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0.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11.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2.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footer13.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footer14.xml" ContentType="application/vnd.openxmlformats-officedocument.wordprocessingml.footer+xml"/>
  <Override PartName="/word/header46.xml" ContentType="application/vnd.openxmlformats-officedocument.wordprocessingml.header+xml"/>
  <Override PartName="/word/footer15.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16.xml" ContentType="application/vnd.openxmlformats-officedocument.wordprocessingml.footer+xml"/>
  <Override PartName="/word/header49.xml" ContentType="application/vnd.openxmlformats-officedocument.wordprocessingml.header+xml"/>
  <Override PartName="/word/footer17.xml" ContentType="application/vnd.openxmlformats-officedocument.wordprocessingml.foot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footer18.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footer19.xml" ContentType="application/vnd.openxmlformats-officedocument.wordprocessingml.footer+xml"/>
  <Override PartName="/word/header56.xml" ContentType="application/vnd.openxmlformats-officedocument.wordprocessingml.header+xml"/>
  <Override PartName="/word/header57.xml" ContentType="application/vnd.openxmlformats-officedocument.wordprocessingml.header+xml"/>
  <Override PartName="/word/footer20.xml" ContentType="application/vnd.openxmlformats-officedocument.wordprocessingml.footer+xml"/>
  <Override PartName="/word/header58.xml" ContentType="application/vnd.openxmlformats-officedocument.wordprocessingml.header+xml"/>
  <Override PartName="/word/footer21.xml" ContentType="application/vnd.openxmlformats-officedocument.wordprocessingml.footer+xml"/>
  <Override PartName="/word/header59.xml" ContentType="application/vnd.openxmlformats-officedocument.wordprocessingml.header+xml"/>
  <Override PartName="/word/header60.xml" ContentType="application/vnd.openxmlformats-officedocument.wordprocessingml.header+xml"/>
  <Override PartName="/word/footer22.xml" ContentType="application/vnd.openxmlformats-officedocument.wordprocessingml.footer+xml"/>
  <Override PartName="/word/header61.xml" ContentType="application/vnd.openxmlformats-officedocument.wordprocessingml.header+xml"/>
  <Override PartName="/word/footer23.xml" ContentType="application/vnd.openxmlformats-officedocument.wordprocessingml.footer+xml"/>
  <Override PartName="/word/header62.xml" ContentType="application/vnd.openxmlformats-officedocument.wordprocessingml.header+xml"/>
  <Override PartName="/word/header63.xml" ContentType="application/vnd.openxmlformats-officedocument.wordprocessingml.header+xml"/>
  <Override PartName="/word/footer24.xml" ContentType="application/vnd.openxmlformats-officedocument.wordprocessingml.footer+xml"/>
  <Override PartName="/word/header64.xml" ContentType="application/vnd.openxmlformats-officedocument.wordprocessingml.header+xml"/>
  <Override PartName="/word/footer25.xml" ContentType="application/vnd.openxmlformats-officedocument.wordprocessingml.foot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footer26.xml" ContentType="application/vnd.openxmlformats-officedocument.wordprocessingml.foot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footer27.xml" ContentType="application/vnd.openxmlformats-officedocument.wordprocessingml.foot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7D9" w:rsidRPr="00CA4EFD" w:rsidRDefault="001E07D9" w:rsidP="001E07D9">
      <w:pPr>
        <w:rPr>
          <w:sz w:val="28"/>
          <w:szCs w:val="28"/>
        </w:rPr>
      </w:pPr>
    </w:p>
    <w:p w:rsidR="002E6255" w:rsidRDefault="002E6255" w:rsidP="003C79AB">
      <w:pPr>
        <w:ind w:left="708" w:firstLine="708"/>
        <w:rPr>
          <w:sz w:val="28"/>
          <w:szCs w:val="28"/>
        </w:rPr>
      </w:pPr>
    </w:p>
    <w:p w:rsidR="002E6255" w:rsidRDefault="002E6255" w:rsidP="003C79AB">
      <w:pPr>
        <w:ind w:left="708" w:firstLine="708"/>
        <w:rPr>
          <w:sz w:val="28"/>
          <w:szCs w:val="28"/>
        </w:rPr>
      </w:pPr>
    </w:p>
    <w:p w:rsidR="002E6255" w:rsidRDefault="002E6255" w:rsidP="003C79AB">
      <w:pPr>
        <w:ind w:left="708" w:firstLine="708"/>
        <w:rPr>
          <w:sz w:val="28"/>
          <w:szCs w:val="28"/>
        </w:rPr>
      </w:pPr>
    </w:p>
    <w:p w:rsidR="002E6255" w:rsidRDefault="002E6255" w:rsidP="003C79AB">
      <w:pPr>
        <w:ind w:left="708" w:firstLine="708"/>
        <w:rPr>
          <w:sz w:val="28"/>
          <w:szCs w:val="28"/>
        </w:rPr>
      </w:pPr>
    </w:p>
    <w:p w:rsidR="003C79AB" w:rsidRDefault="003C79AB" w:rsidP="003C79AB">
      <w:pPr>
        <w:ind w:left="708" w:firstLine="708"/>
        <w:rPr>
          <w:sz w:val="28"/>
          <w:szCs w:val="28"/>
        </w:rPr>
      </w:pPr>
      <w:r>
        <w:rPr>
          <w:sz w:val="28"/>
          <w:szCs w:val="28"/>
        </w:rPr>
        <w:t>Курс лекций</w:t>
      </w:r>
    </w:p>
    <w:p w:rsidR="002E6255" w:rsidRDefault="002E6255" w:rsidP="003C79AB">
      <w:pPr>
        <w:ind w:left="708" w:firstLine="708"/>
        <w:rPr>
          <w:sz w:val="28"/>
          <w:szCs w:val="28"/>
        </w:rPr>
      </w:pPr>
    </w:p>
    <w:p w:rsidR="002E6255" w:rsidRDefault="002E6255" w:rsidP="003C79AB">
      <w:pPr>
        <w:ind w:left="708" w:firstLine="708"/>
        <w:rPr>
          <w:sz w:val="28"/>
          <w:szCs w:val="28"/>
        </w:rPr>
      </w:pPr>
    </w:p>
    <w:p w:rsidR="001E07D9" w:rsidRPr="00CA4EFD" w:rsidRDefault="003C79AB" w:rsidP="001E07D9">
      <w:pPr>
        <w:rPr>
          <w:sz w:val="28"/>
          <w:szCs w:val="28"/>
        </w:rPr>
      </w:pPr>
      <w:r>
        <w:rPr>
          <w:sz w:val="28"/>
          <w:szCs w:val="28"/>
        </w:rPr>
        <w:t xml:space="preserve"> по дисциплине </w:t>
      </w:r>
      <w:r w:rsidRPr="002E6255">
        <w:rPr>
          <w:b/>
          <w:sz w:val="28"/>
          <w:szCs w:val="28"/>
        </w:rPr>
        <w:t>Терия электрической связи</w:t>
      </w:r>
      <w:r>
        <w:rPr>
          <w:sz w:val="28"/>
          <w:szCs w:val="28"/>
        </w:rPr>
        <w:t xml:space="preserve"> </w:t>
      </w:r>
    </w:p>
    <w:p w:rsidR="003C79AB" w:rsidRDefault="00D1152C" w:rsidP="0086535B">
      <w:pPr>
        <w:pStyle w:val="NoSpacing"/>
        <w:rPr>
          <w:sz w:val="28"/>
          <w:szCs w:val="28"/>
        </w:rPr>
      </w:pPr>
      <w:r>
        <w:rPr>
          <w:sz w:val="28"/>
          <w:szCs w:val="28"/>
        </w:rPr>
        <w:t>для специальности «Радиотехника электроника и телекоммуникации»</w:t>
      </w:r>
    </w:p>
    <w:p w:rsidR="002E6255" w:rsidRDefault="002E6255" w:rsidP="0086535B">
      <w:pPr>
        <w:pStyle w:val="NoSpacing"/>
        <w:rPr>
          <w:sz w:val="28"/>
          <w:szCs w:val="28"/>
        </w:rPr>
      </w:pPr>
    </w:p>
    <w:p w:rsidR="002E6255" w:rsidRDefault="002E6255" w:rsidP="0086535B">
      <w:pPr>
        <w:pStyle w:val="NoSpacing"/>
        <w:rPr>
          <w:sz w:val="28"/>
          <w:szCs w:val="28"/>
        </w:rPr>
      </w:pPr>
    </w:p>
    <w:p w:rsidR="002E6255" w:rsidRDefault="00D1152C" w:rsidP="0086535B">
      <w:pPr>
        <w:pStyle w:val="NoSpacing"/>
        <w:rPr>
          <w:sz w:val="28"/>
          <w:szCs w:val="28"/>
        </w:rPr>
      </w:pPr>
      <w:r>
        <w:rPr>
          <w:sz w:val="28"/>
          <w:szCs w:val="28"/>
        </w:rPr>
        <w:t xml:space="preserve">составитель Черниговец В.Н. </w:t>
      </w:r>
    </w:p>
    <w:p w:rsidR="002E6255" w:rsidRDefault="002E6255" w:rsidP="0086535B">
      <w:pPr>
        <w:pStyle w:val="NoSpacing"/>
        <w:rPr>
          <w:sz w:val="28"/>
          <w:szCs w:val="28"/>
        </w:rPr>
      </w:pPr>
    </w:p>
    <w:p w:rsidR="002E6255" w:rsidRDefault="002E6255" w:rsidP="0086535B">
      <w:pPr>
        <w:pStyle w:val="NoSpacing"/>
        <w:rPr>
          <w:sz w:val="28"/>
          <w:szCs w:val="28"/>
        </w:rPr>
      </w:pPr>
    </w:p>
    <w:p w:rsidR="002E6255" w:rsidRDefault="002E6255" w:rsidP="0086535B">
      <w:pPr>
        <w:pStyle w:val="NoSpacing"/>
        <w:rPr>
          <w:sz w:val="28"/>
          <w:szCs w:val="28"/>
        </w:rPr>
      </w:pPr>
      <w:bookmarkStart w:id="0" w:name="_GoBack"/>
      <w:bookmarkEnd w:id="0"/>
    </w:p>
    <w:p w:rsidR="002E6255" w:rsidRDefault="002E6255" w:rsidP="002E6255">
      <w:pPr>
        <w:pStyle w:val="NoSpacing"/>
        <w:ind w:left="708" w:firstLine="708"/>
        <w:rPr>
          <w:sz w:val="28"/>
          <w:szCs w:val="28"/>
        </w:rPr>
      </w:pPr>
      <w:r>
        <w:rPr>
          <w:sz w:val="28"/>
          <w:szCs w:val="28"/>
        </w:rPr>
        <w:t>Усть-Каменогорск</w:t>
      </w:r>
    </w:p>
    <w:p w:rsidR="003C79AB" w:rsidRDefault="002E6255" w:rsidP="002E6255">
      <w:pPr>
        <w:pStyle w:val="NoSpacing"/>
        <w:ind w:left="1416" w:firstLine="708"/>
        <w:rPr>
          <w:sz w:val="28"/>
          <w:szCs w:val="28"/>
        </w:rPr>
      </w:pPr>
      <w:r>
        <w:rPr>
          <w:sz w:val="28"/>
          <w:szCs w:val="28"/>
        </w:rPr>
        <w:t>2019г.</w:t>
      </w:r>
    </w:p>
    <w:p w:rsidR="00D1152C" w:rsidRDefault="00D1152C" w:rsidP="00D1152C">
      <w:pPr>
        <w:pStyle w:val="NoSpacing"/>
        <w:ind w:left="708" w:firstLine="708"/>
        <w:rPr>
          <w:sz w:val="28"/>
          <w:szCs w:val="28"/>
        </w:rPr>
      </w:pPr>
    </w:p>
    <w:p w:rsidR="00D1152C" w:rsidRDefault="00D1152C" w:rsidP="00D1152C">
      <w:pPr>
        <w:pStyle w:val="NoSpacing"/>
        <w:ind w:left="708" w:firstLine="708"/>
        <w:rPr>
          <w:sz w:val="28"/>
          <w:szCs w:val="28"/>
        </w:rPr>
      </w:pPr>
    </w:p>
    <w:p w:rsidR="003C79AB" w:rsidRPr="00D1152C" w:rsidRDefault="00D1152C" w:rsidP="00D1152C">
      <w:pPr>
        <w:pStyle w:val="NoSpacing"/>
        <w:ind w:left="708" w:firstLine="708"/>
        <w:rPr>
          <w:b/>
          <w:sz w:val="28"/>
          <w:szCs w:val="28"/>
        </w:rPr>
      </w:pPr>
      <w:r w:rsidRPr="00D1152C">
        <w:rPr>
          <w:b/>
          <w:sz w:val="28"/>
          <w:szCs w:val="28"/>
        </w:rPr>
        <w:lastRenderedPageBreak/>
        <w:t>Содержание</w:t>
      </w:r>
    </w:p>
    <w:p w:rsidR="003C79AB" w:rsidRDefault="003C79AB" w:rsidP="0086535B">
      <w:pPr>
        <w:pStyle w:val="NoSpacing"/>
        <w:rPr>
          <w:sz w:val="28"/>
          <w:szCs w:val="28"/>
        </w:rPr>
      </w:pPr>
    </w:p>
    <w:p w:rsidR="003C79AB" w:rsidRDefault="003C79AB" w:rsidP="0086535B">
      <w:pPr>
        <w:pStyle w:val="NoSpacing"/>
        <w:rPr>
          <w:sz w:val="28"/>
          <w:szCs w:val="28"/>
        </w:rPr>
      </w:pPr>
    </w:p>
    <w:p w:rsidR="001E07D9" w:rsidRPr="00CA4EFD" w:rsidRDefault="00CA4EFD" w:rsidP="0086535B">
      <w:pPr>
        <w:pStyle w:val="NoSpacing"/>
        <w:rPr>
          <w:sz w:val="28"/>
          <w:szCs w:val="28"/>
        </w:rPr>
      </w:pPr>
      <w:r w:rsidRPr="00CA4EFD">
        <w:rPr>
          <w:sz w:val="28"/>
          <w:szCs w:val="28"/>
        </w:rPr>
        <w:t>Лекция 1. Информация и информационные системы</w:t>
      </w:r>
    </w:p>
    <w:p w:rsidR="001E07D9" w:rsidRPr="00CA4EFD" w:rsidRDefault="00CA4EFD" w:rsidP="0086535B">
      <w:pPr>
        <w:pStyle w:val="NoSpacing"/>
        <w:rPr>
          <w:sz w:val="28"/>
          <w:szCs w:val="28"/>
        </w:rPr>
      </w:pPr>
      <w:r>
        <w:rPr>
          <w:sz w:val="28"/>
          <w:szCs w:val="28"/>
        </w:rPr>
        <w:t xml:space="preserve">1.1. </w:t>
      </w:r>
      <w:r w:rsidR="001E07D9" w:rsidRPr="00CA4EFD">
        <w:rPr>
          <w:sz w:val="28"/>
          <w:szCs w:val="28"/>
        </w:rPr>
        <w:t>Основные понятия и определения</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Математические модели детерминированных сигналов </w:t>
      </w:r>
    </w:p>
    <w:p w:rsidR="00CA4EFD" w:rsidRPr="00CA4EFD" w:rsidRDefault="00CA4EFD" w:rsidP="00CA4EFD">
      <w:pPr>
        <w:pStyle w:val="NoSpacing"/>
        <w:rPr>
          <w:sz w:val="28"/>
          <w:szCs w:val="28"/>
        </w:rPr>
      </w:pPr>
      <w:r w:rsidRPr="00CA4EFD">
        <w:rPr>
          <w:sz w:val="28"/>
          <w:szCs w:val="28"/>
        </w:rPr>
        <w:t>Лекция 2 Математические модели</w:t>
      </w:r>
    </w:p>
    <w:p w:rsidR="001E07D9" w:rsidRPr="00CA4EFD" w:rsidRDefault="00CA4EFD" w:rsidP="00CA4EFD">
      <w:pPr>
        <w:pStyle w:val="NoSpacing"/>
        <w:rPr>
          <w:sz w:val="28"/>
          <w:szCs w:val="28"/>
        </w:rPr>
      </w:pPr>
      <w:r w:rsidRPr="00CA4EFD">
        <w:rPr>
          <w:sz w:val="28"/>
          <w:szCs w:val="28"/>
        </w:rPr>
        <w:t>детерминированных сигналов</w:t>
      </w:r>
      <w:r w:rsidRPr="00CA4EFD">
        <w:rPr>
          <w:sz w:val="28"/>
          <w:szCs w:val="28"/>
        </w:rPr>
        <w:cr/>
      </w:r>
    </w:p>
    <w:p w:rsidR="001E07D9" w:rsidRPr="00CA4EFD" w:rsidRDefault="00CA4EFD" w:rsidP="0086535B">
      <w:pPr>
        <w:pStyle w:val="NoSpacing"/>
        <w:rPr>
          <w:sz w:val="28"/>
          <w:szCs w:val="28"/>
        </w:rPr>
      </w:pPr>
      <w:r>
        <w:rPr>
          <w:sz w:val="28"/>
          <w:szCs w:val="28"/>
        </w:rPr>
        <w:t xml:space="preserve">2.1. </w:t>
      </w:r>
      <w:r w:rsidR="001E07D9" w:rsidRPr="00CA4EFD">
        <w:rPr>
          <w:sz w:val="28"/>
          <w:szCs w:val="28"/>
        </w:rPr>
        <w:t xml:space="preserve">Принципы Фурье-анализа сигналов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Разложение в ряд Фурье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Интеграл Фурье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Свойства преобразования Фурье</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Полезные функции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Дельта-функция</w:t>
      </w:r>
    </w:p>
    <w:p w:rsidR="001E07D9" w:rsidRPr="00CA4EFD" w:rsidRDefault="001E07D9" w:rsidP="0086535B">
      <w:pPr>
        <w:pStyle w:val="NoSpacing"/>
        <w:rPr>
          <w:sz w:val="28"/>
          <w:szCs w:val="28"/>
        </w:rPr>
      </w:pPr>
      <w:r w:rsidRPr="00CA4EFD">
        <w:rPr>
          <w:sz w:val="28"/>
          <w:szCs w:val="28"/>
        </w:rPr>
        <w:t xml:space="preserve">Спектр синусоидального и косинусоидального сигналов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Спектр последовательности прямоугольных импульсов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Энергетическое толкование спектра сигнала</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Практическая ширина спектра сигнала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Применение методов Фурье к анализу линейных систем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Свертка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Графическая иллюстрация свертки</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Свертка по времени</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lastRenderedPageBreak/>
        <w:t>Свертка по частоте</w:t>
      </w:r>
    </w:p>
    <w:p w:rsidR="001E07D9" w:rsidRPr="00CA4EFD" w:rsidRDefault="001E07D9" w:rsidP="0086535B">
      <w:pPr>
        <w:pStyle w:val="NoSpacing"/>
        <w:rPr>
          <w:sz w:val="28"/>
          <w:szCs w:val="28"/>
        </w:rPr>
      </w:pPr>
    </w:p>
    <w:p w:rsidR="001E07D9" w:rsidRPr="00CA4EFD" w:rsidRDefault="0030278B" w:rsidP="0086535B">
      <w:pPr>
        <w:pStyle w:val="NoSpacing"/>
        <w:rPr>
          <w:sz w:val="28"/>
          <w:szCs w:val="28"/>
        </w:rPr>
      </w:pPr>
      <w:r>
        <w:rPr>
          <w:sz w:val="28"/>
          <w:szCs w:val="28"/>
        </w:rPr>
        <w:t xml:space="preserve">Лекция 3. </w:t>
      </w:r>
      <w:r w:rsidR="001E07D9" w:rsidRPr="00CA4EFD">
        <w:rPr>
          <w:sz w:val="28"/>
          <w:szCs w:val="28"/>
        </w:rPr>
        <w:t>Математические модели случайных сигналов</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Случайные сигналы и их вероятностные характеристи¬ки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Числовые характеристики случайного процесса</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Стационарные случайные процессы</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Свойства корреляционной функции стационарного</w:t>
      </w:r>
    </w:p>
    <w:p w:rsidR="001E07D9" w:rsidRPr="00CA4EFD" w:rsidRDefault="001E07D9" w:rsidP="0086535B">
      <w:pPr>
        <w:pStyle w:val="NoSpacing"/>
        <w:rPr>
          <w:sz w:val="28"/>
          <w:szCs w:val="28"/>
        </w:rPr>
      </w:pPr>
      <w:r w:rsidRPr="00CA4EFD">
        <w:rPr>
          <w:sz w:val="28"/>
          <w:szCs w:val="28"/>
        </w:rPr>
        <w:t>случайного процесса</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Эргодичность стационарных процессов</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Спектральная плотность случайного процесса</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Широкополосные и узкополосные процессы</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Эффективная ширина спектра случайного процесса..</w:t>
      </w:r>
      <w:r w:rsidRPr="00CA4EFD">
        <w:rPr>
          <w:sz w:val="28"/>
          <w:szCs w:val="28"/>
        </w:rPr>
        <w:tab/>
      </w:r>
    </w:p>
    <w:p w:rsidR="001E07D9" w:rsidRPr="007D1F42" w:rsidRDefault="00AB27AC" w:rsidP="0086535B">
      <w:pPr>
        <w:pStyle w:val="NoSpacing"/>
        <w:rPr>
          <w:b/>
          <w:sz w:val="28"/>
          <w:szCs w:val="28"/>
        </w:rPr>
      </w:pPr>
      <w:r w:rsidRPr="007D1F42">
        <w:rPr>
          <w:b/>
          <w:sz w:val="28"/>
          <w:szCs w:val="28"/>
        </w:rPr>
        <w:t xml:space="preserve">Лекция 4. </w:t>
      </w:r>
      <w:r w:rsidR="001E07D9" w:rsidRPr="007D1F42">
        <w:rPr>
          <w:b/>
          <w:sz w:val="28"/>
          <w:szCs w:val="28"/>
        </w:rPr>
        <w:t>Модуляция сигналов</w:t>
      </w:r>
    </w:p>
    <w:p w:rsidR="001E07D9" w:rsidRPr="00CA4EFD" w:rsidRDefault="001E07D9" w:rsidP="0086535B">
      <w:pPr>
        <w:pStyle w:val="NoSpacing"/>
        <w:rPr>
          <w:sz w:val="28"/>
          <w:szCs w:val="28"/>
        </w:rPr>
      </w:pPr>
    </w:p>
    <w:p w:rsidR="001E07D9" w:rsidRPr="00CA4EFD" w:rsidRDefault="00AB27AC" w:rsidP="0086535B">
      <w:pPr>
        <w:pStyle w:val="NoSpacing"/>
        <w:rPr>
          <w:sz w:val="28"/>
          <w:szCs w:val="28"/>
        </w:rPr>
      </w:pPr>
      <w:r>
        <w:rPr>
          <w:sz w:val="28"/>
          <w:szCs w:val="28"/>
        </w:rPr>
        <w:t>4.1.</w:t>
      </w:r>
      <w:r w:rsidR="001E07D9" w:rsidRPr="00CA4EFD">
        <w:rPr>
          <w:sz w:val="28"/>
          <w:szCs w:val="28"/>
        </w:rPr>
        <w:t>Основные понятия</w:t>
      </w:r>
      <w:r w:rsidRPr="00AB27AC">
        <w:rPr>
          <w:sz w:val="28"/>
          <w:szCs w:val="28"/>
        </w:rPr>
        <w:t xml:space="preserve"> </w:t>
      </w:r>
      <w:r>
        <w:rPr>
          <w:sz w:val="28"/>
          <w:szCs w:val="28"/>
        </w:rPr>
        <w:t>в м</w:t>
      </w:r>
      <w:r w:rsidRPr="00AB27AC">
        <w:rPr>
          <w:sz w:val="28"/>
          <w:szCs w:val="28"/>
        </w:rPr>
        <w:t>одуляци</w:t>
      </w:r>
      <w:r>
        <w:rPr>
          <w:sz w:val="28"/>
          <w:szCs w:val="28"/>
        </w:rPr>
        <w:t>и</w:t>
      </w:r>
      <w:r w:rsidRPr="00AB27AC">
        <w:rPr>
          <w:sz w:val="28"/>
          <w:szCs w:val="28"/>
        </w:rPr>
        <w:t xml:space="preserve"> сигналов</w:t>
      </w:r>
      <w:r w:rsidRPr="00AB27AC">
        <w:rPr>
          <w:sz w:val="28"/>
          <w:szCs w:val="28"/>
        </w:rPr>
        <w:cr/>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Амплитудная модуляция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Угловая модуляция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Импульсная модуляция</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Векторное представление сигналов</w:t>
      </w:r>
      <w:r w:rsidRPr="00CA4EFD">
        <w:rPr>
          <w:sz w:val="28"/>
          <w:szCs w:val="28"/>
        </w:rPr>
        <w:tab/>
      </w:r>
    </w:p>
    <w:p w:rsidR="001E07D9" w:rsidRPr="00CA4EFD" w:rsidRDefault="001E07D9" w:rsidP="0086535B">
      <w:pPr>
        <w:pStyle w:val="NoSpacing"/>
        <w:rPr>
          <w:sz w:val="28"/>
          <w:szCs w:val="28"/>
        </w:rPr>
      </w:pPr>
      <w:r w:rsidRPr="00CA4EFD">
        <w:rPr>
          <w:sz w:val="28"/>
          <w:szCs w:val="28"/>
        </w:rPr>
        <w:t>Детектирование высокочастотных колебаний</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Цифровая модуляция</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Амплитудная манипуляция, ASK</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Фазовая манипуляция, PSK</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Частотная манипуляция, FSK</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Амплитудно-фазовая манипуляция, АРК</w:t>
      </w:r>
    </w:p>
    <w:p w:rsidR="001E07D9" w:rsidRPr="00CA4EFD" w:rsidRDefault="001E07D9" w:rsidP="0086535B">
      <w:pPr>
        <w:pStyle w:val="NoSpacing"/>
        <w:rPr>
          <w:sz w:val="28"/>
          <w:szCs w:val="28"/>
        </w:rPr>
      </w:pPr>
    </w:p>
    <w:p w:rsidR="001E07D9" w:rsidRPr="007D1F42" w:rsidRDefault="007D1F42" w:rsidP="0086535B">
      <w:pPr>
        <w:pStyle w:val="NoSpacing"/>
        <w:rPr>
          <w:b/>
          <w:sz w:val="28"/>
          <w:szCs w:val="28"/>
        </w:rPr>
      </w:pPr>
      <w:r w:rsidRPr="007D1F42">
        <w:rPr>
          <w:b/>
          <w:sz w:val="28"/>
          <w:szCs w:val="28"/>
        </w:rPr>
        <w:t xml:space="preserve">Лекция </w:t>
      </w:r>
      <w:r>
        <w:rPr>
          <w:b/>
          <w:sz w:val="28"/>
          <w:szCs w:val="28"/>
        </w:rPr>
        <w:t>5</w:t>
      </w:r>
      <w:r w:rsidRPr="007D1F42">
        <w:rPr>
          <w:b/>
          <w:sz w:val="28"/>
          <w:szCs w:val="28"/>
        </w:rPr>
        <w:t xml:space="preserve">. </w:t>
      </w:r>
      <w:r w:rsidR="001E07D9" w:rsidRPr="007D1F42">
        <w:rPr>
          <w:b/>
          <w:sz w:val="28"/>
          <w:szCs w:val="28"/>
        </w:rPr>
        <w:t>Квантование сигналов</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Способы квантования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Дискретизация по времени</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Равномерная дискретизация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Частотный критерий Котельникова-Найквиста (те¬орема отсчетов)</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Корреляционный критерий Железнова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Критерий допустимого отклонения</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Равномерное квантование </w:t>
      </w:r>
      <w:r w:rsidRPr="00CA4EFD">
        <w:rPr>
          <w:sz w:val="28"/>
          <w:szCs w:val="28"/>
        </w:rPr>
        <w:tab/>
      </w:r>
    </w:p>
    <w:p w:rsidR="001E07D9" w:rsidRPr="00CA4EFD" w:rsidRDefault="001E07D9" w:rsidP="0086535B">
      <w:pPr>
        <w:pStyle w:val="NoSpacing"/>
        <w:rPr>
          <w:sz w:val="28"/>
          <w:szCs w:val="28"/>
        </w:rPr>
      </w:pPr>
      <w:r w:rsidRPr="00CA4EFD">
        <w:rPr>
          <w:sz w:val="28"/>
          <w:szCs w:val="28"/>
        </w:rPr>
        <w:t xml:space="preserve">Неравномерное квантование </w:t>
      </w:r>
    </w:p>
    <w:p w:rsidR="001E07D9" w:rsidRPr="00CA4EFD" w:rsidRDefault="001E07D9" w:rsidP="0086535B">
      <w:pPr>
        <w:pStyle w:val="NoSpacing"/>
        <w:rPr>
          <w:sz w:val="28"/>
          <w:szCs w:val="28"/>
        </w:rPr>
      </w:pPr>
    </w:p>
    <w:p w:rsidR="001E07D9" w:rsidRPr="007D1F42" w:rsidRDefault="007D1F42" w:rsidP="0086535B">
      <w:pPr>
        <w:pStyle w:val="NoSpacing"/>
        <w:rPr>
          <w:b/>
          <w:sz w:val="28"/>
          <w:szCs w:val="28"/>
        </w:rPr>
      </w:pPr>
      <w:r>
        <w:rPr>
          <w:b/>
          <w:sz w:val="28"/>
          <w:szCs w:val="28"/>
        </w:rPr>
        <w:t xml:space="preserve">Лекция 6. </w:t>
      </w:r>
      <w:r w:rsidR="001E07D9" w:rsidRPr="007D1F42">
        <w:rPr>
          <w:b/>
          <w:sz w:val="28"/>
          <w:szCs w:val="28"/>
        </w:rPr>
        <w:t xml:space="preserve">Кодирование источника. Основы теории информации </w:t>
      </w:r>
      <w:r w:rsidR="001E07D9" w:rsidRPr="007D1F42">
        <w:rPr>
          <w:b/>
          <w:sz w:val="28"/>
          <w:szCs w:val="28"/>
        </w:rPr>
        <w:tab/>
      </w:r>
    </w:p>
    <w:p w:rsidR="001E07D9" w:rsidRPr="00CA4EFD" w:rsidRDefault="007D1F42" w:rsidP="0086535B">
      <w:pPr>
        <w:pStyle w:val="NoSpacing"/>
        <w:rPr>
          <w:sz w:val="28"/>
          <w:szCs w:val="28"/>
        </w:rPr>
      </w:pPr>
      <w:r>
        <w:rPr>
          <w:sz w:val="28"/>
          <w:szCs w:val="28"/>
        </w:rPr>
        <w:t xml:space="preserve">6.1. </w:t>
      </w:r>
      <w:r w:rsidR="001E07D9" w:rsidRPr="00CA4EFD">
        <w:rPr>
          <w:sz w:val="28"/>
          <w:szCs w:val="28"/>
        </w:rPr>
        <w:t>Дискретные источники информации</w:t>
      </w:r>
      <w:r w:rsidR="001E07D9"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Количество информации и энтропия</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Передача информации по каналу связи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Оптимальное кодирование двоичного источника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Алгоритмы кодирования дискретных источников </w:t>
      </w:r>
    </w:p>
    <w:p w:rsidR="001E07D9" w:rsidRPr="00CA4EFD" w:rsidRDefault="001E07D9" w:rsidP="0086535B">
      <w:pPr>
        <w:pStyle w:val="NoSpacing"/>
        <w:rPr>
          <w:sz w:val="28"/>
          <w:szCs w:val="28"/>
        </w:rPr>
      </w:pPr>
      <w:r w:rsidRPr="00CA4EFD">
        <w:rPr>
          <w:sz w:val="28"/>
          <w:szCs w:val="28"/>
        </w:rPr>
        <w:t>.</w:t>
      </w:r>
      <w:r w:rsidRPr="00CA4EFD">
        <w:rPr>
          <w:sz w:val="28"/>
          <w:szCs w:val="28"/>
        </w:rPr>
        <w:tab/>
      </w:r>
    </w:p>
    <w:p w:rsidR="001E07D9" w:rsidRPr="00CA4EFD" w:rsidRDefault="001E07D9" w:rsidP="0086535B">
      <w:pPr>
        <w:pStyle w:val="NoSpacing"/>
        <w:rPr>
          <w:sz w:val="28"/>
          <w:szCs w:val="28"/>
        </w:rPr>
      </w:pPr>
      <w:r w:rsidRPr="00CA4EFD">
        <w:rPr>
          <w:sz w:val="28"/>
          <w:szCs w:val="28"/>
        </w:rPr>
        <w:t>Алгоритм кодирования Хаффмена</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Алгоритм кодирования Шеннона-Фано</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lastRenderedPageBreak/>
        <w:t xml:space="preserve">Алгоритм Лемпела-Зива </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Кодирование непрерывных источников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Энтропия непрерывной случайной величины и её</w:t>
      </w:r>
    </w:p>
    <w:p w:rsidR="001E07D9" w:rsidRPr="00CA4EFD" w:rsidRDefault="001E07D9" w:rsidP="0086535B">
      <w:pPr>
        <w:pStyle w:val="NoSpacing"/>
        <w:rPr>
          <w:sz w:val="28"/>
          <w:szCs w:val="28"/>
        </w:rPr>
      </w:pPr>
      <w:r w:rsidRPr="00CA4EFD">
        <w:rPr>
          <w:sz w:val="28"/>
          <w:szCs w:val="28"/>
        </w:rPr>
        <w:t xml:space="preserve">свойства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Пропускная способность непрерывного канала связи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Обмен мощности сигнала на ширину его спектра</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Эпсилон-энтропия источника непрерывных сообще¬ний </w:t>
      </w:r>
    </w:p>
    <w:p w:rsidR="001E07D9" w:rsidRPr="00CA4EFD" w:rsidRDefault="001E07D9" w:rsidP="0086535B">
      <w:pPr>
        <w:pStyle w:val="NoSpacing"/>
        <w:rPr>
          <w:sz w:val="28"/>
          <w:szCs w:val="28"/>
        </w:rPr>
      </w:pPr>
    </w:p>
    <w:p w:rsidR="001E07D9" w:rsidRPr="007D1F42" w:rsidRDefault="007D1F42" w:rsidP="0086535B">
      <w:pPr>
        <w:pStyle w:val="NoSpacing"/>
        <w:rPr>
          <w:b/>
          <w:sz w:val="28"/>
          <w:szCs w:val="28"/>
        </w:rPr>
      </w:pPr>
      <w:r w:rsidRPr="007D1F42">
        <w:rPr>
          <w:b/>
          <w:sz w:val="28"/>
          <w:szCs w:val="28"/>
        </w:rPr>
        <w:t xml:space="preserve">Лекция 7. </w:t>
      </w:r>
      <w:r w:rsidR="001E07D9" w:rsidRPr="007D1F42">
        <w:rPr>
          <w:b/>
          <w:sz w:val="28"/>
          <w:szCs w:val="28"/>
        </w:rPr>
        <w:t xml:space="preserve">Анализ эффективности телекоммуникационных сис¬тем </w:t>
      </w:r>
    </w:p>
    <w:p w:rsidR="001E07D9" w:rsidRPr="00CA4EFD" w:rsidRDefault="001E07D9" w:rsidP="0086535B">
      <w:pPr>
        <w:pStyle w:val="NoSpacing"/>
        <w:rPr>
          <w:sz w:val="28"/>
          <w:szCs w:val="28"/>
        </w:rPr>
      </w:pPr>
    </w:p>
    <w:p w:rsidR="001E07D9" w:rsidRPr="00CA4EFD" w:rsidRDefault="007D1F42" w:rsidP="0086535B">
      <w:pPr>
        <w:pStyle w:val="NoSpacing"/>
        <w:rPr>
          <w:sz w:val="28"/>
          <w:szCs w:val="28"/>
        </w:rPr>
      </w:pPr>
      <w:r>
        <w:rPr>
          <w:sz w:val="28"/>
          <w:szCs w:val="28"/>
        </w:rPr>
        <w:t xml:space="preserve">7.1. </w:t>
      </w:r>
      <w:r w:rsidR="001E07D9" w:rsidRPr="00CA4EFD">
        <w:rPr>
          <w:sz w:val="28"/>
          <w:szCs w:val="28"/>
        </w:rPr>
        <w:t xml:space="preserve">Показатели эффективности </w:t>
      </w:r>
      <w:r w:rsidR="001E07D9" w:rsidRPr="00CA4EFD">
        <w:rPr>
          <w:sz w:val="28"/>
          <w:szCs w:val="28"/>
        </w:rPr>
        <w:lastRenderedPageBreak/>
        <w:t>телекоммуникационных</w:t>
      </w:r>
      <w:r>
        <w:rPr>
          <w:sz w:val="28"/>
          <w:szCs w:val="28"/>
        </w:rPr>
        <w:t xml:space="preserve"> </w:t>
      </w:r>
      <w:r w:rsidR="001E07D9" w:rsidRPr="00CA4EFD">
        <w:rPr>
          <w:sz w:val="28"/>
          <w:szCs w:val="28"/>
        </w:rPr>
        <w:t xml:space="preserve">систем </w:t>
      </w:r>
      <w:r w:rsidR="001E07D9" w:rsidRPr="00CA4EFD">
        <w:rPr>
          <w:sz w:val="28"/>
          <w:szCs w:val="28"/>
        </w:rPr>
        <w:tab/>
      </w:r>
    </w:p>
    <w:p w:rsidR="001E07D9" w:rsidRPr="00CA4EFD" w:rsidRDefault="001E07D9" w:rsidP="0086535B">
      <w:pPr>
        <w:pStyle w:val="NoSpacing"/>
        <w:rPr>
          <w:sz w:val="28"/>
          <w:szCs w:val="28"/>
        </w:rPr>
      </w:pPr>
      <w:r w:rsidRPr="00CA4EFD">
        <w:rPr>
          <w:sz w:val="28"/>
          <w:szCs w:val="28"/>
        </w:rPr>
        <w:t xml:space="preserve">Эффективность систем передачи дискретных сообще¬ний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Эффективность аналоговых систем передачи</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Способы повышения эффективности </w:t>
      </w:r>
    </w:p>
    <w:p w:rsidR="001E07D9" w:rsidRPr="00CA4EFD" w:rsidRDefault="001E07D9" w:rsidP="0086535B">
      <w:pPr>
        <w:pStyle w:val="NoSpacing"/>
        <w:rPr>
          <w:sz w:val="28"/>
          <w:szCs w:val="28"/>
        </w:rPr>
      </w:pPr>
      <w:r w:rsidRPr="00CA4EFD">
        <w:rPr>
          <w:sz w:val="28"/>
          <w:szCs w:val="28"/>
        </w:rPr>
        <w:t>телекоммуника¬ционных систем</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Перераспределение плотностей вероятностей </w:t>
      </w:r>
    </w:p>
    <w:p w:rsidR="001E07D9" w:rsidRPr="00CA4EFD" w:rsidRDefault="001E07D9" w:rsidP="0086535B">
      <w:pPr>
        <w:pStyle w:val="NoSpacing"/>
        <w:rPr>
          <w:sz w:val="28"/>
          <w:szCs w:val="28"/>
        </w:rPr>
      </w:pPr>
      <w:r w:rsidRPr="00CA4EFD">
        <w:rPr>
          <w:sz w:val="28"/>
          <w:szCs w:val="28"/>
        </w:rPr>
        <w:t xml:space="preserve">элемен¬тов сообщения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Декорреляция сообщений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Оптимальное статистическое кодирование </w:t>
      </w:r>
      <w:r w:rsidRPr="00CA4EFD">
        <w:rPr>
          <w:sz w:val="28"/>
          <w:szCs w:val="28"/>
        </w:rPr>
        <w:tab/>
      </w:r>
    </w:p>
    <w:p w:rsidR="001E07D9" w:rsidRPr="00CA4EFD" w:rsidRDefault="001E07D9" w:rsidP="0086535B">
      <w:pPr>
        <w:pStyle w:val="NoSpacing"/>
        <w:rPr>
          <w:sz w:val="28"/>
          <w:szCs w:val="28"/>
        </w:rPr>
      </w:pPr>
    </w:p>
    <w:p w:rsidR="001E07D9" w:rsidRPr="007D1F42" w:rsidRDefault="007D1F42" w:rsidP="0086535B">
      <w:pPr>
        <w:pStyle w:val="NoSpacing"/>
        <w:rPr>
          <w:b/>
          <w:sz w:val="28"/>
          <w:szCs w:val="28"/>
        </w:rPr>
      </w:pPr>
      <w:r w:rsidRPr="007D1F42">
        <w:rPr>
          <w:b/>
          <w:sz w:val="28"/>
          <w:szCs w:val="28"/>
        </w:rPr>
        <w:t xml:space="preserve">Лекция 8. </w:t>
      </w:r>
      <w:r w:rsidR="001E07D9" w:rsidRPr="007D1F42">
        <w:rPr>
          <w:b/>
          <w:sz w:val="28"/>
          <w:szCs w:val="28"/>
        </w:rPr>
        <w:t>Канальное кодирование</w:t>
      </w:r>
    </w:p>
    <w:p w:rsidR="001E07D9" w:rsidRPr="00CA4EFD" w:rsidRDefault="001E07D9" w:rsidP="0086535B">
      <w:pPr>
        <w:pStyle w:val="NoSpacing"/>
        <w:rPr>
          <w:sz w:val="28"/>
          <w:szCs w:val="28"/>
        </w:rPr>
      </w:pPr>
    </w:p>
    <w:p w:rsidR="001E07D9" w:rsidRPr="00CA4EFD" w:rsidRDefault="007D1F42" w:rsidP="0086535B">
      <w:pPr>
        <w:pStyle w:val="NoSpacing"/>
        <w:rPr>
          <w:sz w:val="28"/>
          <w:szCs w:val="28"/>
        </w:rPr>
      </w:pPr>
      <w:r>
        <w:rPr>
          <w:sz w:val="28"/>
          <w:szCs w:val="28"/>
        </w:rPr>
        <w:t xml:space="preserve">8.1. </w:t>
      </w:r>
      <w:r w:rsidR="001E07D9" w:rsidRPr="00CA4EFD">
        <w:rPr>
          <w:sz w:val="28"/>
          <w:szCs w:val="28"/>
        </w:rPr>
        <w:t xml:space="preserve">Основные понятия и определения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Линейные блочные коды</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Кодирование сообщений. Производящая</w:t>
      </w:r>
      <w:r w:rsidRPr="00CA4EFD">
        <w:rPr>
          <w:sz w:val="28"/>
          <w:szCs w:val="28"/>
        </w:rPr>
        <w:tab/>
        <w:t xml:space="preserve">матрица ..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Пример генерации кода (6, 3)</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Декодирование сообщений. Проверочная</w:t>
      </w:r>
      <w:r w:rsidRPr="00CA4EFD">
        <w:rPr>
          <w:sz w:val="28"/>
          <w:szCs w:val="28"/>
        </w:rPr>
        <w:tab/>
        <w:t xml:space="preserve">матрица..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Общие принципы помехоустойчивого кодирования .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Декодирование с исправлением ошибок</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Совершенные и квазисовершенные коды.</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 Код Хэм¬минга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Оценка возможностей кода</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Циклические коды</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Общие свойства циклических кодов</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Кодирование сообщений</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Декодирование сообщений</w:t>
      </w:r>
      <w:r w:rsidRPr="00CA4EFD">
        <w:rPr>
          <w:sz w:val="28"/>
          <w:szCs w:val="28"/>
        </w:rPr>
        <w:tab/>
        <w:t xml:space="preserve">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Рекуррентные коды</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Сверточные коды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Кодирование сообщений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Декодирование сообщений. Мягкое и жесткое деко¬дирование </w:t>
      </w:r>
      <w:r w:rsidRPr="00CA4EFD">
        <w:rPr>
          <w:sz w:val="28"/>
          <w:szCs w:val="28"/>
        </w:rPr>
        <w:tab/>
        <w:t xml:space="preserve"> </w:t>
      </w:r>
    </w:p>
    <w:p w:rsidR="001E07D9" w:rsidRPr="00CA4EFD" w:rsidRDefault="001E07D9" w:rsidP="0086535B">
      <w:pPr>
        <w:pStyle w:val="NoSpacing"/>
        <w:rPr>
          <w:sz w:val="28"/>
          <w:szCs w:val="28"/>
        </w:rPr>
      </w:pPr>
    </w:p>
    <w:p w:rsidR="001E07D9" w:rsidRPr="003C79AB" w:rsidRDefault="003C79AB" w:rsidP="0086535B">
      <w:pPr>
        <w:pStyle w:val="NoSpacing"/>
        <w:rPr>
          <w:b/>
          <w:sz w:val="28"/>
          <w:szCs w:val="28"/>
        </w:rPr>
      </w:pPr>
      <w:r w:rsidRPr="003C79AB">
        <w:rPr>
          <w:b/>
          <w:sz w:val="28"/>
          <w:szCs w:val="28"/>
        </w:rPr>
        <w:t xml:space="preserve">Лекция 9. </w:t>
      </w:r>
      <w:r w:rsidR="001E07D9" w:rsidRPr="003C79AB">
        <w:rPr>
          <w:b/>
          <w:sz w:val="28"/>
          <w:szCs w:val="28"/>
        </w:rPr>
        <w:t>Теория помехоустойчивости</w:t>
      </w:r>
      <w:r w:rsidR="001E07D9" w:rsidRPr="003C79AB">
        <w:rPr>
          <w:b/>
          <w:sz w:val="28"/>
          <w:szCs w:val="28"/>
        </w:rPr>
        <w:tab/>
        <w:t>систем</w:t>
      </w:r>
      <w:r w:rsidR="001E07D9" w:rsidRPr="003C79AB">
        <w:rPr>
          <w:b/>
          <w:sz w:val="28"/>
          <w:szCs w:val="28"/>
        </w:rPr>
        <w:tab/>
        <w:t xml:space="preserve">связи </w:t>
      </w:r>
      <w:r w:rsidR="001E07D9" w:rsidRPr="003C79AB">
        <w:rPr>
          <w:b/>
          <w:sz w:val="28"/>
          <w:szCs w:val="28"/>
        </w:rPr>
        <w:tab/>
        <w:t xml:space="preserve"> </w:t>
      </w:r>
    </w:p>
    <w:p w:rsidR="001E07D9" w:rsidRPr="00CA4EFD" w:rsidRDefault="001E07D9" w:rsidP="0086535B">
      <w:pPr>
        <w:pStyle w:val="NoSpacing"/>
        <w:rPr>
          <w:sz w:val="28"/>
          <w:szCs w:val="28"/>
        </w:rPr>
      </w:pPr>
    </w:p>
    <w:p w:rsidR="001E07D9" w:rsidRPr="00CA4EFD" w:rsidRDefault="003C79AB" w:rsidP="0086535B">
      <w:pPr>
        <w:pStyle w:val="NoSpacing"/>
        <w:rPr>
          <w:sz w:val="28"/>
          <w:szCs w:val="28"/>
        </w:rPr>
      </w:pPr>
      <w:r>
        <w:rPr>
          <w:sz w:val="28"/>
          <w:szCs w:val="28"/>
        </w:rPr>
        <w:t xml:space="preserve">9.1. </w:t>
      </w:r>
      <w:r w:rsidR="001E07D9" w:rsidRPr="00CA4EFD">
        <w:rPr>
          <w:sz w:val="28"/>
          <w:szCs w:val="28"/>
        </w:rPr>
        <w:t xml:space="preserve">Задачи оптимального приема информации </w:t>
      </w:r>
      <w:r w:rsidR="001E07D9"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lastRenderedPageBreak/>
        <w:t>Фильтрация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Частотная фильтрация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Метод накопления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Корреляционная фильтрация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Согласованная фильтрация</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Оптимальный прием сигналов при наличии помех....</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Обнаружение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Оптимальное обнаружение полностью известного</w:t>
      </w:r>
    </w:p>
    <w:p w:rsidR="001E07D9" w:rsidRPr="00CA4EFD" w:rsidRDefault="001E07D9" w:rsidP="0086535B">
      <w:pPr>
        <w:pStyle w:val="NoSpacing"/>
        <w:rPr>
          <w:sz w:val="28"/>
          <w:szCs w:val="28"/>
        </w:rPr>
      </w:pPr>
      <w:r w:rsidRPr="00CA4EFD">
        <w:rPr>
          <w:sz w:val="28"/>
          <w:szCs w:val="28"/>
        </w:rPr>
        <w:t xml:space="preserve">сигнала (когерентный прием)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Корреляционный когерентный прием</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lastRenderedPageBreak/>
        <w:t>Согласованная фильтрация при когерентном приеме</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Примеры синтеза согласованных фильтров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Оптимальное обнаружение сигнала со случайной на¬чальной фазой (некогерентный прием)</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Корреляционный некогерентный прием</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 xml:space="preserve">Согласованная фильтрация при некогерентном </w:t>
      </w:r>
    </w:p>
    <w:p w:rsidR="001E07D9" w:rsidRPr="00CA4EFD" w:rsidRDefault="001E07D9" w:rsidP="0086535B">
      <w:pPr>
        <w:pStyle w:val="NoSpacing"/>
        <w:rPr>
          <w:sz w:val="28"/>
          <w:szCs w:val="28"/>
        </w:rPr>
      </w:pPr>
      <w:r w:rsidRPr="00CA4EFD">
        <w:rPr>
          <w:sz w:val="28"/>
          <w:szCs w:val="28"/>
        </w:rPr>
        <w:t xml:space="preserve">при¬еме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Оптимальное обнаружение сигналов со случайной</w:t>
      </w:r>
    </w:p>
    <w:p w:rsidR="001E07D9" w:rsidRPr="00CA4EFD" w:rsidRDefault="001E07D9" w:rsidP="0086535B">
      <w:pPr>
        <w:pStyle w:val="NoSpacing"/>
        <w:rPr>
          <w:sz w:val="28"/>
          <w:szCs w:val="28"/>
        </w:rPr>
      </w:pPr>
      <w:r w:rsidRPr="00CA4EFD">
        <w:rPr>
          <w:sz w:val="28"/>
          <w:szCs w:val="28"/>
        </w:rPr>
        <w:t>амплитудой и начальной фазой</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Различение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Когерентное различение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Некогерентное различение сигналов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Различение сигналов в условиях многолучевости</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Прием оптических сигналов</w:t>
      </w:r>
      <w:r w:rsidRPr="00CA4EFD">
        <w:rPr>
          <w:sz w:val="28"/>
          <w:szCs w:val="28"/>
        </w:rPr>
        <w:tab/>
      </w:r>
    </w:p>
    <w:p w:rsidR="001E07D9" w:rsidRPr="00CA4EFD" w:rsidRDefault="001E07D9" w:rsidP="0086535B">
      <w:pPr>
        <w:pStyle w:val="NoSpacing"/>
        <w:rPr>
          <w:sz w:val="28"/>
          <w:szCs w:val="28"/>
        </w:rPr>
      </w:pPr>
      <w:r w:rsidRPr="00CA4EFD">
        <w:rPr>
          <w:sz w:val="28"/>
          <w:szCs w:val="28"/>
        </w:rPr>
        <w:tab/>
      </w:r>
    </w:p>
    <w:p w:rsidR="001E07D9" w:rsidRPr="003C79AB" w:rsidRDefault="003C79AB" w:rsidP="0086535B">
      <w:pPr>
        <w:pStyle w:val="NoSpacing"/>
        <w:rPr>
          <w:b/>
          <w:sz w:val="28"/>
          <w:szCs w:val="28"/>
        </w:rPr>
      </w:pPr>
      <w:r w:rsidRPr="003C79AB">
        <w:rPr>
          <w:b/>
          <w:sz w:val="28"/>
          <w:szCs w:val="28"/>
        </w:rPr>
        <w:t xml:space="preserve">Лекция 10. </w:t>
      </w:r>
      <w:r w:rsidR="001E07D9" w:rsidRPr="003C79AB">
        <w:rPr>
          <w:b/>
          <w:sz w:val="28"/>
          <w:szCs w:val="28"/>
        </w:rPr>
        <w:t>Многоканальные системы связи</w:t>
      </w:r>
      <w:r w:rsidR="001E07D9" w:rsidRPr="003C79AB">
        <w:rPr>
          <w:b/>
          <w:sz w:val="28"/>
          <w:szCs w:val="28"/>
        </w:rPr>
        <w:tab/>
      </w:r>
    </w:p>
    <w:p w:rsidR="001E07D9" w:rsidRPr="00CA4EFD" w:rsidRDefault="001E07D9" w:rsidP="0086535B">
      <w:pPr>
        <w:pStyle w:val="NoSpacing"/>
        <w:rPr>
          <w:sz w:val="28"/>
          <w:szCs w:val="28"/>
        </w:rPr>
      </w:pPr>
    </w:p>
    <w:p w:rsidR="001E07D9" w:rsidRPr="00CA4EFD" w:rsidRDefault="003C79AB" w:rsidP="0086535B">
      <w:pPr>
        <w:pStyle w:val="NoSpacing"/>
        <w:rPr>
          <w:sz w:val="28"/>
          <w:szCs w:val="28"/>
        </w:rPr>
      </w:pPr>
      <w:r>
        <w:rPr>
          <w:sz w:val="28"/>
          <w:szCs w:val="28"/>
        </w:rPr>
        <w:t xml:space="preserve">10.1. </w:t>
      </w:r>
      <w:r w:rsidR="001E07D9" w:rsidRPr="00CA4EFD">
        <w:rPr>
          <w:sz w:val="28"/>
          <w:szCs w:val="28"/>
        </w:rPr>
        <w:t>Линейное уплотнение и разделение каналов</w:t>
      </w:r>
      <w:r w:rsidR="001E07D9"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Системы с временным разделением каналов (ВРК)</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Системы с частотным разделением каналов (ЧРК)</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Системы с кодовым разделением каналов (КРК) ..</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lastRenderedPageBreak/>
        <w:t>Системы с поляризационным и пространственным</w:t>
      </w:r>
    </w:p>
    <w:p w:rsidR="001E07D9" w:rsidRPr="00CA4EFD" w:rsidRDefault="001E07D9" w:rsidP="0086535B">
      <w:pPr>
        <w:pStyle w:val="NoSpacing"/>
        <w:rPr>
          <w:sz w:val="28"/>
          <w:szCs w:val="28"/>
        </w:rPr>
      </w:pPr>
      <w:r w:rsidRPr="00CA4EFD">
        <w:rPr>
          <w:sz w:val="28"/>
          <w:szCs w:val="28"/>
        </w:rPr>
        <w:t xml:space="preserve">разделением каналов </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Нелинейное уплотнение и разделение каналов</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Комбинационное разделение каналов (КРК)</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Мажоритарное разделение каналов (МРК)</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Взаимные помехи между каналами</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Переходные затухания на ближнем и дальнем конце</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Пропускная способность многоканальных систем..</w:t>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r w:rsidRPr="00CA4EFD">
        <w:rPr>
          <w:sz w:val="28"/>
          <w:szCs w:val="28"/>
        </w:rPr>
        <w:t>Способы увеличения дальности связи</w:t>
      </w:r>
      <w:r w:rsidRPr="00CA4EFD">
        <w:rPr>
          <w:sz w:val="28"/>
          <w:szCs w:val="28"/>
        </w:rPr>
        <w:tab/>
      </w:r>
    </w:p>
    <w:p w:rsidR="001E07D9" w:rsidRPr="00CA4EFD" w:rsidRDefault="001E07D9" w:rsidP="0086535B">
      <w:pPr>
        <w:pStyle w:val="NoSpacing"/>
        <w:rPr>
          <w:sz w:val="28"/>
          <w:szCs w:val="28"/>
        </w:rPr>
      </w:pPr>
    </w:p>
    <w:p w:rsidR="001E07D9" w:rsidRPr="00CA4EFD" w:rsidRDefault="001E07D9" w:rsidP="0086535B">
      <w:pPr>
        <w:pStyle w:val="NoSpacing"/>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3C79AB" w:rsidRDefault="003C79AB">
      <w:pPr>
        <w:pStyle w:val="60"/>
        <w:shd w:val="clear" w:color="auto" w:fill="auto"/>
        <w:spacing w:before="0" w:after="0" w:line="206" w:lineRule="exact"/>
        <w:ind w:left="600" w:firstLine="280"/>
        <w:rPr>
          <w:b/>
          <w:sz w:val="28"/>
          <w:szCs w:val="28"/>
        </w:rPr>
      </w:pPr>
      <w:r w:rsidRPr="003C79AB">
        <w:rPr>
          <w:b/>
          <w:sz w:val="28"/>
          <w:szCs w:val="28"/>
        </w:rPr>
        <w:t xml:space="preserve">Анотация </w:t>
      </w:r>
    </w:p>
    <w:p w:rsidR="001E07D9" w:rsidRPr="003C79AB" w:rsidRDefault="001E07D9">
      <w:pPr>
        <w:pStyle w:val="60"/>
        <w:shd w:val="clear" w:color="auto" w:fill="auto"/>
        <w:spacing w:before="0" w:after="0" w:line="206" w:lineRule="exact"/>
        <w:ind w:left="600" w:firstLine="280"/>
        <w:rPr>
          <w:b/>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1E07D9" w:rsidRDefault="001E07D9">
      <w:pPr>
        <w:pStyle w:val="60"/>
        <w:shd w:val="clear" w:color="auto" w:fill="auto"/>
        <w:spacing w:before="0" w:after="0" w:line="206" w:lineRule="exact"/>
        <w:ind w:left="600" w:firstLine="280"/>
        <w:rPr>
          <w:sz w:val="28"/>
          <w:szCs w:val="28"/>
        </w:rPr>
      </w:pPr>
    </w:p>
    <w:p w:rsidR="00CA4EFD" w:rsidRDefault="00CA4EFD">
      <w:pPr>
        <w:pStyle w:val="60"/>
        <w:shd w:val="clear" w:color="auto" w:fill="auto"/>
        <w:spacing w:before="0" w:after="0" w:line="206" w:lineRule="exact"/>
        <w:ind w:left="600" w:firstLine="280"/>
        <w:rPr>
          <w:sz w:val="28"/>
          <w:szCs w:val="28"/>
        </w:rPr>
      </w:pPr>
    </w:p>
    <w:p w:rsidR="00CA4EFD" w:rsidRDefault="00CA4EFD">
      <w:pPr>
        <w:pStyle w:val="60"/>
        <w:shd w:val="clear" w:color="auto" w:fill="auto"/>
        <w:spacing w:before="0" w:after="0" w:line="206" w:lineRule="exact"/>
        <w:ind w:left="600" w:firstLine="280"/>
        <w:rPr>
          <w:sz w:val="28"/>
          <w:szCs w:val="28"/>
        </w:rPr>
      </w:pPr>
    </w:p>
    <w:p w:rsidR="00CA4EFD" w:rsidRPr="00CA4EFD" w:rsidRDefault="00CA4EFD">
      <w:pPr>
        <w:pStyle w:val="60"/>
        <w:shd w:val="clear" w:color="auto" w:fill="auto"/>
        <w:spacing w:before="0" w:after="0" w:line="206" w:lineRule="exact"/>
        <w:ind w:left="600" w:firstLine="280"/>
        <w:rPr>
          <w:sz w:val="28"/>
          <w:szCs w:val="28"/>
        </w:rPr>
      </w:pPr>
    </w:p>
    <w:p w:rsidR="001E07D9" w:rsidRPr="00CA4EFD" w:rsidRDefault="001E07D9">
      <w:pPr>
        <w:pStyle w:val="60"/>
        <w:shd w:val="clear" w:color="auto" w:fill="auto"/>
        <w:spacing w:before="0" w:after="0" w:line="206" w:lineRule="exact"/>
        <w:ind w:left="600" w:firstLine="280"/>
        <w:rPr>
          <w:sz w:val="28"/>
          <w:szCs w:val="28"/>
        </w:rPr>
      </w:pPr>
    </w:p>
    <w:p w:rsidR="00973DE6" w:rsidRPr="00CA4EFD" w:rsidRDefault="00D86008">
      <w:pPr>
        <w:pStyle w:val="60"/>
        <w:shd w:val="clear" w:color="auto" w:fill="auto"/>
        <w:spacing w:before="0" w:after="0" w:line="206" w:lineRule="exact"/>
        <w:ind w:left="600" w:firstLine="280"/>
        <w:rPr>
          <w:sz w:val="28"/>
          <w:szCs w:val="28"/>
        </w:rPr>
      </w:pPr>
      <w:r w:rsidRPr="00CA4EFD">
        <w:rPr>
          <w:sz w:val="28"/>
          <w:szCs w:val="28"/>
        </w:rPr>
        <w:t>Приведены общие сведения о статистической теории передачи сиг</w:t>
      </w:r>
      <w:r w:rsidRPr="00CA4EFD">
        <w:rPr>
          <w:sz w:val="28"/>
          <w:szCs w:val="28"/>
        </w:rPr>
        <w:softHyphen/>
        <w:t>налов. Рассмотрены математические модели сигналов, способы и виды аналоговой и цифровой модуляции, описываются принципы Фурье- анализа, теории информации. Приведены способы кодирования сигна</w:t>
      </w:r>
      <w:r w:rsidRPr="00CA4EFD">
        <w:rPr>
          <w:sz w:val="28"/>
          <w:szCs w:val="28"/>
        </w:rPr>
        <w:softHyphen/>
        <w:t>лов источника. Дан анализ методов оценки эффективности систем связи. Обсуждаются вопросы помехоустойчивого кодирования, реали</w:t>
      </w:r>
      <w:r w:rsidRPr="00CA4EFD">
        <w:rPr>
          <w:sz w:val="28"/>
          <w:szCs w:val="28"/>
        </w:rPr>
        <w:softHyphen/>
        <w:t>зации методов оптимального приема и обработки сигналов. Представ</w:t>
      </w:r>
      <w:r w:rsidRPr="00CA4EFD">
        <w:rPr>
          <w:sz w:val="28"/>
          <w:szCs w:val="28"/>
        </w:rPr>
        <w:softHyphen/>
        <w:t>лены общие принципы построения многоканальных систем связи.</w:t>
      </w:r>
    </w:p>
    <w:p w:rsidR="001E07D9" w:rsidRPr="00CA4EFD" w:rsidRDefault="001E07D9">
      <w:pPr>
        <w:pStyle w:val="60"/>
        <w:shd w:val="clear" w:color="auto" w:fill="auto"/>
        <w:spacing w:before="0" w:after="0" w:line="206" w:lineRule="exact"/>
        <w:ind w:left="600" w:firstLine="280"/>
        <w:rPr>
          <w:sz w:val="28"/>
          <w:szCs w:val="28"/>
        </w:rPr>
      </w:pPr>
    </w:p>
    <w:p w:rsidR="00973DE6" w:rsidRPr="00CA4EFD" w:rsidRDefault="00D86008">
      <w:pPr>
        <w:pStyle w:val="44"/>
        <w:keepNext/>
        <w:keepLines/>
        <w:shd w:val="clear" w:color="auto" w:fill="auto"/>
        <w:spacing w:after="1215" w:line="260" w:lineRule="exact"/>
        <w:ind w:firstLine="440"/>
        <w:rPr>
          <w:sz w:val="28"/>
          <w:szCs w:val="28"/>
        </w:rPr>
      </w:pPr>
      <w:bookmarkStart w:id="1" w:name="bookmark5"/>
      <w:r w:rsidRPr="00CA4EFD">
        <w:rPr>
          <w:sz w:val="28"/>
          <w:szCs w:val="28"/>
        </w:rPr>
        <w:t>Введение</w:t>
      </w:r>
      <w:bookmarkEnd w:id="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Системы передачи данных включают очень широкий набор обо</w:t>
      </w:r>
      <w:r w:rsidRPr="00CA4EFD">
        <w:rPr>
          <w:sz w:val="28"/>
          <w:szCs w:val="28"/>
        </w:rPr>
        <w:softHyphen/>
        <w:t>рудования различного типа. При этом все они должны функцио</w:t>
      </w:r>
      <w:r w:rsidRPr="00CA4EFD">
        <w:rPr>
          <w:sz w:val="28"/>
          <w:szCs w:val="28"/>
        </w:rPr>
        <w:softHyphen/>
        <w:t>нировать и взаимодействовать как единое целое. Понятно, что раз</w:t>
      </w:r>
      <w:r w:rsidRPr="00CA4EFD">
        <w:rPr>
          <w:sz w:val="28"/>
          <w:szCs w:val="28"/>
        </w:rPr>
        <w:softHyphen/>
        <w:t>работка таких систем — дело непростое. Необходимо принимать во внимание множество деталей, тщательнейшим образом прорабаты</w:t>
      </w:r>
      <w:r w:rsidRPr="00CA4EFD">
        <w:rPr>
          <w:sz w:val="28"/>
          <w:szCs w:val="28"/>
        </w:rPr>
        <w:softHyphen/>
        <w:t>вать концепции взаимодействия отдельных блоков. В то же время современная наука накопила столь значительный опыт по проекти</w:t>
      </w:r>
      <w:r w:rsidRPr="00CA4EFD">
        <w:rPr>
          <w:sz w:val="28"/>
          <w:szCs w:val="28"/>
        </w:rPr>
        <w:softHyphen/>
        <w:t xml:space="preserve">рованию систем связи, что только </w:t>
      </w:r>
      <w:r w:rsidRPr="00CA4EFD">
        <w:rPr>
          <w:sz w:val="28"/>
          <w:szCs w:val="28"/>
        </w:rPr>
        <w:lastRenderedPageBreak/>
        <w:t>описания базовых методов пред</w:t>
      </w:r>
      <w:r w:rsidRPr="00CA4EFD">
        <w:rPr>
          <w:sz w:val="28"/>
          <w:szCs w:val="28"/>
        </w:rPr>
        <w:softHyphen/>
        <w:t>ставляют весьма объемные тома. Невозможно решить прикладные задачи проектирования и без знания фундаментальных законов фи</w:t>
      </w:r>
      <w:r w:rsidRPr="00CA4EFD">
        <w:rPr>
          <w:sz w:val="28"/>
          <w:szCs w:val="28"/>
        </w:rPr>
        <w:softHyphen/>
        <w:t>зики, математики, теории вероятностей, ряда других отраслей зна</w:t>
      </w:r>
      <w:r w:rsidRPr="00CA4EFD">
        <w:rPr>
          <w:sz w:val="28"/>
          <w:szCs w:val="28"/>
        </w:rPr>
        <w:softHyphen/>
        <w:t>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Курс «Теория электрической связи» предназначен для ознаком</w:t>
      </w:r>
      <w:r w:rsidRPr="00CA4EFD">
        <w:rPr>
          <w:sz w:val="28"/>
          <w:szCs w:val="28"/>
        </w:rPr>
        <w:softHyphen/>
        <w:t>ления с базовыми принципами, учитываемыми при проектировании систем передачи информации. Для того чтобы новый материал был усвоен максимально полно, начало курса по сути представляет собой повторение основных выводов теории вероятностей и спектрального анализа, изучаемого в программах смежных дисциплин.</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пособии рассматриваются вопросы передачи данных, их рас</w:t>
      </w:r>
      <w:r w:rsidRPr="00CA4EFD">
        <w:rPr>
          <w:sz w:val="28"/>
          <w:szCs w:val="28"/>
        </w:rPr>
        <w:softHyphen/>
        <w:t>пространения по каналу связи, приема и обработки, а также орга</w:t>
      </w:r>
      <w:r w:rsidRPr="00CA4EFD">
        <w:rPr>
          <w:sz w:val="28"/>
          <w:szCs w:val="28"/>
        </w:rPr>
        <w:softHyphen/>
        <w:t>низации многоканальных систем связи. Практически все существу</w:t>
      </w:r>
      <w:r w:rsidRPr="00CA4EFD">
        <w:rPr>
          <w:sz w:val="28"/>
          <w:szCs w:val="28"/>
        </w:rPr>
        <w:softHyphen/>
        <w:t>ющие системы передачи — цифровые. Поэтому значительная часть объема пособия отведена для описания способов перевода аналого</w:t>
      </w:r>
      <w:r w:rsidRPr="00CA4EFD">
        <w:rPr>
          <w:sz w:val="28"/>
          <w:szCs w:val="28"/>
        </w:rPr>
        <w:softHyphen/>
        <w:t>вых сигналов в цифровой вид.</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Приведено также описание методов аналоговой и цифровой мо</w:t>
      </w:r>
      <w:r w:rsidRPr="00CA4EFD">
        <w:rPr>
          <w:sz w:val="28"/>
          <w:szCs w:val="28"/>
        </w:rPr>
        <w:softHyphen/>
        <w:t>дуляции, необходимой для эффективного согласования параметров сигнала с каналом связи. Уделено внимание алгоритмам кодирова</w:t>
      </w:r>
      <w:r w:rsidRPr="00CA4EFD">
        <w:rPr>
          <w:sz w:val="28"/>
          <w:szCs w:val="28"/>
        </w:rPr>
        <w:softHyphen/>
        <w:t>ния источника и способам оценки эффективности телекоммуника</w:t>
      </w:r>
      <w:r w:rsidRPr="00CA4EFD">
        <w:rPr>
          <w:sz w:val="28"/>
          <w:szCs w:val="28"/>
        </w:rPr>
        <w:softHyphen/>
        <w:t>ционных систем.</w:t>
      </w:r>
      <w:r w:rsidRPr="00CA4EFD">
        <w:rPr>
          <w:sz w:val="28"/>
          <w:szCs w:val="28"/>
        </w:rPr>
        <w:br w:type="page"/>
      </w:r>
    </w:p>
    <w:p w:rsidR="00501EB9" w:rsidRPr="00CA4EFD" w:rsidRDefault="00501EB9">
      <w:pPr>
        <w:pStyle w:val="23"/>
        <w:shd w:val="clear" w:color="auto" w:fill="auto"/>
        <w:spacing w:after="0" w:line="245" w:lineRule="exact"/>
        <w:ind w:firstLine="440"/>
        <w:jc w:val="both"/>
        <w:rPr>
          <w:rStyle w:val="25"/>
          <w:b/>
          <w:i w:val="0"/>
          <w:sz w:val="28"/>
          <w:szCs w:val="28"/>
        </w:rPr>
      </w:pPr>
      <w:r w:rsidRPr="00CA4EFD">
        <w:rPr>
          <w:rStyle w:val="25"/>
          <w:b/>
          <w:i w:val="0"/>
          <w:sz w:val="28"/>
          <w:szCs w:val="28"/>
        </w:rPr>
        <w:lastRenderedPageBreak/>
        <w:t xml:space="preserve">Лекция 1. Информация и информационные системы </w:t>
      </w:r>
    </w:p>
    <w:p w:rsidR="00501EB9" w:rsidRPr="00CA4EFD" w:rsidRDefault="00501EB9">
      <w:pPr>
        <w:pStyle w:val="23"/>
        <w:shd w:val="clear" w:color="auto" w:fill="auto"/>
        <w:spacing w:after="0" w:line="245" w:lineRule="exact"/>
        <w:ind w:firstLine="440"/>
        <w:jc w:val="both"/>
        <w:rPr>
          <w:rStyle w:val="25"/>
          <w:b/>
          <w:i w:val="0"/>
          <w:sz w:val="28"/>
          <w:szCs w:val="28"/>
        </w:rPr>
      </w:pPr>
    </w:p>
    <w:p w:rsidR="00501EB9" w:rsidRPr="00CA4EFD" w:rsidRDefault="00501EB9">
      <w:pPr>
        <w:pStyle w:val="23"/>
        <w:shd w:val="clear" w:color="auto" w:fill="auto"/>
        <w:spacing w:after="0" w:line="245" w:lineRule="exact"/>
        <w:ind w:firstLine="440"/>
        <w:jc w:val="both"/>
        <w:rPr>
          <w:rStyle w:val="25"/>
          <w:b/>
          <w:i w:val="0"/>
          <w:sz w:val="28"/>
          <w:szCs w:val="28"/>
        </w:rPr>
      </w:pPr>
      <w:r w:rsidRPr="00CA4EFD">
        <w:rPr>
          <w:rStyle w:val="25"/>
          <w:b/>
          <w:i w:val="0"/>
          <w:sz w:val="28"/>
          <w:szCs w:val="28"/>
        </w:rPr>
        <w:t>1.1 Основные понятия и определения</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Система связи</w:t>
      </w:r>
      <w:r w:rsidRPr="00CA4EFD">
        <w:rPr>
          <w:sz w:val="28"/>
          <w:szCs w:val="28"/>
        </w:rPr>
        <w:t xml:space="preserve"> в общем случае предназначена для передачи ин</w:t>
      </w:r>
      <w:r w:rsidRPr="00CA4EFD">
        <w:rPr>
          <w:sz w:val="28"/>
          <w:szCs w:val="28"/>
        </w:rPr>
        <w:softHyphen/>
        <w:t>формационных сообщений. Что представляет собой эта информа</w:t>
      </w:r>
      <w:r w:rsidRPr="00CA4EFD">
        <w:rPr>
          <w:sz w:val="28"/>
          <w:szCs w:val="28"/>
        </w:rPr>
        <w:softHyphen/>
        <w:t xml:space="preserve">ция? Принято говорить, что </w:t>
      </w:r>
      <w:r w:rsidRPr="00CA4EFD">
        <w:rPr>
          <w:rStyle w:val="25"/>
          <w:sz w:val="28"/>
          <w:szCs w:val="28"/>
        </w:rPr>
        <w:t>информация</w:t>
      </w:r>
      <w:r w:rsidRPr="00CA4EFD">
        <w:rPr>
          <w:sz w:val="28"/>
          <w:szCs w:val="28"/>
        </w:rPr>
        <w:t xml:space="preserve"> есть совокупность сведе</w:t>
      </w:r>
      <w:r w:rsidRPr="00CA4EFD">
        <w:rPr>
          <w:sz w:val="28"/>
          <w:szCs w:val="28"/>
        </w:rPr>
        <w:softHyphen/>
        <w:t>ний об интересующих нас событиях, процессах или явлениях. Сле</w:t>
      </w:r>
      <w:r w:rsidRPr="00CA4EFD">
        <w:rPr>
          <w:sz w:val="28"/>
          <w:szCs w:val="28"/>
        </w:rPr>
        <w:softHyphen/>
        <w:t xml:space="preserve">довательно, </w:t>
      </w:r>
      <w:r w:rsidRPr="00CA4EFD">
        <w:rPr>
          <w:rStyle w:val="25"/>
          <w:sz w:val="28"/>
          <w:szCs w:val="28"/>
        </w:rPr>
        <w:t>сообщение</w:t>
      </w:r>
      <w:r w:rsidRPr="00CA4EFD">
        <w:rPr>
          <w:sz w:val="28"/>
          <w:szCs w:val="28"/>
        </w:rPr>
        <w:t xml:space="preserve"> — это форма представления информации.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Поскольку сообщение может иметь различную природу (звук, изображение, показатель датчика и т. д.), для его передачи от источ</w:t>
      </w:r>
      <w:r w:rsidRPr="00CA4EFD">
        <w:rPr>
          <w:sz w:val="28"/>
          <w:szCs w:val="28"/>
        </w:rPr>
        <w:softHyphen/>
        <w:t>ника к приемнику информации необходимо провести преобразование сообщения в сигнал. В этом смысле сигнал представляет физичес</w:t>
      </w:r>
      <w:r w:rsidRPr="00CA4EFD">
        <w:rPr>
          <w:sz w:val="28"/>
          <w:szCs w:val="28"/>
        </w:rPr>
        <w:softHyphen/>
        <w:t xml:space="preserve">кую величину, изменение которой некоторым образом соответствует передаваемому сообщению. </w:t>
      </w:r>
      <w:r w:rsidRPr="00CA4EFD">
        <w:rPr>
          <w:rStyle w:val="25"/>
          <w:sz w:val="28"/>
          <w:szCs w:val="28"/>
        </w:rPr>
        <w:t>Сигнал</w:t>
      </w:r>
      <w:r w:rsidRPr="00CA4EFD">
        <w:rPr>
          <w:sz w:val="28"/>
          <w:szCs w:val="28"/>
        </w:rPr>
        <w:t xml:space="preserve"> — это материальный носитель сообщения.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Основными параметрами сигнала с точки зрения транспорти</w:t>
      </w:r>
      <w:r w:rsidRPr="00CA4EFD">
        <w:rPr>
          <w:sz w:val="28"/>
          <w:szCs w:val="28"/>
        </w:rPr>
        <w:softHyphen/>
        <w:t xml:space="preserve">ровки являются: длительность </w:t>
      </w:r>
      <w:r w:rsidRPr="00CA4EFD">
        <w:rPr>
          <w:rStyle w:val="25"/>
          <w:sz w:val="28"/>
          <w:szCs w:val="28"/>
        </w:rPr>
        <w:t>Т</w:t>
      </w:r>
      <w:r w:rsidRPr="00CA4EFD">
        <w:rPr>
          <w:rStyle w:val="25"/>
          <w:sz w:val="28"/>
          <w:szCs w:val="28"/>
          <w:vertAlign w:val="subscript"/>
        </w:rPr>
        <w:t>с</w:t>
      </w:r>
      <w:r w:rsidRPr="00CA4EFD">
        <w:rPr>
          <w:sz w:val="28"/>
          <w:szCs w:val="28"/>
        </w:rPr>
        <w:t xml:space="preserve">, ширина спектра </w:t>
      </w:r>
      <w:r w:rsidRPr="00CA4EFD">
        <w:rPr>
          <w:rStyle w:val="25"/>
          <w:sz w:val="28"/>
          <w:szCs w:val="28"/>
          <w:lang w:val="en-US" w:eastAsia="en-US" w:bidi="en-US"/>
        </w:rPr>
        <w:t>F</w:t>
      </w:r>
      <w:r w:rsidRPr="00CA4EFD">
        <w:rPr>
          <w:rStyle w:val="25"/>
          <w:sz w:val="28"/>
          <w:szCs w:val="28"/>
          <w:vertAlign w:val="subscript"/>
          <w:lang w:val="en-US" w:eastAsia="en-US" w:bidi="en-US"/>
        </w:rPr>
        <w:t>c</w:t>
      </w:r>
      <w:r w:rsidRPr="00CA4EFD">
        <w:rPr>
          <w:sz w:val="28"/>
          <w:szCs w:val="28"/>
          <w:lang w:eastAsia="en-US" w:bidi="en-US"/>
        </w:rPr>
        <w:t xml:space="preserve"> </w:t>
      </w:r>
      <w:r w:rsidRPr="00CA4EFD">
        <w:rPr>
          <w:sz w:val="28"/>
          <w:szCs w:val="28"/>
        </w:rPr>
        <w:t>и динамичес</w:t>
      </w:r>
      <w:r w:rsidRPr="00CA4EFD">
        <w:rPr>
          <w:sz w:val="28"/>
          <w:szCs w:val="28"/>
        </w:rPr>
        <w:softHyphen/>
        <w:t xml:space="preserve">кий диапазон </w:t>
      </w:r>
      <w:r w:rsidRPr="00CA4EFD">
        <w:rPr>
          <w:rStyle w:val="25"/>
          <w:sz w:val="28"/>
          <w:szCs w:val="28"/>
          <w:lang w:val="en-US" w:eastAsia="en-US" w:bidi="en-US"/>
        </w:rPr>
        <w:t>D</w:t>
      </w:r>
      <w:r w:rsidRPr="00CA4EFD">
        <w:rPr>
          <w:rStyle w:val="25"/>
          <w:sz w:val="28"/>
          <w:szCs w:val="28"/>
          <w:vertAlign w:val="subscript"/>
          <w:lang w:val="en-US" w:eastAsia="en-US" w:bidi="en-US"/>
        </w:rPr>
        <w:t>c</w:t>
      </w:r>
      <w:r w:rsidRPr="00CA4EFD">
        <w:rPr>
          <w:rStyle w:val="25"/>
          <w:sz w:val="28"/>
          <w:szCs w:val="28"/>
          <w:lang w:eastAsia="en-US" w:bidi="en-US"/>
        </w:rPr>
        <w:t>.</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0" distL="1502410" distR="1511935" simplePos="0" relativeHeight="377487104" behindDoc="1" locked="0" layoutInCell="1" allowOverlap="1" wp14:anchorId="2C995E2E" wp14:editId="12BECBC0">
                <wp:simplePos x="0" y="0"/>
                <wp:positionH relativeFrom="margin">
                  <wp:posOffset>1557655</wp:posOffset>
                </wp:positionH>
                <wp:positionV relativeFrom="paragraph">
                  <wp:posOffset>911225</wp:posOffset>
                </wp:positionV>
                <wp:extent cx="128270" cy="114300"/>
                <wp:effectExtent l="0" t="0" r="0" b="4445"/>
                <wp:wrapTopAndBottom/>
                <wp:docPr id="11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2.65pt;margin-top:71.75pt;width:10.1pt;height:9pt;z-index:-125829376;visibility:visible;mso-wrap-style:square;mso-width-percent:0;mso-height-percent:0;mso-wrap-distance-left:118.3pt;mso-wrap-distance-top:0;mso-wrap-distance-right:11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" filled="f" stroked="f">
                <v:textbox style="mso-fit-shape-to-text:t" inset="0,0,0,0">
                  <w:txbxContent>
                    <w:p w:rsidR="0030278B" w:rsidRDefault="0030278B">
                      <w:pPr>
                        <w:pStyle w:val="21"/>
                        <w:shd w:val="clear" w:color="auto" w:fill="auto"/>
                        <w:spacing w:line="180" w:lineRule="exact"/>
                      </w:pPr>
                      <w:r>
                        <w:t>E</w:t>
                      </w:r>
                    </w:p>
                  </w:txbxContent>
                </v:textbox>
                <w10:wrap type="topAndBottom" anchorx="margin"/>
              </v:shape>
            </w:pict>
          </mc:Fallback>
        </mc:AlternateContent>
      </w:r>
      <w:r w:rsidRPr="00CA4EFD">
        <w:rPr>
          <w:noProof/>
          <w:sz w:val="28"/>
          <w:szCs w:val="28"/>
          <w:lang w:bidi="ar-SA"/>
        </w:rPr>
        <mc:AlternateContent>
          <mc:Choice Requires="wps">
            <w:drawing>
              <wp:anchor distT="0" distB="0" distL="1502410" distR="1511935" simplePos="0" relativeHeight="377487105" behindDoc="1" locked="0" layoutInCell="1" allowOverlap="1" wp14:anchorId="3C9B51B4" wp14:editId="2D9A2EC6">
                <wp:simplePos x="0" y="0"/>
                <wp:positionH relativeFrom="margin">
                  <wp:posOffset>2097405</wp:posOffset>
                </wp:positionH>
                <wp:positionV relativeFrom="paragraph">
                  <wp:posOffset>889635</wp:posOffset>
                </wp:positionV>
                <wp:extent cx="441960" cy="114300"/>
                <wp:effectExtent l="1905" t="3810" r="3810" b="635"/>
                <wp:wrapTopAndBottom/>
                <wp:docPr id="113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lang w:val="en-US" w:eastAsia="en-US" w:bidi="en-US"/>
                              </w:rPr>
                              <w:t>s</w:t>
                            </w:r>
                            <w:r>
                              <w:rPr>
                                <w:rStyle w:val="3Exact"/>
                                <w:vertAlign w:val="superscript"/>
                                <w:lang w:val="en-US" w:eastAsia="en-US" w:bidi="en-US"/>
                              </w:rPr>
                              <w:t>2</w:t>
                            </w:r>
                            <w:r>
                              <w:rPr>
                                <w:rStyle w:val="3Exact"/>
                                <w:lang w:val="en-US" w:eastAsia="en-US" w:bidi="en-US"/>
                              </w:rPr>
                              <w:t xml:space="preserve">(t) </w:t>
                            </w:r>
                            <w:r>
                              <w:rPr>
                                <w:rStyle w:val="3Exact0"/>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65.15pt;margin-top:70.05pt;width:34.8pt;height:9pt;z-index:-125829375;visibility:visible;mso-wrap-style:square;mso-width-percent:0;mso-height-percent:0;mso-wrap-distance-left:118.3pt;mso-wrap-distance-top:0;mso-wrap-distance-right:11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" filled="f" stroked="f">
                <v:textbox style="mso-fit-shape-to-text:t" inset="0,0,0,0">
                  <w:txbxContent>
                    <w:p w:rsidR="0030278B" w:rsidRDefault="0030278B">
                      <w:pPr>
                        <w:pStyle w:val="3e"/>
                        <w:shd w:val="clear" w:color="auto" w:fill="auto"/>
                        <w:spacing w:line="180" w:lineRule="exact"/>
                      </w:pPr>
                      <w:r>
                        <w:rPr>
                          <w:rStyle w:val="3Exact"/>
                          <w:lang w:val="en-US" w:eastAsia="en-US" w:bidi="en-US"/>
                        </w:rPr>
                        <w:t>s</w:t>
                      </w:r>
                      <w:r>
                        <w:rPr>
                          <w:rStyle w:val="3Exact"/>
                          <w:vertAlign w:val="superscript"/>
                          <w:lang w:val="en-US" w:eastAsia="en-US" w:bidi="en-US"/>
                        </w:rPr>
                        <w:t>2</w:t>
                      </w:r>
                      <w:r>
                        <w:rPr>
                          <w:rStyle w:val="3Exact"/>
                          <w:lang w:val="en-US" w:eastAsia="en-US" w:bidi="en-US"/>
                        </w:rPr>
                        <w:t xml:space="preserve">(t) </w:t>
                      </w:r>
                      <w:r>
                        <w:rPr>
                          <w:rStyle w:val="3Exact0"/>
                        </w:rPr>
                        <w:t>dt.</w:t>
                      </w:r>
                    </w:p>
                  </w:txbxContent>
                </v:textbox>
                <w10:wrap type="topAndBottom" anchorx="margin"/>
              </v:shape>
            </w:pict>
          </mc:Fallback>
        </mc:AlternateContent>
      </w:r>
      <w:r w:rsidRPr="00CA4EFD">
        <w:rPr>
          <w:noProof/>
          <w:sz w:val="28"/>
          <w:szCs w:val="28"/>
          <w:lang w:bidi="ar-SA"/>
        </w:rPr>
        <w:drawing>
          <wp:anchor distT="0" distB="0" distL="1502410" distR="1511935" simplePos="0" relativeHeight="377487106" behindDoc="1" locked="0" layoutInCell="1" allowOverlap="1" wp14:anchorId="0F01273E" wp14:editId="3A4B29AD">
            <wp:simplePos x="0" y="0"/>
            <wp:positionH relativeFrom="margin">
              <wp:posOffset>1847215</wp:posOffset>
            </wp:positionH>
            <wp:positionV relativeFrom="paragraph">
              <wp:posOffset>816610</wp:posOffset>
            </wp:positionV>
            <wp:extent cx="219710" cy="316865"/>
            <wp:effectExtent l="0" t="0" r="8890" b="6985"/>
            <wp:wrapTopAndBottom/>
            <wp:docPr id="1130" name="Picture 4" descr="C:\Users\836D~1\AppData\Local\Temp\FineReader12.00\media\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836D~1\AppData\Local\Temp\FineReader12.00\media\imag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710" cy="31686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5"/>
          <w:sz w:val="28"/>
          <w:szCs w:val="28"/>
        </w:rPr>
        <w:t>Длительность сигнала</w:t>
      </w:r>
      <w:r w:rsidR="00D86008" w:rsidRPr="00CA4EFD">
        <w:rPr>
          <w:sz w:val="28"/>
          <w:szCs w:val="28"/>
        </w:rPr>
        <w:t xml:space="preserve"> определяет интервал времени, в котором этот сигнал существует. </w:t>
      </w:r>
      <w:r w:rsidR="00D86008" w:rsidRPr="00CA4EFD">
        <w:rPr>
          <w:rStyle w:val="25"/>
          <w:sz w:val="28"/>
          <w:szCs w:val="28"/>
        </w:rPr>
        <w:t>Ширина спектра</w:t>
      </w:r>
      <w:r w:rsidR="00D86008" w:rsidRPr="00CA4EFD">
        <w:rPr>
          <w:sz w:val="28"/>
          <w:szCs w:val="28"/>
        </w:rPr>
        <w:t xml:space="preserve"> сигнала — это интер</w:t>
      </w:r>
      <w:r w:rsidR="00D86008" w:rsidRPr="00CA4EFD">
        <w:rPr>
          <w:sz w:val="28"/>
          <w:szCs w:val="28"/>
        </w:rPr>
        <w:softHyphen/>
        <w:t>вал (диапазон) частот, в пределах которого сосредоточена основная часть энергии сигнала. Для сигнала, определенного функцией вре</w:t>
      </w:r>
      <w:r w:rsidR="00D86008" w:rsidRPr="00CA4EFD">
        <w:rPr>
          <w:sz w:val="28"/>
          <w:szCs w:val="28"/>
        </w:rPr>
        <w:softHyphen/>
        <w:t xml:space="preserve">мени </w:t>
      </w:r>
      <w:r w:rsidR="00D86008" w:rsidRPr="00CA4EFD">
        <w:rPr>
          <w:rStyle w:val="25"/>
          <w:sz w:val="28"/>
          <w:szCs w:val="28"/>
          <w:lang w:val="en-US" w:eastAsia="en-US" w:bidi="en-US"/>
        </w:rPr>
        <w:t>s</w:t>
      </w:r>
      <w:r w:rsidR="00D86008" w:rsidRPr="00CA4EFD">
        <w:rPr>
          <w:rStyle w:val="25"/>
          <w:sz w:val="28"/>
          <w:szCs w:val="28"/>
          <w:lang w:eastAsia="en-US" w:bidi="en-US"/>
        </w:rPr>
        <w:t>(</w:t>
      </w:r>
      <w:r w:rsidR="00D86008" w:rsidRPr="00CA4EFD">
        <w:rPr>
          <w:rStyle w:val="25"/>
          <w:sz w:val="28"/>
          <w:szCs w:val="28"/>
          <w:lang w:val="en-US" w:eastAsia="en-US" w:bidi="en-US"/>
        </w:rPr>
        <w:t>t</w:t>
      </w:r>
      <w:r w:rsidR="00D86008" w:rsidRPr="00CA4EFD">
        <w:rPr>
          <w:rStyle w:val="25"/>
          <w:sz w:val="28"/>
          <w:szCs w:val="28"/>
          <w:lang w:eastAsia="en-US" w:bidi="en-US"/>
        </w:rPr>
        <w:t>),</w:t>
      </w:r>
      <w:r w:rsidR="00D86008" w:rsidRPr="00CA4EFD">
        <w:rPr>
          <w:sz w:val="28"/>
          <w:szCs w:val="28"/>
          <w:lang w:eastAsia="en-US" w:bidi="en-US"/>
        </w:rPr>
        <w:t xml:space="preserve"> </w:t>
      </w:r>
      <w:r w:rsidR="00D86008" w:rsidRPr="00CA4EFD">
        <w:rPr>
          <w:sz w:val="28"/>
          <w:szCs w:val="28"/>
        </w:rPr>
        <w:t xml:space="preserve">его </w:t>
      </w:r>
      <w:r w:rsidR="00D86008" w:rsidRPr="00CA4EFD">
        <w:rPr>
          <w:rStyle w:val="25"/>
          <w:sz w:val="28"/>
          <w:szCs w:val="28"/>
        </w:rPr>
        <w:t>энергия</w:t>
      </w:r>
    </w:p>
    <w:p w:rsidR="00973DE6" w:rsidRPr="00CA4EFD" w:rsidRDefault="00D172A2">
      <w:pPr>
        <w:pStyle w:val="23"/>
        <w:shd w:val="clear" w:color="auto" w:fill="auto"/>
        <w:spacing w:after="0" w:line="245" w:lineRule="exact"/>
        <w:ind w:firstLine="420"/>
        <w:jc w:val="both"/>
        <w:rPr>
          <w:sz w:val="28"/>
          <w:szCs w:val="28"/>
        </w:rPr>
        <w:sectPr w:rsidR="00973DE6" w:rsidRPr="00CA4EFD">
          <w:pgSz w:w="8400" w:h="11900"/>
          <w:pgMar w:top="933" w:right="1014" w:bottom="607" w:left="920" w:header="0" w:footer="3" w:gutter="0"/>
          <w:cols w:space="720"/>
          <w:noEndnote/>
          <w:docGrid w:linePitch="360"/>
        </w:sectPr>
      </w:pPr>
      <w:r w:rsidRPr="00CA4EFD">
        <w:rPr>
          <w:noProof/>
          <w:sz w:val="28"/>
          <w:szCs w:val="28"/>
          <w:lang w:bidi="ar-SA"/>
        </w:rPr>
        <mc:AlternateContent>
          <mc:Choice Requires="wps">
            <w:drawing>
              <wp:anchor distT="0" distB="246380" distL="1517650" distR="63500" simplePos="0" relativeHeight="377487107" behindDoc="1" locked="0" layoutInCell="1" allowOverlap="1" wp14:anchorId="708A9581" wp14:editId="0F9676E5">
                <wp:simplePos x="0" y="0"/>
                <wp:positionH relativeFrom="margin">
                  <wp:posOffset>1572895</wp:posOffset>
                </wp:positionH>
                <wp:positionV relativeFrom="paragraph">
                  <wp:posOffset>570230</wp:posOffset>
                </wp:positionV>
                <wp:extent cx="600710" cy="114300"/>
                <wp:effectExtent l="1270" t="0" r="0" b="3175"/>
                <wp:wrapTopAndBottom/>
                <wp:docPr id="11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Dc</w:t>
                            </w:r>
                            <w:r>
                              <w:rPr>
                                <w:rStyle w:val="2Exact0"/>
                                <w:lang w:val="en-US" w:eastAsia="en-US" w:bidi="en-US"/>
                              </w:rPr>
                              <w:t xml:space="preserve"> </w:t>
                            </w:r>
                            <w:r>
                              <w:rPr>
                                <w:rStyle w:val="2Exact0"/>
                              </w:rPr>
                              <w:t xml:space="preserve">= 10 </w:t>
                            </w:r>
                            <w:r>
                              <w:rPr>
                                <w:rStyle w:val="2Exact0"/>
                                <w:lang w:val="en-US" w:eastAsia="en-US" w:bidi="en-US"/>
                              </w:rPr>
                              <w:t>lg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left:0;text-align:left;margin-left:123.85pt;margin-top:44.9pt;width:47.3pt;height:9pt;z-index:-125829373;visibility:visible;mso-wrap-style:square;mso-width-percent:0;mso-height-percent:0;mso-wrap-distance-left:119.5pt;mso-wrap-distance-top:0;mso-wrap-distance-right:5pt;mso-wrap-distance-bottom:19.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1"/>
                        </w:rPr>
                        <w:t>Dc</w:t>
                      </w:r>
                      <w:r>
                        <w:rPr>
                          <w:rStyle w:val="2Exact0"/>
                          <w:lang w:val="en-US" w:eastAsia="en-US" w:bidi="en-US"/>
                        </w:rPr>
                        <w:t xml:space="preserve"> </w:t>
                      </w:r>
                      <w:r>
                        <w:rPr>
                          <w:rStyle w:val="2Exact0"/>
                        </w:rPr>
                        <w:t xml:space="preserve">= 10 </w:t>
                      </w:r>
                      <w:r>
                        <w:rPr>
                          <w:rStyle w:val="2Exact0"/>
                          <w:lang w:val="en-US" w:eastAsia="en-US" w:bidi="en-US"/>
                        </w:rPr>
                        <w:t>lg</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08" behindDoc="1" locked="0" layoutInCell="1" allowOverlap="1" wp14:anchorId="1A5BDA94" wp14:editId="50DD19C2">
                <wp:simplePos x="0" y="0"/>
                <wp:positionH relativeFrom="margin">
                  <wp:posOffset>1673225</wp:posOffset>
                </wp:positionH>
                <wp:positionV relativeFrom="paragraph">
                  <wp:posOffset>584835</wp:posOffset>
                </wp:positionV>
                <wp:extent cx="73025" cy="114300"/>
                <wp:effectExtent l="0" t="3810" r="0" b="0"/>
                <wp:wrapTopAndBottom/>
                <wp:docPr id="112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left:0;text-align:left;margin-left:131.75pt;margin-top:46.05pt;width:5.75pt;height:9pt;z-index:-1258293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с</w:t>
                      </w:r>
                    </w:p>
                  </w:txbxContent>
                </v:textbox>
                <w10:wrap type="topAndBottom" anchorx="margin"/>
              </v:shape>
            </w:pict>
          </mc:Fallback>
        </mc:AlternateContent>
      </w:r>
      <w:r w:rsidRPr="00CA4EFD">
        <w:rPr>
          <w:noProof/>
          <w:sz w:val="28"/>
          <w:szCs w:val="28"/>
          <w:lang w:bidi="ar-SA"/>
        </w:rPr>
        <mc:AlternateContent>
          <mc:Choice Requires="wps">
            <w:drawing>
              <wp:anchor distT="0" distB="325755" distL="63500" distR="1576070" simplePos="0" relativeHeight="377487109" behindDoc="1" locked="0" layoutInCell="1" allowOverlap="1" wp14:anchorId="4D3217F2" wp14:editId="15CD6B0B">
                <wp:simplePos x="0" y="0"/>
                <wp:positionH relativeFrom="margin">
                  <wp:posOffset>2179320</wp:posOffset>
                </wp:positionH>
                <wp:positionV relativeFrom="paragraph">
                  <wp:posOffset>460375</wp:posOffset>
                </wp:positionV>
                <wp:extent cx="295910" cy="228600"/>
                <wp:effectExtent l="0" t="3175" r="1270" b="0"/>
                <wp:wrapTopAndBottom/>
                <wp:docPr id="112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P</w:t>
                            </w:r>
                          </w:p>
                          <w:p w:rsidR="0030278B" w:rsidRDefault="0030278B">
                            <w:pPr>
                              <w:pStyle w:val="23"/>
                              <w:shd w:val="clear" w:color="auto" w:fill="auto"/>
                              <w:spacing w:after="0" w:line="180" w:lineRule="exact"/>
                              <w:ind w:firstLine="0"/>
                            </w:pPr>
                            <w:r>
                              <w:rPr>
                                <w:rStyle w:val="2Exact1"/>
                                <w:vertAlign w:val="superscript"/>
                              </w:rPr>
                              <w:t>1</w:t>
                            </w:r>
                            <w:r>
                              <w:rPr>
                                <w:rStyle w:val="2Exact0"/>
                                <w:lang w:val="en-US" w:eastAsia="en-US" w:bidi="en-US"/>
                              </w:rPr>
                              <w:t xml:space="preserve"> 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171.6pt;margin-top:36.25pt;width:23.3pt;height:18pt;z-index:-125829371;visibility:visible;mso-wrap-style:square;mso-width-percent:0;mso-height-percent:0;mso-wrap-distance-left:5pt;mso-wrap-distance-top:0;mso-wrap-distance-right:124.1pt;mso-wrap-distance-bottom:2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GJ8sQIAALI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rPr>
                        <w:t>P</w:t>
                      </w:r>
                    </w:p>
                    <w:p w:rsidR="0030278B" w:rsidRDefault="0030278B">
                      <w:pPr>
                        <w:pStyle w:val="23"/>
                        <w:shd w:val="clear" w:color="auto" w:fill="auto"/>
                        <w:spacing w:after="0" w:line="180" w:lineRule="exact"/>
                        <w:ind w:firstLine="0"/>
                      </w:pPr>
                      <w:r>
                        <w:rPr>
                          <w:rStyle w:val="2Exact1"/>
                          <w:vertAlign w:val="superscript"/>
                        </w:rPr>
                        <w:t>1</w:t>
                      </w:r>
                      <w:r>
                        <w:rPr>
                          <w:rStyle w:val="2Exact0"/>
                          <w:lang w:val="en-US" w:eastAsia="en-US" w:bidi="en-US"/>
                        </w:rPr>
                        <w:t xml:space="preserve"> max</w:t>
                      </w:r>
                    </w:p>
                  </w:txbxContent>
                </v:textbox>
                <w10:wrap type="topAndBottom" anchorx="margin"/>
              </v:shape>
            </w:pict>
          </mc:Fallback>
        </mc:AlternateContent>
      </w:r>
      <w:r w:rsidRPr="00CA4EFD">
        <w:rPr>
          <w:noProof/>
          <w:sz w:val="28"/>
          <w:szCs w:val="28"/>
          <w:lang w:bidi="ar-SA"/>
        </w:rPr>
        <mc:AlternateContent>
          <mc:Choice Requires="wps">
            <w:drawing>
              <wp:anchor distT="0" distB="325755" distL="63500" distR="1576070" simplePos="0" relativeHeight="377487110" behindDoc="1" locked="0" layoutInCell="1" allowOverlap="1" wp14:anchorId="04904D75" wp14:editId="2EF8276B">
                <wp:simplePos x="0" y="0"/>
                <wp:positionH relativeFrom="margin">
                  <wp:posOffset>2261870</wp:posOffset>
                </wp:positionH>
                <wp:positionV relativeFrom="paragraph">
                  <wp:posOffset>499745</wp:posOffset>
                </wp:positionV>
                <wp:extent cx="213360" cy="228600"/>
                <wp:effectExtent l="4445" t="4445" r="1270" b="0"/>
                <wp:wrapTopAndBottom/>
                <wp:docPr id="112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o:spid="_x0000_s1031" type="#_x0000_t202" style="position:absolute;left:0;text-align:left;margin-left:178.1pt;margin-top:39.35pt;width:16.8pt;height:18pt;z-index:-125829370;visibility:visible;mso-wrap-style:square;mso-width-percent:0;mso-height-percent:0;mso-wrap-distance-left:5pt;mso-wrap-distance-top:0;mso-wrap-distance-right:124.1pt;mso-wrap-distance-bottom:2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cXDsgIAALI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max</w:t>
                      </w:r>
                    </w:p>
                  </w:txbxContent>
                </v:textbox>
                <w10:wrap type="topAndBottom" anchorx="margin"/>
              </v:shape>
            </w:pict>
          </mc:Fallback>
        </mc:AlternateContent>
      </w:r>
      <w:r w:rsidR="00D86008" w:rsidRPr="00CA4EFD">
        <w:rPr>
          <w:rStyle w:val="25"/>
          <w:sz w:val="28"/>
          <w:szCs w:val="28"/>
        </w:rPr>
        <w:t>Динамический диапазон</w:t>
      </w:r>
      <w:r w:rsidR="00D86008" w:rsidRPr="00CA4EFD">
        <w:rPr>
          <w:sz w:val="28"/>
          <w:szCs w:val="28"/>
        </w:rPr>
        <w:t xml:space="preserve"> — это отношение наибольшей мгновен</w:t>
      </w:r>
      <w:r w:rsidR="00D86008" w:rsidRPr="00CA4EFD">
        <w:rPr>
          <w:sz w:val="28"/>
          <w:szCs w:val="28"/>
        </w:rPr>
        <w:softHyphen/>
        <w:t xml:space="preserve">ной мощности сигнала к </w:t>
      </w:r>
      <w:r w:rsidR="00D86008" w:rsidRPr="00CA4EFD">
        <w:rPr>
          <w:sz w:val="28"/>
          <w:szCs w:val="28"/>
        </w:rPr>
        <w:lastRenderedPageBreak/>
        <w:t>наименьшей. Динамический диапазон обыч</w:t>
      </w:r>
      <w:r w:rsidR="00D86008" w:rsidRPr="00CA4EFD">
        <w:rPr>
          <w:sz w:val="28"/>
          <w:szCs w:val="28"/>
        </w:rPr>
        <w:softHyphen/>
        <w:t>но выражают в децибелах:</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lastRenderedPageBreak/>
        <w:t xml:space="preserve">где </w:t>
      </w:r>
      <w:r w:rsidRPr="00CA4EFD">
        <w:rPr>
          <w:rStyle w:val="25"/>
          <w:sz w:val="28"/>
          <w:szCs w:val="28"/>
        </w:rPr>
        <w:t>Р</w:t>
      </w:r>
      <w:r w:rsidRPr="00CA4EFD">
        <w:rPr>
          <w:rStyle w:val="25"/>
          <w:sz w:val="28"/>
          <w:szCs w:val="28"/>
          <w:vertAlign w:val="subscript"/>
        </w:rPr>
        <w:t>тах</w:t>
      </w:r>
      <w:r w:rsidRPr="00CA4EFD">
        <w:rPr>
          <w:sz w:val="28"/>
          <w:szCs w:val="28"/>
        </w:rPr>
        <w:t xml:space="preserve">, </w:t>
      </w:r>
      <w:r w:rsidRPr="00CA4EFD">
        <w:rPr>
          <w:sz w:val="28"/>
          <w:szCs w:val="28"/>
          <w:lang w:val="en-US" w:eastAsia="en-US" w:bidi="en-US"/>
        </w:rPr>
        <w:t>P</w:t>
      </w:r>
      <w:r w:rsidRPr="00CA4EFD">
        <w:rPr>
          <w:sz w:val="28"/>
          <w:szCs w:val="28"/>
          <w:vertAlign w:val="subscript"/>
          <w:lang w:val="en-US" w:eastAsia="en-US" w:bidi="en-US"/>
        </w:rPr>
        <w:t>m</w:t>
      </w:r>
      <w:r w:rsidRPr="00CA4EFD">
        <w:rPr>
          <w:sz w:val="28"/>
          <w:szCs w:val="28"/>
          <w:lang w:val="en-US" w:eastAsia="en-US" w:bidi="en-US"/>
        </w:rPr>
        <w:t>in</w:t>
      </w:r>
      <w:r w:rsidRPr="00CA4EFD">
        <w:rPr>
          <w:sz w:val="28"/>
          <w:szCs w:val="28"/>
          <w:lang w:eastAsia="en-US" w:bidi="en-US"/>
        </w:rPr>
        <w:t xml:space="preserve"> </w:t>
      </w:r>
      <w:r w:rsidRPr="00CA4EFD">
        <w:rPr>
          <w:sz w:val="28"/>
          <w:szCs w:val="28"/>
        </w:rPr>
        <w:t>— максимальное и минимальное значения мгновенной мощности.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Обобщающей характеристикой является </w:t>
      </w:r>
      <w:r w:rsidRPr="00CA4EFD">
        <w:rPr>
          <w:rStyle w:val="25"/>
          <w:sz w:val="28"/>
          <w:szCs w:val="28"/>
        </w:rPr>
        <w:t>объем сигнала</w:t>
      </w:r>
      <w:r w:rsidRPr="00CA4EFD">
        <w:rPr>
          <w:sz w:val="28"/>
          <w:szCs w:val="28"/>
        </w:rPr>
        <w:t>, равный произведению его длительности, ширины спектра и динамического диапазона:</w:t>
      </w:r>
    </w:p>
    <w:p w:rsidR="00973DE6" w:rsidRPr="00CA4EFD" w:rsidRDefault="00D86008">
      <w:pPr>
        <w:pStyle w:val="100"/>
        <w:shd w:val="clear" w:color="auto" w:fill="auto"/>
        <w:spacing w:after="120" w:line="245" w:lineRule="exact"/>
        <w:jc w:val="center"/>
        <w:rPr>
          <w:sz w:val="28"/>
          <w:szCs w:val="28"/>
          <w:lang w:val="ru-RU"/>
        </w:rPr>
      </w:pPr>
      <w:r w:rsidRPr="00CA4EFD">
        <w:rPr>
          <w:rStyle w:val="101"/>
          <w:sz w:val="28"/>
          <w:szCs w:val="28"/>
        </w:rPr>
        <w:t xml:space="preserve">V = </w:t>
      </w:r>
      <w:r w:rsidRPr="00CA4EFD">
        <w:rPr>
          <w:sz w:val="28"/>
          <w:szCs w:val="28"/>
        </w:rPr>
        <w:t>T</w:t>
      </w:r>
      <w:r w:rsidRPr="00CA4EFD">
        <w:rPr>
          <w:sz w:val="28"/>
          <w:szCs w:val="28"/>
          <w:vertAlign w:val="subscript"/>
        </w:rPr>
        <w:t>C</w:t>
      </w:r>
      <w:r w:rsidRPr="00CA4EFD">
        <w:rPr>
          <w:sz w:val="28"/>
          <w:szCs w:val="28"/>
        </w:rPr>
        <w:t>F</w:t>
      </w:r>
      <w:r w:rsidRPr="00CA4EFD">
        <w:rPr>
          <w:sz w:val="28"/>
          <w:szCs w:val="28"/>
          <w:vertAlign w:val="subscript"/>
        </w:rPr>
        <w:t>C</w:t>
      </w:r>
      <w:r w:rsidRPr="00CA4EFD">
        <w:rPr>
          <w:sz w:val="28"/>
          <w:szCs w:val="28"/>
        </w:rPr>
        <w:t>D</w:t>
      </w:r>
      <w:r w:rsidRPr="00CA4EFD">
        <w:rPr>
          <w:sz w:val="28"/>
          <w:szCs w:val="28"/>
          <w:vertAlign w:val="subscript"/>
        </w:rPr>
        <w:t>C</w:t>
      </w:r>
      <w:r w:rsidRPr="00CA4EFD">
        <w:rPr>
          <w:sz w:val="28"/>
          <w:szCs w:val="28"/>
          <w:lang w:val="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Физическая среда, по которой происходит передача сигналов от передатчика к приемнику, называется линией связи.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Все сообщения по характеру изменения во времени можно раз</w:t>
      </w:r>
      <w:r w:rsidRPr="00CA4EFD">
        <w:rPr>
          <w:sz w:val="28"/>
          <w:szCs w:val="28"/>
        </w:rPr>
        <w:softHyphen/>
        <w:t xml:space="preserve">делить на </w:t>
      </w:r>
      <w:r w:rsidRPr="00CA4EFD">
        <w:rPr>
          <w:rStyle w:val="25"/>
          <w:sz w:val="28"/>
          <w:szCs w:val="28"/>
        </w:rPr>
        <w:t>непрерывные</w:t>
      </w:r>
      <w:r w:rsidRPr="00CA4EFD">
        <w:rPr>
          <w:sz w:val="28"/>
          <w:szCs w:val="28"/>
        </w:rPr>
        <w:t xml:space="preserve"> и </w:t>
      </w:r>
      <w:r w:rsidRPr="00CA4EFD">
        <w:rPr>
          <w:rStyle w:val="25"/>
          <w:sz w:val="28"/>
          <w:szCs w:val="28"/>
        </w:rPr>
        <w:t>дискретные.</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Непрерывные по времени</w:t>
      </w:r>
      <w:r w:rsidRPr="00CA4EFD">
        <w:rPr>
          <w:sz w:val="28"/>
          <w:szCs w:val="28"/>
        </w:rPr>
        <w:t xml:space="preserve"> сообщения отображаются непрерыв</w:t>
      </w:r>
      <w:r w:rsidRPr="00CA4EFD">
        <w:rPr>
          <w:sz w:val="28"/>
          <w:szCs w:val="28"/>
        </w:rPr>
        <w:softHyphen/>
        <w:t xml:space="preserve">ной функцией времени. </w:t>
      </w:r>
      <w:r w:rsidRPr="00CA4EFD">
        <w:rPr>
          <w:rStyle w:val="25"/>
          <w:sz w:val="28"/>
          <w:szCs w:val="28"/>
        </w:rPr>
        <w:t>Дискретные по времени</w:t>
      </w:r>
      <w:r w:rsidRPr="00CA4EFD">
        <w:rPr>
          <w:sz w:val="28"/>
          <w:szCs w:val="28"/>
        </w:rPr>
        <w:t xml:space="preserve"> сообщения харак</w:t>
      </w:r>
      <w:r w:rsidRPr="00CA4EFD">
        <w:rPr>
          <w:sz w:val="28"/>
          <w:szCs w:val="28"/>
        </w:rPr>
        <w:softHyphen/>
        <w:t>теризуются тем, что поступают в определенные моменты времени и описываются дискретной функцией времени. Так как сообщения носят обычно случайный характер, то непрерывные сообщения опи</w:t>
      </w:r>
      <w:r w:rsidRPr="00CA4EFD">
        <w:rPr>
          <w:sz w:val="28"/>
          <w:szCs w:val="28"/>
        </w:rPr>
        <w:softHyphen/>
        <w:t>сываются случайной функцией времени, а дискретные — как после</w:t>
      </w:r>
      <w:r w:rsidRPr="00CA4EFD">
        <w:rPr>
          <w:sz w:val="28"/>
          <w:szCs w:val="28"/>
        </w:rPr>
        <w:softHyphen/>
        <w:t>довательность случайных событий.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Сообщения можно также разделить на непрерывные и дискрет</w:t>
      </w:r>
      <w:r w:rsidRPr="00CA4EFD">
        <w:rPr>
          <w:sz w:val="28"/>
          <w:szCs w:val="28"/>
        </w:rPr>
        <w:softHyphen/>
        <w:t>ные по множеству.</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Непрерывные по множеству</w:t>
      </w:r>
      <w:r w:rsidRPr="00CA4EFD">
        <w:rPr>
          <w:sz w:val="28"/>
          <w:szCs w:val="28"/>
        </w:rPr>
        <w:t xml:space="preserve"> сообщения характеризуются тем, что функция, их описывающая, может принимать непрерывное мно</w:t>
      </w:r>
      <w:r w:rsidRPr="00CA4EFD">
        <w:rPr>
          <w:sz w:val="28"/>
          <w:szCs w:val="28"/>
        </w:rPr>
        <w:softHyphen/>
        <w:t>жество значений (континуум значений) в некотором интервале.</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Дискретные по множеству</w:t>
      </w:r>
      <w:r w:rsidRPr="00CA4EFD">
        <w:rPr>
          <w:sz w:val="28"/>
          <w:szCs w:val="28"/>
        </w:rPr>
        <w:t xml:space="preserve"> сообщения — это сообщения, кото</w:t>
      </w:r>
      <w:r w:rsidRPr="00CA4EFD">
        <w:rPr>
          <w:sz w:val="28"/>
          <w:szCs w:val="28"/>
        </w:rPr>
        <w:softHyphen/>
        <w:t>рые могут быть описаны с помощью конечного набора чисел или дискретных значений некоторой функции.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Дискретности по множеству и времени не связаны друг с дру</w:t>
      </w:r>
      <w:r w:rsidRPr="00CA4EFD">
        <w:rPr>
          <w:sz w:val="28"/>
          <w:szCs w:val="28"/>
        </w:rPr>
        <w:softHyphen/>
        <w:t>гом.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Поэтому возможны следующие типы сообщений:</w:t>
      </w:r>
    </w:p>
    <w:p w:rsidR="00973DE6" w:rsidRPr="00CA4EFD" w:rsidRDefault="00D86008">
      <w:pPr>
        <w:pStyle w:val="23"/>
        <w:shd w:val="clear" w:color="auto" w:fill="auto"/>
        <w:tabs>
          <w:tab w:val="left" w:pos="711"/>
        </w:tabs>
        <w:spacing w:after="0" w:line="245" w:lineRule="exact"/>
        <w:ind w:firstLine="440"/>
        <w:jc w:val="both"/>
        <w:rPr>
          <w:sz w:val="28"/>
          <w:szCs w:val="28"/>
        </w:rPr>
      </w:pPr>
      <w:r w:rsidRPr="00CA4EFD">
        <w:rPr>
          <w:sz w:val="28"/>
          <w:szCs w:val="28"/>
        </w:rPr>
        <w:t>а)</w:t>
      </w:r>
      <w:r w:rsidRPr="00CA4EFD">
        <w:rPr>
          <w:sz w:val="28"/>
          <w:szCs w:val="28"/>
        </w:rPr>
        <w:tab/>
        <w:t>непрерывные по множеству и времени, или просто непрерыв</w:t>
      </w:r>
      <w:r w:rsidRPr="00CA4EFD">
        <w:rPr>
          <w:sz w:val="28"/>
          <w:szCs w:val="28"/>
        </w:rPr>
        <w:softHyphen/>
        <w:t>ные (рис. 1.1);</w:t>
      </w:r>
    </w:p>
    <w:p w:rsidR="00973DE6" w:rsidRPr="00CA4EFD" w:rsidRDefault="00D86008">
      <w:pPr>
        <w:pStyle w:val="23"/>
        <w:shd w:val="clear" w:color="auto" w:fill="auto"/>
        <w:tabs>
          <w:tab w:val="left" w:pos="697"/>
        </w:tabs>
        <w:spacing w:after="0" w:line="245" w:lineRule="exact"/>
        <w:ind w:firstLine="440"/>
        <w:jc w:val="both"/>
        <w:rPr>
          <w:sz w:val="28"/>
          <w:szCs w:val="28"/>
        </w:rPr>
      </w:pPr>
      <w:r w:rsidRPr="00CA4EFD">
        <w:rPr>
          <w:sz w:val="28"/>
          <w:szCs w:val="28"/>
        </w:rPr>
        <w:t>б)</w:t>
      </w:r>
      <w:r w:rsidRPr="00CA4EFD">
        <w:rPr>
          <w:sz w:val="28"/>
          <w:szCs w:val="28"/>
        </w:rPr>
        <w:tab/>
        <w:t xml:space="preserve">непрерывные по множеству и дискретные </w:t>
      </w:r>
      <w:r w:rsidRPr="00CA4EFD">
        <w:rPr>
          <w:sz w:val="28"/>
          <w:szCs w:val="28"/>
        </w:rPr>
        <w:lastRenderedPageBreak/>
        <w:t>по времени (рис. 1.2);</w:t>
      </w:r>
    </w:p>
    <w:p w:rsidR="00973DE6" w:rsidRPr="00CA4EFD" w:rsidRDefault="00D86008">
      <w:pPr>
        <w:pStyle w:val="23"/>
        <w:shd w:val="clear" w:color="auto" w:fill="auto"/>
        <w:tabs>
          <w:tab w:val="left" w:pos="697"/>
        </w:tabs>
        <w:spacing w:after="0" w:line="245" w:lineRule="exact"/>
        <w:ind w:firstLine="440"/>
        <w:jc w:val="both"/>
        <w:rPr>
          <w:sz w:val="28"/>
          <w:szCs w:val="28"/>
        </w:rPr>
      </w:pPr>
      <w:r w:rsidRPr="00CA4EFD">
        <w:rPr>
          <w:sz w:val="28"/>
          <w:szCs w:val="28"/>
        </w:rPr>
        <w:t>в)</w:t>
      </w:r>
      <w:r w:rsidRPr="00CA4EFD">
        <w:rPr>
          <w:sz w:val="28"/>
          <w:szCs w:val="28"/>
        </w:rPr>
        <w:tab/>
        <w:t>дискретные по множеству и непрерывные по времени (рис. 1.3);</w:t>
      </w:r>
    </w:p>
    <w:p w:rsidR="00973DE6" w:rsidRPr="00CA4EFD" w:rsidRDefault="00D86008">
      <w:pPr>
        <w:pStyle w:val="23"/>
        <w:shd w:val="clear" w:color="auto" w:fill="auto"/>
        <w:tabs>
          <w:tab w:val="left" w:pos="697"/>
        </w:tabs>
        <w:spacing w:after="0" w:line="245" w:lineRule="exact"/>
        <w:ind w:firstLine="440"/>
        <w:jc w:val="both"/>
        <w:rPr>
          <w:sz w:val="28"/>
          <w:szCs w:val="28"/>
        </w:rPr>
      </w:pPr>
      <w:r w:rsidRPr="00CA4EFD">
        <w:rPr>
          <w:sz w:val="28"/>
          <w:szCs w:val="28"/>
        </w:rPr>
        <w:t>г)</w:t>
      </w:r>
      <w:r w:rsidRPr="00CA4EFD">
        <w:rPr>
          <w:sz w:val="28"/>
          <w:szCs w:val="28"/>
        </w:rPr>
        <w:tab/>
        <w:t>дискретные по множеству и времени, или просто дискретные (рис. 1.4).</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широком смысле преобразование сообщений в сигнал назы</w:t>
      </w:r>
      <w:r w:rsidRPr="00CA4EFD">
        <w:rPr>
          <w:sz w:val="28"/>
          <w:szCs w:val="28"/>
        </w:rPr>
        <w:softHyphen/>
        <w:t xml:space="preserve">вают </w:t>
      </w:r>
      <w:r w:rsidRPr="00CA4EFD">
        <w:rPr>
          <w:rStyle w:val="25"/>
          <w:sz w:val="28"/>
          <w:szCs w:val="28"/>
        </w:rPr>
        <w:t>кодированием</w:t>
      </w:r>
      <w:r w:rsidRPr="00CA4EFD">
        <w:rPr>
          <w:sz w:val="28"/>
          <w:szCs w:val="28"/>
        </w:rPr>
        <w:t xml:space="preserve"> сообщений. В узком смысле кодирование — это отображение дискретных сообщений сигналами в виде определен</w:t>
      </w:r>
      <w:r w:rsidRPr="00CA4EFD">
        <w:rPr>
          <w:sz w:val="28"/>
          <w:szCs w:val="28"/>
        </w:rPr>
        <w:softHyphen/>
        <w:t>ных сочетаний символов. Устройство, осуществляющее кодирова</w:t>
      </w:r>
      <w:r w:rsidRPr="00CA4EFD">
        <w:rPr>
          <w:sz w:val="28"/>
          <w:szCs w:val="28"/>
        </w:rPr>
        <w:softHyphen/>
        <w:t xml:space="preserve">ние, называется </w:t>
      </w:r>
      <w:r w:rsidRPr="00CA4EFD">
        <w:rPr>
          <w:rStyle w:val="25"/>
          <w:sz w:val="28"/>
          <w:szCs w:val="28"/>
        </w:rPr>
        <w:t>кодером</w:t>
      </w:r>
      <w:r w:rsidRPr="00CA4EFD">
        <w:rPr>
          <w:sz w:val="28"/>
          <w:szCs w:val="28"/>
        </w:rPr>
        <w:t xml:space="preserve"> (кодирующим устройством). Естественно,</w:t>
      </w:r>
      <w:r w:rsidRPr="00CA4EFD">
        <w:rPr>
          <w:sz w:val="28"/>
          <w:szCs w:val="28"/>
        </w:rPr>
        <w:br w:type="page"/>
      </w:r>
    </w:p>
    <w:p w:rsidR="00973DE6" w:rsidRPr="00CA4EFD" w:rsidRDefault="00D172A2">
      <w:pPr>
        <w:pStyle w:val="110"/>
        <w:shd w:val="clear" w:color="auto" w:fill="auto"/>
        <w:spacing w:after="198"/>
        <w:rPr>
          <w:sz w:val="28"/>
          <w:szCs w:val="28"/>
        </w:rPr>
      </w:pPr>
      <w:r w:rsidRPr="00CA4EFD">
        <w:rPr>
          <w:noProof/>
          <w:sz w:val="28"/>
          <w:szCs w:val="28"/>
          <w:lang w:bidi="ar-SA"/>
        </w:rPr>
        <w:lastRenderedPageBreak/>
        <mc:AlternateContent>
          <mc:Choice Requires="wps">
            <w:drawing>
              <wp:anchor distT="0" distB="0" distL="63500" distR="63500" simplePos="0" relativeHeight="377487111" behindDoc="1" locked="0" layoutInCell="1" allowOverlap="1" wp14:anchorId="010D0A45" wp14:editId="6C4F96BC">
                <wp:simplePos x="0" y="0"/>
                <wp:positionH relativeFrom="margin">
                  <wp:posOffset>71755</wp:posOffset>
                </wp:positionH>
                <wp:positionV relativeFrom="paragraph">
                  <wp:posOffset>-2377440</wp:posOffset>
                </wp:positionV>
                <wp:extent cx="3962400" cy="1118870"/>
                <wp:effectExtent l="0" t="3810" r="4445" b="0"/>
                <wp:wrapTopAndBottom/>
                <wp:docPr id="112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1118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7EB5B64" wp14:editId="5B1DE2B1">
                                  <wp:extent cx="3962400" cy="990600"/>
                                  <wp:effectExtent l="0" t="0" r="0" b="0"/>
                                  <wp:docPr id="1133" name="Picture 29" descr="C:\Users\836D~1\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836D~1\AppData\Local\Temp\FineReader12.00\media\image2.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2400" cy="99060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1.1. </w:t>
                            </w:r>
                            <w:r>
                              <w:rPr>
                                <w:rStyle w:val="Exact"/>
                              </w:rPr>
                              <w:t>Непрерывные типы сообще</w:t>
                            </w:r>
                            <w:r>
                              <w:rPr>
                                <w:rStyle w:val="Exact"/>
                              </w:rPr>
                              <w:softHyphen/>
                              <w:t>ний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032" type="#_x0000_t202" style="position:absolute;margin-left:5.65pt;margin-top:-187.2pt;width:312pt;height:88.1pt;z-index:-12582936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37EB5B64" wp14:editId="5B1DE2B1">
                            <wp:extent cx="3962400" cy="990600"/>
                            <wp:effectExtent l="0" t="0" r="0" b="0"/>
                            <wp:docPr id="1133" name="Picture 29" descr="C:\Users\836D~1\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836D~1\AppData\Local\Temp\FineReader12.00\media\image2.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2400" cy="99060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1.1. </w:t>
                      </w:r>
                      <w:r>
                        <w:rPr>
                          <w:rStyle w:val="Exact"/>
                        </w:rPr>
                        <w:t>Непрерывные типы сообще</w:t>
                      </w:r>
                      <w:r>
                        <w:rPr>
                          <w:rStyle w:val="Exact"/>
                        </w:rPr>
                        <w:softHyphen/>
                        <w:t>ний</w:t>
                      </w:r>
                    </w:p>
                  </w:txbxContent>
                </v:textbox>
                <w10:wrap type="topAndBottom" anchorx="margin"/>
              </v:shape>
            </w:pict>
          </mc:Fallback>
        </mc:AlternateContent>
      </w:r>
      <w:r w:rsidRPr="00CA4EFD">
        <w:rPr>
          <w:noProof/>
          <w:sz w:val="28"/>
          <w:szCs w:val="28"/>
          <w:lang w:bidi="ar-SA"/>
        </w:rPr>
        <w:drawing>
          <wp:anchor distT="143510" distB="0" distL="63500" distR="182880" simplePos="0" relativeHeight="377487112" behindDoc="1" locked="0" layoutInCell="1" allowOverlap="1" wp14:anchorId="4456A7CE" wp14:editId="4B705271">
            <wp:simplePos x="0" y="0"/>
            <wp:positionH relativeFrom="margin">
              <wp:posOffset>95885</wp:posOffset>
            </wp:positionH>
            <wp:positionV relativeFrom="paragraph">
              <wp:posOffset>-938530</wp:posOffset>
            </wp:positionV>
            <wp:extent cx="1840865" cy="853440"/>
            <wp:effectExtent l="0" t="0" r="6985" b="3810"/>
            <wp:wrapTopAndBottom/>
            <wp:docPr id="1124" name="Picture 11" descr="C:\Users\836D~1\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836D~1\AppData\Local\Temp\FineReader12.00\media\image3.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0865" cy="85344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377487113" behindDoc="1" locked="0" layoutInCell="1" allowOverlap="1" wp14:anchorId="2F179344" wp14:editId="367965DB">
                <wp:simplePos x="0" y="0"/>
                <wp:positionH relativeFrom="margin">
                  <wp:posOffset>2117090</wp:posOffset>
                </wp:positionH>
                <wp:positionV relativeFrom="paragraph">
                  <wp:posOffset>-1316990</wp:posOffset>
                </wp:positionV>
                <wp:extent cx="1920240" cy="256540"/>
                <wp:effectExtent l="2540" t="0" r="1270" b="0"/>
                <wp:wrapTopAndBottom/>
                <wp:docPr id="11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25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7"/>
                              <w:shd w:val="clear" w:color="auto" w:fill="auto"/>
                              <w:jc w:val="both"/>
                            </w:pPr>
                            <w:r>
                              <w:rPr>
                                <w:rStyle w:val="Exact0"/>
                              </w:rPr>
                              <w:t xml:space="preserve">Рис. 1.2. </w:t>
                            </w:r>
                            <w:r>
                              <w:rPr>
                                <w:rStyle w:val="Exact"/>
                              </w:rPr>
                              <w:t>Непрерывные по множеству и дискретные по времени типы сообщений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33" type="#_x0000_t202" style="position:absolute;margin-left:166.7pt;margin-top:-103.7pt;width:151.2pt;height:20.2pt;z-index:-12582936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YZrwIAALQ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" filled="f" stroked="f">
                <v:textbox style="mso-fit-shape-to-text:t" inset="0,0,0,0">
                  <w:txbxContent>
                    <w:p w:rsidR="0030278B" w:rsidRDefault="0030278B">
                      <w:pPr>
                        <w:pStyle w:val="a7"/>
                        <w:shd w:val="clear" w:color="auto" w:fill="auto"/>
                        <w:jc w:val="both"/>
                      </w:pPr>
                      <w:r>
                        <w:rPr>
                          <w:rStyle w:val="Exact0"/>
                        </w:rPr>
                        <w:t xml:space="preserve">Рис. 1.2. </w:t>
                      </w:r>
                      <w:r>
                        <w:rPr>
                          <w:rStyle w:val="Exact"/>
                        </w:rPr>
                        <w:t>Непрерывные по множеству и дискретные по времени типы сообщений</w:t>
                      </w:r>
                    </w:p>
                  </w:txbxContent>
                </v:textbox>
                <w10:wrap type="topAndBottom" anchorx="margin"/>
              </v:shape>
            </w:pict>
          </mc:Fallback>
        </mc:AlternateContent>
      </w:r>
      <w:r w:rsidRPr="00CA4EFD">
        <w:rPr>
          <w:noProof/>
          <w:sz w:val="28"/>
          <w:szCs w:val="28"/>
          <w:lang w:bidi="ar-SA"/>
        </w:rPr>
        <w:drawing>
          <wp:anchor distT="0" distB="0" distL="63500" distR="63500" simplePos="0" relativeHeight="377487114" behindDoc="1" locked="0" layoutInCell="1" allowOverlap="1" wp14:anchorId="6A454757" wp14:editId="7ECECB10">
            <wp:simplePos x="0" y="0"/>
            <wp:positionH relativeFrom="margin">
              <wp:posOffset>2147570</wp:posOffset>
            </wp:positionH>
            <wp:positionV relativeFrom="paragraph">
              <wp:posOffset>-942340</wp:posOffset>
            </wp:positionV>
            <wp:extent cx="1840865" cy="853440"/>
            <wp:effectExtent l="0" t="0" r="6985" b="3810"/>
            <wp:wrapTopAndBottom/>
            <wp:docPr id="1122" name="Picture 13" descr="C:\Users\836D~1\AppData\Local\Temp\FineRead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836D~1\AppData\Local\Temp\FineReader12.00\media\image4.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0865" cy="85344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111"/>
          <w:sz w:val="28"/>
          <w:szCs w:val="28"/>
        </w:rPr>
        <w:t xml:space="preserve">Рис. 1.3. </w:t>
      </w:r>
      <w:r w:rsidR="00D86008" w:rsidRPr="00CA4EFD">
        <w:rPr>
          <w:sz w:val="28"/>
          <w:szCs w:val="28"/>
        </w:rPr>
        <w:t xml:space="preserve">Дискретные по множеству и </w:t>
      </w:r>
      <w:r w:rsidR="00D86008" w:rsidRPr="00CA4EFD">
        <w:rPr>
          <w:rStyle w:val="111"/>
          <w:sz w:val="28"/>
          <w:szCs w:val="28"/>
        </w:rPr>
        <w:t xml:space="preserve">Рис. 1.4. </w:t>
      </w:r>
      <w:r w:rsidR="00D86008" w:rsidRPr="00CA4EFD">
        <w:rPr>
          <w:sz w:val="28"/>
          <w:szCs w:val="28"/>
        </w:rPr>
        <w:t>Дискретные типы сообщений непрерывные по времени типы сообще</w:t>
      </w:r>
      <w:r w:rsidR="00D86008" w:rsidRPr="00CA4EFD">
        <w:rPr>
          <w:sz w:val="28"/>
          <w:szCs w:val="28"/>
        </w:rPr>
        <w:softHyphen/>
        <w:t>ний</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при приеме такого сообщения возникает необходимость в обратном преобразовании сигнала в сообщение, называемом декодированием. Устройство, выполняющее такую процедуру, называется </w:t>
      </w:r>
      <w:r w:rsidRPr="00CA4EFD">
        <w:rPr>
          <w:rStyle w:val="25"/>
          <w:sz w:val="28"/>
          <w:szCs w:val="28"/>
        </w:rPr>
        <w:t>декодером.</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 xml:space="preserve">Часто функции кодирования и декодирования выполняет одно и то же устройство, имеющее общее название </w:t>
      </w:r>
      <w:r w:rsidRPr="00CA4EFD">
        <w:rPr>
          <w:rStyle w:val="25"/>
          <w:sz w:val="28"/>
          <w:szCs w:val="28"/>
        </w:rPr>
        <w:t>кодек</w:t>
      </w:r>
      <w:r w:rsidRPr="00CA4EFD">
        <w:rPr>
          <w:sz w:val="28"/>
          <w:szCs w:val="28"/>
        </w:rPr>
        <w:t xml:space="preserve"> (кодер-декодер).</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На рис. 1.5 изображена обобщенная (и значительно упрощенная) структурная схема системы связи.</w:t>
      </w:r>
    </w:p>
    <w:p w:rsidR="00973DE6" w:rsidRPr="00CA4EFD" w:rsidRDefault="00D172A2">
      <w:pPr>
        <w:pStyle w:val="23"/>
        <w:shd w:val="clear" w:color="auto" w:fill="auto"/>
        <w:spacing w:after="0" w:line="250" w:lineRule="exact"/>
        <w:ind w:firstLine="420"/>
        <w:jc w:val="both"/>
        <w:rPr>
          <w:sz w:val="28"/>
          <w:szCs w:val="28"/>
        </w:rPr>
      </w:pPr>
      <w:r w:rsidRPr="00CA4EFD">
        <w:rPr>
          <w:noProof/>
          <w:sz w:val="28"/>
          <w:szCs w:val="28"/>
          <w:lang w:bidi="ar-SA"/>
        </w:rPr>
        <mc:AlternateContent>
          <mc:Choice Requires="wps">
            <w:drawing>
              <wp:anchor distT="0" distB="254000" distL="109855" distR="100330" simplePos="0" relativeHeight="377487115" behindDoc="1" locked="0" layoutInCell="1" allowOverlap="1" wp14:anchorId="5E512BAF" wp14:editId="6B05B09D">
                <wp:simplePos x="0" y="0"/>
                <wp:positionH relativeFrom="margin">
                  <wp:posOffset>168910</wp:posOffset>
                </wp:positionH>
                <wp:positionV relativeFrom="paragraph">
                  <wp:posOffset>844550</wp:posOffset>
                </wp:positionV>
                <wp:extent cx="3776345" cy="1758950"/>
                <wp:effectExtent l="0" t="0" r="0" b="4445"/>
                <wp:wrapTopAndBottom/>
                <wp:docPr id="112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345" cy="175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526A820" wp14:editId="270C9770">
                                  <wp:extent cx="3779520" cy="1569720"/>
                                  <wp:effectExtent l="0" t="0" r="0" b="0"/>
                                  <wp:docPr id="1134" name="Picture 30" descr="C:\Users\836D~1\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836D~1\AppData\Local\Temp\FineReader12.00\media\image5.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9520" cy="1569720"/>
                                          </a:xfrm>
                                          <a:prstGeom prst="rect">
                                            <a:avLst/>
                                          </a:prstGeom>
                                          <a:noFill/>
                                          <a:ln>
                                            <a:noFill/>
                                          </a:ln>
                                        </pic:spPr>
                                      </pic:pic>
                                    </a:graphicData>
                                  </a:graphic>
                                </wp:inline>
                              </w:drawing>
                            </w:r>
                          </w:p>
                          <w:p w:rsidR="0030278B" w:rsidRDefault="0030278B">
                            <w:pPr>
                              <w:pStyle w:val="45"/>
                              <w:shd w:val="clear" w:color="auto" w:fill="auto"/>
                              <w:spacing w:after="30" w:line="140" w:lineRule="exact"/>
                            </w:pPr>
                            <w:r>
                              <w:rPr>
                                <w:rStyle w:val="4Exact0"/>
                                <w:b/>
                                <w:bCs/>
                              </w:rPr>
                              <w:t>К другим источникам</w:t>
                            </w:r>
                          </w:p>
                          <w:p w:rsidR="0030278B" w:rsidRDefault="0030278B">
                            <w:pPr>
                              <w:pStyle w:val="a7"/>
                              <w:shd w:val="clear" w:color="auto" w:fill="auto"/>
                              <w:spacing w:line="140" w:lineRule="exact"/>
                              <w:jc w:val="left"/>
                            </w:pPr>
                            <w:r>
                              <w:rPr>
                                <w:rStyle w:val="Exact0"/>
                              </w:rPr>
                              <w:t xml:space="preserve">Рис. 1.5. </w:t>
                            </w:r>
                            <w:r>
                              <w:rPr>
                                <w:rStyle w:val="Exact"/>
                              </w:rPr>
                              <w:t>Обобщенная схема телекоммуникационной системы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13.3pt;margin-top:66.5pt;width:297.35pt;height:138.5pt;z-index:-125829365;visibility:visible;mso-wrap-style:square;mso-width-percent:0;mso-height-percent:0;mso-wrap-distance-left:8.65pt;mso-wrap-distance-top:0;mso-wrap-distance-right:7.9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TBItQIAALU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3526A820" wp14:editId="270C9770">
                            <wp:extent cx="3779520" cy="1569720"/>
                            <wp:effectExtent l="0" t="0" r="0" b="0"/>
                            <wp:docPr id="1134" name="Picture 30" descr="C:\Users\836D~1\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836D~1\AppData\Local\Temp\FineReader12.00\media\image5.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9520" cy="1569720"/>
                                    </a:xfrm>
                                    <a:prstGeom prst="rect">
                                      <a:avLst/>
                                    </a:prstGeom>
                                    <a:noFill/>
                                    <a:ln>
                                      <a:noFill/>
                                    </a:ln>
                                  </pic:spPr>
                                </pic:pic>
                              </a:graphicData>
                            </a:graphic>
                          </wp:inline>
                        </w:drawing>
                      </w:r>
                    </w:p>
                    <w:p w:rsidR="0030278B" w:rsidRDefault="0030278B">
                      <w:pPr>
                        <w:pStyle w:val="45"/>
                        <w:shd w:val="clear" w:color="auto" w:fill="auto"/>
                        <w:spacing w:after="30" w:line="140" w:lineRule="exact"/>
                      </w:pPr>
                      <w:r>
                        <w:rPr>
                          <w:rStyle w:val="4Exact0"/>
                          <w:b/>
                          <w:bCs/>
                        </w:rPr>
                        <w:t>К другим источникам</w:t>
                      </w:r>
                    </w:p>
                    <w:p w:rsidR="0030278B" w:rsidRDefault="0030278B">
                      <w:pPr>
                        <w:pStyle w:val="a7"/>
                        <w:shd w:val="clear" w:color="auto" w:fill="auto"/>
                        <w:spacing w:line="140" w:lineRule="exact"/>
                        <w:jc w:val="left"/>
                      </w:pPr>
                      <w:r>
                        <w:rPr>
                          <w:rStyle w:val="Exact0"/>
                        </w:rPr>
                        <w:t xml:space="preserve">Рис. 1.5. </w:t>
                      </w:r>
                      <w:r>
                        <w:rPr>
                          <w:rStyle w:val="Exact"/>
                        </w:rPr>
                        <w:t>Обобщенная схема телекоммуникационной системы</w:t>
                      </w:r>
                    </w:p>
                  </w:txbxContent>
                </v:textbox>
                <w10:wrap type="topAndBottom" anchorx="margin"/>
              </v:shape>
            </w:pict>
          </mc:Fallback>
        </mc:AlternateContent>
      </w:r>
      <w:r w:rsidR="00D86008" w:rsidRPr="00CA4EFD">
        <w:rPr>
          <w:sz w:val="28"/>
          <w:szCs w:val="28"/>
        </w:rPr>
        <w:t>Источник, на выходе которого вырабатывается непрерывное со</w:t>
      </w:r>
      <w:r w:rsidR="00D86008" w:rsidRPr="00CA4EFD">
        <w:rPr>
          <w:sz w:val="28"/>
          <w:szCs w:val="28"/>
        </w:rPr>
        <w:softHyphen/>
        <w:t xml:space="preserve">общение, называется </w:t>
      </w:r>
      <w:r w:rsidR="00D86008" w:rsidRPr="00CA4EFD">
        <w:rPr>
          <w:rStyle w:val="25"/>
          <w:sz w:val="28"/>
          <w:szCs w:val="28"/>
        </w:rPr>
        <w:t>непрерывным.</w:t>
      </w:r>
      <w:r w:rsidR="00D86008" w:rsidRPr="00CA4EFD">
        <w:rPr>
          <w:sz w:val="28"/>
          <w:szCs w:val="28"/>
        </w:rPr>
        <w:t xml:space="preserve"> Дискретное сообщение является функцией дискретного или непрерывного времени и принимает ко</w:t>
      </w:r>
      <w:r w:rsidR="00D86008" w:rsidRPr="00CA4EFD">
        <w:rPr>
          <w:sz w:val="28"/>
          <w:szCs w:val="28"/>
        </w:rPr>
        <w:softHyphen/>
        <w:t xml:space="preserve">нечное число возможных значений. Источник на выходе которого вырабатывается дискретное сообщение, называется </w:t>
      </w:r>
      <w:r w:rsidR="00D86008" w:rsidRPr="00CA4EFD">
        <w:rPr>
          <w:rStyle w:val="25"/>
          <w:sz w:val="28"/>
          <w:szCs w:val="28"/>
        </w:rPr>
        <w:t>дискретным.</w:t>
      </w:r>
      <w:r w:rsidR="00D86008" w:rsidRPr="00CA4EFD">
        <w:rPr>
          <w:sz w:val="28"/>
          <w:szCs w:val="28"/>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Сообщение от источника для последующей передачи преобразу</w:t>
      </w:r>
      <w:r w:rsidRPr="00CA4EFD">
        <w:rPr>
          <w:sz w:val="28"/>
          <w:szCs w:val="28"/>
        </w:rPr>
        <w:softHyphen/>
        <w:t>ется в сигнал при помощи кодирующего устройства.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ряде случаев для того чтобы снизить влияние шума и ин</w:t>
      </w:r>
      <w:r w:rsidRPr="00CA4EFD">
        <w:rPr>
          <w:sz w:val="28"/>
          <w:szCs w:val="28"/>
        </w:rPr>
        <w:softHyphen/>
        <w:t>терференции сигнала в канале связи, последовательность битов от кодера источника подвергается процедуре вторичного кодирования в кодере канала. Получаемый код обладает некоторой избыточностью, которая помогает обнаружить, а в некоторых случаях и исправить ошибки, появляющиеся при передаче сигнала.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 практике часто необходимо обеспечить независимую переда</w:t>
      </w:r>
      <w:r w:rsidRPr="00CA4EFD">
        <w:rPr>
          <w:sz w:val="28"/>
          <w:szCs w:val="28"/>
        </w:rPr>
        <w:softHyphen/>
        <w:t xml:space="preserve">чу сообщений от нескольких источников. Поэтому возникает задача построения систем, использующих одну линию связи для передачи сообщений от нескольких источников. Такие системы называются </w:t>
      </w:r>
      <w:r w:rsidRPr="00CA4EFD">
        <w:rPr>
          <w:rStyle w:val="25"/>
          <w:sz w:val="28"/>
          <w:szCs w:val="28"/>
        </w:rPr>
        <w:t>многоканальными.</w:t>
      </w:r>
      <w:r w:rsidRPr="00CA4EFD">
        <w:rPr>
          <w:sz w:val="28"/>
          <w:szCs w:val="28"/>
        </w:rPr>
        <w:t xml:space="preserve"> В них необходима операция уплотнения, то есть формирования общего сигнала, переносящего данные от всех источ</w:t>
      </w:r>
      <w:r w:rsidRPr="00CA4EFD">
        <w:rPr>
          <w:sz w:val="28"/>
          <w:szCs w:val="28"/>
        </w:rPr>
        <w:softHyphen/>
        <w:t xml:space="preserve">ников, который называют </w:t>
      </w:r>
      <w:r w:rsidRPr="00CA4EFD">
        <w:rPr>
          <w:rStyle w:val="25"/>
          <w:sz w:val="28"/>
          <w:szCs w:val="28"/>
        </w:rPr>
        <w:t>групповым сигналом.</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Модуляция — это процесс, необходимый, чтобы согласовать па</w:t>
      </w:r>
      <w:r w:rsidRPr="00CA4EFD">
        <w:rPr>
          <w:sz w:val="28"/>
          <w:szCs w:val="28"/>
        </w:rPr>
        <w:softHyphen/>
        <w:t>раметры сигнала, выдаваемого кодером, с параметрами канала свя</w:t>
      </w:r>
      <w:r w:rsidRPr="00CA4EFD">
        <w:rPr>
          <w:sz w:val="28"/>
          <w:szCs w:val="28"/>
        </w:rPr>
        <w:softHyphen/>
        <w:t>зи. При этом под воздействием информационного сигнала, назы</w:t>
      </w:r>
      <w:r w:rsidRPr="00CA4EFD">
        <w:rPr>
          <w:sz w:val="28"/>
          <w:szCs w:val="28"/>
        </w:rPr>
        <w:softHyphen/>
        <w:t xml:space="preserve">ваемого также </w:t>
      </w:r>
      <w:r w:rsidRPr="00CA4EFD">
        <w:rPr>
          <w:rStyle w:val="25"/>
          <w:sz w:val="28"/>
          <w:szCs w:val="28"/>
        </w:rPr>
        <w:t>модулирующим,</w:t>
      </w:r>
      <w:r w:rsidRPr="00CA4EFD">
        <w:rPr>
          <w:sz w:val="28"/>
          <w:szCs w:val="28"/>
        </w:rPr>
        <w:t xml:space="preserve"> происходит изменение одного или нескольких параметров некоторого сигнала (называемого </w:t>
      </w:r>
      <w:r w:rsidRPr="00CA4EFD">
        <w:rPr>
          <w:rStyle w:val="25"/>
          <w:sz w:val="28"/>
          <w:szCs w:val="28"/>
        </w:rPr>
        <w:t>модулиру</w:t>
      </w:r>
      <w:r w:rsidRPr="00CA4EFD">
        <w:rPr>
          <w:rStyle w:val="25"/>
          <w:sz w:val="28"/>
          <w:szCs w:val="28"/>
        </w:rPr>
        <w:softHyphen/>
        <w:t>емым),</w:t>
      </w:r>
      <w:r w:rsidRPr="00CA4EFD">
        <w:rPr>
          <w:sz w:val="28"/>
          <w:szCs w:val="28"/>
        </w:rPr>
        <w:t xml:space="preserve"> согласованного с каналом связи.</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Модулирующий сигнал, полученный непосредственным преоб</w:t>
      </w:r>
      <w:r w:rsidRPr="00CA4EFD">
        <w:rPr>
          <w:sz w:val="28"/>
          <w:szCs w:val="28"/>
        </w:rPr>
        <w:softHyphen/>
        <w:t xml:space="preserve">разованием сообщения, называется </w:t>
      </w:r>
      <w:r w:rsidRPr="00CA4EFD">
        <w:rPr>
          <w:rStyle w:val="25"/>
          <w:sz w:val="28"/>
          <w:szCs w:val="28"/>
        </w:rPr>
        <w:t>первичным.</w:t>
      </w:r>
      <w:r w:rsidRPr="00CA4EFD">
        <w:rPr>
          <w:sz w:val="28"/>
          <w:szCs w:val="28"/>
        </w:rPr>
        <w:t xml:space="preserve"> Преобразованный сигнал на выходе модулятора по отношению к преобразованному первичному сигналу называется </w:t>
      </w:r>
      <w:r w:rsidRPr="00CA4EFD">
        <w:rPr>
          <w:rStyle w:val="25"/>
          <w:sz w:val="28"/>
          <w:szCs w:val="28"/>
        </w:rPr>
        <w:t>вторичным.</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В передатчике выполняется усиление модулированного сигнала и передача его в линию связи.</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lastRenderedPageBreak/>
        <w:t>При распространении в линии связи сигналы подвергаются воз</w:t>
      </w:r>
      <w:r w:rsidRPr="00CA4EFD">
        <w:rPr>
          <w:sz w:val="28"/>
          <w:szCs w:val="28"/>
        </w:rPr>
        <w:softHyphen/>
        <w:t xml:space="preserve">действию помех. Под </w:t>
      </w:r>
      <w:r w:rsidRPr="00CA4EFD">
        <w:rPr>
          <w:rStyle w:val="25"/>
          <w:sz w:val="28"/>
          <w:szCs w:val="28"/>
        </w:rPr>
        <w:t>помехами</w:t>
      </w:r>
      <w:r w:rsidRPr="00CA4EFD">
        <w:rPr>
          <w:sz w:val="28"/>
          <w:szCs w:val="28"/>
        </w:rPr>
        <w:t xml:space="preserve"> подразумеваются любые мешающие внешние возмущения или воздействия (атмосферные помехи, влия</w:t>
      </w:r>
      <w:r w:rsidRPr="00CA4EFD">
        <w:rPr>
          <w:sz w:val="28"/>
          <w:szCs w:val="28"/>
        </w:rPr>
        <w:softHyphen/>
        <w:t>ния посторонних источников сигналов), а также искажения сигналов в самой аппаратуре (аппаратурные помехи), вызывающие случайное отклонение принятого сообщения сигнала от передаваемого.</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На приемной стороне осуществляется восстановление по приня</w:t>
      </w:r>
      <w:r w:rsidRPr="00CA4EFD">
        <w:rPr>
          <w:sz w:val="28"/>
          <w:szCs w:val="28"/>
        </w:rPr>
        <w:softHyphen/>
        <w:t>тому сигналу переданного сообщения. При этом вначале произво</w:t>
      </w:r>
      <w:r w:rsidRPr="00CA4EFD">
        <w:rPr>
          <w:sz w:val="28"/>
          <w:szCs w:val="28"/>
        </w:rPr>
        <w:softHyphen/>
        <w:t>дится демодуляция сигнала, в результате которой восстанавливает</w:t>
      </w:r>
      <w:r w:rsidRPr="00CA4EFD">
        <w:rPr>
          <w:sz w:val="28"/>
          <w:szCs w:val="28"/>
        </w:rPr>
        <w:softHyphen/>
        <w:t>ся первичный сигнал.</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Если принятый сигнал несет информацию от нескольких источ</w:t>
      </w:r>
      <w:r w:rsidRPr="00CA4EFD">
        <w:rPr>
          <w:sz w:val="28"/>
          <w:szCs w:val="28"/>
        </w:rPr>
        <w:softHyphen/>
        <w:t>ников, он поступает на блок разделения, где происходит перенап</w:t>
      </w:r>
      <w:r w:rsidRPr="00CA4EFD">
        <w:rPr>
          <w:sz w:val="28"/>
          <w:szCs w:val="28"/>
        </w:rPr>
        <w:softHyphen/>
        <w:t>равление каждого из информационных потоков к собственному по</w:t>
      </w:r>
      <w:r w:rsidRPr="00CA4EFD">
        <w:rPr>
          <w:sz w:val="28"/>
          <w:szCs w:val="28"/>
        </w:rPr>
        <w:softHyphen/>
        <w:t>лучателю сообщений.</w:t>
      </w:r>
      <w:r w:rsidRPr="00CA4EFD">
        <w:rPr>
          <w:sz w:val="28"/>
          <w:szCs w:val="28"/>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Вследствие различных искажений и воздействия помех приня</w:t>
      </w:r>
      <w:r w:rsidRPr="00CA4EFD">
        <w:rPr>
          <w:sz w:val="28"/>
          <w:szCs w:val="28"/>
        </w:rPr>
        <w:softHyphen/>
        <w:t>тый сигнал может существенно отличаться от переданного. Поэтому проводится обработка принятого сигнала с целью наиболее полного извлечения из него информации в блоке канального декодера, где в получаемой битовой последовательности обнаруживаются и/или исправляются ошибки.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После обработки производится декодирование сигнала, т. е. пре</w:t>
      </w:r>
      <w:r w:rsidRPr="00CA4EFD">
        <w:rPr>
          <w:sz w:val="28"/>
          <w:szCs w:val="28"/>
        </w:rPr>
        <w:softHyphen/>
        <w:t>образование его в сообщение, поступающее к получателю.</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Совокупность устройств, обеспечивающих независимую переда</w:t>
      </w:r>
      <w:r w:rsidRPr="00CA4EFD">
        <w:rPr>
          <w:sz w:val="28"/>
          <w:szCs w:val="28"/>
        </w:rPr>
        <w:softHyphen/>
        <w:t xml:space="preserve">чу сигналов разных источников сообщений по одной линии связи, называется </w:t>
      </w:r>
      <w:r w:rsidRPr="00CA4EFD">
        <w:rPr>
          <w:rStyle w:val="25"/>
          <w:sz w:val="28"/>
          <w:szCs w:val="28"/>
        </w:rPr>
        <w:t>каналом связи.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зависимости от характера сигналов на входе и выходе кана</w:t>
      </w:r>
      <w:r w:rsidRPr="00CA4EFD">
        <w:rPr>
          <w:sz w:val="28"/>
          <w:szCs w:val="28"/>
        </w:rPr>
        <w:softHyphen/>
        <w:t xml:space="preserve">лы делятся на </w:t>
      </w:r>
      <w:r w:rsidRPr="00CA4EFD">
        <w:rPr>
          <w:rStyle w:val="25"/>
          <w:sz w:val="28"/>
          <w:szCs w:val="28"/>
        </w:rPr>
        <w:t>дискретные, дискретно-непрерывные</w:t>
      </w:r>
      <w:r w:rsidRPr="00CA4EFD">
        <w:rPr>
          <w:sz w:val="28"/>
          <w:szCs w:val="28"/>
        </w:rPr>
        <w:t xml:space="preserve"> и </w:t>
      </w:r>
      <w:r w:rsidRPr="00CA4EFD">
        <w:rPr>
          <w:rStyle w:val="25"/>
          <w:sz w:val="28"/>
          <w:szCs w:val="28"/>
        </w:rPr>
        <w:t xml:space="preserve">непрерывные. </w:t>
      </w:r>
      <w:r w:rsidRPr="00CA4EFD">
        <w:rPr>
          <w:sz w:val="28"/>
          <w:szCs w:val="28"/>
        </w:rPr>
        <w:t>Сигналы на входах и выходах дискретных каналов — дискретные, непрерывных каналов — непрерывные. Дискретно-непрерывным яв</w:t>
      </w:r>
      <w:r w:rsidRPr="00CA4EFD">
        <w:rPr>
          <w:sz w:val="28"/>
          <w:szCs w:val="28"/>
        </w:rPr>
        <w:softHyphen/>
        <w:t>ляется канал, сигнал на входе которого — дискретный, а на выходе — непрерывный.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По характеру применения каналы связи делятся на </w:t>
      </w:r>
      <w:r w:rsidRPr="00CA4EFD">
        <w:rPr>
          <w:rStyle w:val="25"/>
          <w:sz w:val="28"/>
          <w:szCs w:val="28"/>
        </w:rPr>
        <w:t xml:space="preserve">телефонные, телевизионные, телеграфные, звукового вещания, передачи данных </w:t>
      </w:r>
      <w:r w:rsidRPr="00CA4EFD">
        <w:rPr>
          <w:sz w:val="28"/>
          <w:szCs w:val="28"/>
        </w:rPr>
        <w:t xml:space="preserve">и др. В зависимости от передачи сигнала по направляющим линиям или в свободном пространстве каналы называются </w:t>
      </w:r>
      <w:r w:rsidRPr="00CA4EFD">
        <w:rPr>
          <w:rStyle w:val="25"/>
          <w:sz w:val="28"/>
          <w:szCs w:val="28"/>
        </w:rPr>
        <w:t xml:space="preserve">каналами связи </w:t>
      </w:r>
      <w:r w:rsidRPr="00CA4EFD">
        <w:rPr>
          <w:sz w:val="28"/>
          <w:szCs w:val="28"/>
        </w:rPr>
        <w:t xml:space="preserve">(закрытыми каналами) или </w:t>
      </w:r>
      <w:r w:rsidRPr="00CA4EFD">
        <w:rPr>
          <w:rStyle w:val="25"/>
          <w:sz w:val="28"/>
          <w:szCs w:val="28"/>
        </w:rPr>
        <w:t>радиоканалами</w:t>
      </w:r>
      <w:r w:rsidRPr="00CA4EFD">
        <w:rPr>
          <w:sz w:val="28"/>
          <w:szCs w:val="28"/>
        </w:rPr>
        <w:t xml:space="preserve"> (открытыми каналами). К каналам связи относятся проводные каналы, работающие на час</w:t>
      </w:r>
      <w:r w:rsidRPr="00CA4EFD">
        <w:rPr>
          <w:sz w:val="28"/>
          <w:szCs w:val="28"/>
        </w:rPr>
        <w:softHyphen/>
        <w:t>тотах до тысяч килогерц, а также волоконно-оптические, работаю</w:t>
      </w:r>
      <w:r w:rsidRPr="00CA4EFD">
        <w:rPr>
          <w:sz w:val="28"/>
          <w:szCs w:val="28"/>
        </w:rPr>
        <w:softHyphen/>
        <w:t>щие в оптическом диапазоне волн (10</w:t>
      </w:r>
      <w:r w:rsidRPr="00CA4EFD">
        <w:rPr>
          <w:sz w:val="28"/>
          <w:szCs w:val="28"/>
          <w:vertAlign w:val="superscript"/>
        </w:rPr>
        <w:t>13</w:t>
      </w:r>
      <w:r w:rsidRPr="00CA4EFD">
        <w:rPr>
          <w:sz w:val="28"/>
          <w:szCs w:val="28"/>
        </w:rPr>
        <w:t>... 10</w:t>
      </w:r>
      <w:r w:rsidRPr="00CA4EFD">
        <w:rPr>
          <w:sz w:val="28"/>
          <w:szCs w:val="28"/>
          <w:vertAlign w:val="superscript"/>
        </w:rPr>
        <w:t>15</w:t>
      </w:r>
      <w:r w:rsidRPr="00CA4EFD">
        <w:rPr>
          <w:sz w:val="28"/>
          <w:szCs w:val="28"/>
        </w:rPr>
        <w:t xml:space="preserve"> Гц). К радиоканалам относятся каналы связи, работающие в диапазоне волн от сверхд</w:t>
      </w:r>
      <w:r w:rsidRPr="00CA4EFD">
        <w:rPr>
          <w:sz w:val="28"/>
          <w:szCs w:val="28"/>
        </w:rPr>
        <w:softHyphen/>
        <w:t>линных (3 кГц) до децимиллиметровых (3000 ГГц). Наименование диапазонов часот приведены в табл. 1.1.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Каналы связи, так же как и сигнал, </w:t>
      </w:r>
      <w:r w:rsidRPr="00CA4EFD">
        <w:rPr>
          <w:sz w:val="28"/>
          <w:szCs w:val="28"/>
        </w:rPr>
        <w:lastRenderedPageBreak/>
        <w:t>характеризуются тремя па</w:t>
      </w:r>
      <w:r w:rsidRPr="00CA4EFD">
        <w:rPr>
          <w:sz w:val="28"/>
          <w:szCs w:val="28"/>
        </w:rPr>
        <w:softHyphen/>
        <w:t xml:space="preserve">раметрами: временем передачи </w:t>
      </w:r>
      <w:r w:rsidRPr="00CA4EFD">
        <w:rPr>
          <w:rStyle w:val="25"/>
          <w:sz w:val="28"/>
          <w:szCs w:val="28"/>
        </w:rPr>
        <w:t>Т</w:t>
      </w:r>
      <w:r w:rsidRPr="00CA4EFD">
        <w:rPr>
          <w:rStyle w:val="25"/>
          <w:sz w:val="28"/>
          <w:szCs w:val="28"/>
          <w:vertAlign w:val="subscript"/>
        </w:rPr>
        <w:t>к</w:t>
      </w:r>
      <w:r w:rsidRPr="00CA4EFD">
        <w:rPr>
          <w:sz w:val="28"/>
          <w:szCs w:val="28"/>
        </w:rPr>
        <w:t xml:space="preserve">, полосой пропускания </w:t>
      </w:r>
      <w:r w:rsidRPr="00CA4EFD">
        <w:rPr>
          <w:rStyle w:val="25"/>
          <w:sz w:val="28"/>
          <w:szCs w:val="28"/>
          <w:lang w:val="en-US" w:eastAsia="en-US" w:bidi="en-US"/>
        </w:rPr>
        <w:t>F</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rPr>
        <w:t>и дина</w:t>
      </w:r>
      <w:r w:rsidRPr="00CA4EFD">
        <w:rPr>
          <w:sz w:val="28"/>
          <w:szCs w:val="28"/>
        </w:rPr>
        <w:softHyphen/>
        <w:t xml:space="preserve">мическим диапазоном </w:t>
      </w:r>
      <w:r w:rsidRPr="00CA4EFD">
        <w:rPr>
          <w:rStyle w:val="25"/>
          <w:sz w:val="28"/>
          <w:szCs w:val="28"/>
          <w:lang w:val="en-US" w:eastAsia="en-US" w:bidi="en-US"/>
        </w:rPr>
        <w:t>D</w:t>
      </w:r>
      <w:r w:rsidRPr="00CA4EFD">
        <w:rPr>
          <w:rStyle w:val="25"/>
          <w:sz w:val="28"/>
          <w:szCs w:val="28"/>
          <w:vertAlign w:val="subscript"/>
          <w:lang w:val="en-US" w:eastAsia="en-US" w:bidi="en-US"/>
        </w:rPr>
        <w:t>K</w:t>
      </w:r>
      <w:r w:rsidRPr="00CA4EFD">
        <w:rPr>
          <w:rStyle w:val="25"/>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Время передачи Т</w:t>
      </w:r>
      <w:r w:rsidRPr="00CA4EFD">
        <w:rPr>
          <w:rStyle w:val="25"/>
          <w:sz w:val="28"/>
          <w:szCs w:val="28"/>
          <w:vertAlign w:val="subscript"/>
        </w:rPr>
        <w:t>к</w:t>
      </w:r>
      <w:r w:rsidRPr="00CA4EFD">
        <w:rPr>
          <w:sz w:val="28"/>
          <w:szCs w:val="28"/>
        </w:rPr>
        <w:t xml:space="preserve"> — это время, в течении которого ведется передача информации.</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Полоса пропускания</w:t>
      </w:r>
      <w:r w:rsidRPr="00CA4EFD">
        <w:rPr>
          <w:sz w:val="28"/>
          <w:szCs w:val="28"/>
        </w:rPr>
        <w:t xml:space="preserve"> канала </w:t>
      </w:r>
      <w:r w:rsidRPr="00CA4EFD">
        <w:rPr>
          <w:rStyle w:val="25"/>
          <w:sz w:val="28"/>
          <w:szCs w:val="28"/>
          <w:lang w:val="en-US" w:eastAsia="en-US" w:bidi="en-US"/>
        </w:rPr>
        <w:t>F</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rPr>
        <w:t>— это диапазон частот, в пре</w:t>
      </w:r>
      <w:r w:rsidRPr="00CA4EFD">
        <w:rPr>
          <w:sz w:val="28"/>
          <w:szCs w:val="28"/>
        </w:rPr>
        <w:softHyphen/>
        <w:t>делах которого значение нормированной амплитудно-частотной ха</w:t>
      </w:r>
      <w:r w:rsidRPr="00CA4EFD">
        <w:rPr>
          <w:sz w:val="28"/>
          <w:szCs w:val="28"/>
        </w:rPr>
        <w:softHyphen/>
        <w:t>рактеристики (АЧХ) канала больше уровня, равного 0,707.</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0" distL="1511935" distR="63500" simplePos="0" relativeHeight="377487116" behindDoc="1" locked="0" layoutInCell="1" allowOverlap="1" wp14:anchorId="54556148" wp14:editId="6A81F6DF">
                <wp:simplePos x="0" y="0"/>
                <wp:positionH relativeFrom="margin">
                  <wp:posOffset>1563370</wp:posOffset>
                </wp:positionH>
                <wp:positionV relativeFrom="paragraph">
                  <wp:posOffset>572770</wp:posOffset>
                </wp:positionV>
                <wp:extent cx="125095" cy="114300"/>
                <wp:effectExtent l="1270" t="1270" r="0" b="0"/>
                <wp:wrapTopAndBottom/>
                <wp:docPr id="112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035" type="#_x0000_t202" style="position:absolute;left:0;text-align:left;margin-left:123.1pt;margin-top:45.1pt;width:9.85pt;height:9pt;z-index:-125829364;visibility:visible;mso-wrap-style:square;mso-width-percent:0;mso-height-percent:0;mso-wrap-distance-left:119.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
                          <w:i/>
                          <w:iCs/>
                        </w:rPr>
                        <w:t>D</w:t>
                      </w:r>
                    </w:p>
                  </w:txbxContent>
                </v:textbox>
                <w10:wrap type="topAndBottom" anchorx="margin"/>
              </v:shape>
            </w:pict>
          </mc:Fallback>
        </mc:AlternateContent>
      </w:r>
      <w:r w:rsidRPr="00CA4EFD">
        <w:rPr>
          <w:noProof/>
          <w:sz w:val="28"/>
          <w:szCs w:val="28"/>
          <w:lang w:bidi="ar-SA"/>
        </w:rPr>
        <mc:AlternateContent>
          <mc:Choice Requires="wps">
            <w:drawing>
              <wp:anchor distT="0" distB="292100" distL="63500" distR="149225" simplePos="0" relativeHeight="377487117" behindDoc="1" locked="0" layoutInCell="1" allowOverlap="1" wp14:anchorId="16E8C28C" wp14:editId="7A7C4029">
                <wp:simplePos x="0" y="0"/>
                <wp:positionH relativeFrom="margin">
                  <wp:posOffset>1676400</wp:posOffset>
                </wp:positionH>
                <wp:positionV relativeFrom="paragraph">
                  <wp:posOffset>591185</wp:posOffset>
                </wp:positionV>
                <wp:extent cx="79375" cy="114300"/>
                <wp:effectExtent l="0" t="635" r="0" b="635"/>
                <wp:wrapTopAndBottom/>
                <wp:docPr id="111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 o:spid="_x0000_s1036" type="#_x0000_t202" style="position:absolute;left:0;text-align:left;margin-left:132pt;margin-top:46.55pt;width:6.25pt;height:9pt;z-index:-125829363;visibility:visible;mso-wrap-style:square;mso-width-percent:0;mso-height-percent:0;mso-wrap-distance-left:5pt;mso-wrap-distance-top:0;mso-wrap-distance-right:11.75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K</w:t>
                      </w:r>
                    </w:p>
                  </w:txbxContent>
                </v:textbox>
                <w10:wrap type="topAndBottom" anchorx="margin"/>
              </v:shape>
            </w:pict>
          </mc:Fallback>
        </mc:AlternateContent>
      </w:r>
      <w:r w:rsidRPr="00CA4EFD">
        <w:rPr>
          <w:noProof/>
          <w:sz w:val="28"/>
          <w:szCs w:val="28"/>
          <w:lang w:bidi="ar-SA"/>
        </w:rPr>
        <mc:AlternateContent>
          <mc:Choice Requires="wps">
            <w:drawing>
              <wp:anchor distT="0" distB="304165" distL="63500" distR="63500" simplePos="0" relativeHeight="377487118" behindDoc="1" locked="0" layoutInCell="1" allowOverlap="1" wp14:anchorId="0BB653CB" wp14:editId="6CB93FA0">
                <wp:simplePos x="0" y="0"/>
                <wp:positionH relativeFrom="margin">
                  <wp:posOffset>1905000</wp:posOffset>
                </wp:positionH>
                <wp:positionV relativeFrom="paragraph">
                  <wp:posOffset>572770</wp:posOffset>
                </wp:positionV>
                <wp:extent cx="298450" cy="114300"/>
                <wp:effectExtent l="0" t="1270" r="0" b="3810"/>
                <wp:wrapTopAndBottom/>
                <wp:docPr id="11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10 </w:t>
                            </w:r>
                            <w:r>
                              <w:rPr>
                                <w:rStyle w:val="2Exact0"/>
                                <w:lang w:val="en-US" w:eastAsia="en-US" w:bidi="en-US"/>
                              </w:rPr>
                              <w:t>lg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 o:spid="_x0000_s1037" type="#_x0000_t202" style="position:absolute;left:0;text-align:left;margin-left:150pt;margin-top:45.1pt;width:23.5pt;height:9pt;z-index:-125829362;visibility:visible;mso-wrap-style:square;mso-width-percent:0;mso-height-percent:0;mso-wrap-distance-left:5pt;mso-wrap-distance-top:0;mso-wrap-distance-right:5pt;mso-wrap-distance-bottom:23.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10 </w:t>
                      </w:r>
                      <w:r>
                        <w:rPr>
                          <w:rStyle w:val="2Exact0"/>
                          <w:lang w:val="en-US" w:eastAsia="en-US" w:bidi="en-US"/>
                        </w:rPr>
                        <w:t>lg</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710055" simplePos="0" relativeHeight="377487119" behindDoc="1" locked="0" layoutInCell="1" allowOverlap="1" wp14:anchorId="19CAD5C3" wp14:editId="15775E67">
                <wp:simplePos x="0" y="0"/>
                <wp:positionH relativeFrom="margin">
                  <wp:posOffset>2155190</wp:posOffset>
                </wp:positionH>
                <wp:positionV relativeFrom="paragraph">
                  <wp:posOffset>494030</wp:posOffset>
                </wp:positionV>
                <wp:extent cx="189230" cy="114300"/>
                <wp:effectExtent l="2540" t="0" r="0" b="0"/>
                <wp:wrapTopAndBottom/>
                <wp:docPr id="111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Pm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 o:spid="_x0000_s1038" type="#_x0000_t202" style="position:absolute;left:0;text-align:left;margin-left:169.7pt;margin-top:38.9pt;width:14.9pt;height:9pt;z-index:-125829361;visibility:visible;mso-wrap-style:square;mso-width-percent:0;mso-height-percent:0;mso-wrap-distance-left:5pt;mso-wrap-distance-top:0;mso-wrap-distance-right:134.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H9bsgIAALQFAAAOAAAAZHJzL2Uyb0RvYy54bWysVNuOmzAQfa/Uf7D8zoJZkgB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Pm</w:t>
                      </w:r>
                    </w:p>
                  </w:txbxContent>
                </v:textbox>
                <w10:wrap type="topAndBottom" anchorx="margin"/>
              </v:shape>
            </w:pict>
          </mc:Fallback>
        </mc:AlternateContent>
      </w:r>
      <w:r w:rsidRPr="00CA4EFD">
        <w:rPr>
          <w:noProof/>
          <w:sz w:val="28"/>
          <w:szCs w:val="28"/>
          <w:lang w:bidi="ar-SA"/>
        </w:rPr>
        <mc:AlternateContent>
          <mc:Choice Requires="wps">
            <w:drawing>
              <wp:anchor distT="0" distB="231140" distL="63500" distR="1649095" simplePos="0" relativeHeight="377487120" behindDoc="1" locked="0" layoutInCell="1" allowOverlap="1" wp14:anchorId="1F6D509D" wp14:editId="3FBA5D8B">
                <wp:simplePos x="0" y="0"/>
                <wp:positionH relativeFrom="margin">
                  <wp:posOffset>2233930</wp:posOffset>
                </wp:positionH>
                <wp:positionV relativeFrom="paragraph">
                  <wp:posOffset>664210</wp:posOffset>
                </wp:positionV>
                <wp:extent cx="170815" cy="114300"/>
                <wp:effectExtent l="0" t="0" r="0" b="0"/>
                <wp:wrapTopAndBottom/>
                <wp:docPr id="111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rPr>
                              <w:t>Р</w:t>
                            </w:r>
                            <w:r>
                              <w:rPr>
                                <w:rStyle w:val="2Exact0"/>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39" type="#_x0000_t202" style="position:absolute;left:0;text-align:left;margin-left:175.9pt;margin-top:52.3pt;width:13.45pt;height:9pt;z-index:-125829360;visibility:visible;mso-wrap-style:square;mso-width-percent:0;mso-height-percent:0;mso-wrap-distance-left:5pt;mso-wrap-distance-top:0;mso-wrap-distance-right:129.85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rPr>
                        <w:t>Р</w:t>
                      </w:r>
                      <w:r>
                        <w:rPr>
                          <w:rStyle w:val="2Exact0"/>
                        </w:rPr>
                        <w:t>п</w:t>
                      </w:r>
                    </w:p>
                  </w:txbxContent>
                </v:textbox>
                <w10:wrap type="topAndBottom" anchorx="margin"/>
              </v:shape>
            </w:pict>
          </mc:Fallback>
        </mc:AlternateContent>
      </w:r>
      <w:r w:rsidR="00D86008" w:rsidRPr="00CA4EFD">
        <w:rPr>
          <w:rStyle w:val="25"/>
          <w:sz w:val="28"/>
          <w:szCs w:val="28"/>
        </w:rPr>
        <w:t xml:space="preserve">Динамический диапазон </w:t>
      </w:r>
      <w:r w:rsidR="00D86008" w:rsidRPr="00CA4EFD">
        <w:rPr>
          <w:rStyle w:val="25"/>
          <w:sz w:val="28"/>
          <w:szCs w:val="28"/>
          <w:lang w:val="en-US" w:eastAsia="en-US" w:bidi="en-US"/>
        </w:rPr>
        <w:t>D</w:t>
      </w:r>
      <w:r w:rsidR="00D86008" w:rsidRPr="00CA4EFD">
        <w:rPr>
          <w:rStyle w:val="25"/>
          <w:sz w:val="28"/>
          <w:szCs w:val="28"/>
          <w:vertAlign w:val="subscript"/>
          <w:lang w:val="en-US" w:eastAsia="en-US" w:bidi="en-US"/>
        </w:rPr>
        <w:t>K</w:t>
      </w:r>
      <w:r w:rsidR="00D86008" w:rsidRPr="00CA4EFD">
        <w:rPr>
          <w:sz w:val="28"/>
          <w:szCs w:val="28"/>
          <w:lang w:eastAsia="en-US" w:bidi="en-US"/>
        </w:rPr>
        <w:t xml:space="preserve"> </w:t>
      </w:r>
      <w:r w:rsidR="00D86008" w:rsidRPr="00CA4EFD">
        <w:rPr>
          <w:sz w:val="28"/>
          <w:szCs w:val="28"/>
        </w:rPr>
        <w:t>определяется отношением допусти</w:t>
      </w:r>
      <w:r w:rsidR="00D86008" w:rsidRPr="00CA4EFD">
        <w:rPr>
          <w:sz w:val="28"/>
          <w:szCs w:val="28"/>
        </w:rPr>
        <w:softHyphen/>
        <w:t xml:space="preserve">мой максимальной мощности </w:t>
      </w:r>
      <w:r w:rsidR="00D86008" w:rsidRPr="00CA4EFD">
        <w:rPr>
          <w:rStyle w:val="25"/>
          <w:sz w:val="28"/>
          <w:szCs w:val="28"/>
          <w:lang w:val="en-US" w:eastAsia="en-US" w:bidi="en-US"/>
        </w:rPr>
        <w:t>P</w:t>
      </w:r>
      <w:r w:rsidR="00D86008" w:rsidRPr="00CA4EFD">
        <w:rPr>
          <w:rStyle w:val="25"/>
          <w:sz w:val="28"/>
          <w:szCs w:val="28"/>
          <w:vertAlign w:val="subscript"/>
          <w:lang w:val="en-US" w:eastAsia="en-US" w:bidi="en-US"/>
        </w:rPr>
        <w:t>max</w:t>
      </w:r>
      <w:r w:rsidR="00D86008" w:rsidRPr="00CA4EFD">
        <w:rPr>
          <w:sz w:val="28"/>
          <w:szCs w:val="28"/>
          <w:lang w:eastAsia="en-US" w:bidi="en-US"/>
        </w:rPr>
        <w:t xml:space="preserve"> </w:t>
      </w:r>
      <w:r w:rsidR="00D86008" w:rsidRPr="00CA4EFD">
        <w:rPr>
          <w:sz w:val="28"/>
          <w:szCs w:val="28"/>
        </w:rPr>
        <w:t>передаваемого сигнала к мощнос</w:t>
      </w:r>
      <w:r w:rsidR="00D86008" w:rsidRPr="00CA4EFD">
        <w:rPr>
          <w:sz w:val="28"/>
          <w:szCs w:val="28"/>
        </w:rPr>
        <w:softHyphen/>
        <w:t xml:space="preserve">ти помехи </w:t>
      </w:r>
      <w:r w:rsidR="00D86008" w:rsidRPr="00CA4EFD">
        <w:rPr>
          <w:rStyle w:val="25"/>
          <w:sz w:val="28"/>
          <w:szCs w:val="28"/>
        </w:rPr>
        <w:t>Р</w:t>
      </w:r>
      <w:r w:rsidR="00D86008" w:rsidRPr="00CA4EFD">
        <w:rPr>
          <w:rStyle w:val="25"/>
          <w:sz w:val="28"/>
          <w:szCs w:val="28"/>
          <w:vertAlign w:val="subscript"/>
        </w:rPr>
        <w:t>п</w:t>
      </w:r>
      <w:r w:rsidR="00D86008" w:rsidRPr="00CA4EFD">
        <w:rPr>
          <w:rStyle w:val="25"/>
          <w:sz w:val="28"/>
          <w:szCs w:val="28"/>
        </w:rPr>
        <w:t>,</w:t>
      </w:r>
      <w:r w:rsidR="00D86008" w:rsidRPr="00CA4EFD">
        <w:rPr>
          <w:sz w:val="28"/>
          <w:szCs w:val="28"/>
        </w:rPr>
        <w:t xml:space="preserve"> присутствующей в канале:</w:t>
      </w:r>
      <w:r w:rsidR="00D86008" w:rsidRPr="00CA4EFD">
        <w:rPr>
          <w:sz w:val="28"/>
          <w:szCs w:val="28"/>
        </w:rPr>
        <w:br w:type="page"/>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lastRenderedPageBreak/>
        <w:t>Таблица 1.1</w:t>
      </w:r>
    </w:p>
    <w:tbl>
      <w:tblPr>
        <w:tblOverlap w:val="never"/>
        <w:tblW w:w="0" w:type="auto"/>
        <w:jc w:val="center"/>
        <w:tblLayout w:type="fixed"/>
        <w:tblCellMar>
          <w:left w:w="10" w:type="dxa"/>
          <w:right w:w="10" w:type="dxa"/>
        </w:tblCellMar>
        <w:tblLook w:val="0000" w:firstRow="0" w:lastRow="0" w:firstColumn="0" w:lastColumn="0" w:noHBand="0" w:noVBand="0"/>
      </w:tblPr>
      <w:tblGrid>
        <w:gridCol w:w="706"/>
        <w:gridCol w:w="1838"/>
        <w:gridCol w:w="1042"/>
        <w:gridCol w:w="1378"/>
        <w:gridCol w:w="1277"/>
      </w:tblGrid>
      <w:tr w:rsidR="00973DE6" w:rsidRPr="00CA4EFD">
        <w:trPr>
          <w:trHeight w:hRule="exact" w:val="293"/>
          <w:jc w:val="center"/>
        </w:trPr>
        <w:tc>
          <w:tcPr>
            <w:tcW w:w="706"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Номер</w:t>
            </w:r>
          </w:p>
        </w:tc>
        <w:tc>
          <w:tcPr>
            <w:tcW w:w="1838"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right"/>
              <w:rPr>
                <w:sz w:val="28"/>
                <w:szCs w:val="28"/>
              </w:rPr>
            </w:pPr>
            <w:r w:rsidRPr="00CA4EFD">
              <w:rPr>
                <w:rStyle w:val="27pt"/>
                <w:sz w:val="28"/>
                <w:szCs w:val="28"/>
              </w:rPr>
              <w:t>Диапазон длин</w:t>
            </w:r>
          </w:p>
        </w:tc>
        <w:tc>
          <w:tcPr>
            <w:tcW w:w="1042" w:type="dxa"/>
            <w:tcBorders>
              <w:top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волн</w:t>
            </w:r>
          </w:p>
        </w:tc>
        <w:tc>
          <w:tcPr>
            <w:tcW w:w="2655" w:type="dxa"/>
            <w:gridSpan w:val="2"/>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Диапазон частот</w:t>
            </w:r>
          </w:p>
        </w:tc>
      </w:tr>
      <w:tr w:rsidR="00973DE6" w:rsidRPr="00CA4EFD">
        <w:trPr>
          <w:trHeight w:hRule="exact" w:val="307"/>
          <w:jc w:val="center"/>
        </w:trPr>
        <w:tc>
          <w:tcPr>
            <w:tcW w:w="706"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line="140" w:lineRule="exact"/>
              <w:ind w:firstLine="0"/>
              <w:rPr>
                <w:sz w:val="28"/>
                <w:szCs w:val="28"/>
              </w:rPr>
            </w:pPr>
            <w:r w:rsidRPr="00CA4EFD">
              <w:rPr>
                <w:rStyle w:val="27pt"/>
                <w:sz w:val="28"/>
                <w:szCs w:val="28"/>
              </w:rPr>
              <w:t>диапа</w:t>
            </w:r>
            <w:r w:rsidRPr="00CA4EFD">
              <w:rPr>
                <w:rStyle w:val="27pt"/>
                <w:sz w:val="28"/>
                <w:szCs w:val="28"/>
              </w:rPr>
              <w:softHyphen/>
            </w:r>
          </w:p>
          <w:p w:rsidR="00973DE6" w:rsidRPr="00CA4EFD" w:rsidRDefault="00D86008">
            <w:pPr>
              <w:pStyle w:val="23"/>
              <w:framePr w:w="6240" w:wrap="notBeside" w:vAnchor="text" w:hAnchor="text" w:xAlign="center" w:y="1"/>
              <w:shd w:val="clear" w:color="auto" w:fill="auto"/>
              <w:spacing w:before="60" w:after="0" w:line="140" w:lineRule="exact"/>
              <w:ind w:firstLine="0"/>
              <w:jc w:val="center"/>
              <w:rPr>
                <w:sz w:val="28"/>
                <w:szCs w:val="28"/>
              </w:rPr>
            </w:pPr>
            <w:r w:rsidRPr="00CA4EFD">
              <w:rPr>
                <w:rStyle w:val="27pt"/>
                <w:sz w:val="28"/>
                <w:szCs w:val="28"/>
              </w:rPr>
              <w:t>зона</w:t>
            </w:r>
          </w:p>
        </w:tc>
        <w:tc>
          <w:tcPr>
            <w:tcW w:w="1838"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Наименование</w:t>
            </w:r>
          </w:p>
        </w:tc>
        <w:tc>
          <w:tcPr>
            <w:tcW w:w="1042"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Границы</w:t>
            </w:r>
          </w:p>
        </w:tc>
        <w:tc>
          <w:tcPr>
            <w:tcW w:w="1378"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right="160" w:firstLine="0"/>
              <w:jc w:val="right"/>
              <w:rPr>
                <w:sz w:val="28"/>
                <w:szCs w:val="28"/>
              </w:rPr>
            </w:pPr>
            <w:r w:rsidRPr="00CA4EFD">
              <w:rPr>
                <w:rStyle w:val="27pt"/>
                <w:sz w:val="28"/>
                <w:szCs w:val="28"/>
              </w:rPr>
              <w:t>Наименование</w:t>
            </w:r>
          </w:p>
        </w:tc>
        <w:tc>
          <w:tcPr>
            <w:tcW w:w="1277"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Границы</w:t>
            </w:r>
          </w:p>
        </w:tc>
      </w:tr>
      <w:tr w:rsidR="00973DE6" w:rsidRPr="00CA4EFD">
        <w:trPr>
          <w:trHeight w:hRule="exact" w:val="264"/>
          <w:jc w:val="center"/>
        </w:trPr>
        <w:tc>
          <w:tcPr>
            <w:tcW w:w="70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4</w:t>
            </w:r>
          </w:p>
        </w:tc>
        <w:tc>
          <w:tcPr>
            <w:tcW w:w="1838"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both"/>
              <w:rPr>
                <w:sz w:val="28"/>
                <w:szCs w:val="28"/>
              </w:rPr>
            </w:pPr>
            <w:r w:rsidRPr="00CA4EFD">
              <w:rPr>
                <w:rStyle w:val="27pt"/>
                <w:sz w:val="28"/>
                <w:szCs w:val="28"/>
              </w:rPr>
              <w:t>Мириаметровые, или</w:t>
            </w:r>
          </w:p>
        </w:tc>
        <w:tc>
          <w:tcPr>
            <w:tcW w:w="1042"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10...100 км</w:t>
            </w:r>
          </w:p>
        </w:tc>
        <w:tc>
          <w:tcPr>
            <w:tcW w:w="1378"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right="160" w:firstLine="0"/>
              <w:jc w:val="right"/>
              <w:rPr>
                <w:sz w:val="28"/>
                <w:szCs w:val="28"/>
              </w:rPr>
            </w:pPr>
            <w:r w:rsidRPr="00CA4EFD">
              <w:rPr>
                <w:rStyle w:val="27pt"/>
                <w:sz w:val="28"/>
                <w:szCs w:val="28"/>
              </w:rPr>
              <w:t>Очень низкие</w:t>
            </w:r>
          </w:p>
        </w:tc>
        <w:tc>
          <w:tcPr>
            <w:tcW w:w="1277"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3...30 кГц</w:t>
            </w:r>
          </w:p>
        </w:tc>
      </w:tr>
      <w:tr w:rsidR="00973DE6" w:rsidRPr="00CA4EFD">
        <w:trPr>
          <w:trHeight w:hRule="exact" w:val="542"/>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5</w:t>
            </w:r>
          </w:p>
        </w:tc>
        <w:tc>
          <w:tcPr>
            <w:tcW w:w="183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2" w:lineRule="exact"/>
              <w:ind w:firstLine="0"/>
              <w:jc w:val="center"/>
              <w:rPr>
                <w:sz w:val="28"/>
                <w:szCs w:val="28"/>
              </w:rPr>
            </w:pPr>
            <w:r w:rsidRPr="00CA4EFD">
              <w:rPr>
                <w:rStyle w:val="27pt"/>
                <w:sz w:val="28"/>
                <w:szCs w:val="28"/>
              </w:rPr>
              <w:t>сверхдлинные волны (СДВ)</w:t>
            </w:r>
          </w:p>
          <w:p w:rsidR="00973DE6" w:rsidRPr="00CA4EFD" w:rsidRDefault="00D86008">
            <w:pPr>
              <w:pStyle w:val="23"/>
              <w:framePr w:w="6240" w:wrap="notBeside" w:vAnchor="text" w:hAnchor="text" w:xAlign="center" w:y="1"/>
              <w:shd w:val="clear" w:color="auto" w:fill="auto"/>
              <w:spacing w:after="0" w:line="182" w:lineRule="exact"/>
              <w:ind w:left="180" w:firstLine="0"/>
              <w:rPr>
                <w:sz w:val="28"/>
                <w:szCs w:val="28"/>
              </w:rPr>
            </w:pPr>
            <w:r w:rsidRPr="00CA4EFD">
              <w:rPr>
                <w:rStyle w:val="27pt"/>
                <w:sz w:val="28"/>
                <w:szCs w:val="28"/>
              </w:rPr>
              <w:t>Километровые, или</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1...10 км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370" w:lineRule="exact"/>
              <w:ind w:firstLine="0"/>
              <w:jc w:val="center"/>
              <w:rPr>
                <w:sz w:val="28"/>
                <w:szCs w:val="28"/>
              </w:rPr>
            </w:pPr>
            <w:r w:rsidRPr="00CA4EFD">
              <w:rPr>
                <w:rStyle w:val="27pt"/>
                <w:sz w:val="28"/>
                <w:szCs w:val="28"/>
              </w:rPr>
              <w:t>частоты (ОНЧ) Низкие частоты</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30...300 кГц</w:t>
            </w:r>
          </w:p>
        </w:tc>
      </w:tr>
      <w:tr w:rsidR="00973DE6" w:rsidRPr="00CA4EFD">
        <w:trPr>
          <w:trHeight w:hRule="exact" w:val="374"/>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6</w:t>
            </w:r>
          </w:p>
        </w:tc>
        <w:tc>
          <w:tcPr>
            <w:tcW w:w="183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длинные волны (ДВ) Гектометровые, или</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100...1000 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(ОНЧ)</w:t>
            </w:r>
          </w:p>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Средние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300...3000 кГц</w:t>
            </w:r>
          </w:p>
        </w:tc>
      </w:tr>
      <w:tr w:rsidR="00973DE6" w:rsidRPr="00CA4EFD">
        <w:trPr>
          <w:trHeight w:hRule="exact" w:val="365"/>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7</w:t>
            </w:r>
          </w:p>
        </w:tc>
        <w:tc>
          <w:tcPr>
            <w:tcW w:w="183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2" w:lineRule="exact"/>
              <w:ind w:firstLine="0"/>
              <w:jc w:val="center"/>
              <w:rPr>
                <w:sz w:val="28"/>
                <w:szCs w:val="28"/>
              </w:rPr>
            </w:pPr>
            <w:r w:rsidRPr="00CA4EFD">
              <w:rPr>
                <w:rStyle w:val="27pt"/>
                <w:sz w:val="28"/>
                <w:szCs w:val="28"/>
              </w:rPr>
              <w:t>средние волны (СВ) Декаметровые, или</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10...100 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2" w:lineRule="exact"/>
              <w:ind w:firstLine="0"/>
              <w:jc w:val="center"/>
              <w:rPr>
                <w:sz w:val="28"/>
                <w:szCs w:val="28"/>
              </w:rPr>
            </w:pPr>
            <w:r w:rsidRPr="00CA4EFD">
              <w:rPr>
                <w:rStyle w:val="27pt"/>
                <w:sz w:val="28"/>
                <w:szCs w:val="28"/>
              </w:rPr>
              <w:t>частоты (СЧ) 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3...30 МГц</w:t>
            </w:r>
          </w:p>
        </w:tc>
      </w:tr>
      <w:tr w:rsidR="00973DE6" w:rsidRPr="00CA4EFD">
        <w:trPr>
          <w:trHeight w:hRule="exact" w:val="379"/>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8</w:t>
            </w:r>
          </w:p>
        </w:tc>
        <w:tc>
          <w:tcPr>
            <w:tcW w:w="183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короткие волны (КВ) Метровые, или</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1...10 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частоты (ВЧ) Очень 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30...300 МГц</w:t>
            </w:r>
          </w:p>
        </w:tc>
      </w:tr>
      <w:tr w:rsidR="00973DE6" w:rsidRPr="00CA4EFD">
        <w:trPr>
          <w:trHeight w:hRule="exact" w:val="547"/>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9</w:t>
            </w:r>
          </w:p>
        </w:tc>
        <w:tc>
          <w:tcPr>
            <w:tcW w:w="183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2" w:lineRule="exact"/>
              <w:ind w:firstLine="0"/>
              <w:jc w:val="center"/>
              <w:rPr>
                <w:sz w:val="28"/>
                <w:szCs w:val="28"/>
              </w:rPr>
            </w:pPr>
            <w:r w:rsidRPr="00CA4EFD">
              <w:rPr>
                <w:rStyle w:val="27pt"/>
                <w:sz w:val="28"/>
                <w:szCs w:val="28"/>
              </w:rPr>
              <w:t>ультракороткие волны (УКВ) Дециметровые волны</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10...100 см</w:t>
            </w:r>
          </w:p>
        </w:tc>
        <w:tc>
          <w:tcPr>
            <w:tcW w:w="137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370" w:lineRule="exact"/>
              <w:ind w:firstLine="0"/>
              <w:jc w:val="center"/>
              <w:rPr>
                <w:sz w:val="28"/>
                <w:szCs w:val="28"/>
              </w:rPr>
            </w:pPr>
            <w:r w:rsidRPr="00CA4EFD">
              <w:rPr>
                <w:rStyle w:val="27pt"/>
                <w:sz w:val="28"/>
                <w:szCs w:val="28"/>
              </w:rPr>
              <w:t>частоты (ОВЧ) Ультравысокие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300...3000 МГц</w:t>
            </w:r>
          </w:p>
        </w:tc>
      </w:tr>
      <w:tr w:rsidR="00973DE6" w:rsidRPr="00CA4EFD">
        <w:trPr>
          <w:trHeight w:hRule="exact" w:val="370"/>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10</w:t>
            </w:r>
          </w:p>
        </w:tc>
        <w:tc>
          <w:tcPr>
            <w:tcW w:w="183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(ДМВ)</w:t>
            </w:r>
          </w:p>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Сантиметровые волны</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1...10 мм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частоты (УВЧ) Сверхвысокие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3...30 ГГц</w:t>
            </w:r>
          </w:p>
        </w:tc>
      </w:tr>
      <w:tr w:rsidR="00973DE6" w:rsidRPr="00CA4EFD">
        <w:trPr>
          <w:trHeight w:hRule="exact" w:val="370"/>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11</w:t>
            </w:r>
          </w:p>
        </w:tc>
        <w:tc>
          <w:tcPr>
            <w:tcW w:w="183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Миллиметровые</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1...10 мм</w:t>
            </w:r>
          </w:p>
        </w:tc>
        <w:tc>
          <w:tcPr>
            <w:tcW w:w="1378"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частоты (СВЧ) Крайне 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30...300 ГГц</w:t>
            </w:r>
          </w:p>
        </w:tc>
      </w:tr>
      <w:tr w:rsidR="00973DE6" w:rsidRPr="00CA4EFD">
        <w:trPr>
          <w:trHeight w:hRule="exact" w:val="370"/>
          <w:jc w:val="center"/>
        </w:trPr>
        <w:tc>
          <w:tcPr>
            <w:tcW w:w="7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12</w:t>
            </w:r>
          </w:p>
        </w:tc>
        <w:tc>
          <w:tcPr>
            <w:tcW w:w="183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волны</w:t>
            </w:r>
          </w:p>
          <w:p w:rsidR="00973DE6" w:rsidRPr="00CA4EFD" w:rsidRDefault="00D86008">
            <w:pPr>
              <w:pStyle w:val="23"/>
              <w:framePr w:w="6240" w:wrap="notBeside" w:vAnchor="text" w:hAnchor="text" w:xAlign="center" w:y="1"/>
              <w:shd w:val="clear" w:color="auto" w:fill="auto"/>
              <w:spacing w:after="0" w:line="140" w:lineRule="exact"/>
              <w:ind w:left="180" w:firstLine="0"/>
              <w:rPr>
                <w:sz w:val="28"/>
                <w:szCs w:val="28"/>
              </w:rPr>
            </w:pPr>
            <w:r w:rsidRPr="00CA4EFD">
              <w:rPr>
                <w:rStyle w:val="27pt"/>
                <w:sz w:val="28"/>
                <w:szCs w:val="28"/>
              </w:rPr>
              <w:t>Децимиллиметровые</w:t>
            </w:r>
          </w:p>
        </w:tc>
        <w:tc>
          <w:tcPr>
            <w:tcW w:w="104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00" w:firstLine="0"/>
              <w:rPr>
                <w:sz w:val="28"/>
                <w:szCs w:val="28"/>
              </w:rPr>
            </w:pPr>
            <w:r w:rsidRPr="00CA4EFD">
              <w:rPr>
                <w:rStyle w:val="27pt"/>
                <w:sz w:val="28"/>
                <w:szCs w:val="28"/>
              </w:rPr>
              <w:t>0,1...1 мм</w:t>
            </w:r>
          </w:p>
        </w:tc>
        <w:tc>
          <w:tcPr>
            <w:tcW w:w="137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rPr>
            </w:pPr>
            <w:r w:rsidRPr="00CA4EFD">
              <w:rPr>
                <w:rStyle w:val="27pt"/>
                <w:sz w:val="28"/>
                <w:szCs w:val="28"/>
              </w:rPr>
              <w:t>частоты (КВЧ) Гипервысокие</w:t>
            </w:r>
          </w:p>
        </w:tc>
        <w:tc>
          <w:tcPr>
            <w:tcW w:w="1277"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rPr>
                <w:sz w:val="28"/>
                <w:szCs w:val="28"/>
              </w:rPr>
            </w:pPr>
            <w:r w:rsidRPr="00CA4EFD">
              <w:rPr>
                <w:rStyle w:val="27pt"/>
                <w:sz w:val="28"/>
                <w:szCs w:val="28"/>
              </w:rPr>
              <w:t>300...3000 ГГц</w:t>
            </w:r>
          </w:p>
        </w:tc>
      </w:tr>
      <w:tr w:rsidR="00973DE6" w:rsidRPr="00CA4EFD">
        <w:trPr>
          <w:trHeight w:hRule="exact" w:val="245"/>
          <w:jc w:val="center"/>
        </w:trPr>
        <w:tc>
          <w:tcPr>
            <w:tcW w:w="706"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1838"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rPr>
              <w:t>волны</w:t>
            </w:r>
          </w:p>
        </w:tc>
        <w:tc>
          <w:tcPr>
            <w:tcW w:w="1042"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1378"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right="160" w:firstLine="0"/>
              <w:jc w:val="right"/>
              <w:rPr>
                <w:sz w:val="28"/>
                <w:szCs w:val="28"/>
              </w:rPr>
            </w:pPr>
            <w:r w:rsidRPr="00CA4EFD">
              <w:rPr>
                <w:rStyle w:val="27pt"/>
                <w:sz w:val="28"/>
                <w:szCs w:val="28"/>
              </w:rPr>
              <w:t>частоты (ГВЧ)</w:t>
            </w:r>
          </w:p>
        </w:tc>
        <w:tc>
          <w:tcPr>
            <w:tcW w:w="1277" w:type="dxa"/>
            <w:tcBorders>
              <w:left w:val="single" w:sz="4" w:space="0" w:color="auto"/>
              <w:bottom w:val="single" w:sz="4" w:space="0" w:color="auto"/>
              <w:right w:val="single" w:sz="4" w:space="0" w:color="auto"/>
            </w:tcBorders>
            <w:shd w:val="clear" w:color="auto" w:fill="FFFFFF"/>
          </w:tcPr>
          <w:p w:rsidR="00973DE6" w:rsidRPr="00CA4EFD" w:rsidRDefault="00973DE6">
            <w:pPr>
              <w:framePr w:w="6240" w:wrap="notBeside" w:vAnchor="text" w:hAnchor="text" w:xAlign="center" w:y="1"/>
              <w:rPr>
                <w:sz w:val="28"/>
                <w:szCs w:val="28"/>
              </w:rPr>
            </w:pP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58" w:after="0" w:line="326" w:lineRule="exact"/>
        <w:ind w:left="2540"/>
        <w:rPr>
          <w:sz w:val="28"/>
          <w:szCs w:val="28"/>
        </w:rPr>
      </w:pPr>
      <w:r w:rsidRPr="00CA4EFD">
        <w:rPr>
          <w:sz w:val="28"/>
          <w:szCs w:val="28"/>
        </w:rPr>
        <w:t xml:space="preserve">Обобщающей характеристикой канала связи является его </w:t>
      </w:r>
      <w:r w:rsidRPr="00CA4EFD">
        <w:rPr>
          <w:rStyle w:val="25"/>
          <w:sz w:val="28"/>
          <w:szCs w:val="28"/>
        </w:rPr>
        <w:t xml:space="preserve">объем </w:t>
      </w:r>
      <w:r w:rsidRPr="00CA4EFD">
        <w:rPr>
          <w:rStyle w:val="25"/>
          <w:sz w:val="28"/>
          <w:szCs w:val="28"/>
          <w:lang w:val="en-US" w:eastAsia="en-US" w:bidi="en-US"/>
        </w:rPr>
        <w:t>V</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T</w:t>
      </w:r>
      <w:r w:rsidRPr="00CA4EFD">
        <w:rPr>
          <w:rStyle w:val="25"/>
          <w:sz w:val="28"/>
          <w:szCs w:val="28"/>
          <w:vertAlign w:val="subscript"/>
          <w:lang w:val="en-US" w:eastAsia="en-US" w:bidi="en-US"/>
        </w:rPr>
        <w:t>K</w:t>
      </w:r>
      <w:r w:rsidRPr="00CA4EFD">
        <w:rPr>
          <w:rStyle w:val="25"/>
          <w:sz w:val="28"/>
          <w:szCs w:val="28"/>
          <w:lang w:val="en-US" w:eastAsia="en-US" w:bidi="en-US"/>
        </w:rPr>
        <w:t>F</w:t>
      </w:r>
      <w:r w:rsidRPr="00CA4EFD">
        <w:rPr>
          <w:rStyle w:val="25"/>
          <w:sz w:val="28"/>
          <w:szCs w:val="28"/>
          <w:vertAlign w:val="subscript"/>
          <w:lang w:val="en-US" w:eastAsia="en-US" w:bidi="en-US"/>
        </w:rPr>
        <w:t>K</w:t>
      </w:r>
      <w:r w:rsidRPr="00CA4EFD">
        <w:rPr>
          <w:rStyle w:val="25"/>
          <w:sz w:val="28"/>
          <w:szCs w:val="28"/>
          <w:lang w:val="en-US" w:eastAsia="en-US" w:bidi="en-US"/>
        </w:rPr>
        <w:t>D</w:t>
      </w:r>
      <w:r w:rsidRPr="00CA4EFD">
        <w:rPr>
          <w:rStyle w:val="25"/>
          <w:sz w:val="28"/>
          <w:szCs w:val="28"/>
          <w:vertAlign w:val="subscript"/>
          <w:lang w:val="en-US" w:eastAsia="en-US" w:bidi="en-US"/>
        </w:rPr>
        <w:t>K</w:t>
      </w:r>
      <w:r w:rsidRPr="00CA4EFD">
        <w:rPr>
          <w:rStyle w:val="25"/>
          <w:sz w:val="28"/>
          <w:szCs w:val="28"/>
        </w:rPr>
        <w:t>.</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Для неискаженной передачи сигнала по каналу связи необходи</w:t>
      </w:r>
      <w:r w:rsidRPr="00CA4EFD">
        <w:rPr>
          <w:sz w:val="28"/>
          <w:szCs w:val="28"/>
        </w:rPr>
        <w:softHyphen/>
        <w:t xml:space="preserve">мо, чтобы объем сигнала был меньше или по крайней мере равен объему канала. Это условие называют </w:t>
      </w:r>
      <w:r w:rsidRPr="00CA4EFD">
        <w:rPr>
          <w:rStyle w:val="25"/>
          <w:sz w:val="28"/>
          <w:szCs w:val="28"/>
        </w:rPr>
        <w:t>условием согласования сиг</w:t>
      </w:r>
      <w:r w:rsidRPr="00CA4EFD">
        <w:rPr>
          <w:rStyle w:val="25"/>
          <w:sz w:val="28"/>
          <w:szCs w:val="28"/>
        </w:rPr>
        <w:softHyphen/>
        <w:t>нала с каналом</w:t>
      </w:r>
      <w:r w:rsidRPr="00CA4EFD">
        <w:rPr>
          <w:sz w:val="28"/>
          <w:szCs w:val="28"/>
        </w:rPr>
        <w:t xml:space="preserve"> и записывают в виде</w:t>
      </w:r>
    </w:p>
    <w:p w:rsidR="00973DE6" w:rsidRPr="00CA4EFD" w:rsidRDefault="00D86008">
      <w:pPr>
        <w:pStyle w:val="90"/>
        <w:shd w:val="clear" w:color="auto" w:fill="auto"/>
        <w:spacing w:before="0" w:after="31" w:line="180" w:lineRule="exact"/>
        <w:rPr>
          <w:sz w:val="28"/>
          <w:szCs w:val="28"/>
        </w:rPr>
      </w:pPr>
      <w:r w:rsidRPr="00CA4EFD">
        <w:rPr>
          <w:rStyle w:val="99pt"/>
          <w:sz w:val="28"/>
          <w:szCs w:val="28"/>
        </w:rPr>
        <w:t>V</w:t>
      </w:r>
      <w:r w:rsidRPr="00CA4EFD">
        <w:rPr>
          <w:rStyle w:val="99pt0"/>
          <w:sz w:val="28"/>
          <w:szCs w:val="28"/>
        </w:rPr>
        <w:t xml:space="preserve"> &lt; </w:t>
      </w:r>
      <w:r w:rsidRPr="00CA4EFD">
        <w:rPr>
          <w:rStyle w:val="91"/>
          <w:sz w:val="28"/>
          <w:szCs w:val="28"/>
        </w:rPr>
        <w:t>Vk</w:t>
      </w:r>
      <w:r w:rsidRPr="00CA4EFD">
        <w:rPr>
          <w:rStyle w:val="91"/>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Все задачи, стоящие перед информационными системами, сво</w:t>
      </w:r>
      <w:r w:rsidRPr="00CA4EFD">
        <w:rPr>
          <w:sz w:val="28"/>
          <w:szCs w:val="28"/>
        </w:rPr>
        <w:softHyphen/>
        <w:t>дятся обычно к двум основным проблемам: обеспечению высокой эффективности и надежности системы.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Под </w:t>
      </w:r>
      <w:r w:rsidRPr="00CA4EFD">
        <w:rPr>
          <w:rStyle w:val="25"/>
          <w:sz w:val="28"/>
          <w:szCs w:val="28"/>
        </w:rPr>
        <w:t>эффективностью информационной системы</w:t>
      </w:r>
      <w:r w:rsidRPr="00CA4EFD">
        <w:rPr>
          <w:sz w:val="28"/>
          <w:szCs w:val="28"/>
        </w:rPr>
        <w:t xml:space="preserve"> понимается ее способность обеспечить передачу данного количества информации с наименьшими затратами мощности сигналов, </w:t>
      </w:r>
      <w:r w:rsidRPr="00CA4EFD">
        <w:rPr>
          <w:sz w:val="28"/>
          <w:szCs w:val="28"/>
        </w:rPr>
        <w:lastRenderedPageBreak/>
        <w:t>времени и полосы частот.</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Скорость передачи информации</w:t>
      </w:r>
      <w:r w:rsidRPr="00CA4EFD">
        <w:rPr>
          <w:sz w:val="28"/>
          <w:szCs w:val="28"/>
        </w:rPr>
        <w:t xml:space="preserve"> определяется количеством ин</w:t>
      </w:r>
      <w:r w:rsidRPr="00CA4EFD">
        <w:rPr>
          <w:sz w:val="28"/>
          <w:szCs w:val="28"/>
        </w:rPr>
        <w:softHyphen/>
        <w:t>формации, передаваемой в единицу времени. Максимально возмож</w:t>
      </w:r>
      <w:r w:rsidRPr="00CA4EFD">
        <w:rPr>
          <w:sz w:val="28"/>
          <w:szCs w:val="28"/>
        </w:rPr>
        <w:softHyphen/>
        <w:t xml:space="preserve">ную скорость передачи информации принято называть </w:t>
      </w:r>
      <w:r w:rsidRPr="00CA4EFD">
        <w:rPr>
          <w:rStyle w:val="25"/>
          <w:sz w:val="28"/>
          <w:szCs w:val="28"/>
        </w:rPr>
        <w:t>пропускной способностью</w:t>
      </w:r>
      <w:r w:rsidRPr="00CA4EFD">
        <w:rPr>
          <w:sz w:val="28"/>
          <w:szCs w:val="28"/>
        </w:rPr>
        <w:t xml:space="preserve"> системы. Пропускная способность характеризует по</w:t>
      </w:r>
      <w:r w:rsidRPr="00CA4EFD">
        <w:rPr>
          <w:sz w:val="28"/>
          <w:szCs w:val="28"/>
        </w:rPr>
        <w:softHyphen/>
        <w:t>тенциальные возможности системы.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Под </w:t>
      </w:r>
      <w:r w:rsidRPr="00CA4EFD">
        <w:rPr>
          <w:rStyle w:val="25"/>
          <w:sz w:val="28"/>
          <w:szCs w:val="28"/>
        </w:rPr>
        <w:t>надежностью</w:t>
      </w:r>
      <w:r w:rsidRPr="00CA4EFD">
        <w:rPr>
          <w:sz w:val="28"/>
          <w:szCs w:val="28"/>
        </w:rPr>
        <w:t xml:space="preserve"> систем передачи информации обычно понима</w:t>
      </w:r>
      <w:r w:rsidRPr="00CA4EFD">
        <w:rPr>
          <w:sz w:val="28"/>
          <w:szCs w:val="28"/>
        </w:rPr>
        <w:softHyphen/>
        <w:t>ется ее способность к безотказной работе в течение заданного про</w:t>
      </w:r>
      <w:r w:rsidRPr="00CA4EFD">
        <w:rPr>
          <w:sz w:val="28"/>
          <w:szCs w:val="28"/>
        </w:rPr>
        <w:softHyphen/>
        <w:t xml:space="preserve">межутка времени и в заданных условиях эксплуатации. При этом под </w:t>
      </w:r>
      <w:r w:rsidRPr="00CA4EFD">
        <w:rPr>
          <w:rStyle w:val="25"/>
          <w:sz w:val="28"/>
          <w:szCs w:val="28"/>
        </w:rPr>
        <w:t>отказом</w:t>
      </w:r>
      <w:r w:rsidRPr="00CA4EFD">
        <w:rPr>
          <w:sz w:val="28"/>
          <w:szCs w:val="28"/>
        </w:rPr>
        <w:t xml:space="preserve"> понимается событие, приводящее к невозможности ис</w:t>
      </w:r>
      <w:r w:rsidRPr="00CA4EFD">
        <w:rPr>
          <w:sz w:val="28"/>
          <w:szCs w:val="28"/>
        </w:rPr>
        <w:softHyphen/>
        <w:t>пользования хотя бы одного из рабочих свойств системы.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Однако для информационных систем весьма важной характе</w:t>
      </w:r>
      <w:r w:rsidRPr="00CA4EFD">
        <w:rPr>
          <w:sz w:val="28"/>
          <w:szCs w:val="28"/>
        </w:rPr>
        <w:softHyphen/>
        <w:t xml:space="preserve">ристикой является </w:t>
      </w:r>
      <w:r w:rsidRPr="00CA4EFD">
        <w:rPr>
          <w:rStyle w:val="25"/>
          <w:sz w:val="28"/>
          <w:szCs w:val="28"/>
        </w:rPr>
        <w:t>информационная надежность</w:t>
      </w:r>
      <w:r w:rsidRPr="00CA4EFD">
        <w:rPr>
          <w:sz w:val="28"/>
          <w:szCs w:val="28"/>
        </w:rPr>
        <w:t>, под которой будем понимать способность системы передавать информацию с достаточ</w:t>
      </w:r>
      <w:r w:rsidRPr="00CA4EFD">
        <w:rPr>
          <w:sz w:val="28"/>
          <w:szCs w:val="28"/>
        </w:rPr>
        <w:softHyphen/>
        <w:t>но высокой достоверностью. Достоверность количественно характе</w:t>
      </w:r>
      <w:r w:rsidRPr="00CA4EFD">
        <w:rPr>
          <w:sz w:val="28"/>
          <w:szCs w:val="28"/>
        </w:rPr>
        <w:softHyphen/>
        <w:t xml:space="preserve">ризуется степенью соответствия принятого сообщения переданному. Эту величину принято называть </w:t>
      </w:r>
      <w:r w:rsidRPr="00CA4EFD">
        <w:rPr>
          <w:rStyle w:val="25"/>
          <w:sz w:val="28"/>
          <w:szCs w:val="28"/>
        </w:rPr>
        <w:t>верностью.</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 xml:space="preserve">Способность информационной системы противостоять вредному действию помех называют </w:t>
      </w:r>
      <w:r w:rsidRPr="00CA4EFD">
        <w:rPr>
          <w:rStyle w:val="25"/>
          <w:sz w:val="28"/>
          <w:szCs w:val="28"/>
        </w:rPr>
        <w:t>помехоустойчивостью.</w:t>
      </w:r>
    </w:p>
    <w:p w:rsidR="00973DE6" w:rsidRPr="00CA4EFD" w:rsidRDefault="00D86008">
      <w:pPr>
        <w:pStyle w:val="54"/>
        <w:keepNext/>
        <w:keepLines/>
        <w:numPr>
          <w:ilvl w:val="0"/>
          <w:numId w:val="1"/>
        </w:numPr>
        <w:shd w:val="clear" w:color="auto" w:fill="auto"/>
        <w:tabs>
          <w:tab w:val="left" w:pos="934"/>
        </w:tabs>
        <w:spacing w:before="0" w:after="29" w:line="220" w:lineRule="exact"/>
        <w:ind w:firstLine="440"/>
        <w:rPr>
          <w:sz w:val="28"/>
          <w:szCs w:val="28"/>
        </w:rPr>
      </w:pPr>
      <w:bookmarkStart w:id="2" w:name="bookmark9"/>
      <w:r w:rsidRPr="00CA4EFD">
        <w:rPr>
          <w:sz w:val="28"/>
          <w:szCs w:val="28"/>
        </w:rPr>
        <w:t>Контрольные вопросы</w:t>
      </w:r>
      <w:bookmarkEnd w:id="2"/>
    </w:p>
    <w:p w:rsidR="00973DE6" w:rsidRPr="00CA4EFD" w:rsidRDefault="00D86008">
      <w:pPr>
        <w:pStyle w:val="110"/>
        <w:shd w:val="clear" w:color="auto" w:fill="auto"/>
        <w:spacing w:after="0"/>
        <w:ind w:firstLine="440"/>
        <w:jc w:val="both"/>
        <w:rPr>
          <w:sz w:val="28"/>
          <w:szCs w:val="28"/>
        </w:rPr>
      </w:pPr>
      <w:r w:rsidRPr="00CA4EFD">
        <w:rPr>
          <w:sz w:val="28"/>
          <w:szCs w:val="28"/>
        </w:rPr>
        <w:t>Что такое информация, сообщение, сигнал?</w:t>
      </w:r>
    </w:p>
    <w:p w:rsidR="00973DE6" w:rsidRPr="00CA4EFD" w:rsidRDefault="00D86008">
      <w:pPr>
        <w:pStyle w:val="110"/>
        <w:shd w:val="clear" w:color="auto" w:fill="auto"/>
        <w:spacing w:after="0"/>
        <w:ind w:firstLine="440"/>
        <w:jc w:val="both"/>
        <w:rPr>
          <w:sz w:val="28"/>
          <w:szCs w:val="28"/>
        </w:rPr>
      </w:pPr>
      <w:r w:rsidRPr="00CA4EFD">
        <w:rPr>
          <w:sz w:val="28"/>
          <w:szCs w:val="28"/>
        </w:rPr>
        <w:t>Какова связь между понятиями информация, сообщение, сигнал?</w:t>
      </w:r>
    </w:p>
    <w:p w:rsidR="00973DE6" w:rsidRPr="00CA4EFD" w:rsidRDefault="00D86008">
      <w:pPr>
        <w:pStyle w:val="110"/>
        <w:shd w:val="clear" w:color="auto" w:fill="auto"/>
        <w:spacing w:after="0"/>
        <w:ind w:firstLine="440"/>
        <w:jc w:val="both"/>
        <w:rPr>
          <w:sz w:val="28"/>
          <w:szCs w:val="28"/>
        </w:rPr>
      </w:pPr>
      <w:r w:rsidRPr="00CA4EFD">
        <w:rPr>
          <w:sz w:val="28"/>
          <w:szCs w:val="28"/>
        </w:rPr>
        <w:t>Каковы основные характеристики сигнала?</w:t>
      </w:r>
    </w:p>
    <w:p w:rsidR="00973DE6" w:rsidRPr="00CA4EFD" w:rsidRDefault="00D86008">
      <w:pPr>
        <w:pStyle w:val="110"/>
        <w:shd w:val="clear" w:color="auto" w:fill="auto"/>
        <w:spacing w:after="0"/>
        <w:ind w:firstLine="440"/>
        <w:jc w:val="both"/>
        <w:rPr>
          <w:sz w:val="28"/>
          <w:szCs w:val="28"/>
        </w:rPr>
      </w:pPr>
      <w:r w:rsidRPr="00CA4EFD">
        <w:rPr>
          <w:sz w:val="28"/>
          <w:szCs w:val="28"/>
        </w:rPr>
        <w:t>В чем заключается процесс преобразования сообщений в сигнал?</w:t>
      </w:r>
    </w:p>
    <w:p w:rsidR="00973DE6" w:rsidRPr="00CA4EFD" w:rsidRDefault="00D86008">
      <w:pPr>
        <w:pStyle w:val="110"/>
        <w:shd w:val="clear" w:color="auto" w:fill="auto"/>
        <w:spacing w:after="0"/>
        <w:ind w:firstLine="440"/>
        <w:jc w:val="both"/>
        <w:rPr>
          <w:sz w:val="28"/>
          <w:szCs w:val="28"/>
        </w:rPr>
      </w:pPr>
      <w:r w:rsidRPr="00CA4EFD">
        <w:rPr>
          <w:sz w:val="28"/>
          <w:szCs w:val="28"/>
        </w:rPr>
        <w:t>Что такое линия связи, канал связи?</w:t>
      </w:r>
    </w:p>
    <w:p w:rsidR="00973DE6" w:rsidRPr="00CA4EFD" w:rsidRDefault="00D86008">
      <w:pPr>
        <w:pStyle w:val="110"/>
        <w:shd w:val="clear" w:color="auto" w:fill="auto"/>
        <w:spacing w:after="0"/>
        <w:ind w:firstLine="440"/>
        <w:jc w:val="both"/>
        <w:rPr>
          <w:sz w:val="28"/>
          <w:szCs w:val="28"/>
        </w:rPr>
      </w:pPr>
      <w:r w:rsidRPr="00CA4EFD">
        <w:rPr>
          <w:sz w:val="28"/>
          <w:szCs w:val="28"/>
        </w:rPr>
        <w:t>Перечислите основные характеристики канала связи.</w:t>
      </w:r>
    </w:p>
    <w:p w:rsidR="00973DE6" w:rsidRPr="00CA4EFD" w:rsidRDefault="00D86008">
      <w:pPr>
        <w:pStyle w:val="110"/>
        <w:shd w:val="clear" w:color="auto" w:fill="auto"/>
        <w:spacing w:after="0"/>
        <w:ind w:firstLine="440"/>
        <w:jc w:val="both"/>
        <w:rPr>
          <w:sz w:val="28"/>
          <w:szCs w:val="28"/>
        </w:rPr>
      </w:pPr>
      <w:r w:rsidRPr="00CA4EFD">
        <w:rPr>
          <w:sz w:val="28"/>
          <w:szCs w:val="28"/>
        </w:rPr>
        <w:t>В чем заключается условие согласования сигнала с каналом?</w:t>
      </w:r>
    </w:p>
    <w:p w:rsidR="00973DE6" w:rsidRPr="00CA4EFD" w:rsidRDefault="00D86008">
      <w:pPr>
        <w:pStyle w:val="110"/>
        <w:shd w:val="clear" w:color="auto" w:fill="auto"/>
        <w:spacing w:after="0"/>
        <w:ind w:firstLine="440"/>
        <w:jc w:val="both"/>
        <w:rPr>
          <w:sz w:val="28"/>
          <w:szCs w:val="28"/>
        </w:rPr>
      </w:pPr>
      <w:r w:rsidRPr="00CA4EFD">
        <w:rPr>
          <w:sz w:val="28"/>
          <w:szCs w:val="28"/>
        </w:rPr>
        <w:t>Что понимается под многоканальными системами?</w:t>
      </w:r>
    </w:p>
    <w:p w:rsidR="00973DE6" w:rsidRPr="00CA4EFD" w:rsidRDefault="00D86008">
      <w:pPr>
        <w:pStyle w:val="110"/>
        <w:shd w:val="clear" w:color="auto" w:fill="auto"/>
        <w:spacing w:after="0"/>
        <w:ind w:firstLine="440"/>
        <w:jc w:val="both"/>
        <w:rPr>
          <w:sz w:val="28"/>
          <w:szCs w:val="28"/>
        </w:rPr>
      </w:pPr>
      <w:r w:rsidRPr="00CA4EFD">
        <w:rPr>
          <w:sz w:val="28"/>
          <w:szCs w:val="28"/>
        </w:rPr>
        <w:t>В чем заключается понятие надежности системы связи?</w:t>
      </w:r>
    </w:p>
    <w:p w:rsidR="00973DE6" w:rsidRPr="00CA4EFD" w:rsidRDefault="00D86008">
      <w:pPr>
        <w:pStyle w:val="110"/>
        <w:shd w:val="clear" w:color="auto" w:fill="auto"/>
        <w:spacing w:after="0"/>
        <w:ind w:firstLine="440"/>
        <w:jc w:val="both"/>
        <w:rPr>
          <w:sz w:val="28"/>
          <w:szCs w:val="28"/>
        </w:rPr>
        <w:sectPr w:rsidR="00973DE6" w:rsidRPr="00CA4EFD">
          <w:headerReference w:type="even" r:id="rId13"/>
          <w:headerReference w:type="default" r:id="rId14"/>
          <w:pgSz w:w="8400" w:h="11900"/>
          <w:pgMar w:top="933" w:right="1014" w:bottom="607" w:left="920" w:header="0" w:footer="3" w:gutter="0"/>
          <w:cols w:space="720"/>
          <w:noEndnote/>
          <w:docGrid w:linePitch="360"/>
        </w:sectPr>
      </w:pPr>
      <w:r w:rsidRPr="00CA4EFD">
        <w:rPr>
          <w:sz w:val="28"/>
          <w:szCs w:val="28"/>
        </w:rPr>
        <w:lastRenderedPageBreak/>
        <w:t>Что понимается под эффективностью и помехоустойчивостью информационных систем?</w:t>
      </w:r>
    </w:p>
    <w:p w:rsidR="00973DE6" w:rsidRPr="00CA4EFD" w:rsidRDefault="00D86008">
      <w:pPr>
        <w:pStyle w:val="44"/>
        <w:keepNext/>
        <w:keepLines/>
        <w:shd w:val="clear" w:color="auto" w:fill="auto"/>
        <w:spacing w:after="0" w:line="400" w:lineRule="exact"/>
        <w:ind w:left="380"/>
        <w:jc w:val="left"/>
        <w:rPr>
          <w:sz w:val="28"/>
          <w:szCs w:val="28"/>
        </w:rPr>
      </w:pPr>
      <w:bookmarkStart w:id="3" w:name="bookmark10"/>
      <w:r w:rsidRPr="00CA4EFD">
        <w:rPr>
          <w:rStyle w:val="4CenturySchoolbook20pt"/>
          <w:sz w:val="28"/>
          <w:szCs w:val="28"/>
        </w:rPr>
        <w:lastRenderedPageBreak/>
        <w:t>2</w:t>
      </w:r>
      <w:r w:rsidRPr="00CA4EFD">
        <w:rPr>
          <w:rStyle w:val="420pt"/>
          <w:sz w:val="28"/>
          <w:szCs w:val="28"/>
        </w:rPr>
        <w:t xml:space="preserve"> </w:t>
      </w:r>
      <w:r w:rsidRPr="00CA4EFD">
        <w:rPr>
          <w:sz w:val="28"/>
          <w:szCs w:val="28"/>
        </w:rPr>
        <w:t>Математические модели</w:t>
      </w:r>
      <w:bookmarkEnd w:id="3"/>
    </w:p>
    <w:p w:rsidR="00973DE6" w:rsidRPr="00CA4EFD" w:rsidRDefault="00D86008">
      <w:pPr>
        <w:pStyle w:val="44"/>
        <w:keepNext/>
        <w:keepLines/>
        <w:shd w:val="clear" w:color="auto" w:fill="auto"/>
        <w:spacing w:after="2358" w:line="260" w:lineRule="exact"/>
        <w:ind w:left="860"/>
        <w:jc w:val="left"/>
        <w:rPr>
          <w:sz w:val="28"/>
          <w:szCs w:val="28"/>
        </w:rPr>
      </w:pPr>
      <w:bookmarkStart w:id="4" w:name="bookmark11"/>
      <w:r w:rsidRPr="00CA4EFD">
        <w:rPr>
          <w:sz w:val="28"/>
          <w:szCs w:val="28"/>
        </w:rPr>
        <w:t>детерминированных сигналов</w:t>
      </w:r>
      <w:bookmarkEnd w:id="4"/>
    </w:p>
    <w:p w:rsidR="00973DE6" w:rsidRPr="00CA4EFD" w:rsidRDefault="00D86008">
      <w:pPr>
        <w:pStyle w:val="54"/>
        <w:keepNext/>
        <w:keepLines/>
        <w:numPr>
          <w:ilvl w:val="1"/>
          <w:numId w:val="1"/>
        </w:numPr>
        <w:shd w:val="clear" w:color="auto" w:fill="auto"/>
        <w:tabs>
          <w:tab w:val="left" w:pos="989"/>
        </w:tabs>
        <w:spacing w:before="0" w:after="0" w:line="278" w:lineRule="exact"/>
        <w:ind w:left="480" w:right="2660"/>
        <w:jc w:val="left"/>
        <w:rPr>
          <w:sz w:val="28"/>
          <w:szCs w:val="28"/>
        </w:rPr>
      </w:pPr>
      <w:bookmarkStart w:id="5" w:name="bookmark12"/>
      <w:r w:rsidRPr="00CA4EFD">
        <w:rPr>
          <w:sz w:val="28"/>
          <w:szCs w:val="28"/>
        </w:rPr>
        <w:t>Принципы Фурье-анализа сигналов</w:t>
      </w:r>
      <w:bookmarkEnd w:id="5"/>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Электрические сигналы связи — это меняющиеся со временем сигналы напряжения или тока, обычно описываемые во временной области. Таким способом сигнал представляется, например, на экра</w:t>
      </w:r>
      <w:r w:rsidRPr="00CA4EFD">
        <w:rPr>
          <w:sz w:val="28"/>
          <w:szCs w:val="28"/>
        </w:rPr>
        <w:softHyphen/>
        <w:t xml:space="preserve">не осциллографа. Однако при разработке систем связи необходимо описывать сигналы также в частотной области, где описание сигнала называется его </w:t>
      </w:r>
      <w:r w:rsidRPr="00CA4EFD">
        <w:rPr>
          <w:rStyle w:val="25"/>
          <w:sz w:val="28"/>
          <w:szCs w:val="28"/>
        </w:rPr>
        <w:t>спектром.</w:t>
      </w:r>
      <w:r w:rsidRPr="00CA4EFD">
        <w:rPr>
          <w:sz w:val="28"/>
          <w:szCs w:val="28"/>
        </w:rPr>
        <w:t xml:space="preserve"> Такая необходимость может быть проил</w:t>
      </w:r>
      <w:r w:rsidRPr="00CA4EFD">
        <w:rPr>
          <w:sz w:val="28"/>
          <w:szCs w:val="28"/>
        </w:rPr>
        <w:softHyphen/>
        <w:t>люстрирована следующим примером: рассмотрим систему связи с источником цифрового сигнала, выдающим прямоугольные импуль</w:t>
      </w:r>
      <w:r w:rsidRPr="00CA4EFD">
        <w:rPr>
          <w:sz w:val="28"/>
          <w:szCs w:val="28"/>
        </w:rPr>
        <w:softHyphen/>
        <w:t>сы, соответствующие передаче двоичных нуля и единицы, как пока</w:t>
      </w:r>
      <w:r w:rsidRPr="00CA4EFD">
        <w:rPr>
          <w:sz w:val="28"/>
          <w:szCs w:val="28"/>
        </w:rPr>
        <w:softHyphen/>
        <w:t>зано на рис. 2.1.</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149225" distB="592455" distL="97790" distR="63500" simplePos="0" relativeHeight="377487121" behindDoc="1" locked="0" layoutInCell="1" allowOverlap="1" wp14:anchorId="6BA37469" wp14:editId="78B5D4F4">
                <wp:simplePos x="0" y="0"/>
                <wp:positionH relativeFrom="margin">
                  <wp:posOffset>2127250</wp:posOffset>
                </wp:positionH>
                <wp:positionV relativeFrom="paragraph">
                  <wp:posOffset>0</wp:posOffset>
                </wp:positionV>
                <wp:extent cx="280670" cy="114300"/>
                <wp:effectExtent l="3175" t="0" r="1905" b="1270"/>
                <wp:wrapSquare wrapText="left"/>
                <wp:docPr id="111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0"/>
                                <w:i/>
                                <w:iCs/>
                                <w:lang w:val="ru-RU" w:eastAsia="ru-RU" w:bidi="ru-RU"/>
                              </w:rPr>
                              <w:t>яЩ</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 o:spid="_x0000_s1040" type="#_x0000_t202" style="position:absolute;left:0;text-align:left;margin-left:167.5pt;margin-top:0;width:22.1pt;height:9pt;z-index:-125829359;visibility:visible;mso-wrap-style:square;mso-width-percent:0;mso-height-percent:0;mso-wrap-distance-left:7.7pt;mso-wrap-distance-top:11.75pt;mso-wrap-distance-right:5pt;mso-wrap-distance-bottom:46.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oCsswIAALQ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0"/>
                          <w:i/>
                          <w:iCs/>
                          <w:lang w:val="ru-RU" w:eastAsia="ru-RU" w:bidi="ru-RU"/>
                        </w:rPr>
                        <w:t>яЩ</w:t>
                      </w:r>
                    </w:p>
                  </w:txbxContent>
                </v:textbox>
                <w10:wrap type="square" side="left" anchorx="margin"/>
              </v:shape>
            </w:pict>
          </mc:Fallback>
        </mc:AlternateContent>
      </w:r>
      <w:r w:rsidRPr="00CA4EFD">
        <w:rPr>
          <w:noProof/>
          <w:sz w:val="28"/>
          <w:szCs w:val="28"/>
          <w:lang w:bidi="ar-SA"/>
        </w:rPr>
        <mc:AlternateContent>
          <mc:Choice Requires="wps">
            <w:drawing>
              <wp:anchor distT="301625" distB="462280" distL="389890" distR="63500" simplePos="0" relativeHeight="377487122" behindDoc="1" locked="0" layoutInCell="1" allowOverlap="1" wp14:anchorId="72B79BBC" wp14:editId="08DE6852">
                <wp:simplePos x="0" y="0"/>
                <wp:positionH relativeFrom="margin">
                  <wp:posOffset>2419985</wp:posOffset>
                </wp:positionH>
                <wp:positionV relativeFrom="paragraph">
                  <wp:posOffset>146050</wp:posOffset>
                </wp:positionV>
                <wp:extent cx="1182370" cy="285750"/>
                <wp:effectExtent l="635" t="3175" r="0" b="1270"/>
                <wp:wrapSquare wrapText="left"/>
                <wp:docPr id="11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2"/>
                              <w:shd w:val="clear" w:color="auto" w:fill="auto"/>
                              <w:tabs>
                                <w:tab w:val="left" w:pos="931"/>
                              </w:tabs>
                              <w:spacing w:line="150" w:lineRule="exact"/>
                            </w:pPr>
                            <w:r>
                              <w:rPr>
                                <w:rStyle w:val="12Exact0"/>
                              </w:rPr>
                              <w:t>О 10</w:t>
                            </w:r>
                            <w:r>
                              <w:rPr>
                                <w:rStyle w:val="12Exact0"/>
                              </w:rPr>
                              <w:tab/>
                              <w:t>10 0 1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041" type="#_x0000_t202" style="position:absolute;left:0;text-align:left;margin-left:190.55pt;margin-top:11.5pt;width:93.1pt;height:22.5pt;z-index:-125829358;visibility:visible;mso-wrap-style:square;mso-width-percent:0;mso-height-percent:0;mso-wrap-distance-left:30.7pt;mso-wrap-distance-top:23.75pt;mso-wrap-distance-right:5pt;mso-wrap-distance-bottom:3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ddgsg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" filled="f" stroked="f">
                <v:textbox style="mso-fit-shape-to-text:t" inset="0,0,0,0">
                  <w:txbxContent>
                    <w:p w:rsidR="0030278B" w:rsidRDefault="0030278B">
                      <w:pPr>
                        <w:pStyle w:val="12"/>
                        <w:shd w:val="clear" w:color="auto" w:fill="auto"/>
                        <w:tabs>
                          <w:tab w:val="left" w:pos="931"/>
                        </w:tabs>
                        <w:spacing w:line="150" w:lineRule="exact"/>
                      </w:pPr>
                      <w:r>
                        <w:rPr>
                          <w:rStyle w:val="12Exact0"/>
                        </w:rPr>
                        <w:t>О 10</w:t>
                      </w:r>
                      <w:r>
                        <w:rPr>
                          <w:rStyle w:val="12Exact0"/>
                        </w:rPr>
                        <w:tab/>
                        <w:t>10 0 1</w:t>
                      </w:r>
                    </w:p>
                  </w:txbxContent>
                </v:textbox>
                <w10:wrap type="square" side="left" anchorx="margin"/>
              </v:shape>
            </w:pict>
          </mc:Fallback>
        </mc:AlternateContent>
      </w:r>
      <w:r w:rsidRPr="00CA4EFD">
        <w:rPr>
          <w:noProof/>
          <w:sz w:val="28"/>
          <w:szCs w:val="28"/>
          <w:lang w:bidi="ar-SA"/>
        </w:rPr>
        <mc:AlternateContent>
          <mc:Choice Requires="wps">
            <w:drawing>
              <wp:anchor distT="480060" distB="170815" distL="91440" distR="63500" simplePos="0" relativeHeight="377487123" behindDoc="1" locked="0" layoutInCell="1" allowOverlap="1" wp14:anchorId="5754D05A" wp14:editId="6BCA003B">
                <wp:simplePos x="0" y="0"/>
                <wp:positionH relativeFrom="margin">
                  <wp:posOffset>2121535</wp:posOffset>
                </wp:positionH>
                <wp:positionV relativeFrom="paragraph">
                  <wp:posOffset>736600</wp:posOffset>
                </wp:positionV>
                <wp:extent cx="1847215" cy="88900"/>
                <wp:effectExtent l="0" t="3175" r="3175" b="0"/>
                <wp:wrapSquare wrapText="left"/>
                <wp:docPr id="111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0"/>
                              <w:shd w:val="clear" w:color="auto" w:fill="auto"/>
                              <w:spacing w:after="0" w:line="140" w:lineRule="exact"/>
                            </w:pPr>
                            <w:r>
                              <w:rPr>
                                <w:rStyle w:val="11Exact0"/>
                              </w:rPr>
                              <w:t xml:space="preserve">Рис. 2.1. </w:t>
                            </w:r>
                            <w:r>
                              <w:rPr>
                                <w:rStyle w:val="11Exact"/>
                              </w:rPr>
                              <w:t>Пример двоичного сигнала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 o:spid="_x0000_s1042" type="#_x0000_t202" style="position:absolute;left:0;text-align:left;margin-left:167.05pt;margin-top:58pt;width:145.45pt;height:7pt;z-index:-125829357;visibility:visible;mso-wrap-style:square;mso-width-percent:0;mso-height-percent:0;mso-wrap-distance-left:7.2pt;mso-wrap-distance-top:37.8pt;mso-wrap-distance-right: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" filled="f" stroked="f">
                <v:textbox style="mso-fit-shape-to-text:t" inset="0,0,0,0">
                  <w:txbxContent>
                    <w:p w:rsidR="0030278B" w:rsidRDefault="0030278B">
                      <w:pPr>
                        <w:pStyle w:val="110"/>
                        <w:shd w:val="clear" w:color="auto" w:fill="auto"/>
                        <w:spacing w:after="0" w:line="140" w:lineRule="exact"/>
                      </w:pPr>
                      <w:r>
                        <w:rPr>
                          <w:rStyle w:val="11Exact0"/>
                        </w:rPr>
                        <w:t xml:space="preserve">Рис. 2.1. </w:t>
                      </w:r>
                      <w:r>
                        <w:rPr>
                          <w:rStyle w:val="11Exact"/>
                        </w:rPr>
                        <w:t>Пример двоичного сигнала</w:t>
                      </w:r>
                    </w:p>
                  </w:txbxContent>
                </v:textbox>
                <w10:wrap type="square" side="left" anchorx="margin"/>
              </v:shape>
            </w:pict>
          </mc:Fallback>
        </mc:AlternateContent>
      </w:r>
      <w:r w:rsidR="00D86008" w:rsidRPr="00CA4EFD">
        <w:rPr>
          <w:sz w:val="28"/>
          <w:szCs w:val="28"/>
        </w:rPr>
        <w:t>Возникают вопросы: на ка</w:t>
      </w:r>
      <w:r w:rsidR="00D86008" w:rsidRPr="00CA4EFD">
        <w:rPr>
          <w:sz w:val="28"/>
          <w:szCs w:val="28"/>
        </w:rPr>
        <w:softHyphen/>
        <w:t>кую частоту должны быть наст</w:t>
      </w:r>
      <w:r w:rsidR="00D86008" w:rsidRPr="00CA4EFD">
        <w:rPr>
          <w:sz w:val="28"/>
          <w:szCs w:val="28"/>
        </w:rPr>
        <w:softHyphen/>
        <w:t>роены входные цепи приемника и в каком диапазоне частот он дол</w:t>
      </w:r>
      <w:r w:rsidR="00D86008" w:rsidRPr="00CA4EFD">
        <w:rPr>
          <w:sz w:val="28"/>
          <w:szCs w:val="28"/>
        </w:rPr>
        <w:softHyphen/>
        <w:t>жен принимать такой сигнал? От</w:t>
      </w:r>
      <w:r w:rsidR="00D86008" w:rsidRPr="00CA4EFD">
        <w:rPr>
          <w:sz w:val="28"/>
          <w:szCs w:val="28"/>
        </w:rPr>
        <w:softHyphen/>
        <w:t>ветить на них можно, только пред</w:t>
      </w:r>
      <w:r w:rsidR="00D86008" w:rsidRPr="00CA4EFD">
        <w:rPr>
          <w:sz w:val="28"/>
          <w:szCs w:val="28"/>
        </w:rPr>
        <w:softHyphen/>
        <w:t>ставив сигнал в частотной облас</w:t>
      </w:r>
      <w:r w:rsidR="00D86008" w:rsidRPr="00CA4EFD">
        <w:rPr>
          <w:sz w:val="28"/>
          <w:szCs w:val="28"/>
        </w:rPr>
        <w:softHyphen/>
        <w:t xml:space="preserve">ти. Иначе говоря, для построения рассмотренной системы связи нужно описать, какие частоты занимает </w:t>
      </w:r>
      <w:r w:rsidR="00D86008" w:rsidRPr="00CA4EFD">
        <w:rPr>
          <w:sz w:val="28"/>
          <w:szCs w:val="28"/>
        </w:rPr>
        <w:lastRenderedPageBreak/>
        <w:t>наш сигнал, а какие ос</w:t>
      </w:r>
      <w:r w:rsidR="00D86008" w:rsidRPr="00CA4EFD">
        <w:rPr>
          <w:sz w:val="28"/>
          <w:szCs w:val="28"/>
        </w:rPr>
        <w:softHyphen/>
        <w:t>таются незанятыми им.</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Частотными спектральными характеристиками можно описать как сами сигналы, так и электрические схемы. Если говорится, что конкретный спектр описывает </w:t>
      </w:r>
      <w:r w:rsidRPr="00CA4EFD">
        <w:rPr>
          <w:rStyle w:val="25"/>
          <w:sz w:val="28"/>
          <w:szCs w:val="28"/>
        </w:rPr>
        <w:t>сигнал,</w:t>
      </w:r>
      <w:r w:rsidRPr="00CA4EFD">
        <w:rPr>
          <w:sz w:val="28"/>
          <w:szCs w:val="28"/>
        </w:rPr>
        <w:t xml:space="preserve"> подразумевается, что один из способов описания сигнала — задать его амплитуду и фазу как фун</w:t>
      </w:r>
      <w:r w:rsidRPr="00CA4EFD">
        <w:rPr>
          <w:sz w:val="28"/>
          <w:szCs w:val="28"/>
        </w:rPr>
        <w:softHyphen/>
        <w:t xml:space="preserve">кции частоты. В то же время, когда мы говорим о спектральных параметрах </w:t>
      </w:r>
      <w:r w:rsidRPr="00CA4EFD">
        <w:rPr>
          <w:rStyle w:val="25"/>
          <w:sz w:val="28"/>
          <w:szCs w:val="28"/>
        </w:rPr>
        <w:t>схемы,</w:t>
      </w:r>
      <w:r w:rsidRPr="00CA4EFD">
        <w:rPr>
          <w:sz w:val="28"/>
          <w:szCs w:val="28"/>
        </w:rPr>
        <w:t xml:space="preserve"> имеем в виду передаточную функцию (или час</w:t>
      </w:r>
      <w:r w:rsidRPr="00CA4EFD">
        <w:rPr>
          <w:sz w:val="28"/>
          <w:szCs w:val="28"/>
        </w:rPr>
        <w:softHyphen/>
        <w:t>тотную характеристику), связывающую выход схемы с ее входом.</w:t>
      </w:r>
      <w:r w:rsidRPr="00CA4EFD">
        <w:rPr>
          <w:sz w:val="28"/>
          <w:szCs w:val="28"/>
        </w:rPr>
        <w:br w:type="page"/>
      </w:r>
    </w:p>
    <w:p w:rsidR="00973DE6" w:rsidRPr="00CA4EFD" w:rsidRDefault="00D86008">
      <w:pPr>
        <w:pStyle w:val="54"/>
        <w:keepNext/>
        <w:keepLines/>
        <w:numPr>
          <w:ilvl w:val="1"/>
          <w:numId w:val="1"/>
        </w:numPr>
        <w:shd w:val="clear" w:color="auto" w:fill="auto"/>
        <w:tabs>
          <w:tab w:val="left" w:pos="919"/>
        </w:tabs>
        <w:spacing w:before="0" w:after="74" w:line="220" w:lineRule="exact"/>
        <w:ind w:firstLine="420"/>
        <w:rPr>
          <w:sz w:val="28"/>
          <w:szCs w:val="28"/>
        </w:rPr>
      </w:pPr>
      <w:bookmarkStart w:id="6" w:name="bookmark13"/>
      <w:r w:rsidRPr="00CA4EFD">
        <w:rPr>
          <w:sz w:val="28"/>
          <w:szCs w:val="28"/>
        </w:rPr>
        <w:lastRenderedPageBreak/>
        <w:t>Разложение в ряд Фурье</w:t>
      </w:r>
      <w:bookmarkEnd w:id="6"/>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Периодические сигналы с конечной энергией, передаваемой за период, можно представить в виде </w:t>
      </w:r>
      <w:r w:rsidRPr="00CA4EFD">
        <w:rPr>
          <w:rStyle w:val="25"/>
          <w:sz w:val="28"/>
          <w:szCs w:val="28"/>
        </w:rPr>
        <w:t>ряда Фурье.</w:t>
      </w:r>
      <w:r w:rsidRPr="00CA4EFD">
        <w:rPr>
          <w:sz w:val="28"/>
          <w:szCs w:val="28"/>
        </w:rPr>
        <w:t xml:space="preserve"> Идея разложения в ряд довольно проста. При переводе сигнала из временной области в частотную, мы должны его как бы «измерить» в частотах. Для измерения чего-либо нам необходимо знать единицу измерения. На</w:t>
      </w:r>
      <w:r w:rsidRPr="00CA4EFD">
        <w:rPr>
          <w:sz w:val="28"/>
          <w:szCs w:val="28"/>
        </w:rPr>
        <w:softHyphen/>
        <w:t>пример, на линейке имеются деления, позволяющие определять раз</w:t>
      </w:r>
      <w:r w:rsidRPr="00CA4EFD">
        <w:rPr>
          <w:sz w:val="28"/>
          <w:szCs w:val="28"/>
        </w:rPr>
        <w:softHyphen/>
        <w:t xml:space="preserve">меры с точностью до миллиметра. Что же способно выполнять роль «засечек» в полосе частот? Известно, что гармонические колебания вида </w:t>
      </w:r>
      <w:r w:rsidRPr="00CA4EFD">
        <w:rPr>
          <w:rStyle w:val="25"/>
          <w:sz w:val="28"/>
          <w:szCs w:val="28"/>
          <w:lang w:val="en-US" w:eastAsia="en-US" w:bidi="en-US"/>
        </w:rPr>
        <w:t>A</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5"/>
          <w:sz w:val="28"/>
          <w:szCs w:val="28"/>
          <w:lang w:val="en-US" w:eastAsia="en-US" w:bidi="en-US"/>
        </w:rPr>
        <w:t>ut</w:t>
      </w:r>
      <w:r w:rsidRPr="00CA4EFD">
        <w:rPr>
          <w:sz w:val="28"/>
          <w:szCs w:val="28"/>
          <w:lang w:eastAsia="en-US" w:bidi="en-US"/>
        </w:rPr>
        <w:t xml:space="preserve"> </w:t>
      </w:r>
      <w:r w:rsidRPr="00CA4EFD">
        <w:rPr>
          <w:sz w:val="28"/>
          <w:szCs w:val="28"/>
        </w:rPr>
        <w:t xml:space="preserve">или </w:t>
      </w:r>
      <w:r w:rsidRPr="00CA4EFD">
        <w:rPr>
          <w:rStyle w:val="25"/>
          <w:sz w:val="28"/>
          <w:szCs w:val="28"/>
          <w:lang w:val="en-US" w:eastAsia="en-US" w:bidi="en-US"/>
        </w:rPr>
        <w:t>A</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val="en-US" w:eastAsia="en-US" w:bidi="en-US"/>
        </w:rPr>
        <w:t>ut</w:t>
      </w:r>
      <w:r w:rsidRPr="00CA4EFD">
        <w:rPr>
          <w:sz w:val="28"/>
          <w:szCs w:val="28"/>
          <w:lang w:eastAsia="en-US" w:bidi="en-US"/>
        </w:rPr>
        <w:t xml:space="preserve"> </w:t>
      </w:r>
      <w:r w:rsidRPr="00CA4EFD">
        <w:rPr>
          <w:sz w:val="28"/>
          <w:szCs w:val="28"/>
        </w:rPr>
        <w:t>происходят на одной определенной час</w:t>
      </w:r>
      <w:r w:rsidRPr="00CA4EFD">
        <w:rPr>
          <w:sz w:val="28"/>
          <w:szCs w:val="28"/>
        </w:rPr>
        <w:softHyphen/>
        <w:t>тоте. Значит, для представления сигнала в частотной области нам нужно разложить его на эти гармонические составляющие (их назы</w:t>
      </w:r>
      <w:r w:rsidRPr="00CA4EFD">
        <w:rPr>
          <w:sz w:val="28"/>
          <w:szCs w:val="28"/>
        </w:rPr>
        <w:softHyphen/>
        <w:t xml:space="preserve">вают </w:t>
      </w:r>
      <w:r w:rsidRPr="00CA4EFD">
        <w:rPr>
          <w:rStyle w:val="25"/>
          <w:sz w:val="28"/>
          <w:szCs w:val="28"/>
        </w:rPr>
        <w:t>гармониками).</w:t>
      </w:r>
      <w:r w:rsidRPr="00CA4EFD">
        <w:rPr>
          <w:sz w:val="28"/>
          <w:szCs w:val="28"/>
        </w:rPr>
        <w:t xml:space="preserve"> Скорее всего при этом окажется, что на одних частотах амплитуда сигнала больше, чем на других. Поэтому при разложении перед гармоническими функциями дописывают коэф</w:t>
      </w:r>
      <w:r w:rsidRPr="00CA4EFD">
        <w:rPr>
          <w:sz w:val="28"/>
          <w:szCs w:val="28"/>
        </w:rPr>
        <w:softHyphen/>
        <w:t>фициент пропорциональности, имеющий смысл амплитуды.</w:t>
      </w:r>
    </w:p>
    <w:p w:rsidR="00973DE6" w:rsidRPr="00CA4EFD" w:rsidRDefault="00D86008">
      <w:pPr>
        <w:pStyle w:val="23"/>
        <w:shd w:val="clear" w:color="auto" w:fill="auto"/>
        <w:spacing w:after="112" w:line="245" w:lineRule="exact"/>
        <w:ind w:firstLine="420"/>
        <w:jc w:val="both"/>
        <w:rPr>
          <w:sz w:val="28"/>
          <w:szCs w:val="28"/>
        </w:rPr>
      </w:pPr>
      <w:r w:rsidRPr="00CA4EFD">
        <w:rPr>
          <w:sz w:val="28"/>
          <w:szCs w:val="28"/>
        </w:rPr>
        <w:t xml:space="preserve">Произвольный периодический сигнал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выражается через бес</w:t>
      </w:r>
      <w:r w:rsidRPr="00CA4EFD">
        <w:rPr>
          <w:sz w:val="28"/>
          <w:szCs w:val="28"/>
        </w:rPr>
        <w:softHyphen/>
        <w:t>конечное число гармоник с возрастающими частотами:</w:t>
      </w:r>
    </w:p>
    <w:p w:rsidR="00973DE6" w:rsidRPr="00CA4EFD" w:rsidRDefault="00D86008">
      <w:pPr>
        <w:pStyle w:val="23"/>
        <w:shd w:val="clear" w:color="auto" w:fill="auto"/>
        <w:spacing w:after="83" w:line="180" w:lineRule="exact"/>
        <w:ind w:left="280" w:firstLine="0"/>
        <w:rPr>
          <w:sz w:val="28"/>
          <w:szCs w:val="28"/>
        </w:rPr>
      </w:pPr>
      <w:r w:rsidRPr="00CA4EFD">
        <w:rPr>
          <w:sz w:val="28"/>
          <w:szCs w:val="28"/>
          <w:lang w:val="en-US" w:eastAsia="en-US" w:bidi="en-US"/>
        </w:rPr>
        <w:t xml:space="preserve">s(t) </w:t>
      </w:r>
      <w:r w:rsidRPr="00CA4EFD">
        <w:rPr>
          <w:sz w:val="28"/>
          <w:szCs w:val="28"/>
          <w:lang w:val="en-US"/>
        </w:rPr>
        <w:t xml:space="preserve">= </w:t>
      </w:r>
      <w:r w:rsidRPr="00CA4EFD">
        <w:rPr>
          <w:sz w:val="28"/>
          <w:szCs w:val="28"/>
          <w:lang w:val="en-US" w:eastAsia="en-US" w:bidi="en-US"/>
        </w:rPr>
        <w:t>Q,5a</w:t>
      </w:r>
      <w:r w:rsidRPr="00CA4EFD">
        <w:rPr>
          <w:sz w:val="28"/>
          <w:szCs w:val="28"/>
          <w:vertAlign w:val="subscript"/>
          <w:lang w:val="en-US" w:eastAsia="en-US" w:bidi="en-US"/>
        </w:rPr>
        <w:t>0</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ai cos</w:t>
      </w:r>
      <w:r w:rsidRPr="00CA4EFD">
        <w:rPr>
          <w:rStyle w:val="25"/>
          <w:sz w:val="28"/>
          <w:szCs w:val="28"/>
          <w:lang w:val="en-US" w:eastAsia="en-US" w:bidi="en-US"/>
        </w:rPr>
        <w:t>t</w:t>
      </w:r>
      <w:r w:rsidRPr="00CA4EFD">
        <w:rPr>
          <w:sz w:val="28"/>
          <w:szCs w:val="28"/>
          <w:lang w:val="en-US" w:eastAsia="en-US" w:bidi="en-US"/>
        </w:rPr>
        <w:t xml:space="preserve"> </w:t>
      </w:r>
      <w:r w:rsidRPr="00CA4EFD">
        <w:rPr>
          <w:sz w:val="28"/>
          <w:szCs w:val="28"/>
          <w:lang w:val="en-US"/>
        </w:rPr>
        <w:t xml:space="preserve">+ </w:t>
      </w:r>
      <w:r w:rsidRPr="00CA4EFD">
        <w:rPr>
          <w:rStyle w:val="25"/>
          <w:sz w:val="28"/>
          <w:szCs w:val="28"/>
          <w:lang w:val="en-US" w:eastAsia="en-US" w:bidi="en-US"/>
        </w:rPr>
        <w:t>a</w:t>
      </w:r>
      <w:r w:rsidRPr="00CA4EFD">
        <w:rPr>
          <w:rStyle w:val="25"/>
          <w:sz w:val="28"/>
          <w:szCs w:val="28"/>
          <w:vertAlign w:val="subscript"/>
          <w:lang w:val="en-US" w:eastAsia="en-US" w:bidi="en-US"/>
        </w:rPr>
        <w:t>2</w:t>
      </w:r>
      <w:r w:rsidRPr="00CA4EFD">
        <w:rPr>
          <w:sz w:val="28"/>
          <w:szCs w:val="28"/>
          <w:lang w:val="en-US" w:eastAsia="en-US" w:bidi="en-US"/>
        </w:rPr>
        <w:t xml:space="preserve"> cos2t + ... </w:t>
      </w:r>
      <w:r w:rsidRPr="00CA4EFD">
        <w:rPr>
          <w:sz w:val="28"/>
          <w:szCs w:val="28"/>
          <w:lang w:eastAsia="en-US" w:bidi="en-US"/>
        </w:rPr>
        <w:t xml:space="preserve">+ </w:t>
      </w:r>
      <w:r w:rsidRPr="00CA4EFD">
        <w:rPr>
          <w:rStyle w:val="25"/>
          <w:sz w:val="28"/>
          <w:szCs w:val="28"/>
          <w:lang w:val="en-US" w:eastAsia="en-US" w:bidi="en-US"/>
        </w:rPr>
        <w:t>b</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sin</w:t>
      </w:r>
      <w:r w:rsidRPr="00CA4EFD">
        <w:rPr>
          <w:rStyle w:val="25"/>
          <w:sz w:val="28"/>
          <w:szCs w:val="28"/>
          <w:lang w:val="en-US" w:eastAsia="en-US" w:bidi="en-US"/>
        </w:rPr>
        <w:t>t</w:t>
      </w:r>
      <w:r w:rsidRPr="00CA4EFD">
        <w:rPr>
          <w:sz w:val="28"/>
          <w:szCs w:val="28"/>
          <w:lang w:eastAsia="en-US" w:bidi="en-US"/>
        </w:rPr>
        <w:t xml:space="preserve"> + </w:t>
      </w:r>
      <w:r w:rsidRPr="00CA4EFD">
        <w:rPr>
          <w:rStyle w:val="25"/>
          <w:sz w:val="28"/>
          <w:szCs w:val="28"/>
          <w:lang w:val="en-US" w:eastAsia="en-US" w:bidi="en-US"/>
        </w:rPr>
        <w:t>b</w:t>
      </w:r>
      <w:r w:rsidRPr="00CA4EFD">
        <w:rPr>
          <w:rStyle w:val="25"/>
          <w:sz w:val="28"/>
          <w:szCs w:val="28"/>
          <w:vertAlign w:val="subscript"/>
          <w:lang w:eastAsia="en-US" w:bidi="en-US"/>
        </w:rPr>
        <w:t>2</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2</w:t>
      </w:r>
      <w:r w:rsidRPr="00CA4EFD">
        <w:rPr>
          <w:sz w:val="28"/>
          <w:szCs w:val="28"/>
          <w:lang w:val="en-US" w:eastAsia="en-US" w:bidi="en-US"/>
        </w:rPr>
        <w:t>t</w:t>
      </w:r>
      <w:r w:rsidRPr="00CA4EFD">
        <w:rPr>
          <w:sz w:val="28"/>
          <w:szCs w:val="28"/>
          <w:lang w:eastAsia="en-US" w:bidi="en-US"/>
        </w:rPr>
        <w:t xml:space="preserve"> + ... (2.1)</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 xml:space="preserve">Функции </w:t>
      </w:r>
      <w:r w:rsidRPr="00CA4EFD">
        <w:rPr>
          <w:sz w:val="28"/>
          <w:szCs w:val="28"/>
          <w:lang w:val="en-US" w:eastAsia="en-US" w:bidi="en-US"/>
        </w:rPr>
        <w:t>cos</w:t>
      </w:r>
      <w:r w:rsidRPr="00CA4EFD">
        <w:rPr>
          <w:sz w:val="28"/>
          <w:szCs w:val="28"/>
          <w:lang w:eastAsia="en-US" w:bidi="en-US"/>
        </w:rPr>
        <w:t xml:space="preserve">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называются </w:t>
      </w:r>
      <w:r w:rsidRPr="00CA4EFD">
        <w:rPr>
          <w:rStyle w:val="25"/>
          <w:sz w:val="28"/>
          <w:szCs w:val="28"/>
        </w:rPr>
        <w:t>основными;</w:t>
      </w:r>
      <w:r w:rsidRPr="00CA4EFD">
        <w:rPr>
          <w:sz w:val="28"/>
          <w:szCs w:val="28"/>
        </w:rPr>
        <w:t xml:space="preserve"> функции </w:t>
      </w:r>
      <w:r w:rsidRPr="00CA4EFD">
        <w:rPr>
          <w:sz w:val="28"/>
          <w:szCs w:val="28"/>
          <w:lang w:val="en-US" w:eastAsia="en-US" w:bidi="en-US"/>
        </w:rPr>
        <w:t>cos</w:t>
      </w:r>
      <w:r w:rsidRPr="00CA4EFD">
        <w:rPr>
          <w:sz w:val="28"/>
          <w:szCs w:val="28"/>
          <w:lang w:eastAsia="en-US" w:bidi="en-US"/>
        </w:rPr>
        <w:t xml:space="preserve"> </w:t>
      </w:r>
      <w:r w:rsidRPr="00CA4EFD">
        <w:rPr>
          <w:rStyle w:val="25"/>
          <w:sz w:val="28"/>
          <w:szCs w:val="28"/>
          <w:lang w:val="en-US" w:eastAsia="en-US" w:bidi="en-US"/>
        </w:rPr>
        <w:t>nt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val="en-US" w:eastAsia="en-US" w:bidi="en-US"/>
        </w:rPr>
        <w:t>nt</w:t>
      </w:r>
      <w:r w:rsidRPr="00CA4EFD">
        <w:rPr>
          <w:sz w:val="28"/>
          <w:szCs w:val="28"/>
          <w:lang w:eastAsia="en-US" w:bidi="en-US"/>
        </w:rPr>
        <w:t xml:space="preserve"> </w:t>
      </w:r>
      <w:r w:rsidRPr="00CA4EFD">
        <w:rPr>
          <w:sz w:val="28"/>
          <w:szCs w:val="28"/>
        </w:rPr>
        <w:t xml:space="preserve">при </w:t>
      </w:r>
      <w:r w:rsidRPr="00CA4EFD">
        <w:rPr>
          <w:rStyle w:val="25"/>
          <w:sz w:val="28"/>
          <w:szCs w:val="28"/>
          <w:lang w:val="en-US" w:eastAsia="en-US" w:bidi="en-US"/>
        </w:rPr>
        <w:t>n</w:t>
      </w:r>
      <w:r w:rsidRPr="00CA4EFD">
        <w:rPr>
          <w:rStyle w:val="25"/>
          <w:sz w:val="28"/>
          <w:szCs w:val="28"/>
          <w:lang w:eastAsia="en-US" w:bidi="en-US"/>
        </w:rPr>
        <w:t xml:space="preserve"> &gt;</w:t>
      </w:r>
      <w:r w:rsidRPr="00CA4EFD">
        <w:rPr>
          <w:sz w:val="28"/>
          <w:szCs w:val="28"/>
          <w:lang w:eastAsia="en-US" w:bidi="en-US"/>
        </w:rPr>
        <w:t xml:space="preserve"> 1, </w:t>
      </w:r>
      <w:r w:rsidRPr="00CA4EFD">
        <w:rPr>
          <w:sz w:val="28"/>
          <w:szCs w:val="28"/>
        </w:rPr>
        <w:t xml:space="preserve">где </w:t>
      </w:r>
      <w:r w:rsidRPr="00CA4EFD">
        <w:rPr>
          <w:rStyle w:val="25"/>
          <w:sz w:val="28"/>
          <w:szCs w:val="28"/>
          <w:lang w:val="en-US" w:eastAsia="en-US" w:bidi="en-US"/>
        </w:rPr>
        <w:t>n</w:t>
      </w:r>
      <w:r w:rsidRPr="00CA4EFD">
        <w:rPr>
          <w:sz w:val="28"/>
          <w:szCs w:val="28"/>
          <w:lang w:eastAsia="en-US" w:bidi="en-US"/>
        </w:rPr>
        <w:t xml:space="preserve"> — </w:t>
      </w:r>
      <w:r w:rsidRPr="00CA4EFD">
        <w:rPr>
          <w:sz w:val="28"/>
          <w:szCs w:val="28"/>
        </w:rPr>
        <w:t xml:space="preserve">целое, именуются </w:t>
      </w:r>
      <w:r w:rsidRPr="00CA4EFD">
        <w:rPr>
          <w:rStyle w:val="25"/>
          <w:sz w:val="28"/>
          <w:szCs w:val="28"/>
        </w:rPr>
        <w:t>гармоническими.</w:t>
      </w:r>
      <w:r w:rsidRPr="00CA4EFD">
        <w:rPr>
          <w:sz w:val="28"/>
          <w:szCs w:val="28"/>
        </w:rPr>
        <w:t xml:space="preserve"> Чле</w:t>
      </w:r>
      <w:r w:rsidRPr="00CA4EFD">
        <w:rPr>
          <w:sz w:val="28"/>
          <w:szCs w:val="28"/>
        </w:rPr>
        <w:softHyphen/>
        <w:t xml:space="preserve">ны </w:t>
      </w:r>
      <w:r w:rsidRPr="00CA4EFD">
        <w:rPr>
          <w:rStyle w:val="25"/>
          <w:sz w:val="28"/>
          <w:szCs w:val="28"/>
          <w:lang w:val="en-US" w:eastAsia="en-US" w:bidi="en-US"/>
        </w:rPr>
        <w:t>a</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b</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представляют коэффициенты (амплитуды) гармоник, а 0, </w:t>
      </w:r>
      <w:r w:rsidRPr="00CA4EFD">
        <w:rPr>
          <w:sz w:val="28"/>
          <w:szCs w:val="28"/>
          <w:lang w:eastAsia="en-US" w:bidi="en-US"/>
        </w:rPr>
        <w:t>5</w:t>
      </w:r>
      <w:r w:rsidRPr="00CA4EFD">
        <w:rPr>
          <w:sz w:val="28"/>
          <w:szCs w:val="28"/>
          <w:lang w:val="en-US" w:eastAsia="en-US" w:bidi="en-US"/>
        </w:rPr>
        <w:t>a</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постоянная составляющая.</w:t>
      </w:r>
    </w:p>
    <w:p w:rsidR="00973DE6" w:rsidRPr="00CA4EFD" w:rsidRDefault="00D86008">
      <w:pPr>
        <w:pStyle w:val="23"/>
        <w:shd w:val="clear" w:color="auto" w:fill="auto"/>
        <w:spacing w:after="0" w:line="180" w:lineRule="exact"/>
        <w:ind w:firstLine="420"/>
        <w:jc w:val="both"/>
        <w:rPr>
          <w:sz w:val="28"/>
          <w:szCs w:val="28"/>
        </w:rPr>
      </w:pPr>
      <w:r w:rsidRPr="00CA4EFD">
        <w:rPr>
          <w:sz w:val="28"/>
          <w:szCs w:val="28"/>
        </w:rPr>
        <w:t xml:space="preserve">Период функции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должен быть кратным 2п.</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Процесс создания произвольного периодического сигнала из ко</w:t>
      </w:r>
      <w:r w:rsidRPr="00CA4EFD">
        <w:rPr>
          <w:sz w:val="28"/>
          <w:szCs w:val="28"/>
        </w:rPr>
        <w:softHyphen/>
        <w:t xml:space="preserve">эффициентов, описывающих смешиваемые гармоники, называется </w:t>
      </w:r>
      <w:r w:rsidRPr="00CA4EFD">
        <w:rPr>
          <w:rStyle w:val="25"/>
          <w:sz w:val="28"/>
          <w:szCs w:val="28"/>
        </w:rPr>
        <w:t>синтезом.</w:t>
      </w:r>
      <w:r w:rsidRPr="00CA4EFD">
        <w:rPr>
          <w:sz w:val="28"/>
          <w:szCs w:val="28"/>
        </w:rPr>
        <w:t xml:space="preserve"> Обратный процесс </w:t>
      </w:r>
      <w:r w:rsidRPr="00CA4EFD">
        <w:rPr>
          <w:sz w:val="28"/>
          <w:szCs w:val="28"/>
        </w:rPr>
        <w:lastRenderedPageBreak/>
        <w:t>вычисления коэффициентов именует</w:t>
      </w:r>
      <w:r w:rsidRPr="00CA4EFD">
        <w:rPr>
          <w:sz w:val="28"/>
          <w:szCs w:val="28"/>
        </w:rPr>
        <w:softHyphen/>
        <w:t xml:space="preserve">ся </w:t>
      </w:r>
      <w:r w:rsidRPr="00CA4EFD">
        <w:rPr>
          <w:rStyle w:val="25"/>
          <w:sz w:val="28"/>
          <w:szCs w:val="28"/>
        </w:rPr>
        <w:t>анализом.</w:t>
      </w:r>
    </w:p>
    <w:p w:rsidR="00973DE6" w:rsidRPr="00CA4EFD" w:rsidRDefault="00D172A2">
      <w:pPr>
        <w:pStyle w:val="23"/>
        <w:shd w:val="clear" w:color="auto" w:fill="auto"/>
        <w:spacing w:after="0" w:line="250" w:lineRule="exact"/>
        <w:ind w:firstLine="420"/>
        <w:jc w:val="both"/>
        <w:rPr>
          <w:sz w:val="28"/>
          <w:szCs w:val="28"/>
        </w:rPr>
      </w:pPr>
      <w:r w:rsidRPr="00CA4EFD">
        <w:rPr>
          <w:noProof/>
          <w:sz w:val="28"/>
          <w:szCs w:val="28"/>
          <w:lang w:bidi="ar-SA"/>
        </w:rPr>
        <mc:AlternateContent>
          <mc:Choice Requires="wps">
            <w:drawing>
              <wp:anchor distT="0" distB="194945" distL="1258570" distR="265430" simplePos="0" relativeHeight="377487124" behindDoc="1" locked="0" layoutInCell="1" allowOverlap="1" wp14:anchorId="3F77DB15" wp14:editId="741C9403">
                <wp:simplePos x="0" y="0"/>
                <wp:positionH relativeFrom="margin">
                  <wp:posOffset>1290955</wp:posOffset>
                </wp:positionH>
                <wp:positionV relativeFrom="paragraph">
                  <wp:posOffset>469265</wp:posOffset>
                </wp:positionV>
                <wp:extent cx="155575" cy="76200"/>
                <wp:effectExtent l="0" t="2540" r="1270" b="0"/>
                <wp:wrapTopAndBottom/>
                <wp:docPr id="111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0"/>
                              <w:shd w:val="clear" w:color="auto" w:fill="auto"/>
                              <w:spacing w:line="120" w:lineRule="exact"/>
                            </w:pPr>
                            <w:r>
                              <w:rPr>
                                <w:rStyle w:val="13Exact"/>
                                <w:i/>
                                <w:iCs/>
                                <w:vertAlign w:val="superscript"/>
                              </w:rPr>
                              <w:t>a</w:t>
                            </w:r>
                            <w:r>
                              <w:rPr>
                                <w:rStyle w:val="13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 o:spid="_x0000_s1043" type="#_x0000_t202" style="position:absolute;left:0;text-align:left;margin-left:101.65pt;margin-top:36.95pt;width:12.25pt;height:6pt;z-index:-125829356;visibility:visible;mso-wrap-style:square;mso-width-percent:0;mso-height-percent:0;mso-wrap-distance-left:99.1pt;mso-wrap-distance-top:0;mso-wrap-distance-right:20.9pt;mso-wrap-distance-bottom:15.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" filled="f" stroked="f">
                <v:textbox style="mso-fit-shape-to-text:t" inset="0,0,0,0">
                  <w:txbxContent>
                    <w:p w:rsidR="0030278B" w:rsidRDefault="0030278B">
                      <w:pPr>
                        <w:pStyle w:val="130"/>
                        <w:shd w:val="clear" w:color="auto" w:fill="auto"/>
                        <w:spacing w:line="120" w:lineRule="exact"/>
                      </w:pPr>
                      <w:r>
                        <w:rPr>
                          <w:rStyle w:val="13Exact"/>
                          <w:i/>
                          <w:iCs/>
                          <w:vertAlign w:val="superscript"/>
                        </w:rPr>
                        <w:t>a</w:t>
                      </w:r>
                      <w:r>
                        <w:rPr>
                          <w:rStyle w:val="13Exact"/>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1258570" distR="63500" simplePos="0" relativeHeight="377487125" behindDoc="1" locked="0" layoutInCell="1" allowOverlap="1" wp14:anchorId="076719B3" wp14:editId="19519D01">
                <wp:simplePos x="0" y="0"/>
                <wp:positionH relativeFrom="margin">
                  <wp:posOffset>1290955</wp:posOffset>
                </wp:positionH>
                <wp:positionV relativeFrom="paragraph">
                  <wp:posOffset>786130</wp:posOffset>
                </wp:positionV>
                <wp:extent cx="67310" cy="114300"/>
                <wp:effectExtent l="0" t="0" r="3810" b="0"/>
                <wp:wrapTopAndBottom/>
                <wp:docPr id="111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lang w:val="ru-RU" w:eastAsia="ru-RU" w:bidi="ru-RU"/>
                              </w:rPr>
                              <w:t>Ъ</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 o:spid="_x0000_s1044" type="#_x0000_t202" style="position:absolute;left:0;text-align:left;margin-left:101.65pt;margin-top:61.9pt;width:5.3pt;height:9pt;z-index:-125829355;visibility:visible;mso-wrap-style:square;mso-width-percent:0;mso-height-percent:0;mso-wrap-distance-left:99.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TrNsQIAALM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lang w:val="ru-RU" w:eastAsia="ru-RU" w:bidi="ru-RU"/>
                        </w:rPr>
                        <w:t>Ъ</w:t>
                      </w:r>
                    </w:p>
                  </w:txbxContent>
                </v:textbox>
                <w10:wrap type="topAndBottom" anchorx="margin"/>
              </v:shape>
            </w:pict>
          </mc:Fallback>
        </mc:AlternateContent>
      </w:r>
      <w:r w:rsidRPr="00CA4EFD">
        <w:rPr>
          <w:noProof/>
          <w:sz w:val="28"/>
          <w:szCs w:val="28"/>
          <w:lang w:bidi="ar-SA"/>
        </w:rPr>
        <mc:AlternateContent>
          <mc:Choice Requires="wps">
            <w:drawing>
              <wp:anchor distT="0" distB="73025" distL="63500" distR="280670" simplePos="0" relativeHeight="377487126" behindDoc="1" locked="0" layoutInCell="1" allowOverlap="1" wp14:anchorId="6B00F2F2" wp14:editId="1E7527FA">
                <wp:simplePos x="0" y="0"/>
                <wp:positionH relativeFrom="margin">
                  <wp:posOffset>1355090</wp:posOffset>
                </wp:positionH>
                <wp:positionV relativeFrom="paragraph">
                  <wp:posOffset>835025</wp:posOffset>
                </wp:positionV>
                <wp:extent cx="76200" cy="76200"/>
                <wp:effectExtent l="2540" t="0" r="0" b="4445"/>
                <wp:wrapTopAndBottom/>
                <wp:docPr id="11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0"/>
                              <w:shd w:val="clear" w:color="auto" w:fill="auto"/>
                              <w:spacing w:line="120" w:lineRule="exact"/>
                            </w:pPr>
                            <w:r>
                              <w:rPr>
                                <w:rStyle w:val="13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 o:spid="_x0000_s1045" type="#_x0000_t202" style="position:absolute;left:0;text-align:left;margin-left:106.7pt;margin-top:65.75pt;width:6pt;height:6pt;z-index:-125829354;visibility:visible;mso-wrap-style:square;mso-width-percent:0;mso-height-percent:0;mso-wrap-distance-left:5pt;mso-wrap-distance-top:0;mso-wrap-distance-right:22.1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" filled="f" stroked="f">
                <v:textbox style="mso-fit-shape-to-text:t" inset="0,0,0,0">
                  <w:txbxContent>
                    <w:p w:rsidR="0030278B" w:rsidRDefault="0030278B">
                      <w:pPr>
                        <w:pStyle w:val="130"/>
                        <w:shd w:val="clear" w:color="auto" w:fill="auto"/>
                        <w:spacing w:line="120" w:lineRule="exact"/>
                      </w:pPr>
                      <w:r>
                        <w:rPr>
                          <w:rStyle w:val="13Exact"/>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981710" simplePos="0" relativeHeight="377487127" behindDoc="1" locked="0" layoutInCell="1" allowOverlap="1" wp14:anchorId="0F8B5141" wp14:editId="6EB8DD43">
                <wp:simplePos x="0" y="0"/>
                <wp:positionH relativeFrom="margin">
                  <wp:posOffset>1711325</wp:posOffset>
                </wp:positionH>
                <wp:positionV relativeFrom="paragraph">
                  <wp:posOffset>344170</wp:posOffset>
                </wp:positionV>
                <wp:extent cx="1045210" cy="524510"/>
                <wp:effectExtent l="0" t="1270" r="0" b="3810"/>
                <wp:wrapTopAndBottom/>
                <wp:docPr id="110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5210" cy="524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14"/>
                              <w:shd w:val="clear" w:color="auto" w:fill="auto"/>
                              <w:spacing w:line="220" w:lineRule="exact"/>
                              <w:rPr>
                                <w:lang w:val="en-US"/>
                              </w:rPr>
                            </w:pPr>
                            <w:r>
                              <w:t>Г</w:t>
                            </w:r>
                          </w:p>
                          <w:p w:rsidR="0030278B" w:rsidRPr="00501EB9" w:rsidRDefault="0030278B">
                            <w:pPr>
                              <w:pStyle w:val="23"/>
                              <w:shd w:val="clear" w:color="auto" w:fill="auto"/>
                              <w:spacing w:after="26" w:line="178" w:lineRule="exact"/>
                              <w:ind w:firstLine="0"/>
                              <w:jc w:val="both"/>
                              <w:rPr>
                                <w:lang w:val="en-US"/>
                              </w:rPr>
                            </w:pPr>
                            <w:r w:rsidRPr="00501EB9">
                              <w:rPr>
                                <w:rStyle w:val="2Exact0"/>
                                <w:lang w:val="en-US"/>
                              </w:rPr>
                              <w:t xml:space="preserve">/ </w:t>
                            </w:r>
                            <w:r>
                              <w:rPr>
                                <w:rStyle w:val="2Exact2"/>
                              </w:rPr>
                              <w:t>s(t</w:t>
                            </w:r>
                            <w:r w:rsidRPr="00501EB9">
                              <w:rPr>
                                <w:rStyle w:val="2Exact0"/>
                                <w:lang w:val="en-US"/>
                              </w:rPr>
                              <w:t xml:space="preserve">) </w:t>
                            </w:r>
                            <w:r>
                              <w:rPr>
                                <w:rStyle w:val="2Exact0"/>
                                <w:lang w:val="en-US" w:eastAsia="en-US" w:bidi="en-US"/>
                              </w:rPr>
                              <w:t xml:space="preserve">cos </w:t>
                            </w:r>
                            <w:r>
                              <w:rPr>
                                <w:rStyle w:val="2Exact2"/>
                                <w:lang w:val="ru-RU" w:eastAsia="ru-RU" w:bidi="ru-RU"/>
                              </w:rPr>
                              <w:t>пт</w:t>
                            </w:r>
                            <w:r w:rsidRPr="00501EB9">
                              <w:rPr>
                                <w:rStyle w:val="2Exact1"/>
                                <w:lang w:eastAsia="ru-RU" w:bidi="ru-RU"/>
                              </w:rPr>
                              <w:t xml:space="preserve"> </w:t>
                            </w:r>
                            <w:r>
                              <w:rPr>
                                <w:rStyle w:val="2Exact1"/>
                              </w:rPr>
                              <w:t>dr</w:t>
                            </w:r>
                            <w:r w:rsidRPr="00501EB9">
                              <w:rPr>
                                <w:rStyle w:val="2Exact0"/>
                                <w:lang w:val="en-US"/>
                              </w:rPr>
                              <w:t xml:space="preserve">; </w:t>
                            </w:r>
                            <w:r>
                              <w:rPr>
                                <w:rStyle w:val="26pt0ptExact"/>
                              </w:rPr>
                              <w:t xml:space="preserve">J </w:t>
                            </w:r>
                            <w:r w:rsidRPr="00501EB9">
                              <w:rPr>
                                <w:rStyle w:val="26pt0ptExact"/>
                                <w:lang w:eastAsia="ru-RU" w:bidi="ru-RU"/>
                              </w:rPr>
                              <w:t>—</w:t>
                            </w:r>
                            <w:r>
                              <w:rPr>
                                <w:rStyle w:val="26pt0ptExact"/>
                                <w:lang w:val="ru-RU" w:eastAsia="ru-RU" w:bidi="ru-RU"/>
                              </w:rPr>
                              <w:t>п</w:t>
                            </w:r>
                          </w:p>
                          <w:p w:rsidR="0030278B" w:rsidRPr="00501EB9" w:rsidRDefault="0030278B">
                            <w:pPr>
                              <w:pStyle w:val="14"/>
                              <w:shd w:val="clear" w:color="auto" w:fill="auto"/>
                              <w:spacing w:line="220" w:lineRule="exact"/>
                              <w:rPr>
                                <w:lang w:val="en-US"/>
                              </w:rPr>
                            </w:pPr>
                            <w:r>
                              <w:t>Г</w:t>
                            </w:r>
                          </w:p>
                          <w:p w:rsidR="0030278B" w:rsidRDefault="0030278B">
                            <w:pPr>
                              <w:pStyle w:val="100"/>
                              <w:shd w:val="clear" w:color="auto" w:fill="auto"/>
                              <w:spacing w:line="182" w:lineRule="exact"/>
                            </w:pPr>
                            <w:r w:rsidRPr="00501EB9">
                              <w:rPr>
                                <w:rStyle w:val="10Exact1"/>
                                <w:lang w:eastAsia="ru-RU" w:bidi="ru-RU"/>
                              </w:rPr>
                              <w:t xml:space="preserve">/ </w:t>
                            </w:r>
                            <w:r>
                              <w:rPr>
                                <w:rStyle w:val="10Exact2"/>
                                <w:i/>
                                <w:iCs/>
                              </w:rPr>
                              <w:t>s(t</w:t>
                            </w:r>
                            <w:r w:rsidRPr="00501EB9">
                              <w:rPr>
                                <w:rStyle w:val="10Exact1"/>
                                <w:lang w:eastAsia="ru-RU" w:bidi="ru-RU"/>
                              </w:rPr>
                              <w:t xml:space="preserve">) </w:t>
                            </w:r>
                            <w:r>
                              <w:rPr>
                                <w:rStyle w:val="10Exact1"/>
                              </w:rPr>
                              <w:t xml:space="preserve">sin </w:t>
                            </w:r>
                            <w:r>
                              <w:rPr>
                                <w:rStyle w:val="10Exact"/>
                                <w:i/>
                                <w:iCs/>
                              </w:rPr>
                              <w:t xml:space="preserve">nr dr. </w:t>
                            </w:r>
                            <w:r>
                              <w:rPr>
                                <w:rStyle w:val="106pt0ptExact"/>
                                <w:i/>
                                <w:iCs/>
                              </w:rPr>
                              <w:t>J</w:t>
                            </w:r>
                            <w:r>
                              <w:rPr>
                                <w:rStyle w:val="106pt1ptExact"/>
                              </w:rPr>
                              <w:t xml:space="preserve"> </w:t>
                            </w:r>
                            <w:r>
                              <w:rPr>
                                <w:rStyle w:val="106pt0ptExact"/>
                                <w:i/>
                                <w:iCs/>
                              </w:rPr>
                              <w:t>—</w:t>
                            </w:r>
                            <w:r>
                              <w:rPr>
                                <w:rStyle w:val="106pt0ptExact"/>
                                <w:i/>
                                <w:iCs/>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 o:spid="_x0000_s1046" type="#_x0000_t202" style="position:absolute;left:0;text-align:left;margin-left:134.75pt;margin-top:27.1pt;width:82.3pt;height:41.3pt;z-index:-125829353;visibility:visible;mso-wrap-style:square;mso-width-percent:0;mso-height-percent:0;mso-wrap-distance-left:5pt;mso-wrap-distance-top:0;mso-wrap-distance-right:77.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" filled="f" stroked="f">
                <v:textbox style="mso-fit-shape-to-text:t" inset="0,0,0,0">
                  <w:txbxContent>
                    <w:p w:rsidR="0030278B" w:rsidRPr="00501EB9" w:rsidRDefault="0030278B">
                      <w:pPr>
                        <w:pStyle w:val="14"/>
                        <w:shd w:val="clear" w:color="auto" w:fill="auto"/>
                        <w:spacing w:line="220" w:lineRule="exact"/>
                        <w:rPr>
                          <w:lang w:val="en-US"/>
                        </w:rPr>
                      </w:pPr>
                      <w:r>
                        <w:t>Г</w:t>
                      </w:r>
                    </w:p>
                    <w:p w:rsidR="0030278B" w:rsidRPr="00501EB9" w:rsidRDefault="0030278B">
                      <w:pPr>
                        <w:pStyle w:val="23"/>
                        <w:shd w:val="clear" w:color="auto" w:fill="auto"/>
                        <w:spacing w:after="26" w:line="178" w:lineRule="exact"/>
                        <w:ind w:firstLine="0"/>
                        <w:jc w:val="both"/>
                        <w:rPr>
                          <w:lang w:val="en-US"/>
                        </w:rPr>
                      </w:pPr>
                      <w:r w:rsidRPr="00501EB9">
                        <w:rPr>
                          <w:rStyle w:val="2Exact0"/>
                          <w:lang w:val="en-US"/>
                        </w:rPr>
                        <w:t xml:space="preserve">/ </w:t>
                      </w:r>
                      <w:r>
                        <w:rPr>
                          <w:rStyle w:val="2Exact2"/>
                        </w:rPr>
                        <w:t>s(t</w:t>
                      </w:r>
                      <w:r w:rsidRPr="00501EB9">
                        <w:rPr>
                          <w:rStyle w:val="2Exact0"/>
                          <w:lang w:val="en-US"/>
                        </w:rPr>
                        <w:t xml:space="preserve">) </w:t>
                      </w:r>
                      <w:r>
                        <w:rPr>
                          <w:rStyle w:val="2Exact0"/>
                          <w:lang w:val="en-US" w:eastAsia="en-US" w:bidi="en-US"/>
                        </w:rPr>
                        <w:t xml:space="preserve">cos </w:t>
                      </w:r>
                      <w:r>
                        <w:rPr>
                          <w:rStyle w:val="2Exact2"/>
                          <w:lang w:val="ru-RU" w:eastAsia="ru-RU" w:bidi="ru-RU"/>
                        </w:rPr>
                        <w:t>пт</w:t>
                      </w:r>
                      <w:r w:rsidRPr="00501EB9">
                        <w:rPr>
                          <w:rStyle w:val="2Exact1"/>
                          <w:lang w:eastAsia="ru-RU" w:bidi="ru-RU"/>
                        </w:rPr>
                        <w:t xml:space="preserve"> </w:t>
                      </w:r>
                      <w:r>
                        <w:rPr>
                          <w:rStyle w:val="2Exact1"/>
                        </w:rPr>
                        <w:t>dr</w:t>
                      </w:r>
                      <w:r w:rsidRPr="00501EB9">
                        <w:rPr>
                          <w:rStyle w:val="2Exact0"/>
                          <w:lang w:val="en-US"/>
                        </w:rPr>
                        <w:t xml:space="preserve">; </w:t>
                      </w:r>
                      <w:r>
                        <w:rPr>
                          <w:rStyle w:val="26pt0ptExact"/>
                        </w:rPr>
                        <w:t xml:space="preserve">J </w:t>
                      </w:r>
                      <w:r w:rsidRPr="00501EB9">
                        <w:rPr>
                          <w:rStyle w:val="26pt0ptExact"/>
                          <w:lang w:eastAsia="ru-RU" w:bidi="ru-RU"/>
                        </w:rPr>
                        <w:t>—</w:t>
                      </w:r>
                      <w:r>
                        <w:rPr>
                          <w:rStyle w:val="26pt0ptExact"/>
                          <w:lang w:val="ru-RU" w:eastAsia="ru-RU" w:bidi="ru-RU"/>
                        </w:rPr>
                        <w:t>п</w:t>
                      </w:r>
                    </w:p>
                    <w:p w:rsidR="0030278B" w:rsidRPr="00501EB9" w:rsidRDefault="0030278B">
                      <w:pPr>
                        <w:pStyle w:val="14"/>
                        <w:shd w:val="clear" w:color="auto" w:fill="auto"/>
                        <w:spacing w:line="220" w:lineRule="exact"/>
                        <w:rPr>
                          <w:lang w:val="en-US"/>
                        </w:rPr>
                      </w:pPr>
                      <w:r>
                        <w:t>Г</w:t>
                      </w:r>
                    </w:p>
                    <w:p w:rsidR="0030278B" w:rsidRDefault="0030278B">
                      <w:pPr>
                        <w:pStyle w:val="100"/>
                        <w:shd w:val="clear" w:color="auto" w:fill="auto"/>
                        <w:spacing w:line="182" w:lineRule="exact"/>
                      </w:pPr>
                      <w:r w:rsidRPr="00501EB9">
                        <w:rPr>
                          <w:rStyle w:val="10Exact1"/>
                          <w:lang w:eastAsia="ru-RU" w:bidi="ru-RU"/>
                        </w:rPr>
                        <w:t xml:space="preserve">/ </w:t>
                      </w:r>
                      <w:r>
                        <w:rPr>
                          <w:rStyle w:val="10Exact2"/>
                          <w:i/>
                          <w:iCs/>
                        </w:rPr>
                        <w:t>s(t</w:t>
                      </w:r>
                      <w:r w:rsidRPr="00501EB9">
                        <w:rPr>
                          <w:rStyle w:val="10Exact1"/>
                          <w:lang w:eastAsia="ru-RU" w:bidi="ru-RU"/>
                        </w:rPr>
                        <w:t xml:space="preserve">) </w:t>
                      </w:r>
                      <w:r>
                        <w:rPr>
                          <w:rStyle w:val="10Exact1"/>
                        </w:rPr>
                        <w:t xml:space="preserve">sin </w:t>
                      </w:r>
                      <w:r>
                        <w:rPr>
                          <w:rStyle w:val="10Exact"/>
                          <w:i/>
                          <w:iCs/>
                        </w:rPr>
                        <w:t xml:space="preserve">nr dr. </w:t>
                      </w:r>
                      <w:r>
                        <w:rPr>
                          <w:rStyle w:val="106pt0ptExact"/>
                          <w:i/>
                          <w:iCs/>
                        </w:rPr>
                        <w:t>J</w:t>
                      </w:r>
                      <w:r>
                        <w:rPr>
                          <w:rStyle w:val="106pt1ptExact"/>
                        </w:rPr>
                        <w:t xml:space="preserve"> </w:t>
                      </w:r>
                      <w:r>
                        <w:rPr>
                          <w:rStyle w:val="106pt0ptExact"/>
                          <w:i/>
                          <w:iCs/>
                        </w:rPr>
                        <w:t>—</w:t>
                      </w:r>
                      <w:r>
                        <w:rPr>
                          <w:rStyle w:val="106pt0ptExact"/>
                          <w:i/>
                          <w:iCs/>
                          <w:lang w:val="ru-RU" w:eastAsia="ru-RU" w:bidi="ru-RU"/>
                        </w:rPr>
                        <w:t>П</w:t>
                      </w:r>
                    </w:p>
                  </w:txbxContent>
                </v:textbox>
                <w10:wrap type="topAndBottom" anchorx="margin"/>
              </v:shape>
            </w:pict>
          </mc:Fallback>
        </mc:AlternateContent>
      </w:r>
      <w:r w:rsidRPr="00CA4EFD">
        <w:rPr>
          <w:noProof/>
          <w:sz w:val="28"/>
          <w:szCs w:val="28"/>
          <w:lang w:bidi="ar-SA"/>
        </w:rPr>
        <mc:AlternateContent>
          <mc:Choice Requires="wps">
            <w:drawing>
              <wp:anchor distT="0" distB="71755" distL="63500" distR="63500" simplePos="0" relativeHeight="377487128" behindDoc="1" locked="0" layoutInCell="1" allowOverlap="1" wp14:anchorId="450D4B73" wp14:editId="2A145B36">
                <wp:simplePos x="0" y="0"/>
                <wp:positionH relativeFrom="margin">
                  <wp:posOffset>3738245</wp:posOffset>
                </wp:positionH>
                <wp:positionV relativeFrom="paragraph">
                  <wp:posOffset>429895</wp:posOffset>
                </wp:positionV>
                <wp:extent cx="274320" cy="449580"/>
                <wp:effectExtent l="4445" t="1270" r="0" b="3175"/>
                <wp:wrapTopAndBottom/>
                <wp:docPr id="110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348" w:line="180" w:lineRule="exact"/>
                              <w:ind w:firstLine="0"/>
                            </w:pPr>
                            <w:r>
                              <w:rPr>
                                <w:rStyle w:val="2Exact0"/>
                                <w:lang w:val="en-US" w:eastAsia="en-US" w:bidi="en-US"/>
                              </w:rPr>
                              <w:t>(2</w:t>
                            </w:r>
                            <w:r>
                              <w:rPr>
                                <w:rStyle w:val="2Exact1"/>
                              </w:rPr>
                              <w:t>.</w:t>
                            </w:r>
                            <w:r>
                              <w:rPr>
                                <w:rStyle w:val="2Exact0"/>
                                <w:lang w:val="en-US" w:eastAsia="en-US" w:bidi="en-US"/>
                              </w:rPr>
                              <w:t>2)</w:t>
                            </w:r>
                          </w:p>
                          <w:p w:rsidR="0030278B" w:rsidRDefault="0030278B">
                            <w:pPr>
                              <w:pStyle w:val="23"/>
                              <w:shd w:val="clear" w:color="auto" w:fill="auto"/>
                              <w:spacing w:after="0" w:line="180" w:lineRule="exact"/>
                              <w:ind w:firstLine="0"/>
                            </w:pPr>
                            <w:r>
                              <w:rPr>
                                <w:rStyle w:val="2Exact0"/>
                                <w:lang w:val="en-US" w:eastAsia="en-US" w:bidi="en-US"/>
                              </w:rPr>
                              <w:t>(2.3)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 o:spid="_x0000_s1047" type="#_x0000_t202" style="position:absolute;left:0;text-align:left;margin-left:294.35pt;margin-top:33.85pt;width:21.6pt;height:35.4pt;z-index:-125829352;visibility:visible;mso-wrap-style:square;mso-width-percent:0;mso-height-percent:0;mso-wrap-distance-left:5pt;mso-wrap-distance-top:0;mso-wrap-distance-right:5pt;mso-wrap-distance-bottom: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" filled="f" stroked="f">
                <v:textbox style="mso-fit-shape-to-text:t" inset="0,0,0,0">
                  <w:txbxContent>
                    <w:p w:rsidR="0030278B" w:rsidRDefault="0030278B">
                      <w:pPr>
                        <w:pStyle w:val="23"/>
                        <w:shd w:val="clear" w:color="auto" w:fill="auto"/>
                        <w:spacing w:after="348" w:line="180" w:lineRule="exact"/>
                        <w:ind w:firstLine="0"/>
                      </w:pPr>
                      <w:r>
                        <w:rPr>
                          <w:rStyle w:val="2Exact0"/>
                          <w:lang w:val="en-US" w:eastAsia="en-US" w:bidi="en-US"/>
                        </w:rPr>
                        <w:t>(2</w:t>
                      </w:r>
                      <w:r>
                        <w:rPr>
                          <w:rStyle w:val="2Exact1"/>
                        </w:rPr>
                        <w:t>.</w:t>
                      </w:r>
                      <w:r>
                        <w:rPr>
                          <w:rStyle w:val="2Exact0"/>
                          <w:lang w:val="en-US" w:eastAsia="en-US" w:bidi="en-US"/>
                        </w:rPr>
                        <w:t>2)</w:t>
                      </w:r>
                    </w:p>
                    <w:p w:rsidR="0030278B" w:rsidRDefault="0030278B">
                      <w:pPr>
                        <w:pStyle w:val="23"/>
                        <w:shd w:val="clear" w:color="auto" w:fill="auto"/>
                        <w:spacing w:after="0" w:line="180" w:lineRule="exact"/>
                        <w:ind w:firstLine="0"/>
                      </w:pPr>
                      <w:r>
                        <w:rPr>
                          <w:rStyle w:val="2Exact0"/>
                          <w:lang w:val="en-US" w:eastAsia="en-US" w:bidi="en-US"/>
                        </w:rPr>
                        <w:t>(2.3)</w:t>
                      </w:r>
                    </w:p>
                  </w:txbxContent>
                </v:textbox>
                <w10:wrap type="topAndBottom" anchorx="margin"/>
              </v:shape>
            </w:pict>
          </mc:Fallback>
        </mc:AlternateContent>
      </w:r>
      <w:r w:rsidR="00D86008" w:rsidRPr="00CA4EFD">
        <w:rPr>
          <w:sz w:val="28"/>
          <w:szCs w:val="28"/>
        </w:rPr>
        <w:t xml:space="preserve">Коэффициенты </w:t>
      </w:r>
      <w:r w:rsidR="00D86008" w:rsidRPr="00CA4EFD">
        <w:rPr>
          <w:rStyle w:val="25"/>
          <w:sz w:val="28"/>
          <w:szCs w:val="28"/>
          <w:lang w:val="en-US" w:eastAsia="en-US" w:bidi="en-US"/>
        </w:rPr>
        <w:t>a</w:t>
      </w:r>
      <w:r w:rsidR="00D86008" w:rsidRPr="00CA4EFD">
        <w:rPr>
          <w:rStyle w:val="25"/>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5"/>
          <w:sz w:val="28"/>
          <w:szCs w:val="28"/>
        </w:rPr>
        <w:t>Ъ</w:t>
      </w:r>
      <w:r w:rsidR="00D86008" w:rsidRPr="00CA4EFD">
        <w:rPr>
          <w:rStyle w:val="25"/>
          <w:sz w:val="28"/>
          <w:szCs w:val="28"/>
          <w:vertAlign w:val="subscript"/>
        </w:rPr>
        <w:t>п</w:t>
      </w:r>
      <w:r w:rsidR="00D86008" w:rsidRPr="00CA4EFD">
        <w:rPr>
          <w:sz w:val="28"/>
          <w:szCs w:val="28"/>
        </w:rPr>
        <w:t xml:space="preserve"> при гармонических функциях определя</w:t>
      </w:r>
      <w:r w:rsidR="00D86008" w:rsidRPr="00CA4EFD">
        <w:rPr>
          <w:sz w:val="28"/>
          <w:szCs w:val="28"/>
        </w:rPr>
        <w:softHyphen/>
        <w:t>ются по таким формулам:</w:t>
      </w:r>
    </w:p>
    <w:p w:rsidR="00973DE6" w:rsidRPr="00CA4EFD" w:rsidRDefault="00D172A2">
      <w:pPr>
        <w:pStyle w:val="23"/>
        <w:shd w:val="clear" w:color="auto" w:fill="auto"/>
        <w:spacing w:after="0" w:line="250" w:lineRule="exact"/>
        <w:ind w:firstLine="420"/>
        <w:rPr>
          <w:sz w:val="28"/>
          <w:szCs w:val="28"/>
        </w:rPr>
      </w:pPr>
      <w:r w:rsidRPr="00CA4EFD">
        <w:rPr>
          <w:noProof/>
          <w:sz w:val="28"/>
          <w:szCs w:val="28"/>
          <w:lang w:bidi="ar-SA"/>
        </w:rPr>
        <mc:AlternateContent>
          <mc:Choice Requires="wps">
            <w:drawing>
              <wp:anchor distT="0" distB="115570" distL="207010" distR="63500" simplePos="0" relativeHeight="377487129" behindDoc="1" locked="0" layoutInCell="1" allowOverlap="1" wp14:anchorId="69FBF7B0" wp14:editId="025A0950">
                <wp:simplePos x="0" y="0"/>
                <wp:positionH relativeFrom="margin">
                  <wp:posOffset>3034030</wp:posOffset>
                </wp:positionH>
                <wp:positionV relativeFrom="paragraph">
                  <wp:posOffset>-3175</wp:posOffset>
                </wp:positionV>
                <wp:extent cx="984250" cy="114300"/>
                <wp:effectExtent l="0" t="0" r="1270" b="3175"/>
                <wp:wrapSquare wrapText="left"/>
                <wp:docPr id="110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0. </w:t>
                            </w:r>
                            <w:r>
                              <w:rPr>
                                <w:rStyle w:val="2Exact0"/>
                              </w:rPr>
                              <w:t>В результате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 o:spid="_x0000_s1048" type="#_x0000_t202" style="position:absolute;left:0;text-align:left;margin-left:238.9pt;margin-top:-.25pt;width:77.5pt;height:9pt;z-index:-125829351;visibility:visible;mso-wrap-style:square;mso-width-percent:0;mso-height-percent:0;mso-wrap-distance-left:16.3pt;mso-wrap-distance-top:0;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0. </w:t>
                      </w:r>
                      <w:r>
                        <w:rPr>
                          <w:rStyle w:val="2Exact0"/>
                        </w:rPr>
                        <w:t>В результате</w:t>
                      </w:r>
                    </w:p>
                  </w:txbxContent>
                </v:textbox>
                <w10:wrap type="square" side="left" anchorx="margin"/>
              </v:shape>
            </w:pict>
          </mc:Fallback>
        </mc:AlternateContent>
      </w:r>
      <w:r w:rsidRPr="00CA4EFD">
        <w:rPr>
          <w:noProof/>
          <w:sz w:val="28"/>
          <w:szCs w:val="28"/>
          <w:lang w:bidi="ar-SA"/>
        </w:rPr>
        <mc:AlternateContent>
          <mc:Choice Requires="wps">
            <w:drawing>
              <wp:anchor distT="0" distB="258445" distL="1368425" distR="414655" simplePos="0" relativeHeight="377487130" behindDoc="1" locked="0" layoutInCell="1" allowOverlap="1" wp14:anchorId="5323E487" wp14:editId="2302FE2B">
                <wp:simplePos x="0" y="0"/>
                <wp:positionH relativeFrom="margin">
                  <wp:posOffset>1400810</wp:posOffset>
                </wp:positionH>
                <wp:positionV relativeFrom="paragraph">
                  <wp:posOffset>320040</wp:posOffset>
                </wp:positionV>
                <wp:extent cx="228600" cy="228600"/>
                <wp:effectExtent l="635" t="0" r="0" b="2540"/>
                <wp:wrapTopAndBottom/>
                <wp:docPr id="110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23"/>
                              <w:shd w:val="clear" w:color="auto" w:fill="auto"/>
                              <w:spacing w:after="0" w:line="180" w:lineRule="exact"/>
                              <w:ind w:firstLine="0"/>
                            </w:pPr>
                            <w:r>
                              <w:rPr>
                                <w:rStyle w:val="2Exact0"/>
                                <w:lang w:val="en-US" w:eastAsia="en-US" w:bidi="en-US"/>
                              </w:rPr>
                              <w:t xml:space="preserve">2 </w:t>
                            </w:r>
                            <w:r>
                              <w:rPr>
                                <w:rStyle w:val="2Exact0"/>
                                <w:vertAlign w:val="superscript"/>
                                <w:lang w:val="en-US" w:eastAsia="en-US" w:bidi="en-US"/>
                              </w:rPr>
                              <w:t>a0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 o:spid="_x0000_s1049" type="#_x0000_t202" style="position:absolute;left:0;text-align:left;margin-left:110.3pt;margin-top:25.2pt;width:18pt;height:18pt;z-index:-125829350;visibility:visible;mso-wrap-style:square;mso-width-percent:0;mso-height-percent:0;mso-wrap-distance-left:107.75pt;mso-wrap-distance-top:0;mso-wrap-distance-right:32.65pt;mso-wrap-distance-bottom:20.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23"/>
                        <w:shd w:val="clear" w:color="auto" w:fill="auto"/>
                        <w:spacing w:after="0" w:line="180" w:lineRule="exact"/>
                        <w:ind w:firstLine="0"/>
                      </w:pPr>
                      <w:r>
                        <w:rPr>
                          <w:rStyle w:val="2Exact0"/>
                          <w:lang w:val="en-US" w:eastAsia="en-US" w:bidi="en-US"/>
                        </w:rPr>
                        <w:t xml:space="preserve">2 </w:t>
                      </w:r>
                      <w:r>
                        <w:rPr>
                          <w:rStyle w:val="2Exact0"/>
                          <w:vertAlign w:val="superscript"/>
                          <w:lang w:val="en-US" w:eastAsia="en-US" w:bidi="en-US"/>
                        </w:rPr>
                        <w:t>a0</w:t>
                      </w:r>
                    </w:p>
                  </w:txbxContent>
                </v:textbox>
                <w10:wrap type="topAndBottom" anchorx="margin"/>
              </v:shape>
            </w:pict>
          </mc:Fallback>
        </mc:AlternateContent>
      </w:r>
      <w:r w:rsidRPr="00CA4EFD">
        <w:rPr>
          <w:noProof/>
          <w:sz w:val="28"/>
          <w:szCs w:val="28"/>
          <w:lang w:bidi="ar-SA"/>
        </w:rPr>
        <mc:AlternateContent>
          <mc:Choice Requires="wps">
            <w:drawing>
              <wp:anchor distT="0" distB="8890" distL="63500" distR="1085215" simplePos="0" relativeHeight="377487131" behindDoc="1" locked="0" layoutInCell="1" allowOverlap="1" wp14:anchorId="44DD6A0C" wp14:editId="7D3A3190">
                <wp:simplePos x="0" y="0"/>
                <wp:positionH relativeFrom="margin">
                  <wp:posOffset>2092325</wp:posOffset>
                </wp:positionH>
                <wp:positionV relativeFrom="paragraph">
                  <wp:posOffset>295275</wp:posOffset>
                </wp:positionV>
                <wp:extent cx="560705" cy="190500"/>
                <wp:effectExtent l="0" t="0" r="4445" b="0"/>
                <wp:wrapTopAndBottom/>
                <wp:docPr id="110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0"/>
                              <w:shd w:val="clear" w:color="auto" w:fill="auto"/>
                              <w:spacing w:line="120" w:lineRule="exact"/>
                            </w:pPr>
                            <w:r>
                              <w:rPr>
                                <w:rStyle w:val="13Exact"/>
                                <w:i/>
                                <w:iCs/>
                              </w:rPr>
                              <w:t>•n</w:t>
                            </w:r>
                          </w:p>
                          <w:p w:rsidR="0030278B" w:rsidRDefault="0030278B">
                            <w:pPr>
                              <w:pStyle w:val="100"/>
                              <w:shd w:val="clear" w:color="auto" w:fill="auto"/>
                              <w:spacing w:line="180" w:lineRule="exact"/>
                              <w:ind w:left="200"/>
                            </w:pPr>
                            <w:r>
                              <w:rPr>
                                <w:rStyle w:val="10Exact"/>
                                <w:i/>
                                <w:iCs/>
                              </w:rPr>
                              <w:t>x(r</w:t>
                            </w:r>
                            <w:r>
                              <w:rPr>
                                <w:rStyle w:val="10Exact1"/>
                              </w:rPr>
                              <w:t xml:space="preserve">) </w:t>
                            </w:r>
                            <w:r>
                              <w:rPr>
                                <w:rStyle w:val="10Exact"/>
                                <w:i/>
                                <w:iCs/>
                              </w:rPr>
                              <w:t>dr.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 o:spid="_x0000_s1050" type="#_x0000_t202" style="position:absolute;left:0;text-align:left;margin-left:164.75pt;margin-top:23.25pt;width:44.15pt;height:15pt;z-index:-125829349;visibility:visible;mso-wrap-style:square;mso-width-percent:0;mso-height-percent:0;mso-wrap-distance-left:5pt;mso-wrap-distance-top:0;mso-wrap-distance-right:85.45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" filled="f" stroked="f">
                <v:textbox style="mso-fit-shape-to-text:t" inset="0,0,0,0">
                  <w:txbxContent>
                    <w:p w:rsidR="0030278B" w:rsidRDefault="0030278B">
                      <w:pPr>
                        <w:pStyle w:val="130"/>
                        <w:shd w:val="clear" w:color="auto" w:fill="auto"/>
                        <w:spacing w:line="120" w:lineRule="exact"/>
                      </w:pPr>
                      <w:r>
                        <w:rPr>
                          <w:rStyle w:val="13Exact"/>
                          <w:i/>
                          <w:iCs/>
                        </w:rPr>
                        <w:t>•n</w:t>
                      </w:r>
                    </w:p>
                    <w:p w:rsidR="0030278B" w:rsidRDefault="0030278B">
                      <w:pPr>
                        <w:pStyle w:val="100"/>
                        <w:shd w:val="clear" w:color="auto" w:fill="auto"/>
                        <w:spacing w:line="180" w:lineRule="exact"/>
                        <w:ind w:left="200"/>
                      </w:pPr>
                      <w:r>
                        <w:rPr>
                          <w:rStyle w:val="10Exact"/>
                          <w:i/>
                          <w:iCs/>
                        </w:rPr>
                        <w:t>x(r</w:t>
                      </w:r>
                      <w:r>
                        <w:rPr>
                          <w:rStyle w:val="10Exact1"/>
                        </w:rPr>
                        <w:t xml:space="preserve">) </w:t>
                      </w:r>
                      <w:r>
                        <w:rPr>
                          <w:rStyle w:val="10Exact"/>
                          <w:i/>
                          <w:iCs/>
                        </w:rPr>
                        <w:t>dr.</w:t>
                      </w:r>
                    </w:p>
                  </w:txbxContent>
                </v:textbox>
                <w10:wrap type="topAndBottom" anchorx="margin"/>
              </v:shape>
            </w:pict>
          </mc:Fallback>
        </mc:AlternateContent>
      </w:r>
      <w:r w:rsidRPr="00CA4EFD">
        <w:rPr>
          <w:noProof/>
          <w:sz w:val="28"/>
          <w:szCs w:val="28"/>
          <w:lang w:bidi="ar-SA"/>
        </w:rPr>
        <mc:AlternateContent>
          <mc:Choice Requires="wps">
            <w:drawing>
              <wp:anchor distT="0" distB="339090" distL="63500" distR="63500" simplePos="0" relativeHeight="377487132" behindDoc="1" locked="0" layoutInCell="1" allowOverlap="1" wp14:anchorId="3C8C4E09" wp14:editId="6D9A7852">
                <wp:simplePos x="0" y="0"/>
                <wp:positionH relativeFrom="margin">
                  <wp:posOffset>3738245</wp:posOffset>
                </wp:positionH>
                <wp:positionV relativeFrom="paragraph">
                  <wp:posOffset>402590</wp:posOffset>
                </wp:positionV>
                <wp:extent cx="274320" cy="114300"/>
                <wp:effectExtent l="4445" t="2540" r="0" b="0"/>
                <wp:wrapTopAndBottom/>
                <wp:docPr id="110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 o:spid="_x0000_s1051" type="#_x0000_t202" style="position:absolute;left:0;text-align:left;margin-left:294.35pt;margin-top:31.7pt;width:21.6pt;height:9pt;z-index:-125829348;visibility:visible;mso-wrap-style:square;mso-width-percent:0;mso-height-percent:0;mso-wrap-distance-left:5pt;mso-wrap-distance-top:0;mso-wrap-distance-right:5pt;mso-wrap-distance-bottom:2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(2.4)</w:t>
                      </w:r>
                    </w:p>
                  </w:txbxContent>
                </v:textbox>
                <w10:wrap type="topAndBottom" anchorx="margin"/>
              </v:shape>
            </w:pict>
          </mc:Fallback>
        </mc:AlternateContent>
      </w:r>
      <w:r w:rsidRPr="00CA4EFD">
        <w:rPr>
          <w:noProof/>
          <w:sz w:val="28"/>
          <w:szCs w:val="28"/>
          <w:lang w:bidi="ar-SA"/>
        </w:rPr>
        <mc:AlternateContent>
          <mc:Choice Requires="wps">
            <w:drawing>
              <wp:anchor distT="0" distB="236220" distL="63500" distR="1816735" simplePos="0" relativeHeight="377487133" behindDoc="1" locked="0" layoutInCell="1" allowOverlap="1" wp14:anchorId="5A06E5D0" wp14:editId="55AB3880">
                <wp:simplePos x="0" y="0"/>
                <wp:positionH relativeFrom="margin">
                  <wp:posOffset>2043430</wp:posOffset>
                </wp:positionH>
                <wp:positionV relativeFrom="paragraph">
                  <wp:posOffset>541020</wp:posOffset>
                </wp:positionV>
                <wp:extent cx="161290" cy="177800"/>
                <wp:effectExtent l="0" t="0" r="0" b="0"/>
                <wp:wrapTopAndBottom/>
                <wp:docPr id="110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50"/>
                              <w:shd w:val="clear" w:color="auto" w:fill="auto"/>
                              <w:spacing w:line="140" w:lineRule="exact"/>
                            </w:pPr>
                            <w:r>
                              <w:rPr>
                                <w:rStyle w:val="153ptExact"/>
                                <w:i/>
                                <w:iCs/>
                              </w:rPr>
                              <w:t>— 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 o:spid="_x0000_s1052" type="#_x0000_t202" style="position:absolute;left:0;text-align:left;margin-left:160.9pt;margin-top:42.6pt;width:12.7pt;height:14pt;z-index:-125829347;visibility:visible;mso-wrap-style:square;mso-width-percent:0;mso-height-percent:0;mso-wrap-distance-left:5pt;mso-wrap-distance-top:0;mso-wrap-distance-right:143.05pt;mso-wrap-distance-bottom:18.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" filled="f" stroked="f">
                <v:textbox style="mso-fit-shape-to-text:t" inset="0,0,0,0">
                  <w:txbxContent>
                    <w:p w:rsidR="0030278B" w:rsidRDefault="0030278B">
                      <w:pPr>
                        <w:pStyle w:val="150"/>
                        <w:shd w:val="clear" w:color="auto" w:fill="auto"/>
                        <w:spacing w:line="140" w:lineRule="exact"/>
                      </w:pPr>
                      <w:r>
                        <w:rPr>
                          <w:rStyle w:val="153ptExact"/>
                          <w:i/>
                          <w:iCs/>
                        </w:rPr>
                        <w:t>— П</w:t>
                      </w:r>
                    </w:p>
                  </w:txbxContent>
                </v:textbox>
                <w10:wrap type="topAndBottom" anchorx="margin"/>
              </v:shape>
            </w:pict>
          </mc:Fallback>
        </mc:AlternateContent>
      </w:r>
      <w:r w:rsidR="00D86008" w:rsidRPr="00CA4EFD">
        <w:rPr>
          <w:sz w:val="28"/>
          <w:szCs w:val="28"/>
        </w:rPr>
        <w:t xml:space="preserve">Коэффициент </w:t>
      </w:r>
      <w:r w:rsidR="00D86008" w:rsidRPr="00CA4EFD">
        <w:rPr>
          <w:rStyle w:val="25"/>
          <w:sz w:val="28"/>
          <w:szCs w:val="28"/>
          <w:lang w:val="en-US" w:eastAsia="en-US" w:bidi="en-US"/>
        </w:rPr>
        <w:t>a</w:t>
      </w:r>
      <w:r w:rsidR="00D86008" w:rsidRPr="00CA4EFD">
        <w:rPr>
          <w:rStyle w:val="265pt"/>
          <w:sz w:val="28"/>
          <w:szCs w:val="28"/>
          <w:lang w:val="ru-RU"/>
        </w:rPr>
        <w:t>0</w:t>
      </w:r>
      <w:r w:rsidR="00D86008" w:rsidRPr="00CA4EFD">
        <w:rPr>
          <w:sz w:val="28"/>
          <w:szCs w:val="28"/>
          <w:lang w:eastAsia="en-US" w:bidi="en-US"/>
        </w:rPr>
        <w:t xml:space="preserve"> </w:t>
      </w:r>
      <w:r w:rsidR="00D86008" w:rsidRPr="00CA4EFD">
        <w:rPr>
          <w:sz w:val="28"/>
          <w:szCs w:val="28"/>
        </w:rPr>
        <w:t xml:space="preserve">находится из </w:t>
      </w:r>
      <w:r w:rsidR="00D86008" w:rsidRPr="00CA4EFD">
        <w:rPr>
          <w:sz w:val="28"/>
          <w:szCs w:val="28"/>
          <w:lang w:eastAsia="en-US" w:bidi="en-US"/>
        </w:rPr>
        <w:t xml:space="preserve">(2.2) </w:t>
      </w:r>
      <w:r w:rsidR="00D86008" w:rsidRPr="00CA4EFD">
        <w:rPr>
          <w:sz w:val="28"/>
          <w:szCs w:val="28"/>
        </w:rPr>
        <w:t xml:space="preserve">при </w:t>
      </w:r>
      <w:r w:rsidR="00D86008" w:rsidRPr="00CA4EFD">
        <w:rPr>
          <w:rStyle w:val="25"/>
          <w:sz w:val="28"/>
          <w:szCs w:val="28"/>
          <w:lang w:val="en-US" w:eastAsia="en-US" w:bidi="en-US"/>
        </w:rPr>
        <w:t>n</w:t>
      </w:r>
      <w:r w:rsidR="00D86008" w:rsidRPr="00CA4EFD">
        <w:rPr>
          <w:rStyle w:val="25"/>
          <w:sz w:val="28"/>
          <w:szCs w:val="28"/>
          <w:lang w:eastAsia="en-US" w:bidi="en-US"/>
        </w:rPr>
        <w:t xml:space="preserve"> </w:t>
      </w:r>
      <w:r w:rsidR="00D86008" w:rsidRPr="00CA4EFD">
        <w:rPr>
          <w:sz w:val="28"/>
          <w:szCs w:val="28"/>
        </w:rPr>
        <w:t>получаем</w:t>
      </w:r>
      <w:r w:rsidR="00D86008" w:rsidRPr="00CA4EFD">
        <w:rPr>
          <w:sz w:val="28"/>
          <w:szCs w:val="28"/>
        </w:rPr>
        <w:br w:type="page"/>
      </w:r>
    </w:p>
    <w:p w:rsidR="00973DE6" w:rsidRPr="00CA4EFD" w:rsidRDefault="00D172A2">
      <w:pPr>
        <w:pStyle w:val="23"/>
        <w:shd w:val="clear" w:color="auto" w:fill="auto"/>
        <w:spacing w:after="0" w:line="180" w:lineRule="exact"/>
        <w:ind w:firstLine="0"/>
        <w:rPr>
          <w:sz w:val="28"/>
          <w:szCs w:val="28"/>
        </w:rPr>
      </w:pPr>
      <w:r w:rsidRPr="00CA4EFD">
        <w:rPr>
          <w:noProof/>
          <w:sz w:val="28"/>
          <w:szCs w:val="28"/>
          <w:lang w:bidi="ar-SA"/>
        </w:rPr>
        <w:lastRenderedPageBreak/>
        <mc:AlternateContent>
          <mc:Choice Requires="wps">
            <w:drawing>
              <wp:anchor distT="0" distB="118745" distL="923290" distR="164465" simplePos="0" relativeHeight="377487134" behindDoc="1" locked="0" layoutInCell="1" allowOverlap="1" wp14:anchorId="24A35B78" wp14:editId="29F8E3AF">
                <wp:simplePos x="0" y="0"/>
                <wp:positionH relativeFrom="margin">
                  <wp:posOffset>949325</wp:posOffset>
                </wp:positionH>
                <wp:positionV relativeFrom="paragraph">
                  <wp:posOffset>307975</wp:posOffset>
                </wp:positionV>
                <wp:extent cx="219710" cy="114300"/>
                <wp:effectExtent l="0" t="3175" r="2540" b="0"/>
                <wp:wrapTopAndBottom/>
                <wp:docPr id="110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s(t)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 o:spid="_x0000_s1053" type="#_x0000_t202" style="position:absolute;margin-left:74.75pt;margin-top:24.25pt;width:17.3pt;height:9pt;z-index:-125829346;visibility:visible;mso-wrap-style:square;mso-width-percent:0;mso-height-percent:0;mso-wrap-distance-left:72.7pt;mso-wrap-distance-top:0;mso-wrap-distance-right:12.9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
                          <w:i/>
                          <w:iCs/>
                        </w:rPr>
                        <w:t>s(t)</w:t>
                      </w:r>
                    </w:p>
                  </w:txbxContent>
                </v:textbox>
                <w10:wrap type="topAndBottom" anchorx="margin"/>
              </v:shape>
            </w:pict>
          </mc:Fallback>
        </mc:AlternateContent>
      </w:r>
      <w:r w:rsidRPr="00CA4EFD">
        <w:rPr>
          <w:noProof/>
          <w:sz w:val="28"/>
          <w:szCs w:val="28"/>
          <w:lang w:bidi="ar-SA"/>
        </w:rPr>
        <mc:AlternateContent>
          <mc:Choice Requires="wps">
            <w:drawing>
              <wp:anchor distT="0" distB="0" distL="839470" distR="63500" simplePos="0" relativeHeight="377487135" behindDoc="1" locked="0" layoutInCell="1" allowOverlap="1" wp14:anchorId="4C43894A" wp14:editId="55F6B81E">
                <wp:simplePos x="0" y="0"/>
                <wp:positionH relativeFrom="margin">
                  <wp:posOffset>1333500</wp:posOffset>
                </wp:positionH>
                <wp:positionV relativeFrom="paragraph">
                  <wp:posOffset>225425</wp:posOffset>
                </wp:positionV>
                <wp:extent cx="88265" cy="237490"/>
                <wp:effectExtent l="0" t="0" r="0" b="1905"/>
                <wp:wrapTopAndBottom/>
                <wp:docPr id="110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 o:spid="_x0000_s1054" type="#_x0000_t202" style="position:absolute;margin-left:105pt;margin-top:17.75pt;width:6.95pt;height:18.7pt;z-index:-125829345;visibility:visible;mso-wrap-style:square;mso-width-percent:0;mso-height-percent:0;mso-wrap-distance-left:66.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" filled="f" stroked="f">
                <v:textbox style="mso-fit-shape-to-text:t" inset="0,0,0,0">
                  <w:txbxContent>
                    <w:p w:rsidR="0030278B" w:rsidRDefault="0030278B">
                      <w:pPr>
                        <w:pStyle w:val="23"/>
                        <w:shd w:val="clear" w:color="auto" w:fill="auto"/>
                        <w:spacing w:after="14"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860425" distR="63500" simplePos="0" relativeHeight="377487136" behindDoc="1" locked="0" layoutInCell="1" allowOverlap="1" wp14:anchorId="750247BD" wp14:editId="73870CA0">
                <wp:simplePos x="0" y="0"/>
                <wp:positionH relativeFrom="margin">
                  <wp:posOffset>1412875</wp:posOffset>
                </wp:positionH>
                <wp:positionV relativeFrom="paragraph">
                  <wp:posOffset>203200</wp:posOffset>
                </wp:positionV>
                <wp:extent cx="673735" cy="356235"/>
                <wp:effectExtent l="3175" t="3175" r="0" b="0"/>
                <wp:wrapTopAndBottom/>
                <wp:docPr id="110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60"/>
                              <w:shd w:val="clear" w:color="auto" w:fill="auto"/>
                              <w:spacing w:after="121" w:line="80" w:lineRule="exact"/>
                              <w:ind w:right="140"/>
                            </w:pPr>
                            <w:r>
                              <w:rPr>
                                <w:rStyle w:val="16Exact"/>
                              </w:rPr>
                              <w:t>ТО</w:t>
                            </w:r>
                          </w:p>
                          <w:p w:rsidR="0030278B" w:rsidRDefault="0030278B">
                            <w:pPr>
                              <w:pStyle w:val="23"/>
                              <w:shd w:val="clear" w:color="auto" w:fill="auto"/>
                              <w:spacing w:after="0" w:line="180" w:lineRule="exact"/>
                              <w:ind w:firstLine="0"/>
                            </w:pPr>
                            <w:r>
                              <w:rPr>
                                <w:rStyle w:val="2Exact1"/>
                                <w:vertAlign w:val="superscript"/>
                              </w:rPr>
                              <w:t>a</w:t>
                            </w:r>
                            <w:r>
                              <w:rPr>
                                <w:rStyle w:val="2Exact1"/>
                              </w:rPr>
                              <w:t>0</w:t>
                            </w:r>
                            <w:r>
                              <w:rPr>
                                <w:rStyle w:val="2Exact0"/>
                                <w:lang w:val="en-US" w:eastAsia="en-US" w:bidi="en-US"/>
                              </w:rPr>
                              <w:t xml:space="preserve"> </w:t>
                            </w:r>
                            <w:r>
                              <w:rPr>
                                <w:rStyle w:val="2Exact0"/>
                              </w:rPr>
                              <w:t>+ У~1</w:t>
                            </w:r>
                            <w:r>
                              <w:rPr>
                                <w:rStyle w:val="2Exact0"/>
                                <w:vertAlign w:val="superscript"/>
                              </w:rPr>
                              <w:t>(а</w:t>
                            </w:r>
                            <w:r>
                              <w:rPr>
                                <w:rStyle w:val="2Exact0"/>
                              </w:rPr>
                              <w:t>п</w:t>
                            </w:r>
                          </w:p>
                          <w:p w:rsidR="0030278B" w:rsidRDefault="0030278B">
                            <w:pPr>
                              <w:pStyle w:val="100"/>
                              <w:shd w:val="clear" w:color="auto" w:fill="auto"/>
                              <w:spacing w:line="180" w:lineRule="exact"/>
                              <w:ind w:right="140"/>
                              <w:jc w:val="center"/>
                            </w:pPr>
                            <w:r>
                              <w:rPr>
                                <w:rStyle w:val="10Exact"/>
                                <w:i/>
                                <w:iCs/>
                              </w:rPr>
                              <w:t>n=1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 o:spid="_x0000_s1055" type="#_x0000_t202" style="position:absolute;margin-left:111.25pt;margin-top:16pt;width:53.05pt;height:28.05pt;z-index:-125829344;visibility:visible;mso-wrap-style:square;mso-width-percent:0;mso-height-percent:0;mso-wrap-distance-left:67.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0dbsQIAALQ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" filled="f" stroked="f">
                <v:textbox style="mso-fit-shape-to-text:t" inset="0,0,0,0">
                  <w:txbxContent>
                    <w:p w:rsidR="0030278B" w:rsidRDefault="0030278B">
                      <w:pPr>
                        <w:pStyle w:val="160"/>
                        <w:shd w:val="clear" w:color="auto" w:fill="auto"/>
                        <w:spacing w:after="121" w:line="80" w:lineRule="exact"/>
                        <w:ind w:right="140"/>
                      </w:pPr>
                      <w:r>
                        <w:rPr>
                          <w:rStyle w:val="16Exact"/>
                        </w:rPr>
                        <w:t>ТО</w:t>
                      </w:r>
                    </w:p>
                    <w:p w:rsidR="0030278B" w:rsidRDefault="0030278B">
                      <w:pPr>
                        <w:pStyle w:val="23"/>
                        <w:shd w:val="clear" w:color="auto" w:fill="auto"/>
                        <w:spacing w:after="0" w:line="180" w:lineRule="exact"/>
                        <w:ind w:firstLine="0"/>
                      </w:pPr>
                      <w:r>
                        <w:rPr>
                          <w:rStyle w:val="2Exact1"/>
                          <w:vertAlign w:val="superscript"/>
                        </w:rPr>
                        <w:t>a</w:t>
                      </w:r>
                      <w:r>
                        <w:rPr>
                          <w:rStyle w:val="2Exact1"/>
                        </w:rPr>
                        <w:t>0</w:t>
                      </w:r>
                      <w:r>
                        <w:rPr>
                          <w:rStyle w:val="2Exact0"/>
                          <w:lang w:val="en-US" w:eastAsia="en-US" w:bidi="en-US"/>
                        </w:rPr>
                        <w:t xml:space="preserve"> </w:t>
                      </w:r>
                      <w:r>
                        <w:rPr>
                          <w:rStyle w:val="2Exact0"/>
                        </w:rPr>
                        <w:t>+ У~1</w:t>
                      </w:r>
                      <w:r>
                        <w:rPr>
                          <w:rStyle w:val="2Exact0"/>
                          <w:vertAlign w:val="superscript"/>
                        </w:rPr>
                        <w:t>(а</w:t>
                      </w:r>
                      <w:r>
                        <w:rPr>
                          <w:rStyle w:val="2Exact0"/>
                        </w:rPr>
                        <w:t>п</w:t>
                      </w:r>
                    </w:p>
                    <w:p w:rsidR="0030278B" w:rsidRDefault="0030278B">
                      <w:pPr>
                        <w:pStyle w:val="100"/>
                        <w:shd w:val="clear" w:color="auto" w:fill="auto"/>
                        <w:spacing w:line="180" w:lineRule="exact"/>
                        <w:ind w:right="140"/>
                        <w:jc w:val="center"/>
                      </w:pPr>
                      <w:r>
                        <w:rPr>
                          <w:rStyle w:val="10Exact"/>
                          <w:i/>
                          <w:iCs/>
                        </w:rPr>
                        <w:t>n=1</w:t>
                      </w:r>
                    </w:p>
                  </w:txbxContent>
                </v:textbox>
                <w10:wrap type="topAndBottom" anchorx="margin"/>
              </v:shape>
            </w:pict>
          </mc:Fallback>
        </mc:AlternateContent>
      </w:r>
      <w:r w:rsidRPr="00CA4EFD">
        <w:rPr>
          <w:noProof/>
          <w:sz w:val="28"/>
          <w:szCs w:val="28"/>
          <w:lang w:bidi="ar-SA"/>
        </w:rPr>
        <mc:AlternateContent>
          <mc:Choice Requires="wps">
            <w:drawing>
              <wp:anchor distT="0" distB="118745" distL="1473200" distR="636905" simplePos="0" relativeHeight="377487137" behindDoc="1" locked="0" layoutInCell="1" allowOverlap="1" wp14:anchorId="1EFC56C7" wp14:editId="5199E57C">
                <wp:simplePos x="0" y="0"/>
                <wp:positionH relativeFrom="margin">
                  <wp:posOffset>2086610</wp:posOffset>
                </wp:positionH>
                <wp:positionV relativeFrom="paragraph">
                  <wp:posOffset>307975</wp:posOffset>
                </wp:positionV>
                <wp:extent cx="1014730" cy="114300"/>
                <wp:effectExtent l="635" t="3175" r="3810" b="0"/>
                <wp:wrapTopAndBottom/>
                <wp:docPr id="109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180" w:lineRule="exact"/>
                              <w:ind w:firstLine="0"/>
                              <w:rPr>
                                <w:lang w:val="en-US"/>
                              </w:rPr>
                            </w:pPr>
                            <w:r>
                              <w:rPr>
                                <w:rStyle w:val="2Exact0"/>
                                <w:lang w:val="en-US" w:eastAsia="en-US" w:bidi="en-US"/>
                              </w:rPr>
                              <w:t xml:space="preserve">cos nt + </w:t>
                            </w:r>
                            <w:r>
                              <w:rPr>
                                <w:rStyle w:val="2Exact1"/>
                              </w:rPr>
                              <w:t>b</w:t>
                            </w:r>
                            <w:r>
                              <w:rPr>
                                <w:rStyle w:val="2Exact1"/>
                                <w:vertAlign w:val="subscript"/>
                              </w:rPr>
                              <w:t>n</w:t>
                            </w:r>
                            <w:r>
                              <w:rPr>
                                <w:rStyle w:val="2Exact0"/>
                                <w:lang w:val="en-US" w:eastAsia="en-US" w:bidi="en-US"/>
                              </w:rPr>
                              <w:t xml:space="preserve"> sin 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 o:spid="_x0000_s1056" type="#_x0000_t202" style="position:absolute;margin-left:164.3pt;margin-top:24.25pt;width:79.9pt;height:9pt;z-index:-125829343;visibility:visible;mso-wrap-style:square;mso-width-percent:0;mso-height-percent:0;mso-wrap-distance-left:116pt;mso-wrap-distance-top:0;mso-wrap-distance-right:50.1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" filled="f" stroked="f">
                <v:textbox style="mso-fit-shape-to-text:t" inset="0,0,0,0">
                  <w:txbxContent>
                    <w:p w:rsidR="0030278B" w:rsidRPr="00501EB9" w:rsidRDefault="0030278B">
                      <w:pPr>
                        <w:pStyle w:val="23"/>
                        <w:shd w:val="clear" w:color="auto" w:fill="auto"/>
                        <w:spacing w:after="0" w:line="180" w:lineRule="exact"/>
                        <w:ind w:firstLine="0"/>
                        <w:rPr>
                          <w:lang w:val="en-US"/>
                        </w:rPr>
                      </w:pPr>
                      <w:r>
                        <w:rPr>
                          <w:rStyle w:val="2Exact0"/>
                          <w:lang w:val="en-US" w:eastAsia="en-US" w:bidi="en-US"/>
                        </w:rPr>
                        <w:t xml:space="preserve">cos nt + </w:t>
                      </w:r>
                      <w:r>
                        <w:rPr>
                          <w:rStyle w:val="2Exact1"/>
                        </w:rPr>
                        <w:t>b</w:t>
                      </w:r>
                      <w:r>
                        <w:rPr>
                          <w:rStyle w:val="2Exact1"/>
                          <w:vertAlign w:val="subscript"/>
                        </w:rPr>
                        <w:t>n</w:t>
                      </w:r>
                      <w:r>
                        <w:rPr>
                          <w:rStyle w:val="2Exact0"/>
                          <w:lang w:val="en-US" w:eastAsia="en-US" w:bidi="en-US"/>
                        </w:rPr>
                        <w:t xml:space="preserve"> sin nt).</w:t>
                      </w:r>
                    </w:p>
                  </w:txbxContent>
                </v:textbox>
                <w10:wrap type="topAndBottom" anchorx="margin"/>
              </v:shape>
            </w:pict>
          </mc:Fallback>
        </mc:AlternateContent>
      </w:r>
      <w:r w:rsidRPr="00CA4EFD">
        <w:rPr>
          <w:noProof/>
          <w:sz w:val="28"/>
          <w:szCs w:val="28"/>
          <w:lang w:bidi="ar-SA"/>
        </w:rPr>
        <mc:AlternateContent>
          <mc:Choice Requires="wps">
            <w:drawing>
              <wp:anchor distT="0" distB="114300" distL="63500" distR="63500" simplePos="0" relativeHeight="377487138" behindDoc="1" locked="0" layoutInCell="1" allowOverlap="1" wp14:anchorId="1805B40B" wp14:editId="2DD8D659">
                <wp:simplePos x="0" y="0"/>
                <wp:positionH relativeFrom="margin">
                  <wp:posOffset>3738245</wp:posOffset>
                </wp:positionH>
                <wp:positionV relativeFrom="paragraph">
                  <wp:posOffset>307975</wp:posOffset>
                </wp:positionV>
                <wp:extent cx="274320" cy="114300"/>
                <wp:effectExtent l="4445" t="3175" r="0" b="2540"/>
                <wp:wrapTopAndBottom/>
                <wp:docPr id="1098"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 o:spid="_x0000_s1057" type="#_x0000_t202" style="position:absolute;margin-left:294.35pt;margin-top:24.25pt;width:21.6pt;height:9pt;z-index:-125829342;visibility:visible;mso-wrap-style:square;mso-width-percent:0;mso-height-percent:0;mso-wrap-distance-left:5pt;mso-wrap-distance-top:0;mso-wrap-distance-right:5pt;mso-wrap-distance-bottom: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&#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(2.5)</w:t>
                      </w:r>
                    </w:p>
                  </w:txbxContent>
                </v:textbox>
                <w10:wrap type="topAndBottom" anchorx="margin"/>
              </v:shape>
            </w:pict>
          </mc:Fallback>
        </mc:AlternateContent>
      </w:r>
      <w:r w:rsidR="00D86008" w:rsidRPr="00CA4EFD">
        <w:rPr>
          <w:sz w:val="28"/>
          <w:szCs w:val="28"/>
        </w:rPr>
        <w:t>Перепишем уравнение (2.1) более компактно:</w:t>
      </w:r>
    </w:p>
    <w:p w:rsidR="00973DE6" w:rsidRPr="00CA4EFD" w:rsidRDefault="00D86008">
      <w:pPr>
        <w:pStyle w:val="23"/>
        <w:shd w:val="clear" w:color="auto" w:fill="auto"/>
        <w:spacing w:after="10" w:line="240" w:lineRule="exact"/>
        <w:ind w:firstLine="440"/>
        <w:jc w:val="both"/>
        <w:rPr>
          <w:sz w:val="28"/>
          <w:szCs w:val="28"/>
        </w:rPr>
      </w:pPr>
      <w:r w:rsidRPr="00CA4EFD">
        <w:rPr>
          <w:sz w:val="28"/>
          <w:szCs w:val="28"/>
        </w:rPr>
        <w:t xml:space="preserve">Существует несколько способов записи </w:t>
      </w:r>
      <w:r w:rsidRPr="00CA4EFD">
        <w:rPr>
          <w:rStyle w:val="25"/>
          <w:sz w:val="28"/>
          <w:szCs w:val="28"/>
        </w:rPr>
        <w:t xml:space="preserve">пары преобразований. </w:t>
      </w:r>
      <w:r w:rsidRPr="00CA4EFD">
        <w:rPr>
          <w:sz w:val="28"/>
          <w:szCs w:val="28"/>
        </w:rPr>
        <w:t>Наиболее распространенная форма — это выражение синуса и ко</w:t>
      </w:r>
      <w:r w:rsidRPr="00CA4EFD">
        <w:rPr>
          <w:sz w:val="28"/>
          <w:szCs w:val="28"/>
        </w:rPr>
        <w:softHyphen/>
        <w:t>синуса в экспоненциальном виде:</w:t>
      </w:r>
    </w:p>
    <w:p w:rsidR="00973DE6" w:rsidRPr="00CA4EFD" w:rsidRDefault="00D86008">
      <w:pPr>
        <w:pStyle w:val="23"/>
        <w:shd w:val="clear" w:color="auto" w:fill="auto"/>
        <w:tabs>
          <w:tab w:val="left" w:pos="5844"/>
        </w:tabs>
        <w:spacing w:after="0" w:line="302" w:lineRule="exact"/>
        <w:ind w:left="2160" w:firstLine="0"/>
        <w:jc w:val="both"/>
        <w:rPr>
          <w:sz w:val="28"/>
          <w:szCs w:val="28"/>
          <w:lang w:val="en-US"/>
        </w:rPr>
      </w:pPr>
      <w:r w:rsidRPr="00CA4EFD">
        <w:rPr>
          <w:sz w:val="28"/>
          <w:szCs w:val="28"/>
          <w:lang w:val="en-US" w:eastAsia="en-US" w:bidi="en-US"/>
        </w:rPr>
        <w:t xml:space="preserve">cos </w:t>
      </w:r>
      <w:r w:rsidRPr="00CA4EFD">
        <w:rPr>
          <w:sz w:val="28"/>
          <w:szCs w:val="28"/>
          <w:lang w:val="en-US"/>
        </w:rPr>
        <w:t xml:space="preserve">X </w:t>
      </w:r>
      <w:r w:rsidRPr="00CA4EFD">
        <w:rPr>
          <w:rStyle w:val="25"/>
          <w:sz w:val="28"/>
          <w:szCs w:val="28"/>
          <w:lang w:val="en-US" w:eastAsia="en-US" w:bidi="en-US"/>
        </w:rPr>
        <w:t>=(e</w:t>
      </w:r>
      <w:r w:rsidRPr="00CA4EFD">
        <w:rPr>
          <w:rStyle w:val="25"/>
          <w:sz w:val="28"/>
          <w:szCs w:val="28"/>
          <w:vertAlign w:val="superscript"/>
          <w:lang w:val="en-US" w:eastAsia="en-US" w:bidi="en-US"/>
        </w:rPr>
        <w:t>jx</w:t>
      </w:r>
      <w:r w:rsidRPr="00CA4EFD">
        <w:rPr>
          <w:rStyle w:val="25"/>
          <w:sz w:val="28"/>
          <w:szCs w:val="28"/>
          <w:lang w:val="en-US" w:eastAsia="en-US" w:bidi="en-US"/>
        </w:rPr>
        <w:t xml:space="preserve"> +e</w:t>
      </w:r>
      <w:r w:rsidRPr="00CA4EFD">
        <w:rPr>
          <w:rStyle w:val="25"/>
          <w:sz w:val="28"/>
          <w:szCs w:val="28"/>
          <w:vertAlign w:val="superscript"/>
          <w:lang w:val="en-US" w:eastAsia="en-US" w:bidi="en-US"/>
        </w:rPr>
        <w:t>-jx</w:t>
      </w:r>
      <w:r w:rsidRPr="00CA4EFD">
        <w:rPr>
          <w:sz w:val="28"/>
          <w:szCs w:val="28"/>
          <w:lang w:val="en-US" w:eastAsia="en-US" w:bidi="en-US"/>
        </w:rPr>
        <w:t xml:space="preserve"> </w:t>
      </w:r>
      <w:r w:rsidRPr="00CA4EFD">
        <w:rPr>
          <w:sz w:val="28"/>
          <w:szCs w:val="28"/>
          <w:lang w:val="en-US"/>
        </w:rPr>
        <w:t>)/2;</w:t>
      </w:r>
      <w:r w:rsidRPr="00CA4EFD">
        <w:rPr>
          <w:sz w:val="28"/>
          <w:szCs w:val="28"/>
          <w:lang w:val="en-US"/>
        </w:rPr>
        <w:tab/>
        <w:t>(2.6)</w:t>
      </w:r>
    </w:p>
    <w:p w:rsidR="00973DE6" w:rsidRPr="00CA4EFD" w:rsidRDefault="00D86008">
      <w:pPr>
        <w:pStyle w:val="23"/>
        <w:shd w:val="clear" w:color="auto" w:fill="auto"/>
        <w:tabs>
          <w:tab w:val="left" w:pos="5844"/>
        </w:tabs>
        <w:spacing w:after="106" w:line="302" w:lineRule="exact"/>
        <w:ind w:left="2160" w:firstLine="0"/>
        <w:jc w:val="both"/>
        <w:rPr>
          <w:sz w:val="28"/>
          <w:szCs w:val="28"/>
        </w:rPr>
      </w:pPr>
      <w:r w:rsidRPr="00CA4EFD">
        <w:rPr>
          <w:sz w:val="28"/>
          <w:szCs w:val="28"/>
          <w:lang w:val="en-US" w:eastAsia="en-US" w:bidi="en-US"/>
        </w:rPr>
        <w:t xml:space="preserve">sin </w:t>
      </w:r>
      <w:r w:rsidRPr="00CA4EFD">
        <w:rPr>
          <w:rStyle w:val="26"/>
          <w:sz w:val="28"/>
          <w:szCs w:val="28"/>
        </w:rPr>
        <w:t>x</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(e</w:t>
      </w:r>
      <w:r w:rsidRPr="00CA4EFD">
        <w:rPr>
          <w:sz w:val="28"/>
          <w:szCs w:val="28"/>
          <w:vertAlign w:val="superscript"/>
          <w:lang w:val="en-US" w:eastAsia="en-US" w:bidi="en-US"/>
        </w:rPr>
        <w:t>jx</w:t>
      </w:r>
      <w:r w:rsidRPr="00CA4EFD">
        <w:rPr>
          <w:sz w:val="28"/>
          <w:szCs w:val="28"/>
          <w:lang w:val="en-US" w:eastAsia="en-US" w:bidi="en-US"/>
        </w:rPr>
        <w:t xml:space="preserve"> - </w:t>
      </w:r>
      <w:r w:rsidRPr="00CA4EFD">
        <w:rPr>
          <w:rStyle w:val="25"/>
          <w:sz w:val="28"/>
          <w:szCs w:val="28"/>
          <w:lang w:val="en-US" w:eastAsia="en-US" w:bidi="en-US"/>
        </w:rPr>
        <w:t>e</w:t>
      </w:r>
      <w:r w:rsidRPr="00CA4EFD">
        <w:rPr>
          <w:rStyle w:val="25"/>
          <w:sz w:val="28"/>
          <w:szCs w:val="28"/>
          <w:vertAlign w:val="superscript"/>
          <w:lang w:val="en-US" w:eastAsia="en-US" w:bidi="en-US"/>
        </w:rPr>
        <w:t>-jx</w:t>
      </w:r>
      <w:r w:rsidRPr="00CA4EFD">
        <w:rPr>
          <w:rStyle w:val="25"/>
          <w:sz w:val="28"/>
          <w:szCs w:val="28"/>
          <w:lang w:val="en-US" w:eastAsia="en-US" w:bidi="en-US"/>
        </w:rPr>
        <w:t>)/2j.</w:t>
      </w:r>
      <w:r w:rsidRPr="00CA4EFD">
        <w:rPr>
          <w:sz w:val="28"/>
          <w:szCs w:val="28"/>
          <w:lang w:val="en-US" w:eastAsia="en-US" w:bidi="en-US"/>
        </w:rPr>
        <w:tab/>
      </w:r>
      <w:r w:rsidRPr="00CA4EFD">
        <w:rPr>
          <w:sz w:val="28"/>
          <w:szCs w:val="28"/>
          <w:lang w:eastAsia="en-US" w:bidi="en-US"/>
        </w:rPr>
        <w:t>(2.7)</w:t>
      </w:r>
    </w:p>
    <w:p w:rsidR="00973DE6" w:rsidRPr="00CA4EFD" w:rsidRDefault="00D86008">
      <w:pPr>
        <w:pStyle w:val="23"/>
        <w:shd w:val="clear" w:color="auto" w:fill="auto"/>
        <w:spacing w:after="192" w:line="245" w:lineRule="exact"/>
        <w:ind w:firstLine="440"/>
        <w:jc w:val="both"/>
        <w:rPr>
          <w:sz w:val="28"/>
          <w:szCs w:val="28"/>
        </w:rPr>
      </w:pPr>
      <w:r w:rsidRPr="00CA4EFD">
        <w:rPr>
          <w:sz w:val="28"/>
          <w:szCs w:val="28"/>
        </w:rPr>
        <w:t xml:space="preserve">Периодическая функция с периодом </w:t>
      </w:r>
      <w:r w:rsidRPr="00CA4EFD">
        <w:rPr>
          <w:rStyle w:val="25"/>
          <w:sz w:val="28"/>
          <w:szCs w:val="28"/>
          <w:lang w:val="en-US" w:eastAsia="en-US" w:bidi="en-US"/>
        </w:rPr>
        <w:t>T</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секунд имеет следующие частотные компоненты — </w:t>
      </w:r>
      <w:r w:rsidRPr="00CA4EFD">
        <w:rPr>
          <w:rStyle w:val="25"/>
          <w:sz w:val="28"/>
          <w:szCs w:val="28"/>
          <w:lang w:val="en-US" w:eastAsia="en-US" w:bidi="en-US"/>
        </w:rPr>
        <w:t>f</w:t>
      </w:r>
      <w:r w:rsidRPr="00CA4EFD">
        <w:rPr>
          <w:rStyle w:val="25"/>
          <w:sz w:val="28"/>
          <w:szCs w:val="28"/>
          <w:vertAlign w:val="subscript"/>
          <w:lang w:eastAsia="en-US" w:bidi="en-US"/>
        </w:rPr>
        <w:t>0</w:t>
      </w:r>
      <w:r w:rsidRPr="00CA4EFD">
        <w:rPr>
          <w:rStyle w:val="25"/>
          <w:sz w:val="28"/>
          <w:szCs w:val="28"/>
          <w:lang w:eastAsia="en-US" w:bidi="en-US"/>
        </w:rPr>
        <w:t>, 2</w:t>
      </w:r>
      <w:r w:rsidRPr="00CA4EFD">
        <w:rPr>
          <w:rStyle w:val="25"/>
          <w:sz w:val="28"/>
          <w:szCs w:val="28"/>
          <w:lang w:val="en-US" w:eastAsia="en-US" w:bidi="en-US"/>
        </w:rPr>
        <w:t>f</w:t>
      </w:r>
      <w:r w:rsidRPr="00CA4EFD">
        <w:rPr>
          <w:rStyle w:val="25"/>
          <w:sz w:val="28"/>
          <w:szCs w:val="28"/>
          <w:vertAlign w:val="subscript"/>
          <w:lang w:eastAsia="en-US" w:bidi="en-US"/>
        </w:rPr>
        <w:t>0</w:t>
      </w:r>
      <w:r w:rsidRPr="00CA4EFD">
        <w:rPr>
          <w:rStyle w:val="25"/>
          <w:sz w:val="28"/>
          <w:szCs w:val="28"/>
          <w:lang w:eastAsia="en-US" w:bidi="en-US"/>
        </w:rPr>
        <w:t>,</w:t>
      </w:r>
      <w:r w:rsidRPr="00CA4EFD">
        <w:rPr>
          <w:sz w:val="28"/>
          <w:szCs w:val="28"/>
          <w:lang w:eastAsia="en-US" w:bidi="en-US"/>
        </w:rPr>
        <w:t xml:space="preserve"> 3</w:t>
      </w:r>
      <w:r w:rsidRPr="00CA4EFD">
        <w:rPr>
          <w:sz w:val="28"/>
          <w:szCs w:val="28"/>
          <w:lang w:val="en-US" w:eastAsia="en-US" w:bidi="en-US"/>
        </w:rPr>
        <w:t>f</w:t>
      </w:r>
      <w:r w:rsidRPr="00CA4EFD">
        <w:rPr>
          <w:sz w:val="28"/>
          <w:szCs w:val="28"/>
          <w:vertAlign w:val="subscript"/>
        </w:rPr>
        <w:t>0</w:t>
      </w:r>
      <w:r w:rsidRPr="00CA4EFD">
        <w:rPr>
          <w:sz w:val="28"/>
          <w:szCs w:val="28"/>
        </w:rPr>
        <w:t xml:space="preserve">,..., где </w:t>
      </w:r>
      <w:r w:rsidRPr="00CA4EFD">
        <w:rPr>
          <w:rStyle w:val="25"/>
          <w:sz w:val="28"/>
          <w:szCs w:val="28"/>
          <w:lang w:val="en-US" w:eastAsia="en-US" w:bidi="en-US"/>
        </w:rPr>
        <w:t>f</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1/</w:t>
      </w:r>
      <w:r w:rsidRPr="00CA4EFD">
        <w:rPr>
          <w:sz w:val="28"/>
          <w:szCs w:val="28"/>
          <w:lang w:val="en-US" w:eastAsia="en-US" w:bidi="en-US"/>
        </w:rPr>
        <w:t>T</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называется </w:t>
      </w:r>
      <w:r w:rsidRPr="00CA4EFD">
        <w:rPr>
          <w:rStyle w:val="25"/>
          <w:sz w:val="28"/>
          <w:szCs w:val="28"/>
        </w:rPr>
        <w:t>собственной частотой.</w:t>
      </w:r>
      <w:r w:rsidRPr="00CA4EFD">
        <w:rPr>
          <w:sz w:val="28"/>
          <w:szCs w:val="28"/>
        </w:rPr>
        <w:t xml:space="preserve"> Иногда частотные компоненты записывают как </w:t>
      </w:r>
      <w:r w:rsidRPr="00CA4EFD">
        <w:rPr>
          <w:rStyle w:val="25"/>
          <w:sz w:val="28"/>
          <w:szCs w:val="28"/>
        </w:rPr>
        <w:t>ш</w:t>
      </w:r>
      <w:r w:rsidRPr="00CA4EFD">
        <w:rPr>
          <w:rStyle w:val="25"/>
          <w:sz w:val="28"/>
          <w:szCs w:val="28"/>
          <w:vertAlign w:val="subscript"/>
        </w:rPr>
        <w:t>0</w:t>
      </w:r>
      <w:r w:rsidRPr="00CA4EFD">
        <w:rPr>
          <w:rStyle w:val="25"/>
          <w:sz w:val="28"/>
          <w:szCs w:val="28"/>
        </w:rPr>
        <w:t>, 2ш</w:t>
      </w:r>
      <w:r w:rsidRPr="00CA4EFD">
        <w:rPr>
          <w:rStyle w:val="25"/>
          <w:sz w:val="28"/>
          <w:szCs w:val="28"/>
          <w:vertAlign w:val="subscript"/>
        </w:rPr>
        <w:t>0</w:t>
      </w:r>
      <w:r w:rsidRPr="00CA4EFD">
        <w:rPr>
          <w:rStyle w:val="25"/>
          <w:sz w:val="28"/>
          <w:szCs w:val="28"/>
        </w:rPr>
        <w:t>, 3^0,...,</w:t>
      </w:r>
      <w:r w:rsidRPr="00CA4EFD">
        <w:rPr>
          <w:sz w:val="28"/>
          <w:szCs w:val="28"/>
        </w:rPr>
        <w:t xml:space="preserve"> где </w:t>
      </w:r>
      <w:r w:rsidRPr="00CA4EFD">
        <w:rPr>
          <w:rStyle w:val="25"/>
          <w:sz w:val="28"/>
          <w:szCs w:val="28"/>
        </w:rPr>
        <w:t>ш</w:t>
      </w:r>
      <w:r w:rsidRPr="00CA4EFD">
        <w:rPr>
          <w:rStyle w:val="25"/>
          <w:sz w:val="28"/>
          <w:szCs w:val="28"/>
          <w:vertAlign w:val="subscript"/>
        </w:rPr>
        <w:t>0</w:t>
      </w:r>
      <w:r w:rsidRPr="00CA4EFD">
        <w:rPr>
          <w:sz w:val="28"/>
          <w:szCs w:val="28"/>
        </w:rPr>
        <w:t xml:space="preserve"> = </w:t>
      </w:r>
      <w:r w:rsidRPr="00CA4EFD">
        <w:rPr>
          <w:rStyle w:val="25"/>
          <w:sz w:val="28"/>
          <w:szCs w:val="28"/>
        </w:rPr>
        <w:t>2п/Т</w:t>
      </w:r>
      <w:r w:rsidRPr="00CA4EFD">
        <w:rPr>
          <w:rStyle w:val="25"/>
          <w:sz w:val="28"/>
          <w:szCs w:val="28"/>
          <w:vertAlign w:val="subscript"/>
        </w:rPr>
        <w:t>0</w:t>
      </w:r>
      <w:r w:rsidRPr="00CA4EFD">
        <w:rPr>
          <w:sz w:val="28"/>
          <w:szCs w:val="28"/>
        </w:rPr>
        <w:t xml:space="preserve"> именуется собственной </w:t>
      </w:r>
      <w:r w:rsidRPr="00CA4EFD">
        <w:rPr>
          <w:rStyle w:val="25"/>
          <w:sz w:val="28"/>
          <w:szCs w:val="28"/>
        </w:rPr>
        <w:t xml:space="preserve">угловой </w:t>
      </w:r>
      <w:r w:rsidRPr="00CA4EFD">
        <w:rPr>
          <w:sz w:val="28"/>
          <w:szCs w:val="28"/>
        </w:rPr>
        <w:t xml:space="preserve">частотой; частота </w:t>
      </w:r>
      <w:r w:rsidRPr="00CA4EFD">
        <w:rPr>
          <w:rStyle w:val="25"/>
          <w:sz w:val="28"/>
          <w:szCs w:val="28"/>
          <w:lang w:val="en-US" w:eastAsia="en-US" w:bidi="en-US"/>
        </w:rPr>
        <w:t>f</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измеряется в герцах, частота </w:t>
      </w:r>
      <w:r w:rsidRPr="00CA4EFD">
        <w:rPr>
          <w:rStyle w:val="25"/>
          <w:sz w:val="28"/>
          <w:szCs w:val="28"/>
        </w:rPr>
        <w:t>ш</w:t>
      </w:r>
      <w:r w:rsidRPr="00CA4EFD">
        <w:rPr>
          <w:rStyle w:val="25"/>
          <w:sz w:val="28"/>
          <w:szCs w:val="28"/>
          <w:vertAlign w:val="subscript"/>
        </w:rPr>
        <w:t>0</w:t>
      </w:r>
      <w:r w:rsidRPr="00CA4EFD">
        <w:rPr>
          <w:sz w:val="28"/>
          <w:szCs w:val="28"/>
        </w:rPr>
        <w:t xml:space="preserve"> — в радианах в секунду. Заменим </w:t>
      </w:r>
      <w:r w:rsidRPr="00CA4EFD">
        <w:rPr>
          <w:rStyle w:val="25"/>
          <w:sz w:val="28"/>
          <w:szCs w:val="28"/>
          <w:lang w:val="en-US" w:eastAsia="en-US" w:bidi="en-US"/>
        </w:rPr>
        <w:t>nt</w:t>
      </w:r>
      <w:r w:rsidRPr="00CA4EFD">
        <w:rPr>
          <w:sz w:val="28"/>
          <w:szCs w:val="28"/>
          <w:lang w:eastAsia="en-US" w:bidi="en-US"/>
        </w:rPr>
        <w:t xml:space="preserve"> </w:t>
      </w:r>
      <w:r w:rsidRPr="00CA4EFD">
        <w:rPr>
          <w:sz w:val="28"/>
          <w:szCs w:val="28"/>
        </w:rPr>
        <w:t>в аргументах гармонических функций в фор</w:t>
      </w:r>
      <w:r w:rsidRPr="00CA4EFD">
        <w:rPr>
          <w:sz w:val="28"/>
          <w:szCs w:val="28"/>
        </w:rPr>
        <w:softHyphen/>
        <w:t xml:space="preserve">мулах (2.2)—(2.5) на </w:t>
      </w:r>
      <w:r w:rsidRPr="00CA4EFD">
        <w:rPr>
          <w:rStyle w:val="25"/>
          <w:sz w:val="28"/>
          <w:szCs w:val="28"/>
          <w:lang w:eastAsia="en-US" w:bidi="en-US"/>
        </w:rPr>
        <w:t>2</w:t>
      </w:r>
      <w:r w:rsidRPr="00CA4EFD">
        <w:rPr>
          <w:rStyle w:val="25"/>
          <w:sz w:val="28"/>
          <w:szCs w:val="28"/>
          <w:lang w:val="en-US" w:eastAsia="en-US" w:bidi="en-US"/>
        </w:rPr>
        <w:t>nf</w:t>
      </w:r>
      <w:r w:rsidRPr="00CA4EFD">
        <w:rPr>
          <w:rStyle w:val="25"/>
          <w:sz w:val="28"/>
          <w:szCs w:val="28"/>
          <w:vertAlign w:val="subscript"/>
          <w:lang w:eastAsia="en-US" w:bidi="en-US"/>
        </w:rPr>
        <w:t>0</w:t>
      </w:r>
      <w:r w:rsidRPr="00CA4EFD">
        <w:rPr>
          <w:rStyle w:val="25"/>
          <w:sz w:val="28"/>
          <w:szCs w:val="28"/>
          <w:lang w:val="en-US" w:eastAsia="en-US" w:bidi="en-US"/>
        </w:rPr>
        <w:t>nt</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t</w:t>
      </w:r>
      <w:r w:rsidRPr="00CA4EFD">
        <w:rPr>
          <w:rStyle w:val="25"/>
          <w:sz w:val="28"/>
          <w:szCs w:val="28"/>
          <w:lang w:eastAsia="en-US" w:bidi="en-US"/>
        </w:rPr>
        <w:t>2</w:t>
      </w:r>
      <w:r w:rsidRPr="00CA4EFD">
        <w:rPr>
          <w:rStyle w:val="25"/>
          <w:sz w:val="28"/>
          <w:szCs w:val="28"/>
          <w:lang w:val="en-US" w:eastAsia="en-US" w:bidi="en-US"/>
        </w:rPr>
        <w:t>nnt</w:t>
      </w:r>
      <w:r w:rsidRPr="00CA4EFD">
        <w:rPr>
          <w:rStyle w:val="25"/>
          <w:sz w:val="28"/>
          <w:szCs w:val="28"/>
          <w:lang w:eastAsia="en-US" w:bidi="en-US"/>
        </w:rPr>
        <w:t>/</w:t>
      </w:r>
      <w:r w:rsidRPr="00CA4EFD">
        <w:rPr>
          <w:rStyle w:val="25"/>
          <w:sz w:val="28"/>
          <w:szCs w:val="28"/>
          <w:lang w:val="en-US" w:eastAsia="en-US" w:bidi="en-US"/>
        </w:rPr>
        <w:t>T</w:t>
      </w:r>
      <w:r w:rsidRPr="00CA4EFD">
        <w:rPr>
          <w:rStyle w:val="25"/>
          <w:sz w:val="28"/>
          <w:szCs w:val="28"/>
          <w:vertAlign w:val="subscript"/>
          <w:lang w:eastAsia="en-US" w:bidi="en-US"/>
        </w:rPr>
        <w:t>0</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где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целое. При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=1 </w:t>
      </w:r>
      <w:r w:rsidRPr="00CA4EFD">
        <w:rPr>
          <w:rStyle w:val="25"/>
          <w:sz w:val="28"/>
          <w:szCs w:val="28"/>
          <w:lang w:val="en-US" w:eastAsia="en-US" w:bidi="en-US"/>
        </w:rPr>
        <w:t>nf</w:t>
      </w:r>
      <w:r w:rsidRPr="00CA4EFD">
        <w:rPr>
          <w:rStyle w:val="25"/>
          <w:sz w:val="28"/>
          <w:szCs w:val="28"/>
          <w:vertAlign w:val="subscript"/>
          <w:lang w:eastAsia="en-US" w:bidi="en-US"/>
        </w:rPr>
        <w:t xml:space="preserve">0 </w:t>
      </w:r>
      <w:r w:rsidRPr="00CA4EFD">
        <w:rPr>
          <w:sz w:val="28"/>
          <w:szCs w:val="28"/>
        </w:rPr>
        <w:t xml:space="preserve">представляет собственную частоту, а при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&gt;</w:t>
      </w:r>
      <w:r w:rsidRPr="00CA4EFD">
        <w:rPr>
          <w:sz w:val="28"/>
          <w:szCs w:val="28"/>
        </w:rPr>
        <w:t xml:space="preserve"> 1 — гармоники собс</w:t>
      </w:r>
      <w:r w:rsidRPr="00CA4EFD">
        <w:rPr>
          <w:sz w:val="28"/>
          <w:szCs w:val="28"/>
        </w:rPr>
        <w:softHyphen/>
        <w:t xml:space="preserve">твенной частоты. Используя формулы (2.5)—(2.7), можно записать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в экспоненциальной форме:</w:t>
      </w:r>
    </w:p>
    <w:p w:rsidR="00973DE6" w:rsidRPr="00CA4EFD" w:rsidRDefault="00D86008">
      <w:pPr>
        <w:pStyle w:val="160"/>
        <w:shd w:val="clear" w:color="auto" w:fill="auto"/>
        <w:spacing w:after="145" w:line="80" w:lineRule="exact"/>
        <w:ind w:left="1380"/>
        <w:jc w:val="left"/>
        <w:rPr>
          <w:sz w:val="28"/>
          <w:szCs w:val="28"/>
        </w:rPr>
      </w:pPr>
      <w:r w:rsidRPr="00CA4EFD">
        <w:rPr>
          <w:sz w:val="28"/>
          <w:szCs w:val="28"/>
        </w:rPr>
        <w:t>- ТО</w:t>
      </w:r>
    </w:p>
    <w:p w:rsidR="00973DE6" w:rsidRPr="00CA4EFD" w:rsidRDefault="00D86008">
      <w:pPr>
        <w:pStyle w:val="23"/>
        <w:shd w:val="clear" w:color="auto" w:fill="auto"/>
        <w:spacing w:after="263" w:line="180" w:lineRule="exact"/>
        <w:ind w:left="280" w:firstLine="0"/>
        <w:rPr>
          <w:sz w:val="28"/>
          <w:szCs w:val="28"/>
        </w:rPr>
      </w:pP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0° + </w:t>
      </w:r>
      <w:r w:rsidRPr="00CA4EFD">
        <w:rPr>
          <w:rStyle w:val="265pt"/>
          <w:sz w:val="28"/>
          <w:szCs w:val="28"/>
          <w:lang w:val="ru-RU" w:eastAsia="ru-RU" w:bidi="ru-RU"/>
        </w:rPr>
        <w:t>2</w:t>
      </w:r>
      <w:r w:rsidRPr="00CA4EFD">
        <w:rPr>
          <w:sz w:val="28"/>
          <w:szCs w:val="28"/>
        </w:rPr>
        <w:t xml:space="preserve"> Е </w:t>
      </w:r>
      <w:r w:rsidRPr="00CA4EFD">
        <w:rPr>
          <w:sz w:val="28"/>
          <w:szCs w:val="28"/>
          <w:lang w:eastAsia="en-US" w:bidi="en-US"/>
        </w:rPr>
        <w:t>[(</w:t>
      </w:r>
      <w:r w:rsidRPr="00CA4EFD">
        <w:rPr>
          <w:sz w:val="28"/>
          <w:szCs w:val="28"/>
          <w:lang w:val="en-US" w:eastAsia="en-US" w:bidi="en-US"/>
        </w:rPr>
        <w:t>an</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jbn</w:t>
      </w:r>
      <w:r w:rsidRPr="00CA4EFD">
        <w:rPr>
          <w:rStyle w:val="25"/>
          <w:sz w:val="28"/>
          <w:szCs w:val="28"/>
          <w:lang w:eastAsia="en-US" w:bidi="en-US"/>
        </w:rPr>
        <w:t>)</w:t>
      </w:r>
      <w:r w:rsidRPr="00CA4EFD">
        <w:rPr>
          <w:rStyle w:val="25"/>
          <w:sz w:val="28"/>
          <w:szCs w:val="28"/>
          <w:lang w:val="en-US" w:eastAsia="en-US" w:bidi="en-US"/>
        </w:rPr>
        <w:t>e</w:t>
      </w:r>
      <w:r w:rsidRPr="00CA4EFD">
        <w:rPr>
          <w:rStyle w:val="25"/>
          <w:sz w:val="28"/>
          <w:szCs w:val="28"/>
          <w:vertAlign w:val="superscript"/>
          <w:lang w:val="en-US" w:eastAsia="en-US" w:bidi="en-US"/>
        </w:rPr>
        <w:t>j</w:t>
      </w:r>
      <w:r w:rsidRPr="00CA4EFD">
        <w:rPr>
          <w:rStyle w:val="25"/>
          <w:sz w:val="28"/>
          <w:szCs w:val="28"/>
          <w:vertAlign w:val="superscript"/>
          <w:lang w:eastAsia="en-US" w:bidi="en-US"/>
        </w:rPr>
        <w:t>2</w:t>
      </w:r>
      <w:r w:rsidRPr="00CA4EFD">
        <w:rPr>
          <w:rStyle w:val="25"/>
          <w:sz w:val="28"/>
          <w:szCs w:val="28"/>
          <w:vertAlign w:val="superscript"/>
          <w:lang w:val="en-US" w:eastAsia="en-US" w:bidi="en-US"/>
        </w:rPr>
        <w:t>nnf</w:t>
      </w:r>
      <w:r w:rsidRPr="00CA4EFD">
        <w:rPr>
          <w:rStyle w:val="25"/>
          <w:sz w:val="28"/>
          <w:szCs w:val="28"/>
          <w:vertAlign w:val="superscript"/>
          <w:lang w:eastAsia="en-US" w:bidi="en-US"/>
        </w:rPr>
        <w:t>0</w:t>
      </w:r>
      <w:r w:rsidRPr="00CA4EFD">
        <w:rPr>
          <w:rStyle w:val="25"/>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an</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jbn</w:t>
      </w:r>
      <w:r w:rsidRPr="00CA4EFD">
        <w:rPr>
          <w:rStyle w:val="25"/>
          <w:sz w:val="28"/>
          <w:szCs w:val="28"/>
          <w:lang w:eastAsia="en-US" w:bidi="en-US"/>
        </w:rPr>
        <w:t>)</w:t>
      </w:r>
      <w:r w:rsidRPr="00CA4EFD">
        <w:rPr>
          <w:rStyle w:val="25"/>
          <w:sz w:val="28"/>
          <w:szCs w:val="28"/>
          <w:lang w:val="en-US" w:eastAsia="en-US" w:bidi="en-US"/>
        </w:rPr>
        <w:t>e</w:t>
      </w:r>
      <w:r w:rsidRPr="00CA4EFD">
        <w:rPr>
          <w:rStyle w:val="25"/>
          <w:sz w:val="28"/>
          <w:szCs w:val="28"/>
          <w:vertAlign w:val="superscript"/>
          <w:lang w:eastAsia="en-US" w:bidi="en-US"/>
        </w:rPr>
        <w:t>-</w:t>
      </w:r>
      <w:r w:rsidRPr="00CA4EFD">
        <w:rPr>
          <w:rStyle w:val="25"/>
          <w:sz w:val="28"/>
          <w:szCs w:val="28"/>
          <w:vertAlign w:val="superscript"/>
          <w:lang w:val="en-US" w:eastAsia="en-US" w:bidi="en-US"/>
        </w:rPr>
        <w:t>j</w:t>
      </w:r>
      <w:r w:rsidRPr="00CA4EFD">
        <w:rPr>
          <w:rStyle w:val="25"/>
          <w:sz w:val="28"/>
          <w:szCs w:val="28"/>
          <w:vertAlign w:val="superscript"/>
          <w:lang w:eastAsia="en-US" w:bidi="en-US"/>
        </w:rPr>
        <w:t>2</w:t>
      </w:r>
      <w:r w:rsidRPr="00CA4EFD">
        <w:rPr>
          <w:rStyle w:val="25"/>
          <w:sz w:val="28"/>
          <w:szCs w:val="28"/>
          <w:vertAlign w:val="superscript"/>
          <w:lang w:val="en-US" w:eastAsia="en-US" w:bidi="en-US"/>
        </w:rPr>
        <w:t>nnf</w:t>
      </w:r>
      <w:r w:rsidRPr="00CA4EFD">
        <w:rPr>
          <w:rStyle w:val="25"/>
          <w:sz w:val="28"/>
          <w:szCs w:val="28"/>
          <w:vertAlign w:val="superscript"/>
          <w:lang w:eastAsia="en-US" w:bidi="en-US"/>
        </w:rPr>
        <w:t>0</w:t>
      </w:r>
      <w:r w:rsidRPr="00CA4EFD">
        <w:rPr>
          <w:rStyle w:val="25"/>
          <w:sz w:val="28"/>
          <w:szCs w:val="28"/>
          <w:vertAlign w:val="superscript"/>
          <w:lang w:val="en-US" w:eastAsia="en-US" w:bidi="en-US"/>
        </w:rPr>
        <w:t>t</w:t>
      </w:r>
      <w:r w:rsidRPr="00CA4EFD">
        <w:rPr>
          <w:sz w:val="28"/>
          <w:szCs w:val="28"/>
          <w:lang w:eastAsia="en-US" w:bidi="en-US"/>
        </w:rPr>
        <w:t>] . (2.8)</w:t>
      </w:r>
    </w:p>
    <w:p w:rsidR="00973DE6" w:rsidRPr="00CA4EFD" w:rsidRDefault="00D172A2">
      <w:pPr>
        <w:pStyle w:val="23"/>
        <w:shd w:val="clear" w:color="auto" w:fill="auto"/>
        <w:spacing w:after="0" w:line="250" w:lineRule="exact"/>
        <w:ind w:firstLine="440"/>
        <w:jc w:val="both"/>
        <w:rPr>
          <w:sz w:val="28"/>
          <w:szCs w:val="28"/>
        </w:rPr>
      </w:pPr>
      <w:r w:rsidRPr="00CA4EFD">
        <w:rPr>
          <w:noProof/>
          <w:sz w:val="28"/>
          <w:szCs w:val="28"/>
          <w:lang w:bidi="ar-SA"/>
        </w:rPr>
        <mc:AlternateContent>
          <mc:Choice Requires="wps">
            <w:drawing>
              <wp:anchor distT="0" distB="306070" distL="63500" distR="289560" simplePos="0" relativeHeight="377487139" behindDoc="1" locked="0" layoutInCell="1" allowOverlap="1" wp14:anchorId="72A3F1B1" wp14:editId="167BF995">
                <wp:simplePos x="0" y="0"/>
                <wp:positionH relativeFrom="margin">
                  <wp:posOffset>1098550</wp:posOffset>
                </wp:positionH>
                <wp:positionV relativeFrom="paragraph">
                  <wp:posOffset>835025</wp:posOffset>
                </wp:positionV>
                <wp:extent cx="143510" cy="114300"/>
                <wp:effectExtent l="3175" t="0" r="0" b="4445"/>
                <wp:wrapSquare wrapText="right"/>
                <wp:docPr id="109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vertAlign w:val="superscript"/>
                              </w:rPr>
                              <w:t>c</w:t>
                            </w:r>
                            <w:r>
                              <w:rPr>
                                <w:rStyle w:val="10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 o:spid="_x0000_s1058" type="#_x0000_t202" style="position:absolute;left:0;text-align:left;margin-left:86.5pt;margin-top:65.75pt;width:11.3pt;height:9pt;z-index:-125829341;visibility:visible;mso-wrap-style:square;mso-width-percent:0;mso-height-percent:0;mso-wrap-distance-left:5pt;mso-wrap-distance-top:0;mso-wrap-distance-right:22.8pt;mso-wrap-distance-bottom:2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vertAlign w:val="superscript"/>
                        </w:rPr>
                        <w:t>c</w:t>
                      </w:r>
                      <w:r>
                        <w:rPr>
                          <w:rStyle w:val="10Exact"/>
                          <w:i/>
                          <w:iCs/>
                        </w:rPr>
                        <w:t>n</w:t>
                      </w:r>
                    </w:p>
                  </w:txbxContent>
                </v:textbox>
                <w10:wrap type="square" side="right" anchorx="margin"/>
              </v:shape>
            </w:pict>
          </mc:Fallback>
        </mc:AlternateContent>
      </w:r>
      <w:r w:rsidRPr="00CA4EFD">
        <w:rPr>
          <w:noProof/>
          <w:sz w:val="28"/>
          <w:szCs w:val="28"/>
          <w:lang w:bidi="ar-SA"/>
        </w:rPr>
        <mc:AlternateContent>
          <mc:Choice Requires="wps">
            <w:drawing>
              <wp:anchor distT="0" distB="0" distL="63500" distR="63500" simplePos="0" relativeHeight="377487140" behindDoc="1" locked="0" layoutInCell="1" allowOverlap="1" wp14:anchorId="2D227A5C" wp14:editId="1EBCDBDD">
                <wp:simplePos x="0" y="0"/>
                <wp:positionH relativeFrom="margin">
                  <wp:posOffset>1452245</wp:posOffset>
                </wp:positionH>
                <wp:positionV relativeFrom="paragraph">
                  <wp:posOffset>494030</wp:posOffset>
                </wp:positionV>
                <wp:extent cx="372110" cy="241300"/>
                <wp:effectExtent l="4445" t="0" r="4445" b="0"/>
                <wp:wrapSquare wrapText="right"/>
                <wp:docPr id="109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7"/>
                              <w:shd w:val="clear" w:color="auto" w:fill="auto"/>
                              <w:spacing w:line="190" w:lineRule="exact"/>
                              <w:ind w:left="180"/>
                            </w:pPr>
                            <w:r>
                              <w:rPr>
                                <w:rStyle w:val="1795pt0ptExact"/>
                                <w:b w:val="0"/>
                                <w:bCs w:val="0"/>
                              </w:rPr>
                              <w:t>1</w:t>
                            </w:r>
                            <w:r>
                              <w:rPr>
                                <w:vertAlign w:val="subscript"/>
                              </w:rPr>
                              <w:t>(</w:t>
                            </w:r>
                          </w:p>
                          <w:p w:rsidR="0030278B" w:rsidRDefault="0030278B">
                            <w:pPr>
                              <w:pStyle w:val="130"/>
                              <w:shd w:val="clear" w:color="auto" w:fill="auto"/>
                              <w:spacing w:line="190" w:lineRule="exact"/>
                              <w:ind w:left="180"/>
                            </w:pPr>
                            <w:r>
                              <w:rPr>
                                <w:rStyle w:val="1395pt0ptExact"/>
                                <w:b w:val="0"/>
                                <w:bCs w:val="0"/>
                              </w:rPr>
                              <w:t>2</w:t>
                            </w:r>
                            <w:r>
                              <w:rPr>
                                <w:rStyle w:val="131ptExact"/>
                              </w:rPr>
                              <w:t xml:space="preserve"> </w:t>
                            </w:r>
                            <w:r>
                              <w:rPr>
                                <w:rStyle w:val="13Exact"/>
                                <w:i/>
                                <w:iCs/>
                                <w:vertAlign w:val="superscript"/>
                              </w:rPr>
                              <w:t>(a</w:t>
                            </w:r>
                            <w:r>
                              <w:rPr>
                                <w:rStyle w:val="13Exact"/>
                                <w:i/>
                                <w:iCs/>
                              </w:rPr>
                              <w:t>'</w:t>
                            </w:r>
                            <w:r>
                              <w:rPr>
                                <w:rStyle w:val="13Exact"/>
                                <w:i/>
                                <w:iCs/>
                                <w:vertAlign w:val="superscript"/>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 o:spid="_x0000_s1059" type="#_x0000_t202" style="position:absolute;left:0;text-align:left;margin-left:114.35pt;margin-top:38.9pt;width:29.3pt;height:19pt;z-index:-1258293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" filled="f" stroked="f">
                <v:textbox style="mso-fit-shape-to-text:t" inset="0,0,0,0">
                  <w:txbxContent>
                    <w:p w:rsidR="0030278B" w:rsidRDefault="0030278B">
                      <w:pPr>
                        <w:pStyle w:val="17"/>
                        <w:shd w:val="clear" w:color="auto" w:fill="auto"/>
                        <w:spacing w:line="190" w:lineRule="exact"/>
                        <w:ind w:left="180"/>
                      </w:pPr>
                      <w:r>
                        <w:rPr>
                          <w:rStyle w:val="1795pt0ptExact"/>
                          <w:b w:val="0"/>
                          <w:bCs w:val="0"/>
                        </w:rPr>
                        <w:t>1</w:t>
                      </w:r>
                      <w:r>
                        <w:rPr>
                          <w:vertAlign w:val="subscript"/>
                        </w:rPr>
                        <w:t>(</w:t>
                      </w:r>
                    </w:p>
                    <w:p w:rsidR="0030278B" w:rsidRDefault="0030278B">
                      <w:pPr>
                        <w:pStyle w:val="130"/>
                        <w:shd w:val="clear" w:color="auto" w:fill="auto"/>
                        <w:spacing w:line="190" w:lineRule="exact"/>
                        <w:ind w:left="180"/>
                      </w:pPr>
                      <w:r>
                        <w:rPr>
                          <w:rStyle w:val="1395pt0ptExact"/>
                          <w:b w:val="0"/>
                          <w:bCs w:val="0"/>
                        </w:rPr>
                        <w:t>2</w:t>
                      </w:r>
                      <w:r>
                        <w:rPr>
                          <w:rStyle w:val="131ptExact"/>
                        </w:rPr>
                        <w:t xml:space="preserve"> </w:t>
                      </w:r>
                      <w:r>
                        <w:rPr>
                          <w:rStyle w:val="13Exact"/>
                          <w:i/>
                          <w:iCs/>
                          <w:vertAlign w:val="superscript"/>
                        </w:rPr>
                        <w:t>(a</w:t>
                      </w:r>
                      <w:r>
                        <w:rPr>
                          <w:rStyle w:val="13Exact"/>
                          <w:i/>
                          <w:iCs/>
                        </w:rPr>
                        <w:t>'</w:t>
                      </w:r>
                      <w:r>
                        <w:rPr>
                          <w:rStyle w:val="13Exact"/>
                          <w:i/>
                          <w:iCs/>
                          <w:vertAlign w:val="superscript"/>
                        </w:rPr>
                        <w:t>n</w:t>
                      </w:r>
                    </w:p>
                  </w:txbxContent>
                </v:textbox>
                <w10:wrap type="square" side="right" anchorx="margin"/>
              </v:shape>
            </w:pict>
          </mc:Fallback>
        </mc:AlternateContent>
      </w:r>
      <w:r w:rsidRPr="00CA4EFD">
        <w:rPr>
          <w:noProof/>
          <w:sz w:val="28"/>
          <w:szCs w:val="28"/>
          <w:lang w:bidi="ar-SA"/>
        </w:rPr>
        <mc:AlternateContent>
          <mc:Choice Requires="wps">
            <w:drawing>
              <wp:anchor distT="0" distB="560705" distL="417830" distR="1819910" simplePos="0" relativeHeight="377487141" behindDoc="1" locked="0" layoutInCell="1" allowOverlap="1" wp14:anchorId="4E4B68DA" wp14:editId="3E025C8C">
                <wp:simplePos x="0" y="0"/>
                <wp:positionH relativeFrom="margin">
                  <wp:posOffset>1949450</wp:posOffset>
                </wp:positionH>
                <wp:positionV relativeFrom="paragraph">
                  <wp:posOffset>567055</wp:posOffset>
                </wp:positionV>
                <wp:extent cx="259080" cy="76200"/>
                <wp:effectExtent l="0" t="0" r="1270" b="1905"/>
                <wp:wrapTopAndBottom/>
                <wp:docPr id="109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0"/>
                              <w:shd w:val="clear" w:color="auto" w:fill="auto"/>
                              <w:spacing w:line="120" w:lineRule="exact"/>
                            </w:pPr>
                            <w:r>
                              <w:rPr>
                                <w:rStyle w:val="13Exact"/>
                                <w:i/>
                                <w:iCs/>
                                <w:vertAlign w:val="superscript"/>
                              </w:rPr>
                              <w:t>jb</w:t>
                            </w:r>
                            <w:r>
                              <w:rPr>
                                <w:rStyle w:val="13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 o:spid="_x0000_s1060" type="#_x0000_t202" style="position:absolute;left:0;text-align:left;margin-left:153.5pt;margin-top:44.65pt;width:20.4pt;height:6pt;z-index:-125829339;visibility:visible;mso-wrap-style:square;mso-width-percent:0;mso-height-percent:0;mso-wrap-distance-left:32.9pt;mso-wrap-distance-top:0;mso-wrap-distance-right:143.3pt;mso-wrap-distance-bottom:44.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iKorwIAALM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" filled="f" stroked="f">
                <v:textbox style="mso-fit-shape-to-text:t" inset="0,0,0,0">
                  <w:txbxContent>
                    <w:p w:rsidR="0030278B" w:rsidRDefault="0030278B">
                      <w:pPr>
                        <w:pStyle w:val="130"/>
                        <w:shd w:val="clear" w:color="auto" w:fill="auto"/>
                        <w:spacing w:line="120" w:lineRule="exact"/>
                      </w:pPr>
                      <w:r>
                        <w:rPr>
                          <w:rStyle w:val="13Exact"/>
                          <w:i/>
                          <w:iCs/>
                          <w:vertAlign w:val="superscript"/>
                        </w:rPr>
                        <w:t>jb</w:t>
                      </w:r>
                      <w:r>
                        <w:rPr>
                          <w:rStyle w:val="13Exact"/>
                          <w:i/>
                          <w:iCs/>
                        </w:rPr>
                        <w:t>n)</w:t>
                      </w:r>
                    </w:p>
                  </w:txbxContent>
                </v:textbox>
                <w10:wrap type="topAndBottom" anchorx="margin"/>
              </v:shape>
            </w:pict>
          </mc:Fallback>
        </mc:AlternateContent>
      </w:r>
      <w:r w:rsidRPr="00CA4EFD">
        <w:rPr>
          <w:noProof/>
          <w:sz w:val="28"/>
          <w:szCs w:val="28"/>
          <w:lang w:bidi="ar-SA"/>
        </w:rPr>
        <mc:AlternateContent>
          <mc:Choice Requires="wps">
            <w:drawing>
              <wp:anchor distT="177165" distB="0" distL="63500" distR="1819910" simplePos="0" relativeHeight="377487142" behindDoc="1" locked="0" layoutInCell="1" allowOverlap="1" wp14:anchorId="7BA5292B" wp14:editId="0A294D50">
                <wp:simplePos x="0" y="0"/>
                <wp:positionH relativeFrom="margin">
                  <wp:posOffset>1531620</wp:posOffset>
                </wp:positionH>
                <wp:positionV relativeFrom="paragraph">
                  <wp:posOffset>744220</wp:posOffset>
                </wp:positionV>
                <wp:extent cx="676910" cy="455930"/>
                <wp:effectExtent l="0" t="1270" r="1270" b="2540"/>
                <wp:wrapTopAndBottom/>
                <wp:docPr id="109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455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358" w:line="180" w:lineRule="exact"/>
                            </w:pPr>
                            <w:r>
                              <w:rPr>
                                <w:rStyle w:val="10Exact"/>
                                <w:i/>
                                <w:iCs/>
                                <w:lang w:val="ru-RU" w:eastAsia="ru-RU" w:bidi="ru-RU"/>
                              </w:rPr>
                              <w:t>00</w:t>
                            </w:r>
                          </w:p>
                          <w:p w:rsidR="0030278B" w:rsidRDefault="0030278B">
                            <w:pPr>
                              <w:pStyle w:val="100"/>
                              <w:shd w:val="clear" w:color="auto" w:fill="auto"/>
                              <w:spacing w:line="180" w:lineRule="exact"/>
                            </w:pPr>
                            <w:r>
                              <w:rPr>
                                <w:rStyle w:val="1065ptExact"/>
                                <w:lang w:val="ru-RU" w:eastAsia="ru-RU" w:bidi="ru-RU"/>
                              </w:rPr>
                              <w:t>2</w:t>
                            </w:r>
                            <w:r>
                              <w:rPr>
                                <w:rStyle w:val="10Exact1"/>
                                <w:lang w:val="ru-RU" w:eastAsia="ru-RU" w:bidi="ru-RU"/>
                              </w:rPr>
                              <w:t xml:space="preserve"> </w:t>
                            </w:r>
                            <w:r>
                              <w:rPr>
                                <w:rStyle w:val="10Exact"/>
                                <w:i/>
                                <w:iCs/>
                                <w:vertAlign w:val="superscript"/>
                              </w:rPr>
                              <w:t>(a</w:t>
                            </w:r>
                            <w:r>
                              <w:rPr>
                                <w:rStyle w:val="10Exact"/>
                                <w:i/>
                                <w:iCs/>
                              </w:rPr>
                              <w:t>n</w:t>
                            </w:r>
                            <w:r>
                              <w:rPr>
                                <w:rStyle w:val="10Exact1"/>
                              </w:rPr>
                              <w:t xml:space="preserve"> </w:t>
                            </w:r>
                            <w:r>
                              <w:rPr>
                                <w:rStyle w:val="10Exact1"/>
                                <w:lang w:val="ru-RU" w:eastAsia="ru-RU" w:bidi="ru-RU"/>
                              </w:rPr>
                              <w:t xml:space="preserve">+ </w:t>
                            </w:r>
                            <w:r>
                              <w:rPr>
                                <w:rStyle w:val="10Exact"/>
                                <w:i/>
                                <w:iCs/>
                                <w:vertAlign w:val="superscript"/>
                              </w:rPr>
                              <w:t>jb</w:t>
                            </w:r>
                            <w:r>
                              <w:rPr>
                                <w:rStyle w:val="10Exact"/>
                                <w:i/>
                                <w:iCs/>
                              </w:rPr>
                              <w:t xml:space="preserve">n </w:t>
                            </w:r>
                            <w:r>
                              <w:rPr>
                                <w:rStyle w:val="10Exact"/>
                                <w:i/>
                                <w:iCs/>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 o:spid="_x0000_s1061" type="#_x0000_t202" style="position:absolute;left:0;text-align:left;margin-left:120.6pt;margin-top:58.6pt;width:53.3pt;height:35.9pt;z-index:-125829338;visibility:visible;mso-wrap-style:square;mso-width-percent:0;mso-height-percent:0;mso-wrap-distance-left:5pt;mso-wrap-distance-top:13.95pt;mso-wrap-distance-right:143.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" filled="f" stroked="f">
                <v:textbox style="mso-fit-shape-to-text:t" inset="0,0,0,0">
                  <w:txbxContent>
                    <w:p w:rsidR="0030278B" w:rsidRDefault="0030278B">
                      <w:pPr>
                        <w:pStyle w:val="100"/>
                        <w:shd w:val="clear" w:color="auto" w:fill="auto"/>
                        <w:spacing w:after="358" w:line="180" w:lineRule="exact"/>
                      </w:pPr>
                      <w:r>
                        <w:rPr>
                          <w:rStyle w:val="10Exact"/>
                          <w:i/>
                          <w:iCs/>
                          <w:lang w:val="ru-RU" w:eastAsia="ru-RU" w:bidi="ru-RU"/>
                        </w:rPr>
                        <w:t>00</w:t>
                      </w:r>
                    </w:p>
                    <w:p w:rsidR="0030278B" w:rsidRDefault="0030278B">
                      <w:pPr>
                        <w:pStyle w:val="100"/>
                        <w:shd w:val="clear" w:color="auto" w:fill="auto"/>
                        <w:spacing w:line="180" w:lineRule="exact"/>
                      </w:pPr>
                      <w:r>
                        <w:rPr>
                          <w:rStyle w:val="1065ptExact"/>
                          <w:lang w:val="ru-RU" w:eastAsia="ru-RU" w:bidi="ru-RU"/>
                        </w:rPr>
                        <w:t>2</w:t>
                      </w:r>
                      <w:r>
                        <w:rPr>
                          <w:rStyle w:val="10Exact1"/>
                          <w:lang w:val="ru-RU" w:eastAsia="ru-RU" w:bidi="ru-RU"/>
                        </w:rPr>
                        <w:t xml:space="preserve"> </w:t>
                      </w:r>
                      <w:r>
                        <w:rPr>
                          <w:rStyle w:val="10Exact"/>
                          <w:i/>
                          <w:iCs/>
                          <w:vertAlign w:val="superscript"/>
                        </w:rPr>
                        <w:t>(a</w:t>
                      </w:r>
                      <w:r>
                        <w:rPr>
                          <w:rStyle w:val="10Exact"/>
                          <w:i/>
                          <w:iCs/>
                        </w:rPr>
                        <w:t>n</w:t>
                      </w:r>
                      <w:r>
                        <w:rPr>
                          <w:rStyle w:val="10Exact1"/>
                        </w:rPr>
                        <w:t xml:space="preserve"> </w:t>
                      </w:r>
                      <w:r>
                        <w:rPr>
                          <w:rStyle w:val="10Exact1"/>
                          <w:lang w:val="ru-RU" w:eastAsia="ru-RU" w:bidi="ru-RU"/>
                        </w:rPr>
                        <w:t xml:space="preserve">+ </w:t>
                      </w:r>
                      <w:r>
                        <w:rPr>
                          <w:rStyle w:val="10Exact"/>
                          <w:i/>
                          <w:iCs/>
                          <w:vertAlign w:val="superscript"/>
                        </w:rPr>
                        <w:t>jb</w:t>
                      </w:r>
                      <w:r>
                        <w:rPr>
                          <w:rStyle w:val="10Exact"/>
                          <w:i/>
                          <w:iCs/>
                        </w:rPr>
                        <w:t xml:space="preserve">n </w:t>
                      </w:r>
                      <w:r>
                        <w:rPr>
                          <w:rStyle w:val="10Exact"/>
                          <w:i/>
                          <w:iCs/>
                          <w:vertAlign w:val="superscript"/>
                        </w:rPr>
                        <w:t>)</w:t>
                      </w:r>
                    </w:p>
                  </w:txbxContent>
                </v:textbox>
                <w10:wrap type="topAndBottom" anchorx="margin"/>
              </v:shape>
            </w:pict>
          </mc:Fallback>
        </mc:AlternateContent>
      </w:r>
      <w:r w:rsidRPr="00CA4EFD">
        <w:rPr>
          <w:noProof/>
          <w:sz w:val="28"/>
          <w:szCs w:val="28"/>
          <w:lang w:bidi="ar-SA"/>
        </w:rPr>
        <mc:AlternateContent>
          <mc:Choice Requires="wps">
            <w:drawing>
              <wp:anchor distT="0" distB="37465" distL="780415" distR="1097280" simplePos="0" relativeHeight="377487143" behindDoc="1" locked="0" layoutInCell="1" allowOverlap="1" wp14:anchorId="6D879EBF" wp14:editId="06E1F76E">
                <wp:simplePos x="0" y="0"/>
                <wp:positionH relativeFrom="margin">
                  <wp:posOffset>2312035</wp:posOffset>
                </wp:positionH>
                <wp:positionV relativeFrom="paragraph">
                  <wp:posOffset>458470</wp:posOffset>
                </wp:positionV>
                <wp:extent cx="618490" cy="758190"/>
                <wp:effectExtent l="0" t="1270" r="3175" b="2540"/>
                <wp:wrapTopAndBottom/>
                <wp:docPr id="109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758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398" w:lineRule="exact"/>
                              <w:ind w:firstLine="0"/>
                              <w:jc w:val="both"/>
                            </w:pPr>
                            <w:r>
                              <w:rPr>
                                <w:rStyle w:val="2Exact0"/>
                              </w:rPr>
                              <w:t xml:space="preserve">при </w:t>
                            </w:r>
                            <w:r>
                              <w:rPr>
                                <w:rStyle w:val="2Exact1"/>
                              </w:rPr>
                              <w:t>n</w:t>
                            </w:r>
                            <w:r w:rsidRPr="00501EB9">
                              <w:rPr>
                                <w:rStyle w:val="2Exact1"/>
                                <w:lang w:val="ru-RU"/>
                              </w:rPr>
                              <w:t xml:space="preserve"> </w:t>
                            </w:r>
                            <w:r>
                              <w:rPr>
                                <w:rStyle w:val="2Exact1"/>
                                <w:lang w:val="ru-RU" w:eastAsia="ru-RU" w:bidi="ru-RU"/>
                              </w:rPr>
                              <w:t>&gt;</w:t>
                            </w:r>
                            <w:r>
                              <w:rPr>
                                <w:rStyle w:val="2Exact0"/>
                              </w:rPr>
                              <w:t xml:space="preserve"> 0; при </w:t>
                            </w:r>
                            <w:r>
                              <w:rPr>
                                <w:rStyle w:val="2Exact1"/>
                              </w:rPr>
                              <w:t>n</w:t>
                            </w:r>
                            <w:r w:rsidRPr="00501EB9">
                              <w:rPr>
                                <w:rStyle w:val="2Exact0"/>
                                <w:lang w:eastAsia="en-US" w:bidi="en-US"/>
                              </w:rPr>
                              <w:t xml:space="preserve"> </w:t>
                            </w:r>
                            <w:r>
                              <w:rPr>
                                <w:rStyle w:val="2Exact0"/>
                              </w:rPr>
                              <w:t xml:space="preserve">= 0; при </w:t>
                            </w:r>
                            <w:r>
                              <w:rPr>
                                <w:rStyle w:val="2Exact1"/>
                              </w:rPr>
                              <w:t>n</w:t>
                            </w:r>
                            <w:r w:rsidRPr="00501EB9">
                              <w:rPr>
                                <w:rStyle w:val="2Exact1"/>
                                <w:lang w:val="ru-RU"/>
                              </w:rPr>
                              <w:t xml:space="preserve"> </w:t>
                            </w:r>
                            <w:r>
                              <w:rPr>
                                <w:rStyle w:val="2Exact1"/>
                                <w:lang w:val="ru-RU" w:eastAsia="ru-RU" w:bidi="ru-RU"/>
                              </w:rPr>
                              <w:t>&lt;</w:t>
                            </w:r>
                            <w:r>
                              <w:rPr>
                                <w:rStyle w:val="2Exact0"/>
                              </w:rPr>
                              <w:t xml:space="preserve">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 o:spid="_x0000_s1062" type="#_x0000_t202" style="position:absolute;left:0;text-align:left;margin-left:182.05pt;margin-top:36.1pt;width:48.7pt;height:59.7pt;z-index:-125829337;visibility:visible;mso-wrap-style:square;mso-width-percent:0;mso-height-percent:0;mso-wrap-distance-left:61.45pt;mso-wrap-distance-top:0;mso-wrap-distance-right:86.4pt;mso-wrap-distance-bottom:2.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" filled="f" stroked="f">
                <v:textbox style="mso-fit-shape-to-text:t" inset="0,0,0,0">
                  <w:txbxContent>
                    <w:p w:rsidR="0030278B" w:rsidRDefault="0030278B">
                      <w:pPr>
                        <w:pStyle w:val="23"/>
                        <w:shd w:val="clear" w:color="auto" w:fill="auto"/>
                        <w:spacing w:after="0" w:line="398" w:lineRule="exact"/>
                        <w:ind w:firstLine="0"/>
                        <w:jc w:val="both"/>
                      </w:pPr>
                      <w:r>
                        <w:rPr>
                          <w:rStyle w:val="2Exact0"/>
                        </w:rPr>
                        <w:t xml:space="preserve">при </w:t>
                      </w:r>
                      <w:r>
                        <w:rPr>
                          <w:rStyle w:val="2Exact1"/>
                        </w:rPr>
                        <w:t>n</w:t>
                      </w:r>
                      <w:r w:rsidRPr="00501EB9">
                        <w:rPr>
                          <w:rStyle w:val="2Exact1"/>
                          <w:lang w:val="ru-RU"/>
                        </w:rPr>
                        <w:t xml:space="preserve"> </w:t>
                      </w:r>
                      <w:r>
                        <w:rPr>
                          <w:rStyle w:val="2Exact1"/>
                          <w:lang w:val="ru-RU" w:eastAsia="ru-RU" w:bidi="ru-RU"/>
                        </w:rPr>
                        <w:t>&gt;</w:t>
                      </w:r>
                      <w:r>
                        <w:rPr>
                          <w:rStyle w:val="2Exact0"/>
                        </w:rPr>
                        <w:t xml:space="preserve"> 0; при </w:t>
                      </w:r>
                      <w:r>
                        <w:rPr>
                          <w:rStyle w:val="2Exact1"/>
                        </w:rPr>
                        <w:t>n</w:t>
                      </w:r>
                      <w:r w:rsidRPr="00501EB9">
                        <w:rPr>
                          <w:rStyle w:val="2Exact0"/>
                          <w:lang w:eastAsia="en-US" w:bidi="en-US"/>
                        </w:rPr>
                        <w:t xml:space="preserve"> </w:t>
                      </w:r>
                      <w:r>
                        <w:rPr>
                          <w:rStyle w:val="2Exact0"/>
                        </w:rPr>
                        <w:t xml:space="preserve">= 0; при </w:t>
                      </w:r>
                      <w:r>
                        <w:rPr>
                          <w:rStyle w:val="2Exact1"/>
                        </w:rPr>
                        <w:t>n</w:t>
                      </w:r>
                      <w:r w:rsidRPr="00501EB9">
                        <w:rPr>
                          <w:rStyle w:val="2Exact1"/>
                          <w:lang w:val="ru-RU"/>
                        </w:rPr>
                        <w:t xml:space="preserve"> </w:t>
                      </w:r>
                      <w:r>
                        <w:rPr>
                          <w:rStyle w:val="2Exact1"/>
                          <w:lang w:val="ru-RU" w:eastAsia="ru-RU" w:bidi="ru-RU"/>
                        </w:rPr>
                        <w:t>&lt;</w:t>
                      </w:r>
                      <w:r>
                        <w:rPr>
                          <w:rStyle w:val="2Exact0"/>
                        </w:rPr>
                        <w:t xml:space="preserve"> 0.</w:t>
                      </w:r>
                    </w:p>
                  </w:txbxContent>
                </v:textbox>
                <w10:wrap type="topAndBottom" anchorx="margin"/>
              </v:shape>
            </w:pict>
          </mc:Fallback>
        </mc:AlternateContent>
      </w:r>
      <w:r w:rsidR="00D86008" w:rsidRPr="00CA4EFD">
        <w:rPr>
          <w:sz w:val="28"/>
          <w:szCs w:val="28"/>
        </w:rPr>
        <w:t xml:space="preserve">Обозначим через </w:t>
      </w:r>
      <w:r w:rsidR="00D86008" w:rsidRPr="00CA4EFD">
        <w:rPr>
          <w:rStyle w:val="25"/>
          <w:sz w:val="28"/>
          <w:szCs w:val="28"/>
          <w:lang w:val="en-US" w:eastAsia="en-US" w:bidi="en-US"/>
        </w:rPr>
        <w:t>c</w:t>
      </w:r>
      <w:r w:rsidR="00D86008" w:rsidRPr="00CA4EFD">
        <w:rPr>
          <w:rStyle w:val="25"/>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rPr>
        <w:t>комплексные коэффициенты, или спектра</w:t>
      </w:r>
      <w:r w:rsidR="00D86008" w:rsidRPr="00CA4EFD">
        <w:rPr>
          <w:sz w:val="28"/>
          <w:szCs w:val="28"/>
        </w:rPr>
        <w:softHyphen/>
        <w:t xml:space="preserve">льные компоненты </w:t>
      </w:r>
      <w:r w:rsidR="00D86008" w:rsidRPr="00CA4EFD">
        <w:rPr>
          <w:sz w:val="28"/>
          <w:szCs w:val="28"/>
          <w:lang w:val="en-US" w:eastAsia="en-US" w:bidi="en-US"/>
        </w:rPr>
        <w:lastRenderedPageBreak/>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связанные с коэффициентами </w:t>
      </w:r>
      <w:r w:rsidR="00D86008" w:rsidRPr="00CA4EFD">
        <w:rPr>
          <w:rStyle w:val="25"/>
          <w:sz w:val="28"/>
          <w:szCs w:val="28"/>
          <w:lang w:val="en-US" w:eastAsia="en-US" w:bidi="en-US"/>
        </w:rPr>
        <w:t>a</w:t>
      </w:r>
      <w:r w:rsidR="00D86008" w:rsidRPr="00CA4EFD">
        <w:rPr>
          <w:rStyle w:val="25"/>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5"/>
          <w:sz w:val="28"/>
          <w:szCs w:val="28"/>
          <w:lang w:val="en-US" w:eastAsia="en-US" w:bidi="en-US"/>
        </w:rPr>
        <w:t>b</w:t>
      </w:r>
      <w:r w:rsidR="00D86008" w:rsidRPr="00CA4EFD">
        <w:rPr>
          <w:rStyle w:val="25"/>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rPr>
        <w:t>сле</w:t>
      </w:r>
      <w:r w:rsidR="00D86008" w:rsidRPr="00CA4EFD">
        <w:rPr>
          <w:sz w:val="28"/>
          <w:szCs w:val="28"/>
        </w:rPr>
        <w:softHyphen/>
        <w:t>дующим образом:</w:t>
      </w:r>
    </w:p>
    <w:p w:rsidR="00973DE6" w:rsidRPr="00CA4EFD" w:rsidRDefault="00D86008">
      <w:pPr>
        <w:pStyle w:val="23"/>
        <w:shd w:val="clear" w:color="auto" w:fill="auto"/>
        <w:spacing w:after="34" w:line="180" w:lineRule="exact"/>
        <w:ind w:firstLine="0"/>
        <w:jc w:val="both"/>
        <w:rPr>
          <w:sz w:val="28"/>
          <w:szCs w:val="28"/>
        </w:rPr>
      </w:pPr>
      <w:r w:rsidRPr="00CA4EFD">
        <w:rPr>
          <w:sz w:val="28"/>
          <w:szCs w:val="28"/>
        </w:rPr>
        <w:t>Теперь формулу (2.8) можно упростить:</w:t>
      </w:r>
    </w:p>
    <w:p w:rsidR="00973DE6" w:rsidRPr="00CA4EFD" w:rsidRDefault="00D86008">
      <w:pPr>
        <w:pStyle w:val="150"/>
        <w:shd w:val="clear" w:color="auto" w:fill="auto"/>
        <w:spacing w:line="140" w:lineRule="exact"/>
        <w:ind w:left="2900"/>
        <w:rPr>
          <w:sz w:val="28"/>
          <w:szCs w:val="28"/>
        </w:rPr>
      </w:pPr>
      <w:r w:rsidRPr="00CA4EFD">
        <w:rPr>
          <w:rStyle w:val="153pt"/>
          <w:i/>
          <w:iCs/>
          <w:sz w:val="28"/>
          <w:szCs w:val="28"/>
        </w:rPr>
        <w:t>ТО</w:t>
      </w:r>
    </w:p>
    <w:p w:rsidR="00973DE6" w:rsidRPr="00CA4EFD" w:rsidRDefault="00D86008">
      <w:pPr>
        <w:pStyle w:val="100"/>
        <w:shd w:val="clear" w:color="auto" w:fill="auto"/>
        <w:tabs>
          <w:tab w:val="left" w:pos="5817"/>
        </w:tabs>
        <w:spacing w:after="66" w:line="180" w:lineRule="exact"/>
        <w:ind w:left="2140"/>
        <w:jc w:val="both"/>
        <w:rPr>
          <w:sz w:val="28"/>
          <w:szCs w:val="28"/>
          <w:lang w:val="ru-RU"/>
        </w:rPr>
      </w:pPr>
      <w:r w:rsidRPr="00CA4EFD">
        <w:rPr>
          <w:rStyle w:val="101"/>
          <w:sz w:val="28"/>
          <w:szCs w:val="28"/>
          <w:lang w:val="en-US" w:eastAsia="en-US" w:bidi="en-US"/>
        </w:rPr>
        <w:t>s</w:t>
      </w:r>
      <w:r w:rsidRPr="00CA4EFD">
        <w:rPr>
          <w:rStyle w:val="101"/>
          <w:sz w:val="28"/>
          <w:szCs w:val="28"/>
          <w:lang w:eastAsia="en-US" w:bidi="en-US"/>
        </w:rPr>
        <w:t>(</w:t>
      </w:r>
      <w:r w:rsidRPr="00CA4EFD">
        <w:rPr>
          <w:rStyle w:val="101"/>
          <w:sz w:val="28"/>
          <w:szCs w:val="28"/>
          <w:lang w:val="en-US" w:eastAsia="en-US" w:bidi="en-US"/>
        </w:rPr>
        <w:t>t</w:t>
      </w:r>
      <w:r w:rsidRPr="00CA4EFD">
        <w:rPr>
          <w:rStyle w:val="101"/>
          <w:sz w:val="28"/>
          <w:szCs w:val="28"/>
          <w:lang w:eastAsia="en-US" w:bidi="en-US"/>
        </w:rPr>
        <w:t xml:space="preserve">)= </w:t>
      </w:r>
      <w:r w:rsidRPr="00CA4EFD">
        <w:rPr>
          <w:sz w:val="28"/>
          <w:szCs w:val="28"/>
        </w:rPr>
        <w:t>J</w:t>
      </w:r>
      <w:r w:rsidRPr="00CA4EFD">
        <w:rPr>
          <w:sz w:val="28"/>
          <w:szCs w:val="28"/>
          <w:lang w:val="ru-RU"/>
        </w:rPr>
        <w:t xml:space="preserve">2 </w:t>
      </w:r>
      <w:r w:rsidRPr="00CA4EFD">
        <w:rPr>
          <w:sz w:val="28"/>
          <w:szCs w:val="28"/>
        </w:rPr>
        <w:t>cne</w:t>
      </w:r>
      <w:r w:rsidRPr="00CA4EFD">
        <w:rPr>
          <w:sz w:val="28"/>
          <w:szCs w:val="28"/>
          <w:vertAlign w:val="superscript"/>
        </w:rPr>
        <w:t>j</w:t>
      </w:r>
      <w:r w:rsidRPr="00CA4EFD">
        <w:rPr>
          <w:sz w:val="28"/>
          <w:szCs w:val="28"/>
          <w:vertAlign w:val="superscript"/>
          <w:lang w:val="ru-RU"/>
        </w:rPr>
        <w:t>2</w:t>
      </w:r>
      <w:r w:rsidRPr="00CA4EFD">
        <w:rPr>
          <w:sz w:val="28"/>
          <w:szCs w:val="28"/>
          <w:vertAlign w:val="superscript"/>
        </w:rPr>
        <w:t>nnf</w:t>
      </w:r>
      <w:r w:rsidRPr="00CA4EFD">
        <w:rPr>
          <w:sz w:val="28"/>
          <w:szCs w:val="28"/>
          <w:lang w:val="ru-RU"/>
        </w:rPr>
        <w:t>0</w:t>
      </w:r>
      <w:r w:rsidRPr="00CA4EFD">
        <w:rPr>
          <w:sz w:val="28"/>
          <w:szCs w:val="28"/>
          <w:vertAlign w:val="superscript"/>
        </w:rPr>
        <w:t>t</w:t>
      </w:r>
      <w:r w:rsidRPr="00CA4EFD">
        <w:rPr>
          <w:sz w:val="28"/>
          <w:szCs w:val="28"/>
          <w:lang w:val="ru-RU"/>
        </w:rPr>
        <w:t>.</w:t>
      </w:r>
      <w:r w:rsidRPr="00CA4EFD">
        <w:rPr>
          <w:rStyle w:val="101"/>
          <w:sz w:val="28"/>
          <w:szCs w:val="28"/>
          <w:lang w:eastAsia="en-US" w:bidi="en-US"/>
        </w:rPr>
        <w:tab/>
      </w:r>
      <w:r w:rsidRPr="00CA4EFD">
        <w:rPr>
          <w:rStyle w:val="101"/>
          <w:sz w:val="28"/>
          <w:szCs w:val="28"/>
        </w:rPr>
        <w:t>(2.9)</w:t>
      </w:r>
    </w:p>
    <w:p w:rsidR="00973DE6" w:rsidRPr="00CA4EFD" w:rsidRDefault="00D86008">
      <w:pPr>
        <w:pStyle w:val="180"/>
        <w:shd w:val="clear" w:color="auto" w:fill="auto"/>
        <w:spacing w:before="0" w:after="39" w:line="100" w:lineRule="exact"/>
        <w:ind w:left="2720"/>
        <w:rPr>
          <w:sz w:val="28"/>
          <w:szCs w:val="28"/>
        </w:rPr>
      </w:pPr>
      <w:r w:rsidRPr="00CA4EFD">
        <w:rPr>
          <w:rStyle w:val="181"/>
          <w:i/>
          <w:iCs/>
          <w:sz w:val="28"/>
          <w:szCs w:val="28"/>
        </w:rPr>
        <w:t>п= — то</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Здесь амплитуды экспоненциальных гармоник определяются следу</w:t>
      </w:r>
      <w:r w:rsidRPr="00CA4EFD">
        <w:rPr>
          <w:sz w:val="28"/>
          <w:szCs w:val="28"/>
        </w:rPr>
        <w:softHyphen/>
        <w:t>ющим образом:</w:t>
      </w:r>
    </w:p>
    <w:p w:rsidR="00973DE6" w:rsidRPr="00CA4EFD" w:rsidRDefault="00D86008">
      <w:pPr>
        <w:pStyle w:val="130"/>
        <w:shd w:val="clear" w:color="auto" w:fill="auto"/>
        <w:spacing w:line="178" w:lineRule="exact"/>
        <w:ind w:left="2300"/>
        <w:rPr>
          <w:sz w:val="28"/>
          <w:szCs w:val="28"/>
        </w:rPr>
      </w:pPr>
      <w:r w:rsidRPr="00CA4EFD">
        <w:rPr>
          <w:rStyle w:val="139pt0pt"/>
          <w:sz w:val="28"/>
          <w:szCs w:val="28"/>
          <w:lang w:val="en-US"/>
        </w:rPr>
        <w:t xml:space="preserve">1 </w:t>
      </w:r>
      <w:r w:rsidRPr="00CA4EFD">
        <w:rPr>
          <w:sz w:val="28"/>
          <w:szCs w:val="28"/>
        </w:rPr>
        <w:t>r</w:t>
      </w:r>
      <w:r w:rsidRPr="00CA4EFD">
        <w:rPr>
          <w:sz w:val="28"/>
          <w:szCs w:val="28"/>
          <w:vertAlign w:val="superscript"/>
        </w:rPr>
        <w:t>T</w:t>
      </w:r>
      <w:r w:rsidRPr="00CA4EFD">
        <w:rPr>
          <w:sz w:val="28"/>
          <w:szCs w:val="28"/>
        </w:rPr>
        <w:t>0</w:t>
      </w:r>
      <w:r w:rsidRPr="00CA4EFD">
        <w:rPr>
          <w:sz w:val="28"/>
          <w:szCs w:val="28"/>
          <w:vertAlign w:val="superscript"/>
        </w:rPr>
        <w:t>/2</w:t>
      </w:r>
    </w:p>
    <w:p w:rsidR="00973DE6" w:rsidRPr="00CA4EFD" w:rsidRDefault="00D86008">
      <w:pPr>
        <w:pStyle w:val="100"/>
        <w:shd w:val="clear" w:color="auto" w:fill="auto"/>
        <w:tabs>
          <w:tab w:val="left" w:pos="3095"/>
        </w:tabs>
        <w:spacing w:line="178" w:lineRule="exact"/>
        <w:ind w:left="1780"/>
        <w:jc w:val="both"/>
        <w:rPr>
          <w:sz w:val="28"/>
          <w:szCs w:val="28"/>
        </w:rPr>
      </w:pPr>
      <w:r w:rsidRPr="00CA4EFD">
        <w:rPr>
          <w:sz w:val="28"/>
          <w:szCs w:val="28"/>
        </w:rPr>
        <w:t>c</w:t>
      </w:r>
      <w:r w:rsidRPr="00CA4EFD">
        <w:rPr>
          <w:rStyle w:val="106pt0pt"/>
          <w:i/>
          <w:iCs/>
          <w:sz w:val="28"/>
          <w:szCs w:val="28"/>
        </w:rPr>
        <w:t xml:space="preserve">n </w:t>
      </w:r>
      <w:r w:rsidRPr="00CA4EFD">
        <w:rPr>
          <w:sz w:val="28"/>
          <w:szCs w:val="28"/>
        </w:rPr>
        <w:t>= ^</w:t>
      </w:r>
      <w:r w:rsidRPr="00CA4EFD">
        <w:rPr>
          <w:sz w:val="28"/>
          <w:szCs w:val="28"/>
        </w:rPr>
        <w:tab/>
        <w:t>s(t)e</w:t>
      </w:r>
      <w:r w:rsidRPr="00CA4EFD">
        <w:rPr>
          <w:sz w:val="28"/>
          <w:szCs w:val="28"/>
          <w:vertAlign w:val="superscript"/>
        </w:rPr>
        <w:t>-</w:t>
      </w:r>
      <w:r w:rsidRPr="00CA4EFD">
        <w:rPr>
          <w:rStyle w:val="106pt0pt"/>
          <w:i/>
          <w:iCs/>
          <w:sz w:val="28"/>
          <w:szCs w:val="28"/>
          <w:vertAlign w:val="superscript"/>
        </w:rPr>
        <w:t>j2nnf0t</w:t>
      </w:r>
      <w:r w:rsidRPr="00CA4EFD">
        <w:rPr>
          <w:rStyle w:val="106pt0pt"/>
          <w:i/>
          <w:iCs/>
          <w:sz w:val="28"/>
          <w:szCs w:val="28"/>
        </w:rPr>
        <w:t xml:space="preserve"> </w:t>
      </w:r>
      <w:r w:rsidRPr="00CA4EFD">
        <w:rPr>
          <w:sz w:val="28"/>
          <w:szCs w:val="28"/>
        </w:rPr>
        <w:t>dt.</w:t>
      </w:r>
    </w:p>
    <w:p w:rsidR="00973DE6" w:rsidRPr="00CA4EFD" w:rsidRDefault="00D86008">
      <w:pPr>
        <w:pStyle w:val="130"/>
        <w:shd w:val="clear" w:color="auto" w:fill="auto"/>
        <w:spacing w:line="178" w:lineRule="exact"/>
        <w:ind w:left="2300"/>
        <w:rPr>
          <w:sz w:val="28"/>
          <w:szCs w:val="28"/>
          <w:lang w:val="ru-RU"/>
        </w:rPr>
      </w:pPr>
      <w:r w:rsidRPr="00CA4EFD">
        <w:rPr>
          <w:rStyle w:val="139pt0pt0"/>
          <w:i/>
          <w:iCs/>
          <w:sz w:val="28"/>
          <w:szCs w:val="28"/>
          <w:vertAlign w:val="superscript"/>
        </w:rPr>
        <w:t>T</w:t>
      </w:r>
      <w:r w:rsidRPr="00CA4EFD">
        <w:rPr>
          <w:sz w:val="28"/>
          <w:szCs w:val="28"/>
          <w:lang w:val="ru-RU"/>
        </w:rPr>
        <w:t xml:space="preserve">0 </w:t>
      </w:r>
      <w:r w:rsidRPr="00CA4EFD">
        <w:rPr>
          <w:rStyle w:val="139pt0pt0"/>
          <w:i/>
          <w:iCs/>
          <w:sz w:val="28"/>
          <w:szCs w:val="28"/>
        </w:rPr>
        <w:t>J</w:t>
      </w:r>
      <w:r w:rsidRPr="00CA4EFD">
        <w:rPr>
          <w:rStyle w:val="139pt0pt0"/>
          <w:i/>
          <w:iCs/>
          <w:sz w:val="28"/>
          <w:szCs w:val="28"/>
          <w:lang w:val="ru-RU"/>
        </w:rPr>
        <w:t>-</w:t>
      </w:r>
      <w:r w:rsidRPr="00CA4EFD">
        <w:rPr>
          <w:sz w:val="28"/>
          <w:szCs w:val="28"/>
        </w:rPr>
        <w:t>T</w:t>
      </w:r>
      <w:r w:rsidRPr="00CA4EFD">
        <w:rPr>
          <w:sz w:val="28"/>
          <w:szCs w:val="28"/>
          <w:vertAlign w:val="subscript"/>
          <w:lang w:val="ru-RU"/>
        </w:rPr>
        <w:t>0</w:t>
      </w:r>
      <w:r w:rsidRPr="00CA4EFD">
        <w:rPr>
          <w:sz w:val="28"/>
          <w:szCs w:val="28"/>
          <w:lang w:val="ru-RU"/>
        </w:rPr>
        <w:t>/2</w:t>
      </w:r>
      <w:r w:rsidRPr="00CA4EFD">
        <w:rPr>
          <w:sz w:val="28"/>
          <w:szCs w:val="28"/>
          <w:lang w:val="ru-RU"/>
        </w:rPr>
        <w:br w:type="page"/>
      </w:r>
    </w:p>
    <w:p w:rsidR="00973DE6" w:rsidRPr="00CA4EFD" w:rsidRDefault="00D86008">
      <w:pPr>
        <w:pStyle w:val="23"/>
        <w:shd w:val="clear" w:color="auto" w:fill="auto"/>
        <w:spacing w:after="74" w:line="240" w:lineRule="exact"/>
        <w:ind w:firstLine="0"/>
        <w:jc w:val="both"/>
        <w:rPr>
          <w:sz w:val="28"/>
          <w:szCs w:val="28"/>
        </w:rPr>
      </w:pPr>
      <w:r w:rsidRPr="00CA4EFD">
        <w:rPr>
          <w:sz w:val="28"/>
          <w:szCs w:val="28"/>
        </w:rPr>
        <w:lastRenderedPageBreak/>
        <w:t xml:space="preserve">В общем случае коэффициент </w:t>
      </w:r>
      <w:r w:rsidRPr="00CA4EFD">
        <w:rPr>
          <w:rStyle w:val="25"/>
          <w:sz w:val="28"/>
          <w:szCs w:val="28"/>
          <w:lang w:val="en-US" w:eastAsia="en-US" w:bidi="en-US"/>
        </w:rPr>
        <w:t>c</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 комплексное число, которое мож</w:t>
      </w:r>
      <w:r w:rsidRPr="00CA4EFD">
        <w:rPr>
          <w:sz w:val="28"/>
          <w:szCs w:val="28"/>
        </w:rPr>
        <w:softHyphen/>
        <w:t>но записать следующим образом:</w:t>
      </w:r>
    </w:p>
    <w:p w:rsidR="00973DE6" w:rsidRPr="00CA4EFD" w:rsidRDefault="00D86008">
      <w:pPr>
        <w:pStyle w:val="100"/>
        <w:shd w:val="clear" w:color="auto" w:fill="auto"/>
        <w:spacing w:line="298" w:lineRule="exact"/>
        <w:ind w:left="2480" w:right="2500"/>
        <w:rPr>
          <w:sz w:val="28"/>
          <w:szCs w:val="28"/>
          <w:lang w:val="ru-RU"/>
        </w:rPr>
      </w:pPr>
      <w:r w:rsidRPr="00CA4EFD">
        <w:rPr>
          <w:sz w:val="28"/>
          <w:szCs w:val="28"/>
        </w:rPr>
        <w:t>cn</w:t>
      </w:r>
      <w:r w:rsidRPr="00CA4EFD">
        <w:rPr>
          <w:rStyle w:val="101"/>
          <w:sz w:val="28"/>
          <w:szCs w:val="28"/>
          <w:lang w:eastAsia="en-US" w:bidi="en-US"/>
        </w:rPr>
        <w:t xml:space="preserve"> </w:t>
      </w:r>
      <w:r w:rsidRPr="00CA4EFD">
        <w:rPr>
          <w:rStyle w:val="101"/>
          <w:sz w:val="28"/>
          <w:szCs w:val="28"/>
        </w:rPr>
        <w:t xml:space="preserve">= </w:t>
      </w:r>
      <w:r w:rsidRPr="00CA4EFD">
        <w:rPr>
          <w:sz w:val="28"/>
          <w:szCs w:val="28"/>
          <w:lang w:val="ru-RU"/>
        </w:rPr>
        <w:t>\</w:t>
      </w:r>
      <w:r w:rsidRPr="00CA4EFD">
        <w:rPr>
          <w:sz w:val="28"/>
          <w:szCs w:val="28"/>
        </w:rPr>
        <w:t>cn</w:t>
      </w:r>
      <w:r w:rsidRPr="00CA4EFD">
        <w:rPr>
          <w:sz w:val="28"/>
          <w:szCs w:val="28"/>
          <w:lang w:val="ru-RU"/>
        </w:rPr>
        <w:t>\</w:t>
      </w:r>
      <w:r w:rsidRPr="00CA4EFD">
        <w:rPr>
          <w:sz w:val="28"/>
          <w:szCs w:val="28"/>
        </w:rPr>
        <w:t>e</w:t>
      </w:r>
      <w:r w:rsidRPr="00CA4EFD">
        <w:rPr>
          <w:sz w:val="28"/>
          <w:szCs w:val="28"/>
          <w:vertAlign w:val="superscript"/>
        </w:rPr>
        <w:t>j</w:t>
      </w:r>
      <w:r w:rsidRPr="00CA4EFD">
        <w:rPr>
          <w:sz w:val="28"/>
          <w:szCs w:val="28"/>
          <w:vertAlign w:val="superscript"/>
          <w:lang w:val="ru-RU"/>
        </w:rPr>
        <w:t>9</w:t>
      </w:r>
      <w:r w:rsidRPr="00CA4EFD">
        <w:rPr>
          <w:sz w:val="28"/>
          <w:szCs w:val="28"/>
          <w:vertAlign w:val="superscript"/>
        </w:rPr>
        <w:t>n</w:t>
      </w:r>
      <w:r w:rsidRPr="00CA4EFD">
        <w:rPr>
          <w:rStyle w:val="101"/>
          <w:sz w:val="28"/>
          <w:szCs w:val="28"/>
        </w:rPr>
        <w:t xml:space="preserve">; </w:t>
      </w:r>
      <w:r w:rsidRPr="00CA4EFD">
        <w:rPr>
          <w:sz w:val="28"/>
          <w:szCs w:val="28"/>
        </w:rPr>
        <w:t>c</w:t>
      </w:r>
      <w:r w:rsidRPr="00CA4EFD">
        <w:rPr>
          <w:sz w:val="28"/>
          <w:szCs w:val="28"/>
          <w:lang w:val="ru-RU"/>
        </w:rPr>
        <w:t>-</w:t>
      </w:r>
      <w:r w:rsidRPr="00CA4EFD">
        <w:rPr>
          <w:sz w:val="28"/>
          <w:szCs w:val="28"/>
        </w:rPr>
        <w:t>n</w:t>
      </w:r>
      <w:r w:rsidRPr="00CA4EFD">
        <w:rPr>
          <w:rStyle w:val="101"/>
          <w:sz w:val="28"/>
          <w:szCs w:val="28"/>
          <w:lang w:eastAsia="en-US" w:bidi="en-US"/>
        </w:rPr>
        <w:t xml:space="preserve"> </w:t>
      </w:r>
      <w:r w:rsidRPr="00CA4EFD">
        <w:rPr>
          <w:rStyle w:val="101"/>
          <w:sz w:val="28"/>
          <w:szCs w:val="28"/>
        </w:rPr>
        <w:t xml:space="preserve">= </w:t>
      </w:r>
      <w:r w:rsidRPr="00CA4EFD">
        <w:rPr>
          <w:sz w:val="28"/>
          <w:szCs w:val="28"/>
          <w:lang w:val="ru-RU"/>
        </w:rPr>
        <w:t>\</w:t>
      </w:r>
      <w:r w:rsidRPr="00CA4EFD">
        <w:rPr>
          <w:sz w:val="28"/>
          <w:szCs w:val="28"/>
        </w:rPr>
        <w:t>cn</w:t>
      </w:r>
      <w:r w:rsidRPr="00CA4EFD">
        <w:rPr>
          <w:sz w:val="28"/>
          <w:szCs w:val="28"/>
          <w:lang w:val="ru-RU"/>
        </w:rPr>
        <w:t>\</w:t>
      </w:r>
      <w:r w:rsidRPr="00CA4EFD">
        <w:rPr>
          <w:sz w:val="28"/>
          <w:szCs w:val="28"/>
        </w:rPr>
        <w:t>e</w:t>
      </w:r>
      <w:r w:rsidRPr="00CA4EFD">
        <w:rPr>
          <w:sz w:val="28"/>
          <w:szCs w:val="28"/>
          <w:vertAlign w:val="superscript"/>
          <w:lang w:val="ru-RU"/>
        </w:rPr>
        <w:t>-</w:t>
      </w:r>
      <w:r w:rsidRPr="00CA4EFD">
        <w:rPr>
          <w:sz w:val="28"/>
          <w:szCs w:val="28"/>
          <w:lang w:val="ru-RU"/>
        </w:rPr>
        <w:t>°</w:t>
      </w:r>
      <w:r w:rsidRPr="00CA4EFD">
        <w:rPr>
          <w:sz w:val="28"/>
          <w:szCs w:val="28"/>
          <w:vertAlign w:val="superscript"/>
          <w:lang w:val="ru-RU"/>
        </w:rPr>
        <w:t>9</w:t>
      </w:r>
      <w:r w:rsidRPr="00CA4EFD">
        <w:rPr>
          <w:sz w:val="28"/>
          <w:szCs w:val="28"/>
          <w:vertAlign w:val="superscript"/>
        </w:rPr>
        <w:t>n</w:t>
      </w:r>
      <w:r w:rsidRPr="00CA4EFD">
        <w:rPr>
          <w:sz w:val="28"/>
          <w:szCs w:val="28"/>
          <w:lang w:val="ru-RU"/>
        </w:rPr>
        <w:t>,</w:t>
      </w:r>
    </w:p>
    <w:p w:rsidR="00973DE6" w:rsidRPr="00CA4EFD" w:rsidRDefault="00D86008">
      <w:pPr>
        <w:pStyle w:val="23"/>
        <w:shd w:val="clear" w:color="auto" w:fill="auto"/>
        <w:spacing w:after="136" w:line="180" w:lineRule="exact"/>
        <w:ind w:firstLine="0"/>
        <w:jc w:val="both"/>
        <w:rPr>
          <w:sz w:val="28"/>
          <w:szCs w:val="28"/>
          <w:lang w:val="en-US"/>
        </w:rPr>
      </w:pPr>
      <w:r w:rsidRPr="00CA4EFD">
        <w:rPr>
          <w:sz w:val="28"/>
          <w:szCs w:val="28"/>
        </w:rPr>
        <w:t>где</w:t>
      </w:r>
    </w:p>
    <w:p w:rsidR="00973DE6" w:rsidRPr="00CA4EFD" w:rsidRDefault="00D86008">
      <w:pPr>
        <w:pStyle w:val="23"/>
        <w:shd w:val="clear" w:color="auto" w:fill="auto"/>
        <w:tabs>
          <w:tab w:val="left" w:pos="5773"/>
        </w:tabs>
        <w:spacing w:after="0" w:line="331" w:lineRule="exact"/>
        <w:ind w:left="1340" w:firstLine="0"/>
        <w:jc w:val="both"/>
        <w:rPr>
          <w:sz w:val="28"/>
          <w:szCs w:val="28"/>
          <w:lang w:val="en-US"/>
        </w:rPr>
      </w:pPr>
      <w:r w:rsidRPr="00CA4EFD">
        <w:rPr>
          <w:rStyle w:val="25"/>
          <w:sz w:val="28"/>
          <w:szCs w:val="28"/>
          <w:lang w:val="en-US" w:eastAsia="en-US" w:bidi="en-US"/>
        </w:rPr>
        <w:t>\</w:t>
      </w:r>
      <w:r w:rsidRPr="00CA4EFD">
        <w:rPr>
          <w:rStyle w:val="25"/>
          <w:sz w:val="28"/>
          <w:szCs w:val="28"/>
          <w:vertAlign w:val="superscript"/>
          <w:lang w:val="en-US" w:eastAsia="en-US" w:bidi="en-US"/>
        </w:rPr>
        <w:t>c</w:t>
      </w:r>
      <w:r w:rsidRPr="00CA4EFD">
        <w:rPr>
          <w:rStyle w:val="25"/>
          <w:sz w:val="28"/>
          <w:szCs w:val="28"/>
          <w:lang w:val="en-US" w:eastAsia="en-US" w:bidi="en-US"/>
        </w:rPr>
        <w:t>n\</w:t>
      </w:r>
      <w:r w:rsidRPr="00CA4EFD">
        <w:rPr>
          <w:sz w:val="28"/>
          <w:szCs w:val="28"/>
          <w:lang w:val="en-US" w:eastAsia="en-US" w:bidi="en-US"/>
        </w:rPr>
        <w:t xml:space="preserve"> = </w:t>
      </w:r>
      <w:r w:rsidRPr="00CA4EFD">
        <w:rPr>
          <w:sz w:val="28"/>
          <w:szCs w:val="28"/>
          <w:vertAlign w:val="superscript"/>
          <w:lang w:val="en-US" w:eastAsia="en-US" w:bidi="en-US"/>
        </w:rPr>
        <w:t>1</w:t>
      </w:r>
      <w:r w:rsidRPr="00CA4EFD">
        <w:rPr>
          <w:sz w:val="28"/>
          <w:szCs w:val="28"/>
          <w:lang w:val="en-US" w:eastAsia="en-US" w:bidi="en-US"/>
        </w:rPr>
        <w:t xml:space="preserve"> </w:t>
      </w:r>
      <w:r w:rsidRPr="00CA4EFD">
        <w:rPr>
          <w:rStyle w:val="25"/>
          <w:sz w:val="28"/>
          <w:szCs w:val="28"/>
          <w:lang w:val="en-US" w:eastAsia="en-US" w:bidi="en-US"/>
        </w:rPr>
        <w:t>V</w:t>
      </w:r>
      <w:r w:rsidRPr="00CA4EFD">
        <w:rPr>
          <w:rStyle w:val="25"/>
          <w:sz w:val="28"/>
          <w:szCs w:val="28"/>
          <w:vertAlign w:val="superscript"/>
          <w:lang w:val="en-US" w:eastAsia="en-US" w:bidi="en-US"/>
        </w:rPr>
        <w:t>a</w:t>
      </w:r>
      <w:r w:rsidRPr="00CA4EFD">
        <w:rPr>
          <w:rStyle w:val="25"/>
          <w:sz w:val="28"/>
          <w:szCs w:val="28"/>
          <w:lang w:val="en-US" w:eastAsia="en-US" w:bidi="en-US"/>
        </w:rPr>
        <w:t>n</w:t>
      </w:r>
      <w:r w:rsidRPr="00CA4EFD">
        <w:rPr>
          <w:sz w:val="28"/>
          <w:szCs w:val="28"/>
          <w:lang w:val="en-US" w:eastAsia="en-US" w:bidi="en-US"/>
        </w:rPr>
        <w:t xml:space="preserve"> + </w:t>
      </w:r>
      <w:r w:rsidRPr="00CA4EFD">
        <w:rPr>
          <w:rStyle w:val="25"/>
          <w:sz w:val="28"/>
          <w:szCs w:val="28"/>
          <w:vertAlign w:val="superscript"/>
          <w:lang w:val="en-US" w:eastAsia="en-US" w:bidi="en-US"/>
        </w:rPr>
        <w:t>b</w:t>
      </w:r>
      <w:r w:rsidRPr="00CA4EFD">
        <w:rPr>
          <w:rStyle w:val="25"/>
          <w:sz w:val="28"/>
          <w:szCs w:val="28"/>
          <w:lang w:val="en-US" w:eastAsia="en-US" w:bidi="en-US"/>
        </w:rPr>
        <w:t>n</w:t>
      </w:r>
      <w:r w:rsidRPr="00CA4EFD">
        <w:rPr>
          <w:sz w:val="28"/>
          <w:szCs w:val="28"/>
          <w:lang w:val="en-US" w:eastAsia="en-US" w:bidi="en-US"/>
        </w:rPr>
        <w:t>;</w:t>
      </w:r>
      <w:r w:rsidRPr="00CA4EFD">
        <w:rPr>
          <w:sz w:val="28"/>
          <w:szCs w:val="28"/>
          <w:lang w:val="en-US" w:eastAsia="en-US" w:bidi="en-US"/>
        </w:rPr>
        <w:tab/>
      </w:r>
      <w:r w:rsidRPr="00CA4EFD">
        <w:rPr>
          <w:sz w:val="28"/>
          <w:szCs w:val="28"/>
          <w:vertAlign w:val="superscript"/>
          <w:lang w:val="en-US" w:eastAsia="en-US" w:bidi="en-US"/>
        </w:rPr>
        <w:t>(2</w:t>
      </w:r>
      <w:r w:rsidRPr="00CA4EFD">
        <w:rPr>
          <w:sz w:val="28"/>
          <w:szCs w:val="28"/>
          <w:lang w:val="en-US" w:eastAsia="en-US" w:bidi="en-US"/>
        </w:rPr>
        <w:t>-</w:t>
      </w:r>
      <w:r w:rsidRPr="00CA4EFD">
        <w:rPr>
          <w:sz w:val="28"/>
          <w:szCs w:val="28"/>
          <w:vertAlign w:val="superscript"/>
          <w:lang w:val="en-US" w:eastAsia="en-US" w:bidi="en-US"/>
        </w:rPr>
        <w:t>10)</w:t>
      </w:r>
    </w:p>
    <w:p w:rsidR="00973DE6" w:rsidRPr="00CA4EFD" w:rsidRDefault="00D86008">
      <w:pPr>
        <w:pStyle w:val="23"/>
        <w:shd w:val="clear" w:color="auto" w:fill="auto"/>
        <w:tabs>
          <w:tab w:val="left" w:pos="5773"/>
        </w:tabs>
        <w:spacing w:after="0" w:line="331" w:lineRule="exact"/>
        <w:ind w:left="1340" w:firstLine="0"/>
        <w:jc w:val="both"/>
        <w:rPr>
          <w:sz w:val="28"/>
          <w:szCs w:val="28"/>
        </w:rPr>
      </w:pPr>
      <w:r w:rsidRPr="00CA4EFD">
        <w:rPr>
          <w:rStyle w:val="25"/>
          <w:sz w:val="28"/>
          <w:szCs w:val="28"/>
          <w:lang w:val="en-US" w:eastAsia="en-US" w:bidi="en-US"/>
        </w:rPr>
        <w:t>On</w:t>
      </w:r>
      <w:r w:rsidRPr="00CA4EFD">
        <w:rPr>
          <w:sz w:val="28"/>
          <w:szCs w:val="28"/>
          <w:lang w:val="en-US" w:eastAsia="en-US" w:bidi="en-US"/>
        </w:rPr>
        <w:t xml:space="preserve"> = arctg(-bn/an); bo = 0; co = </w:t>
      </w:r>
      <w:r w:rsidRPr="00CA4EFD">
        <w:rPr>
          <w:rStyle w:val="25"/>
          <w:sz w:val="28"/>
          <w:szCs w:val="28"/>
          <w:lang w:val="en-US" w:eastAsia="en-US" w:bidi="en-US"/>
        </w:rPr>
        <w:t>a</w:t>
      </w:r>
      <w:r w:rsidRPr="00CA4EFD">
        <w:rPr>
          <w:rStyle w:val="25"/>
          <w:sz w:val="28"/>
          <w:szCs w:val="28"/>
          <w:vertAlign w:val="subscript"/>
          <w:lang w:val="en-US" w:eastAsia="en-US" w:bidi="en-US"/>
        </w:rPr>
        <w:t>0</w:t>
      </w:r>
      <w:r w:rsidRPr="00CA4EFD">
        <w:rPr>
          <w:rStyle w:val="25"/>
          <w:sz w:val="28"/>
          <w:szCs w:val="28"/>
          <w:lang w:val="en-US" w:eastAsia="en-US" w:bidi="en-US"/>
        </w:rPr>
        <w:t>/2.</w:t>
      </w:r>
      <w:r w:rsidRPr="00CA4EFD">
        <w:rPr>
          <w:sz w:val="28"/>
          <w:szCs w:val="28"/>
          <w:lang w:val="en-US" w:eastAsia="en-US" w:bidi="en-US"/>
        </w:rPr>
        <w:tab/>
      </w:r>
      <w:r w:rsidRPr="00CA4EFD">
        <w:rPr>
          <w:sz w:val="28"/>
          <w:szCs w:val="28"/>
          <w:lang w:eastAsia="en-US" w:bidi="en-US"/>
        </w:rPr>
        <w:t>(2.11)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Значение </w:t>
      </w:r>
      <w:r w:rsidRPr="00CA4EFD">
        <w:rPr>
          <w:rStyle w:val="25"/>
          <w:sz w:val="28"/>
          <w:szCs w:val="28"/>
          <w:lang w:eastAsia="en-US" w:bidi="en-US"/>
        </w:rPr>
        <w:t>\</w:t>
      </w:r>
      <w:r w:rsidRPr="00CA4EFD">
        <w:rPr>
          <w:rStyle w:val="25"/>
          <w:sz w:val="28"/>
          <w:szCs w:val="28"/>
          <w:lang w:val="en-US" w:eastAsia="en-US" w:bidi="en-US"/>
        </w:rPr>
        <w:t>c</w:t>
      </w:r>
      <w:r w:rsidRPr="00CA4EFD">
        <w:rPr>
          <w:rStyle w:val="25"/>
          <w:sz w:val="28"/>
          <w:szCs w:val="28"/>
          <w:vertAlign w:val="subscript"/>
          <w:lang w:val="en-US" w:eastAsia="en-US" w:bidi="en-US"/>
        </w:rPr>
        <w:t>n</w:t>
      </w:r>
      <w:r w:rsidRPr="00CA4EFD">
        <w:rPr>
          <w:rStyle w:val="25"/>
          <w:sz w:val="28"/>
          <w:szCs w:val="28"/>
          <w:lang w:eastAsia="en-US" w:bidi="en-US"/>
        </w:rPr>
        <w:t>\</w:t>
      </w:r>
      <w:r w:rsidRPr="00CA4EFD">
        <w:rPr>
          <w:sz w:val="28"/>
          <w:szCs w:val="28"/>
          <w:lang w:eastAsia="en-US" w:bidi="en-US"/>
        </w:rPr>
        <w:t xml:space="preserve"> — </w:t>
      </w:r>
      <w:r w:rsidRPr="00CA4EFD">
        <w:rPr>
          <w:sz w:val="28"/>
          <w:szCs w:val="28"/>
        </w:rPr>
        <w:t xml:space="preserve">амплитуда </w:t>
      </w:r>
      <w:r w:rsidRPr="00CA4EFD">
        <w:rPr>
          <w:sz w:val="28"/>
          <w:szCs w:val="28"/>
          <w:lang w:val="en-US" w:eastAsia="en-US" w:bidi="en-US"/>
        </w:rPr>
        <w:t>n</w:t>
      </w:r>
      <w:r w:rsidRPr="00CA4EFD">
        <w:rPr>
          <w:sz w:val="28"/>
          <w:szCs w:val="28"/>
        </w:rPr>
        <w:t xml:space="preserve">-й гармоники периодического сигнала, так что график зависимости </w:t>
      </w:r>
      <w:r w:rsidRPr="00CA4EFD">
        <w:rPr>
          <w:rStyle w:val="25"/>
          <w:sz w:val="28"/>
          <w:szCs w:val="28"/>
          <w:lang w:eastAsia="en-US" w:bidi="en-US"/>
        </w:rPr>
        <w:t>\</w:t>
      </w:r>
      <w:r w:rsidRPr="00CA4EFD">
        <w:rPr>
          <w:rStyle w:val="25"/>
          <w:sz w:val="28"/>
          <w:szCs w:val="28"/>
          <w:lang w:val="en-US" w:eastAsia="en-US" w:bidi="en-US"/>
        </w:rPr>
        <w:t>c</w:t>
      </w:r>
      <w:r w:rsidRPr="00CA4EFD">
        <w:rPr>
          <w:rStyle w:val="25"/>
          <w:sz w:val="28"/>
          <w:szCs w:val="28"/>
          <w:vertAlign w:val="subscript"/>
          <w:lang w:val="en-US" w:eastAsia="en-US" w:bidi="en-US"/>
        </w:rPr>
        <w:t>n</w:t>
      </w:r>
      <w:r w:rsidRPr="00CA4EFD">
        <w:rPr>
          <w:rStyle w:val="25"/>
          <w:sz w:val="28"/>
          <w:szCs w:val="28"/>
        </w:rPr>
        <w:t>\</w:t>
      </w:r>
      <w:r w:rsidRPr="00CA4EFD">
        <w:rPr>
          <w:sz w:val="28"/>
          <w:szCs w:val="28"/>
        </w:rPr>
        <w:t xml:space="preserve"> от частоты, называемый </w:t>
      </w:r>
      <w:r w:rsidRPr="00CA4EFD">
        <w:rPr>
          <w:rStyle w:val="25"/>
          <w:sz w:val="28"/>
          <w:szCs w:val="28"/>
        </w:rPr>
        <w:t>амплитуд</w:t>
      </w:r>
      <w:r w:rsidRPr="00CA4EFD">
        <w:rPr>
          <w:rStyle w:val="25"/>
          <w:sz w:val="28"/>
          <w:szCs w:val="28"/>
        </w:rPr>
        <w:softHyphen/>
        <w:t>ным спектром</w:t>
      </w:r>
      <w:r w:rsidRPr="00CA4EFD">
        <w:rPr>
          <w:sz w:val="28"/>
          <w:szCs w:val="28"/>
        </w:rPr>
        <w:t xml:space="preserve">, дает амплитуду каждой из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дискретных гармоник сигнала. Подобным образом график зависимости </w:t>
      </w:r>
      <w:r w:rsidRPr="00CA4EFD">
        <w:rPr>
          <w:rStyle w:val="25"/>
          <w:sz w:val="28"/>
          <w:szCs w:val="28"/>
          <w:lang w:val="en-US" w:eastAsia="en-US" w:bidi="en-US"/>
        </w:rPr>
        <w:t>O</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от частоты, име</w:t>
      </w:r>
      <w:r w:rsidRPr="00CA4EFD">
        <w:rPr>
          <w:sz w:val="28"/>
          <w:szCs w:val="28"/>
        </w:rPr>
        <w:softHyphen/>
        <w:t xml:space="preserve">нуемой </w:t>
      </w:r>
      <w:r w:rsidRPr="00CA4EFD">
        <w:rPr>
          <w:rStyle w:val="25"/>
          <w:sz w:val="28"/>
          <w:szCs w:val="28"/>
        </w:rPr>
        <w:t>фазовым спектром,</w:t>
      </w:r>
      <w:r w:rsidRPr="00CA4EFD">
        <w:rPr>
          <w:sz w:val="28"/>
          <w:szCs w:val="28"/>
        </w:rPr>
        <w:t xml:space="preserve"> дает фазу каждой гармоники сигнала.</w:t>
      </w:r>
    </w:p>
    <w:p w:rsidR="00973DE6" w:rsidRPr="00CA4EFD" w:rsidRDefault="00D86008">
      <w:pPr>
        <w:pStyle w:val="23"/>
        <w:shd w:val="clear" w:color="auto" w:fill="auto"/>
        <w:spacing w:after="168" w:line="240" w:lineRule="exact"/>
        <w:ind w:firstLine="460"/>
        <w:jc w:val="both"/>
        <w:rPr>
          <w:sz w:val="28"/>
          <w:szCs w:val="28"/>
        </w:rPr>
      </w:pPr>
      <w:r w:rsidRPr="00CA4EFD">
        <w:rPr>
          <w:sz w:val="28"/>
          <w:szCs w:val="28"/>
        </w:rPr>
        <w:t>Коэффициенты Фурье вещественной периодической по времени функции обладают следующим свойством:</w:t>
      </w:r>
    </w:p>
    <w:p w:rsidR="00973DE6" w:rsidRPr="00CA4EFD" w:rsidRDefault="00D86008">
      <w:pPr>
        <w:pStyle w:val="100"/>
        <w:shd w:val="clear" w:color="auto" w:fill="auto"/>
        <w:spacing w:after="32" w:line="180" w:lineRule="exact"/>
        <w:ind w:left="20"/>
        <w:jc w:val="center"/>
        <w:rPr>
          <w:sz w:val="28"/>
          <w:szCs w:val="28"/>
          <w:lang w:val="ru-RU"/>
        </w:rPr>
      </w:pPr>
      <w:r w:rsidRPr="00CA4EFD">
        <w:rPr>
          <w:sz w:val="28"/>
          <w:szCs w:val="28"/>
          <w:vertAlign w:val="superscript"/>
        </w:rPr>
        <w:t>c</w:t>
      </w:r>
      <w:r w:rsidRPr="00CA4EFD">
        <w:rPr>
          <w:sz w:val="28"/>
          <w:szCs w:val="28"/>
          <w:lang w:val="ru-RU"/>
        </w:rPr>
        <w:t>-</w:t>
      </w:r>
      <w:r w:rsidRPr="00CA4EFD">
        <w:rPr>
          <w:sz w:val="28"/>
          <w:szCs w:val="28"/>
        </w:rPr>
        <w:t>n</w:t>
      </w:r>
      <w:r w:rsidRPr="00CA4EFD">
        <w:rPr>
          <w:sz w:val="28"/>
          <w:szCs w:val="28"/>
          <w:lang w:val="ru-RU"/>
        </w:rPr>
        <w:t xml:space="preserve"> </w:t>
      </w:r>
      <w:r w:rsidRPr="00CA4EFD">
        <w:rPr>
          <w:sz w:val="28"/>
          <w:szCs w:val="28"/>
          <w:vertAlign w:val="superscript"/>
        </w:rPr>
        <w:t>c</w:t>
      </w:r>
      <w:r w:rsidRPr="00CA4EFD">
        <w:rPr>
          <w:sz w:val="28"/>
          <w:szCs w:val="28"/>
          <w:vertAlign w:val="subscript"/>
        </w:rPr>
        <w:t>n</w:t>
      </w:r>
      <w:r w:rsidRPr="00CA4EFD">
        <w:rPr>
          <w:sz w:val="28"/>
          <w:szCs w:val="28"/>
          <w:lang w:val="ru-RU" w:eastAsia="ru-RU" w:bidi="ru-RU"/>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c</w:t>
      </w:r>
      <w:r w:rsidRPr="00CA4EFD">
        <w:rPr>
          <w:rStyle w:val="25"/>
          <w:sz w:val="28"/>
          <w:szCs w:val="28"/>
          <w:lang w:eastAsia="en-US" w:bidi="en-US"/>
        </w:rPr>
        <w:t>*</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 комплексно сопряженное </w:t>
      </w:r>
      <w:r w:rsidRPr="00CA4EFD">
        <w:rPr>
          <w:rStyle w:val="25"/>
          <w:sz w:val="28"/>
          <w:szCs w:val="28"/>
          <w:lang w:val="en-US" w:eastAsia="en-US" w:bidi="en-US"/>
        </w:rPr>
        <w:t>c</w:t>
      </w:r>
      <w:r w:rsidRPr="00CA4EFD">
        <w:rPr>
          <w:rStyle w:val="25"/>
          <w:sz w:val="28"/>
          <w:szCs w:val="28"/>
          <w:vertAlign w:val="subscript"/>
          <w:lang w:val="en-US" w:eastAsia="en-US" w:bidi="en-US"/>
        </w:rPr>
        <w:t>n</w:t>
      </w:r>
      <w:r w:rsidRPr="00CA4EFD">
        <w:rPr>
          <w:sz w:val="28"/>
          <w:szCs w:val="28"/>
        </w:rPr>
        <w:t>. Таким образом, получаем сле</w:t>
      </w:r>
      <w:r w:rsidRPr="00CA4EFD">
        <w:rPr>
          <w:sz w:val="28"/>
          <w:szCs w:val="28"/>
        </w:rPr>
        <w:softHyphen/>
        <w:t>дующее:</w:t>
      </w:r>
    </w:p>
    <w:p w:rsidR="00973DE6" w:rsidRPr="00CA4EFD" w:rsidRDefault="00D86008">
      <w:pPr>
        <w:pStyle w:val="100"/>
        <w:shd w:val="clear" w:color="auto" w:fill="auto"/>
        <w:tabs>
          <w:tab w:val="left" w:pos="3338"/>
        </w:tabs>
        <w:spacing w:after="36" w:line="180" w:lineRule="exact"/>
        <w:ind w:left="2680"/>
        <w:jc w:val="both"/>
        <w:rPr>
          <w:sz w:val="28"/>
          <w:szCs w:val="28"/>
          <w:lang w:val="ru-RU"/>
        </w:rPr>
      </w:pPr>
      <w:r w:rsidRPr="00CA4EFD">
        <w:rPr>
          <w:sz w:val="28"/>
          <w:szCs w:val="28"/>
          <w:lang w:val="ru-RU"/>
        </w:rPr>
        <w:t>\</w:t>
      </w:r>
      <w:r w:rsidRPr="00CA4EFD">
        <w:rPr>
          <w:sz w:val="28"/>
          <w:szCs w:val="28"/>
          <w:vertAlign w:val="superscript"/>
        </w:rPr>
        <w:t>c</w:t>
      </w:r>
      <w:r w:rsidRPr="00CA4EFD">
        <w:rPr>
          <w:sz w:val="28"/>
          <w:szCs w:val="28"/>
          <w:lang w:val="ru-RU"/>
        </w:rPr>
        <w:t>-</w:t>
      </w:r>
      <w:r w:rsidRPr="00CA4EFD">
        <w:rPr>
          <w:sz w:val="28"/>
          <w:szCs w:val="28"/>
        </w:rPr>
        <w:t>n</w:t>
      </w:r>
      <w:r w:rsidRPr="00CA4EFD">
        <w:rPr>
          <w:sz w:val="28"/>
          <w:szCs w:val="28"/>
          <w:lang w:val="ru-RU"/>
        </w:rPr>
        <w:t>\</w:t>
      </w:r>
      <w:r w:rsidRPr="00CA4EFD">
        <w:rPr>
          <w:sz w:val="28"/>
          <w:szCs w:val="28"/>
          <w:lang w:val="ru-RU"/>
        </w:rPr>
        <w:tab/>
        <w:t>\</w:t>
      </w:r>
      <w:r w:rsidRPr="00CA4EFD">
        <w:rPr>
          <w:sz w:val="28"/>
          <w:szCs w:val="28"/>
          <w:vertAlign w:val="superscript"/>
        </w:rPr>
        <w:t>c</w:t>
      </w:r>
      <w:r w:rsidRPr="00CA4EFD">
        <w:rPr>
          <w:sz w:val="28"/>
          <w:szCs w:val="28"/>
        </w:rPr>
        <w:t>n</w:t>
      </w:r>
      <w:r w:rsidRPr="00CA4EFD">
        <w:rPr>
          <w:sz w:val="28"/>
          <w:szCs w:val="28"/>
          <w:lang w:val="ru-RU"/>
        </w:rPr>
        <w:t>\-</w:t>
      </w:r>
    </w:p>
    <w:p w:rsidR="00973DE6" w:rsidRPr="00CA4EFD" w:rsidRDefault="00D86008">
      <w:pPr>
        <w:pStyle w:val="23"/>
        <w:shd w:val="clear" w:color="auto" w:fill="auto"/>
        <w:spacing w:after="168" w:line="240" w:lineRule="exact"/>
        <w:ind w:firstLine="460"/>
        <w:jc w:val="both"/>
        <w:rPr>
          <w:sz w:val="28"/>
          <w:szCs w:val="28"/>
        </w:rPr>
      </w:pPr>
      <w:r w:rsidRPr="00CA4EFD">
        <w:rPr>
          <w:sz w:val="28"/>
          <w:szCs w:val="28"/>
        </w:rPr>
        <w:t>Амплитудный спектр является четной функцией частоты. По</w:t>
      </w:r>
      <w:r w:rsidRPr="00CA4EFD">
        <w:rPr>
          <w:sz w:val="28"/>
          <w:szCs w:val="28"/>
        </w:rPr>
        <w:softHyphen/>
        <w:t xml:space="preserve">добным образом фазовый спектр </w:t>
      </w:r>
      <w:r w:rsidRPr="00CA4EFD">
        <w:rPr>
          <w:rStyle w:val="25"/>
          <w:sz w:val="28"/>
          <w:szCs w:val="28"/>
          <w:lang w:val="en-US" w:eastAsia="en-US" w:bidi="en-US"/>
        </w:rPr>
        <w:t>O</w:t>
      </w:r>
      <w:r w:rsidRPr="00CA4EFD">
        <w:rPr>
          <w:rStyle w:val="25"/>
          <w:sz w:val="28"/>
          <w:szCs w:val="28"/>
          <w:vertAlign w:val="subscript"/>
          <w:lang w:val="en-US" w:eastAsia="en-US" w:bidi="en-US"/>
        </w:rPr>
        <w:t>n</w:t>
      </w:r>
      <w:r w:rsidRPr="00CA4EFD">
        <w:rPr>
          <w:sz w:val="28"/>
          <w:szCs w:val="28"/>
          <w:lang w:eastAsia="en-US" w:bidi="en-US"/>
        </w:rPr>
        <w:t xml:space="preserve"> </w:t>
      </w:r>
      <w:r w:rsidRPr="00CA4EFD">
        <w:rPr>
          <w:sz w:val="28"/>
          <w:szCs w:val="28"/>
        </w:rPr>
        <w:t>— это нечетная функция часто</w:t>
      </w:r>
      <w:r w:rsidRPr="00CA4EFD">
        <w:rPr>
          <w:sz w:val="28"/>
          <w:szCs w:val="28"/>
        </w:rPr>
        <w:softHyphen/>
        <w:t>ты, поскольку из формулы (2.15) следует, что</w:t>
      </w:r>
    </w:p>
    <w:p w:rsidR="00973DE6" w:rsidRPr="00CA4EFD" w:rsidRDefault="00D86008">
      <w:pPr>
        <w:pStyle w:val="100"/>
        <w:shd w:val="clear" w:color="auto" w:fill="auto"/>
        <w:spacing w:after="81" w:line="180" w:lineRule="exact"/>
        <w:ind w:left="2680"/>
        <w:jc w:val="both"/>
        <w:rPr>
          <w:sz w:val="28"/>
          <w:szCs w:val="28"/>
        </w:rPr>
      </w:pPr>
      <w:r w:rsidRPr="00CA4EFD">
        <w:rPr>
          <w:sz w:val="28"/>
          <w:szCs w:val="28"/>
        </w:rPr>
        <w:t>O-n</w:t>
      </w:r>
      <w:r w:rsidRPr="00CA4EFD">
        <w:rPr>
          <w:rStyle w:val="101"/>
          <w:sz w:val="28"/>
          <w:szCs w:val="28"/>
          <w:lang w:val="en-US" w:eastAsia="en-US" w:bidi="en-US"/>
        </w:rPr>
        <w:t xml:space="preserve"> </w:t>
      </w:r>
      <w:r w:rsidRPr="00CA4EFD">
        <w:rPr>
          <w:rStyle w:val="101"/>
          <w:sz w:val="28"/>
          <w:szCs w:val="28"/>
        </w:rPr>
        <w:t xml:space="preserve">= </w:t>
      </w:r>
      <w:r w:rsidRPr="00CA4EFD">
        <w:rPr>
          <w:sz w:val="28"/>
          <w:szCs w:val="28"/>
        </w:rPr>
        <w:t>-On-</w:t>
      </w:r>
    </w:p>
    <w:p w:rsidR="00973DE6" w:rsidRPr="00CA4EFD" w:rsidRDefault="00D86008">
      <w:pPr>
        <w:pStyle w:val="54"/>
        <w:keepNext/>
        <w:keepLines/>
        <w:numPr>
          <w:ilvl w:val="1"/>
          <w:numId w:val="1"/>
        </w:numPr>
        <w:shd w:val="clear" w:color="auto" w:fill="auto"/>
        <w:tabs>
          <w:tab w:val="left" w:pos="959"/>
        </w:tabs>
        <w:spacing w:before="0" w:after="23" w:line="220" w:lineRule="exact"/>
        <w:ind w:firstLine="460"/>
        <w:rPr>
          <w:sz w:val="28"/>
          <w:szCs w:val="28"/>
        </w:rPr>
      </w:pPr>
      <w:bookmarkStart w:id="7" w:name="bookmark14"/>
      <w:r w:rsidRPr="00CA4EFD">
        <w:rPr>
          <w:sz w:val="28"/>
          <w:szCs w:val="28"/>
        </w:rPr>
        <w:t>Интеграл Фурье</w:t>
      </w:r>
      <w:bookmarkEnd w:id="7"/>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В предыдущем примере мы особо оговорили, что представляе</w:t>
      </w:r>
      <w:r w:rsidRPr="00CA4EFD">
        <w:rPr>
          <w:sz w:val="28"/>
          <w:szCs w:val="28"/>
        </w:rPr>
        <w:softHyphen/>
        <w:t>мая в виде ряда Фурье функция должна быть периодической. Одна</w:t>
      </w:r>
      <w:r w:rsidRPr="00CA4EFD">
        <w:rPr>
          <w:sz w:val="28"/>
          <w:szCs w:val="28"/>
        </w:rPr>
        <w:softHyphen/>
        <w:t xml:space="preserve">ко значительная часть используемых </w:t>
      </w:r>
      <w:r w:rsidRPr="00CA4EFD">
        <w:rPr>
          <w:sz w:val="28"/>
          <w:szCs w:val="28"/>
        </w:rPr>
        <w:lastRenderedPageBreak/>
        <w:t>сигналов — непериодические. Означает ли это, что к таким сигналам преобразование Фурье непри</w:t>
      </w:r>
      <w:r w:rsidRPr="00CA4EFD">
        <w:rPr>
          <w:sz w:val="28"/>
          <w:szCs w:val="28"/>
        </w:rPr>
        <w:softHyphen/>
        <w:t>менимо? В такой ситуации есть весьма остроумный выход. На прак</w:t>
      </w:r>
      <w:r w:rsidRPr="00CA4EFD">
        <w:rPr>
          <w:sz w:val="28"/>
          <w:szCs w:val="28"/>
        </w:rPr>
        <w:softHyphen/>
        <w:t xml:space="preserve">тике мы имеем дело с сигналами, </w:t>
      </w:r>
      <w:r w:rsidRPr="00CA4EFD">
        <w:rPr>
          <w:rStyle w:val="25"/>
          <w:sz w:val="28"/>
          <w:szCs w:val="28"/>
        </w:rPr>
        <w:t>конечными во временной области.</w:t>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mc:AlternateContent>
          <mc:Choice Requires="wps">
            <w:drawing>
              <wp:anchor distT="21590" distB="48895" distL="63500" distR="140335" simplePos="0" relativeHeight="377487144" behindDoc="1" locked="0" layoutInCell="1" allowOverlap="1" wp14:anchorId="25DDFC1F" wp14:editId="501DFDD6">
                <wp:simplePos x="0" y="0"/>
                <wp:positionH relativeFrom="margin">
                  <wp:posOffset>54610</wp:posOffset>
                </wp:positionH>
                <wp:positionV relativeFrom="paragraph">
                  <wp:posOffset>21590</wp:posOffset>
                </wp:positionV>
                <wp:extent cx="1816735" cy="1024890"/>
                <wp:effectExtent l="0" t="2540" r="0" b="1270"/>
                <wp:wrapSquare wrapText="right"/>
                <wp:docPr id="1092"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735" cy="1024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09E3C8E0" wp14:editId="029DDEFE">
                                  <wp:extent cx="1813560" cy="777240"/>
                                  <wp:effectExtent l="0" t="0" r="0" b="3810"/>
                                  <wp:docPr id="1135" name="Picture 31" descr="C:\Users\836D~1\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836D~1\AppData\Local\Temp\FineReader12.00\media\image6.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3560" cy="777240"/>
                                          </a:xfrm>
                                          <a:prstGeom prst="rect">
                                            <a:avLst/>
                                          </a:prstGeom>
                                          <a:noFill/>
                                          <a:ln>
                                            <a:noFill/>
                                          </a:ln>
                                        </pic:spPr>
                                      </pic:pic>
                                    </a:graphicData>
                                  </a:graphic>
                                </wp:inline>
                              </w:drawing>
                            </w:r>
                          </w:p>
                          <w:p w:rsidR="0030278B" w:rsidRDefault="0030278B">
                            <w:pPr>
                              <w:pStyle w:val="a7"/>
                              <w:shd w:val="clear" w:color="auto" w:fill="auto"/>
                              <w:spacing w:line="197" w:lineRule="exact"/>
                              <w:jc w:val="both"/>
                            </w:pPr>
                            <w:r>
                              <w:rPr>
                                <w:rStyle w:val="Exact0"/>
                              </w:rPr>
                              <w:t xml:space="preserve">Рис. 2.2. </w:t>
                            </w:r>
                            <w:r>
                              <w:rPr>
                                <w:rStyle w:val="Exact"/>
                              </w:rPr>
                              <w:t>Представление сиг</w:t>
                            </w:r>
                            <w:r>
                              <w:rPr>
                                <w:rStyle w:val="Exact"/>
                              </w:rPr>
                              <w:softHyphen/>
                              <w:t>нала конечной длительности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 o:spid="_x0000_s1063" type="#_x0000_t202" style="position:absolute;left:0;text-align:left;margin-left:4.3pt;margin-top:1.7pt;width:143.05pt;height:80.7pt;z-index:-125829336;visibility:visible;mso-wrap-style:square;mso-width-percent:0;mso-height-percent:0;mso-wrap-distance-left:5pt;mso-wrap-distance-top:1.7pt;mso-wrap-distance-right:11.05pt;mso-wrap-distance-bottom:3.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09E3C8E0" wp14:editId="029DDEFE">
                            <wp:extent cx="1813560" cy="777240"/>
                            <wp:effectExtent l="0" t="0" r="0" b="3810"/>
                            <wp:docPr id="1135" name="Picture 31" descr="C:\Users\836D~1\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836D~1\AppData\Local\Temp\FineReader12.00\media\image6.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3560" cy="777240"/>
                                    </a:xfrm>
                                    <a:prstGeom prst="rect">
                                      <a:avLst/>
                                    </a:prstGeom>
                                    <a:noFill/>
                                    <a:ln>
                                      <a:noFill/>
                                    </a:ln>
                                  </pic:spPr>
                                </pic:pic>
                              </a:graphicData>
                            </a:graphic>
                          </wp:inline>
                        </w:drawing>
                      </w:r>
                    </w:p>
                    <w:p w:rsidR="0030278B" w:rsidRDefault="0030278B">
                      <w:pPr>
                        <w:pStyle w:val="a7"/>
                        <w:shd w:val="clear" w:color="auto" w:fill="auto"/>
                        <w:spacing w:line="197" w:lineRule="exact"/>
                        <w:jc w:val="both"/>
                      </w:pPr>
                      <w:r>
                        <w:rPr>
                          <w:rStyle w:val="Exact0"/>
                        </w:rPr>
                        <w:t xml:space="preserve">Рис. 2.2. </w:t>
                      </w:r>
                      <w:r>
                        <w:rPr>
                          <w:rStyle w:val="Exact"/>
                        </w:rPr>
                        <w:t>Представление сиг</w:t>
                      </w:r>
                      <w:r>
                        <w:rPr>
                          <w:rStyle w:val="Exact"/>
                        </w:rPr>
                        <w:softHyphen/>
                        <w:t>нала конечной длительности</w:t>
                      </w:r>
                    </w:p>
                  </w:txbxContent>
                </v:textbox>
                <w10:wrap type="square" side="right" anchorx="margin"/>
              </v:shape>
            </w:pict>
          </mc:Fallback>
        </mc:AlternateContent>
      </w:r>
      <w:r w:rsidR="00D86008" w:rsidRPr="00CA4EFD">
        <w:rPr>
          <w:sz w:val="28"/>
          <w:szCs w:val="28"/>
        </w:rPr>
        <w:t>Это означает, что всякий сигнал, действительно применяемый, на</w:t>
      </w:r>
      <w:r w:rsidR="00D86008" w:rsidRPr="00CA4EFD">
        <w:rPr>
          <w:sz w:val="28"/>
          <w:szCs w:val="28"/>
        </w:rPr>
        <w:softHyphen/>
        <w:t>пример, в системах связи, не пере</w:t>
      </w:r>
      <w:r w:rsidR="00D86008" w:rsidRPr="00CA4EFD">
        <w:rPr>
          <w:sz w:val="28"/>
          <w:szCs w:val="28"/>
        </w:rPr>
        <w:softHyphen/>
        <w:t>дается бесконечно долго, т. е. име</w:t>
      </w:r>
      <w:r w:rsidR="00D86008" w:rsidRPr="00CA4EFD">
        <w:rPr>
          <w:sz w:val="28"/>
          <w:szCs w:val="28"/>
        </w:rPr>
        <w:softHyphen/>
        <w:t>ет конечную длительность во вре</w:t>
      </w:r>
      <w:r w:rsidR="00D86008" w:rsidRPr="00CA4EFD">
        <w:rPr>
          <w:sz w:val="28"/>
          <w:szCs w:val="28"/>
        </w:rPr>
        <w:softHyphen/>
        <w:t xml:space="preserve">мени. Обозначим ее </w:t>
      </w:r>
      <w:r w:rsidR="00D86008" w:rsidRPr="00CA4EFD">
        <w:rPr>
          <w:rStyle w:val="25"/>
          <w:sz w:val="28"/>
          <w:szCs w:val="28"/>
        </w:rPr>
        <w:t>Т</w:t>
      </w:r>
      <w:r w:rsidR="00D86008" w:rsidRPr="00CA4EFD">
        <w:rPr>
          <w:rStyle w:val="25"/>
          <w:sz w:val="28"/>
          <w:szCs w:val="28"/>
          <w:vertAlign w:val="subscript"/>
        </w:rPr>
        <w:t>0</w:t>
      </w:r>
      <w:r w:rsidR="00D86008" w:rsidRPr="00CA4EFD">
        <w:rPr>
          <w:sz w:val="28"/>
          <w:szCs w:val="28"/>
        </w:rPr>
        <w:t xml:space="preserve"> (рис. 2.2).</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Поскольку за пределами </w:t>
      </w:r>
      <w:r w:rsidRPr="00CA4EFD">
        <w:rPr>
          <w:rStyle w:val="25"/>
          <w:sz w:val="28"/>
          <w:szCs w:val="28"/>
        </w:rPr>
        <w:t>Т</w:t>
      </w:r>
      <w:r w:rsidRPr="00CA4EFD">
        <w:rPr>
          <w:rStyle w:val="25"/>
          <w:sz w:val="28"/>
          <w:szCs w:val="28"/>
          <w:vertAlign w:val="subscript"/>
        </w:rPr>
        <w:t xml:space="preserve">0 </w:t>
      </w:r>
      <w:r w:rsidRPr="00CA4EFD">
        <w:rPr>
          <w:sz w:val="28"/>
          <w:szCs w:val="28"/>
        </w:rPr>
        <w:t>сигнал отсутствует, мы предпола-</w:t>
      </w:r>
      <w:r w:rsidRPr="00CA4EFD">
        <w:rPr>
          <w:sz w:val="28"/>
          <w:szCs w:val="28"/>
        </w:rPr>
        <w:br w:type="page"/>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lastRenderedPageBreak/>
        <w:t>Таблица 2.1</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Фурье-образы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10"/>
        <w:gridCol w:w="3730"/>
      </w:tblGrid>
      <w:tr w:rsidR="00973DE6" w:rsidRPr="00CA4EFD">
        <w:trPr>
          <w:trHeight w:hRule="exact" w:val="274"/>
          <w:jc w:val="center"/>
        </w:trPr>
        <w:tc>
          <w:tcPr>
            <w:tcW w:w="2510"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
                <w:sz w:val="28"/>
                <w:szCs w:val="28"/>
                <w:vertAlign w:val="superscript"/>
                <w:lang w:val="en-US" w:eastAsia="en-US" w:bidi="en-US"/>
              </w:rPr>
              <w:t>s(t)</w:t>
            </w:r>
          </w:p>
        </w:tc>
        <w:tc>
          <w:tcPr>
            <w:tcW w:w="3730"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0pt"/>
                <w:sz w:val="28"/>
                <w:szCs w:val="28"/>
              </w:rPr>
              <w:t>S(f</w:t>
            </w:r>
            <w:r w:rsidRPr="00CA4EFD">
              <w:rPr>
                <w:rStyle w:val="27pt"/>
                <w:sz w:val="28"/>
                <w:szCs w:val="28"/>
                <w:lang w:val="en-US" w:eastAsia="en-US" w:bidi="en-US"/>
              </w:rPr>
              <w:t>)</w:t>
            </w:r>
          </w:p>
        </w:tc>
      </w:tr>
      <w:tr w:rsidR="00973DE6" w:rsidRPr="00CA4EFD">
        <w:trPr>
          <w:trHeight w:hRule="exact" w:val="3461"/>
          <w:jc w:val="center"/>
        </w:trPr>
        <w:tc>
          <w:tcPr>
            <w:tcW w:w="2510" w:type="dxa"/>
            <w:tcBorders>
              <w:top w:val="single" w:sz="4" w:space="0" w:color="auto"/>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lang w:val="en-US"/>
              </w:rPr>
            </w:pPr>
            <w:r w:rsidRPr="00CA4EFD">
              <w:rPr>
                <w:rStyle w:val="275pt0pt"/>
                <w:sz w:val="28"/>
                <w:szCs w:val="28"/>
              </w:rPr>
              <w:t>m</w:t>
            </w:r>
          </w:p>
          <w:p w:rsidR="00973DE6" w:rsidRPr="00CA4EFD" w:rsidRDefault="00D86008">
            <w:pPr>
              <w:pStyle w:val="23"/>
              <w:framePr w:w="6240" w:wrap="notBeside" w:vAnchor="text" w:hAnchor="text" w:xAlign="center" w:y="1"/>
              <w:shd w:val="clear" w:color="auto" w:fill="auto"/>
              <w:spacing w:after="0" w:line="178" w:lineRule="exact"/>
              <w:ind w:firstLine="0"/>
              <w:jc w:val="center"/>
              <w:rPr>
                <w:sz w:val="28"/>
                <w:szCs w:val="28"/>
                <w:lang w:val="en-US"/>
              </w:rPr>
            </w:pPr>
            <w:r w:rsidRPr="00CA4EFD">
              <w:rPr>
                <w:rStyle w:val="27pt"/>
                <w:sz w:val="28"/>
                <w:szCs w:val="28"/>
                <w:lang w:val="en-US"/>
              </w:rPr>
              <w:t>1</w:t>
            </w:r>
          </w:p>
          <w:p w:rsidR="00973DE6" w:rsidRPr="00CA4EFD" w:rsidRDefault="00D86008">
            <w:pPr>
              <w:pStyle w:val="23"/>
              <w:framePr w:w="6240" w:wrap="notBeside" w:vAnchor="text" w:hAnchor="text" w:xAlign="center" w:y="1"/>
              <w:shd w:val="clear" w:color="auto" w:fill="auto"/>
              <w:spacing w:after="0" w:line="178" w:lineRule="exact"/>
              <w:ind w:firstLine="0"/>
              <w:jc w:val="both"/>
              <w:rPr>
                <w:sz w:val="28"/>
                <w:szCs w:val="28"/>
                <w:lang w:val="en-US"/>
              </w:rPr>
            </w:pPr>
            <w:r w:rsidRPr="00CA4EFD">
              <w:rPr>
                <w:rStyle w:val="27pt"/>
                <w:sz w:val="28"/>
                <w:szCs w:val="28"/>
                <w:lang w:val="en-US" w:eastAsia="en-US" w:bidi="en-US"/>
              </w:rPr>
              <w:t xml:space="preserve">cos 2nf0t sin </w:t>
            </w:r>
            <w:r w:rsidRPr="00CA4EFD">
              <w:rPr>
                <w:rStyle w:val="275pt0pt"/>
                <w:sz w:val="28"/>
                <w:szCs w:val="28"/>
              </w:rPr>
              <w:t>2nfnt S(t -</w:t>
            </w:r>
            <w:r w:rsidRPr="00CA4EFD">
              <w:rPr>
                <w:rStyle w:val="27pt"/>
                <w:sz w:val="28"/>
                <w:szCs w:val="28"/>
                <w:lang w:val="en-US" w:eastAsia="en-US" w:bidi="en-US"/>
              </w:rPr>
              <w:t xml:space="preserve"> to)</w:t>
            </w:r>
          </w:p>
          <w:p w:rsidR="00973DE6" w:rsidRPr="00CA4EFD" w:rsidRDefault="00D86008">
            <w:pPr>
              <w:pStyle w:val="23"/>
              <w:framePr w:w="6240" w:wrap="notBeside" w:vAnchor="text" w:hAnchor="text" w:xAlign="center" w:y="1"/>
              <w:shd w:val="clear" w:color="auto" w:fill="auto"/>
              <w:spacing w:after="120" w:line="150" w:lineRule="exact"/>
              <w:ind w:firstLine="0"/>
              <w:jc w:val="center"/>
              <w:rPr>
                <w:sz w:val="28"/>
                <w:szCs w:val="28"/>
                <w:lang w:val="en-US"/>
              </w:rPr>
            </w:pPr>
            <w:r w:rsidRPr="00CA4EFD">
              <w:rPr>
                <w:rStyle w:val="275pt0pt"/>
                <w:sz w:val="28"/>
                <w:szCs w:val="28"/>
                <w:vertAlign w:val="subscript"/>
              </w:rPr>
              <w:t>e</w:t>
            </w:r>
            <w:r w:rsidRPr="00CA4EFD">
              <w:rPr>
                <w:rStyle w:val="275pt0pt"/>
                <w:sz w:val="28"/>
                <w:szCs w:val="28"/>
              </w:rPr>
              <w:t>2nif</w:t>
            </w:r>
            <w:r w:rsidRPr="00CA4EFD">
              <w:rPr>
                <w:rStyle w:val="275pt0pt"/>
                <w:sz w:val="28"/>
                <w:szCs w:val="28"/>
                <w:vertAlign w:val="subscript"/>
              </w:rPr>
              <w:t>0</w:t>
            </w:r>
            <w:r w:rsidRPr="00CA4EFD">
              <w:rPr>
                <w:rStyle w:val="275pt0pt"/>
                <w:sz w:val="28"/>
                <w:szCs w:val="28"/>
              </w:rPr>
              <w:t>t</w:t>
            </w:r>
          </w:p>
          <w:p w:rsidR="00973DE6" w:rsidRPr="00CA4EFD" w:rsidRDefault="00D86008">
            <w:pPr>
              <w:pStyle w:val="23"/>
              <w:framePr w:w="6240" w:wrap="notBeside" w:vAnchor="text" w:hAnchor="text" w:xAlign="center" w:y="1"/>
              <w:shd w:val="clear" w:color="auto" w:fill="auto"/>
              <w:spacing w:before="120" w:after="120" w:line="150" w:lineRule="exact"/>
              <w:ind w:left="760" w:firstLine="0"/>
              <w:rPr>
                <w:sz w:val="28"/>
                <w:szCs w:val="28"/>
                <w:lang w:val="en-US"/>
              </w:rPr>
            </w:pPr>
            <w:r w:rsidRPr="00CA4EFD">
              <w:rPr>
                <w:rStyle w:val="27pt"/>
                <w:sz w:val="28"/>
                <w:szCs w:val="28"/>
                <w:lang w:val="en-US" w:eastAsia="en-US" w:bidi="en-US"/>
              </w:rPr>
              <w:t>e</w:t>
            </w:r>
            <w:r w:rsidRPr="00CA4EFD">
              <w:rPr>
                <w:rStyle w:val="2MicrosoftSansSerif4pt"/>
                <w:sz w:val="28"/>
                <w:szCs w:val="28"/>
                <w:vertAlign w:val="superscript"/>
              </w:rPr>
              <w:t>—</w:t>
            </w:r>
            <w:r w:rsidRPr="00CA4EFD">
              <w:rPr>
                <w:rStyle w:val="275pt0pt"/>
                <w:sz w:val="28"/>
                <w:szCs w:val="28"/>
              </w:rPr>
              <w:t>, a &gt;</w:t>
            </w:r>
            <w:r w:rsidRPr="00CA4EFD">
              <w:rPr>
                <w:rStyle w:val="27pt"/>
                <w:sz w:val="28"/>
                <w:szCs w:val="28"/>
                <w:lang w:val="en-US" w:eastAsia="en-US" w:bidi="en-US"/>
              </w:rPr>
              <w:t xml:space="preserve"> 0</w:t>
            </w:r>
          </w:p>
          <w:p w:rsidR="00973DE6" w:rsidRPr="00CA4EFD" w:rsidRDefault="00D86008">
            <w:pPr>
              <w:pStyle w:val="23"/>
              <w:framePr w:w="6240" w:wrap="notBeside" w:vAnchor="text" w:hAnchor="text" w:xAlign="center" w:y="1"/>
              <w:shd w:val="clear" w:color="auto" w:fill="auto"/>
              <w:spacing w:before="120" w:after="0" w:line="197" w:lineRule="exact"/>
              <w:ind w:left="760" w:firstLine="0"/>
              <w:rPr>
                <w:sz w:val="28"/>
                <w:szCs w:val="28"/>
                <w:lang w:val="en-US"/>
              </w:rPr>
            </w:pPr>
            <w:r w:rsidRPr="00CA4EFD">
              <w:rPr>
                <w:rStyle w:val="27pt"/>
                <w:sz w:val="28"/>
                <w:szCs w:val="28"/>
                <w:lang w:val="en-US" w:eastAsia="en-US" w:bidi="en-US"/>
              </w:rPr>
              <w:t>exp[-n(t/T )</w:t>
            </w:r>
            <w:r w:rsidRPr="00CA4EFD">
              <w:rPr>
                <w:rStyle w:val="27pt"/>
                <w:sz w:val="28"/>
                <w:szCs w:val="28"/>
                <w:vertAlign w:val="superscript"/>
                <w:lang w:val="en-US" w:eastAsia="en-US" w:bidi="en-US"/>
              </w:rPr>
              <w:t>2</w:t>
            </w:r>
            <w:r w:rsidRPr="00CA4EFD">
              <w:rPr>
                <w:rStyle w:val="27pt"/>
                <w:sz w:val="28"/>
                <w:szCs w:val="28"/>
                <w:lang w:val="en-US" w:eastAsia="en-US" w:bidi="en-US"/>
              </w:rPr>
              <w:t>]</w:t>
            </w:r>
          </w:p>
          <w:p w:rsidR="00973DE6" w:rsidRPr="00CA4EFD" w:rsidRDefault="00D86008">
            <w:pPr>
              <w:pStyle w:val="23"/>
              <w:framePr w:w="6240" w:wrap="notBeside" w:vAnchor="text" w:hAnchor="text" w:xAlign="center" w:y="1"/>
              <w:shd w:val="clear" w:color="auto" w:fill="auto"/>
              <w:spacing w:after="0" w:line="197" w:lineRule="exact"/>
              <w:ind w:right="480" w:firstLine="0"/>
              <w:jc w:val="right"/>
              <w:rPr>
                <w:sz w:val="28"/>
                <w:szCs w:val="28"/>
              </w:rPr>
            </w:pPr>
            <w:r w:rsidRPr="00CA4EFD">
              <w:rPr>
                <w:rStyle w:val="275pt0pt"/>
                <w:sz w:val="28"/>
                <w:szCs w:val="28"/>
                <w:lang w:val="ru-RU"/>
              </w:rPr>
              <w:t>(</w:t>
            </w:r>
            <w:r w:rsidRPr="00CA4EFD">
              <w:rPr>
                <w:rStyle w:val="27pt"/>
                <w:sz w:val="28"/>
                <w:szCs w:val="28"/>
                <w:lang w:eastAsia="en-US" w:bidi="en-US"/>
              </w:rPr>
              <w:t xml:space="preserve"> 1 </w:t>
            </w:r>
            <w:r w:rsidRPr="00CA4EFD">
              <w:rPr>
                <w:rStyle w:val="27pt"/>
                <w:sz w:val="28"/>
                <w:szCs w:val="28"/>
              </w:rPr>
              <w:t xml:space="preserve">при </w:t>
            </w:r>
            <w:r w:rsidRPr="00CA4EFD">
              <w:rPr>
                <w:rStyle w:val="275pt0pt"/>
                <w:sz w:val="28"/>
                <w:szCs w:val="28"/>
              </w:rPr>
              <w:t>t</w:t>
            </w:r>
            <w:r w:rsidRPr="00CA4EFD">
              <w:rPr>
                <w:rStyle w:val="275pt0pt"/>
                <w:sz w:val="28"/>
                <w:szCs w:val="28"/>
                <w:lang w:val="ru-RU"/>
              </w:rPr>
              <w:t xml:space="preserve"> &gt;</w:t>
            </w:r>
            <w:r w:rsidRPr="00CA4EFD">
              <w:rPr>
                <w:rStyle w:val="27pt"/>
                <w:sz w:val="28"/>
                <w:szCs w:val="28"/>
                <w:lang w:eastAsia="en-US" w:bidi="en-US"/>
              </w:rPr>
              <w:t xml:space="preserve"> 0; </w:t>
            </w:r>
            <w:r w:rsidRPr="00CA4EFD">
              <w:rPr>
                <w:rStyle w:val="27pt"/>
                <w:sz w:val="28"/>
                <w:szCs w:val="28"/>
                <w:vertAlign w:val="superscript"/>
                <w:lang w:val="en-US" w:eastAsia="en-US" w:bidi="en-US"/>
              </w:rPr>
              <w:t>u</w:t>
            </w:r>
            <w:r w:rsidRPr="00CA4EFD">
              <w:rPr>
                <w:rStyle w:val="27pt"/>
                <w:sz w:val="28"/>
                <w:szCs w:val="28"/>
                <w:vertAlign w:val="superscript"/>
                <w:lang w:eastAsia="en-US" w:bidi="en-US"/>
              </w:rPr>
              <w:t>(</w:t>
            </w:r>
            <w:r w:rsidRPr="00CA4EFD">
              <w:rPr>
                <w:rStyle w:val="27pt"/>
                <w:sz w:val="28"/>
                <w:szCs w:val="28"/>
                <w:vertAlign w:val="superscript"/>
                <w:lang w:val="en-US" w:eastAsia="en-US" w:bidi="en-US"/>
              </w:rPr>
              <w:t>t</w:t>
            </w:r>
            <w:r w:rsidRPr="00CA4EFD">
              <w:rPr>
                <w:rStyle w:val="27pt"/>
                <w:sz w:val="28"/>
                <w:szCs w:val="28"/>
                <w:vertAlign w:val="superscript"/>
                <w:lang w:eastAsia="en-US" w:bidi="en-US"/>
              </w:rPr>
              <w:t>) =</w:t>
            </w:r>
            <w:r w:rsidRPr="00CA4EFD">
              <w:rPr>
                <w:rStyle w:val="27pt"/>
                <w:sz w:val="28"/>
                <w:szCs w:val="28"/>
                <w:lang w:eastAsia="en-US" w:bidi="en-US"/>
              </w:rPr>
              <w:t xml:space="preserve"> \0 </w:t>
            </w:r>
            <w:r w:rsidRPr="00CA4EFD">
              <w:rPr>
                <w:rStyle w:val="27pt"/>
                <w:sz w:val="28"/>
                <w:szCs w:val="28"/>
              </w:rPr>
              <w:t xml:space="preserve">при </w:t>
            </w:r>
            <w:r w:rsidRPr="00CA4EFD">
              <w:rPr>
                <w:rStyle w:val="275pt0pt"/>
                <w:sz w:val="28"/>
                <w:szCs w:val="28"/>
              </w:rPr>
              <w:t>t</w:t>
            </w:r>
            <w:r w:rsidRPr="00CA4EFD">
              <w:rPr>
                <w:rStyle w:val="275pt0pt"/>
                <w:sz w:val="28"/>
                <w:szCs w:val="28"/>
                <w:lang w:val="ru-RU"/>
              </w:rPr>
              <w:t>&lt;</w:t>
            </w:r>
            <w:r w:rsidRPr="00CA4EFD">
              <w:rPr>
                <w:rStyle w:val="27pt"/>
                <w:sz w:val="28"/>
                <w:szCs w:val="28"/>
                <w:lang w:eastAsia="en-US" w:bidi="en-US"/>
              </w:rPr>
              <w:t xml:space="preserve"> 0</w:t>
            </w:r>
          </w:p>
          <w:p w:rsidR="00973DE6" w:rsidRPr="00CA4EFD" w:rsidRDefault="00D86008">
            <w:pPr>
              <w:pStyle w:val="23"/>
              <w:framePr w:w="6240" w:wrap="notBeside" w:vAnchor="text" w:hAnchor="text" w:xAlign="center" w:y="1"/>
              <w:shd w:val="clear" w:color="auto" w:fill="auto"/>
              <w:spacing w:after="120" w:line="150" w:lineRule="exact"/>
              <w:ind w:firstLine="0"/>
              <w:jc w:val="center"/>
              <w:rPr>
                <w:sz w:val="28"/>
                <w:szCs w:val="28"/>
                <w:lang w:val="en-US"/>
              </w:rPr>
            </w:pPr>
            <w:r w:rsidRPr="00CA4EFD">
              <w:rPr>
                <w:rStyle w:val="275pt0pt"/>
                <w:sz w:val="28"/>
                <w:szCs w:val="28"/>
              </w:rPr>
              <w:t>exp(-at)u(t), a &gt;</w:t>
            </w:r>
            <w:r w:rsidRPr="00CA4EFD">
              <w:rPr>
                <w:rStyle w:val="27pt"/>
                <w:sz w:val="28"/>
                <w:szCs w:val="28"/>
                <w:lang w:val="en-US" w:eastAsia="en-US" w:bidi="en-US"/>
              </w:rPr>
              <w:t xml:space="preserve"> 0</w:t>
            </w:r>
          </w:p>
          <w:p w:rsidR="00973DE6" w:rsidRPr="00CA4EFD" w:rsidRDefault="00D86008">
            <w:pPr>
              <w:pStyle w:val="23"/>
              <w:framePr w:w="6240" w:wrap="notBeside" w:vAnchor="text" w:hAnchor="text" w:xAlign="center" w:y="1"/>
              <w:shd w:val="clear" w:color="auto" w:fill="auto"/>
              <w:spacing w:before="120" w:after="0" w:line="140" w:lineRule="exact"/>
              <w:ind w:firstLine="0"/>
              <w:jc w:val="center"/>
              <w:rPr>
                <w:sz w:val="28"/>
                <w:szCs w:val="28"/>
                <w:lang w:val="en-US"/>
              </w:rPr>
            </w:pPr>
            <w:r w:rsidRPr="00CA4EFD">
              <w:rPr>
                <w:rStyle w:val="27pt"/>
                <w:sz w:val="28"/>
                <w:szCs w:val="28"/>
                <w:lang w:val="en-US" w:eastAsia="en-US" w:bidi="en-US"/>
              </w:rPr>
              <w:t>rect(t/T)</w:t>
            </w:r>
          </w:p>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lang w:val="en-US"/>
              </w:rPr>
            </w:pPr>
            <w:r w:rsidRPr="00CA4EFD">
              <w:rPr>
                <w:rStyle w:val="275pt0pt"/>
                <w:sz w:val="28"/>
                <w:szCs w:val="28"/>
              </w:rPr>
              <w:t>W</w:t>
            </w:r>
            <w:r w:rsidRPr="00CA4EFD">
              <w:rPr>
                <w:rStyle w:val="27pt"/>
                <w:sz w:val="28"/>
                <w:szCs w:val="28"/>
                <w:lang w:val="en-US" w:eastAsia="en-US" w:bidi="en-US"/>
              </w:rPr>
              <w:t xml:space="preserve"> sinc </w:t>
            </w:r>
            <w:r w:rsidRPr="00CA4EFD">
              <w:rPr>
                <w:rStyle w:val="275pt0pt"/>
                <w:sz w:val="28"/>
                <w:szCs w:val="28"/>
              </w:rPr>
              <w:t>Wt</w:t>
            </w:r>
          </w:p>
          <w:p w:rsidR="00973DE6" w:rsidRPr="00CA4EFD" w:rsidRDefault="00D86008">
            <w:pPr>
              <w:pStyle w:val="23"/>
              <w:framePr w:w="6240" w:wrap="notBeside" w:vAnchor="text" w:hAnchor="text" w:xAlign="center" w:y="1"/>
              <w:shd w:val="clear" w:color="auto" w:fill="auto"/>
              <w:spacing w:after="0" w:line="150" w:lineRule="exact"/>
              <w:ind w:left="760" w:firstLine="0"/>
              <w:rPr>
                <w:sz w:val="28"/>
                <w:szCs w:val="28"/>
                <w:lang w:val="en-US"/>
              </w:rPr>
            </w:pPr>
            <w:r w:rsidRPr="00CA4EFD">
              <w:rPr>
                <w:rStyle w:val="275pt0pt"/>
                <w:sz w:val="28"/>
                <w:szCs w:val="28"/>
              </w:rPr>
              <w:t>+ O</w:t>
            </w:r>
          </w:p>
          <w:p w:rsidR="00973DE6" w:rsidRPr="00CA4EFD" w:rsidRDefault="00D86008">
            <w:pPr>
              <w:pStyle w:val="23"/>
              <w:framePr w:w="6240" w:wrap="notBeside" w:vAnchor="text" w:hAnchor="text" w:xAlign="center" w:y="1"/>
              <w:shd w:val="clear" w:color="auto" w:fill="auto"/>
              <w:spacing w:after="120" w:line="150" w:lineRule="exact"/>
              <w:ind w:left="760" w:firstLine="0"/>
              <w:rPr>
                <w:sz w:val="28"/>
                <w:szCs w:val="28"/>
                <w:lang w:val="en-US"/>
              </w:rPr>
            </w:pPr>
            <w:r w:rsidRPr="00CA4EFD">
              <w:rPr>
                <w:rStyle w:val="275pt0pt"/>
                <w:sz w:val="28"/>
                <w:szCs w:val="28"/>
              </w:rPr>
              <w:t>^2 S(t - nT0)</w:t>
            </w:r>
          </w:p>
          <w:p w:rsidR="00973DE6" w:rsidRPr="00CA4EFD" w:rsidRDefault="00D86008">
            <w:pPr>
              <w:pStyle w:val="23"/>
              <w:framePr w:w="6240" w:wrap="notBeside" w:vAnchor="text" w:hAnchor="text" w:xAlign="center" w:y="1"/>
              <w:shd w:val="clear" w:color="auto" w:fill="auto"/>
              <w:spacing w:before="120" w:after="0" w:line="150" w:lineRule="exact"/>
              <w:ind w:left="660" w:firstLine="0"/>
              <w:rPr>
                <w:sz w:val="28"/>
                <w:szCs w:val="28"/>
              </w:rPr>
            </w:pPr>
            <w:r w:rsidRPr="00CA4EFD">
              <w:rPr>
                <w:rStyle w:val="275pt0pt"/>
                <w:sz w:val="28"/>
                <w:szCs w:val="28"/>
              </w:rPr>
              <w:t>n=</w:t>
            </w:r>
            <w:r w:rsidRPr="00CA4EFD">
              <w:rPr>
                <w:rStyle w:val="27pt"/>
                <w:sz w:val="28"/>
                <w:szCs w:val="28"/>
                <w:lang w:val="en-US" w:eastAsia="en-US" w:bidi="en-US"/>
              </w:rPr>
              <w:t xml:space="preserve"> — </w:t>
            </w:r>
            <w:r w:rsidRPr="00CA4EFD">
              <w:rPr>
                <w:rStyle w:val="2MicrosoftSansSerif4pt"/>
                <w:sz w:val="28"/>
                <w:szCs w:val="28"/>
              </w:rPr>
              <w:t>CO</w:t>
            </w:r>
          </w:p>
        </w:tc>
        <w:tc>
          <w:tcPr>
            <w:tcW w:w="3730"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lang w:val="en-US"/>
              </w:rPr>
            </w:pPr>
            <w:r w:rsidRPr="00CA4EFD">
              <w:rPr>
                <w:rStyle w:val="27pt"/>
                <w:sz w:val="28"/>
                <w:szCs w:val="28"/>
                <w:lang w:val="en-US" w:eastAsia="en-US" w:bidi="en-US"/>
              </w:rPr>
              <w:t>1</w:t>
            </w:r>
          </w:p>
          <w:p w:rsidR="00973DE6" w:rsidRPr="00CA4EFD" w:rsidRDefault="00D86008">
            <w:pPr>
              <w:pStyle w:val="23"/>
              <w:framePr w:w="6240" w:wrap="notBeside" w:vAnchor="text" w:hAnchor="text" w:xAlign="center" w:y="1"/>
              <w:shd w:val="clear" w:color="auto" w:fill="auto"/>
              <w:spacing w:after="0" w:line="154" w:lineRule="exact"/>
              <w:ind w:firstLine="0"/>
              <w:jc w:val="center"/>
              <w:rPr>
                <w:sz w:val="28"/>
                <w:szCs w:val="28"/>
                <w:lang w:val="en-US"/>
              </w:rPr>
            </w:pPr>
            <w:r w:rsidRPr="00CA4EFD">
              <w:rPr>
                <w:rStyle w:val="275pt0pt"/>
                <w:sz w:val="28"/>
                <w:szCs w:val="28"/>
              </w:rPr>
              <w:t>S(f</w:t>
            </w:r>
            <w:r w:rsidRPr="00CA4EFD">
              <w:rPr>
                <w:rStyle w:val="27pt"/>
                <w:sz w:val="28"/>
                <w:szCs w:val="28"/>
                <w:lang w:val="en-US" w:eastAsia="en-US" w:bidi="en-US"/>
              </w:rPr>
              <w:t>)</w:t>
            </w:r>
          </w:p>
          <w:p w:rsidR="00973DE6" w:rsidRPr="00CA4EFD" w:rsidRDefault="00D86008">
            <w:pPr>
              <w:pStyle w:val="23"/>
              <w:framePr w:w="6240" w:wrap="notBeside" w:vAnchor="text" w:hAnchor="text" w:xAlign="center" w:y="1"/>
              <w:shd w:val="clear" w:color="auto" w:fill="auto"/>
              <w:spacing w:after="0" w:line="154" w:lineRule="exact"/>
              <w:ind w:firstLine="0"/>
              <w:jc w:val="center"/>
              <w:rPr>
                <w:sz w:val="28"/>
                <w:szCs w:val="28"/>
                <w:lang w:val="en-US"/>
              </w:rPr>
            </w:pPr>
            <w:r w:rsidRPr="00CA4EFD">
              <w:rPr>
                <w:rStyle w:val="27pt"/>
                <w:sz w:val="28"/>
                <w:szCs w:val="28"/>
                <w:lang w:val="en-US" w:eastAsia="en-US" w:bidi="en-US"/>
              </w:rPr>
              <w:t xml:space="preserve">[S(f - f0) + </w:t>
            </w:r>
            <w:r w:rsidRPr="00CA4EFD">
              <w:rPr>
                <w:rStyle w:val="275pt0pt"/>
                <w:sz w:val="28"/>
                <w:szCs w:val="28"/>
              </w:rPr>
              <w:t>S(f</w:t>
            </w:r>
            <w:r w:rsidRPr="00CA4EFD">
              <w:rPr>
                <w:rStyle w:val="27pt"/>
                <w:sz w:val="28"/>
                <w:szCs w:val="28"/>
                <w:lang w:val="en-US" w:eastAsia="en-US" w:bidi="en-US"/>
              </w:rPr>
              <w:t xml:space="preserve"> + f0)]/2 [S(f - f0) - </w:t>
            </w:r>
            <w:r w:rsidRPr="00CA4EFD">
              <w:rPr>
                <w:rStyle w:val="275pt0pt"/>
                <w:sz w:val="28"/>
                <w:szCs w:val="28"/>
              </w:rPr>
              <w:t>S(f</w:t>
            </w:r>
            <w:r w:rsidRPr="00CA4EFD">
              <w:rPr>
                <w:rStyle w:val="27pt"/>
                <w:sz w:val="28"/>
                <w:szCs w:val="28"/>
                <w:lang w:val="en-US" w:eastAsia="en-US" w:bidi="en-US"/>
              </w:rPr>
              <w:t xml:space="preserve"> + f0)]/2 </w:t>
            </w:r>
            <w:r w:rsidRPr="00CA4EFD">
              <w:rPr>
                <w:rStyle w:val="275pt0pt"/>
                <w:sz w:val="28"/>
                <w:szCs w:val="28"/>
                <w:vertAlign w:val="subscript"/>
              </w:rPr>
              <w:t>e</w:t>
            </w:r>
            <w:r w:rsidRPr="00CA4EFD">
              <w:rPr>
                <w:rStyle w:val="275pt0pt"/>
                <w:sz w:val="28"/>
                <w:szCs w:val="28"/>
              </w:rPr>
              <w:t>2nift0</w:t>
            </w:r>
          </w:p>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lang w:val="en-US"/>
              </w:rPr>
            </w:pPr>
            <w:r w:rsidRPr="00CA4EFD">
              <w:rPr>
                <w:rStyle w:val="275pt0pt"/>
                <w:sz w:val="28"/>
                <w:szCs w:val="28"/>
              </w:rPr>
              <w:t>S(f -</w:t>
            </w:r>
            <w:r w:rsidRPr="00CA4EFD">
              <w:rPr>
                <w:rStyle w:val="27pt"/>
                <w:sz w:val="28"/>
                <w:szCs w:val="28"/>
                <w:lang w:val="en-US" w:eastAsia="en-US" w:bidi="en-US"/>
              </w:rPr>
              <w:t xml:space="preserve"> f0)</w:t>
            </w:r>
          </w:p>
          <w:p w:rsidR="00973DE6" w:rsidRPr="00CA4EFD" w:rsidRDefault="00D86008">
            <w:pPr>
              <w:pStyle w:val="23"/>
              <w:framePr w:w="6240" w:wrap="notBeside" w:vAnchor="text" w:hAnchor="text" w:xAlign="center" w:y="1"/>
              <w:shd w:val="clear" w:color="auto" w:fill="auto"/>
              <w:spacing w:line="140" w:lineRule="exact"/>
              <w:ind w:firstLine="0"/>
              <w:jc w:val="center"/>
              <w:rPr>
                <w:sz w:val="28"/>
                <w:szCs w:val="28"/>
                <w:lang w:val="en-US"/>
              </w:rPr>
            </w:pPr>
            <w:r w:rsidRPr="00CA4EFD">
              <w:rPr>
                <w:rStyle w:val="27pt"/>
                <w:sz w:val="28"/>
                <w:szCs w:val="28"/>
                <w:lang w:val="en-US" w:eastAsia="en-US" w:bidi="en-US"/>
              </w:rPr>
              <w:t>2a</w:t>
            </w:r>
          </w:p>
          <w:p w:rsidR="00973DE6" w:rsidRPr="00CA4EFD" w:rsidRDefault="00D86008">
            <w:pPr>
              <w:pStyle w:val="23"/>
              <w:framePr w:w="6240" w:wrap="notBeside" w:vAnchor="text" w:hAnchor="text" w:xAlign="center" w:y="1"/>
              <w:shd w:val="clear" w:color="auto" w:fill="auto"/>
              <w:spacing w:before="60" w:after="0" w:line="178" w:lineRule="exact"/>
              <w:ind w:firstLine="0"/>
              <w:jc w:val="center"/>
              <w:rPr>
                <w:sz w:val="28"/>
                <w:szCs w:val="28"/>
                <w:lang w:val="en-US"/>
              </w:rPr>
            </w:pPr>
            <w:r w:rsidRPr="00CA4EFD">
              <w:rPr>
                <w:rStyle w:val="27pt"/>
                <w:sz w:val="28"/>
                <w:szCs w:val="28"/>
                <w:lang w:val="en-US" w:eastAsia="en-US" w:bidi="en-US"/>
              </w:rPr>
              <w:t>a</w:t>
            </w:r>
            <w:r w:rsidRPr="00CA4EFD">
              <w:rPr>
                <w:rStyle w:val="27pt"/>
                <w:sz w:val="28"/>
                <w:szCs w:val="28"/>
                <w:vertAlign w:val="superscript"/>
                <w:lang w:val="en-US" w:eastAsia="en-US" w:bidi="en-US"/>
              </w:rPr>
              <w:t>2</w:t>
            </w:r>
            <w:r w:rsidRPr="00CA4EFD">
              <w:rPr>
                <w:rStyle w:val="27pt"/>
                <w:sz w:val="28"/>
                <w:szCs w:val="28"/>
                <w:lang w:val="en-US" w:eastAsia="en-US" w:bidi="en-US"/>
              </w:rPr>
              <w:t xml:space="preserve"> + (2nf )</w:t>
            </w:r>
            <w:r w:rsidRPr="00CA4EFD">
              <w:rPr>
                <w:rStyle w:val="27pt"/>
                <w:sz w:val="28"/>
                <w:szCs w:val="28"/>
                <w:vertAlign w:val="superscript"/>
                <w:lang w:val="en-US" w:eastAsia="en-US" w:bidi="en-US"/>
              </w:rPr>
              <w:t xml:space="preserve">2 </w:t>
            </w:r>
            <w:r w:rsidRPr="00CA4EFD">
              <w:rPr>
                <w:rStyle w:val="275pt0pt"/>
                <w:sz w:val="28"/>
                <w:szCs w:val="28"/>
              </w:rPr>
              <w:t>T</w:t>
            </w:r>
            <w:r w:rsidRPr="00CA4EFD">
              <w:rPr>
                <w:rStyle w:val="27pt"/>
                <w:sz w:val="28"/>
                <w:szCs w:val="28"/>
                <w:lang w:val="en-US" w:eastAsia="en-US" w:bidi="en-US"/>
              </w:rPr>
              <w:t xml:space="preserve"> exp[-n(f T )</w:t>
            </w:r>
            <w:r w:rsidRPr="00CA4EFD">
              <w:rPr>
                <w:rStyle w:val="27pt"/>
                <w:sz w:val="28"/>
                <w:szCs w:val="28"/>
                <w:vertAlign w:val="superscript"/>
                <w:lang w:val="en-US" w:eastAsia="en-US" w:bidi="en-US"/>
              </w:rPr>
              <w:t>2</w:t>
            </w:r>
            <w:r w:rsidRPr="00CA4EFD">
              <w:rPr>
                <w:rStyle w:val="27pt"/>
                <w:sz w:val="28"/>
                <w:szCs w:val="28"/>
                <w:lang w:val="en-US" w:eastAsia="en-US" w:bidi="en-US"/>
              </w:rPr>
              <w:t>]</w:t>
            </w:r>
          </w:p>
          <w:p w:rsidR="00973DE6" w:rsidRPr="00CA4EFD" w:rsidRDefault="00D86008">
            <w:pPr>
              <w:pStyle w:val="23"/>
              <w:framePr w:w="6240" w:wrap="notBeside" w:vAnchor="text" w:hAnchor="text" w:xAlign="center" w:y="1"/>
              <w:shd w:val="clear" w:color="auto" w:fill="auto"/>
              <w:ind w:firstLine="0"/>
              <w:jc w:val="center"/>
              <w:rPr>
                <w:sz w:val="28"/>
                <w:szCs w:val="28"/>
                <w:lang w:val="en-US"/>
              </w:rPr>
            </w:pPr>
            <w:r w:rsidRPr="00CA4EFD">
              <w:rPr>
                <w:rStyle w:val="27pt"/>
                <w:sz w:val="28"/>
                <w:szCs w:val="28"/>
                <w:lang w:val="en-US" w:eastAsia="en-US" w:bidi="en-US"/>
              </w:rPr>
              <w:t xml:space="preserve">1 1 2S(f) + </w:t>
            </w:r>
            <w:r w:rsidRPr="00CA4EFD">
              <w:rPr>
                <w:rStyle w:val="275pt0pt"/>
                <w:sz w:val="28"/>
                <w:szCs w:val="28"/>
              </w:rPr>
              <w:t>2nif</w:t>
            </w:r>
          </w:p>
          <w:p w:rsidR="00973DE6" w:rsidRPr="00CA4EFD" w:rsidRDefault="00D86008">
            <w:pPr>
              <w:pStyle w:val="23"/>
              <w:framePr w:w="6240" w:wrap="notBeside" w:vAnchor="text" w:hAnchor="text" w:xAlign="center" w:y="1"/>
              <w:shd w:val="clear" w:color="auto" w:fill="auto"/>
              <w:spacing w:before="60" w:after="0" w:line="173" w:lineRule="exact"/>
              <w:ind w:firstLine="0"/>
              <w:jc w:val="center"/>
              <w:rPr>
                <w:sz w:val="28"/>
                <w:szCs w:val="28"/>
                <w:lang w:val="en-US"/>
              </w:rPr>
            </w:pPr>
            <w:r w:rsidRPr="00CA4EFD">
              <w:rPr>
                <w:rStyle w:val="275pt0pt"/>
                <w:sz w:val="28"/>
                <w:szCs w:val="28"/>
              </w:rPr>
              <w:t>a</w:t>
            </w:r>
            <w:r w:rsidRPr="00CA4EFD">
              <w:rPr>
                <w:rStyle w:val="27pt"/>
                <w:sz w:val="28"/>
                <w:szCs w:val="28"/>
                <w:lang w:val="en-US" w:eastAsia="en-US" w:bidi="en-US"/>
              </w:rPr>
              <w:t xml:space="preserve"> + </w:t>
            </w:r>
            <w:r w:rsidRPr="00CA4EFD">
              <w:rPr>
                <w:rStyle w:val="275pt0pt"/>
                <w:sz w:val="28"/>
                <w:szCs w:val="28"/>
              </w:rPr>
              <w:t>2nif T</w:t>
            </w:r>
            <w:r w:rsidRPr="00CA4EFD">
              <w:rPr>
                <w:rStyle w:val="27pt"/>
                <w:sz w:val="28"/>
                <w:szCs w:val="28"/>
                <w:lang w:val="en-US" w:eastAsia="en-US" w:bidi="en-US"/>
              </w:rPr>
              <w:t xml:space="preserve"> sinc </w:t>
            </w:r>
            <w:r w:rsidRPr="00CA4EFD">
              <w:rPr>
                <w:rStyle w:val="275pt0pt"/>
                <w:sz w:val="28"/>
                <w:szCs w:val="28"/>
              </w:rPr>
              <w:t xml:space="preserve">fT </w:t>
            </w:r>
            <w:r w:rsidRPr="00CA4EFD">
              <w:rPr>
                <w:rStyle w:val="27pt"/>
                <w:sz w:val="28"/>
                <w:szCs w:val="28"/>
                <w:lang w:val="en-US" w:eastAsia="en-US" w:bidi="en-US"/>
              </w:rPr>
              <w:t>rect(f</w:t>
            </w:r>
            <w:r w:rsidRPr="00CA4EFD">
              <w:rPr>
                <w:rStyle w:val="275pt0pt"/>
                <w:sz w:val="28"/>
                <w:szCs w:val="28"/>
              </w:rPr>
              <w:t>/W</w:t>
            </w:r>
            <w:r w:rsidRPr="00CA4EFD">
              <w:rPr>
                <w:rStyle w:val="27pt"/>
                <w:sz w:val="28"/>
                <w:szCs w:val="28"/>
                <w:lang w:val="en-US" w:eastAsia="en-US" w:bidi="en-US"/>
              </w:rPr>
              <w:t>)</w:t>
            </w:r>
          </w:p>
          <w:p w:rsidR="00973DE6" w:rsidRPr="00CA4EFD" w:rsidRDefault="00D86008">
            <w:pPr>
              <w:pStyle w:val="23"/>
              <w:framePr w:w="6240" w:wrap="notBeside" w:vAnchor="text" w:hAnchor="text" w:xAlign="center" w:y="1"/>
              <w:shd w:val="clear" w:color="auto" w:fill="auto"/>
              <w:spacing w:after="0" w:line="140" w:lineRule="exact"/>
              <w:ind w:left="1540" w:firstLine="0"/>
              <w:rPr>
                <w:sz w:val="28"/>
                <w:szCs w:val="28"/>
              </w:rPr>
            </w:pPr>
            <w:r w:rsidRPr="00CA4EFD">
              <w:rPr>
                <w:rStyle w:val="27pt"/>
                <w:sz w:val="28"/>
                <w:szCs w:val="28"/>
                <w:lang w:val="en-US" w:eastAsia="en-US" w:bidi="en-US"/>
              </w:rPr>
              <w:t xml:space="preserve">+ </w:t>
            </w:r>
            <w:r w:rsidRPr="00CA4EFD">
              <w:rPr>
                <w:rStyle w:val="2MicrosoftSansSerif4pt"/>
                <w:sz w:val="28"/>
                <w:szCs w:val="28"/>
              </w:rPr>
              <w:t>O</w:t>
            </w:r>
          </w:p>
          <w:p w:rsidR="00973DE6" w:rsidRPr="00CA4EFD" w:rsidRDefault="00D86008">
            <w:pPr>
              <w:pStyle w:val="23"/>
              <w:framePr w:w="6240" w:wrap="notBeside" w:vAnchor="text" w:hAnchor="text" w:xAlign="center" w:y="1"/>
              <w:shd w:val="clear" w:color="auto" w:fill="auto"/>
              <w:spacing w:line="150" w:lineRule="exact"/>
              <w:ind w:firstLine="0"/>
              <w:jc w:val="center"/>
              <w:rPr>
                <w:sz w:val="28"/>
                <w:szCs w:val="28"/>
              </w:rPr>
            </w:pPr>
            <w:r w:rsidRPr="00CA4EFD">
              <w:rPr>
                <w:rStyle w:val="275pt0pt"/>
                <w:sz w:val="28"/>
                <w:szCs w:val="28"/>
              </w:rPr>
              <w:t xml:space="preserve">T E </w:t>
            </w:r>
            <w:r w:rsidRPr="00CA4EFD">
              <w:rPr>
                <w:rStyle w:val="275pt1pt"/>
                <w:sz w:val="28"/>
                <w:szCs w:val="28"/>
              </w:rPr>
              <w:t>S(fn)</w:t>
            </w:r>
          </w:p>
          <w:p w:rsidR="00973DE6" w:rsidRPr="00CA4EFD" w:rsidRDefault="00D86008">
            <w:pPr>
              <w:pStyle w:val="23"/>
              <w:framePr w:w="6240" w:wrap="notBeside" w:vAnchor="text" w:hAnchor="text" w:xAlign="center" w:y="1"/>
              <w:shd w:val="clear" w:color="auto" w:fill="auto"/>
              <w:spacing w:before="60" w:after="0" w:line="150" w:lineRule="exact"/>
              <w:ind w:left="1420" w:firstLine="0"/>
              <w:rPr>
                <w:sz w:val="28"/>
                <w:szCs w:val="28"/>
              </w:rPr>
            </w:pPr>
            <w:r w:rsidRPr="00CA4EFD">
              <w:rPr>
                <w:rStyle w:val="275pt1pt"/>
                <w:sz w:val="28"/>
                <w:szCs w:val="28"/>
              </w:rPr>
              <w:t>n= — O</w:t>
            </w:r>
          </w:p>
        </w:tc>
      </w:tr>
      <w:tr w:rsidR="00973DE6" w:rsidRPr="00CA4EFD">
        <w:trPr>
          <w:trHeight w:hRule="exact" w:val="451"/>
          <w:jc w:val="center"/>
        </w:trPr>
        <w:tc>
          <w:tcPr>
            <w:tcW w:w="6240" w:type="dxa"/>
            <w:gridSpan w:val="2"/>
            <w:tcBorders>
              <w:top w:val="single" w:sz="4" w:space="0" w:color="auto"/>
              <w:left w:val="single" w:sz="4" w:space="0" w:color="auto"/>
              <w:bottom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50" w:lineRule="exact"/>
              <w:ind w:left="440" w:firstLine="0"/>
              <w:rPr>
                <w:sz w:val="28"/>
                <w:szCs w:val="28"/>
              </w:rPr>
            </w:pPr>
            <w:r w:rsidRPr="00CA4EFD">
              <w:rPr>
                <w:rStyle w:val="27pt"/>
                <w:sz w:val="28"/>
                <w:szCs w:val="28"/>
                <w:vertAlign w:val="superscript"/>
              </w:rPr>
              <w:t xml:space="preserve">Здесь </w:t>
            </w:r>
            <w:r w:rsidRPr="00CA4EFD">
              <w:rPr>
                <w:rStyle w:val="27pt"/>
                <w:sz w:val="28"/>
                <w:szCs w:val="28"/>
                <w:vertAlign w:val="superscript"/>
                <w:lang w:val="en-US" w:eastAsia="en-US" w:bidi="en-US"/>
              </w:rPr>
              <w:t>rect</w:t>
            </w:r>
            <w:r w:rsidRPr="00CA4EFD">
              <w:rPr>
                <w:rStyle w:val="27pt"/>
                <w:sz w:val="28"/>
                <w:szCs w:val="28"/>
                <w:vertAlign w:val="superscript"/>
                <w:lang w:eastAsia="en-US" w:bidi="en-US"/>
              </w:rPr>
              <w:t>(</w:t>
            </w:r>
            <w:r w:rsidRPr="00CA4EFD">
              <w:rPr>
                <w:rStyle w:val="27pt"/>
                <w:sz w:val="28"/>
                <w:szCs w:val="28"/>
                <w:vertAlign w:val="superscript"/>
                <w:lang w:val="en-US" w:eastAsia="en-US" w:bidi="en-US"/>
              </w:rPr>
              <w:t>f</w:t>
            </w:r>
            <w:r w:rsidRPr="00CA4EFD">
              <w:rPr>
                <w:rStyle w:val="27pt"/>
                <w:sz w:val="28"/>
                <w:szCs w:val="28"/>
                <w:vertAlign w:val="superscript"/>
                <w:lang w:eastAsia="en-US" w:bidi="en-US"/>
              </w:rPr>
              <w:t>/2</w:t>
            </w:r>
            <w:r w:rsidRPr="00CA4EFD">
              <w:rPr>
                <w:rStyle w:val="27pt"/>
                <w:sz w:val="28"/>
                <w:szCs w:val="28"/>
                <w:vertAlign w:val="superscript"/>
                <w:lang w:val="en-US" w:eastAsia="en-US" w:bidi="en-US"/>
              </w:rPr>
              <w:t>W</w:t>
            </w:r>
            <w:r w:rsidRPr="00CA4EFD">
              <w:rPr>
                <w:rStyle w:val="27pt"/>
                <w:sz w:val="28"/>
                <w:szCs w:val="28"/>
                <w:vertAlign w:val="superscript"/>
                <w:lang w:eastAsia="en-US" w:bidi="en-US"/>
              </w:rPr>
              <w:t>)</w:t>
            </w:r>
            <w:r w:rsidRPr="00CA4EFD">
              <w:rPr>
                <w:rStyle w:val="27pt"/>
                <w:sz w:val="28"/>
                <w:szCs w:val="28"/>
                <w:lang w:eastAsia="en-US" w:bidi="en-US"/>
              </w:rPr>
              <w:t xml:space="preserve"> {</w:t>
            </w:r>
            <w:r w:rsidRPr="00CA4EFD">
              <w:rPr>
                <w:rStyle w:val="245pt"/>
                <w:sz w:val="28"/>
                <w:szCs w:val="28"/>
                <w:lang w:val="ru-RU"/>
              </w:rPr>
              <w:t>1</w:t>
            </w:r>
            <w:r w:rsidRPr="00CA4EFD">
              <w:rPr>
                <w:rStyle w:val="27pt"/>
                <w:sz w:val="28"/>
                <w:szCs w:val="28"/>
                <w:lang w:eastAsia="en-US" w:bidi="en-US"/>
              </w:rPr>
              <w:t xml:space="preserve"> </w:t>
            </w:r>
            <w:r w:rsidRPr="00CA4EFD">
              <w:rPr>
                <w:rStyle w:val="27pt"/>
                <w:sz w:val="28"/>
                <w:szCs w:val="28"/>
              </w:rPr>
              <w:t xml:space="preserve">при </w:t>
            </w:r>
            <w:r w:rsidRPr="00CA4EFD">
              <w:rPr>
                <w:rStyle w:val="275pt1pt"/>
                <w:sz w:val="28"/>
                <w:szCs w:val="28"/>
                <w:lang w:val="ru-RU"/>
              </w:rPr>
              <w:t>-</w:t>
            </w:r>
            <w:r w:rsidRPr="00CA4EFD">
              <w:rPr>
                <w:rStyle w:val="275pt1pt"/>
                <w:sz w:val="28"/>
                <w:szCs w:val="28"/>
              </w:rPr>
              <w:t>W</w:t>
            </w:r>
            <w:r w:rsidRPr="00CA4EFD">
              <w:rPr>
                <w:rStyle w:val="275pt1pt"/>
                <w:sz w:val="28"/>
                <w:szCs w:val="28"/>
                <w:lang w:val="ru-RU"/>
              </w:rPr>
              <w:t xml:space="preserve"> &lt;</w:t>
            </w:r>
            <w:r w:rsidRPr="00CA4EFD">
              <w:rPr>
                <w:rStyle w:val="275pt1pt"/>
                <w:sz w:val="28"/>
                <w:szCs w:val="28"/>
              </w:rPr>
              <w:t>f</w:t>
            </w:r>
            <w:r w:rsidRPr="00CA4EFD">
              <w:rPr>
                <w:rStyle w:val="275pt1pt"/>
                <w:sz w:val="28"/>
                <w:szCs w:val="28"/>
                <w:lang w:val="ru-RU"/>
              </w:rPr>
              <w:t xml:space="preserve"> &lt;</w:t>
            </w:r>
            <w:r w:rsidRPr="00CA4EFD">
              <w:rPr>
                <w:rStyle w:val="275pt1pt"/>
                <w:sz w:val="28"/>
                <w:szCs w:val="28"/>
              </w:rPr>
              <w:t>W</w:t>
            </w:r>
            <w:r w:rsidRPr="00CA4EFD">
              <w:rPr>
                <w:rStyle w:val="27pt"/>
                <w:sz w:val="28"/>
                <w:szCs w:val="28"/>
                <w:lang w:eastAsia="en-US" w:bidi="en-US"/>
              </w:rPr>
              <w:t xml:space="preserve">; </w:t>
            </w:r>
            <w:r w:rsidRPr="00CA4EFD">
              <w:rPr>
                <w:rStyle w:val="27pt"/>
                <w:sz w:val="28"/>
                <w:szCs w:val="28"/>
                <w:vertAlign w:val="superscript"/>
                <w:lang w:val="en-US" w:eastAsia="en-US" w:bidi="en-US"/>
              </w:rPr>
              <w:t>sinc</w:t>
            </w:r>
            <w:r w:rsidRPr="00CA4EFD">
              <w:rPr>
                <w:rStyle w:val="27pt"/>
                <w:sz w:val="28"/>
                <w:szCs w:val="28"/>
                <w:vertAlign w:val="superscript"/>
                <w:lang w:eastAsia="en-US" w:bidi="en-US"/>
              </w:rPr>
              <w:t xml:space="preserve"> </w:t>
            </w:r>
            <w:r w:rsidRPr="00CA4EFD">
              <w:rPr>
                <w:rStyle w:val="27pt"/>
                <w:sz w:val="28"/>
                <w:szCs w:val="28"/>
                <w:vertAlign w:val="superscript"/>
              </w:rPr>
              <w:t>Ж</w:t>
            </w:r>
            <w:r w:rsidRPr="00CA4EFD">
              <w:rPr>
                <w:rStyle w:val="27pt"/>
                <w:sz w:val="28"/>
                <w:szCs w:val="28"/>
              </w:rPr>
              <w:t xml:space="preserve"> </w:t>
            </w:r>
            <w:r w:rsidRPr="00CA4EFD">
              <w:rPr>
                <w:rStyle w:val="27pt"/>
                <w:sz w:val="28"/>
                <w:szCs w:val="28"/>
                <w:lang w:eastAsia="en-US" w:bidi="en-US"/>
              </w:rPr>
              <w:t>™</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247" w:after="0" w:line="240" w:lineRule="exact"/>
        <w:ind w:firstLine="0"/>
        <w:jc w:val="both"/>
        <w:rPr>
          <w:sz w:val="28"/>
          <w:szCs w:val="28"/>
        </w:rPr>
      </w:pPr>
      <w:r w:rsidRPr="00CA4EFD">
        <w:rPr>
          <w:sz w:val="28"/>
          <w:szCs w:val="28"/>
        </w:rPr>
        <w:t>гаем, что это — один период периодического колебания. С мате</w:t>
      </w:r>
      <w:r w:rsidRPr="00CA4EFD">
        <w:rPr>
          <w:sz w:val="28"/>
          <w:szCs w:val="28"/>
        </w:rPr>
        <w:softHyphen/>
        <w:t>матической точки зрения всякая непериодическая функция — это функция с периодом, стремящимся к бесконечности.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этом случае число спектральных линий стремится к бесконеч</w:t>
      </w:r>
      <w:r w:rsidRPr="00CA4EFD">
        <w:rPr>
          <w:sz w:val="28"/>
          <w:szCs w:val="28"/>
        </w:rPr>
        <w:softHyphen/>
        <w:t>ности. При этом суммирование спектральных составляющих стано</w:t>
      </w:r>
      <w:r w:rsidRPr="00CA4EFD">
        <w:rPr>
          <w:sz w:val="28"/>
          <w:szCs w:val="28"/>
        </w:rPr>
        <w:softHyphen/>
        <w:t>вится задачей затруднительной. Однако суммирование в таком слу</w:t>
      </w:r>
      <w:r w:rsidRPr="00CA4EFD">
        <w:rPr>
          <w:sz w:val="28"/>
          <w:szCs w:val="28"/>
        </w:rPr>
        <w:softHyphen/>
        <w:t>чае может быть заменено операцией интегрирования, и тогда полу</w:t>
      </w:r>
      <w:r w:rsidRPr="00CA4EFD">
        <w:rPr>
          <w:sz w:val="28"/>
          <w:szCs w:val="28"/>
        </w:rPr>
        <w:softHyphen/>
        <w:t xml:space="preserve">чаем спектр частот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f</w:t>
      </w:r>
      <w:r w:rsidRPr="00CA4EFD">
        <w:rPr>
          <w:sz w:val="28"/>
          <w:szCs w:val="28"/>
        </w:rPr>
        <w:t>) для интегрального преобразования Фурье</w:t>
      </w:r>
    </w:p>
    <w:tbl>
      <w:tblPr>
        <w:tblOverlap w:val="never"/>
        <w:tblW w:w="0" w:type="auto"/>
        <w:jc w:val="right"/>
        <w:tblLayout w:type="fixed"/>
        <w:tblCellMar>
          <w:left w:w="10" w:type="dxa"/>
          <w:right w:w="10" w:type="dxa"/>
        </w:tblCellMar>
        <w:tblLook w:val="0000" w:firstRow="0" w:lastRow="0" w:firstColumn="0" w:lastColumn="0" w:noHBand="0" w:noVBand="0"/>
      </w:tblPr>
      <w:tblGrid>
        <w:gridCol w:w="3197"/>
        <w:gridCol w:w="1205"/>
      </w:tblGrid>
      <w:tr w:rsidR="00973DE6" w:rsidRPr="00CA4EFD">
        <w:trPr>
          <w:trHeight w:hRule="exact" w:val="394"/>
          <w:jc w:val="right"/>
        </w:trPr>
        <w:tc>
          <w:tcPr>
            <w:tcW w:w="3197" w:type="dxa"/>
            <w:shd w:val="clear" w:color="auto" w:fill="FFFFFF"/>
            <w:vAlign w:val="bottom"/>
          </w:tcPr>
          <w:p w:rsidR="00973DE6" w:rsidRPr="00CA4EFD" w:rsidRDefault="00D86008">
            <w:pPr>
              <w:pStyle w:val="23"/>
              <w:framePr w:w="4402" w:wrap="notBeside" w:vAnchor="text" w:hAnchor="text" w:xAlign="right" w:y="1"/>
              <w:shd w:val="clear" w:color="auto" w:fill="auto"/>
              <w:spacing w:after="0" w:line="80" w:lineRule="exact"/>
              <w:ind w:left="820" w:firstLine="0"/>
              <w:rPr>
                <w:sz w:val="28"/>
                <w:szCs w:val="28"/>
                <w:lang w:val="en-US"/>
              </w:rPr>
            </w:pPr>
            <w:r w:rsidRPr="00CA4EFD">
              <w:rPr>
                <w:rStyle w:val="24pt"/>
                <w:sz w:val="28"/>
                <w:szCs w:val="28"/>
              </w:rPr>
              <w:lastRenderedPageBreak/>
              <w:t>/*0&gt;</w:t>
            </w:r>
          </w:p>
          <w:p w:rsidR="00973DE6" w:rsidRPr="00CA4EFD" w:rsidRDefault="00D86008">
            <w:pPr>
              <w:pStyle w:val="23"/>
              <w:framePr w:w="4402" w:wrap="notBeside" w:vAnchor="text" w:hAnchor="text" w:xAlign="right" w:y="1"/>
              <w:shd w:val="clear" w:color="auto" w:fill="auto"/>
              <w:spacing w:after="0" w:line="180" w:lineRule="exact"/>
              <w:ind w:firstLine="0"/>
              <w:rPr>
                <w:sz w:val="28"/>
                <w:szCs w:val="28"/>
                <w:lang w:val="en-US"/>
              </w:rPr>
            </w:pPr>
            <w:r w:rsidRPr="00CA4EFD">
              <w:rPr>
                <w:rStyle w:val="27"/>
                <w:sz w:val="28"/>
                <w:szCs w:val="28"/>
              </w:rPr>
              <w:t>S(f</w:t>
            </w:r>
            <w:r w:rsidRPr="00CA4EFD">
              <w:rPr>
                <w:rStyle w:val="28"/>
                <w:sz w:val="28"/>
                <w:szCs w:val="28"/>
              </w:rPr>
              <w:t xml:space="preserve"> </w:t>
            </w:r>
            <w:r w:rsidRPr="00CA4EFD">
              <w:rPr>
                <w:rStyle w:val="28"/>
                <w:sz w:val="28"/>
                <w:szCs w:val="28"/>
                <w:lang w:eastAsia="ru-RU" w:bidi="ru-RU"/>
              </w:rPr>
              <w:t xml:space="preserve">)=/ </w:t>
            </w:r>
            <w:r w:rsidRPr="00CA4EFD">
              <w:rPr>
                <w:rStyle w:val="21pt"/>
                <w:sz w:val="28"/>
                <w:szCs w:val="28"/>
              </w:rPr>
              <w:t>s(t)e</w:t>
            </w:r>
            <w:r w:rsidRPr="00CA4EFD">
              <w:rPr>
                <w:rStyle w:val="27pt3pt"/>
                <w:sz w:val="28"/>
                <w:szCs w:val="28"/>
                <w:vertAlign w:val="superscript"/>
              </w:rPr>
              <w:t>-</w:t>
            </w:r>
            <w:r w:rsidRPr="00CA4EFD">
              <w:rPr>
                <w:rStyle w:val="21pt"/>
                <w:sz w:val="28"/>
                <w:szCs w:val="28"/>
                <w:vertAlign w:val="superscript"/>
              </w:rPr>
              <w:t>j2nft</w:t>
            </w:r>
            <w:r w:rsidRPr="00CA4EFD">
              <w:rPr>
                <w:rStyle w:val="21pt"/>
                <w:sz w:val="28"/>
                <w:szCs w:val="28"/>
              </w:rPr>
              <w:t xml:space="preserve"> dt;</w:t>
            </w:r>
          </w:p>
        </w:tc>
        <w:tc>
          <w:tcPr>
            <w:tcW w:w="1205" w:type="dxa"/>
            <w:shd w:val="clear" w:color="auto" w:fill="FFFFFF"/>
            <w:vAlign w:val="bottom"/>
          </w:tcPr>
          <w:p w:rsidR="00973DE6" w:rsidRPr="00CA4EFD" w:rsidRDefault="00D86008">
            <w:pPr>
              <w:pStyle w:val="23"/>
              <w:framePr w:w="4402" w:wrap="notBeside" w:vAnchor="text" w:hAnchor="text" w:xAlign="right" w:y="1"/>
              <w:shd w:val="clear" w:color="auto" w:fill="auto"/>
              <w:spacing w:after="0" w:line="180" w:lineRule="exact"/>
              <w:ind w:firstLine="0"/>
              <w:jc w:val="right"/>
              <w:rPr>
                <w:sz w:val="28"/>
                <w:szCs w:val="28"/>
              </w:rPr>
            </w:pPr>
            <w:r w:rsidRPr="00CA4EFD">
              <w:rPr>
                <w:rStyle w:val="28"/>
                <w:sz w:val="28"/>
                <w:szCs w:val="28"/>
              </w:rPr>
              <w:t>(2.12)</w:t>
            </w:r>
          </w:p>
        </w:tc>
      </w:tr>
      <w:tr w:rsidR="00973DE6" w:rsidRPr="00CA4EFD">
        <w:trPr>
          <w:trHeight w:hRule="exact" w:val="691"/>
          <w:jc w:val="right"/>
        </w:trPr>
        <w:tc>
          <w:tcPr>
            <w:tcW w:w="3197" w:type="dxa"/>
            <w:shd w:val="clear" w:color="auto" w:fill="FFFFFF"/>
          </w:tcPr>
          <w:p w:rsidR="00973DE6" w:rsidRPr="00CA4EFD" w:rsidRDefault="00D86008">
            <w:pPr>
              <w:pStyle w:val="23"/>
              <w:framePr w:w="4402" w:wrap="notBeside" w:vAnchor="text" w:hAnchor="text" w:xAlign="right" w:y="1"/>
              <w:shd w:val="clear" w:color="auto" w:fill="auto"/>
              <w:spacing w:line="140" w:lineRule="exact"/>
              <w:ind w:left="820" w:firstLine="0"/>
              <w:rPr>
                <w:sz w:val="28"/>
                <w:szCs w:val="28"/>
                <w:lang w:val="en-US"/>
              </w:rPr>
            </w:pPr>
            <w:r w:rsidRPr="00CA4EFD">
              <w:rPr>
                <w:rStyle w:val="27pt3pt"/>
                <w:sz w:val="28"/>
                <w:szCs w:val="28"/>
              </w:rPr>
              <w:t>-O</w:t>
            </w:r>
          </w:p>
          <w:p w:rsidR="00973DE6" w:rsidRPr="00CA4EFD" w:rsidRDefault="00D86008">
            <w:pPr>
              <w:pStyle w:val="23"/>
              <w:framePr w:w="4402" w:wrap="notBeside" w:vAnchor="text" w:hAnchor="text" w:xAlign="right" w:y="1"/>
              <w:shd w:val="clear" w:color="auto" w:fill="auto"/>
              <w:spacing w:before="60" w:after="0" w:line="180" w:lineRule="exact"/>
              <w:ind w:left="720" w:firstLine="0"/>
              <w:rPr>
                <w:sz w:val="28"/>
                <w:szCs w:val="28"/>
                <w:lang w:val="en-US"/>
              </w:rPr>
            </w:pPr>
            <w:r w:rsidRPr="00CA4EFD">
              <w:rPr>
                <w:rStyle w:val="28"/>
                <w:sz w:val="28"/>
                <w:szCs w:val="28"/>
              </w:rPr>
              <w:t xml:space="preserve">1 </w:t>
            </w:r>
            <w:r w:rsidRPr="00CA4EFD">
              <w:rPr>
                <w:rStyle w:val="21pt"/>
                <w:sz w:val="28"/>
                <w:szCs w:val="28"/>
              </w:rPr>
              <w:t>c</w:t>
            </w:r>
            <w:r w:rsidRPr="00CA4EFD">
              <w:rPr>
                <w:rStyle w:val="2Candara8pt"/>
                <w:sz w:val="28"/>
                <w:szCs w:val="28"/>
                <w:vertAlign w:val="superscript"/>
              </w:rPr>
              <w:t>0</w:t>
            </w:r>
          </w:p>
          <w:p w:rsidR="00973DE6" w:rsidRPr="00CA4EFD" w:rsidRDefault="00D86008">
            <w:pPr>
              <w:pStyle w:val="23"/>
              <w:framePr w:w="4402" w:wrap="notBeside" w:vAnchor="text" w:hAnchor="text" w:xAlign="right" w:y="1"/>
              <w:shd w:val="clear" w:color="auto" w:fill="auto"/>
              <w:spacing w:after="0" w:line="180" w:lineRule="exact"/>
              <w:ind w:firstLine="0"/>
              <w:rPr>
                <w:sz w:val="28"/>
                <w:szCs w:val="28"/>
                <w:lang w:val="en-US"/>
              </w:rPr>
            </w:pPr>
            <w:r w:rsidRPr="00CA4EFD">
              <w:rPr>
                <w:rStyle w:val="28"/>
                <w:sz w:val="28"/>
                <w:szCs w:val="28"/>
              </w:rPr>
              <w:t>s(t) = 2^y S(f )e</w:t>
            </w:r>
            <w:r w:rsidRPr="00CA4EFD">
              <w:rPr>
                <w:rStyle w:val="28"/>
                <w:sz w:val="28"/>
                <w:szCs w:val="28"/>
                <w:vertAlign w:val="superscript"/>
              </w:rPr>
              <w:t>j2f</w:t>
            </w:r>
            <w:r w:rsidRPr="00CA4EFD">
              <w:rPr>
                <w:rStyle w:val="28"/>
                <w:sz w:val="28"/>
                <w:szCs w:val="28"/>
              </w:rPr>
              <w:t xml:space="preserve"> </w:t>
            </w:r>
            <w:r w:rsidRPr="00CA4EFD">
              <w:rPr>
                <w:rStyle w:val="21pt"/>
                <w:sz w:val="28"/>
                <w:szCs w:val="28"/>
              </w:rPr>
              <w:t>df,</w:t>
            </w:r>
          </w:p>
        </w:tc>
        <w:tc>
          <w:tcPr>
            <w:tcW w:w="1205" w:type="dxa"/>
            <w:shd w:val="clear" w:color="auto" w:fill="FFFFFF"/>
            <w:vAlign w:val="center"/>
          </w:tcPr>
          <w:p w:rsidR="00973DE6" w:rsidRPr="00CA4EFD" w:rsidRDefault="00D86008">
            <w:pPr>
              <w:pStyle w:val="23"/>
              <w:framePr w:w="4402" w:wrap="notBeside" w:vAnchor="text" w:hAnchor="text" w:xAlign="right" w:y="1"/>
              <w:shd w:val="clear" w:color="auto" w:fill="auto"/>
              <w:spacing w:after="0" w:line="180" w:lineRule="exact"/>
              <w:ind w:firstLine="0"/>
              <w:jc w:val="right"/>
              <w:rPr>
                <w:sz w:val="28"/>
                <w:szCs w:val="28"/>
              </w:rPr>
            </w:pPr>
            <w:r w:rsidRPr="00CA4EFD">
              <w:rPr>
                <w:rStyle w:val="28"/>
                <w:sz w:val="28"/>
                <w:szCs w:val="28"/>
              </w:rPr>
              <w:t>(2.13)</w:t>
            </w:r>
          </w:p>
        </w:tc>
      </w:tr>
    </w:tbl>
    <w:p w:rsidR="00973DE6" w:rsidRPr="00CA4EFD" w:rsidRDefault="00973DE6">
      <w:pPr>
        <w:framePr w:w="4402" w:wrap="notBeside" w:vAnchor="text" w:hAnchor="text" w:xAlign="right"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3" w:after="0" w:line="245" w:lineRule="exact"/>
        <w:ind w:firstLine="0"/>
        <w:jc w:val="both"/>
        <w:rPr>
          <w:sz w:val="28"/>
          <w:szCs w:val="28"/>
        </w:rPr>
      </w:pPr>
      <w:r w:rsidRPr="00CA4EFD">
        <w:rPr>
          <w:sz w:val="28"/>
          <w:szCs w:val="28"/>
        </w:rPr>
        <w:t xml:space="preserve">где </w:t>
      </w:r>
      <w:r w:rsidRPr="00CA4EFD">
        <w:rPr>
          <w:rStyle w:val="21pt0"/>
          <w:sz w:val="28"/>
          <w:szCs w:val="28"/>
        </w:rPr>
        <w:t>f</w:t>
      </w:r>
      <w:r w:rsidRPr="00CA4EFD">
        <w:rPr>
          <w:sz w:val="28"/>
          <w:szCs w:val="28"/>
          <w:lang w:eastAsia="en-US" w:bidi="en-US"/>
        </w:rPr>
        <w:t xml:space="preserve"> </w:t>
      </w:r>
      <w:r w:rsidRPr="00CA4EFD">
        <w:rPr>
          <w:sz w:val="28"/>
          <w:szCs w:val="28"/>
        </w:rPr>
        <w:t>— частота, измеряемая в герцах.</w:t>
      </w:r>
    </w:p>
    <w:p w:rsidR="00973DE6" w:rsidRPr="00CA4EFD" w:rsidRDefault="00D86008">
      <w:pPr>
        <w:pStyle w:val="23"/>
        <w:shd w:val="clear" w:color="auto" w:fill="auto"/>
        <w:tabs>
          <w:tab w:val="left" w:pos="2448"/>
        </w:tabs>
        <w:spacing w:after="0" w:line="245" w:lineRule="exact"/>
        <w:ind w:firstLine="440"/>
        <w:jc w:val="both"/>
        <w:rPr>
          <w:sz w:val="28"/>
          <w:szCs w:val="28"/>
        </w:rPr>
      </w:pPr>
      <w:r w:rsidRPr="00CA4EFD">
        <w:rPr>
          <w:sz w:val="28"/>
          <w:szCs w:val="28"/>
        </w:rPr>
        <w:t xml:space="preserve">С этого момента применение прямого преобразования Фурье (2.12) будем обозначать </w:t>
      </w:r>
      <w:r w:rsidRPr="00CA4EFD">
        <w:rPr>
          <w:sz w:val="28"/>
          <w:szCs w:val="28"/>
          <w:lang w:val="en-US" w:eastAsia="en-US" w:bidi="en-US"/>
        </w:rPr>
        <w:t>Im</w:t>
      </w:r>
      <w:r w:rsidRPr="00CA4EFD">
        <w:rPr>
          <w:sz w:val="28"/>
          <w:szCs w:val="28"/>
          <w:lang w:eastAsia="en-US" w:bidi="en-US"/>
        </w:rPr>
        <w:t xml:space="preserve">{*}, </w:t>
      </w:r>
      <w:r w:rsidRPr="00CA4EFD">
        <w:rPr>
          <w:sz w:val="28"/>
          <w:szCs w:val="28"/>
        </w:rPr>
        <w:t xml:space="preserve">а обратного преобразования (2.13) — </w:t>
      </w:r>
      <w:r w:rsidRPr="00CA4EFD">
        <w:rPr>
          <w:sz w:val="28"/>
          <w:szCs w:val="28"/>
          <w:lang w:val="en-US" w:eastAsia="en-US" w:bidi="en-US"/>
        </w:rPr>
        <w:t>Im</w:t>
      </w:r>
      <w:r w:rsidRPr="00CA4EFD">
        <w:rPr>
          <w:sz w:val="28"/>
          <w:szCs w:val="28"/>
          <w:vertAlign w:val="superscript"/>
          <w:lang w:eastAsia="en-US" w:bidi="en-US"/>
        </w:rPr>
        <w:t>-1</w:t>
      </w:r>
      <w:r w:rsidRPr="00CA4EFD">
        <w:rPr>
          <w:sz w:val="28"/>
          <w:szCs w:val="28"/>
          <w:lang w:eastAsia="en-US" w:bidi="en-US"/>
        </w:rPr>
        <w:t xml:space="preserve"> </w:t>
      </w:r>
      <w:r w:rsidRPr="00CA4EFD">
        <w:rPr>
          <w:sz w:val="28"/>
          <w:szCs w:val="28"/>
        </w:rPr>
        <w:t>{•}. Связь частотной и временной областей будем указывать с использованием знака</w:t>
      </w:r>
      <w:r w:rsidRPr="00CA4EFD">
        <w:rPr>
          <w:sz w:val="28"/>
          <w:szCs w:val="28"/>
        </w:rPr>
        <w:tab/>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S</w:t>
      </w:r>
      <w:r w:rsidRPr="00CA4EFD">
        <w:rPr>
          <w:rStyle w:val="21pt0"/>
          <w:sz w:val="28"/>
          <w:szCs w:val="28"/>
          <w:lang w:val="ru-RU"/>
        </w:rPr>
        <w:t>(</w:t>
      </w:r>
      <w:r w:rsidRPr="00CA4EFD">
        <w:rPr>
          <w:rStyle w:val="21pt0"/>
          <w:sz w:val="28"/>
          <w:szCs w:val="28"/>
        </w:rPr>
        <w:t>f</w:t>
      </w:r>
      <w:r w:rsidRPr="00CA4EFD">
        <w:rPr>
          <w:sz w:val="28"/>
          <w:szCs w:val="28"/>
        </w:rPr>
        <w:t>) (табл. 2.1).</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Данная запись означает, что </w:t>
      </w:r>
      <w:r w:rsidRPr="00CA4EFD">
        <w:rPr>
          <w:rStyle w:val="21pt0"/>
          <w:sz w:val="28"/>
          <w:szCs w:val="28"/>
        </w:rPr>
        <w:t>S</w:t>
      </w:r>
      <w:r w:rsidRPr="00CA4EFD">
        <w:rPr>
          <w:rStyle w:val="21pt0"/>
          <w:sz w:val="28"/>
          <w:szCs w:val="28"/>
          <w:lang w:val="ru-RU"/>
        </w:rPr>
        <w:t xml:space="preserve"> ( </w:t>
      </w:r>
      <w:r w:rsidRPr="00CA4EFD">
        <w:rPr>
          <w:rStyle w:val="21pt0"/>
          <w:sz w:val="28"/>
          <w:szCs w:val="28"/>
        </w:rPr>
        <w:t>f</w:t>
      </w:r>
      <w:r w:rsidRPr="00CA4EFD">
        <w:rPr>
          <w:sz w:val="28"/>
          <w:szCs w:val="28"/>
        </w:rPr>
        <w:t>) получается в результате при</w:t>
      </w:r>
      <w:r w:rsidRPr="00CA4EFD">
        <w:rPr>
          <w:sz w:val="28"/>
          <w:szCs w:val="28"/>
        </w:rPr>
        <w:softHyphen/>
        <w:t xml:space="preserve">менения прямого преобразования Фурье к </w:t>
      </w:r>
      <w:r w:rsidRPr="00CA4EFD">
        <w:rPr>
          <w:rStyle w:val="21pt0"/>
          <w:sz w:val="28"/>
          <w:szCs w:val="28"/>
        </w:rPr>
        <w:t>s</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lang w:val="en-US" w:eastAsia="en-US" w:bidi="en-US"/>
        </w:rPr>
        <w:t>a</w:t>
      </w:r>
      <w:r w:rsidRPr="00CA4EFD">
        <w:rPr>
          <w:sz w:val="28"/>
          <w:szCs w:val="28"/>
          <w:lang w:eastAsia="en-US" w:bidi="en-US"/>
        </w:rPr>
        <w:t xml:space="preserve"> </w:t>
      </w:r>
      <w:r w:rsidRPr="00CA4EFD">
        <w:rPr>
          <w:rStyle w:val="21pt0"/>
          <w:sz w:val="28"/>
          <w:szCs w:val="28"/>
        </w:rPr>
        <w:t>s</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 xml:space="preserve">— в результате применения обратного преобразования Фурье к </w:t>
      </w:r>
      <w:r w:rsidRPr="00CA4EFD">
        <w:rPr>
          <w:rStyle w:val="21pt0"/>
          <w:sz w:val="28"/>
          <w:szCs w:val="28"/>
        </w:rPr>
        <w:t>S</w:t>
      </w:r>
      <w:r w:rsidRPr="00CA4EFD">
        <w:rPr>
          <w:rStyle w:val="21pt0"/>
          <w:sz w:val="28"/>
          <w:szCs w:val="28"/>
          <w:lang w:val="ru-RU"/>
        </w:rPr>
        <w:t>(</w:t>
      </w:r>
      <w:r w:rsidRPr="00CA4EFD">
        <w:rPr>
          <w:rStyle w:val="21pt0"/>
          <w:sz w:val="28"/>
          <w:szCs w:val="28"/>
        </w:rPr>
        <w:t>f</w:t>
      </w:r>
      <w:r w:rsidRPr="00CA4EFD">
        <w:rPr>
          <w:sz w:val="28"/>
          <w:szCs w:val="28"/>
        </w:rPr>
        <w:t xml:space="preserve">). В контексте систем связи </w:t>
      </w:r>
      <w:r w:rsidRPr="00CA4EFD">
        <w:rPr>
          <w:rStyle w:val="21pt0"/>
          <w:sz w:val="28"/>
          <w:szCs w:val="28"/>
        </w:rPr>
        <w:t>s</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 xml:space="preserve">— вещественная функция, </w:t>
      </w:r>
      <w:r w:rsidRPr="00CA4EFD">
        <w:rPr>
          <w:sz w:val="28"/>
          <w:szCs w:val="28"/>
          <w:lang w:val="en-US" w:eastAsia="en-US" w:bidi="en-US"/>
        </w:rPr>
        <w:t>a</w:t>
      </w:r>
      <w:r w:rsidRPr="00CA4EFD">
        <w:rPr>
          <w:sz w:val="28"/>
          <w:szCs w:val="28"/>
          <w:lang w:eastAsia="en-US" w:bidi="en-US"/>
        </w:rPr>
        <w:t xml:space="preserve"> </w:t>
      </w:r>
      <w:r w:rsidRPr="00CA4EFD">
        <w:rPr>
          <w:rStyle w:val="21pt0"/>
          <w:sz w:val="28"/>
          <w:szCs w:val="28"/>
        </w:rPr>
        <w:t>S</w:t>
      </w:r>
      <w:r w:rsidRPr="00CA4EFD">
        <w:rPr>
          <w:sz w:val="28"/>
          <w:szCs w:val="28"/>
          <w:lang w:eastAsia="en-US" w:bidi="en-US"/>
        </w:rPr>
        <w:t>(</w:t>
      </w:r>
      <w:r w:rsidRPr="00CA4EFD">
        <w:rPr>
          <w:rStyle w:val="21pt0"/>
          <w:sz w:val="28"/>
          <w:szCs w:val="28"/>
        </w:rPr>
        <w:t>f</w:t>
      </w:r>
      <w:r w:rsidRPr="00CA4EFD">
        <w:rPr>
          <w:sz w:val="28"/>
          <w:szCs w:val="28"/>
          <w:lang w:eastAsia="en-US" w:bidi="en-US"/>
        </w:rPr>
        <w:t xml:space="preserve">) </w:t>
      </w:r>
      <w:r w:rsidRPr="00CA4EFD">
        <w:rPr>
          <w:sz w:val="28"/>
          <w:szCs w:val="28"/>
        </w:rPr>
        <w:t>— комплексная</w:t>
      </w:r>
      <w:r w:rsidRPr="00CA4EFD">
        <w:rPr>
          <w:sz w:val="28"/>
          <w:szCs w:val="28"/>
        </w:rPr>
        <w:br w:type="page"/>
      </w:r>
      <w:r w:rsidRPr="00CA4EFD">
        <w:rPr>
          <w:sz w:val="28"/>
          <w:szCs w:val="28"/>
        </w:rPr>
        <w:lastRenderedPageBreak/>
        <w:t>функция, имеющая действительный и мнимый компоненты; в по</w:t>
      </w:r>
      <w:r w:rsidRPr="00CA4EFD">
        <w:rPr>
          <w:sz w:val="28"/>
          <w:szCs w:val="28"/>
        </w:rPr>
        <w:softHyphen/>
        <w:t xml:space="preserve">лярной форме спектр </w:t>
      </w:r>
      <w:r w:rsidRPr="00CA4EFD">
        <w:rPr>
          <w:rStyle w:val="21pt0"/>
          <w:sz w:val="28"/>
          <w:szCs w:val="28"/>
        </w:rPr>
        <w:t>S</w:t>
      </w:r>
      <w:r w:rsidRPr="00CA4EFD">
        <w:rPr>
          <w:rStyle w:val="21pt0"/>
          <w:sz w:val="28"/>
          <w:szCs w:val="28"/>
          <w:lang w:val="ru-RU"/>
        </w:rPr>
        <w:t xml:space="preserve"> (</w:t>
      </w:r>
      <w:r w:rsidRPr="00CA4EFD">
        <w:rPr>
          <w:rStyle w:val="21pt0"/>
          <w:sz w:val="28"/>
          <w:szCs w:val="28"/>
        </w:rPr>
        <w:t>f</w:t>
      </w:r>
      <w:r w:rsidRPr="00CA4EFD">
        <w:rPr>
          <w:sz w:val="28"/>
          <w:szCs w:val="28"/>
        </w:rPr>
        <w:t>) можно задать через его амплитудную и фазовую характеристики:</w:t>
      </w:r>
    </w:p>
    <w:p w:rsidR="00973DE6" w:rsidRPr="00CA4EFD" w:rsidRDefault="00D86008">
      <w:pPr>
        <w:pStyle w:val="100"/>
        <w:shd w:val="clear" w:color="auto" w:fill="auto"/>
        <w:spacing w:line="180" w:lineRule="exact"/>
        <w:ind w:right="20"/>
        <w:jc w:val="center"/>
        <w:rPr>
          <w:sz w:val="28"/>
          <w:szCs w:val="28"/>
          <w:lang w:val="ru-RU"/>
        </w:rPr>
      </w:pPr>
      <w:r w:rsidRPr="00CA4EFD">
        <w:rPr>
          <w:rStyle w:val="101pt"/>
          <w:i/>
          <w:iCs/>
          <w:sz w:val="28"/>
          <w:szCs w:val="28"/>
        </w:rPr>
        <w:t>S</w:t>
      </w:r>
      <w:r w:rsidRPr="00CA4EFD">
        <w:rPr>
          <w:rStyle w:val="101pt"/>
          <w:i/>
          <w:iCs/>
          <w:sz w:val="28"/>
          <w:szCs w:val="28"/>
          <w:lang w:val="ru-RU"/>
        </w:rPr>
        <w:t>(</w:t>
      </w:r>
      <w:r w:rsidRPr="00CA4EFD">
        <w:rPr>
          <w:rStyle w:val="101pt"/>
          <w:i/>
          <w:iCs/>
          <w:sz w:val="28"/>
          <w:szCs w:val="28"/>
        </w:rPr>
        <w:t>f</w:t>
      </w:r>
      <w:r w:rsidRPr="00CA4EFD">
        <w:rPr>
          <w:rStyle w:val="101"/>
          <w:sz w:val="28"/>
          <w:szCs w:val="28"/>
          <w:lang w:eastAsia="en-US" w:bidi="en-US"/>
        </w:rPr>
        <w:t xml:space="preserve"> </w:t>
      </w:r>
      <w:r w:rsidRPr="00CA4EFD">
        <w:rPr>
          <w:rStyle w:val="101"/>
          <w:sz w:val="28"/>
          <w:szCs w:val="28"/>
        </w:rPr>
        <w:t xml:space="preserve">) = </w:t>
      </w:r>
      <w:r w:rsidRPr="00CA4EFD">
        <w:rPr>
          <w:rStyle w:val="101pt"/>
          <w:i/>
          <w:iCs/>
          <w:sz w:val="28"/>
          <w:szCs w:val="28"/>
          <w:lang w:val="ru-RU"/>
        </w:rPr>
        <w:t>\</w:t>
      </w:r>
      <w:r w:rsidRPr="00CA4EFD">
        <w:rPr>
          <w:rStyle w:val="101pt"/>
          <w:i/>
          <w:iCs/>
          <w:sz w:val="28"/>
          <w:szCs w:val="28"/>
        </w:rPr>
        <w:t>S</w:t>
      </w:r>
      <w:r w:rsidRPr="00CA4EFD">
        <w:rPr>
          <w:rStyle w:val="101pt"/>
          <w:i/>
          <w:iCs/>
          <w:sz w:val="28"/>
          <w:szCs w:val="28"/>
          <w:lang w:val="ru-RU"/>
        </w:rPr>
        <w:t>(</w:t>
      </w:r>
      <w:r w:rsidRPr="00CA4EFD">
        <w:rPr>
          <w:rStyle w:val="101pt"/>
          <w:i/>
          <w:iCs/>
          <w:sz w:val="28"/>
          <w:szCs w:val="28"/>
        </w:rPr>
        <w:t>f</w:t>
      </w:r>
      <w:r w:rsidRPr="00CA4EFD">
        <w:rPr>
          <w:rStyle w:val="101pt"/>
          <w:i/>
          <w:iCs/>
          <w:sz w:val="28"/>
          <w:szCs w:val="28"/>
          <w:lang w:val="ru-RU"/>
        </w:rPr>
        <w:t xml:space="preserve"> </w:t>
      </w:r>
      <w:r w:rsidRPr="00CA4EFD">
        <w:rPr>
          <w:rStyle w:val="101pt"/>
          <w:i/>
          <w:iCs/>
          <w:sz w:val="28"/>
          <w:szCs w:val="28"/>
        </w:rPr>
        <w:t>j</w:t>
      </w:r>
      <w:r w:rsidRPr="00CA4EFD">
        <w:rPr>
          <w:rStyle w:val="101pt"/>
          <w:i/>
          <w:iCs/>
          <w:sz w:val="28"/>
          <w:szCs w:val="28"/>
          <w:lang w:val="ru-RU"/>
        </w:rPr>
        <w:t>&gt;.</w:t>
      </w:r>
    </w:p>
    <w:p w:rsidR="00973DE6" w:rsidRPr="00CA4EFD" w:rsidRDefault="00D86008">
      <w:pPr>
        <w:pStyle w:val="23"/>
        <w:shd w:val="clear" w:color="auto" w:fill="auto"/>
        <w:spacing w:after="104" w:line="235" w:lineRule="exact"/>
        <w:ind w:firstLine="480"/>
        <w:jc w:val="both"/>
        <w:rPr>
          <w:sz w:val="28"/>
          <w:szCs w:val="28"/>
        </w:rPr>
      </w:pPr>
      <w:r w:rsidRPr="00CA4EFD">
        <w:rPr>
          <w:sz w:val="28"/>
          <w:szCs w:val="28"/>
        </w:rPr>
        <w:t xml:space="preserve">Свойства </w:t>
      </w:r>
      <w:r w:rsidRPr="00CA4EFD">
        <w:rPr>
          <w:rStyle w:val="21pt0"/>
          <w:sz w:val="28"/>
          <w:szCs w:val="28"/>
        </w:rPr>
        <w:t>S</w:t>
      </w:r>
      <w:r w:rsidRPr="00CA4EFD">
        <w:rPr>
          <w:rStyle w:val="21pt0"/>
          <w:sz w:val="28"/>
          <w:szCs w:val="28"/>
          <w:lang w:val="ru-RU"/>
        </w:rPr>
        <w:t>(</w:t>
      </w:r>
      <w:r w:rsidRPr="00CA4EFD">
        <w:rPr>
          <w:rStyle w:val="21pt0"/>
          <w:sz w:val="28"/>
          <w:szCs w:val="28"/>
        </w:rPr>
        <w:t>f</w:t>
      </w:r>
      <w:r w:rsidRPr="00CA4EFD">
        <w:rPr>
          <w:sz w:val="28"/>
          <w:szCs w:val="28"/>
          <w:lang w:eastAsia="en-US" w:bidi="en-US"/>
        </w:rPr>
        <w:t xml:space="preserve">) </w:t>
      </w:r>
      <w:r w:rsidRPr="00CA4EFD">
        <w:rPr>
          <w:sz w:val="28"/>
          <w:szCs w:val="28"/>
        </w:rPr>
        <w:t>спектра непериодического сигнала подобны свой</w:t>
      </w:r>
      <w:r w:rsidRPr="00CA4EFD">
        <w:rPr>
          <w:sz w:val="28"/>
          <w:szCs w:val="28"/>
        </w:rPr>
        <w:softHyphen/>
        <w:t xml:space="preserve">ствам периодического сигнала; т. е. если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принимает веществен</w:t>
      </w:r>
      <w:r w:rsidRPr="00CA4EFD">
        <w:rPr>
          <w:sz w:val="28"/>
          <w:szCs w:val="28"/>
        </w:rPr>
        <w:softHyphen/>
        <w:t>ные значения, то</w:t>
      </w:r>
    </w:p>
    <w:p w:rsidR="00973DE6" w:rsidRPr="00CA4EFD" w:rsidRDefault="00D86008">
      <w:pPr>
        <w:pStyle w:val="100"/>
        <w:shd w:val="clear" w:color="auto" w:fill="auto"/>
        <w:spacing w:line="180" w:lineRule="exact"/>
        <w:ind w:right="20"/>
        <w:jc w:val="center"/>
        <w:rPr>
          <w:sz w:val="28"/>
          <w:szCs w:val="28"/>
        </w:rPr>
      </w:pPr>
      <w:r w:rsidRPr="00CA4EFD">
        <w:rPr>
          <w:rStyle w:val="101pt"/>
          <w:i/>
          <w:iCs/>
          <w:sz w:val="28"/>
          <w:szCs w:val="28"/>
        </w:rPr>
        <w:t>S(-f</w:t>
      </w:r>
      <w:r w:rsidRPr="00CA4EFD">
        <w:rPr>
          <w:rStyle w:val="101"/>
          <w:sz w:val="28"/>
          <w:szCs w:val="28"/>
          <w:lang w:val="en-US" w:eastAsia="en-US" w:bidi="en-US"/>
        </w:rPr>
        <w:t xml:space="preserve"> </w:t>
      </w:r>
      <w:r w:rsidRPr="00CA4EFD">
        <w:rPr>
          <w:rStyle w:val="101"/>
          <w:sz w:val="28"/>
          <w:szCs w:val="28"/>
          <w:lang w:val="en-US"/>
        </w:rPr>
        <w:t xml:space="preserve">) = </w:t>
      </w:r>
      <w:r w:rsidRPr="00CA4EFD">
        <w:rPr>
          <w:sz w:val="28"/>
          <w:szCs w:val="28"/>
        </w:rPr>
        <w:t xml:space="preserve">S </w:t>
      </w:r>
      <w:r w:rsidRPr="00CA4EFD">
        <w:rPr>
          <w:rStyle w:val="101pt"/>
          <w:i/>
          <w:iCs/>
          <w:sz w:val="28"/>
          <w:szCs w:val="28"/>
        </w:rPr>
        <w:t>*(f</w:t>
      </w:r>
      <w:r w:rsidRPr="00CA4EFD">
        <w:rPr>
          <w:rStyle w:val="101"/>
          <w:sz w:val="28"/>
          <w:szCs w:val="28"/>
          <w:lang w:val="en-US" w:eastAsia="en-US" w:bidi="en-US"/>
        </w:rPr>
        <w:t xml:space="preserve"> </w:t>
      </w:r>
      <w:r w:rsidRPr="00CA4EFD">
        <w:rPr>
          <w:rStyle w:val="101"/>
          <w:sz w:val="28"/>
          <w:szCs w:val="28"/>
          <w:lang w:val="en-US"/>
        </w:rPr>
        <w:t xml:space="preserve">) = </w:t>
      </w:r>
      <w:r w:rsidRPr="00CA4EFD">
        <w:rPr>
          <w:sz w:val="28"/>
          <w:szCs w:val="28"/>
        </w:rPr>
        <w:t xml:space="preserve">\S </w:t>
      </w:r>
      <w:r w:rsidRPr="00CA4EFD">
        <w:rPr>
          <w:rStyle w:val="101pt"/>
          <w:i/>
          <w:iCs/>
          <w:sz w:val="28"/>
          <w:szCs w:val="28"/>
        </w:rPr>
        <w:t>(f</w:t>
      </w:r>
      <w:r w:rsidRPr="00CA4EFD">
        <w:rPr>
          <w:sz w:val="28"/>
          <w:szCs w:val="28"/>
        </w:rPr>
        <w:t xml:space="preserve"> )\e</w:t>
      </w:r>
      <w:r w:rsidRPr="00CA4EFD">
        <w:rPr>
          <w:sz w:val="28"/>
          <w:szCs w:val="28"/>
          <w:vertAlign w:val="superscript"/>
        </w:rPr>
        <w:t>-je(</w:t>
      </w:r>
      <w:r w:rsidRPr="00CA4EFD">
        <w:rPr>
          <w:rStyle w:val="101"/>
          <w:sz w:val="28"/>
          <w:szCs w:val="28"/>
          <w:vertAlign w:val="superscript"/>
          <w:lang w:val="en-US" w:eastAsia="en-US" w:bidi="en-US"/>
        </w:rPr>
        <w:t>f</w:t>
      </w:r>
      <w:r w:rsidRPr="00CA4EFD">
        <w:rPr>
          <w:rStyle w:val="101"/>
          <w:sz w:val="28"/>
          <w:szCs w:val="28"/>
          <w:lang w:val="en-US" w:eastAsia="en-US" w:bidi="en-US"/>
        </w:rPr>
        <w:t>),</w:t>
      </w:r>
    </w:p>
    <w:p w:rsidR="00973DE6" w:rsidRPr="00CA4EFD" w:rsidRDefault="00D86008">
      <w:pPr>
        <w:pStyle w:val="23"/>
        <w:shd w:val="clear" w:color="auto" w:fill="auto"/>
        <w:spacing w:after="76" w:line="240"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S</w:t>
      </w:r>
      <w:r w:rsidRPr="00CA4EFD">
        <w:rPr>
          <w:rStyle w:val="25"/>
          <w:sz w:val="28"/>
          <w:szCs w:val="28"/>
          <w:lang w:eastAsia="en-US" w:bidi="en-US"/>
        </w:rPr>
        <w:t>*</w:t>
      </w:r>
      <w:r w:rsidRPr="00CA4EFD">
        <w:rPr>
          <w:sz w:val="28"/>
          <w:szCs w:val="28"/>
          <w:lang w:eastAsia="en-US" w:bidi="en-US"/>
        </w:rPr>
        <w:t xml:space="preserve"> — </w:t>
      </w:r>
      <w:r w:rsidRPr="00CA4EFD">
        <w:rPr>
          <w:sz w:val="28"/>
          <w:szCs w:val="28"/>
        </w:rPr>
        <w:t xml:space="preserve">комплексно сопряженное </w:t>
      </w:r>
      <w:r w:rsidRPr="00CA4EFD">
        <w:rPr>
          <w:sz w:val="28"/>
          <w:szCs w:val="28"/>
          <w:lang w:val="en-US" w:eastAsia="en-US" w:bidi="en-US"/>
        </w:rPr>
        <w:t>S</w:t>
      </w:r>
      <w:r w:rsidRPr="00CA4EFD">
        <w:rPr>
          <w:sz w:val="28"/>
          <w:szCs w:val="28"/>
          <w:lang w:eastAsia="en-US" w:bidi="en-US"/>
        </w:rPr>
        <w:t xml:space="preserve">. </w:t>
      </w:r>
      <w:r w:rsidRPr="00CA4EFD">
        <w:rPr>
          <w:sz w:val="28"/>
          <w:szCs w:val="28"/>
        </w:rPr>
        <w:t xml:space="preserve">Амплитудный спектр </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f</w:t>
      </w:r>
      <w:r w:rsidRPr="00CA4EFD">
        <w:rPr>
          <w:sz w:val="28"/>
          <w:szCs w:val="28"/>
          <w:lang w:eastAsia="en-US" w:bidi="en-US"/>
        </w:rPr>
        <w:t xml:space="preserve"> )\ — </w:t>
      </w:r>
      <w:r w:rsidRPr="00CA4EFD">
        <w:rPr>
          <w:sz w:val="28"/>
          <w:szCs w:val="28"/>
        </w:rPr>
        <w:t xml:space="preserve">это четная функция </w:t>
      </w:r>
      <w:r w:rsidRPr="00CA4EFD">
        <w:rPr>
          <w:rStyle w:val="25"/>
          <w:sz w:val="28"/>
          <w:szCs w:val="28"/>
          <w:lang w:val="en-US" w:eastAsia="en-US" w:bidi="en-US"/>
        </w:rPr>
        <w:t>f</w:t>
      </w:r>
      <w:r w:rsidRPr="00CA4EFD">
        <w:rPr>
          <w:sz w:val="28"/>
          <w:szCs w:val="28"/>
        </w:rPr>
        <w:t xml:space="preserve">, а фазовый спектр — нечетная функция </w:t>
      </w:r>
      <w:r w:rsidRPr="00CA4EFD">
        <w:rPr>
          <w:rStyle w:val="25"/>
          <w:sz w:val="28"/>
          <w:szCs w:val="28"/>
          <w:lang w:val="en-US" w:eastAsia="en-US" w:bidi="en-US"/>
        </w:rPr>
        <w:t>f</w:t>
      </w:r>
      <w:r w:rsidRPr="00CA4EFD">
        <w:rPr>
          <w:sz w:val="28"/>
          <w:szCs w:val="28"/>
        </w:rPr>
        <w:t xml:space="preserve">. Во многих случаях функция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f</w:t>
      </w:r>
      <w:r w:rsidRPr="00CA4EFD">
        <w:rPr>
          <w:sz w:val="28"/>
          <w:szCs w:val="28"/>
        </w:rPr>
        <w:t>) имеет или только действитель</w:t>
      </w:r>
      <w:r w:rsidRPr="00CA4EFD">
        <w:rPr>
          <w:sz w:val="28"/>
          <w:szCs w:val="28"/>
        </w:rPr>
        <w:softHyphen/>
        <w:t>ную часть, или только мнимую, так что для ее описания достаточно одного графика.</w:t>
      </w:r>
    </w:p>
    <w:p w:rsidR="00973DE6" w:rsidRPr="00CA4EFD" w:rsidRDefault="00D86008">
      <w:pPr>
        <w:pStyle w:val="54"/>
        <w:keepNext/>
        <w:keepLines/>
        <w:numPr>
          <w:ilvl w:val="1"/>
          <w:numId w:val="1"/>
        </w:numPr>
        <w:shd w:val="clear" w:color="auto" w:fill="auto"/>
        <w:tabs>
          <w:tab w:val="left" w:pos="997"/>
        </w:tabs>
        <w:spacing w:before="0" w:after="0" w:line="220" w:lineRule="exact"/>
        <w:ind w:firstLine="480"/>
        <w:rPr>
          <w:sz w:val="28"/>
          <w:szCs w:val="28"/>
        </w:rPr>
      </w:pPr>
      <w:bookmarkStart w:id="8" w:name="bookmark15"/>
      <w:r w:rsidRPr="00CA4EFD">
        <w:rPr>
          <w:sz w:val="28"/>
          <w:szCs w:val="28"/>
        </w:rPr>
        <w:t>Свойства преобразования Фурье</w:t>
      </w:r>
      <w:bookmarkEnd w:id="8"/>
    </w:p>
    <w:p w:rsidR="00973DE6" w:rsidRPr="00CA4EFD" w:rsidRDefault="00D86008">
      <w:pPr>
        <w:pStyle w:val="23"/>
        <w:shd w:val="clear" w:color="auto" w:fill="auto"/>
        <w:spacing w:after="0" w:line="221" w:lineRule="exact"/>
        <w:ind w:firstLine="480"/>
        <w:jc w:val="both"/>
        <w:rPr>
          <w:sz w:val="28"/>
          <w:szCs w:val="28"/>
        </w:rPr>
      </w:pPr>
      <w:r w:rsidRPr="00CA4EFD">
        <w:rPr>
          <w:sz w:val="28"/>
          <w:szCs w:val="28"/>
        </w:rPr>
        <w:t xml:space="preserve">Сдвиг во времени. Если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f</w:t>
      </w:r>
      <w:r w:rsidRPr="00CA4EFD">
        <w:rPr>
          <w:sz w:val="28"/>
          <w:szCs w:val="28"/>
        </w:rPr>
        <w:t>), то</w:t>
      </w:r>
    </w:p>
    <w:p w:rsidR="00973DE6" w:rsidRPr="00CA4EFD" w:rsidRDefault="00D86008">
      <w:pPr>
        <w:pStyle w:val="190"/>
        <w:keepNext/>
        <w:framePr w:dropCap="drop" w:lines="3" w:hSpace="14" w:vSpace="14" w:wrap="auto" w:vAnchor="text" w:hAnchor="text"/>
        <w:shd w:val="clear" w:color="auto" w:fill="auto"/>
        <w:spacing w:line="420" w:lineRule="exact"/>
        <w:rPr>
          <w:sz w:val="28"/>
          <w:szCs w:val="28"/>
          <w:lang w:val="en-US"/>
        </w:rPr>
      </w:pPr>
      <w:r w:rsidRPr="00CA4EFD">
        <w:rPr>
          <w:position w:val="-9"/>
          <w:sz w:val="28"/>
          <w:szCs w:val="28"/>
          <w:lang w:val="en-US"/>
        </w:rPr>
        <w:t>/</w:t>
      </w:r>
    </w:p>
    <w:p w:rsidR="00973DE6" w:rsidRPr="00CA4EFD" w:rsidRDefault="00D86008">
      <w:pPr>
        <w:pStyle w:val="190"/>
        <w:shd w:val="clear" w:color="auto" w:fill="auto"/>
        <w:ind w:left="2840"/>
        <w:rPr>
          <w:sz w:val="28"/>
          <w:szCs w:val="28"/>
          <w:lang w:val="en-US"/>
        </w:rPr>
      </w:pPr>
      <w:r w:rsidRPr="00CA4EFD">
        <w:rPr>
          <w:sz w:val="28"/>
          <w:szCs w:val="28"/>
        </w:rPr>
        <w:t>ТО</w:t>
      </w:r>
    </w:p>
    <w:p w:rsidR="00973DE6" w:rsidRPr="00CA4EFD" w:rsidRDefault="00D86008">
      <w:pPr>
        <w:pStyle w:val="100"/>
        <w:shd w:val="clear" w:color="auto" w:fill="auto"/>
        <w:spacing w:line="221" w:lineRule="exact"/>
        <w:ind w:left="3280"/>
        <w:rPr>
          <w:sz w:val="28"/>
          <w:szCs w:val="28"/>
        </w:rPr>
      </w:pPr>
      <w:r w:rsidRPr="00CA4EFD">
        <w:rPr>
          <w:sz w:val="28"/>
          <w:szCs w:val="28"/>
        </w:rPr>
        <w:t xml:space="preserve">s(t </w:t>
      </w:r>
      <w:r w:rsidRPr="00CA4EFD">
        <w:rPr>
          <w:sz w:val="28"/>
          <w:szCs w:val="28"/>
          <w:lang w:eastAsia="ru-RU" w:bidi="ru-RU"/>
        </w:rPr>
        <w:t xml:space="preserve">— </w:t>
      </w:r>
      <w:r w:rsidRPr="00CA4EFD">
        <w:rPr>
          <w:rStyle w:val="101pt"/>
          <w:i/>
          <w:iCs/>
          <w:sz w:val="28"/>
          <w:szCs w:val="28"/>
        </w:rPr>
        <w:t>t</w:t>
      </w:r>
      <w:r w:rsidRPr="00CA4EFD">
        <w:rPr>
          <w:rStyle w:val="101pt"/>
          <w:i/>
          <w:iCs/>
          <w:sz w:val="28"/>
          <w:szCs w:val="28"/>
          <w:vertAlign w:val="subscript"/>
        </w:rPr>
        <w:t>o</w:t>
      </w:r>
      <w:r w:rsidRPr="00CA4EFD">
        <w:rPr>
          <w:rStyle w:val="101pt"/>
          <w:i/>
          <w:iCs/>
          <w:sz w:val="28"/>
          <w:szCs w:val="28"/>
        </w:rPr>
        <w:t>)e</w:t>
      </w:r>
      <w:r w:rsidRPr="00CA4EFD">
        <w:rPr>
          <w:rStyle w:val="101pt"/>
          <w:i/>
          <w:iCs/>
          <w:sz w:val="28"/>
          <w:szCs w:val="28"/>
          <w:vertAlign w:val="superscript"/>
        </w:rPr>
        <w:t>-j2nft</w:t>
      </w:r>
      <w:r w:rsidRPr="00CA4EFD">
        <w:rPr>
          <w:rStyle w:val="101pt"/>
          <w:i/>
          <w:iCs/>
          <w:sz w:val="28"/>
          <w:szCs w:val="28"/>
        </w:rPr>
        <w:t xml:space="preserve"> dt.</w:t>
      </w:r>
    </w:p>
    <w:p w:rsidR="00973DE6" w:rsidRPr="00CA4EFD" w:rsidRDefault="00D86008">
      <w:pPr>
        <w:pStyle w:val="160"/>
        <w:shd w:val="clear" w:color="auto" w:fill="auto"/>
        <w:spacing w:after="49" w:line="80" w:lineRule="exact"/>
        <w:ind w:right="20"/>
        <w:rPr>
          <w:sz w:val="28"/>
          <w:szCs w:val="28"/>
        </w:rPr>
      </w:pPr>
      <w:r w:rsidRPr="00CA4EFD">
        <w:rPr>
          <w:sz w:val="28"/>
          <w:szCs w:val="28"/>
        </w:rPr>
        <w:t>-ТО</w:t>
      </w:r>
    </w:p>
    <w:p w:rsidR="00973DE6" w:rsidRPr="00CA4EFD" w:rsidRDefault="00D172A2">
      <w:pPr>
        <w:pStyle w:val="23"/>
        <w:shd w:val="clear" w:color="auto" w:fill="auto"/>
        <w:spacing w:after="0" w:line="180" w:lineRule="exact"/>
        <w:ind w:firstLine="0"/>
        <w:jc w:val="both"/>
        <w:rPr>
          <w:sz w:val="28"/>
          <w:szCs w:val="28"/>
        </w:rPr>
      </w:pPr>
      <w:r w:rsidRPr="00CA4EFD">
        <w:rPr>
          <w:noProof/>
          <w:sz w:val="28"/>
          <w:szCs w:val="28"/>
          <w:lang w:bidi="ar-SA"/>
        </w:rPr>
        <mc:AlternateContent>
          <mc:Choice Requires="wps">
            <w:drawing>
              <wp:anchor distT="0" distB="0" distL="438785" distR="63500" simplePos="0" relativeHeight="377487145" behindDoc="1" locked="0" layoutInCell="1" allowOverlap="1" wp14:anchorId="299FED02" wp14:editId="77543FA3">
                <wp:simplePos x="0" y="0"/>
                <wp:positionH relativeFrom="margin">
                  <wp:posOffset>457200</wp:posOffset>
                </wp:positionH>
                <wp:positionV relativeFrom="paragraph">
                  <wp:posOffset>234950</wp:posOffset>
                </wp:positionV>
                <wp:extent cx="1456690" cy="114300"/>
                <wp:effectExtent l="0" t="0" r="635" b="3810"/>
                <wp:wrapTopAndBottom/>
                <wp:docPr id="1091"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6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1752"/>
                              </w:tabs>
                              <w:spacing w:after="0" w:line="180" w:lineRule="exact"/>
                              <w:ind w:firstLine="0"/>
                              <w:jc w:val="both"/>
                            </w:pPr>
                            <w:r>
                              <w:rPr>
                                <w:rStyle w:val="2Exact0"/>
                                <w:lang w:val="en-US" w:eastAsia="en-US" w:bidi="en-US"/>
                              </w:rPr>
                              <w:t xml:space="preserve">Im[s(t </w:t>
                            </w:r>
                            <w:r>
                              <w:rPr>
                                <w:rStyle w:val="2Exact0"/>
                              </w:rPr>
                              <w:t xml:space="preserve">— </w:t>
                            </w:r>
                            <w:r>
                              <w:rPr>
                                <w:rStyle w:val="2Exact0"/>
                                <w:lang w:val="en-US" w:eastAsia="en-US" w:bidi="en-US"/>
                              </w:rPr>
                              <w:t xml:space="preserve">to)] </w:t>
                            </w:r>
                            <w:r>
                              <w:rPr>
                                <w:rStyle w:val="21ptExact"/>
                              </w:rPr>
                              <w:t>=</w:t>
                            </w:r>
                            <w:r>
                              <w:rPr>
                                <w:rStyle w:val="21ptExact"/>
                              </w:rPr>
                              <w:tab/>
                              <w:t>s((</w:t>
                            </w:r>
                            <w:r>
                              <w:rPr>
                                <w:rStyle w:val="2Exact0"/>
                                <w:lang w:val="en-US" w:eastAsia="en-US" w:bidi="en-US"/>
                              </w:rPr>
                              <w:t xml:space="preserve"> )e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 o:spid="_x0000_s1064" type="#_x0000_t202" style="position:absolute;left:0;text-align:left;margin-left:36pt;margin-top:18.5pt;width:114.7pt;height:9pt;z-index:-125829335;visibility:visible;mso-wrap-style:square;mso-width-percent:0;mso-height-percent:0;mso-wrap-distance-left:34.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" filled="f" stroked="f">
                <v:textbox style="mso-fit-shape-to-text:t" inset="0,0,0,0">
                  <w:txbxContent>
                    <w:p w:rsidR="0030278B" w:rsidRDefault="0030278B">
                      <w:pPr>
                        <w:pStyle w:val="23"/>
                        <w:shd w:val="clear" w:color="auto" w:fill="auto"/>
                        <w:tabs>
                          <w:tab w:val="left" w:pos="1752"/>
                        </w:tabs>
                        <w:spacing w:after="0" w:line="180" w:lineRule="exact"/>
                        <w:ind w:firstLine="0"/>
                        <w:jc w:val="both"/>
                      </w:pPr>
                      <w:r>
                        <w:rPr>
                          <w:rStyle w:val="2Exact0"/>
                          <w:lang w:val="en-US" w:eastAsia="en-US" w:bidi="en-US"/>
                        </w:rPr>
                        <w:t xml:space="preserve">Im[s(t </w:t>
                      </w:r>
                      <w:r>
                        <w:rPr>
                          <w:rStyle w:val="2Exact0"/>
                        </w:rPr>
                        <w:t xml:space="preserve">— </w:t>
                      </w:r>
                      <w:r>
                        <w:rPr>
                          <w:rStyle w:val="2Exact0"/>
                          <w:lang w:val="en-US" w:eastAsia="en-US" w:bidi="en-US"/>
                        </w:rPr>
                        <w:t xml:space="preserve">to)] </w:t>
                      </w:r>
                      <w:r>
                        <w:rPr>
                          <w:rStyle w:val="21ptExact"/>
                        </w:rPr>
                        <w:t>=</w:t>
                      </w:r>
                      <w:r>
                        <w:rPr>
                          <w:rStyle w:val="21ptExact"/>
                        </w:rPr>
                        <w:tab/>
                        <w:t>s((</w:t>
                      </w:r>
                      <w:r>
                        <w:rPr>
                          <w:rStyle w:val="2Exact0"/>
                          <w:lang w:val="en-US" w:eastAsia="en-US" w:bidi="en-US"/>
                        </w:rPr>
                        <w:t xml:space="preserve"> )e</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46" behindDoc="1" locked="0" layoutInCell="1" allowOverlap="1" wp14:anchorId="761A4F37" wp14:editId="6A5DECAF">
                <wp:simplePos x="0" y="0"/>
                <wp:positionH relativeFrom="margin">
                  <wp:posOffset>1908175</wp:posOffset>
                </wp:positionH>
                <wp:positionV relativeFrom="paragraph">
                  <wp:posOffset>215900</wp:posOffset>
                </wp:positionV>
                <wp:extent cx="841375" cy="114300"/>
                <wp:effectExtent l="3175" t="0" r="3175" b="635"/>
                <wp:wrapTopAndBottom/>
                <wp:docPr id="109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137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vertAlign w:val="superscript"/>
                              </w:rPr>
                              <w:t>-j2nf</w:t>
                            </w:r>
                            <w:r>
                              <w:rPr>
                                <w:rStyle w:val="2Exact0"/>
                                <w:lang w:val="en-US" w:eastAsia="en-US" w:bidi="en-US"/>
                              </w:rPr>
                              <w:t xml:space="preserve"> (C+0 </w:t>
                            </w:r>
                            <w:r>
                              <w:rPr>
                                <w:rStyle w:val="21ptExact"/>
                              </w:rPr>
                              <w:t>dz</w:t>
                            </w:r>
                            <w:r>
                              <w:rPr>
                                <w:rStyle w:val="2Exact0"/>
                                <w:lang w:val="en-US" w:eastAsia="en-US" w:bidi="en-US"/>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 o:spid="_x0000_s1065" type="#_x0000_t202" style="position:absolute;left:0;text-align:left;margin-left:150.25pt;margin-top:17pt;width:66.25pt;height:9pt;z-index:-1258293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1ptExact"/>
                          <w:vertAlign w:val="superscript"/>
                        </w:rPr>
                        <w:t>-j2nf</w:t>
                      </w:r>
                      <w:r>
                        <w:rPr>
                          <w:rStyle w:val="2Exact0"/>
                          <w:lang w:val="en-US" w:eastAsia="en-US" w:bidi="en-US"/>
                        </w:rPr>
                        <w:t xml:space="preserve"> (C+0 </w:t>
                      </w:r>
                      <w:r>
                        <w:rPr>
                          <w:rStyle w:val="21ptExact"/>
                        </w:rPr>
                        <w:t>dz</w:t>
                      </w:r>
                      <w:r>
                        <w:rPr>
                          <w:rStyle w:val="2Exact0"/>
                          <w:lang w:val="en-US" w:eastAsia="en-US" w:bidi="en-US"/>
                        </w:rPr>
                        <w:t xml:space="preserve"> =</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420370" simplePos="0" relativeHeight="377487147" behindDoc="1" locked="0" layoutInCell="1" allowOverlap="1" wp14:anchorId="304DF195" wp14:editId="3939AC35">
                <wp:simplePos x="0" y="0"/>
                <wp:positionH relativeFrom="margin">
                  <wp:posOffset>2475230</wp:posOffset>
                </wp:positionH>
                <wp:positionV relativeFrom="paragraph">
                  <wp:posOffset>234950</wp:posOffset>
                </wp:positionV>
                <wp:extent cx="1139825" cy="114300"/>
                <wp:effectExtent l="0" t="0" r="4445" b="3810"/>
                <wp:wrapTopAndBottom/>
                <wp:docPr id="1089"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dZ</w:t>
                            </w:r>
                            <w:r>
                              <w:rPr>
                                <w:rStyle w:val="10Exact1"/>
                              </w:rPr>
                              <w:t xml:space="preserve"> = S (f </w:t>
                            </w:r>
                            <w:r>
                              <w:rPr>
                                <w:rStyle w:val="101ptExact"/>
                                <w:i/>
                                <w:iCs/>
                              </w:rPr>
                              <w:t>)e</w:t>
                            </w:r>
                            <w:r>
                              <w:rPr>
                                <w:rStyle w:val="101ptExact"/>
                                <w:i/>
                                <w:iCs/>
                                <w:vertAlign w:val="superscript"/>
                              </w:rPr>
                              <w:t>-j2nfto</w:t>
                            </w:r>
                            <w:r>
                              <w:rPr>
                                <w:rStyle w:val="10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 o:spid="_x0000_s1066" type="#_x0000_t202" style="position:absolute;left:0;text-align:left;margin-left:194.9pt;margin-top:18.5pt;width:89.75pt;height:9pt;z-index:-125829333;visibility:visible;mso-wrap-style:square;mso-width-percent:0;mso-height-percent:0;mso-wrap-distance-left:5pt;mso-wrap-distance-top:0;mso-wrap-distance-right:33.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1ptExact"/>
                          <w:i/>
                          <w:iCs/>
                        </w:rPr>
                        <w:t>dZ</w:t>
                      </w:r>
                      <w:r>
                        <w:rPr>
                          <w:rStyle w:val="10Exact1"/>
                        </w:rPr>
                        <w:t xml:space="preserve"> = S (f </w:t>
                      </w:r>
                      <w:r>
                        <w:rPr>
                          <w:rStyle w:val="101ptExact"/>
                          <w:i/>
                          <w:iCs/>
                        </w:rPr>
                        <w:t>)e</w:t>
                      </w:r>
                      <w:r>
                        <w:rPr>
                          <w:rStyle w:val="101ptExact"/>
                          <w:i/>
                          <w:iCs/>
                          <w:vertAlign w:val="superscript"/>
                        </w:rPr>
                        <w:t>-j2nfto</w:t>
                      </w:r>
                      <w:r>
                        <w:rPr>
                          <w:rStyle w:val="10Exact1"/>
                        </w:rPr>
                        <w:t>.)</w:t>
                      </w:r>
                    </w:p>
                  </w:txbxContent>
                </v:textbox>
                <w10:wrap type="topAndBottom" anchorx="margin"/>
              </v:shape>
            </w:pict>
          </mc:Fallback>
        </mc:AlternateContent>
      </w:r>
      <w:r w:rsidR="00D86008" w:rsidRPr="00CA4EFD">
        <w:rPr>
          <w:sz w:val="28"/>
          <w:szCs w:val="28"/>
        </w:rPr>
        <w:t xml:space="preserve">Пусть </w:t>
      </w:r>
      <w:r w:rsidR="00D86008" w:rsidRPr="00CA4EFD">
        <w:rPr>
          <w:rStyle w:val="21pt0"/>
          <w:sz w:val="28"/>
          <w:szCs w:val="28"/>
        </w:rPr>
        <w:t>Z</w:t>
      </w:r>
      <w:r w:rsidR="00D86008" w:rsidRPr="00CA4EFD">
        <w:rPr>
          <w:sz w:val="28"/>
          <w:szCs w:val="28"/>
          <w:lang w:eastAsia="en-US" w:bidi="en-US"/>
        </w:rPr>
        <w:t xml:space="preserve"> </w:t>
      </w:r>
      <w:r w:rsidR="00D86008" w:rsidRPr="00CA4EFD">
        <w:rPr>
          <w:sz w:val="28"/>
          <w:szCs w:val="28"/>
        </w:rPr>
        <w:t xml:space="preserve">= </w:t>
      </w:r>
      <w:r w:rsidR="00D86008" w:rsidRPr="00CA4EFD">
        <w:rPr>
          <w:rStyle w:val="21pt0"/>
          <w:sz w:val="28"/>
          <w:szCs w:val="28"/>
        </w:rPr>
        <w:t>t</w:t>
      </w:r>
      <w:r w:rsidR="00D86008" w:rsidRPr="00CA4EFD">
        <w:rPr>
          <w:rStyle w:val="21pt0"/>
          <w:sz w:val="28"/>
          <w:szCs w:val="28"/>
          <w:lang w:val="ru-RU"/>
        </w:rPr>
        <w:t xml:space="preserve"> </w:t>
      </w:r>
      <w:r w:rsidR="00D86008" w:rsidRPr="00CA4EFD">
        <w:rPr>
          <w:rStyle w:val="21pt0"/>
          <w:sz w:val="28"/>
          <w:szCs w:val="28"/>
          <w:lang w:val="ru-RU" w:eastAsia="ru-RU" w:bidi="ru-RU"/>
        </w:rPr>
        <w:t>—</w:t>
      </w:r>
      <w:r w:rsidR="00D86008" w:rsidRPr="00CA4EFD">
        <w:rPr>
          <w:sz w:val="28"/>
          <w:szCs w:val="28"/>
        </w:rPr>
        <w:t xml:space="preserve"> </w:t>
      </w:r>
      <w:r w:rsidR="00D86008" w:rsidRPr="00CA4EFD">
        <w:rPr>
          <w:sz w:val="28"/>
          <w:szCs w:val="28"/>
          <w:lang w:val="en-US" w:eastAsia="en-US" w:bidi="en-US"/>
        </w:rPr>
        <w:t>to</w:t>
      </w:r>
      <w:r w:rsidR="00D86008" w:rsidRPr="00CA4EFD">
        <w:rPr>
          <w:sz w:val="28"/>
          <w:szCs w:val="28"/>
          <w:lang w:eastAsia="en-US" w:bidi="en-US"/>
        </w:rPr>
        <w:t xml:space="preserve">, </w:t>
      </w:r>
      <w:r w:rsidR="00D86008" w:rsidRPr="00CA4EFD">
        <w:rPr>
          <w:sz w:val="28"/>
          <w:szCs w:val="28"/>
        </w:rPr>
        <w:t>тогда</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Если сигнал запаздывает во времени, амплитуда его частотного спектра не меняется, а фазовый спектр сдвигается по фазе. Сдвиг на время </w:t>
      </w:r>
      <w:r w:rsidRPr="00CA4EFD">
        <w:rPr>
          <w:sz w:val="28"/>
          <w:szCs w:val="28"/>
          <w:lang w:val="en-US" w:eastAsia="en-US" w:bidi="en-US"/>
        </w:rPr>
        <w:t>to</w:t>
      </w:r>
      <w:r w:rsidRPr="00CA4EFD">
        <w:rPr>
          <w:sz w:val="28"/>
          <w:szCs w:val="28"/>
          <w:lang w:eastAsia="en-US" w:bidi="en-US"/>
        </w:rPr>
        <w:t xml:space="preserve"> </w:t>
      </w:r>
      <w:r w:rsidRPr="00CA4EFD">
        <w:rPr>
          <w:sz w:val="28"/>
          <w:szCs w:val="28"/>
        </w:rPr>
        <w:t xml:space="preserve">во временной области эквивалентен умножению на </w:t>
      </w:r>
      <w:r w:rsidRPr="00CA4EFD">
        <w:rPr>
          <w:rStyle w:val="21pt0"/>
          <w:sz w:val="28"/>
          <w:szCs w:val="28"/>
        </w:rPr>
        <w:t>e</w:t>
      </w:r>
      <w:r w:rsidRPr="00CA4EFD">
        <w:rPr>
          <w:rStyle w:val="21pt0"/>
          <w:sz w:val="28"/>
          <w:szCs w:val="28"/>
          <w:vertAlign w:val="superscript"/>
          <w:lang w:val="ru-RU"/>
        </w:rPr>
        <w:t>2</w:t>
      </w:r>
      <w:r w:rsidRPr="00CA4EFD">
        <w:rPr>
          <w:rStyle w:val="21pt0"/>
          <w:sz w:val="28"/>
          <w:szCs w:val="28"/>
          <w:vertAlign w:val="superscript"/>
        </w:rPr>
        <w:t>nifto</w:t>
      </w:r>
      <w:r w:rsidRPr="00CA4EFD">
        <w:rPr>
          <w:rStyle w:val="21pt0"/>
          <w:sz w:val="28"/>
          <w:szCs w:val="28"/>
          <w:vertAlign w:val="superscript"/>
          <w:lang w:val="ru-RU"/>
        </w:rPr>
        <w:t xml:space="preserve"> </w:t>
      </w:r>
      <w:r w:rsidRPr="00CA4EFD">
        <w:rPr>
          <w:sz w:val="28"/>
          <w:szCs w:val="28"/>
        </w:rPr>
        <w:t xml:space="preserve">(сдвигу фазы на </w:t>
      </w:r>
      <w:r w:rsidRPr="00CA4EFD">
        <w:rPr>
          <w:rStyle w:val="21pt0"/>
          <w:sz w:val="28"/>
          <w:szCs w:val="28"/>
          <w:lang w:val="ru-RU"/>
        </w:rPr>
        <w:t>—2</w:t>
      </w:r>
      <w:r w:rsidRPr="00CA4EFD">
        <w:rPr>
          <w:rStyle w:val="21pt0"/>
          <w:sz w:val="28"/>
          <w:szCs w:val="28"/>
        </w:rPr>
        <w:t>nft</w:t>
      </w:r>
      <w:r w:rsidRPr="00CA4EFD">
        <w:rPr>
          <w:rStyle w:val="21pt0"/>
          <w:sz w:val="28"/>
          <w:szCs w:val="28"/>
          <w:vertAlign w:val="subscript"/>
        </w:rPr>
        <w:t>o</w:t>
      </w:r>
      <w:r w:rsidRPr="00CA4EFD">
        <w:rPr>
          <w:rStyle w:val="21pt0"/>
          <w:sz w:val="28"/>
          <w:szCs w:val="28"/>
          <w:lang w:val="ru-RU"/>
        </w:rPr>
        <w:t>)</w:t>
      </w:r>
      <w:r w:rsidRPr="00CA4EFD">
        <w:rPr>
          <w:sz w:val="28"/>
          <w:szCs w:val="28"/>
          <w:lang w:eastAsia="en-US" w:bidi="en-US"/>
        </w:rPr>
        <w:t xml:space="preserve"> </w:t>
      </w:r>
      <w:r w:rsidRPr="00CA4EFD">
        <w:rPr>
          <w:sz w:val="28"/>
          <w:szCs w:val="28"/>
        </w:rPr>
        <w:t>в частотной области.</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Сдвиг по частоте. Если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0"/>
          <w:sz w:val="28"/>
          <w:szCs w:val="28"/>
          <w:lang w:val="ru-RU" w:eastAsia="ru-RU" w:bidi="ru-RU"/>
        </w:rPr>
        <w:t xml:space="preserve">^ </w:t>
      </w:r>
      <w:r w:rsidRPr="00CA4EFD">
        <w:rPr>
          <w:rStyle w:val="21pt0"/>
          <w:sz w:val="28"/>
          <w:szCs w:val="28"/>
        </w:rPr>
        <w:t>S</w:t>
      </w:r>
      <w:r w:rsidRPr="00CA4EFD">
        <w:rPr>
          <w:rStyle w:val="21pt0"/>
          <w:sz w:val="28"/>
          <w:szCs w:val="28"/>
          <w:lang w:val="ru-RU"/>
        </w:rPr>
        <w:t>(</w:t>
      </w:r>
      <w:r w:rsidRPr="00CA4EFD">
        <w:rPr>
          <w:rStyle w:val="21pt0"/>
          <w:sz w:val="28"/>
          <w:szCs w:val="28"/>
        </w:rPr>
        <w:t>f</w:t>
      </w:r>
      <w:r w:rsidRPr="00CA4EFD">
        <w:rPr>
          <w:sz w:val="28"/>
          <w:szCs w:val="28"/>
        </w:rPr>
        <w:t>), то</w:t>
      </w:r>
    </w:p>
    <w:p w:rsidR="00973DE6" w:rsidRPr="00CA4EFD" w:rsidRDefault="00D86008">
      <w:pPr>
        <w:pStyle w:val="100"/>
        <w:shd w:val="clear" w:color="auto" w:fill="auto"/>
        <w:spacing w:after="62" w:line="180" w:lineRule="exact"/>
        <w:ind w:left="2980"/>
        <w:rPr>
          <w:sz w:val="28"/>
          <w:szCs w:val="28"/>
        </w:rPr>
      </w:pPr>
      <w:r w:rsidRPr="00CA4EFD">
        <w:rPr>
          <w:rStyle w:val="101pt"/>
          <w:i/>
          <w:iCs/>
          <w:sz w:val="28"/>
          <w:szCs w:val="28"/>
          <w:lang w:val="ru-RU" w:eastAsia="ru-RU" w:bidi="ru-RU"/>
        </w:rPr>
        <w:t>ТО</w:t>
      </w:r>
    </w:p>
    <w:p w:rsidR="00973DE6" w:rsidRPr="00CA4EFD" w:rsidRDefault="00D86008">
      <w:pPr>
        <w:pStyle w:val="100"/>
        <w:shd w:val="clear" w:color="auto" w:fill="auto"/>
        <w:spacing w:line="180" w:lineRule="exact"/>
        <w:jc w:val="right"/>
        <w:rPr>
          <w:sz w:val="28"/>
          <w:szCs w:val="28"/>
        </w:rPr>
      </w:pPr>
      <w:r w:rsidRPr="00CA4EFD">
        <w:rPr>
          <w:rStyle w:val="101pt"/>
          <w:i/>
          <w:iCs/>
          <w:sz w:val="28"/>
          <w:szCs w:val="28"/>
        </w:rPr>
        <w:t>s(t)e</w:t>
      </w:r>
      <w:r w:rsidRPr="00CA4EFD">
        <w:rPr>
          <w:rStyle w:val="101pt"/>
          <w:i/>
          <w:iCs/>
          <w:sz w:val="28"/>
          <w:szCs w:val="28"/>
          <w:vertAlign w:val="superscript"/>
        </w:rPr>
        <w:t>j2nf</w:t>
      </w:r>
      <w:r w:rsidRPr="00CA4EFD">
        <w:rPr>
          <w:rStyle w:val="101pt"/>
          <w:i/>
          <w:iCs/>
          <w:sz w:val="28"/>
          <w:szCs w:val="28"/>
        </w:rPr>
        <w:t>o</w:t>
      </w:r>
      <w:r w:rsidRPr="00CA4EFD">
        <w:rPr>
          <w:rStyle w:val="101pt"/>
          <w:i/>
          <w:iCs/>
          <w:sz w:val="28"/>
          <w:szCs w:val="28"/>
          <w:vertAlign w:val="superscript"/>
        </w:rPr>
        <w:t>t</w:t>
      </w:r>
      <w:r w:rsidRPr="00CA4EFD">
        <w:rPr>
          <w:rStyle w:val="101pt"/>
          <w:i/>
          <w:iCs/>
          <w:sz w:val="28"/>
          <w:szCs w:val="28"/>
        </w:rPr>
        <w:t>e</w:t>
      </w:r>
      <w:r w:rsidRPr="00CA4EFD">
        <w:rPr>
          <w:rStyle w:val="101pt"/>
          <w:i/>
          <w:iCs/>
          <w:sz w:val="28"/>
          <w:szCs w:val="28"/>
          <w:vertAlign w:val="superscript"/>
        </w:rPr>
        <w:t>-j2nft</w:t>
      </w:r>
      <w:r w:rsidRPr="00CA4EFD">
        <w:rPr>
          <w:rStyle w:val="101pt"/>
          <w:i/>
          <w:iCs/>
          <w:sz w:val="28"/>
          <w:szCs w:val="28"/>
        </w:rPr>
        <w:t xml:space="preserve"> dt</w:t>
      </w:r>
    </w:p>
    <w:p w:rsidR="00973DE6" w:rsidRPr="00CA4EFD" w:rsidRDefault="00D86008">
      <w:pPr>
        <w:pStyle w:val="100"/>
        <w:shd w:val="clear" w:color="auto" w:fill="auto"/>
        <w:spacing w:line="180" w:lineRule="exact"/>
        <w:ind w:left="2980"/>
        <w:rPr>
          <w:sz w:val="28"/>
          <w:szCs w:val="28"/>
        </w:rPr>
      </w:pPr>
      <w:r w:rsidRPr="00CA4EFD">
        <w:rPr>
          <w:rStyle w:val="101pt"/>
          <w:i/>
          <w:iCs/>
          <w:sz w:val="28"/>
          <w:szCs w:val="28"/>
          <w:lang w:val="ru-RU" w:eastAsia="ru-RU" w:bidi="ru-RU"/>
        </w:rPr>
        <w:t>ТО</w:t>
      </w:r>
    </w:p>
    <w:p w:rsidR="00973DE6" w:rsidRPr="00CA4EFD" w:rsidRDefault="00D86008">
      <w:pPr>
        <w:pStyle w:val="201"/>
        <w:keepNext/>
        <w:framePr w:dropCap="drop" w:lines="3" w:hSpace="19" w:vSpace="19" w:wrap="auto" w:vAnchor="text" w:hAnchor="text"/>
        <w:shd w:val="clear" w:color="auto" w:fill="auto"/>
        <w:spacing w:before="0" w:line="420" w:lineRule="exact"/>
        <w:rPr>
          <w:sz w:val="28"/>
          <w:szCs w:val="28"/>
          <w:lang w:val="en-US"/>
        </w:rPr>
      </w:pPr>
      <w:r w:rsidRPr="00CA4EFD">
        <w:rPr>
          <w:rStyle w:val="201pt"/>
          <w:rFonts w:ascii="Microsoft Sans Serif" w:eastAsia="Microsoft Sans Serif" w:hAnsi="Microsoft Sans Serif" w:cs="Microsoft Sans Serif"/>
          <w:i/>
          <w:iCs/>
          <w:spacing w:val="0"/>
          <w:position w:val="-9"/>
          <w:sz w:val="28"/>
          <w:szCs w:val="28"/>
          <w:lang w:val="en-US"/>
        </w:rPr>
        <w:t>/</w:t>
      </w:r>
    </w:p>
    <w:p w:rsidR="00973DE6" w:rsidRPr="00CA4EFD" w:rsidRDefault="00D86008">
      <w:pPr>
        <w:pStyle w:val="201"/>
        <w:shd w:val="clear" w:color="auto" w:fill="auto"/>
        <w:spacing w:before="0" w:after="0" w:line="560" w:lineRule="exact"/>
        <w:ind w:left="1660"/>
        <w:rPr>
          <w:sz w:val="28"/>
          <w:szCs w:val="28"/>
          <w:lang w:val="en-US"/>
        </w:rPr>
      </w:pPr>
      <w:r w:rsidRPr="00CA4EFD">
        <w:rPr>
          <w:rStyle w:val="201pt"/>
          <w:i/>
          <w:iCs/>
          <w:sz w:val="28"/>
          <w:szCs w:val="28"/>
        </w:rPr>
        <w:t>ТО</w:t>
      </w:r>
    </w:p>
    <w:p w:rsidR="00973DE6" w:rsidRPr="00CA4EFD" w:rsidRDefault="00D172A2">
      <w:pPr>
        <w:pStyle w:val="100"/>
        <w:shd w:val="clear" w:color="auto" w:fill="auto"/>
        <w:spacing w:after="6" w:line="180" w:lineRule="exact"/>
        <w:jc w:val="right"/>
        <w:rPr>
          <w:sz w:val="28"/>
          <w:szCs w:val="28"/>
        </w:rPr>
      </w:pPr>
      <w:r w:rsidRPr="00CA4EFD">
        <w:rPr>
          <w:noProof/>
          <w:sz w:val="28"/>
          <w:szCs w:val="28"/>
          <w:lang w:val="ru-RU" w:eastAsia="ru-RU" w:bidi="ar-SA"/>
        </w:rPr>
        <mc:AlternateContent>
          <mc:Choice Requires="wps">
            <w:drawing>
              <wp:anchor distT="407035" distB="56515" distL="624840" distR="63500" simplePos="0" relativeHeight="377487148" behindDoc="1" locked="0" layoutInCell="1" allowOverlap="1" wp14:anchorId="7490473D" wp14:editId="5E09F521">
                <wp:simplePos x="0" y="0"/>
                <wp:positionH relativeFrom="margin">
                  <wp:posOffset>3691255</wp:posOffset>
                </wp:positionH>
                <wp:positionV relativeFrom="paragraph">
                  <wp:posOffset>6350</wp:posOffset>
                </wp:positionV>
                <wp:extent cx="335280" cy="114300"/>
                <wp:effectExtent l="0" t="0" r="2540" b="3810"/>
                <wp:wrapSquare wrapText="left"/>
                <wp:docPr id="108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 o:spid="_x0000_s1067" type="#_x0000_t202" style="position:absolute;left:0;text-align:left;margin-left:290.65pt;margin-top:.5pt;width:26.4pt;height:9pt;z-index:-125829332;visibility:visible;mso-wrap-style:square;mso-width-percent:0;mso-height-percent:0;mso-wrap-distance-left:49.2pt;mso-wrap-distance-top:32.05pt;mso-wrap-distance-right:5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k/lsgIAALQ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(2.14)</w:t>
                      </w:r>
                    </w:p>
                  </w:txbxContent>
                </v:textbox>
                <w10:wrap type="square" side="left" anchorx="margin"/>
              </v:shape>
            </w:pict>
          </mc:Fallback>
        </mc:AlternateContent>
      </w:r>
      <w:r w:rsidR="00D86008" w:rsidRPr="00CA4EFD">
        <w:rPr>
          <w:rStyle w:val="101pt"/>
          <w:i/>
          <w:iCs/>
          <w:sz w:val="28"/>
          <w:szCs w:val="28"/>
        </w:rPr>
        <w:t>s(t)e</w:t>
      </w:r>
      <w:r w:rsidR="00D86008" w:rsidRPr="00CA4EFD">
        <w:rPr>
          <w:rStyle w:val="101pt"/>
          <w:i/>
          <w:iCs/>
          <w:sz w:val="28"/>
          <w:szCs w:val="28"/>
          <w:vertAlign w:val="superscript"/>
        </w:rPr>
        <w:t>-j2n(f-fo)t</w:t>
      </w:r>
      <w:r w:rsidR="00D86008" w:rsidRPr="00CA4EFD">
        <w:rPr>
          <w:rStyle w:val="101pt"/>
          <w:i/>
          <w:iCs/>
          <w:sz w:val="28"/>
          <w:szCs w:val="28"/>
        </w:rPr>
        <w:t xml:space="preserve"> dt</w:t>
      </w:r>
      <w:r w:rsidR="00D86008" w:rsidRPr="00CA4EFD">
        <w:rPr>
          <w:rStyle w:val="101"/>
          <w:sz w:val="28"/>
          <w:szCs w:val="28"/>
          <w:lang w:val="en-US" w:eastAsia="en-US" w:bidi="en-US"/>
        </w:rPr>
        <w:t xml:space="preserve"> = </w:t>
      </w:r>
      <w:r w:rsidR="00D86008" w:rsidRPr="00CA4EFD">
        <w:rPr>
          <w:rStyle w:val="101pt"/>
          <w:i/>
          <w:iCs/>
          <w:sz w:val="28"/>
          <w:szCs w:val="28"/>
        </w:rPr>
        <w:t>S(f — fo).</w:t>
      </w:r>
    </w:p>
    <w:p w:rsidR="00973DE6" w:rsidRPr="00CA4EFD" w:rsidRDefault="00D86008">
      <w:pPr>
        <w:pStyle w:val="211"/>
        <w:shd w:val="clear" w:color="auto" w:fill="auto"/>
        <w:spacing w:before="0" w:after="0" w:line="100" w:lineRule="exact"/>
        <w:ind w:left="1840"/>
        <w:rPr>
          <w:sz w:val="28"/>
          <w:szCs w:val="28"/>
          <w:lang w:val="ru-RU"/>
        </w:rPr>
      </w:pPr>
      <w:r w:rsidRPr="00CA4EFD">
        <w:rPr>
          <w:sz w:val="28"/>
          <w:szCs w:val="28"/>
          <w:lang w:val="ru-RU"/>
        </w:rPr>
        <w:t>-</w:t>
      </w:r>
      <w:r w:rsidRPr="00CA4EFD">
        <w:rPr>
          <w:sz w:val="28"/>
          <w:szCs w:val="28"/>
        </w:rPr>
        <w:t>TO</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Выше приведено свойство </w:t>
      </w:r>
      <w:r w:rsidRPr="00CA4EFD">
        <w:rPr>
          <w:rStyle w:val="25"/>
          <w:sz w:val="28"/>
          <w:szCs w:val="28"/>
        </w:rPr>
        <w:t>трансляции частоты,</w:t>
      </w:r>
      <w:r w:rsidRPr="00CA4EFD">
        <w:rPr>
          <w:sz w:val="28"/>
          <w:szCs w:val="28"/>
        </w:rPr>
        <w:t xml:space="preserve"> которое описы</w:t>
      </w:r>
      <w:r w:rsidRPr="00CA4EFD">
        <w:rPr>
          <w:sz w:val="28"/>
          <w:szCs w:val="28"/>
        </w:rPr>
        <w:softHyphen/>
        <w:t xml:space="preserve">вает смещенный спектр, возникающий при умножении сигнала на </w:t>
      </w:r>
      <w:r w:rsidRPr="00CA4EFD">
        <w:rPr>
          <w:rStyle w:val="21pt0"/>
          <w:sz w:val="28"/>
          <w:szCs w:val="28"/>
        </w:rPr>
        <w:t>e</w:t>
      </w:r>
      <w:r w:rsidRPr="00CA4EFD">
        <w:rPr>
          <w:rStyle w:val="21pt0"/>
          <w:sz w:val="28"/>
          <w:szCs w:val="28"/>
          <w:vertAlign w:val="superscript"/>
          <w:lang w:val="ru-RU"/>
        </w:rPr>
        <w:t>2</w:t>
      </w:r>
      <w:r w:rsidRPr="00CA4EFD">
        <w:rPr>
          <w:rStyle w:val="21pt0"/>
          <w:sz w:val="28"/>
          <w:szCs w:val="28"/>
          <w:vertAlign w:val="superscript"/>
        </w:rPr>
        <w:t>nifo</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Используя формулу (2.14) вместе с формулой (2.6), мож</w:t>
      </w:r>
      <w:r w:rsidRPr="00CA4EFD">
        <w:rPr>
          <w:sz w:val="28"/>
          <w:szCs w:val="28"/>
        </w:rPr>
        <w:softHyphen/>
        <w:t xml:space="preserve">но получить выражения для Фурье-образа сигнала, умноженного на </w:t>
      </w:r>
      <w:r w:rsidRPr="00CA4EFD">
        <w:rPr>
          <w:sz w:val="28"/>
          <w:szCs w:val="28"/>
        </w:rPr>
        <w:lastRenderedPageBreak/>
        <w:t>косинусоиду:</w:t>
      </w:r>
    </w:p>
    <w:p w:rsidR="00973DE6" w:rsidRPr="00CA4EFD" w:rsidRDefault="00D86008">
      <w:pPr>
        <w:pStyle w:val="23"/>
        <w:shd w:val="clear" w:color="auto" w:fill="auto"/>
        <w:spacing w:after="0" w:line="485" w:lineRule="exact"/>
        <w:ind w:left="1260" w:right="1220" w:firstLine="0"/>
        <w:rPr>
          <w:sz w:val="28"/>
          <w:szCs w:val="28"/>
          <w:lang w:val="en-US"/>
        </w:rPr>
        <w:sectPr w:rsidR="00973DE6" w:rsidRPr="00CA4EFD">
          <w:headerReference w:type="even" r:id="rId16"/>
          <w:headerReference w:type="default" r:id="rId17"/>
          <w:pgSz w:w="8400" w:h="11900"/>
          <w:pgMar w:top="946" w:right="1021" w:bottom="564" w:left="994" w:header="0" w:footer="3" w:gutter="0"/>
          <w:cols w:space="720"/>
          <w:noEndnote/>
          <w:titlePg/>
          <w:docGrid w:linePitch="360"/>
        </w:sectPr>
      </w:pPr>
      <w:r w:rsidRPr="00CA4EFD">
        <w:rPr>
          <w:sz w:val="28"/>
          <w:szCs w:val="28"/>
          <w:lang w:val="en-US" w:eastAsia="en-US" w:bidi="en-US"/>
        </w:rPr>
        <w:t>s(t) cos2nf</w:t>
      </w:r>
      <w:r w:rsidRPr="00CA4EFD">
        <w:rPr>
          <w:sz w:val="28"/>
          <w:szCs w:val="28"/>
          <w:vertAlign w:val="subscript"/>
          <w:lang w:val="en-US" w:eastAsia="en-US" w:bidi="en-US"/>
        </w:rPr>
        <w:t>o</w:t>
      </w:r>
      <w:r w:rsidRPr="00CA4EFD">
        <w:rPr>
          <w:rStyle w:val="21pt0"/>
          <w:sz w:val="28"/>
          <w:szCs w:val="28"/>
        </w:rPr>
        <w:t>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2[s(t)e</w:t>
      </w:r>
      <w:r w:rsidRPr="00CA4EFD">
        <w:rPr>
          <w:sz w:val="28"/>
          <w:szCs w:val="28"/>
          <w:vertAlign w:val="superscript"/>
          <w:lang w:val="en-US" w:eastAsia="en-US" w:bidi="en-US"/>
        </w:rPr>
        <w:t>j2nfot</w:t>
      </w:r>
      <w:r w:rsidRPr="00CA4EFD">
        <w:rPr>
          <w:sz w:val="28"/>
          <w:szCs w:val="28"/>
          <w:lang w:val="en-US" w:eastAsia="en-US" w:bidi="en-US"/>
        </w:rPr>
        <w:t xml:space="preserve"> + </w:t>
      </w:r>
      <w:r w:rsidRPr="00CA4EFD">
        <w:rPr>
          <w:rStyle w:val="21pt0"/>
          <w:sz w:val="28"/>
          <w:szCs w:val="28"/>
        </w:rPr>
        <w:t>s(t)e</w:t>
      </w:r>
      <w:r w:rsidRPr="00CA4EFD">
        <w:rPr>
          <w:rStyle w:val="21pt0"/>
          <w:sz w:val="28"/>
          <w:szCs w:val="28"/>
          <w:vertAlign w:val="superscript"/>
        </w:rPr>
        <w:t>-j2nfot</w:t>
      </w:r>
      <w:r w:rsidRPr="00CA4EFD">
        <w:rPr>
          <w:rStyle w:val="21pt0"/>
          <w:sz w:val="28"/>
          <w:szCs w:val="28"/>
        </w:rPr>
        <w:t>]; s(t)</w:t>
      </w:r>
      <w:r w:rsidRPr="00CA4EFD">
        <w:rPr>
          <w:sz w:val="28"/>
          <w:szCs w:val="28"/>
          <w:lang w:val="en-US" w:eastAsia="en-US" w:bidi="en-US"/>
        </w:rPr>
        <w:t xml:space="preserve"> cos 2n</w:t>
      </w:r>
      <w:r w:rsidRPr="00CA4EFD">
        <w:rPr>
          <w:rStyle w:val="21pt0"/>
          <w:sz w:val="28"/>
          <w:szCs w:val="28"/>
        </w:rPr>
        <w:t>fo</w:t>
      </w:r>
      <w:r w:rsidRPr="00CA4EFD">
        <w:rPr>
          <w:sz w:val="28"/>
          <w:szCs w:val="28"/>
          <w:lang w:val="en-US" w:eastAsia="en-US" w:bidi="en-US"/>
        </w:rPr>
        <w:t xml:space="preserve">t </w:t>
      </w:r>
      <w:r w:rsidRPr="00CA4EFD">
        <w:rPr>
          <w:rStyle w:val="21pt0"/>
          <w:sz w:val="28"/>
          <w:szCs w:val="28"/>
        </w:rPr>
        <w:t>^</w:t>
      </w:r>
      <w:r w:rsidRPr="00CA4EFD">
        <w:rPr>
          <w:sz w:val="28"/>
          <w:szCs w:val="28"/>
          <w:lang w:val="en-US" w:eastAsia="en-US" w:bidi="en-US"/>
        </w:rPr>
        <w:t xml:space="preserve"> 2[S(f — fo) + </w:t>
      </w:r>
      <w:r w:rsidRPr="00CA4EFD">
        <w:rPr>
          <w:rStyle w:val="21pt0"/>
          <w:sz w:val="28"/>
          <w:szCs w:val="28"/>
        </w:rPr>
        <w:t>S(f</w:t>
      </w:r>
      <w:r w:rsidRPr="00CA4EFD">
        <w:rPr>
          <w:sz w:val="28"/>
          <w:szCs w:val="28"/>
          <w:lang w:val="en-US" w:eastAsia="en-US" w:bidi="en-US"/>
        </w:rPr>
        <w:t xml:space="preserve"> + fo)].</w:t>
      </w:r>
    </w:p>
    <w:p w:rsidR="00973DE6" w:rsidRPr="00CA4EFD" w:rsidRDefault="00D172A2">
      <w:pPr>
        <w:rPr>
          <w:sz w:val="28"/>
          <w:szCs w:val="28"/>
        </w:rPr>
      </w:pPr>
      <w:r w:rsidRPr="00CA4EFD">
        <w:rPr>
          <w:noProof/>
          <w:sz w:val="28"/>
          <w:szCs w:val="28"/>
          <w:lang w:bidi="ar-SA"/>
        </w:rPr>
        <w:lastRenderedPageBreak/>
        <mc:AlternateContent>
          <mc:Choice Requires="wps">
            <w:drawing>
              <wp:inline distT="0" distB="0" distL="0" distR="0" wp14:anchorId="3F0DEA80" wp14:editId="13E9FF7A">
                <wp:extent cx="5334000" cy="39370"/>
                <wp:effectExtent l="0" t="0" r="0" b="0"/>
                <wp:docPr id="1087" name="Text Box 9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39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txbxContent>
                      </wps:txbx>
                      <wps:bodyPr rot="0" vert="horz" wrap="square" lIns="0" tIns="0" rIns="0" bIns="0" anchor="t" anchorCtr="0" upright="1">
                        <a:noAutofit/>
                      </wps:bodyPr>
                    </wps:wsp>
                  </a:graphicData>
                </a:graphic>
              </wp:inline>
            </w:drawing>
          </mc:Choice>
          <mc:Fallback>
            <w:pict>
              <v:shape id="Text Box 979" o:spid="_x0000_s1068" type="#_x0000_t202" style="width:420pt;height: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" filled="f" stroked="f">
                <v:textbox inset="0,0,0,0">
                  <w:txbxContent>
                    <w:p w:rsidR="0030278B" w:rsidRDefault="0030278B"/>
                  </w:txbxContent>
                </v:textbox>
                <w10:anchorlock/>
              </v:shape>
            </w:pict>
          </mc:Fallback>
        </mc:AlternateContent>
      </w:r>
      <w:r w:rsidR="00D86008" w:rsidRPr="00CA4EFD">
        <w:rPr>
          <w:sz w:val="28"/>
          <w:szCs w:val="28"/>
        </w:rPr>
        <w:t xml:space="preserve"> </w:t>
      </w:r>
    </w:p>
    <w:p w:rsidR="00973DE6" w:rsidRPr="00CA4EFD" w:rsidRDefault="00973DE6">
      <w:pPr>
        <w:rPr>
          <w:sz w:val="28"/>
          <w:szCs w:val="28"/>
        </w:rPr>
        <w:sectPr w:rsidR="00973DE6" w:rsidRPr="00CA4EFD">
          <w:headerReference w:type="even" r:id="rId18"/>
          <w:headerReference w:type="default" r:id="rId19"/>
          <w:headerReference w:type="first" r:id="rId20"/>
          <w:footerReference w:type="first" r:id="rId21"/>
          <w:pgSz w:w="8400" w:h="11900"/>
          <w:pgMar w:top="891" w:right="0" w:bottom="691" w:left="0" w:header="0" w:footer="3" w:gutter="0"/>
          <w:cols w:space="720"/>
          <w:noEndnote/>
          <w:titlePg/>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84"/>
        <w:gridCol w:w="1320"/>
        <w:gridCol w:w="2136"/>
      </w:tblGrid>
      <w:tr w:rsidR="00973DE6" w:rsidRPr="00CA4EFD">
        <w:trPr>
          <w:trHeight w:hRule="exact" w:val="274"/>
        </w:trPr>
        <w:tc>
          <w:tcPr>
            <w:tcW w:w="2784" w:type="dxa"/>
            <w:tcBorders>
              <w:top w:val="single" w:sz="4" w:space="0" w:color="auto"/>
              <w:left w:val="single" w:sz="4" w:space="0" w:color="auto"/>
            </w:tcBorders>
            <w:shd w:val="clear" w:color="auto" w:fill="FFFFFF"/>
            <w:vAlign w:val="bottom"/>
          </w:tcPr>
          <w:p w:rsidR="00973DE6" w:rsidRPr="00CA4EFD" w:rsidRDefault="00D86008">
            <w:pPr>
              <w:pStyle w:val="23"/>
              <w:framePr w:w="6240" w:h="2674" w:hSpace="38" w:wrap="notBeside" w:vAnchor="text" w:hAnchor="text" w:x="39" w:y="428"/>
              <w:shd w:val="clear" w:color="auto" w:fill="auto"/>
              <w:spacing w:after="0" w:line="140" w:lineRule="exact"/>
              <w:ind w:firstLine="0"/>
              <w:jc w:val="center"/>
              <w:rPr>
                <w:sz w:val="28"/>
                <w:szCs w:val="28"/>
              </w:rPr>
            </w:pPr>
            <w:r w:rsidRPr="00CA4EFD">
              <w:rPr>
                <w:rStyle w:val="27pt"/>
                <w:sz w:val="28"/>
                <w:szCs w:val="28"/>
              </w:rPr>
              <w:t>Действие</w:t>
            </w:r>
          </w:p>
        </w:tc>
        <w:tc>
          <w:tcPr>
            <w:tcW w:w="1320" w:type="dxa"/>
            <w:tcBorders>
              <w:top w:val="single" w:sz="4" w:space="0" w:color="auto"/>
              <w:left w:val="single" w:sz="4" w:space="0" w:color="auto"/>
            </w:tcBorders>
            <w:shd w:val="clear" w:color="auto" w:fill="FFFFFF"/>
            <w:vAlign w:val="bottom"/>
          </w:tcPr>
          <w:p w:rsidR="00973DE6" w:rsidRPr="00CA4EFD" w:rsidRDefault="00D86008">
            <w:pPr>
              <w:pStyle w:val="23"/>
              <w:framePr w:w="6240" w:h="2674" w:hSpace="38" w:wrap="notBeside" w:vAnchor="text" w:hAnchor="text" w:x="39" w:y="428"/>
              <w:shd w:val="clear" w:color="auto" w:fill="auto"/>
              <w:spacing w:after="0" w:line="140" w:lineRule="exact"/>
              <w:ind w:firstLine="0"/>
              <w:jc w:val="center"/>
              <w:rPr>
                <w:sz w:val="28"/>
                <w:szCs w:val="28"/>
              </w:rPr>
            </w:pPr>
            <w:r w:rsidRPr="00CA4EFD">
              <w:rPr>
                <w:rStyle w:val="27pt"/>
                <w:sz w:val="28"/>
                <w:szCs w:val="28"/>
                <w:vertAlign w:val="superscript"/>
                <w:lang w:val="en-US" w:eastAsia="en-US" w:bidi="en-US"/>
              </w:rPr>
              <w:t>x(t)</w:t>
            </w:r>
          </w:p>
        </w:tc>
        <w:tc>
          <w:tcPr>
            <w:tcW w:w="2136"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h="2674" w:hSpace="38" w:wrap="notBeside" w:vAnchor="text" w:hAnchor="text" w:x="39" w:y="428"/>
              <w:shd w:val="clear" w:color="auto" w:fill="auto"/>
              <w:spacing w:after="0" w:line="150" w:lineRule="exact"/>
              <w:ind w:firstLine="0"/>
              <w:jc w:val="center"/>
              <w:rPr>
                <w:sz w:val="28"/>
                <w:szCs w:val="28"/>
              </w:rPr>
            </w:pPr>
            <w:r w:rsidRPr="00CA4EFD">
              <w:rPr>
                <w:rStyle w:val="275pt1pt"/>
                <w:sz w:val="28"/>
                <w:szCs w:val="28"/>
              </w:rPr>
              <w:t>X (f</w:t>
            </w:r>
            <w:r w:rsidRPr="00CA4EFD">
              <w:rPr>
                <w:rStyle w:val="27pt"/>
                <w:sz w:val="28"/>
                <w:szCs w:val="28"/>
                <w:lang w:val="en-US" w:eastAsia="en-US" w:bidi="en-US"/>
              </w:rPr>
              <w:t>)</w:t>
            </w:r>
          </w:p>
        </w:tc>
      </w:tr>
      <w:tr w:rsidR="00973DE6" w:rsidRPr="00CA4EFD">
        <w:trPr>
          <w:trHeight w:hRule="exact" w:val="2400"/>
        </w:trPr>
        <w:tc>
          <w:tcPr>
            <w:tcW w:w="2784" w:type="dxa"/>
            <w:tcBorders>
              <w:top w:val="single" w:sz="4" w:space="0" w:color="auto"/>
              <w:left w:val="single" w:sz="4" w:space="0" w:color="auto"/>
              <w:bottom w:val="single" w:sz="4" w:space="0" w:color="auto"/>
            </w:tcBorders>
            <w:shd w:val="clear" w:color="auto" w:fill="FFFFFF"/>
            <w:vAlign w:val="bottom"/>
          </w:tcPr>
          <w:p w:rsidR="00973DE6" w:rsidRPr="00CA4EFD" w:rsidRDefault="00D86008">
            <w:pPr>
              <w:pStyle w:val="23"/>
              <w:framePr w:w="6240" w:h="2674" w:hSpace="38" w:wrap="notBeside" w:vAnchor="text" w:hAnchor="text" w:x="39" w:y="428"/>
              <w:shd w:val="clear" w:color="auto" w:fill="auto"/>
              <w:spacing w:after="180" w:line="140" w:lineRule="exact"/>
              <w:ind w:left="200" w:firstLine="0"/>
              <w:rPr>
                <w:sz w:val="28"/>
                <w:szCs w:val="28"/>
              </w:rPr>
            </w:pPr>
            <w:r w:rsidRPr="00CA4EFD">
              <w:rPr>
                <w:rStyle w:val="27pt"/>
                <w:sz w:val="28"/>
                <w:szCs w:val="28"/>
              </w:rPr>
              <w:t>Изменение масштаба</w:t>
            </w:r>
          </w:p>
          <w:p w:rsidR="00973DE6" w:rsidRPr="00CA4EFD" w:rsidRDefault="00D86008">
            <w:pPr>
              <w:pStyle w:val="23"/>
              <w:framePr w:w="6240" w:h="2674" w:hSpace="38" w:wrap="notBeside" w:vAnchor="text" w:hAnchor="text" w:x="39" w:y="428"/>
              <w:shd w:val="clear" w:color="auto" w:fill="auto"/>
              <w:spacing w:before="180" w:line="178" w:lineRule="exact"/>
              <w:ind w:left="200" w:firstLine="0"/>
              <w:rPr>
                <w:sz w:val="28"/>
                <w:szCs w:val="28"/>
              </w:rPr>
            </w:pPr>
            <w:r w:rsidRPr="00CA4EFD">
              <w:rPr>
                <w:rStyle w:val="27pt"/>
                <w:sz w:val="28"/>
                <w:szCs w:val="28"/>
              </w:rPr>
              <w:t>Сдвиг по времени Сдвиг по частоте</w:t>
            </w:r>
          </w:p>
          <w:p w:rsidR="00973DE6" w:rsidRPr="00CA4EFD" w:rsidRDefault="00D86008">
            <w:pPr>
              <w:pStyle w:val="23"/>
              <w:framePr w:w="6240" w:h="2674" w:hSpace="38" w:wrap="notBeside" w:vAnchor="text" w:hAnchor="text" w:x="39" w:y="428"/>
              <w:shd w:val="clear" w:color="auto" w:fill="auto"/>
              <w:spacing w:before="60" w:line="341" w:lineRule="exact"/>
              <w:ind w:left="200" w:firstLine="0"/>
              <w:rPr>
                <w:sz w:val="28"/>
                <w:szCs w:val="28"/>
              </w:rPr>
            </w:pPr>
            <w:r w:rsidRPr="00CA4EFD">
              <w:rPr>
                <w:rStyle w:val="27pt"/>
                <w:sz w:val="28"/>
                <w:szCs w:val="28"/>
              </w:rPr>
              <w:t>Дифференцирование по времени Дифференцирование по частоте</w:t>
            </w:r>
          </w:p>
          <w:p w:rsidR="00973DE6" w:rsidRPr="00CA4EFD" w:rsidRDefault="00D86008">
            <w:pPr>
              <w:pStyle w:val="23"/>
              <w:framePr w:w="6240" w:h="2674" w:hSpace="38" w:wrap="notBeside" w:vAnchor="text" w:hAnchor="text" w:x="39" w:y="428"/>
              <w:shd w:val="clear" w:color="auto" w:fill="auto"/>
              <w:spacing w:before="60" w:after="180" w:line="140" w:lineRule="exact"/>
              <w:ind w:left="200" w:firstLine="0"/>
              <w:rPr>
                <w:sz w:val="28"/>
                <w:szCs w:val="28"/>
              </w:rPr>
            </w:pPr>
            <w:r w:rsidRPr="00CA4EFD">
              <w:rPr>
                <w:rStyle w:val="27pt"/>
                <w:sz w:val="28"/>
                <w:szCs w:val="28"/>
              </w:rPr>
              <w:t>Интегрирование по времени</w:t>
            </w:r>
          </w:p>
          <w:p w:rsidR="00973DE6" w:rsidRPr="00CA4EFD" w:rsidRDefault="00D86008">
            <w:pPr>
              <w:pStyle w:val="23"/>
              <w:framePr w:w="6240" w:h="2674" w:hSpace="38" w:wrap="notBeside" w:vAnchor="text" w:hAnchor="text" w:x="39" w:y="428"/>
              <w:shd w:val="clear" w:color="auto" w:fill="auto"/>
              <w:spacing w:before="180" w:after="0" w:line="178" w:lineRule="exact"/>
              <w:ind w:left="200" w:firstLine="0"/>
              <w:rPr>
                <w:sz w:val="28"/>
                <w:szCs w:val="28"/>
              </w:rPr>
            </w:pPr>
            <w:r w:rsidRPr="00CA4EFD">
              <w:rPr>
                <w:rStyle w:val="27pt"/>
                <w:sz w:val="28"/>
                <w:szCs w:val="28"/>
              </w:rPr>
              <w:t>Свертка по времени Свертка по частоте</w:t>
            </w:r>
          </w:p>
        </w:tc>
        <w:tc>
          <w:tcPr>
            <w:tcW w:w="1320" w:type="dxa"/>
            <w:tcBorders>
              <w:top w:val="single" w:sz="4" w:space="0" w:color="auto"/>
              <w:left w:val="single" w:sz="4" w:space="0" w:color="auto"/>
              <w:bottom w:val="single" w:sz="4" w:space="0" w:color="auto"/>
            </w:tcBorders>
            <w:shd w:val="clear" w:color="auto" w:fill="FFFFFF"/>
            <w:vAlign w:val="bottom"/>
          </w:tcPr>
          <w:p w:rsidR="00973DE6" w:rsidRPr="00CA4EFD" w:rsidRDefault="00D86008">
            <w:pPr>
              <w:pStyle w:val="23"/>
              <w:framePr w:w="6240" w:h="2674" w:hSpace="38" w:wrap="notBeside" w:vAnchor="text" w:hAnchor="text" w:x="39" w:y="428"/>
              <w:shd w:val="clear" w:color="auto" w:fill="auto"/>
              <w:spacing w:after="120" w:line="150" w:lineRule="exact"/>
              <w:ind w:firstLine="0"/>
              <w:jc w:val="center"/>
              <w:rPr>
                <w:sz w:val="28"/>
                <w:szCs w:val="28"/>
                <w:lang w:val="en-US"/>
              </w:rPr>
            </w:pPr>
            <w:r w:rsidRPr="00CA4EFD">
              <w:rPr>
                <w:rStyle w:val="275pt0pt"/>
                <w:sz w:val="28"/>
                <w:szCs w:val="28"/>
              </w:rPr>
              <w:t>x(at)</w:t>
            </w:r>
          </w:p>
          <w:p w:rsidR="00973DE6" w:rsidRPr="00CA4EFD" w:rsidRDefault="00D86008">
            <w:pPr>
              <w:pStyle w:val="23"/>
              <w:framePr w:w="6240" w:h="2674" w:hSpace="38" w:wrap="notBeside" w:vAnchor="text" w:hAnchor="text" w:x="39" w:y="428"/>
              <w:shd w:val="clear" w:color="auto" w:fill="auto"/>
              <w:spacing w:before="120" w:line="158" w:lineRule="exact"/>
              <w:ind w:firstLine="0"/>
              <w:jc w:val="center"/>
              <w:rPr>
                <w:sz w:val="28"/>
                <w:szCs w:val="28"/>
                <w:lang w:val="en-US"/>
              </w:rPr>
            </w:pPr>
            <w:r w:rsidRPr="00CA4EFD">
              <w:rPr>
                <w:rStyle w:val="275pt0pt"/>
                <w:sz w:val="28"/>
                <w:szCs w:val="28"/>
              </w:rPr>
              <w:t xml:space="preserve">x(t </w:t>
            </w:r>
            <w:r w:rsidRPr="00CA4EFD">
              <w:rPr>
                <w:rStyle w:val="275pt0pt"/>
                <w:sz w:val="28"/>
                <w:szCs w:val="28"/>
                <w:lang w:eastAsia="ru-RU" w:bidi="ru-RU"/>
              </w:rPr>
              <w:t>-</w:t>
            </w:r>
            <w:r w:rsidRPr="00CA4EFD">
              <w:rPr>
                <w:rStyle w:val="27pt"/>
                <w:sz w:val="28"/>
                <w:szCs w:val="28"/>
                <w:lang w:val="en-US"/>
              </w:rPr>
              <w:t xml:space="preserve"> </w:t>
            </w:r>
            <w:r w:rsidRPr="00CA4EFD">
              <w:rPr>
                <w:rStyle w:val="27pt"/>
                <w:sz w:val="28"/>
                <w:szCs w:val="28"/>
                <w:lang w:val="en-US" w:eastAsia="en-US" w:bidi="en-US"/>
              </w:rPr>
              <w:t>t</w:t>
            </w:r>
            <w:r w:rsidRPr="00CA4EFD">
              <w:rPr>
                <w:rStyle w:val="245pt"/>
                <w:sz w:val="28"/>
                <w:szCs w:val="28"/>
              </w:rPr>
              <w:t>0</w:t>
            </w:r>
            <w:r w:rsidRPr="00CA4EFD">
              <w:rPr>
                <w:rStyle w:val="27pt"/>
                <w:sz w:val="28"/>
                <w:szCs w:val="28"/>
                <w:lang w:val="en-US" w:eastAsia="en-US" w:bidi="en-US"/>
              </w:rPr>
              <w:t xml:space="preserve">) </w:t>
            </w:r>
            <w:r w:rsidRPr="00CA4EFD">
              <w:rPr>
                <w:rStyle w:val="275pt0pt"/>
                <w:sz w:val="28"/>
                <w:szCs w:val="28"/>
              </w:rPr>
              <w:t>x(t)e</w:t>
            </w:r>
            <w:r w:rsidRPr="00CA4EFD">
              <w:rPr>
                <w:rStyle w:val="275pt0pt"/>
                <w:sz w:val="28"/>
                <w:szCs w:val="28"/>
                <w:vertAlign w:val="superscript"/>
              </w:rPr>
              <w:t>2nift</w:t>
            </w:r>
            <w:r w:rsidRPr="00CA4EFD">
              <w:rPr>
                <w:rStyle w:val="275pt0pt"/>
                <w:sz w:val="28"/>
                <w:szCs w:val="28"/>
              </w:rPr>
              <w:t>0 d</w:t>
            </w:r>
            <w:r w:rsidRPr="00CA4EFD">
              <w:rPr>
                <w:rStyle w:val="275pt0pt"/>
                <w:sz w:val="28"/>
                <w:szCs w:val="28"/>
                <w:vertAlign w:val="superscript"/>
              </w:rPr>
              <w:t>n</w:t>
            </w:r>
            <w:r w:rsidRPr="00CA4EFD">
              <w:rPr>
                <w:rStyle w:val="275pt0pt"/>
                <w:sz w:val="28"/>
                <w:szCs w:val="28"/>
              </w:rPr>
              <w:t>x</w:t>
            </w:r>
          </w:p>
          <w:p w:rsidR="00973DE6" w:rsidRPr="00CA4EFD" w:rsidRDefault="00D86008">
            <w:pPr>
              <w:pStyle w:val="23"/>
              <w:framePr w:w="6240" w:h="2674" w:hSpace="38" w:wrap="notBeside" w:vAnchor="text" w:hAnchor="text" w:x="39" w:y="428"/>
              <w:shd w:val="clear" w:color="auto" w:fill="auto"/>
              <w:spacing w:before="60" w:line="150" w:lineRule="exact"/>
              <w:ind w:firstLine="0"/>
              <w:jc w:val="center"/>
              <w:rPr>
                <w:sz w:val="28"/>
                <w:szCs w:val="28"/>
                <w:lang w:val="en-US"/>
              </w:rPr>
            </w:pPr>
            <w:r w:rsidRPr="00CA4EFD">
              <w:rPr>
                <w:rStyle w:val="275pt0pt"/>
                <w:sz w:val="28"/>
                <w:szCs w:val="28"/>
              </w:rPr>
              <w:t>dt</w:t>
            </w:r>
            <w:r w:rsidRPr="00CA4EFD">
              <w:rPr>
                <w:rStyle w:val="275pt0pt"/>
                <w:sz w:val="28"/>
                <w:szCs w:val="28"/>
                <w:vertAlign w:val="superscript"/>
              </w:rPr>
              <w:t>n</w:t>
            </w:r>
          </w:p>
          <w:p w:rsidR="00973DE6" w:rsidRPr="00CA4EFD" w:rsidRDefault="00D86008">
            <w:pPr>
              <w:pStyle w:val="23"/>
              <w:framePr w:w="6240" w:h="2674" w:hSpace="38" w:wrap="notBeside" w:vAnchor="text" w:hAnchor="text" w:x="39" w:y="428"/>
              <w:shd w:val="clear" w:color="auto" w:fill="auto"/>
              <w:spacing w:before="60" w:after="120" w:line="150" w:lineRule="exact"/>
              <w:ind w:right="220" w:firstLine="0"/>
              <w:jc w:val="right"/>
              <w:rPr>
                <w:sz w:val="28"/>
                <w:szCs w:val="28"/>
                <w:lang w:val="en-US"/>
              </w:rPr>
            </w:pPr>
            <w:r w:rsidRPr="00CA4EFD">
              <w:rPr>
                <w:rStyle w:val="275pt0pt"/>
                <w:sz w:val="28"/>
                <w:szCs w:val="28"/>
              </w:rPr>
              <w:t>(-2nit)</w:t>
            </w:r>
            <w:r w:rsidRPr="00CA4EFD">
              <w:rPr>
                <w:rStyle w:val="275pt0pt"/>
                <w:sz w:val="28"/>
                <w:szCs w:val="28"/>
                <w:vertAlign w:val="superscript"/>
              </w:rPr>
              <w:t>n</w:t>
            </w:r>
            <w:r w:rsidRPr="00CA4EFD">
              <w:rPr>
                <w:rStyle w:val="275pt0pt"/>
                <w:sz w:val="28"/>
                <w:szCs w:val="28"/>
              </w:rPr>
              <w:t>x(t)</w:t>
            </w:r>
          </w:p>
          <w:p w:rsidR="00973DE6" w:rsidRPr="00CA4EFD" w:rsidRDefault="00D86008">
            <w:pPr>
              <w:pStyle w:val="23"/>
              <w:framePr w:w="6240" w:h="2674" w:hSpace="38" w:wrap="notBeside" w:vAnchor="text" w:hAnchor="text" w:x="39" w:y="428"/>
              <w:shd w:val="clear" w:color="auto" w:fill="auto"/>
              <w:spacing w:before="120" w:after="0" w:line="150" w:lineRule="exact"/>
              <w:ind w:left="300" w:firstLine="0"/>
              <w:rPr>
                <w:sz w:val="28"/>
                <w:szCs w:val="28"/>
                <w:lang w:val="en-US"/>
              </w:rPr>
            </w:pPr>
            <w:r w:rsidRPr="00CA4EFD">
              <w:rPr>
                <w:rStyle w:val="275pt0pt"/>
                <w:sz w:val="28"/>
                <w:szCs w:val="28"/>
              </w:rPr>
              <w:t>f</w:t>
            </w:r>
            <w:r w:rsidRPr="00CA4EFD">
              <w:rPr>
                <w:rStyle w:val="27pt"/>
                <w:sz w:val="28"/>
                <w:szCs w:val="28"/>
                <w:lang w:val="en-US" w:eastAsia="en-US" w:bidi="en-US"/>
              </w:rPr>
              <w:t xml:space="preserve"> ‘</w:t>
            </w:r>
          </w:p>
          <w:p w:rsidR="00973DE6" w:rsidRPr="00CA4EFD" w:rsidRDefault="00D86008">
            <w:pPr>
              <w:pStyle w:val="23"/>
              <w:framePr w:w="6240" w:h="2674" w:hSpace="38" w:wrap="notBeside" w:vAnchor="text" w:hAnchor="text" w:x="39" w:y="428"/>
              <w:shd w:val="clear" w:color="auto" w:fill="auto"/>
              <w:spacing w:line="150" w:lineRule="exact"/>
              <w:ind w:right="220" w:firstLine="0"/>
              <w:jc w:val="right"/>
              <w:rPr>
                <w:sz w:val="28"/>
                <w:szCs w:val="28"/>
                <w:lang w:val="en-US"/>
              </w:rPr>
            </w:pPr>
            <w:r w:rsidRPr="00CA4EFD">
              <w:rPr>
                <w:rStyle w:val="275pt0pt0"/>
                <w:sz w:val="28"/>
                <w:szCs w:val="28"/>
              </w:rPr>
              <w:t>x(t</w:t>
            </w:r>
            <w:r w:rsidRPr="00CA4EFD">
              <w:rPr>
                <w:rStyle w:val="27pt"/>
                <w:sz w:val="28"/>
                <w:szCs w:val="28"/>
                <w:lang w:val="en-US" w:eastAsia="en-US" w:bidi="en-US"/>
              </w:rPr>
              <w:t xml:space="preserve"> ) </w:t>
            </w:r>
            <w:r w:rsidRPr="00CA4EFD">
              <w:rPr>
                <w:rStyle w:val="275pt0pt"/>
                <w:sz w:val="28"/>
                <w:szCs w:val="28"/>
              </w:rPr>
              <w:t>dr</w:t>
            </w:r>
          </w:p>
          <w:p w:rsidR="00973DE6" w:rsidRPr="00CA4EFD" w:rsidRDefault="00D86008">
            <w:pPr>
              <w:pStyle w:val="23"/>
              <w:framePr w:w="6240" w:h="2674" w:hSpace="38" w:wrap="notBeside" w:vAnchor="text" w:hAnchor="text" w:x="39" w:y="428"/>
              <w:shd w:val="clear" w:color="auto" w:fill="auto"/>
              <w:spacing w:before="60" w:line="150" w:lineRule="exact"/>
              <w:ind w:left="220" w:firstLine="0"/>
              <w:rPr>
                <w:sz w:val="28"/>
                <w:szCs w:val="28"/>
                <w:lang w:val="en-US"/>
              </w:rPr>
            </w:pPr>
            <w:r w:rsidRPr="00CA4EFD">
              <w:rPr>
                <w:rStyle w:val="275pt0pt"/>
                <w:sz w:val="28"/>
                <w:szCs w:val="28"/>
              </w:rPr>
              <w:t>J —^</w:t>
            </w:r>
          </w:p>
          <w:p w:rsidR="00973DE6" w:rsidRPr="00CA4EFD" w:rsidRDefault="00D86008">
            <w:pPr>
              <w:pStyle w:val="23"/>
              <w:framePr w:w="6240" w:h="2674" w:hSpace="38" w:wrap="notBeside" w:vAnchor="text" w:hAnchor="text" w:x="39" w:y="428"/>
              <w:shd w:val="clear" w:color="auto" w:fill="auto"/>
              <w:spacing w:before="60" w:after="0" w:line="182" w:lineRule="exact"/>
              <w:ind w:firstLine="0"/>
              <w:jc w:val="center"/>
              <w:rPr>
                <w:sz w:val="28"/>
                <w:szCs w:val="28"/>
                <w:lang w:val="en-US"/>
              </w:rPr>
            </w:pPr>
            <w:r w:rsidRPr="00CA4EFD">
              <w:rPr>
                <w:rStyle w:val="27pt"/>
                <w:sz w:val="28"/>
                <w:szCs w:val="28"/>
                <w:lang w:val="en-US" w:eastAsia="en-US" w:bidi="en-US"/>
              </w:rPr>
              <w:t>xi(t) * x</w:t>
            </w:r>
            <w:r w:rsidRPr="00CA4EFD">
              <w:rPr>
                <w:rStyle w:val="245pt"/>
                <w:sz w:val="28"/>
                <w:szCs w:val="28"/>
              </w:rPr>
              <w:t>2</w:t>
            </w:r>
            <w:r w:rsidRPr="00CA4EFD">
              <w:rPr>
                <w:rStyle w:val="27pt"/>
                <w:sz w:val="28"/>
                <w:szCs w:val="28"/>
                <w:lang w:val="en-US" w:eastAsia="en-US" w:bidi="en-US"/>
              </w:rPr>
              <w:t xml:space="preserve"> (t) xi(t)x</w:t>
            </w:r>
            <w:r w:rsidRPr="00CA4EFD">
              <w:rPr>
                <w:rStyle w:val="245pt"/>
                <w:sz w:val="28"/>
                <w:szCs w:val="28"/>
              </w:rPr>
              <w:t>2</w:t>
            </w:r>
            <w:r w:rsidRPr="00CA4EFD">
              <w:rPr>
                <w:rStyle w:val="27pt"/>
                <w:sz w:val="28"/>
                <w:szCs w:val="28"/>
                <w:lang w:val="en-US" w:eastAsia="en-US" w:bidi="en-US"/>
              </w:rPr>
              <w:t>(t)</w:t>
            </w:r>
          </w:p>
        </w:tc>
        <w:tc>
          <w:tcPr>
            <w:tcW w:w="2136" w:type="dxa"/>
            <w:tcBorders>
              <w:top w:val="single" w:sz="4" w:space="0" w:color="auto"/>
              <w:left w:val="single" w:sz="4" w:space="0" w:color="auto"/>
              <w:bottom w:val="single" w:sz="4" w:space="0" w:color="auto"/>
              <w:right w:val="single" w:sz="4" w:space="0" w:color="auto"/>
            </w:tcBorders>
            <w:shd w:val="clear" w:color="auto" w:fill="FFFFFF"/>
          </w:tcPr>
          <w:p w:rsidR="00973DE6" w:rsidRPr="00CA4EFD" w:rsidRDefault="00D86008">
            <w:pPr>
              <w:pStyle w:val="23"/>
              <w:framePr w:w="6240" w:h="2674" w:hSpace="38" w:wrap="notBeside" w:vAnchor="text" w:hAnchor="text" w:x="39" w:y="428"/>
              <w:shd w:val="clear" w:color="auto" w:fill="auto"/>
              <w:spacing w:after="0" w:line="140" w:lineRule="exact"/>
              <w:ind w:left="660" w:firstLine="0"/>
              <w:rPr>
                <w:sz w:val="28"/>
                <w:szCs w:val="28"/>
                <w:lang w:val="en-US"/>
              </w:rPr>
            </w:pPr>
            <w:r w:rsidRPr="00CA4EFD">
              <w:rPr>
                <w:rStyle w:val="27pt"/>
                <w:sz w:val="28"/>
                <w:szCs w:val="28"/>
                <w:lang w:val="en-US" w:eastAsia="en-US" w:bidi="en-US"/>
              </w:rPr>
              <w:t>a</w:t>
            </w:r>
            <w:r w:rsidRPr="00CA4EFD">
              <w:rPr>
                <w:rStyle w:val="27pt"/>
                <w:sz w:val="28"/>
                <w:szCs w:val="28"/>
                <w:vertAlign w:val="superscript"/>
                <w:lang w:val="en-US" w:eastAsia="en-US" w:bidi="en-US"/>
              </w:rPr>
              <w:t>xf</w:t>
            </w:r>
            <w:r w:rsidRPr="00CA4EFD">
              <w:rPr>
                <w:rStyle w:val="27pt"/>
                <w:sz w:val="28"/>
                <w:szCs w:val="28"/>
                <w:lang w:val="en-US" w:eastAsia="en-US" w:bidi="en-US"/>
              </w:rPr>
              <w:t xml:space="preserve"> a)</w:t>
            </w:r>
          </w:p>
          <w:p w:rsidR="00973DE6" w:rsidRPr="00CA4EFD" w:rsidRDefault="00D86008">
            <w:pPr>
              <w:pStyle w:val="23"/>
              <w:framePr w:w="6240" w:h="2674" w:hSpace="38" w:wrap="notBeside" w:vAnchor="text" w:hAnchor="text" w:x="39" w:y="428"/>
              <w:shd w:val="clear" w:color="auto" w:fill="auto"/>
              <w:spacing w:after="0" w:line="140" w:lineRule="exact"/>
              <w:ind w:firstLine="0"/>
              <w:jc w:val="center"/>
              <w:rPr>
                <w:sz w:val="28"/>
                <w:szCs w:val="28"/>
                <w:lang w:val="en-US"/>
              </w:rPr>
            </w:pPr>
            <w:r w:rsidRPr="00CA4EFD">
              <w:rPr>
                <w:rStyle w:val="27pt"/>
                <w:sz w:val="28"/>
                <w:szCs w:val="28"/>
                <w:lang w:val="en-US" w:eastAsia="en-US" w:bidi="en-US"/>
              </w:rPr>
              <w:t>X(f)e</w:t>
            </w:r>
            <w:r w:rsidRPr="00CA4EFD">
              <w:rPr>
                <w:rStyle w:val="27pt"/>
                <w:sz w:val="28"/>
                <w:szCs w:val="28"/>
                <w:vertAlign w:val="superscript"/>
                <w:lang w:val="en-US" w:eastAsia="en-US" w:bidi="en-US"/>
              </w:rPr>
              <w:t>2nift</w:t>
            </w:r>
            <w:r w:rsidRPr="00CA4EFD">
              <w:rPr>
                <w:rStyle w:val="27pt"/>
                <w:sz w:val="28"/>
                <w:szCs w:val="28"/>
                <w:lang w:val="en-US" w:eastAsia="en-US" w:bidi="en-US"/>
              </w:rPr>
              <w:t>0</w:t>
            </w:r>
          </w:p>
          <w:p w:rsidR="00973DE6" w:rsidRPr="00CA4EFD" w:rsidRDefault="00D86008">
            <w:pPr>
              <w:pStyle w:val="23"/>
              <w:framePr w:w="6240" w:h="2674" w:hSpace="38" w:wrap="notBeside" w:vAnchor="text" w:hAnchor="text" w:x="39" w:y="428"/>
              <w:shd w:val="clear" w:color="auto" w:fill="auto"/>
              <w:spacing w:after="0" w:line="235" w:lineRule="exact"/>
              <w:ind w:firstLine="0"/>
              <w:jc w:val="center"/>
              <w:rPr>
                <w:sz w:val="28"/>
                <w:szCs w:val="28"/>
                <w:lang w:val="en-US"/>
              </w:rPr>
            </w:pPr>
            <w:r w:rsidRPr="00CA4EFD">
              <w:rPr>
                <w:rStyle w:val="275pt0pt"/>
                <w:sz w:val="28"/>
                <w:szCs w:val="28"/>
              </w:rPr>
              <w:t>X(f -</w:t>
            </w:r>
            <w:r w:rsidRPr="00CA4EFD">
              <w:rPr>
                <w:rStyle w:val="27pt"/>
                <w:sz w:val="28"/>
                <w:szCs w:val="28"/>
                <w:lang w:val="en-US" w:eastAsia="en-US" w:bidi="en-US"/>
              </w:rPr>
              <w:t xml:space="preserve"> f0) </w:t>
            </w:r>
            <w:r w:rsidRPr="00CA4EFD">
              <w:rPr>
                <w:rStyle w:val="275pt0pt"/>
                <w:sz w:val="28"/>
                <w:szCs w:val="28"/>
              </w:rPr>
              <w:t>(-2nif )</w:t>
            </w:r>
            <w:r w:rsidRPr="00CA4EFD">
              <w:rPr>
                <w:rStyle w:val="275pt0pt"/>
                <w:sz w:val="28"/>
                <w:szCs w:val="28"/>
                <w:vertAlign w:val="superscript"/>
              </w:rPr>
              <w:t>n</w:t>
            </w:r>
            <w:r w:rsidRPr="00CA4EFD">
              <w:rPr>
                <w:rStyle w:val="275pt0pt"/>
                <w:sz w:val="28"/>
                <w:szCs w:val="28"/>
              </w:rPr>
              <w:t>X(f</w:t>
            </w:r>
            <w:r w:rsidRPr="00CA4EFD">
              <w:rPr>
                <w:rStyle w:val="27pt"/>
                <w:sz w:val="28"/>
                <w:szCs w:val="28"/>
                <w:lang w:val="en-US" w:eastAsia="en-US" w:bidi="en-US"/>
              </w:rPr>
              <w:t xml:space="preserve">) </w:t>
            </w:r>
            <w:r w:rsidRPr="00CA4EFD">
              <w:rPr>
                <w:rStyle w:val="275pt0pt"/>
                <w:sz w:val="28"/>
                <w:szCs w:val="28"/>
              </w:rPr>
              <w:t>d</w:t>
            </w:r>
            <w:r w:rsidRPr="00CA4EFD">
              <w:rPr>
                <w:rStyle w:val="275pt0pt"/>
                <w:sz w:val="28"/>
                <w:szCs w:val="28"/>
                <w:vertAlign w:val="superscript"/>
              </w:rPr>
              <w:t>n</w:t>
            </w:r>
            <w:r w:rsidRPr="00CA4EFD">
              <w:rPr>
                <w:rStyle w:val="275pt0pt"/>
                <w:sz w:val="28"/>
                <w:szCs w:val="28"/>
              </w:rPr>
              <w:t>X</w:t>
            </w:r>
          </w:p>
          <w:p w:rsidR="00973DE6" w:rsidRPr="00CA4EFD" w:rsidRDefault="00D86008">
            <w:pPr>
              <w:pStyle w:val="23"/>
              <w:framePr w:w="6240" w:h="2674" w:hSpace="38" w:wrap="notBeside" w:vAnchor="text" w:hAnchor="text" w:x="39" w:y="428"/>
              <w:shd w:val="clear" w:color="auto" w:fill="auto"/>
              <w:spacing w:after="0" w:line="150" w:lineRule="exact"/>
              <w:ind w:firstLine="0"/>
              <w:jc w:val="center"/>
              <w:rPr>
                <w:sz w:val="28"/>
                <w:szCs w:val="28"/>
                <w:lang w:val="en-US"/>
              </w:rPr>
            </w:pPr>
            <w:r w:rsidRPr="00CA4EFD">
              <w:rPr>
                <w:rStyle w:val="275pt0pt"/>
                <w:sz w:val="28"/>
                <w:szCs w:val="28"/>
              </w:rPr>
              <w:t>f</w:t>
            </w:r>
          </w:p>
          <w:p w:rsidR="00973DE6" w:rsidRPr="00CA4EFD" w:rsidRDefault="00D86008">
            <w:pPr>
              <w:pStyle w:val="23"/>
              <w:framePr w:w="6240" w:h="2674" w:hSpace="38" w:wrap="notBeside" w:vAnchor="text" w:hAnchor="text" w:x="39" w:y="428"/>
              <w:shd w:val="clear" w:color="auto" w:fill="auto"/>
              <w:spacing w:after="0" w:line="150" w:lineRule="exact"/>
              <w:ind w:left="220" w:firstLine="0"/>
              <w:rPr>
                <w:sz w:val="28"/>
                <w:szCs w:val="28"/>
                <w:lang w:val="en-US"/>
              </w:rPr>
            </w:pPr>
            <w:r w:rsidRPr="00CA4EFD">
              <w:rPr>
                <w:rStyle w:val="275pt0pt"/>
                <w:sz w:val="28"/>
                <w:szCs w:val="28"/>
                <w:vertAlign w:val="subscript"/>
              </w:rPr>
              <w:t>2</w:t>
            </w:r>
            <w:r w:rsidRPr="00CA4EFD">
              <w:rPr>
                <w:rStyle w:val="275pt0pt"/>
                <w:sz w:val="28"/>
                <w:szCs w:val="28"/>
              </w:rPr>
              <w:t>T</w:t>
            </w:r>
            <w:r w:rsidRPr="00CA4EFD">
              <w:rPr>
                <w:rStyle w:val="275pt0pt"/>
                <w:sz w:val="28"/>
                <w:szCs w:val="28"/>
                <w:vertAlign w:val="subscript"/>
              </w:rPr>
              <w:t>f</w:t>
            </w:r>
            <w:r w:rsidRPr="00CA4EFD">
              <w:rPr>
                <w:rStyle w:val="275pt0pt"/>
                <w:sz w:val="28"/>
                <w:szCs w:val="28"/>
              </w:rPr>
              <w:t>X(f</w:t>
            </w:r>
            <w:r w:rsidRPr="00CA4EFD">
              <w:rPr>
                <w:rStyle w:val="27pt"/>
                <w:sz w:val="28"/>
                <w:szCs w:val="28"/>
                <w:lang w:val="en-US" w:eastAsia="en-US" w:bidi="en-US"/>
              </w:rPr>
              <w:t xml:space="preserve"> ) + 2 </w:t>
            </w:r>
            <w:r w:rsidRPr="00CA4EFD">
              <w:rPr>
                <w:rStyle w:val="275pt0pt"/>
                <w:sz w:val="28"/>
                <w:szCs w:val="28"/>
              </w:rPr>
              <w:t>X(0)S(f</w:t>
            </w:r>
            <w:r w:rsidRPr="00CA4EFD">
              <w:rPr>
                <w:rStyle w:val="27pt"/>
                <w:sz w:val="28"/>
                <w:szCs w:val="28"/>
                <w:lang w:val="en-US" w:eastAsia="en-US" w:bidi="en-US"/>
              </w:rPr>
              <w:t>)</w:t>
            </w:r>
          </w:p>
          <w:p w:rsidR="00973DE6" w:rsidRPr="00CA4EFD" w:rsidRDefault="00D86008">
            <w:pPr>
              <w:pStyle w:val="23"/>
              <w:framePr w:w="6240" w:h="2674" w:hSpace="38" w:wrap="notBeside" w:vAnchor="text" w:hAnchor="text" w:x="39" w:y="428"/>
              <w:shd w:val="clear" w:color="auto" w:fill="auto"/>
              <w:spacing w:after="0" w:line="150" w:lineRule="exact"/>
              <w:ind w:left="220" w:firstLine="0"/>
              <w:rPr>
                <w:sz w:val="28"/>
                <w:szCs w:val="28"/>
                <w:lang w:val="en-US"/>
              </w:rPr>
            </w:pPr>
            <w:r w:rsidRPr="00CA4EFD">
              <w:rPr>
                <w:rStyle w:val="275pt0pt"/>
                <w:sz w:val="28"/>
                <w:szCs w:val="28"/>
              </w:rPr>
              <w:t>2nif</w:t>
            </w:r>
            <w:r w:rsidRPr="00CA4EFD">
              <w:rPr>
                <w:rStyle w:val="27pt"/>
                <w:sz w:val="28"/>
                <w:szCs w:val="28"/>
                <w:lang w:val="en-US" w:eastAsia="en-US" w:bidi="en-US"/>
              </w:rPr>
              <w:t xml:space="preserve"> 2</w:t>
            </w:r>
          </w:p>
          <w:p w:rsidR="00973DE6" w:rsidRPr="00CA4EFD" w:rsidRDefault="00D86008">
            <w:pPr>
              <w:pStyle w:val="23"/>
              <w:framePr w:w="6240" w:h="2674" w:hSpace="38" w:wrap="notBeside" w:vAnchor="text" w:hAnchor="text" w:x="39" w:y="428"/>
              <w:shd w:val="clear" w:color="auto" w:fill="auto"/>
              <w:spacing w:after="0" w:line="140" w:lineRule="exact"/>
              <w:ind w:firstLine="0"/>
              <w:jc w:val="center"/>
              <w:rPr>
                <w:sz w:val="28"/>
                <w:szCs w:val="28"/>
              </w:rPr>
            </w:pPr>
            <w:r w:rsidRPr="00CA4EFD">
              <w:rPr>
                <w:rStyle w:val="27pt"/>
                <w:sz w:val="28"/>
                <w:szCs w:val="28"/>
                <w:lang w:val="en-US" w:eastAsia="en-US" w:bidi="en-US"/>
              </w:rPr>
              <w:t>Xi(f )X2(f )</w:t>
            </w:r>
          </w:p>
          <w:p w:rsidR="00973DE6" w:rsidRPr="00CA4EFD" w:rsidRDefault="00D86008">
            <w:pPr>
              <w:pStyle w:val="23"/>
              <w:framePr w:w="6240" w:h="2674" w:hSpace="38" w:wrap="notBeside" w:vAnchor="text" w:hAnchor="text" w:x="39" w:y="428"/>
              <w:shd w:val="clear" w:color="auto" w:fill="auto"/>
              <w:spacing w:after="0" w:line="140" w:lineRule="exact"/>
              <w:ind w:firstLine="0"/>
              <w:jc w:val="center"/>
              <w:rPr>
                <w:sz w:val="28"/>
                <w:szCs w:val="28"/>
              </w:rPr>
            </w:pPr>
            <w:r w:rsidRPr="00CA4EFD">
              <w:rPr>
                <w:rStyle w:val="27pt"/>
                <w:sz w:val="28"/>
                <w:szCs w:val="28"/>
                <w:lang w:val="en-US" w:eastAsia="en-US" w:bidi="en-US"/>
              </w:rPr>
              <w:t>X1(f) * X2(f)</w:t>
            </w:r>
          </w:p>
        </w:tc>
      </w:tr>
    </w:tbl>
    <w:p w:rsidR="00973DE6" w:rsidRPr="00CA4EFD" w:rsidRDefault="00D86008">
      <w:pPr>
        <w:pStyle w:val="a6"/>
        <w:framePr w:w="907" w:h="198" w:hSpace="38" w:wrap="notBeside" w:vAnchor="text" w:hAnchor="text" w:x="5391" w:y="-1"/>
        <w:shd w:val="clear" w:color="auto" w:fill="auto"/>
        <w:spacing w:line="140" w:lineRule="exact"/>
        <w:rPr>
          <w:sz w:val="28"/>
          <w:szCs w:val="28"/>
        </w:rPr>
      </w:pPr>
      <w:r w:rsidRPr="00CA4EFD">
        <w:rPr>
          <w:sz w:val="28"/>
          <w:szCs w:val="28"/>
        </w:rPr>
        <w:t>Таблица 2.2</w:t>
      </w:r>
    </w:p>
    <w:p w:rsidR="00973DE6" w:rsidRPr="00CA4EFD" w:rsidRDefault="00D86008">
      <w:pPr>
        <w:pStyle w:val="a6"/>
        <w:framePr w:w="2429" w:h="204" w:hSpace="38" w:wrap="notBeside" w:vAnchor="text" w:hAnchor="text" w:x="1949" w:y="200"/>
        <w:shd w:val="clear" w:color="auto" w:fill="auto"/>
        <w:spacing w:line="140" w:lineRule="exact"/>
        <w:rPr>
          <w:sz w:val="28"/>
          <w:szCs w:val="28"/>
        </w:rPr>
      </w:pPr>
      <w:r w:rsidRPr="00CA4EFD">
        <w:rPr>
          <w:sz w:val="28"/>
          <w:szCs w:val="28"/>
        </w:rPr>
        <w:t>Свойства преобразования Фурье</w:t>
      </w:r>
    </w:p>
    <w:p w:rsidR="00973DE6" w:rsidRPr="00CA4EFD" w:rsidRDefault="00973DE6">
      <w:pPr>
        <w:rPr>
          <w:sz w:val="28"/>
          <w:szCs w:val="28"/>
        </w:rPr>
      </w:pPr>
    </w:p>
    <w:p w:rsidR="00973DE6" w:rsidRPr="00CA4EFD" w:rsidRDefault="00D86008">
      <w:pPr>
        <w:pStyle w:val="23"/>
        <w:shd w:val="clear" w:color="auto" w:fill="auto"/>
        <w:spacing w:before="249" w:after="0" w:line="250" w:lineRule="exact"/>
        <w:ind w:firstLine="440"/>
        <w:jc w:val="both"/>
        <w:rPr>
          <w:sz w:val="28"/>
          <w:szCs w:val="28"/>
        </w:rPr>
      </w:pPr>
      <w:r w:rsidRPr="00CA4EFD">
        <w:rPr>
          <w:sz w:val="28"/>
          <w:szCs w:val="28"/>
        </w:rPr>
        <w:t xml:space="preserve">Данное свойство также называется теоремой о </w:t>
      </w:r>
      <w:r w:rsidRPr="00CA4EFD">
        <w:rPr>
          <w:rStyle w:val="25"/>
          <w:sz w:val="28"/>
          <w:szCs w:val="28"/>
        </w:rPr>
        <w:t>модуляции</w:t>
      </w:r>
      <w:r w:rsidRPr="00CA4EFD">
        <w:rPr>
          <w:sz w:val="28"/>
          <w:szCs w:val="28"/>
        </w:rPr>
        <w:t xml:space="preserve"> (или </w:t>
      </w:r>
      <w:r w:rsidRPr="00CA4EFD">
        <w:rPr>
          <w:rStyle w:val="25"/>
          <w:sz w:val="28"/>
          <w:szCs w:val="28"/>
        </w:rPr>
        <w:t>смешивании).</w:t>
      </w:r>
      <w:r w:rsidRPr="00CA4EFD">
        <w:rPr>
          <w:sz w:val="28"/>
          <w:szCs w:val="28"/>
        </w:rPr>
        <w:t xml:space="preserve"> Умножение произвольного сигнала на синусоиду час</w:t>
      </w:r>
      <w:r w:rsidRPr="00CA4EFD">
        <w:rPr>
          <w:sz w:val="28"/>
          <w:szCs w:val="28"/>
        </w:rPr>
        <w:softHyphen/>
        <w:t xml:space="preserve">тоты /о приводит к трансляции исходного спектра сигнала на </w:t>
      </w:r>
      <w:r w:rsidRPr="00CA4EFD">
        <w:rPr>
          <w:rStyle w:val="25"/>
          <w:sz w:val="28"/>
          <w:szCs w:val="28"/>
        </w:rPr>
        <w:t>/</w:t>
      </w:r>
      <w:r w:rsidRPr="00CA4EFD">
        <w:rPr>
          <w:rStyle w:val="25"/>
          <w:sz w:val="28"/>
          <w:szCs w:val="28"/>
          <w:vertAlign w:val="subscript"/>
        </w:rPr>
        <w:t xml:space="preserve">0 </w:t>
      </w:r>
      <w:r w:rsidRPr="00CA4EFD">
        <w:rPr>
          <w:sz w:val="28"/>
          <w:szCs w:val="28"/>
        </w:rPr>
        <w:t>и -/о.</w:t>
      </w:r>
    </w:p>
    <w:p w:rsidR="00973DE6" w:rsidRPr="00CA4EFD" w:rsidRDefault="00D86008">
      <w:pPr>
        <w:pStyle w:val="23"/>
        <w:shd w:val="clear" w:color="auto" w:fill="auto"/>
        <w:spacing w:after="123" w:line="250" w:lineRule="exact"/>
        <w:ind w:firstLine="440"/>
        <w:jc w:val="both"/>
        <w:rPr>
          <w:sz w:val="28"/>
          <w:szCs w:val="28"/>
        </w:rPr>
      </w:pPr>
      <w:r w:rsidRPr="00CA4EFD">
        <w:rPr>
          <w:sz w:val="28"/>
          <w:szCs w:val="28"/>
        </w:rPr>
        <w:t>Другие свойства преобразования Фурье приведены в табл. 2.2.</w:t>
      </w:r>
    </w:p>
    <w:p w:rsidR="00973DE6" w:rsidRPr="00CA4EFD" w:rsidRDefault="00D86008">
      <w:pPr>
        <w:pStyle w:val="54"/>
        <w:keepNext/>
        <w:keepLines/>
        <w:numPr>
          <w:ilvl w:val="1"/>
          <w:numId w:val="1"/>
        </w:numPr>
        <w:shd w:val="clear" w:color="auto" w:fill="auto"/>
        <w:tabs>
          <w:tab w:val="left" w:pos="980"/>
        </w:tabs>
        <w:spacing w:before="0" w:after="0" w:line="322" w:lineRule="exact"/>
        <w:ind w:firstLine="440"/>
        <w:rPr>
          <w:sz w:val="28"/>
          <w:szCs w:val="28"/>
        </w:rPr>
      </w:pPr>
      <w:bookmarkStart w:id="9" w:name="bookmark16"/>
      <w:r w:rsidRPr="00CA4EFD">
        <w:rPr>
          <w:sz w:val="28"/>
          <w:szCs w:val="28"/>
        </w:rPr>
        <w:t>Полезные функции</w:t>
      </w:r>
      <w:bookmarkEnd w:id="9"/>
    </w:p>
    <w:p w:rsidR="00973DE6" w:rsidRPr="00CA4EFD" w:rsidRDefault="00D86008">
      <w:pPr>
        <w:pStyle w:val="63"/>
        <w:keepNext/>
        <w:keepLines/>
        <w:numPr>
          <w:ilvl w:val="2"/>
          <w:numId w:val="1"/>
        </w:numPr>
        <w:shd w:val="clear" w:color="auto" w:fill="auto"/>
        <w:tabs>
          <w:tab w:val="left" w:pos="1077"/>
        </w:tabs>
        <w:ind w:firstLine="440"/>
        <w:rPr>
          <w:sz w:val="28"/>
          <w:szCs w:val="28"/>
        </w:rPr>
      </w:pPr>
      <w:bookmarkStart w:id="10" w:name="bookmark17"/>
      <w:r w:rsidRPr="00CA4EFD">
        <w:rPr>
          <w:sz w:val="28"/>
          <w:szCs w:val="28"/>
        </w:rPr>
        <w:t>Дельта-функция</w:t>
      </w:r>
      <w:bookmarkEnd w:id="10"/>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 xml:space="preserve">Полезной функцией в теории связи является так называемая </w:t>
      </w:r>
      <w:r w:rsidRPr="00CA4EFD">
        <w:rPr>
          <w:rStyle w:val="25"/>
          <w:sz w:val="28"/>
          <w:szCs w:val="28"/>
        </w:rPr>
        <w:t>дельта-функция Дирака,</w:t>
      </w:r>
      <w:r w:rsidRPr="00CA4EFD">
        <w:rPr>
          <w:sz w:val="28"/>
          <w:szCs w:val="28"/>
        </w:rPr>
        <w:t xml:space="preserve"> или единичный импульс,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Единичная импульсная функция имеет следующие свойства:</w:t>
      </w:r>
    </w:p>
    <w:p w:rsidR="00973DE6" w:rsidRPr="00CA4EFD" w:rsidRDefault="00D86008">
      <w:pPr>
        <w:pStyle w:val="23"/>
        <w:shd w:val="clear" w:color="auto" w:fill="auto"/>
        <w:spacing w:after="47" w:line="180" w:lineRule="exact"/>
        <w:ind w:left="2900" w:firstLine="0"/>
        <w:rPr>
          <w:sz w:val="28"/>
          <w:szCs w:val="28"/>
        </w:rPr>
      </w:pP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0"/>
          <w:sz w:val="28"/>
          <w:szCs w:val="28"/>
        </w:rPr>
        <w:t>dt</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0" w:line="307" w:lineRule="exact"/>
        <w:ind w:firstLine="440"/>
        <w:jc w:val="both"/>
        <w:rPr>
          <w:sz w:val="28"/>
          <w:szCs w:val="28"/>
        </w:rPr>
      </w:pP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0 при </w:t>
      </w:r>
      <w:r w:rsidRPr="00CA4EFD">
        <w:rPr>
          <w:rStyle w:val="21pt0"/>
          <w:sz w:val="28"/>
          <w:szCs w:val="28"/>
        </w:rPr>
        <w:t>t</w:t>
      </w:r>
      <w:r w:rsidRPr="00CA4EFD">
        <w:rPr>
          <w:sz w:val="28"/>
          <w:szCs w:val="28"/>
          <w:lang w:eastAsia="en-US" w:bidi="en-US"/>
        </w:rPr>
        <w:t xml:space="preserve"> </w:t>
      </w:r>
      <w:r w:rsidRPr="00CA4EFD">
        <w:rPr>
          <w:sz w:val="28"/>
          <w:szCs w:val="28"/>
        </w:rPr>
        <w:t>= 0;</w:t>
      </w:r>
    </w:p>
    <w:p w:rsidR="00973DE6" w:rsidRPr="00CA4EFD" w:rsidRDefault="00D172A2">
      <w:pPr>
        <w:pStyle w:val="23"/>
        <w:shd w:val="clear" w:color="auto" w:fill="auto"/>
        <w:spacing w:after="0" w:line="307" w:lineRule="exact"/>
        <w:ind w:left="440" w:right="2960" w:firstLine="0"/>
        <w:rPr>
          <w:sz w:val="28"/>
          <w:szCs w:val="28"/>
        </w:rPr>
      </w:pPr>
      <w:r w:rsidRPr="00CA4EFD">
        <w:rPr>
          <w:noProof/>
          <w:sz w:val="28"/>
          <w:szCs w:val="28"/>
          <w:lang w:bidi="ar-SA"/>
        </w:rPr>
        <mc:AlternateContent>
          <mc:Choice Requires="wps">
            <w:drawing>
              <wp:anchor distT="0" distB="3175" distL="1435735" distR="146050" simplePos="0" relativeHeight="377487149" behindDoc="1" locked="0" layoutInCell="1" allowOverlap="1" wp14:anchorId="12FAB008" wp14:editId="363FEC0A">
                <wp:simplePos x="0" y="0"/>
                <wp:positionH relativeFrom="margin">
                  <wp:posOffset>1441450</wp:posOffset>
                </wp:positionH>
                <wp:positionV relativeFrom="paragraph">
                  <wp:posOffset>438785</wp:posOffset>
                </wp:positionV>
                <wp:extent cx="850265" cy="228600"/>
                <wp:effectExtent l="3175" t="635" r="3810" b="2540"/>
                <wp:wrapTopAndBottom/>
                <wp:docPr id="108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2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s(t)S(t —t</w:t>
                            </w:r>
                            <w:r>
                              <w:rPr>
                                <w:rStyle w:val="101ptExact"/>
                                <w:i/>
                                <w:iCs/>
                                <w:vertAlign w:val="subscript"/>
                              </w:rPr>
                              <w:t>0</w:t>
                            </w:r>
                            <w:r>
                              <w:rPr>
                                <w:rStyle w:val="101ptExact"/>
                                <w:i/>
                                <w:iCs/>
                              </w:rPr>
                              <w:t>) 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 o:spid="_x0000_s1069" type="#_x0000_t202" style="position:absolute;left:0;text-align:left;margin-left:113.5pt;margin-top:34.55pt;width:66.95pt;height:18pt;z-index:-125829331;visibility:visible;mso-wrap-style:square;mso-width-percent:0;mso-height-percent:0;mso-wrap-distance-left:113.05pt;mso-wrap-distance-top:0;mso-wrap-distance-right:11.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&#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1ptExact"/>
                          <w:i/>
                          <w:iCs/>
                        </w:rPr>
                        <w:t>s(t)S(t —t</w:t>
                      </w:r>
                      <w:r>
                        <w:rPr>
                          <w:rStyle w:val="101ptExact"/>
                          <w:i/>
                          <w:iCs/>
                          <w:vertAlign w:val="subscript"/>
                        </w:rPr>
                        <w:t>0</w:t>
                      </w:r>
                      <w:r>
                        <w:rPr>
                          <w:rStyle w:val="101ptExact"/>
                          <w:i/>
                          <w:iCs/>
                        </w:rPr>
                        <w:t>) dt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948055" simplePos="0" relativeHeight="377487150" behindDoc="1" locked="0" layoutInCell="1" allowOverlap="1" wp14:anchorId="4D4EF9E6" wp14:editId="69D5C438">
                <wp:simplePos x="0" y="0"/>
                <wp:positionH relativeFrom="margin">
                  <wp:posOffset>2438400</wp:posOffset>
                </wp:positionH>
                <wp:positionV relativeFrom="paragraph">
                  <wp:posOffset>438785</wp:posOffset>
                </wp:positionV>
                <wp:extent cx="274320" cy="228600"/>
                <wp:effectExtent l="0" t="635" r="1905" b="1905"/>
                <wp:wrapTopAndBottom/>
                <wp:docPr id="1085"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s(to)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 o:spid="_x0000_s1070" type="#_x0000_t202" style="position:absolute;left:0;text-align:left;margin-left:192pt;margin-top:34.55pt;width:21.6pt;height:18pt;z-index:-125829330;visibility:visible;mso-wrap-style:square;mso-width-percent:0;mso-height-percent:0;mso-wrap-distance-left:5pt;mso-wrap-distance-top:0;mso-wrap-distance-right:74.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KSjtAIAALQ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1ptExact"/>
                          <w:i/>
                          <w:iCs/>
                        </w:rPr>
                        <w:t>s(to)</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51" behindDoc="1" locked="0" layoutInCell="1" allowOverlap="1" wp14:anchorId="48D5861D" wp14:editId="4286E458">
                <wp:simplePos x="0" y="0"/>
                <wp:positionH relativeFrom="margin">
                  <wp:posOffset>3660775</wp:posOffset>
                </wp:positionH>
                <wp:positionV relativeFrom="paragraph">
                  <wp:posOffset>438785</wp:posOffset>
                </wp:positionV>
                <wp:extent cx="335280" cy="114300"/>
                <wp:effectExtent l="3175" t="635" r="4445" b="0"/>
                <wp:wrapTopAndBottom/>
                <wp:docPr id="108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71" type="#_x0000_t202" style="position:absolute;left:0;text-align:left;margin-left:288.25pt;margin-top:34.55pt;width:26.4pt;height:9pt;z-index:-1258293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(2.15)</w:t>
                      </w:r>
                    </w:p>
                  </w:txbxContent>
                </v:textbox>
                <w10:wrap type="topAndBottom" anchorx="margin"/>
              </v:shape>
            </w:pict>
          </mc:Fallback>
        </mc:AlternateContent>
      </w:r>
      <w:r w:rsidR="00D86008" w:rsidRPr="00CA4EFD">
        <w:rPr>
          <w:rStyle w:val="21pt0"/>
          <w:sz w:val="28"/>
          <w:szCs w:val="28"/>
        </w:rPr>
        <w:t>S</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 xml:space="preserve">неограничена в точке </w:t>
      </w:r>
      <w:r w:rsidR="00D86008" w:rsidRPr="00CA4EFD">
        <w:rPr>
          <w:rStyle w:val="21pt0"/>
          <w:sz w:val="28"/>
          <w:szCs w:val="28"/>
        </w:rPr>
        <w:t>t</w:t>
      </w:r>
      <w:r w:rsidR="00D86008" w:rsidRPr="00CA4EFD">
        <w:rPr>
          <w:sz w:val="28"/>
          <w:szCs w:val="28"/>
          <w:lang w:eastAsia="en-US" w:bidi="en-US"/>
        </w:rPr>
        <w:t xml:space="preserve"> </w:t>
      </w:r>
      <w:r w:rsidR="00D86008" w:rsidRPr="00CA4EFD">
        <w:rPr>
          <w:sz w:val="28"/>
          <w:szCs w:val="28"/>
        </w:rPr>
        <w:t xml:space="preserve">= 0; </w:t>
      </w:r>
      <w:r w:rsidR="00D86008" w:rsidRPr="00CA4EFD">
        <w:rPr>
          <w:sz w:val="28"/>
          <w:szCs w:val="28"/>
          <w:lang w:val="en-US" w:eastAsia="en-US" w:bidi="en-US"/>
        </w:rPr>
        <w:t>Im</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lastRenderedPageBreak/>
        <w:t>Im</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lang w:eastAsia="en-US" w:bidi="en-US"/>
        </w:rPr>
        <w:t>(/)] = 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Формула </w:t>
      </w:r>
      <w:r w:rsidRPr="00CA4EFD">
        <w:rPr>
          <w:sz w:val="28"/>
          <w:szCs w:val="28"/>
          <w:lang w:eastAsia="en-US" w:bidi="en-US"/>
        </w:rPr>
        <w:t xml:space="preserve">(2.15) </w:t>
      </w:r>
      <w:r w:rsidRPr="00CA4EFD">
        <w:rPr>
          <w:sz w:val="28"/>
          <w:szCs w:val="28"/>
        </w:rPr>
        <w:t xml:space="preserve">представляет </w:t>
      </w:r>
      <w:r w:rsidRPr="00CA4EFD">
        <w:rPr>
          <w:rStyle w:val="25"/>
          <w:sz w:val="28"/>
          <w:szCs w:val="28"/>
        </w:rPr>
        <w:t>фильтрующее свойство дельта</w:t>
      </w:r>
      <w:r w:rsidRPr="00CA4EFD">
        <w:rPr>
          <w:rStyle w:val="25"/>
          <w:sz w:val="28"/>
          <w:szCs w:val="28"/>
        </w:rPr>
        <w:softHyphen/>
        <w:t>функции</w:t>
      </w:r>
      <w:r w:rsidRPr="00CA4EFD">
        <w:rPr>
          <w:sz w:val="28"/>
          <w:szCs w:val="28"/>
        </w:rPr>
        <w:t xml:space="preserve"> — результат интегрирования произведения функции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sz w:val="28"/>
          <w:szCs w:val="28"/>
        </w:rPr>
        <w:t xml:space="preserve">с дельта-функцией — выборка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в точке </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w:t>
      </w:r>
      <w:r w:rsidRPr="00CA4EFD">
        <w:rPr>
          <w:sz w:val="28"/>
          <w:szCs w:val="28"/>
          <w:vertAlign w:val="subscript"/>
          <w:lang w:eastAsia="en-US" w:bidi="en-US"/>
        </w:rPr>
        <w:t>0</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некоторых задачах полезными бывают следующие представ</w:t>
      </w:r>
      <w:r w:rsidRPr="00CA4EFD">
        <w:rPr>
          <w:sz w:val="28"/>
          <w:szCs w:val="28"/>
        </w:rPr>
        <w:softHyphen/>
        <w:t>ления дельта-функции в частотной и временной областях:</w:t>
      </w:r>
    </w:p>
    <w:p w:rsidR="00973DE6" w:rsidRPr="00CA4EFD" w:rsidRDefault="00D86008">
      <w:pPr>
        <w:pStyle w:val="190"/>
        <w:keepNext/>
        <w:framePr w:dropCap="drop" w:lines="3" w:hSpace="14" w:vSpace="14" w:wrap="auto" w:vAnchor="text" w:hAnchor="text"/>
        <w:shd w:val="clear" w:color="auto" w:fill="auto"/>
        <w:spacing w:line="419" w:lineRule="exact"/>
        <w:rPr>
          <w:sz w:val="28"/>
          <w:szCs w:val="28"/>
        </w:rPr>
      </w:pPr>
      <w:r w:rsidRPr="00CA4EFD">
        <w:rPr>
          <w:position w:val="-9"/>
          <w:sz w:val="28"/>
          <w:szCs w:val="28"/>
        </w:rPr>
        <w:t>/</w:t>
      </w:r>
    </w:p>
    <w:p w:rsidR="00973DE6" w:rsidRPr="00CA4EFD" w:rsidRDefault="00D86008">
      <w:pPr>
        <w:pStyle w:val="190"/>
        <w:shd w:val="clear" w:color="auto" w:fill="auto"/>
        <w:spacing w:line="600" w:lineRule="exact"/>
        <w:ind w:left="2760"/>
        <w:rPr>
          <w:sz w:val="28"/>
          <w:szCs w:val="28"/>
        </w:rPr>
      </w:pPr>
      <w:r w:rsidRPr="00CA4EFD">
        <w:rPr>
          <w:sz w:val="28"/>
          <w:szCs w:val="28"/>
        </w:rPr>
        <w:t>ТО</w:t>
      </w:r>
    </w:p>
    <w:p w:rsidR="00973DE6" w:rsidRPr="00CA4EFD" w:rsidRDefault="00D86008">
      <w:pPr>
        <w:pStyle w:val="100"/>
        <w:shd w:val="clear" w:color="auto" w:fill="auto"/>
        <w:spacing w:line="180" w:lineRule="exact"/>
        <w:ind w:left="3200"/>
        <w:rPr>
          <w:sz w:val="28"/>
          <w:szCs w:val="28"/>
          <w:lang w:val="ru-RU"/>
        </w:rPr>
      </w:pPr>
      <w:r w:rsidRPr="00CA4EFD">
        <w:rPr>
          <w:rStyle w:val="101pt"/>
          <w:i/>
          <w:iCs/>
          <w:sz w:val="28"/>
          <w:szCs w:val="28"/>
        </w:rPr>
        <w:t>e</w:t>
      </w:r>
      <w:r w:rsidRPr="00CA4EFD">
        <w:rPr>
          <w:rStyle w:val="101pt"/>
          <w:i/>
          <w:iCs/>
          <w:sz w:val="28"/>
          <w:szCs w:val="28"/>
          <w:vertAlign w:val="superscript"/>
        </w:rPr>
        <w:t>j</w:t>
      </w:r>
      <w:r w:rsidRPr="00CA4EFD">
        <w:rPr>
          <w:rStyle w:val="101pt"/>
          <w:i/>
          <w:iCs/>
          <w:sz w:val="28"/>
          <w:szCs w:val="28"/>
          <w:vertAlign w:val="superscript"/>
          <w:lang w:val="ru-RU"/>
        </w:rPr>
        <w:t>2</w:t>
      </w:r>
      <w:r w:rsidRPr="00CA4EFD">
        <w:rPr>
          <w:rStyle w:val="101pt"/>
          <w:i/>
          <w:iCs/>
          <w:sz w:val="28"/>
          <w:szCs w:val="28"/>
          <w:vertAlign w:val="superscript"/>
        </w:rPr>
        <w:t>nft</w:t>
      </w:r>
      <w:r w:rsidRPr="00CA4EFD">
        <w:rPr>
          <w:rStyle w:val="101pt"/>
          <w:i/>
          <w:iCs/>
          <w:sz w:val="28"/>
          <w:szCs w:val="28"/>
          <w:lang w:val="ru-RU"/>
        </w:rPr>
        <w:t xml:space="preserve"> </w:t>
      </w:r>
      <w:r w:rsidRPr="00CA4EFD">
        <w:rPr>
          <w:rStyle w:val="101pt"/>
          <w:i/>
          <w:iCs/>
          <w:sz w:val="28"/>
          <w:szCs w:val="28"/>
        </w:rPr>
        <w:t>d</w:t>
      </w:r>
      <w:r w:rsidRPr="00CA4EFD">
        <w:rPr>
          <w:rStyle w:val="101pt"/>
          <w:i/>
          <w:iCs/>
          <w:sz w:val="28"/>
          <w:szCs w:val="28"/>
          <w:lang w:val="ru-RU"/>
        </w:rPr>
        <w:t>/</w:t>
      </w:r>
      <w:r w:rsidRPr="00CA4EFD">
        <w:rPr>
          <w:rStyle w:val="101"/>
          <w:sz w:val="28"/>
          <w:szCs w:val="28"/>
        </w:rPr>
        <w:t>;</w:t>
      </w:r>
      <w:r w:rsidRPr="00CA4EFD">
        <w:rPr>
          <w:sz w:val="28"/>
          <w:szCs w:val="28"/>
          <w:lang w:val="ru-RU"/>
        </w:rPr>
        <w:br w:type="page"/>
      </w:r>
    </w:p>
    <w:p w:rsidR="00973DE6" w:rsidRPr="00CA4EFD" w:rsidRDefault="00D86008">
      <w:pPr>
        <w:pStyle w:val="201"/>
        <w:shd w:val="clear" w:color="auto" w:fill="auto"/>
        <w:spacing w:before="0" w:after="0" w:line="560" w:lineRule="atLeast"/>
        <w:ind w:left="2800"/>
        <w:rPr>
          <w:sz w:val="28"/>
          <w:szCs w:val="28"/>
        </w:rPr>
      </w:pPr>
      <w:r w:rsidRPr="00CA4EFD">
        <w:rPr>
          <w:rStyle w:val="201pt"/>
          <w:rFonts w:ascii="Microsoft Sans Serif" w:eastAsia="Microsoft Sans Serif" w:hAnsi="Microsoft Sans Serif" w:cs="Microsoft Sans Serif"/>
          <w:b/>
          <w:bCs/>
          <w:i/>
          <w:iCs/>
          <w:spacing w:val="0"/>
          <w:position w:val="-9"/>
          <w:sz w:val="28"/>
          <w:szCs w:val="28"/>
        </w:rPr>
        <w:lastRenderedPageBreak/>
        <w:t>/</w:t>
      </w:r>
      <w:r w:rsidRPr="00CA4EFD">
        <w:rPr>
          <w:rStyle w:val="201pt"/>
          <w:i/>
          <w:iCs/>
          <w:sz w:val="28"/>
          <w:szCs w:val="28"/>
        </w:rPr>
        <w:t>ТО</w:t>
      </w:r>
    </w:p>
    <w:p w:rsidR="00973DE6" w:rsidRPr="00CA4EFD" w:rsidRDefault="00D86008">
      <w:pPr>
        <w:pStyle w:val="100"/>
        <w:shd w:val="clear" w:color="auto" w:fill="auto"/>
        <w:spacing w:after="22" w:line="180" w:lineRule="exact"/>
        <w:ind w:left="3240"/>
        <w:rPr>
          <w:sz w:val="28"/>
          <w:szCs w:val="28"/>
          <w:lang w:val="ru-RU"/>
        </w:rPr>
      </w:pPr>
      <w:r w:rsidRPr="00CA4EFD">
        <w:rPr>
          <w:rStyle w:val="101pt"/>
          <w:i/>
          <w:iCs/>
          <w:sz w:val="28"/>
          <w:szCs w:val="28"/>
        </w:rPr>
        <w:t>e</w:t>
      </w:r>
      <w:r w:rsidRPr="00CA4EFD">
        <w:rPr>
          <w:rStyle w:val="101pt"/>
          <w:i/>
          <w:iCs/>
          <w:sz w:val="28"/>
          <w:szCs w:val="28"/>
          <w:vertAlign w:val="superscript"/>
          <w:lang w:val="ru-RU"/>
        </w:rPr>
        <w:t>-</w:t>
      </w:r>
      <w:r w:rsidRPr="00CA4EFD">
        <w:rPr>
          <w:rStyle w:val="101pt"/>
          <w:i/>
          <w:iCs/>
          <w:sz w:val="28"/>
          <w:szCs w:val="28"/>
          <w:vertAlign w:val="superscript"/>
        </w:rPr>
        <w:t>j</w:t>
      </w:r>
      <w:r w:rsidRPr="00CA4EFD">
        <w:rPr>
          <w:rStyle w:val="101pt"/>
          <w:i/>
          <w:iCs/>
          <w:sz w:val="28"/>
          <w:szCs w:val="28"/>
          <w:vertAlign w:val="superscript"/>
          <w:lang w:val="ru-RU"/>
        </w:rPr>
        <w:t>2</w:t>
      </w:r>
      <w:r w:rsidRPr="00CA4EFD">
        <w:rPr>
          <w:rStyle w:val="101pt"/>
          <w:i/>
          <w:iCs/>
          <w:sz w:val="28"/>
          <w:szCs w:val="28"/>
          <w:vertAlign w:val="superscript"/>
        </w:rPr>
        <w:t>nft</w:t>
      </w:r>
      <w:r w:rsidRPr="00CA4EFD">
        <w:rPr>
          <w:rStyle w:val="101pt"/>
          <w:i/>
          <w:iCs/>
          <w:sz w:val="28"/>
          <w:szCs w:val="28"/>
          <w:lang w:val="ru-RU"/>
        </w:rPr>
        <w:t xml:space="preserve"> </w:t>
      </w:r>
      <w:r w:rsidRPr="00CA4EFD">
        <w:rPr>
          <w:rStyle w:val="101pt"/>
          <w:i/>
          <w:iCs/>
          <w:sz w:val="28"/>
          <w:szCs w:val="28"/>
        </w:rPr>
        <w:t>dt</w:t>
      </w:r>
      <w:r w:rsidRPr="00CA4EFD">
        <w:rPr>
          <w:rStyle w:val="101pt"/>
          <w:i/>
          <w:iCs/>
          <w:sz w:val="28"/>
          <w:szCs w:val="28"/>
          <w:lang w:val="ru-RU"/>
        </w:rPr>
        <w:t>.</w:t>
      </w:r>
    </w:p>
    <w:p w:rsidR="00973DE6" w:rsidRPr="00CA4EFD" w:rsidRDefault="00D86008">
      <w:pPr>
        <w:pStyle w:val="160"/>
        <w:shd w:val="clear" w:color="auto" w:fill="auto"/>
        <w:spacing w:after="121" w:line="80" w:lineRule="exact"/>
        <w:ind w:left="2980"/>
        <w:jc w:val="left"/>
        <w:rPr>
          <w:sz w:val="28"/>
          <w:szCs w:val="28"/>
        </w:rPr>
      </w:pPr>
      <w:r w:rsidRPr="00CA4EFD">
        <w:rPr>
          <w:sz w:val="28"/>
          <w:szCs w:val="28"/>
        </w:rPr>
        <w:t>-ТО</w:t>
      </w:r>
    </w:p>
    <w:p w:rsidR="00973DE6" w:rsidRPr="00CA4EFD" w:rsidRDefault="00D86008">
      <w:pPr>
        <w:pStyle w:val="63"/>
        <w:keepNext/>
        <w:keepLines/>
        <w:numPr>
          <w:ilvl w:val="2"/>
          <w:numId w:val="1"/>
        </w:numPr>
        <w:shd w:val="clear" w:color="auto" w:fill="auto"/>
        <w:tabs>
          <w:tab w:val="left" w:pos="1053"/>
        </w:tabs>
        <w:spacing w:after="56" w:line="240" w:lineRule="exact"/>
        <w:ind w:left="440" w:right="1200"/>
        <w:jc w:val="left"/>
        <w:rPr>
          <w:sz w:val="28"/>
          <w:szCs w:val="28"/>
        </w:rPr>
      </w:pPr>
      <w:bookmarkStart w:id="11" w:name="bookmark18"/>
      <w:r w:rsidRPr="00CA4EFD">
        <w:rPr>
          <w:sz w:val="28"/>
          <w:szCs w:val="28"/>
        </w:rPr>
        <w:t>Спектр синусоидального и косинусоидального сигналов</w:t>
      </w:r>
      <w:bookmarkEnd w:id="11"/>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99060" distL="603250" distR="435610" simplePos="0" relativeHeight="377487152" behindDoc="1" locked="0" layoutInCell="1" allowOverlap="1" wp14:anchorId="4BF2EDB1" wp14:editId="41958474">
                <wp:simplePos x="0" y="0"/>
                <wp:positionH relativeFrom="margin">
                  <wp:posOffset>603250</wp:posOffset>
                </wp:positionH>
                <wp:positionV relativeFrom="paragraph">
                  <wp:posOffset>594360</wp:posOffset>
                </wp:positionV>
                <wp:extent cx="411480" cy="228600"/>
                <wp:effectExtent l="3175" t="3810" r="4445" b="1905"/>
                <wp:wrapTopAndBottom/>
                <wp:docPr id="108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Scos(f</w:t>
                            </w:r>
                            <w:r>
                              <w:rPr>
                                <w:rStyle w:val="10Exact1"/>
                              </w:rPr>
                              <w:t xml:space="preserve"> </w:t>
                            </w:r>
                            <w:r>
                              <w:rPr>
                                <w:rStyle w:val="10Exact1"/>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 o:spid="_x0000_s1072" type="#_x0000_t202" style="position:absolute;left:0;text-align:left;margin-left:47.5pt;margin-top:46.8pt;width:32.4pt;height:18pt;z-index:-125829328;visibility:visible;mso-wrap-style:square;mso-width-percent:0;mso-height-percent:0;mso-wrap-distance-left:47.5pt;mso-wrap-distance-top:0;mso-wrap-distance-right:34.3pt;mso-wrap-distance-bottom:7.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1ptExact"/>
                          <w:i/>
                          <w:iCs/>
                        </w:rPr>
                        <w:t>Scos(f</w:t>
                      </w:r>
                      <w:r>
                        <w:rPr>
                          <w:rStyle w:val="10Exact1"/>
                        </w:rPr>
                        <w:t xml:space="preserve"> </w:t>
                      </w:r>
                      <w:r>
                        <w:rPr>
                          <w:rStyle w:val="10Exact1"/>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54610" distL="63500" distR="63500" simplePos="0" relativeHeight="377487153" behindDoc="1" locked="0" layoutInCell="1" allowOverlap="1" wp14:anchorId="20073839" wp14:editId="5004B3A1">
                <wp:simplePos x="0" y="0"/>
                <wp:positionH relativeFrom="margin">
                  <wp:posOffset>1450975</wp:posOffset>
                </wp:positionH>
                <wp:positionV relativeFrom="paragraph">
                  <wp:posOffset>478155</wp:posOffset>
                </wp:positionV>
                <wp:extent cx="801370" cy="228600"/>
                <wp:effectExtent l="3175" t="1905" r="0" b="0"/>
                <wp:wrapTopAndBottom/>
                <wp:docPr id="1082"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137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w:t>
                            </w:r>
                          </w:p>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w:t>
                            </w:r>
                            <w:r>
                              <w:rPr>
                                <w:rStyle w:val="2Exact0"/>
                                <w:vertAlign w:val="superscript"/>
                                <w:lang w:val="en-US" w:eastAsia="en-US" w:bidi="en-US"/>
                              </w:rPr>
                              <w:t>j2nf</w:t>
                            </w:r>
                            <w:r>
                              <w:rPr>
                                <w:rStyle w:val="2Exact0"/>
                                <w:lang w:val="en-US" w:eastAsia="en-US" w:bidi="en-US"/>
                              </w:rPr>
                              <w:t>0</w:t>
                            </w:r>
                            <w:r>
                              <w:rPr>
                                <w:rStyle w:val="2Exact0"/>
                                <w:vertAlign w:val="superscript"/>
                                <w:lang w:val="en-US" w:eastAsia="en-US" w:bidi="en-US"/>
                              </w:rPr>
                              <w:t>t</w:t>
                            </w:r>
                            <w:r>
                              <w:rPr>
                                <w:rStyle w:val="2Exact0"/>
                                <w:lang w:val="en-US" w:eastAsia="en-US" w:bidi="en-US"/>
                              </w:rPr>
                              <w:t xml:space="preserve"> + 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 o:spid="_x0000_s1073" type="#_x0000_t202" style="position:absolute;left:0;text-align:left;margin-left:114.25pt;margin-top:37.65pt;width:63.1pt;height:18pt;z-index:-125829327;visibility:visible;mso-wrap-style:square;mso-width-percent:0;mso-height-percent:0;mso-wrap-distance-left:5pt;mso-wrap-distance-top:0;mso-wrap-distance-right: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fNtAIAALQ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1ptExact"/>
                          <w:i/>
                          <w:iCs/>
                        </w:rPr>
                        <w:t>A</w:t>
                      </w:r>
                    </w:p>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w:t>
                      </w:r>
                      <w:r>
                        <w:rPr>
                          <w:rStyle w:val="2Exact0"/>
                          <w:vertAlign w:val="superscript"/>
                          <w:lang w:val="en-US" w:eastAsia="en-US" w:bidi="en-US"/>
                        </w:rPr>
                        <w:t>j2nf</w:t>
                      </w:r>
                      <w:r>
                        <w:rPr>
                          <w:rStyle w:val="2Exact0"/>
                          <w:lang w:val="en-US" w:eastAsia="en-US" w:bidi="en-US"/>
                        </w:rPr>
                        <w:t>0</w:t>
                      </w:r>
                      <w:r>
                        <w:rPr>
                          <w:rStyle w:val="2Exact0"/>
                          <w:vertAlign w:val="superscript"/>
                          <w:lang w:val="en-US" w:eastAsia="en-US" w:bidi="en-US"/>
                        </w:rPr>
                        <w:t>t</w:t>
                      </w:r>
                      <w:r>
                        <w:rPr>
                          <w:rStyle w:val="2Exact0"/>
                          <w:lang w:val="en-US" w:eastAsia="en-US" w:bidi="en-US"/>
                        </w:rPr>
                        <w:t xml:space="preserve"> + e</w:t>
                      </w:r>
                    </w:p>
                  </w:txbxContent>
                </v:textbox>
                <w10:wrap type="topAndBottom" anchorx="margin"/>
              </v:shape>
            </w:pict>
          </mc:Fallback>
        </mc:AlternateContent>
      </w:r>
      <w:r w:rsidRPr="00CA4EFD">
        <w:rPr>
          <w:noProof/>
          <w:sz w:val="28"/>
          <w:szCs w:val="28"/>
          <w:lang w:bidi="ar-SA"/>
        </w:rPr>
        <mc:AlternateContent>
          <mc:Choice Requires="wps">
            <w:drawing>
              <wp:anchor distT="0" distB="158750" distL="784860" distR="762000" simplePos="0" relativeHeight="377487154" behindDoc="1" locked="0" layoutInCell="1" allowOverlap="1" wp14:anchorId="5F6C07EB" wp14:editId="4E78B9CE">
                <wp:simplePos x="0" y="0"/>
                <wp:positionH relativeFrom="margin">
                  <wp:posOffset>2298065</wp:posOffset>
                </wp:positionH>
                <wp:positionV relativeFrom="paragraph">
                  <wp:posOffset>575945</wp:posOffset>
                </wp:positionV>
                <wp:extent cx="951230" cy="114300"/>
                <wp:effectExtent l="2540" t="4445" r="0" b="3810"/>
                <wp:wrapTopAndBottom/>
                <wp:docPr id="108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vertAlign w:val="superscript"/>
                              </w:rPr>
                              <w:t>j2nf</w:t>
                            </w:r>
                            <w:r>
                              <w:rPr>
                                <w:rStyle w:val="101ptExact"/>
                                <w:i/>
                                <w:iCs/>
                              </w:rPr>
                              <w:t>o^ e</w:t>
                            </w:r>
                            <w:r>
                              <w:rPr>
                                <w:rStyle w:val="101ptExact"/>
                                <w:i/>
                                <w:iCs/>
                                <w:vertAlign w:val="superscript"/>
                              </w:rPr>
                              <w:t>-j2nft</w:t>
                            </w:r>
                            <w:r>
                              <w:rPr>
                                <w:rStyle w:val="101ptExact"/>
                                <w:i/>
                                <w:iCs/>
                              </w:rPr>
                              <w:t xml:space="preserve"> 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074" type="#_x0000_t202" style="position:absolute;left:0;text-align:left;margin-left:180.95pt;margin-top:45.35pt;width:74.9pt;height:9pt;z-index:-125829326;visibility:visible;mso-wrap-style:square;mso-width-percent:0;mso-height-percent:0;mso-wrap-distance-left:61.8pt;mso-wrap-distance-top:0;mso-wrap-distance-right:60pt;mso-wrap-distance-bottom: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n32sgIAALQ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1ptExact"/>
                          <w:i/>
                          <w:iCs/>
                          <w:vertAlign w:val="superscript"/>
                        </w:rPr>
                        <w:t>j2nf</w:t>
                      </w:r>
                      <w:r>
                        <w:rPr>
                          <w:rStyle w:val="101ptExact"/>
                          <w:i/>
                          <w:iCs/>
                        </w:rPr>
                        <w:t>o^ e</w:t>
                      </w:r>
                      <w:r>
                        <w:rPr>
                          <w:rStyle w:val="101ptExact"/>
                          <w:i/>
                          <w:iCs/>
                          <w:vertAlign w:val="superscript"/>
                        </w:rPr>
                        <w:t>-j2nft</w:t>
                      </w:r>
                      <w:r>
                        <w:rPr>
                          <w:rStyle w:val="101ptExact"/>
                          <w:i/>
                          <w:iCs/>
                        </w:rPr>
                        <w:t xml:space="preserve"> dt</w:t>
                      </w:r>
                    </w:p>
                  </w:txbxContent>
                </v:textbox>
                <w10:wrap type="topAndBottom" anchorx="margin"/>
              </v:shape>
            </w:pict>
          </mc:Fallback>
        </mc:AlternateContent>
      </w:r>
      <w:r w:rsidRPr="00CA4EFD">
        <w:rPr>
          <w:noProof/>
          <w:sz w:val="28"/>
          <w:szCs w:val="28"/>
          <w:lang w:bidi="ar-SA"/>
        </w:rPr>
        <mc:AlternateContent>
          <mc:Choice Requires="wps">
            <w:drawing>
              <wp:anchor distT="0" distB="0" distL="951230" distR="67310" simplePos="0" relativeHeight="377487155" behindDoc="1" locked="0" layoutInCell="1" allowOverlap="1" wp14:anchorId="087D0236" wp14:editId="3ECA7416">
                <wp:simplePos x="0" y="0"/>
                <wp:positionH relativeFrom="margin">
                  <wp:posOffset>951230</wp:posOffset>
                </wp:positionH>
                <wp:positionV relativeFrom="paragraph">
                  <wp:posOffset>868680</wp:posOffset>
                </wp:positionV>
                <wp:extent cx="125095" cy="271145"/>
                <wp:effectExtent l="0" t="1905" r="0" b="635"/>
                <wp:wrapTopAndBottom/>
                <wp:docPr id="108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after="67" w:line="180" w:lineRule="exact"/>
                            </w:pPr>
                            <w:r>
                              <w:rPr>
                                <w:rStyle w:val="21ptExact0"/>
                                <w:i/>
                                <w:iCs/>
                              </w:rPr>
                              <w:t>A</w:t>
                            </w:r>
                          </w:p>
                          <w:p w:rsidR="0030278B" w:rsidRDefault="0030278B">
                            <w:pPr>
                              <w:pStyle w:val="3e"/>
                              <w:shd w:val="clear" w:color="auto" w:fill="auto"/>
                              <w:spacing w:line="180" w:lineRule="exact"/>
                            </w:pPr>
                            <w:r>
                              <w:rPr>
                                <w:rStyle w:val="3Exact"/>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 o:spid="_x0000_s1075" type="#_x0000_t202" style="position:absolute;left:0;text-align:left;margin-left:74.9pt;margin-top:68.4pt;width:9.85pt;height:21.35pt;z-index:-125829325;visibility:visible;mso-wrap-style:square;mso-width-percent:0;mso-height-percent:0;mso-wrap-distance-left:74.9pt;mso-wrap-distance-top:0;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" filled="f" stroked="f">
                <v:textbox style="mso-fit-shape-to-text:t" inset="0,0,0,0">
                  <w:txbxContent>
                    <w:p w:rsidR="0030278B" w:rsidRDefault="0030278B">
                      <w:pPr>
                        <w:pStyle w:val="21"/>
                        <w:shd w:val="clear" w:color="auto" w:fill="auto"/>
                        <w:spacing w:after="67" w:line="180" w:lineRule="exact"/>
                      </w:pPr>
                      <w:r>
                        <w:rPr>
                          <w:rStyle w:val="21ptExact0"/>
                          <w:i/>
                          <w:iCs/>
                        </w:rPr>
                        <w:t>A</w:t>
                      </w:r>
                    </w:p>
                    <w:p w:rsidR="0030278B" w:rsidRDefault="0030278B">
                      <w:pPr>
                        <w:pStyle w:val="3e"/>
                        <w:shd w:val="clear" w:color="auto" w:fill="auto"/>
                        <w:spacing w:line="180" w:lineRule="exact"/>
                      </w:pPr>
                      <w:r>
                        <w:rPr>
                          <w:rStyle w:val="3Exact"/>
                          <w:lang w:val="en-US" w:eastAsia="en-US" w:bidi="en-US"/>
                        </w:rPr>
                        <w:t>2</w:t>
                      </w:r>
                    </w:p>
                  </w:txbxContent>
                </v:textbox>
                <w10:wrap type="topAndBottom" anchorx="margin"/>
              </v:shape>
            </w:pict>
          </mc:Fallback>
        </mc:AlternateContent>
      </w:r>
      <w:r w:rsidRPr="00CA4EFD">
        <w:rPr>
          <w:noProof/>
          <w:sz w:val="28"/>
          <w:szCs w:val="28"/>
          <w:lang w:bidi="ar-SA"/>
        </w:rPr>
        <w:drawing>
          <wp:anchor distT="0" distB="0" distL="951230" distR="67310" simplePos="0" relativeHeight="377487156" behindDoc="1" locked="0" layoutInCell="1" allowOverlap="1" wp14:anchorId="77D438BF" wp14:editId="2391DF8A">
            <wp:simplePos x="0" y="0"/>
            <wp:positionH relativeFrom="margin">
              <wp:posOffset>1103630</wp:posOffset>
            </wp:positionH>
            <wp:positionV relativeFrom="paragraph">
              <wp:posOffset>883920</wp:posOffset>
            </wp:positionV>
            <wp:extent cx="353695" cy="298450"/>
            <wp:effectExtent l="0" t="0" r="8255" b="6350"/>
            <wp:wrapTopAndBottom/>
            <wp:docPr id="1079" name="Picture 66" descr="C:\Users\836D~1\AppData\Local\Temp\FineReader12.00\media\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836D~1\AppData\Local\Temp\FineReader12.00\media\image7.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3695" cy="29845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67310" distL="63500" distR="539750" simplePos="0" relativeHeight="377487157" behindDoc="1" locked="0" layoutInCell="1" allowOverlap="1" wp14:anchorId="2E397731" wp14:editId="6D9E6645">
                <wp:simplePos x="0" y="0"/>
                <wp:positionH relativeFrom="margin">
                  <wp:posOffset>1520825</wp:posOffset>
                </wp:positionH>
                <wp:positionV relativeFrom="paragraph">
                  <wp:posOffset>926465</wp:posOffset>
                </wp:positionV>
                <wp:extent cx="1584960" cy="114300"/>
                <wp:effectExtent l="0" t="2540" r="0" b="1905"/>
                <wp:wrapTopAndBottom/>
                <wp:docPr id="107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vertAlign w:val="superscript"/>
                              </w:rPr>
                              <w:t>j2n(f-f</w:t>
                            </w:r>
                            <w:r>
                              <w:rPr>
                                <w:rStyle w:val="101ptExact"/>
                                <w:i/>
                                <w:iCs/>
                              </w:rPr>
                              <w:t>o</w:t>
                            </w:r>
                            <w:r>
                              <w:rPr>
                                <w:rStyle w:val="101ptExact"/>
                                <w:i/>
                                <w:iCs/>
                                <w:vertAlign w:val="superscript"/>
                              </w:rPr>
                              <w:t>)t</w:t>
                            </w:r>
                            <w:r>
                              <w:rPr>
                                <w:rStyle w:val="10Exact1"/>
                              </w:rPr>
                              <w:t xml:space="preserve"> + </w:t>
                            </w:r>
                            <w:r>
                              <w:rPr>
                                <w:rStyle w:val="101ptExact"/>
                                <w:i/>
                                <w:iCs/>
                                <w:vertAlign w:val="subscript"/>
                              </w:rPr>
                              <w:t>e</w:t>
                            </w:r>
                            <w:r>
                              <w:rPr>
                                <w:rStyle w:val="101ptExact"/>
                                <w:i/>
                                <w:iCs/>
                                <w:vertAlign w:val="superscript"/>
                              </w:rPr>
                              <w:t>-j2n(f</w:t>
                            </w:r>
                            <w:r>
                              <w:rPr>
                                <w:rStyle w:val="10Exact1"/>
                              </w:rPr>
                              <w:t>+</w:t>
                            </w:r>
                            <w:r>
                              <w:rPr>
                                <w:rStyle w:val="10Exact1"/>
                                <w:vertAlign w:val="superscript"/>
                              </w:rPr>
                              <w:t>f</w:t>
                            </w:r>
                            <w:r>
                              <w:rPr>
                                <w:rStyle w:val="1065ptExact"/>
                              </w:rPr>
                              <w:t>0</w:t>
                            </w:r>
                            <w:r>
                              <w:rPr>
                                <w:rStyle w:val="10Exact1"/>
                                <w:vertAlign w:val="superscript"/>
                              </w:rPr>
                              <w:t>)t</w:t>
                            </w:r>
                            <w:r>
                              <w:rPr>
                                <w:rStyle w:val="10Exact1"/>
                              </w:rPr>
                              <w:t>) 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 o:spid="_x0000_s1076" type="#_x0000_t202" style="position:absolute;left:0;text-align:left;margin-left:119.75pt;margin-top:72.95pt;width:124.8pt;height:9pt;z-index:-125829323;visibility:visible;mso-wrap-style:square;mso-width-percent:0;mso-height-percent:0;mso-wrap-distance-left:5pt;mso-wrap-distance-top:0;mso-wrap-distance-right:42.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1ptExact"/>
                          <w:i/>
                          <w:iCs/>
                          <w:vertAlign w:val="superscript"/>
                        </w:rPr>
                        <w:t>j2n(f-f</w:t>
                      </w:r>
                      <w:r>
                        <w:rPr>
                          <w:rStyle w:val="101ptExact"/>
                          <w:i/>
                          <w:iCs/>
                        </w:rPr>
                        <w:t>o</w:t>
                      </w:r>
                      <w:r>
                        <w:rPr>
                          <w:rStyle w:val="101ptExact"/>
                          <w:i/>
                          <w:iCs/>
                          <w:vertAlign w:val="superscript"/>
                        </w:rPr>
                        <w:t>)t</w:t>
                      </w:r>
                      <w:r>
                        <w:rPr>
                          <w:rStyle w:val="10Exact1"/>
                        </w:rPr>
                        <w:t xml:space="preserve"> + </w:t>
                      </w:r>
                      <w:r>
                        <w:rPr>
                          <w:rStyle w:val="101ptExact"/>
                          <w:i/>
                          <w:iCs/>
                          <w:vertAlign w:val="subscript"/>
                        </w:rPr>
                        <w:t>e</w:t>
                      </w:r>
                      <w:r>
                        <w:rPr>
                          <w:rStyle w:val="101ptExact"/>
                          <w:i/>
                          <w:iCs/>
                          <w:vertAlign w:val="superscript"/>
                        </w:rPr>
                        <w:t>-j2n(f</w:t>
                      </w:r>
                      <w:r>
                        <w:rPr>
                          <w:rStyle w:val="10Exact1"/>
                        </w:rPr>
                        <w:t>+</w:t>
                      </w:r>
                      <w:r>
                        <w:rPr>
                          <w:rStyle w:val="10Exact1"/>
                          <w:vertAlign w:val="superscript"/>
                        </w:rPr>
                        <w:t>f</w:t>
                      </w:r>
                      <w:r>
                        <w:rPr>
                          <w:rStyle w:val="1065ptExact"/>
                        </w:rPr>
                        <w:t>0</w:t>
                      </w:r>
                      <w:r>
                        <w:rPr>
                          <w:rStyle w:val="10Exact1"/>
                          <w:vertAlign w:val="superscript"/>
                        </w:rPr>
                        <w:t>)t</w:t>
                      </w:r>
                      <w:r>
                        <w:rPr>
                          <w:rStyle w:val="10Exact1"/>
                        </w:rPr>
                        <w:t>) dt.</w:t>
                      </w:r>
                    </w:p>
                  </w:txbxContent>
                </v:textbox>
                <w10:wrap type="topAndBottom" anchorx="margin"/>
              </v:shape>
            </w:pict>
          </mc:Fallback>
        </mc:AlternateContent>
      </w:r>
      <w:r w:rsidRPr="00CA4EFD">
        <w:rPr>
          <w:noProof/>
          <w:sz w:val="28"/>
          <w:szCs w:val="28"/>
          <w:lang w:bidi="ar-SA"/>
        </w:rPr>
        <mc:AlternateContent>
          <mc:Choice Requires="wps">
            <w:drawing>
              <wp:anchor distT="0" distB="67310" distL="1765935" distR="63500" simplePos="0" relativeHeight="377487158" behindDoc="1" locked="0" layoutInCell="1" allowOverlap="1" wp14:anchorId="70C64C3D" wp14:editId="0267C503">
                <wp:simplePos x="0" y="0"/>
                <wp:positionH relativeFrom="margin">
                  <wp:posOffset>3645535</wp:posOffset>
                </wp:positionH>
                <wp:positionV relativeFrom="paragraph">
                  <wp:posOffset>951230</wp:posOffset>
                </wp:positionV>
                <wp:extent cx="335280" cy="114300"/>
                <wp:effectExtent l="0" t="0" r="635" b="1905"/>
                <wp:wrapTopAndBottom/>
                <wp:docPr id="1077"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w:t>
                            </w:r>
                            <w:r>
                              <w:rPr>
                                <w:rStyle w:val="21ptExact"/>
                              </w:rPr>
                              <w:t>.</w:t>
                            </w:r>
                            <w:r>
                              <w:rPr>
                                <w:rStyle w:val="2Exact0"/>
                                <w:lang w:val="en-US" w:eastAsia="en-US" w:bidi="en-US"/>
                              </w:rPr>
                              <w:t>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 o:spid="_x0000_s1077" type="#_x0000_t202" style="position:absolute;left:0;text-align:left;margin-left:287.05pt;margin-top:74.9pt;width:26.4pt;height:9pt;z-index:-125829322;visibility:visible;mso-wrap-style:square;mso-width-percent:0;mso-height-percent:0;mso-wrap-distance-left:139.05pt;mso-wrap-distance-top:0;mso-wrap-distance-right: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5TPtAIAALQ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w:t>
                      </w:r>
                      <w:r>
                        <w:rPr>
                          <w:rStyle w:val="21ptExact"/>
                        </w:rPr>
                        <w:t>.</w:t>
                      </w:r>
                      <w:r>
                        <w:rPr>
                          <w:rStyle w:val="2Exact0"/>
                          <w:lang w:val="en-US" w:eastAsia="en-US" w:bidi="en-US"/>
                        </w:rPr>
                        <w:t>16)</w:t>
                      </w:r>
                    </w:p>
                  </w:txbxContent>
                </v:textbox>
                <w10:wrap type="topAndBottom" anchorx="margin"/>
              </v:shape>
            </w:pict>
          </mc:Fallback>
        </mc:AlternateContent>
      </w:r>
      <w:r w:rsidR="00D86008" w:rsidRPr="00CA4EFD">
        <w:rPr>
          <w:sz w:val="28"/>
          <w:szCs w:val="28"/>
        </w:rPr>
        <w:t xml:space="preserve">Рассмотрим косинусоидальный сигнал </w:t>
      </w:r>
      <w:r w:rsidR="00D86008" w:rsidRPr="00CA4EFD">
        <w:rPr>
          <w:rStyle w:val="21pt0"/>
          <w:sz w:val="28"/>
          <w:szCs w:val="28"/>
        </w:rPr>
        <w:t>s</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lang w:val="ru-RU"/>
        </w:rPr>
        <w:t xml:space="preserve">) </w:t>
      </w:r>
      <w:r w:rsidR="00D86008" w:rsidRPr="00CA4EFD">
        <w:rPr>
          <w:rStyle w:val="21pt0"/>
          <w:sz w:val="28"/>
          <w:szCs w:val="28"/>
          <w:lang w:val="ru-RU" w:eastAsia="ru-RU" w:bidi="ru-RU"/>
        </w:rPr>
        <w:t xml:space="preserve">= </w:t>
      </w:r>
      <w:r w:rsidR="00D86008" w:rsidRPr="00CA4EFD">
        <w:rPr>
          <w:rStyle w:val="21pt0"/>
          <w:sz w:val="28"/>
          <w:szCs w:val="28"/>
        </w:rPr>
        <w:t>A</w:t>
      </w:r>
      <w:r w:rsidR="00D86008" w:rsidRPr="00CA4EFD">
        <w:rPr>
          <w:sz w:val="28"/>
          <w:szCs w:val="28"/>
          <w:lang w:eastAsia="en-US" w:bidi="en-US"/>
        </w:rPr>
        <w:t xml:space="preserve"> </w:t>
      </w:r>
      <w:r w:rsidR="00D86008" w:rsidRPr="00CA4EFD">
        <w:rPr>
          <w:sz w:val="28"/>
          <w:szCs w:val="28"/>
          <w:lang w:val="en-US" w:eastAsia="en-US" w:bidi="en-US"/>
        </w:rPr>
        <w:t>cos</w:t>
      </w:r>
      <w:r w:rsidR="00D86008" w:rsidRPr="00CA4EFD">
        <w:rPr>
          <w:sz w:val="28"/>
          <w:szCs w:val="28"/>
          <w:lang w:eastAsia="en-US" w:bidi="en-US"/>
        </w:rPr>
        <w:t xml:space="preserve"> 2</w:t>
      </w:r>
      <w:r w:rsidR="00D86008" w:rsidRPr="00CA4EFD">
        <w:rPr>
          <w:sz w:val="28"/>
          <w:szCs w:val="28"/>
          <w:lang w:val="en-US" w:eastAsia="en-US" w:bidi="en-US"/>
        </w:rPr>
        <w:t>nf</w:t>
      </w:r>
      <w:r w:rsidR="00D86008" w:rsidRPr="00CA4EFD">
        <w:rPr>
          <w:sz w:val="28"/>
          <w:szCs w:val="28"/>
          <w:vertAlign w:val="subscript"/>
          <w:lang w:val="en-US" w:eastAsia="en-US" w:bidi="en-US"/>
        </w:rPr>
        <w:t>o</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По формуле Эйлера (2.6), (2.7)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rStyle w:val="21pt0"/>
          <w:sz w:val="28"/>
          <w:szCs w:val="28"/>
          <w:lang w:val="ru-RU"/>
        </w:rPr>
        <w:t>(</w:t>
      </w:r>
      <w:r w:rsidR="00D86008" w:rsidRPr="00CA4EFD">
        <w:rPr>
          <w:rStyle w:val="21pt0"/>
          <w:sz w:val="28"/>
          <w:szCs w:val="28"/>
        </w:rPr>
        <w:t>e</w:t>
      </w:r>
      <w:r w:rsidR="00D86008" w:rsidRPr="00CA4EFD">
        <w:rPr>
          <w:rStyle w:val="21pt0"/>
          <w:sz w:val="28"/>
          <w:szCs w:val="28"/>
          <w:vertAlign w:val="superscript"/>
        </w:rPr>
        <w:t>j</w:t>
      </w:r>
      <w:r w:rsidR="00D86008" w:rsidRPr="00CA4EFD">
        <w:rPr>
          <w:rStyle w:val="21pt0"/>
          <w:sz w:val="28"/>
          <w:szCs w:val="28"/>
          <w:vertAlign w:val="superscript"/>
          <w:lang w:val="ru-RU"/>
        </w:rPr>
        <w:t>2</w:t>
      </w:r>
      <w:r w:rsidR="00D86008" w:rsidRPr="00CA4EFD">
        <w:rPr>
          <w:rStyle w:val="21pt0"/>
          <w:sz w:val="28"/>
          <w:szCs w:val="28"/>
          <w:vertAlign w:val="superscript"/>
        </w:rPr>
        <w:t>nfot</w:t>
      </w:r>
      <w:r w:rsidR="00D86008" w:rsidRPr="00CA4EFD">
        <w:rPr>
          <w:sz w:val="28"/>
          <w:szCs w:val="28"/>
          <w:lang w:eastAsia="en-US" w:bidi="en-US"/>
        </w:rPr>
        <w:t xml:space="preserve"> </w:t>
      </w:r>
      <w:r w:rsidR="00D86008" w:rsidRPr="00CA4EFD">
        <w:rPr>
          <w:sz w:val="28"/>
          <w:szCs w:val="28"/>
        </w:rPr>
        <w:t xml:space="preserve">+ </w:t>
      </w:r>
      <w:r w:rsidR="00D86008" w:rsidRPr="00CA4EFD">
        <w:rPr>
          <w:rStyle w:val="21pt0"/>
          <w:sz w:val="28"/>
          <w:szCs w:val="28"/>
        </w:rPr>
        <w:t>e</w:t>
      </w:r>
      <w:r w:rsidR="00D86008" w:rsidRPr="00CA4EFD">
        <w:rPr>
          <w:rStyle w:val="21pt0"/>
          <w:sz w:val="28"/>
          <w:szCs w:val="28"/>
          <w:vertAlign w:val="superscript"/>
          <w:lang w:val="ru-RU"/>
        </w:rPr>
        <w:t>-</w:t>
      </w:r>
      <w:r w:rsidR="00D86008" w:rsidRPr="00CA4EFD">
        <w:rPr>
          <w:rStyle w:val="21pt0"/>
          <w:sz w:val="28"/>
          <w:szCs w:val="28"/>
          <w:vertAlign w:val="superscript"/>
        </w:rPr>
        <w:t>j</w:t>
      </w:r>
      <w:r w:rsidR="00D86008" w:rsidRPr="00CA4EFD">
        <w:rPr>
          <w:rStyle w:val="21pt0"/>
          <w:sz w:val="28"/>
          <w:szCs w:val="28"/>
          <w:vertAlign w:val="superscript"/>
          <w:lang w:val="ru-RU"/>
        </w:rPr>
        <w:t>2</w:t>
      </w:r>
      <w:r w:rsidR="00D86008" w:rsidRPr="00CA4EFD">
        <w:rPr>
          <w:rStyle w:val="21pt0"/>
          <w:sz w:val="28"/>
          <w:szCs w:val="28"/>
          <w:vertAlign w:val="superscript"/>
        </w:rPr>
        <w:t>nfot</w:t>
      </w:r>
      <w:r w:rsidR="00D86008" w:rsidRPr="00CA4EFD">
        <w:rPr>
          <w:rStyle w:val="21pt0"/>
          <w:sz w:val="28"/>
          <w:szCs w:val="28"/>
          <w:lang w:val="ru-RU"/>
        </w:rPr>
        <w:t>)/2.</w:t>
      </w:r>
      <w:r w:rsidR="00D86008" w:rsidRPr="00CA4EFD">
        <w:rPr>
          <w:sz w:val="28"/>
          <w:szCs w:val="28"/>
          <w:lang w:eastAsia="en-US" w:bidi="en-US"/>
        </w:rPr>
        <w:t xml:space="preserve"> </w:t>
      </w:r>
      <w:r w:rsidR="00D86008" w:rsidRPr="00CA4EFD">
        <w:rPr>
          <w:sz w:val="28"/>
          <w:szCs w:val="28"/>
        </w:rPr>
        <w:t>Подстав</w:t>
      </w:r>
      <w:r w:rsidR="00D86008" w:rsidRPr="00CA4EFD">
        <w:rPr>
          <w:sz w:val="28"/>
          <w:szCs w:val="28"/>
        </w:rPr>
        <w:softHyphen/>
        <w:t xml:space="preserve">ляя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в выражение (2.19), получим</w:t>
      </w:r>
    </w:p>
    <w:p w:rsidR="00973DE6" w:rsidRPr="00CA4EFD" w:rsidRDefault="00D172A2">
      <w:pPr>
        <w:pStyle w:val="23"/>
        <w:shd w:val="clear" w:color="auto" w:fill="auto"/>
        <w:spacing w:after="0" w:line="245" w:lineRule="exact"/>
        <w:ind w:firstLine="420"/>
        <w:jc w:val="both"/>
        <w:rPr>
          <w:sz w:val="28"/>
          <w:szCs w:val="28"/>
        </w:rPr>
      </w:pPr>
      <w:r w:rsidRPr="00CA4EFD">
        <w:rPr>
          <w:noProof/>
          <w:sz w:val="28"/>
          <w:szCs w:val="28"/>
          <w:lang w:bidi="ar-SA"/>
        </w:rPr>
        <mc:AlternateContent>
          <mc:Choice Requires="wps">
            <w:drawing>
              <wp:anchor distT="0" distB="1598930" distL="63500" distR="133985" simplePos="0" relativeHeight="377487159" behindDoc="1" locked="0" layoutInCell="1" allowOverlap="1" wp14:anchorId="61FDB983" wp14:editId="5DC2C3FC">
                <wp:simplePos x="0" y="0"/>
                <wp:positionH relativeFrom="margin">
                  <wp:posOffset>12065</wp:posOffset>
                </wp:positionH>
                <wp:positionV relativeFrom="paragraph">
                  <wp:posOffset>21590</wp:posOffset>
                </wp:positionV>
                <wp:extent cx="1420495" cy="1119505"/>
                <wp:effectExtent l="2540" t="2540" r="0" b="4445"/>
                <wp:wrapSquare wrapText="right"/>
                <wp:docPr id="1076"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1119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4A0C83F" wp14:editId="672F03A8">
                                  <wp:extent cx="1417320" cy="868680"/>
                                  <wp:effectExtent l="0" t="0" r="0" b="7620"/>
                                  <wp:docPr id="1136" name="Picture 32" descr="C:\Users\836D~1\AppData\Local\Temp\FineReader12.00\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836D~1\AppData\Local\Temp\FineReader12.00\media\image8.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7320" cy="8686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w:t>
                            </w:r>
                            <w:r>
                              <w:rPr>
                                <w:rStyle w:val="Exact0"/>
                                <w:lang w:val="en-US" w:eastAsia="en-US" w:bidi="en-US"/>
                              </w:rPr>
                              <w:t xml:space="preserve">2.3. </w:t>
                            </w:r>
                            <w:r>
                              <w:rPr>
                                <w:rStyle w:val="Exact"/>
                              </w:rPr>
                              <w:t xml:space="preserve">Спектр сигнала </w:t>
                            </w:r>
                            <w:r>
                              <w:rPr>
                                <w:rStyle w:val="Exact"/>
                                <w:lang w:val="en-US" w:eastAsia="en-US" w:bidi="en-US"/>
                              </w:rPr>
                              <w:t xml:space="preserve">s(t) = A cos </w:t>
                            </w:r>
                            <w:r>
                              <w:rPr>
                                <w:rStyle w:val="75pt0ptExact"/>
                              </w:rPr>
                              <w:t>2nfot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 o:spid="_x0000_s1078" type="#_x0000_t202" style="position:absolute;left:0;text-align:left;margin-left:.95pt;margin-top:1.7pt;width:111.85pt;height:88.15pt;z-index:-125829321;visibility:visible;mso-wrap-style:square;mso-width-percent:0;mso-height-percent:0;mso-wrap-distance-left:5pt;mso-wrap-distance-top:0;mso-wrap-distance-right:10.55pt;mso-wrap-distance-bottom:12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mt1sgIAALY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" filled="f" stroked="f">
                <v:textbox style="mso-fit-shape-to-text:t" inset="0,0,0,0">
                  <w:txbxContent>
                    <w:p w:rsidR="0030278B" w:rsidRDefault="0030278B">
                      <w:pPr>
                        <w:jc w:val="center"/>
                        <w:rPr>
                          <w:sz w:val="2"/>
                          <w:szCs w:val="2"/>
                        </w:rPr>
                      </w:pPr>
                      <w:r>
                        <w:rPr>
                          <w:noProof/>
                          <w:lang w:bidi="ar-SA"/>
                        </w:rPr>
                        <w:drawing>
                          <wp:inline distT="0" distB="0" distL="0" distR="0" wp14:anchorId="44A0C83F" wp14:editId="672F03A8">
                            <wp:extent cx="1417320" cy="868680"/>
                            <wp:effectExtent l="0" t="0" r="0" b="7620"/>
                            <wp:docPr id="1136" name="Picture 32" descr="C:\Users\836D~1\AppData\Local\Temp\FineReader12.00\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836D~1\AppData\Local\Temp\FineReader12.00\media\image8.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7320" cy="8686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w:t>
                      </w:r>
                      <w:r>
                        <w:rPr>
                          <w:rStyle w:val="Exact0"/>
                          <w:lang w:val="en-US" w:eastAsia="en-US" w:bidi="en-US"/>
                        </w:rPr>
                        <w:t xml:space="preserve">2.3. </w:t>
                      </w:r>
                      <w:r>
                        <w:rPr>
                          <w:rStyle w:val="Exact"/>
                        </w:rPr>
                        <w:t xml:space="preserve">Спектр сигнала </w:t>
                      </w:r>
                      <w:r>
                        <w:rPr>
                          <w:rStyle w:val="Exact"/>
                          <w:lang w:val="en-US" w:eastAsia="en-US" w:bidi="en-US"/>
                        </w:rPr>
                        <w:t xml:space="preserve">s(t) = A cos </w:t>
                      </w:r>
                      <w:r>
                        <w:rPr>
                          <w:rStyle w:val="75pt0ptExact"/>
                        </w:rPr>
                        <w:t>2nfot</w:t>
                      </w:r>
                    </w:p>
                  </w:txbxContent>
                </v:textbox>
                <w10:wrap type="square" side="right" anchorx="margin"/>
              </v:shape>
            </w:pict>
          </mc:Fallback>
        </mc:AlternateContent>
      </w:r>
      <w:r w:rsidRPr="00CA4EFD">
        <w:rPr>
          <w:noProof/>
          <w:sz w:val="28"/>
          <w:szCs w:val="28"/>
          <w:lang w:bidi="ar-SA"/>
        </w:rPr>
        <mc:AlternateContent>
          <mc:Choice Requires="wps">
            <w:drawing>
              <wp:anchor distT="1356360" distB="22860" distL="63500" distR="133985" simplePos="0" relativeHeight="377487160" behindDoc="1" locked="0" layoutInCell="1" allowOverlap="1" wp14:anchorId="13E592E2" wp14:editId="6940B700">
                <wp:simplePos x="0" y="0"/>
                <wp:positionH relativeFrom="margin">
                  <wp:posOffset>12065</wp:posOffset>
                </wp:positionH>
                <wp:positionV relativeFrom="paragraph">
                  <wp:posOffset>1377950</wp:posOffset>
                </wp:positionV>
                <wp:extent cx="1420495" cy="1323340"/>
                <wp:effectExtent l="2540" t="0" r="0" b="3175"/>
                <wp:wrapSquare wrapText="right"/>
                <wp:docPr id="107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1323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F8F6FF1" wp14:editId="7CC6540D">
                                  <wp:extent cx="1417320" cy="1066800"/>
                                  <wp:effectExtent l="0" t="0" r="0" b="0"/>
                                  <wp:docPr id="1137" name="Picture 33" descr="C:\Users\836D~1\AppData\Local\Temp\FineReader12.0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836D~1\AppData\Local\Temp\FineReader12.00\media\image9.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17320" cy="106680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w:t>
                            </w:r>
                            <w:r>
                              <w:rPr>
                                <w:rStyle w:val="Exact0"/>
                                <w:lang w:val="en-US" w:eastAsia="en-US" w:bidi="en-US"/>
                              </w:rPr>
                              <w:t xml:space="preserve">2.4. </w:t>
                            </w:r>
                            <w:r>
                              <w:rPr>
                                <w:rStyle w:val="Exact"/>
                              </w:rPr>
                              <w:t xml:space="preserve">Спектр сигнала </w:t>
                            </w:r>
                            <w:r>
                              <w:rPr>
                                <w:rStyle w:val="Exact"/>
                                <w:lang w:val="en-US" w:eastAsia="en-US" w:bidi="en-US"/>
                              </w:rPr>
                              <w:t xml:space="preserve">s(t) = </w:t>
                            </w:r>
                            <w:r>
                              <w:rPr>
                                <w:rStyle w:val="75pt0ptExact"/>
                              </w:rPr>
                              <w:t>A</w:t>
                            </w:r>
                            <w:r>
                              <w:rPr>
                                <w:rStyle w:val="Exact"/>
                                <w:lang w:val="en-US" w:eastAsia="en-US" w:bidi="en-US"/>
                              </w:rPr>
                              <w:t xml:space="preserve"> sin 2nfot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 o:spid="_x0000_s1079" type="#_x0000_t202" style="position:absolute;left:0;text-align:left;margin-left:.95pt;margin-top:108.5pt;width:111.85pt;height:104.2pt;z-index:-125829320;visibility:visible;mso-wrap-style:square;mso-width-percent:0;mso-height-percent:0;mso-wrap-distance-left:5pt;mso-wrap-distance-top:106.8pt;mso-wrap-distance-right:10.55pt;mso-wrap-distance-bottom:1.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3F8F6FF1" wp14:editId="7CC6540D">
                            <wp:extent cx="1417320" cy="1066800"/>
                            <wp:effectExtent l="0" t="0" r="0" b="0"/>
                            <wp:docPr id="1137" name="Picture 33" descr="C:\Users\836D~1\AppData\Local\Temp\FineReader12.0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836D~1\AppData\Local\Temp\FineReader12.00\media\image9.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17320" cy="106680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w:t>
                      </w:r>
                      <w:r>
                        <w:rPr>
                          <w:rStyle w:val="Exact0"/>
                          <w:lang w:val="en-US" w:eastAsia="en-US" w:bidi="en-US"/>
                        </w:rPr>
                        <w:t xml:space="preserve">2.4. </w:t>
                      </w:r>
                      <w:r>
                        <w:rPr>
                          <w:rStyle w:val="Exact"/>
                        </w:rPr>
                        <w:t xml:space="preserve">Спектр сигнала </w:t>
                      </w:r>
                      <w:r>
                        <w:rPr>
                          <w:rStyle w:val="Exact"/>
                          <w:lang w:val="en-US" w:eastAsia="en-US" w:bidi="en-US"/>
                        </w:rPr>
                        <w:t xml:space="preserve">s(t) = </w:t>
                      </w:r>
                      <w:r>
                        <w:rPr>
                          <w:rStyle w:val="75pt0ptExact"/>
                        </w:rPr>
                        <w:t>A</w:t>
                      </w:r>
                      <w:r>
                        <w:rPr>
                          <w:rStyle w:val="Exact"/>
                          <w:lang w:val="en-US" w:eastAsia="en-US" w:bidi="en-US"/>
                        </w:rPr>
                        <w:t xml:space="preserve"> sin 2nfot</w:t>
                      </w:r>
                    </w:p>
                  </w:txbxContent>
                </v:textbox>
                <w10:wrap type="square" side="right" anchorx="margin"/>
              </v:shape>
            </w:pict>
          </mc:Fallback>
        </mc:AlternateContent>
      </w:r>
      <w:r w:rsidR="00D86008" w:rsidRPr="00CA4EFD">
        <w:rPr>
          <w:sz w:val="28"/>
          <w:szCs w:val="28"/>
        </w:rPr>
        <w:t>Как видно из формулы (2.16), данное интегральное выражение можно записать через следующие единичные импульсные функции:</w:t>
      </w:r>
    </w:p>
    <w:p w:rsidR="00973DE6" w:rsidRPr="00CA4EFD" w:rsidRDefault="00D86008">
      <w:pPr>
        <w:pStyle w:val="100"/>
        <w:shd w:val="clear" w:color="auto" w:fill="auto"/>
        <w:spacing w:line="180" w:lineRule="exact"/>
        <w:ind w:left="1000"/>
        <w:rPr>
          <w:sz w:val="28"/>
          <w:szCs w:val="28"/>
        </w:rPr>
      </w:pPr>
      <w:r w:rsidRPr="00CA4EFD">
        <w:rPr>
          <w:rStyle w:val="101pt"/>
          <w:i/>
          <w:iCs/>
          <w:sz w:val="28"/>
          <w:szCs w:val="28"/>
          <w:vertAlign w:val="subscript"/>
        </w:rPr>
        <w:t>A</w:t>
      </w:r>
    </w:p>
    <w:p w:rsidR="00973DE6" w:rsidRPr="00CA4EFD" w:rsidRDefault="00D86008">
      <w:pPr>
        <w:pStyle w:val="23"/>
        <w:shd w:val="clear" w:color="auto" w:fill="auto"/>
        <w:spacing w:after="140" w:line="180" w:lineRule="exact"/>
        <w:ind w:firstLine="0"/>
        <w:rPr>
          <w:sz w:val="28"/>
          <w:szCs w:val="28"/>
        </w:rPr>
      </w:pPr>
      <w:r w:rsidRPr="00CA4EFD">
        <w:rPr>
          <w:sz w:val="28"/>
          <w:szCs w:val="28"/>
          <w:lang w:val="en-US" w:eastAsia="en-US" w:bidi="en-US"/>
        </w:rPr>
        <w:t>Scos(f</w:t>
      </w:r>
      <w:r w:rsidRPr="00CA4EFD">
        <w:rPr>
          <w:sz w:val="28"/>
          <w:szCs w:val="28"/>
          <w:lang w:val="en-US"/>
        </w:rPr>
        <w:t xml:space="preserve">) = </w:t>
      </w:r>
      <w:r w:rsidRPr="00CA4EFD">
        <w:rPr>
          <w:sz w:val="28"/>
          <w:szCs w:val="28"/>
          <w:lang w:val="en-US" w:eastAsia="en-US" w:bidi="en-US"/>
        </w:rPr>
        <w:t xml:space="preserve">^(f </w:t>
      </w:r>
      <w:r w:rsidRPr="00CA4EFD">
        <w:rPr>
          <w:sz w:val="28"/>
          <w:szCs w:val="28"/>
          <w:lang w:val="en-US"/>
        </w:rPr>
        <w:t xml:space="preserve">- </w:t>
      </w:r>
      <w:r w:rsidRPr="00CA4EFD">
        <w:rPr>
          <w:sz w:val="28"/>
          <w:szCs w:val="28"/>
          <w:lang w:val="en-US" w:eastAsia="en-US" w:bidi="en-US"/>
        </w:rPr>
        <w:t xml:space="preserve">fo) </w:t>
      </w:r>
      <w:r w:rsidRPr="00CA4EFD">
        <w:rPr>
          <w:sz w:val="28"/>
          <w:szCs w:val="28"/>
          <w:lang w:val="en-US"/>
        </w:rPr>
        <w:t xml:space="preserve">+ </w:t>
      </w:r>
      <w:r w:rsidRPr="00CA4EFD">
        <w:rPr>
          <w:rStyle w:val="21pt0"/>
          <w:sz w:val="28"/>
          <w:szCs w:val="28"/>
        </w:rPr>
        <w:t>s(f</w:t>
      </w:r>
      <w:r w:rsidRPr="00CA4EFD">
        <w:rPr>
          <w:sz w:val="28"/>
          <w:szCs w:val="28"/>
          <w:lang w:val="en-US" w:eastAsia="en-US" w:bidi="en-US"/>
        </w:rPr>
        <w:t xml:space="preserve"> + fo)]. </w:t>
      </w:r>
      <w:r w:rsidRPr="00CA4EFD">
        <w:rPr>
          <w:sz w:val="28"/>
          <w:szCs w:val="28"/>
          <w:lang w:eastAsia="en-US" w:bidi="en-US"/>
        </w:rPr>
        <w:t>(2.17)</w:t>
      </w:r>
    </w:p>
    <w:p w:rsidR="00973DE6" w:rsidRPr="00CA4EFD" w:rsidRDefault="00D86008">
      <w:pPr>
        <w:pStyle w:val="23"/>
        <w:shd w:val="clear" w:color="auto" w:fill="auto"/>
        <w:spacing w:after="0" w:line="254" w:lineRule="exact"/>
        <w:ind w:firstLine="420"/>
        <w:jc w:val="both"/>
        <w:rPr>
          <w:sz w:val="28"/>
          <w:szCs w:val="28"/>
        </w:rPr>
      </w:pPr>
      <w:r w:rsidRPr="00CA4EFD">
        <w:rPr>
          <w:sz w:val="28"/>
          <w:szCs w:val="28"/>
        </w:rPr>
        <w:t xml:space="preserve">Подобным образом можно показать, что спектр синусоидального сигнала </w:t>
      </w:r>
      <w:r w:rsidRPr="00CA4EFD">
        <w:rPr>
          <w:rStyle w:val="21pt0"/>
          <w:sz w:val="28"/>
          <w:szCs w:val="28"/>
        </w:rPr>
        <w:t>y</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1pt0"/>
          <w:sz w:val="28"/>
          <w:szCs w:val="28"/>
        </w:rPr>
        <w:t>A</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2</w:t>
      </w:r>
      <w:r w:rsidRPr="00CA4EFD">
        <w:rPr>
          <w:sz w:val="28"/>
          <w:szCs w:val="28"/>
          <w:lang w:val="en-US" w:eastAsia="en-US" w:bidi="en-US"/>
        </w:rPr>
        <w:t>nfot</w:t>
      </w:r>
      <w:r w:rsidRPr="00CA4EFD">
        <w:rPr>
          <w:sz w:val="28"/>
          <w:szCs w:val="28"/>
          <w:lang w:eastAsia="en-US" w:bidi="en-US"/>
        </w:rPr>
        <w:t xml:space="preserve"> </w:t>
      </w:r>
      <w:r w:rsidRPr="00CA4EFD">
        <w:rPr>
          <w:sz w:val="28"/>
          <w:szCs w:val="28"/>
        </w:rPr>
        <w:t>равен следующему:</w:t>
      </w:r>
    </w:p>
    <w:p w:rsidR="00973DE6" w:rsidRPr="00CA4EFD" w:rsidRDefault="00D86008">
      <w:pPr>
        <w:pStyle w:val="100"/>
        <w:shd w:val="clear" w:color="auto" w:fill="auto"/>
        <w:spacing w:line="180" w:lineRule="exact"/>
        <w:ind w:left="1240"/>
        <w:rPr>
          <w:sz w:val="28"/>
          <w:szCs w:val="28"/>
        </w:rPr>
      </w:pPr>
      <w:r w:rsidRPr="00CA4EFD">
        <w:rPr>
          <w:rStyle w:val="101pt"/>
          <w:i/>
          <w:iCs/>
          <w:sz w:val="28"/>
          <w:szCs w:val="28"/>
          <w:vertAlign w:val="subscript"/>
        </w:rPr>
        <w:t>A</w:t>
      </w:r>
    </w:p>
    <w:p w:rsidR="00973DE6" w:rsidRPr="00CA4EFD" w:rsidRDefault="00D86008">
      <w:pPr>
        <w:pStyle w:val="23"/>
        <w:shd w:val="clear" w:color="auto" w:fill="auto"/>
        <w:spacing w:after="0" w:line="220" w:lineRule="exact"/>
        <w:ind w:firstLine="420"/>
        <w:jc w:val="both"/>
        <w:rPr>
          <w:sz w:val="28"/>
          <w:szCs w:val="28"/>
          <w:lang w:val="en-US"/>
        </w:rPr>
      </w:pPr>
      <w:r w:rsidRPr="00CA4EFD">
        <w:rPr>
          <w:sz w:val="28"/>
          <w:szCs w:val="28"/>
          <w:lang w:val="en-US" w:eastAsia="en-US" w:bidi="en-US"/>
        </w:rPr>
        <w:t xml:space="preserve">Ssin(f </w:t>
      </w:r>
      <w:r w:rsidRPr="00CA4EFD">
        <w:rPr>
          <w:sz w:val="28"/>
          <w:szCs w:val="28"/>
          <w:lang w:val="en-US"/>
        </w:rPr>
        <w:t>)=</w:t>
      </w:r>
      <w:r w:rsidRPr="00CA4EFD">
        <w:rPr>
          <w:sz w:val="28"/>
          <w:szCs w:val="28"/>
          <w:vertAlign w:val="subscript"/>
          <w:lang w:val="en-US"/>
        </w:rPr>
        <w:t>2</w:t>
      </w:r>
      <w:r w:rsidRPr="00CA4EFD">
        <w:rPr>
          <w:sz w:val="28"/>
          <w:szCs w:val="28"/>
          <w:vertAlign w:val="subscript"/>
        </w:rPr>
        <w:t>Г</w:t>
      </w:r>
      <w:r w:rsidRPr="00CA4EFD">
        <w:rPr>
          <w:sz w:val="28"/>
          <w:szCs w:val="28"/>
          <w:lang w:val="en-US"/>
        </w:rPr>
        <w:t xml:space="preserve"> </w:t>
      </w:r>
      <w:r w:rsidRPr="00CA4EFD">
        <w:rPr>
          <w:sz w:val="28"/>
          <w:szCs w:val="28"/>
          <w:lang w:val="en-US" w:eastAsia="en-US" w:bidi="en-US"/>
        </w:rPr>
        <w:t>[</w:t>
      </w:r>
      <w:r w:rsidRPr="00CA4EFD">
        <w:rPr>
          <w:rStyle w:val="2MicrosoftSansSerif11pt"/>
          <w:sz w:val="28"/>
          <w:szCs w:val="28"/>
        </w:rPr>
        <w:t>2</w:t>
      </w:r>
      <w:r w:rsidRPr="00CA4EFD">
        <w:rPr>
          <w:sz w:val="28"/>
          <w:szCs w:val="28"/>
          <w:lang w:val="en-US" w:eastAsia="en-US" w:bidi="en-US"/>
        </w:rPr>
        <w:t xml:space="preserve">f </w:t>
      </w:r>
      <w:r w:rsidRPr="00CA4EFD">
        <w:rPr>
          <w:sz w:val="28"/>
          <w:szCs w:val="28"/>
          <w:lang w:val="en-US"/>
        </w:rPr>
        <w:t xml:space="preserve">- </w:t>
      </w:r>
      <w:r w:rsidRPr="00CA4EFD">
        <w:rPr>
          <w:sz w:val="28"/>
          <w:szCs w:val="28"/>
          <w:lang w:val="en-US" w:eastAsia="en-US" w:bidi="en-US"/>
        </w:rPr>
        <w:t xml:space="preserve">fo) - </w:t>
      </w:r>
      <w:r w:rsidRPr="00CA4EFD">
        <w:rPr>
          <w:rStyle w:val="2MicrosoftSansSerif11pt"/>
          <w:sz w:val="28"/>
          <w:szCs w:val="28"/>
        </w:rPr>
        <w:t>2</w:t>
      </w:r>
      <w:r w:rsidRPr="00CA4EFD">
        <w:rPr>
          <w:sz w:val="28"/>
          <w:szCs w:val="28"/>
          <w:lang w:val="en-US" w:eastAsia="en-US" w:bidi="en-US"/>
        </w:rPr>
        <w:t>f + fo)].</w:t>
      </w:r>
    </w:p>
    <w:p w:rsidR="00973DE6" w:rsidRPr="00CA4EFD" w:rsidRDefault="00D86008">
      <w:pPr>
        <w:pStyle w:val="23"/>
        <w:shd w:val="clear" w:color="auto" w:fill="auto"/>
        <w:spacing w:after="32" w:line="180" w:lineRule="exact"/>
        <w:ind w:left="1240" w:firstLine="0"/>
        <w:rPr>
          <w:sz w:val="28"/>
          <w:szCs w:val="28"/>
        </w:rPr>
      </w:pPr>
      <w:r w:rsidRPr="00CA4EFD">
        <w:rPr>
          <w:sz w:val="28"/>
          <w:szCs w:val="28"/>
          <w:vertAlign w:val="superscript"/>
          <w:lang w:eastAsia="en-US" w:bidi="en-US"/>
        </w:rPr>
        <w:t>2</w:t>
      </w:r>
      <w:r w:rsidRPr="00CA4EFD">
        <w:rPr>
          <w:sz w:val="28"/>
          <w:szCs w:val="28"/>
          <w:lang w:val="en-US" w:eastAsia="en-US" w:bidi="en-US"/>
        </w:rPr>
        <w:t>j</w:t>
      </w:r>
    </w:p>
    <w:p w:rsidR="00973DE6" w:rsidRPr="00CA4EFD" w:rsidRDefault="00D86008">
      <w:pPr>
        <w:pStyle w:val="23"/>
        <w:shd w:val="clear" w:color="auto" w:fill="auto"/>
        <w:spacing w:after="172" w:line="245" w:lineRule="exact"/>
        <w:ind w:firstLine="420"/>
        <w:jc w:val="both"/>
        <w:rPr>
          <w:sz w:val="28"/>
          <w:szCs w:val="28"/>
        </w:rPr>
      </w:pPr>
      <w:r w:rsidRPr="00CA4EFD">
        <w:rPr>
          <w:sz w:val="28"/>
          <w:szCs w:val="28"/>
        </w:rPr>
        <w:t>Спектр косинусоидального сигнала показан на рис. 2.3, а спектр синусоида</w:t>
      </w:r>
      <w:r w:rsidRPr="00CA4EFD">
        <w:rPr>
          <w:sz w:val="28"/>
          <w:szCs w:val="28"/>
        </w:rPr>
        <w:softHyphen/>
        <w:t>льного сигнала — на рис. 2.4. Все дельта</w:t>
      </w:r>
      <w:r w:rsidRPr="00CA4EFD">
        <w:rPr>
          <w:sz w:val="28"/>
          <w:szCs w:val="28"/>
        </w:rPr>
        <w:softHyphen/>
        <w:t xml:space="preserve">функции на этих рисунках изображены как пики с весовыми коэффициентами </w:t>
      </w:r>
      <w:r w:rsidRPr="00CA4EFD">
        <w:rPr>
          <w:sz w:val="28"/>
          <w:szCs w:val="28"/>
          <w:lang w:val="en-US" w:eastAsia="en-US" w:bidi="en-US"/>
        </w:rPr>
        <w:t>A</w:t>
      </w:r>
      <w:r w:rsidRPr="00CA4EFD">
        <w:rPr>
          <w:sz w:val="28"/>
          <w:szCs w:val="28"/>
          <w:lang w:eastAsia="en-US" w:bidi="en-US"/>
        </w:rPr>
        <w:t xml:space="preserve">/2 </w:t>
      </w:r>
      <w:r w:rsidRPr="00CA4EFD">
        <w:rPr>
          <w:sz w:val="28"/>
          <w:szCs w:val="28"/>
        </w:rPr>
        <w:t xml:space="preserve">или </w:t>
      </w:r>
      <w:r w:rsidRPr="00CA4EFD">
        <w:rPr>
          <w:rStyle w:val="21pt0"/>
          <w:sz w:val="28"/>
          <w:szCs w:val="28"/>
          <w:lang w:val="ru-RU"/>
        </w:rPr>
        <w:t>-</w:t>
      </w:r>
      <w:r w:rsidRPr="00CA4EFD">
        <w:rPr>
          <w:rStyle w:val="21pt0"/>
          <w:sz w:val="28"/>
          <w:szCs w:val="28"/>
        </w:rPr>
        <w:t>A</w:t>
      </w:r>
      <w:r w:rsidRPr="00CA4EFD">
        <w:rPr>
          <w:rStyle w:val="21pt0"/>
          <w:sz w:val="28"/>
          <w:szCs w:val="28"/>
          <w:lang w:val="ru-RU"/>
        </w:rPr>
        <w:t>/2.</w:t>
      </w:r>
    </w:p>
    <w:p w:rsidR="00973DE6" w:rsidRPr="00CA4EFD" w:rsidRDefault="00D172A2">
      <w:pPr>
        <w:pStyle w:val="63"/>
        <w:keepNext/>
        <w:keepLines/>
        <w:numPr>
          <w:ilvl w:val="2"/>
          <w:numId w:val="1"/>
        </w:numPr>
        <w:shd w:val="clear" w:color="auto" w:fill="auto"/>
        <w:tabs>
          <w:tab w:val="left" w:pos="1021"/>
        </w:tabs>
        <w:spacing w:line="180" w:lineRule="exact"/>
        <w:ind w:firstLine="420"/>
        <w:rPr>
          <w:sz w:val="28"/>
          <w:szCs w:val="28"/>
        </w:rPr>
      </w:pPr>
      <w:r w:rsidRPr="00CA4EFD">
        <w:rPr>
          <w:noProof/>
          <w:sz w:val="28"/>
          <w:szCs w:val="28"/>
          <w:lang w:bidi="ar-SA"/>
        </w:rPr>
        <w:lastRenderedPageBreak/>
        <mc:AlternateContent>
          <mc:Choice Requires="wps">
            <w:drawing>
              <wp:anchor distT="0" distB="254000" distL="63500" distR="2121535" simplePos="0" relativeHeight="377487161" behindDoc="1" locked="0" layoutInCell="1" allowOverlap="1" wp14:anchorId="72B95F1A" wp14:editId="4C825C0F">
                <wp:simplePos x="0" y="0"/>
                <wp:positionH relativeFrom="margin">
                  <wp:posOffset>3175</wp:posOffset>
                </wp:positionH>
                <wp:positionV relativeFrom="paragraph">
                  <wp:posOffset>161290</wp:posOffset>
                </wp:positionV>
                <wp:extent cx="1886585" cy="1106805"/>
                <wp:effectExtent l="3175" t="0" r="0" b="0"/>
                <wp:wrapTopAndBottom/>
                <wp:docPr id="107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6585" cy="1106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9"/>
                              <w:shd w:val="clear" w:color="auto" w:fill="auto"/>
                              <w:spacing w:line="180" w:lineRule="exact"/>
                            </w:pPr>
                            <w:r>
                              <w:t>импульсов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888"/>
                              <w:gridCol w:w="480"/>
                              <w:gridCol w:w="475"/>
                              <w:gridCol w:w="1128"/>
                            </w:tblGrid>
                            <w:tr w:rsidR="0030278B">
                              <w:trPr>
                                <w:trHeight w:hRule="exact" w:val="341"/>
                                <w:jc w:val="center"/>
                              </w:trPr>
                              <w:tc>
                                <w:tcPr>
                                  <w:tcW w:w="1368" w:type="dxa"/>
                                  <w:gridSpan w:val="2"/>
                                  <w:shd w:val="clear" w:color="auto" w:fill="FFFFFF"/>
                                </w:tcPr>
                                <w:p w:rsidR="0030278B" w:rsidRDefault="0030278B">
                                  <w:pPr>
                                    <w:pStyle w:val="23"/>
                                    <w:shd w:val="clear" w:color="auto" w:fill="auto"/>
                                    <w:spacing w:after="0" w:line="160" w:lineRule="exact"/>
                                    <w:ind w:firstLine="0"/>
                                    <w:jc w:val="right"/>
                                  </w:pPr>
                                  <w:r>
                                    <w:rPr>
                                      <w:rStyle w:val="2MicrosoftSansSerif8pt"/>
                                    </w:rPr>
                                    <w:t>а</w:t>
                                  </w:r>
                                  <w:r>
                                    <w:rPr>
                                      <w:rStyle w:val="2MicrosoftSansSerif4pt0"/>
                                    </w:rPr>
                                    <w:t>‘</w:t>
                                  </w:r>
                                </w:p>
                              </w:tc>
                              <w:tc>
                                <w:tcPr>
                                  <w:tcW w:w="1603" w:type="dxa"/>
                                  <w:gridSpan w:val="2"/>
                                  <w:tcBorders>
                                    <w:left w:val="single" w:sz="4" w:space="0" w:color="auto"/>
                                  </w:tcBorders>
                                  <w:shd w:val="clear" w:color="auto" w:fill="FFFFFF"/>
                                </w:tcPr>
                                <w:p w:rsidR="0030278B" w:rsidRDefault="0030278B">
                                  <w:pPr>
                                    <w:pStyle w:val="23"/>
                                    <w:shd w:val="clear" w:color="auto" w:fill="auto"/>
                                    <w:spacing w:after="0" w:line="150" w:lineRule="exact"/>
                                    <w:ind w:firstLine="0"/>
                                  </w:pPr>
                                  <w:r>
                                    <w:rPr>
                                      <w:rStyle w:val="2MicrosoftSansSerif4pt0"/>
                                    </w:rPr>
                                    <w:t xml:space="preserve">‘ </w:t>
                                  </w:r>
                                  <w:r>
                                    <w:rPr>
                                      <w:rStyle w:val="275pt"/>
                                    </w:rPr>
                                    <w:t>ф)</w:t>
                                  </w:r>
                                </w:p>
                              </w:tc>
                            </w:tr>
                            <w:tr w:rsidR="0030278B">
                              <w:trPr>
                                <w:trHeight w:hRule="exact" w:val="322"/>
                                <w:jc w:val="center"/>
                              </w:trPr>
                              <w:tc>
                                <w:tcPr>
                                  <w:tcW w:w="1368" w:type="dxa"/>
                                  <w:gridSpan w:val="2"/>
                                  <w:tcBorders>
                                    <w:top w:val="single" w:sz="4" w:space="0" w:color="auto"/>
                                  </w:tcBorders>
                                  <w:shd w:val="clear" w:color="auto" w:fill="FFFFFF"/>
                                </w:tcPr>
                                <w:p w:rsidR="0030278B" w:rsidRDefault="0030278B">
                                  <w:pPr>
                                    <w:rPr>
                                      <w:sz w:val="10"/>
                                      <w:szCs w:val="10"/>
                                    </w:rPr>
                                  </w:pPr>
                                </w:p>
                              </w:tc>
                              <w:tc>
                                <w:tcPr>
                                  <w:tcW w:w="1603" w:type="dxa"/>
                                  <w:gridSpan w:val="2"/>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451"/>
                                <w:jc w:val="center"/>
                              </w:trPr>
                              <w:tc>
                                <w:tcPr>
                                  <w:tcW w:w="888" w:type="dxa"/>
                                  <w:tcBorders>
                                    <w:top w:val="single" w:sz="4" w:space="0" w:color="auto"/>
                                  </w:tcBorders>
                                  <w:shd w:val="clear" w:color="auto" w:fill="FFFFFF"/>
                                </w:tcPr>
                                <w:p w:rsidR="0030278B" w:rsidRDefault="0030278B">
                                  <w:pPr>
                                    <w:rPr>
                                      <w:sz w:val="10"/>
                                      <w:szCs w:val="10"/>
                                    </w:rPr>
                                  </w:pPr>
                                </w:p>
                              </w:tc>
                              <w:tc>
                                <w:tcPr>
                                  <w:tcW w:w="480" w:type="dxa"/>
                                  <w:tcBorders>
                                    <w:top w:val="single" w:sz="4" w:space="0" w:color="auto"/>
                                    <w:left w:val="single" w:sz="4" w:space="0" w:color="auto"/>
                                    <w:bottom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75pt"/>
                                    </w:rPr>
                                    <w:t>Т/2</w:t>
                                  </w:r>
                                </w:p>
                                <w:p w:rsidR="0030278B" w:rsidRDefault="0030278B">
                                  <w:pPr>
                                    <w:pStyle w:val="23"/>
                                    <w:shd w:val="clear" w:color="auto" w:fill="auto"/>
                                    <w:spacing w:after="0" w:line="130" w:lineRule="exact"/>
                                    <w:ind w:firstLine="0"/>
                                    <w:jc w:val="right"/>
                                  </w:pPr>
                                  <w:r>
                                    <w:rPr>
                                      <w:rStyle w:val="2MicrosoftSansSerif75pt"/>
                                    </w:rPr>
                                    <w:t>3</w:t>
                                  </w:r>
                                </w:p>
                                <w:p w:rsidR="0030278B" w:rsidRDefault="0030278B">
                                  <w:pPr>
                                    <w:pStyle w:val="23"/>
                                    <w:shd w:val="clear" w:color="auto" w:fill="auto"/>
                                    <w:tabs>
                                      <w:tab w:val="left" w:leader="hyphen" w:pos="461"/>
                                    </w:tabs>
                                    <w:spacing w:after="0" w:line="130" w:lineRule="exact"/>
                                    <w:ind w:firstLine="0"/>
                                    <w:jc w:val="both"/>
                                  </w:pPr>
                                  <w:r>
                                    <w:rPr>
                                      <w:rStyle w:val="275pt"/>
                                    </w:rPr>
                                    <w:t>&lt;</w:t>
                                  </w:r>
                                  <w:r>
                                    <w:rPr>
                                      <w:rStyle w:val="2MicrosoftSansSerif4pt0"/>
                                    </w:rPr>
                                    <w:tab/>
                                  </w:r>
                                </w:p>
                              </w:tc>
                              <w:tc>
                                <w:tcPr>
                                  <w:tcW w:w="475" w:type="dxa"/>
                                  <w:tcBorders>
                                    <w:top w:val="single" w:sz="4" w:space="0" w:color="auto"/>
                                    <w:bottom w:val="single" w:sz="4" w:space="0" w:color="auto"/>
                                  </w:tcBorders>
                                  <w:shd w:val="clear" w:color="auto" w:fill="FFFFFF"/>
                                </w:tcPr>
                                <w:p w:rsidR="0030278B" w:rsidRDefault="0030278B">
                                  <w:pPr>
                                    <w:pStyle w:val="23"/>
                                    <w:shd w:val="clear" w:color="auto" w:fill="auto"/>
                                    <w:spacing w:after="0" w:line="150" w:lineRule="exact"/>
                                    <w:ind w:firstLine="0"/>
                                  </w:pPr>
                                  <w:r>
                                    <w:rPr>
                                      <w:rStyle w:val="275pt"/>
                                      <w:vertAlign w:val="subscript"/>
                                    </w:rPr>
                                    <w:t>Г</w:t>
                                  </w:r>
                                  <w:r>
                                    <w:rPr>
                                      <w:rStyle w:val="275pt"/>
                                    </w:rPr>
                                    <w:t>Т/</w:t>
                                  </w:r>
                                  <w:r>
                                    <w:rPr>
                                      <w:rStyle w:val="2MicrosoftSansSerif4pt0"/>
                                    </w:rPr>
                                    <w:t xml:space="preserve"> </w:t>
                                  </w:r>
                                  <w:r>
                                    <w:rPr>
                                      <w:rStyle w:val="2MicrosoftSansSerif75pt"/>
                                    </w:rPr>
                                    <w:t>2</w:t>
                                  </w:r>
                                </w:p>
                              </w:tc>
                              <w:tc>
                                <w:tcPr>
                                  <w:tcW w:w="1128" w:type="dxa"/>
                                  <w:tcBorders>
                                    <w:top w:val="single" w:sz="4" w:space="0" w:color="auto"/>
                                    <w:left w:val="single" w:sz="4" w:space="0" w:color="auto"/>
                                  </w:tcBorders>
                                  <w:shd w:val="clear" w:color="auto" w:fill="FFFFFF"/>
                                </w:tcPr>
                                <w:p w:rsidR="0030278B" w:rsidRDefault="0030278B">
                                  <w:pPr>
                                    <w:pStyle w:val="23"/>
                                    <w:shd w:val="clear" w:color="auto" w:fill="auto"/>
                                    <w:spacing w:after="0" w:line="150" w:lineRule="exact"/>
                                    <w:ind w:firstLine="0"/>
                                    <w:jc w:val="right"/>
                                  </w:pPr>
                                  <w:r>
                                    <w:rPr>
                                      <w:rStyle w:val="275pt"/>
                                      <w:lang w:val="en-US" w:eastAsia="en-US" w:bidi="en-US"/>
                                    </w:rPr>
                                    <w:t>t</w:t>
                                  </w:r>
                                </w:p>
                              </w:tc>
                            </w:tr>
                          </w:tbl>
                          <w:p w:rsidR="0030278B" w:rsidRDefault="0030278B">
                            <w:pPr>
                              <w:pStyle w:val="a6"/>
                              <w:shd w:val="clear" w:color="auto" w:fill="auto"/>
                              <w:spacing w:line="202" w:lineRule="exact"/>
                              <w:jc w:val="center"/>
                            </w:pPr>
                            <w:r>
                              <w:rPr>
                                <w:rStyle w:val="Exact2"/>
                              </w:rPr>
                              <w:t xml:space="preserve">Рис. 2.5. </w:t>
                            </w:r>
                            <w:r>
                              <w:rPr>
                                <w:rStyle w:val="Exact1"/>
                              </w:rPr>
                              <w:t>Последовательность прямоу</w:t>
                            </w:r>
                            <w:r>
                              <w:rPr>
                                <w:rStyle w:val="Exact1"/>
                              </w:rPr>
                              <w:softHyphen/>
                              <w:t>гольных импульсов</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 o:spid="_x0000_s1080" type="#_x0000_t202" style="position:absolute;left:0;text-align:left;margin-left:.25pt;margin-top:12.7pt;width:148.55pt;height:87.15pt;z-index:-125829319;visibility:visible;mso-wrap-style:square;mso-width-percent:0;mso-height-percent:0;mso-wrap-distance-left:5pt;mso-wrap-distance-top:0;mso-wrap-distance-right:167.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XZCsgIAALY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" filled="f" stroked="f">
                <v:textbox style="mso-fit-shape-to-text:t" inset="0,0,0,0">
                  <w:txbxContent>
                    <w:p w:rsidR="0030278B" w:rsidRDefault="0030278B">
                      <w:pPr>
                        <w:pStyle w:val="29"/>
                        <w:shd w:val="clear" w:color="auto" w:fill="auto"/>
                        <w:spacing w:line="180" w:lineRule="exact"/>
                      </w:pPr>
                      <w:r>
                        <w:t>импульсов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888"/>
                        <w:gridCol w:w="480"/>
                        <w:gridCol w:w="475"/>
                        <w:gridCol w:w="1128"/>
                      </w:tblGrid>
                      <w:tr w:rsidR="0030278B">
                        <w:trPr>
                          <w:trHeight w:hRule="exact" w:val="341"/>
                          <w:jc w:val="center"/>
                        </w:trPr>
                        <w:tc>
                          <w:tcPr>
                            <w:tcW w:w="1368" w:type="dxa"/>
                            <w:gridSpan w:val="2"/>
                            <w:shd w:val="clear" w:color="auto" w:fill="FFFFFF"/>
                          </w:tcPr>
                          <w:p w:rsidR="0030278B" w:rsidRDefault="0030278B">
                            <w:pPr>
                              <w:pStyle w:val="23"/>
                              <w:shd w:val="clear" w:color="auto" w:fill="auto"/>
                              <w:spacing w:after="0" w:line="160" w:lineRule="exact"/>
                              <w:ind w:firstLine="0"/>
                              <w:jc w:val="right"/>
                            </w:pPr>
                            <w:r>
                              <w:rPr>
                                <w:rStyle w:val="2MicrosoftSansSerif8pt"/>
                              </w:rPr>
                              <w:t>а</w:t>
                            </w:r>
                            <w:r>
                              <w:rPr>
                                <w:rStyle w:val="2MicrosoftSansSerif4pt0"/>
                              </w:rPr>
                              <w:t>‘</w:t>
                            </w:r>
                          </w:p>
                        </w:tc>
                        <w:tc>
                          <w:tcPr>
                            <w:tcW w:w="1603" w:type="dxa"/>
                            <w:gridSpan w:val="2"/>
                            <w:tcBorders>
                              <w:left w:val="single" w:sz="4" w:space="0" w:color="auto"/>
                            </w:tcBorders>
                            <w:shd w:val="clear" w:color="auto" w:fill="FFFFFF"/>
                          </w:tcPr>
                          <w:p w:rsidR="0030278B" w:rsidRDefault="0030278B">
                            <w:pPr>
                              <w:pStyle w:val="23"/>
                              <w:shd w:val="clear" w:color="auto" w:fill="auto"/>
                              <w:spacing w:after="0" w:line="150" w:lineRule="exact"/>
                              <w:ind w:firstLine="0"/>
                            </w:pPr>
                            <w:r>
                              <w:rPr>
                                <w:rStyle w:val="2MicrosoftSansSerif4pt0"/>
                              </w:rPr>
                              <w:t xml:space="preserve">‘ </w:t>
                            </w:r>
                            <w:r>
                              <w:rPr>
                                <w:rStyle w:val="275pt"/>
                              </w:rPr>
                              <w:t>ф)</w:t>
                            </w:r>
                          </w:p>
                        </w:tc>
                      </w:tr>
                      <w:tr w:rsidR="0030278B">
                        <w:trPr>
                          <w:trHeight w:hRule="exact" w:val="322"/>
                          <w:jc w:val="center"/>
                        </w:trPr>
                        <w:tc>
                          <w:tcPr>
                            <w:tcW w:w="1368" w:type="dxa"/>
                            <w:gridSpan w:val="2"/>
                            <w:tcBorders>
                              <w:top w:val="single" w:sz="4" w:space="0" w:color="auto"/>
                            </w:tcBorders>
                            <w:shd w:val="clear" w:color="auto" w:fill="FFFFFF"/>
                          </w:tcPr>
                          <w:p w:rsidR="0030278B" w:rsidRDefault="0030278B">
                            <w:pPr>
                              <w:rPr>
                                <w:sz w:val="10"/>
                                <w:szCs w:val="10"/>
                              </w:rPr>
                            </w:pPr>
                          </w:p>
                        </w:tc>
                        <w:tc>
                          <w:tcPr>
                            <w:tcW w:w="1603" w:type="dxa"/>
                            <w:gridSpan w:val="2"/>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451"/>
                          <w:jc w:val="center"/>
                        </w:trPr>
                        <w:tc>
                          <w:tcPr>
                            <w:tcW w:w="888" w:type="dxa"/>
                            <w:tcBorders>
                              <w:top w:val="single" w:sz="4" w:space="0" w:color="auto"/>
                            </w:tcBorders>
                            <w:shd w:val="clear" w:color="auto" w:fill="FFFFFF"/>
                          </w:tcPr>
                          <w:p w:rsidR="0030278B" w:rsidRDefault="0030278B">
                            <w:pPr>
                              <w:rPr>
                                <w:sz w:val="10"/>
                                <w:szCs w:val="10"/>
                              </w:rPr>
                            </w:pPr>
                          </w:p>
                        </w:tc>
                        <w:tc>
                          <w:tcPr>
                            <w:tcW w:w="480" w:type="dxa"/>
                            <w:tcBorders>
                              <w:top w:val="single" w:sz="4" w:space="0" w:color="auto"/>
                              <w:left w:val="single" w:sz="4" w:space="0" w:color="auto"/>
                              <w:bottom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75pt"/>
                              </w:rPr>
                              <w:t>Т/2</w:t>
                            </w:r>
                          </w:p>
                          <w:p w:rsidR="0030278B" w:rsidRDefault="0030278B">
                            <w:pPr>
                              <w:pStyle w:val="23"/>
                              <w:shd w:val="clear" w:color="auto" w:fill="auto"/>
                              <w:spacing w:after="0" w:line="130" w:lineRule="exact"/>
                              <w:ind w:firstLine="0"/>
                              <w:jc w:val="right"/>
                            </w:pPr>
                            <w:r>
                              <w:rPr>
                                <w:rStyle w:val="2MicrosoftSansSerif75pt"/>
                              </w:rPr>
                              <w:t>3</w:t>
                            </w:r>
                          </w:p>
                          <w:p w:rsidR="0030278B" w:rsidRDefault="0030278B">
                            <w:pPr>
                              <w:pStyle w:val="23"/>
                              <w:shd w:val="clear" w:color="auto" w:fill="auto"/>
                              <w:tabs>
                                <w:tab w:val="left" w:leader="hyphen" w:pos="461"/>
                              </w:tabs>
                              <w:spacing w:after="0" w:line="130" w:lineRule="exact"/>
                              <w:ind w:firstLine="0"/>
                              <w:jc w:val="both"/>
                            </w:pPr>
                            <w:r>
                              <w:rPr>
                                <w:rStyle w:val="275pt"/>
                              </w:rPr>
                              <w:t>&lt;</w:t>
                            </w:r>
                            <w:r>
                              <w:rPr>
                                <w:rStyle w:val="2MicrosoftSansSerif4pt0"/>
                              </w:rPr>
                              <w:tab/>
                            </w:r>
                          </w:p>
                        </w:tc>
                        <w:tc>
                          <w:tcPr>
                            <w:tcW w:w="475" w:type="dxa"/>
                            <w:tcBorders>
                              <w:top w:val="single" w:sz="4" w:space="0" w:color="auto"/>
                              <w:bottom w:val="single" w:sz="4" w:space="0" w:color="auto"/>
                            </w:tcBorders>
                            <w:shd w:val="clear" w:color="auto" w:fill="FFFFFF"/>
                          </w:tcPr>
                          <w:p w:rsidR="0030278B" w:rsidRDefault="0030278B">
                            <w:pPr>
                              <w:pStyle w:val="23"/>
                              <w:shd w:val="clear" w:color="auto" w:fill="auto"/>
                              <w:spacing w:after="0" w:line="150" w:lineRule="exact"/>
                              <w:ind w:firstLine="0"/>
                            </w:pPr>
                            <w:r>
                              <w:rPr>
                                <w:rStyle w:val="275pt"/>
                                <w:vertAlign w:val="subscript"/>
                              </w:rPr>
                              <w:t>Г</w:t>
                            </w:r>
                            <w:r>
                              <w:rPr>
                                <w:rStyle w:val="275pt"/>
                              </w:rPr>
                              <w:t>Т/</w:t>
                            </w:r>
                            <w:r>
                              <w:rPr>
                                <w:rStyle w:val="2MicrosoftSansSerif4pt0"/>
                              </w:rPr>
                              <w:t xml:space="preserve"> </w:t>
                            </w:r>
                            <w:r>
                              <w:rPr>
                                <w:rStyle w:val="2MicrosoftSansSerif75pt"/>
                              </w:rPr>
                              <w:t>2</w:t>
                            </w:r>
                          </w:p>
                        </w:tc>
                        <w:tc>
                          <w:tcPr>
                            <w:tcW w:w="1128" w:type="dxa"/>
                            <w:tcBorders>
                              <w:top w:val="single" w:sz="4" w:space="0" w:color="auto"/>
                              <w:left w:val="single" w:sz="4" w:space="0" w:color="auto"/>
                            </w:tcBorders>
                            <w:shd w:val="clear" w:color="auto" w:fill="FFFFFF"/>
                          </w:tcPr>
                          <w:p w:rsidR="0030278B" w:rsidRDefault="0030278B">
                            <w:pPr>
                              <w:pStyle w:val="23"/>
                              <w:shd w:val="clear" w:color="auto" w:fill="auto"/>
                              <w:spacing w:after="0" w:line="150" w:lineRule="exact"/>
                              <w:ind w:firstLine="0"/>
                              <w:jc w:val="right"/>
                            </w:pPr>
                            <w:r>
                              <w:rPr>
                                <w:rStyle w:val="275pt"/>
                                <w:lang w:val="en-US" w:eastAsia="en-US" w:bidi="en-US"/>
                              </w:rPr>
                              <w:t>t</w:t>
                            </w:r>
                          </w:p>
                        </w:tc>
                      </w:tr>
                    </w:tbl>
                    <w:p w:rsidR="0030278B" w:rsidRDefault="0030278B">
                      <w:pPr>
                        <w:pStyle w:val="a6"/>
                        <w:shd w:val="clear" w:color="auto" w:fill="auto"/>
                        <w:spacing w:line="202" w:lineRule="exact"/>
                        <w:jc w:val="center"/>
                      </w:pPr>
                      <w:r>
                        <w:rPr>
                          <w:rStyle w:val="Exact2"/>
                        </w:rPr>
                        <w:t xml:space="preserve">Рис. 2.5. </w:t>
                      </w:r>
                      <w:r>
                        <w:rPr>
                          <w:rStyle w:val="Exact1"/>
                        </w:rPr>
                        <w:t>Последовательность прямоу</w:t>
                      </w:r>
                      <w:r>
                        <w:rPr>
                          <w:rStyle w:val="Exact1"/>
                        </w:rPr>
                        <w:softHyphen/>
                        <w:t>гольных импульсов</w:t>
                      </w:r>
                    </w:p>
                    <w:p w:rsidR="0030278B" w:rsidRDefault="0030278B">
                      <w:pPr>
                        <w:rPr>
                          <w:sz w:val="2"/>
                          <w:szCs w:val="2"/>
                        </w:rPr>
                      </w:pPr>
                    </w:p>
                  </w:txbxContent>
                </v:textbox>
                <w10:wrap type="topAndBottom" anchorx="margin"/>
              </v:shape>
            </w:pict>
          </mc:Fallback>
        </mc:AlternateContent>
      </w:r>
      <w:r w:rsidRPr="00CA4EFD">
        <w:rPr>
          <w:noProof/>
          <w:sz w:val="28"/>
          <w:szCs w:val="28"/>
          <w:lang w:bidi="ar-SA"/>
        </w:rPr>
        <mc:AlternateContent>
          <mc:Choice Requires="wps">
            <w:drawing>
              <wp:anchor distT="155575" distB="241300" distL="1993265" distR="63500" simplePos="0" relativeHeight="377487162" behindDoc="1" locked="0" layoutInCell="1" allowOverlap="1" wp14:anchorId="40128FC7" wp14:editId="2322A773">
                <wp:simplePos x="0" y="0"/>
                <wp:positionH relativeFrom="margin">
                  <wp:posOffset>1993265</wp:posOffset>
                </wp:positionH>
                <wp:positionV relativeFrom="paragraph">
                  <wp:posOffset>317500</wp:posOffset>
                </wp:positionV>
                <wp:extent cx="2018030" cy="1089025"/>
                <wp:effectExtent l="2540" t="3175" r="0" b="2540"/>
                <wp:wrapTopAndBottom/>
                <wp:docPr id="1073"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8030" cy="1089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5" w:lineRule="exact"/>
                              <w:ind w:firstLine="440"/>
                              <w:jc w:val="both"/>
                            </w:pPr>
                            <w:r>
                              <w:rPr>
                                <w:rStyle w:val="2Exact0"/>
                              </w:rPr>
                              <w:t>Вернемся к рассмотренному выше примеру с системой связи и рассмотрим спектр периодичес</w:t>
                            </w:r>
                            <w:r>
                              <w:rPr>
                                <w:rStyle w:val="2Exact0"/>
                              </w:rPr>
                              <w:softHyphen/>
                              <w:t>кой последовательности прямоуго</w:t>
                            </w:r>
                            <w:r>
                              <w:rPr>
                                <w:rStyle w:val="2Exact0"/>
                              </w:rPr>
                              <w:softHyphen/>
                              <w:t xml:space="preserve">льных импульсов </w:t>
                            </w:r>
                            <w:r>
                              <w:rPr>
                                <w:rStyle w:val="21ptExact"/>
                              </w:rPr>
                              <w:t>s</w:t>
                            </w:r>
                            <w:r>
                              <w:rPr>
                                <w:rStyle w:val="21ptExact"/>
                                <w:vertAlign w:val="subscript"/>
                              </w:rPr>
                              <w:t>r</w:t>
                            </w:r>
                            <w:r w:rsidRPr="00501EB9">
                              <w:rPr>
                                <w:rStyle w:val="2Exact0"/>
                                <w:lang w:eastAsia="en-US" w:bidi="en-US"/>
                              </w:rPr>
                              <w:t xml:space="preserve"> (</w:t>
                            </w:r>
                            <w:r>
                              <w:rPr>
                                <w:rStyle w:val="2Exact0"/>
                                <w:lang w:val="en-US" w:eastAsia="en-US" w:bidi="en-US"/>
                              </w:rPr>
                              <w:t>t</w:t>
                            </w:r>
                            <w:r w:rsidRPr="00501EB9">
                              <w:rPr>
                                <w:rStyle w:val="2Exact0"/>
                                <w:lang w:eastAsia="en-US" w:bidi="en-US"/>
                              </w:rPr>
                              <w:t xml:space="preserve">) </w:t>
                            </w:r>
                            <w:r>
                              <w:rPr>
                                <w:rStyle w:val="2Exact0"/>
                              </w:rPr>
                              <w:t xml:space="preserve">(рис. 2.5) с периодом </w:t>
                            </w:r>
                            <w:r>
                              <w:rPr>
                                <w:rStyle w:val="2Exact0"/>
                                <w:lang w:val="en-US" w:eastAsia="en-US" w:bidi="en-US"/>
                              </w:rPr>
                              <w:t>To</w:t>
                            </w:r>
                            <w:r w:rsidRPr="00501EB9">
                              <w:rPr>
                                <w:rStyle w:val="2Exact0"/>
                                <w:lang w:eastAsia="en-US" w:bidi="en-US"/>
                              </w:rPr>
                              <w:t xml:space="preserve">, </w:t>
                            </w:r>
                            <w:r>
                              <w:rPr>
                                <w:rStyle w:val="2Exact0"/>
                              </w:rPr>
                              <w:t xml:space="preserve">амплитудой </w:t>
                            </w:r>
                            <w:r>
                              <w:rPr>
                                <w:rStyle w:val="21ptExact"/>
                              </w:rPr>
                              <w:t>A</w:t>
                            </w:r>
                            <w:r w:rsidRPr="00501EB9">
                              <w:rPr>
                                <w:rStyle w:val="2Exact0"/>
                                <w:lang w:eastAsia="en-US" w:bidi="en-US"/>
                              </w:rPr>
                              <w:t xml:space="preserve"> </w:t>
                            </w:r>
                            <w:r>
                              <w:rPr>
                                <w:rStyle w:val="2Exact0"/>
                              </w:rPr>
                              <w:t>и дли</w:t>
                            </w:r>
                            <w:r>
                              <w:rPr>
                                <w:rStyle w:val="2Exact0"/>
                              </w:rPr>
                              <w:softHyphen/>
                              <w:t xml:space="preserve">тельностью </w:t>
                            </w:r>
                            <w:r>
                              <w:rPr>
                                <w:rStyle w:val="21ptExact"/>
                              </w:rPr>
                              <w:t>T</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 o:spid="_x0000_s1081" type="#_x0000_t202" style="position:absolute;left:0;text-align:left;margin-left:156.95pt;margin-top:25pt;width:158.9pt;height:85.75pt;z-index:-125829318;visibility:visible;mso-wrap-style:square;mso-width-percent:0;mso-height-percent:0;mso-wrap-distance-left:156.95pt;mso-wrap-distance-top:12.25pt;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" filled="f" stroked="f">
                <v:textbox style="mso-fit-shape-to-text:t" inset="0,0,0,0">
                  <w:txbxContent>
                    <w:p w:rsidR="0030278B" w:rsidRDefault="0030278B">
                      <w:pPr>
                        <w:pStyle w:val="23"/>
                        <w:shd w:val="clear" w:color="auto" w:fill="auto"/>
                        <w:spacing w:after="0" w:line="245" w:lineRule="exact"/>
                        <w:ind w:firstLine="440"/>
                        <w:jc w:val="both"/>
                      </w:pPr>
                      <w:r>
                        <w:rPr>
                          <w:rStyle w:val="2Exact0"/>
                        </w:rPr>
                        <w:t>Вернемся к рассмотренному выше примеру с системой связи и рассмотрим спектр периодичес</w:t>
                      </w:r>
                      <w:r>
                        <w:rPr>
                          <w:rStyle w:val="2Exact0"/>
                        </w:rPr>
                        <w:softHyphen/>
                        <w:t>кой последовательности прямоуго</w:t>
                      </w:r>
                      <w:r>
                        <w:rPr>
                          <w:rStyle w:val="2Exact0"/>
                        </w:rPr>
                        <w:softHyphen/>
                        <w:t xml:space="preserve">льных импульсов </w:t>
                      </w:r>
                      <w:r>
                        <w:rPr>
                          <w:rStyle w:val="21ptExact"/>
                        </w:rPr>
                        <w:t>s</w:t>
                      </w:r>
                      <w:r>
                        <w:rPr>
                          <w:rStyle w:val="21ptExact"/>
                          <w:vertAlign w:val="subscript"/>
                        </w:rPr>
                        <w:t>r</w:t>
                      </w:r>
                      <w:r w:rsidRPr="00501EB9">
                        <w:rPr>
                          <w:rStyle w:val="2Exact0"/>
                          <w:lang w:eastAsia="en-US" w:bidi="en-US"/>
                        </w:rPr>
                        <w:t xml:space="preserve"> (</w:t>
                      </w:r>
                      <w:r>
                        <w:rPr>
                          <w:rStyle w:val="2Exact0"/>
                          <w:lang w:val="en-US" w:eastAsia="en-US" w:bidi="en-US"/>
                        </w:rPr>
                        <w:t>t</w:t>
                      </w:r>
                      <w:r w:rsidRPr="00501EB9">
                        <w:rPr>
                          <w:rStyle w:val="2Exact0"/>
                          <w:lang w:eastAsia="en-US" w:bidi="en-US"/>
                        </w:rPr>
                        <w:t xml:space="preserve">) </w:t>
                      </w:r>
                      <w:r>
                        <w:rPr>
                          <w:rStyle w:val="2Exact0"/>
                        </w:rPr>
                        <w:t xml:space="preserve">(рис. 2.5) с периодом </w:t>
                      </w:r>
                      <w:r>
                        <w:rPr>
                          <w:rStyle w:val="2Exact0"/>
                          <w:lang w:val="en-US" w:eastAsia="en-US" w:bidi="en-US"/>
                        </w:rPr>
                        <w:t>To</w:t>
                      </w:r>
                      <w:r w:rsidRPr="00501EB9">
                        <w:rPr>
                          <w:rStyle w:val="2Exact0"/>
                          <w:lang w:eastAsia="en-US" w:bidi="en-US"/>
                        </w:rPr>
                        <w:t xml:space="preserve">, </w:t>
                      </w:r>
                      <w:r>
                        <w:rPr>
                          <w:rStyle w:val="2Exact0"/>
                        </w:rPr>
                        <w:t xml:space="preserve">амплитудой </w:t>
                      </w:r>
                      <w:r>
                        <w:rPr>
                          <w:rStyle w:val="21ptExact"/>
                        </w:rPr>
                        <w:t>A</w:t>
                      </w:r>
                      <w:r w:rsidRPr="00501EB9">
                        <w:rPr>
                          <w:rStyle w:val="2Exact0"/>
                          <w:lang w:eastAsia="en-US" w:bidi="en-US"/>
                        </w:rPr>
                        <w:t xml:space="preserve"> </w:t>
                      </w:r>
                      <w:r>
                        <w:rPr>
                          <w:rStyle w:val="2Exact0"/>
                        </w:rPr>
                        <w:t>и дли</w:t>
                      </w:r>
                      <w:r>
                        <w:rPr>
                          <w:rStyle w:val="2Exact0"/>
                        </w:rPr>
                        <w:softHyphen/>
                        <w:t xml:space="preserve">тельностью </w:t>
                      </w:r>
                      <w:r>
                        <w:rPr>
                          <w:rStyle w:val="21ptExact"/>
                        </w:rPr>
                        <w:t>T</w:t>
                      </w:r>
                      <w:r>
                        <w:rPr>
                          <w:rStyle w:val="2Exact0"/>
                        </w:rPr>
                        <w:t>.</w:t>
                      </w:r>
                    </w:p>
                  </w:txbxContent>
                </v:textbox>
                <w10:wrap type="topAndBottom" anchorx="margin"/>
              </v:shape>
            </w:pict>
          </mc:Fallback>
        </mc:AlternateContent>
      </w:r>
      <w:bookmarkStart w:id="12" w:name="bookmark19"/>
      <w:r w:rsidR="00D86008" w:rsidRPr="00CA4EFD">
        <w:rPr>
          <w:sz w:val="28"/>
          <w:szCs w:val="28"/>
        </w:rPr>
        <w:t>Спектр последовательности прямоугольных</w:t>
      </w:r>
      <w:bookmarkEnd w:id="12"/>
      <w:r w:rsidR="00D86008" w:rsidRPr="00CA4EFD">
        <w:rPr>
          <w:sz w:val="28"/>
          <w:szCs w:val="28"/>
        </w:rPr>
        <w:br w:type="page"/>
      </w:r>
    </w:p>
    <w:p w:rsidR="00973DE6" w:rsidRPr="00CA4EFD" w:rsidRDefault="00D172A2">
      <w:pPr>
        <w:pStyle w:val="23"/>
        <w:shd w:val="clear" w:color="auto" w:fill="auto"/>
        <w:spacing w:after="0" w:line="180" w:lineRule="exact"/>
        <w:ind w:left="420" w:firstLine="0"/>
        <w:rPr>
          <w:sz w:val="28"/>
          <w:szCs w:val="28"/>
        </w:rPr>
      </w:pPr>
      <w:r w:rsidRPr="00CA4EFD">
        <w:rPr>
          <w:noProof/>
          <w:sz w:val="28"/>
          <w:szCs w:val="28"/>
          <w:lang w:bidi="ar-SA"/>
        </w:rPr>
        <w:lastRenderedPageBreak/>
        <w:drawing>
          <wp:anchor distT="0" distB="0" distL="774065" distR="770890" simplePos="0" relativeHeight="377487163" behindDoc="1" locked="0" layoutInCell="1" allowOverlap="1" wp14:anchorId="037EBEAC" wp14:editId="3065826F">
            <wp:simplePos x="0" y="0"/>
            <wp:positionH relativeFrom="margin">
              <wp:posOffset>783590</wp:posOffset>
            </wp:positionH>
            <wp:positionV relativeFrom="paragraph">
              <wp:posOffset>-1463040</wp:posOffset>
            </wp:positionV>
            <wp:extent cx="2450465" cy="1286510"/>
            <wp:effectExtent l="0" t="0" r="6985" b="8890"/>
            <wp:wrapTopAndBottom/>
            <wp:docPr id="1072" name="Picture 75" descr="C:\Users\836D~1\AppData\Local\Temp\FineReader12.00\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836D~1\AppData\Local\Temp\FineReader12.00\media\image10.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50465" cy="128651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377487164" behindDoc="1" locked="0" layoutInCell="1" allowOverlap="1" wp14:anchorId="4149ADC6" wp14:editId="429C496A">
                <wp:simplePos x="0" y="0"/>
                <wp:positionH relativeFrom="margin">
                  <wp:posOffset>323215</wp:posOffset>
                </wp:positionH>
                <wp:positionV relativeFrom="paragraph">
                  <wp:posOffset>222250</wp:posOffset>
                </wp:positionV>
                <wp:extent cx="743585" cy="114300"/>
                <wp:effectExtent l="0" t="3175" r="0" b="0"/>
                <wp:wrapTopAndBottom/>
                <wp:docPr id="107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Ю = 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 o:spid="_x0000_s1082" type="#_x0000_t202" style="position:absolute;left:0;text-align:left;margin-left:25.45pt;margin-top:17.5pt;width:58.55pt;height:9pt;z-index:-1258293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 Ю = Т-</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65" behindDoc="1" locked="0" layoutInCell="1" allowOverlap="1" wp14:anchorId="00B9421A" wp14:editId="5E2983B6">
                <wp:simplePos x="0" y="0"/>
                <wp:positionH relativeFrom="margin">
                  <wp:posOffset>1207135</wp:posOffset>
                </wp:positionH>
                <wp:positionV relativeFrom="paragraph">
                  <wp:posOffset>186055</wp:posOffset>
                </wp:positionV>
                <wp:extent cx="1426210" cy="290830"/>
                <wp:effectExtent l="0" t="0" r="0" b="4445"/>
                <wp:wrapTopAndBottom/>
                <wp:docPr id="1070"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210"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1757"/>
                              </w:tabs>
                              <w:spacing w:line="139" w:lineRule="exact"/>
                              <w:jc w:val="both"/>
                            </w:pPr>
                            <w:r>
                              <w:rPr>
                                <w:rStyle w:val="101ptExact"/>
                                <w:i/>
                                <w:iCs/>
                                <w:vertAlign w:val="superscript"/>
                              </w:rPr>
                              <w:t>T/2</w:t>
                            </w:r>
                            <w:r>
                              <w:rPr>
                                <w:rStyle w:val="101ptExact"/>
                                <w:i/>
                                <w:iCs/>
                              </w:rPr>
                              <w:t xml:space="preserve"> </w:t>
                            </w:r>
                            <w:r>
                              <w:rPr>
                                <w:rStyle w:val="101ptExact"/>
                                <w:i/>
                                <w:iCs/>
                                <w:vertAlign w:val="subscript"/>
                                <w:lang w:val="ru-RU" w:eastAsia="ru-RU" w:bidi="ru-RU"/>
                              </w:rPr>
                              <w:t>л</w:t>
                            </w:r>
                            <w:r w:rsidRPr="00501EB9">
                              <w:rPr>
                                <w:rStyle w:val="101ptExact"/>
                                <w:i/>
                                <w:iCs/>
                                <w:lang w:eastAsia="ru-RU" w:bidi="ru-RU"/>
                              </w:rPr>
                              <w:t xml:space="preserve"> 2</w:t>
                            </w:r>
                            <w:r>
                              <w:rPr>
                                <w:rStyle w:val="101ptExact"/>
                                <w:i/>
                                <w:iCs/>
                                <w:lang w:val="ru-RU" w:eastAsia="ru-RU" w:bidi="ru-RU"/>
                              </w:rPr>
                              <w:t>пп</w:t>
                            </w:r>
                            <w:r w:rsidRPr="00501EB9">
                              <w:rPr>
                                <w:rStyle w:val="101ptExact"/>
                                <w:i/>
                                <w:iCs/>
                                <w:lang w:eastAsia="ru-RU" w:bidi="ru-RU"/>
                              </w:rPr>
                              <w:tab/>
                            </w:r>
                            <w:r>
                              <w:rPr>
                                <w:rStyle w:val="101ptExact"/>
                                <w:i/>
                                <w:iCs/>
                              </w:rPr>
                              <w:t>AT</w:t>
                            </w:r>
                          </w:p>
                          <w:p w:rsidR="0030278B" w:rsidRPr="00501EB9" w:rsidRDefault="0030278B">
                            <w:pPr>
                              <w:pStyle w:val="23"/>
                              <w:shd w:val="clear" w:color="auto" w:fill="auto"/>
                              <w:tabs>
                                <w:tab w:val="left" w:pos="1162"/>
                              </w:tabs>
                              <w:spacing w:after="0" w:line="139" w:lineRule="exact"/>
                              <w:ind w:left="360" w:firstLine="0"/>
                              <w:jc w:val="both"/>
                              <w:rPr>
                                <w:lang w:val="en-US"/>
                              </w:rPr>
                            </w:pPr>
                            <w:r>
                              <w:rPr>
                                <w:rStyle w:val="21ptExact"/>
                                <w:vertAlign w:val="superscript"/>
                              </w:rPr>
                              <w:t>A</w:t>
                            </w:r>
                            <w:r>
                              <w:rPr>
                                <w:rStyle w:val="2Exact0"/>
                                <w:lang w:val="en-US" w:eastAsia="en-US" w:bidi="en-US"/>
                              </w:rPr>
                              <w:t xml:space="preserve"> cos</w:t>
                            </w:r>
                            <w:r>
                              <w:rPr>
                                <w:rStyle w:val="2Exact0"/>
                                <w:lang w:val="en-US" w:eastAsia="en-US" w:bidi="en-US"/>
                              </w:rPr>
                              <w:tab/>
                            </w:r>
                            <w:r>
                              <w:rPr>
                                <w:rStyle w:val="21ptExact"/>
                              </w:rPr>
                              <w:t>tdt</w:t>
                            </w:r>
                            <w:r>
                              <w:rPr>
                                <w:rStyle w:val="2Exact0"/>
                                <w:lang w:val="en-US" w:eastAsia="en-US" w:bidi="en-US"/>
                              </w:rPr>
                              <w:t xml:space="preserve"> =</w:t>
                            </w:r>
                          </w:p>
                          <w:p w:rsidR="0030278B" w:rsidRDefault="0030278B">
                            <w:pPr>
                              <w:pStyle w:val="23"/>
                              <w:shd w:val="clear" w:color="auto" w:fill="auto"/>
                              <w:tabs>
                                <w:tab w:val="left" w:pos="1770"/>
                              </w:tabs>
                              <w:spacing w:after="0" w:line="180" w:lineRule="exact"/>
                              <w:ind w:left="940" w:firstLine="0"/>
                              <w:jc w:val="both"/>
                            </w:pPr>
                            <w:r>
                              <w:rPr>
                                <w:rStyle w:val="2Exact0"/>
                                <w:lang w:val="en-US" w:eastAsia="en-US" w:bidi="en-US"/>
                              </w:rPr>
                              <w:t>To</w:t>
                            </w:r>
                            <w:r>
                              <w:rPr>
                                <w:rStyle w:val="2Exact0"/>
                                <w:lang w:val="en-US" w:eastAsia="en-US" w:bidi="en-US"/>
                              </w:rPr>
                              <w:tab/>
                              <w:t xml:space="preserve">To </w:t>
                            </w:r>
                            <w:r>
                              <w:rPr>
                                <w:rStyle w:val="21ptExac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 o:spid="_x0000_s1083" type="#_x0000_t202" style="position:absolute;left:0;text-align:left;margin-left:95.05pt;margin-top:14.65pt;width:112.3pt;height:22.9pt;z-index:-12582931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" filled="f" stroked="f">
                <v:textbox style="mso-fit-shape-to-text:t" inset="0,0,0,0">
                  <w:txbxContent>
                    <w:p w:rsidR="0030278B" w:rsidRDefault="0030278B">
                      <w:pPr>
                        <w:pStyle w:val="100"/>
                        <w:shd w:val="clear" w:color="auto" w:fill="auto"/>
                        <w:tabs>
                          <w:tab w:val="left" w:pos="1757"/>
                        </w:tabs>
                        <w:spacing w:line="139" w:lineRule="exact"/>
                        <w:jc w:val="both"/>
                      </w:pPr>
                      <w:r>
                        <w:rPr>
                          <w:rStyle w:val="101ptExact"/>
                          <w:i/>
                          <w:iCs/>
                          <w:vertAlign w:val="superscript"/>
                        </w:rPr>
                        <w:t>T/2</w:t>
                      </w:r>
                      <w:r>
                        <w:rPr>
                          <w:rStyle w:val="101ptExact"/>
                          <w:i/>
                          <w:iCs/>
                        </w:rPr>
                        <w:t xml:space="preserve"> </w:t>
                      </w:r>
                      <w:r>
                        <w:rPr>
                          <w:rStyle w:val="101ptExact"/>
                          <w:i/>
                          <w:iCs/>
                          <w:vertAlign w:val="subscript"/>
                          <w:lang w:val="ru-RU" w:eastAsia="ru-RU" w:bidi="ru-RU"/>
                        </w:rPr>
                        <w:t>л</w:t>
                      </w:r>
                      <w:r w:rsidRPr="00501EB9">
                        <w:rPr>
                          <w:rStyle w:val="101ptExact"/>
                          <w:i/>
                          <w:iCs/>
                          <w:lang w:eastAsia="ru-RU" w:bidi="ru-RU"/>
                        </w:rPr>
                        <w:t xml:space="preserve"> 2</w:t>
                      </w:r>
                      <w:r>
                        <w:rPr>
                          <w:rStyle w:val="101ptExact"/>
                          <w:i/>
                          <w:iCs/>
                          <w:lang w:val="ru-RU" w:eastAsia="ru-RU" w:bidi="ru-RU"/>
                        </w:rPr>
                        <w:t>пп</w:t>
                      </w:r>
                      <w:r w:rsidRPr="00501EB9">
                        <w:rPr>
                          <w:rStyle w:val="101ptExact"/>
                          <w:i/>
                          <w:iCs/>
                          <w:lang w:eastAsia="ru-RU" w:bidi="ru-RU"/>
                        </w:rPr>
                        <w:tab/>
                      </w:r>
                      <w:r>
                        <w:rPr>
                          <w:rStyle w:val="101ptExact"/>
                          <w:i/>
                          <w:iCs/>
                        </w:rPr>
                        <w:t>AT</w:t>
                      </w:r>
                    </w:p>
                    <w:p w:rsidR="0030278B" w:rsidRPr="00501EB9" w:rsidRDefault="0030278B">
                      <w:pPr>
                        <w:pStyle w:val="23"/>
                        <w:shd w:val="clear" w:color="auto" w:fill="auto"/>
                        <w:tabs>
                          <w:tab w:val="left" w:pos="1162"/>
                        </w:tabs>
                        <w:spacing w:after="0" w:line="139" w:lineRule="exact"/>
                        <w:ind w:left="360" w:firstLine="0"/>
                        <w:jc w:val="both"/>
                        <w:rPr>
                          <w:lang w:val="en-US"/>
                        </w:rPr>
                      </w:pPr>
                      <w:r>
                        <w:rPr>
                          <w:rStyle w:val="21ptExact"/>
                          <w:vertAlign w:val="superscript"/>
                        </w:rPr>
                        <w:t>A</w:t>
                      </w:r>
                      <w:r>
                        <w:rPr>
                          <w:rStyle w:val="2Exact0"/>
                          <w:lang w:val="en-US" w:eastAsia="en-US" w:bidi="en-US"/>
                        </w:rPr>
                        <w:t xml:space="preserve"> cos</w:t>
                      </w:r>
                      <w:r>
                        <w:rPr>
                          <w:rStyle w:val="2Exact0"/>
                          <w:lang w:val="en-US" w:eastAsia="en-US" w:bidi="en-US"/>
                        </w:rPr>
                        <w:tab/>
                      </w:r>
                      <w:r>
                        <w:rPr>
                          <w:rStyle w:val="21ptExact"/>
                        </w:rPr>
                        <w:t>tdt</w:t>
                      </w:r>
                      <w:r>
                        <w:rPr>
                          <w:rStyle w:val="2Exact0"/>
                          <w:lang w:val="en-US" w:eastAsia="en-US" w:bidi="en-US"/>
                        </w:rPr>
                        <w:t xml:space="preserve"> =</w:t>
                      </w:r>
                    </w:p>
                    <w:p w:rsidR="0030278B" w:rsidRDefault="0030278B">
                      <w:pPr>
                        <w:pStyle w:val="23"/>
                        <w:shd w:val="clear" w:color="auto" w:fill="auto"/>
                        <w:tabs>
                          <w:tab w:val="left" w:pos="1770"/>
                        </w:tabs>
                        <w:spacing w:after="0" w:line="180" w:lineRule="exact"/>
                        <w:ind w:left="940" w:firstLine="0"/>
                        <w:jc w:val="both"/>
                      </w:pPr>
                      <w:r>
                        <w:rPr>
                          <w:rStyle w:val="2Exact0"/>
                          <w:lang w:val="en-US" w:eastAsia="en-US" w:bidi="en-US"/>
                        </w:rPr>
                        <w:t>To</w:t>
                      </w:r>
                      <w:r>
                        <w:rPr>
                          <w:rStyle w:val="2Exact0"/>
                          <w:lang w:val="en-US" w:eastAsia="en-US" w:bidi="en-US"/>
                        </w:rPr>
                        <w:tab/>
                        <w:t xml:space="preserve">To </w:t>
                      </w:r>
                      <w:r>
                        <w:rPr>
                          <w:rStyle w:val="21ptExact"/>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66" behindDoc="1" locked="0" layoutInCell="1" allowOverlap="1" wp14:anchorId="79AEB3A8" wp14:editId="3E2F37D5">
                <wp:simplePos x="0" y="0"/>
                <wp:positionH relativeFrom="margin">
                  <wp:posOffset>-18415</wp:posOffset>
                </wp:positionH>
                <wp:positionV relativeFrom="paragraph">
                  <wp:posOffset>399415</wp:posOffset>
                </wp:positionV>
                <wp:extent cx="2072640" cy="492760"/>
                <wp:effectExtent l="635" t="0" r="3175" b="3810"/>
                <wp:wrapTopAndBottom/>
                <wp:docPr id="1069"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640" cy="492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150"/>
                              <w:shd w:val="clear" w:color="auto" w:fill="auto"/>
                              <w:spacing w:line="180" w:lineRule="exact"/>
                              <w:ind w:left="1480"/>
                              <w:rPr>
                                <w:lang w:val="en-US"/>
                              </w:rPr>
                            </w:pPr>
                            <w:r>
                              <w:rPr>
                                <w:rStyle w:val="159pt0ptExact"/>
                                <w:vertAlign w:val="superscript"/>
                              </w:rPr>
                              <w:t>T</w:t>
                            </w:r>
                            <w:r>
                              <w:rPr>
                                <w:rStyle w:val="150ptExact"/>
                              </w:rPr>
                              <w:t xml:space="preserve">0 </w:t>
                            </w:r>
                            <w:r>
                              <w:rPr>
                                <w:rStyle w:val="15Exact"/>
                                <w:i/>
                                <w:iCs/>
                              </w:rPr>
                              <w:t>J-T/2</w:t>
                            </w:r>
                          </w:p>
                          <w:p w:rsidR="0030278B" w:rsidRPr="00501EB9" w:rsidRDefault="0030278B">
                            <w:pPr>
                              <w:pStyle w:val="23"/>
                              <w:shd w:val="clear" w:color="auto" w:fill="auto"/>
                              <w:spacing w:after="0" w:line="298" w:lineRule="exact"/>
                              <w:ind w:firstLine="1860"/>
                              <w:rPr>
                                <w:lang w:val="en-US"/>
                              </w:rPr>
                            </w:pPr>
                            <w:r>
                              <w:rPr>
                                <w:rStyle w:val="2Exact1"/>
                              </w:rPr>
                              <w:t>AT</w:t>
                            </w:r>
                            <w:r>
                              <w:rPr>
                                <w:rStyle w:val="2Exact0"/>
                                <w:lang w:val="en-US" w:eastAsia="en-US" w:bidi="en-US"/>
                              </w:rPr>
                              <w:t xml:space="preserve"> sin(nnT/T</w:t>
                            </w:r>
                            <w:r>
                              <w:rPr>
                                <w:rStyle w:val="27ptExact"/>
                                <w:vertAlign w:val="subscript"/>
                              </w:rPr>
                              <w:t>o</w:t>
                            </w:r>
                            <w:r>
                              <w:rPr>
                                <w:rStyle w:val="2Exact0"/>
                                <w:lang w:val="en-US" w:eastAsia="en-US" w:bidi="en-US"/>
                              </w:rPr>
                              <w:t>) T</w:t>
                            </w:r>
                            <w:r>
                              <w:rPr>
                                <w:rStyle w:val="27ptExact"/>
                              </w:rPr>
                              <w:t xml:space="preserve">o </w:t>
                            </w:r>
                            <w:r>
                              <w:rPr>
                                <w:rStyle w:val="2Exact1"/>
                              </w:rPr>
                              <w:t>nnT/T</w:t>
                            </w:r>
                            <w:r>
                              <w:rPr>
                                <w:rStyle w:val="27pt0ptExact"/>
                              </w:rPr>
                              <w:t xml:space="preserve">o </w:t>
                            </w:r>
                            <w:r>
                              <w:rPr>
                                <w:rStyle w:val="2Exact0"/>
                              </w:rPr>
                              <w:t>В</w:t>
                            </w:r>
                            <w:r w:rsidRPr="00501EB9">
                              <w:rPr>
                                <w:rStyle w:val="2Exact0"/>
                                <w:lang w:val="en-US"/>
                              </w:rPr>
                              <w:t xml:space="preserve"> </w:t>
                            </w:r>
                            <w:r>
                              <w:rPr>
                                <w:rStyle w:val="2Exact0"/>
                              </w:rPr>
                              <w:t>данном</w:t>
                            </w:r>
                            <w:r w:rsidRPr="00501EB9">
                              <w:rPr>
                                <w:rStyle w:val="2Exact0"/>
                                <w:lang w:val="en-US"/>
                              </w:rPr>
                              <w:t xml:space="preserve"> </w:t>
                            </w:r>
                            <w:r>
                              <w:rPr>
                                <w:rStyle w:val="2Exact0"/>
                              </w:rPr>
                              <w:t>выражении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 o:spid="_x0000_s1084" type="#_x0000_t202" style="position:absolute;left:0;text-align:left;margin-left:-1.45pt;margin-top:31.45pt;width:163.2pt;height:38.8pt;z-index:-12582931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1ovsw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" filled="f" stroked="f">
                <v:textbox style="mso-fit-shape-to-text:t" inset="0,0,0,0">
                  <w:txbxContent>
                    <w:p w:rsidR="0030278B" w:rsidRPr="00501EB9" w:rsidRDefault="0030278B">
                      <w:pPr>
                        <w:pStyle w:val="150"/>
                        <w:shd w:val="clear" w:color="auto" w:fill="auto"/>
                        <w:spacing w:line="180" w:lineRule="exact"/>
                        <w:ind w:left="1480"/>
                        <w:rPr>
                          <w:lang w:val="en-US"/>
                        </w:rPr>
                      </w:pPr>
                      <w:r>
                        <w:rPr>
                          <w:rStyle w:val="159pt0ptExact"/>
                          <w:vertAlign w:val="superscript"/>
                        </w:rPr>
                        <w:t>T</w:t>
                      </w:r>
                      <w:r>
                        <w:rPr>
                          <w:rStyle w:val="150ptExact"/>
                        </w:rPr>
                        <w:t xml:space="preserve">0 </w:t>
                      </w:r>
                      <w:r>
                        <w:rPr>
                          <w:rStyle w:val="15Exact"/>
                          <w:i/>
                          <w:iCs/>
                        </w:rPr>
                        <w:t>J-T/2</w:t>
                      </w:r>
                    </w:p>
                    <w:p w:rsidR="0030278B" w:rsidRPr="00501EB9" w:rsidRDefault="0030278B">
                      <w:pPr>
                        <w:pStyle w:val="23"/>
                        <w:shd w:val="clear" w:color="auto" w:fill="auto"/>
                        <w:spacing w:after="0" w:line="298" w:lineRule="exact"/>
                        <w:ind w:firstLine="1860"/>
                        <w:rPr>
                          <w:lang w:val="en-US"/>
                        </w:rPr>
                      </w:pPr>
                      <w:r>
                        <w:rPr>
                          <w:rStyle w:val="2Exact1"/>
                        </w:rPr>
                        <w:t>AT</w:t>
                      </w:r>
                      <w:r>
                        <w:rPr>
                          <w:rStyle w:val="2Exact0"/>
                          <w:lang w:val="en-US" w:eastAsia="en-US" w:bidi="en-US"/>
                        </w:rPr>
                        <w:t xml:space="preserve"> sin(nnT/T</w:t>
                      </w:r>
                      <w:r>
                        <w:rPr>
                          <w:rStyle w:val="27ptExact"/>
                          <w:vertAlign w:val="subscript"/>
                        </w:rPr>
                        <w:t>o</w:t>
                      </w:r>
                      <w:r>
                        <w:rPr>
                          <w:rStyle w:val="2Exact0"/>
                          <w:lang w:val="en-US" w:eastAsia="en-US" w:bidi="en-US"/>
                        </w:rPr>
                        <w:t>) T</w:t>
                      </w:r>
                      <w:r>
                        <w:rPr>
                          <w:rStyle w:val="27ptExact"/>
                        </w:rPr>
                        <w:t xml:space="preserve">o </w:t>
                      </w:r>
                      <w:r>
                        <w:rPr>
                          <w:rStyle w:val="2Exact1"/>
                        </w:rPr>
                        <w:t>nnT/T</w:t>
                      </w:r>
                      <w:r>
                        <w:rPr>
                          <w:rStyle w:val="27pt0ptExact"/>
                        </w:rPr>
                        <w:t xml:space="preserve">o </w:t>
                      </w:r>
                      <w:r>
                        <w:rPr>
                          <w:rStyle w:val="2Exact0"/>
                        </w:rPr>
                        <w:t>В</w:t>
                      </w:r>
                      <w:r w:rsidRPr="00501EB9">
                        <w:rPr>
                          <w:rStyle w:val="2Exact0"/>
                          <w:lang w:val="en-US"/>
                        </w:rPr>
                        <w:t xml:space="preserve"> </w:t>
                      </w:r>
                      <w:r>
                        <w:rPr>
                          <w:rStyle w:val="2Exact0"/>
                        </w:rPr>
                        <w:t>данном</w:t>
                      </w:r>
                      <w:r w:rsidRPr="00501EB9">
                        <w:rPr>
                          <w:rStyle w:val="2Exact0"/>
                          <w:lang w:val="en-US"/>
                        </w:rPr>
                        <w:t xml:space="preserve"> </w:t>
                      </w:r>
                      <w:r>
                        <w:rPr>
                          <w:rStyle w:val="2Exact0"/>
                        </w:rPr>
                        <w:t>выражении</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70815" simplePos="0" relativeHeight="377487167" behindDoc="1" locked="0" layoutInCell="1" allowOverlap="1" wp14:anchorId="347DAD56" wp14:editId="546F969B">
                <wp:simplePos x="0" y="0"/>
                <wp:positionH relativeFrom="margin">
                  <wp:posOffset>2206625</wp:posOffset>
                </wp:positionH>
                <wp:positionV relativeFrom="paragraph">
                  <wp:posOffset>582295</wp:posOffset>
                </wp:positionV>
                <wp:extent cx="280670" cy="114300"/>
                <wp:effectExtent l="0" t="1270" r="0" b="0"/>
                <wp:wrapTopAndBottom/>
                <wp:docPr id="1068"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 o:spid="_x0000_s1085" type="#_x0000_t202" style="position:absolute;left:0;text-align:left;margin-left:173.75pt;margin-top:45.85pt;width:22.1pt;height:9pt;z-index:-125829313;visibility:visible;mso-wrap-style:square;mso-width-percent:0;mso-height-percent:0;mso-wrap-distance-left:5pt;mso-wrap-distance-top:0;mso-wrap-distance-right:1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ZPWsgIAALQ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AT</w:t>
                      </w:r>
                    </w:p>
                  </w:txbxContent>
                </v:textbox>
                <w10:wrap type="topAndBottom" anchorx="margin"/>
              </v:shape>
            </w:pict>
          </mc:Fallback>
        </mc:AlternateContent>
      </w:r>
      <w:r w:rsidRPr="00CA4EFD">
        <w:rPr>
          <w:noProof/>
          <w:sz w:val="28"/>
          <w:szCs w:val="28"/>
          <w:lang w:bidi="ar-SA"/>
        </w:rPr>
        <mc:AlternateContent>
          <mc:Choice Requires="wps">
            <w:drawing>
              <wp:anchor distT="0" distB="0" distL="172085" distR="63500" simplePos="0" relativeHeight="377487168" behindDoc="1" locked="0" layoutInCell="1" allowOverlap="1" wp14:anchorId="57F19465" wp14:editId="69D6C998">
                <wp:simplePos x="0" y="0"/>
                <wp:positionH relativeFrom="margin">
                  <wp:posOffset>2658110</wp:posOffset>
                </wp:positionH>
                <wp:positionV relativeFrom="paragraph">
                  <wp:posOffset>213360</wp:posOffset>
                </wp:positionV>
                <wp:extent cx="1036320" cy="393065"/>
                <wp:effectExtent l="635" t="3810" r="1270" b="0"/>
                <wp:wrapTopAndBottom/>
                <wp:docPr id="106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897"/>
                              </w:tabs>
                              <w:spacing w:line="180" w:lineRule="exact"/>
                              <w:ind w:left="220"/>
                              <w:jc w:val="both"/>
                            </w:pPr>
                            <w:r>
                              <w:rPr>
                                <w:rStyle w:val="10Exact1"/>
                              </w:rPr>
                              <w:t>To</w:t>
                            </w:r>
                            <w:r>
                              <w:rPr>
                                <w:rStyle w:val="10Exact1"/>
                              </w:rPr>
                              <w:tab/>
                            </w:r>
                            <w:r>
                              <w:rPr>
                                <w:rStyle w:val="10Exact"/>
                                <w:i/>
                                <w:iCs/>
                              </w:rPr>
                              <w:t>2nnT</w:t>
                            </w:r>
                          </w:p>
                          <w:p w:rsidR="0030278B" w:rsidRDefault="0030278B">
                            <w:pPr>
                              <w:pStyle w:val="100"/>
                              <w:shd w:val="clear" w:color="auto" w:fill="auto"/>
                              <w:spacing w:after="79" w:line="180" w:lineRule="exact"/>
                            </w:pPr>
                            <w:r>
                              <w:rPr>
                                <w:rStyle w:val="10Exact1"/>
                              </w:rPr>
                              <w:t xml:space="preserve">In </w:t>
                            </w:r>
                            <w:r>
                              <w:rPr>
                                <w:rStyle w:val="101ptExact"/>
                                <w:i/>
                                <w:iCs/>
                                <w:vertAlign w:val="superscript"/>
                              </w:rPr>
                              <w:t>2sa</w:t>
                            </w:r>
                            <w:r>
                              <w:rPr>
                                <w:rStyle w:val="101ptExact"/>
                                <w:i/>
                                <w:iCs/>
                              </w:rPr>
                              <w:t>—o</w:t>
                            </w:r>
                          </w:p>
                          <w:p w:rsidR="0030278B" w:rsidRDefault="0030278B">
                            <w:pPr>
                              <w:pStyle w:val="100"/>
                              <w:shd w:val="clear" w:color="auto" w:fill="auto"/>
                              <w:spacing w:line="180" w:lineRule="exact"/>
                            </w:pPr>
                            <w:r>
                              <w:rPr>
                                <w:rStyle w:val="101ptExact"/>
                                <w:i/>
                                <w:iCs/>
                              </w:rPr>
                              <w:t>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 o:spid="_x0000_s1086" type="#_x0000_t202" style="position:absolute;left:0;text-align:left;margin-left:209.3pt;margin-top:16.8pt;width:81.6pt;height:30.95pt;z-index:-125829312;visibility:visible;mso-wrap-style:square;mso-width-percent:0;mso-height-percent:0;mso-wrap-distance-left:13.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" filled="f" stroked="f">
                <v:textbox style="mso-fit-shape-to-text:t" inset="0,0,0,0">
                  <w:txbxContent>
                    <w:p w:rsidR="0030278B" w:rsidRDefault="0030278B">
                      <w:pPr>
                        <w:pStyle w:val="100"/>
                        <w:shd w:val="clear" w:color="auto" w:fill="auto"/>
                        <w:tabs>
                          <w:tab w:val="left" w:pos="897"/>
                        </w:tabs>
                        <w:spacing w:line="180" w:lineRule="exact"/>
                        <w:ind w:left="220"/>
                        <w:jc w:val="both"/>
                      </w:pPr>
                      <w:r>
                        <w:rPr>
                          <w:rStyle w:val="10Exact1"/>
                        </w:rPr>
                        <w:t>To</w:t>
                      </w:r>
                      <w:r>
                        <w:rPr>
                          <w:rStyle w:val="10Exact1"/>
                        </w:rPr>
                        <w:tab/>
                      </w:r>
                      <w:r>
                        <w:rPr>
                          <w:rStyle w:val="10Exact"/>
                          <w:i/>
                          <w:iCs/>
                        </w:rPr>
                        <w:t>2nnT</w:t>
                      </w:r>
                    </w:p>
                    <w:p w:rsidR="0030278B" w:rsidRDefault="0030278B">
                      <w:pPr>
                        <w:pStyle w:val="100"/>
                        <w:shd w:val="clear" w:color="auto" w:fill="auto"/>
                        <w:spacing w:after="79" w:line="180" w:lineRule="exact"/>
                      </w:pPr>
                      <w:r>
                        <w:rPr>
                          <w:rStyle w:val="10Exact1"/>
                        </w:rPr>
                        <w:t xml:space="preserve">In </w:t>
                      </w:r>
                      <w:r>
                        <w:rPr>
                          <w:rStyle w:val="101ptExact"/>
                          <w:i/>
                          <w:iCs/>
                          <w:vertAlign w:val="superscript"/>
                        </w:rPr>
                        <w:t>2sa</w:t>
                      </w:r>
                      <w:r>
                        <w:rPr>
                          <w:rStyle w:val="101ptExact"/>
                          <w:i/>
                          <w:iCs/>
                        </w:rPr>
                        <w:t>—o</w:t>
                      </w:r>
                    </w:p>
                    <w:p w:rsidR="0030278B" w:rsidRDefault="0030278B">
                      <w:pPr>
                        <w:pStyle w:val="100"/>
                        <w:shd w:val="clear" w:color="auto" w:fill="auto"/>
                        <w:spacing w:line="180" w:lineRule="exact"/>
                      </w:pPr>
                      <w:r>
                        <w:rPr>
                          <w:rStyle w:val="101ptExact"/>
                          <w:i/>
                          <w:iCs/>
                        </w:rPr>
                        <w:t>nT</w:t>
                      </w:r>
                    </w:p>
                  </w:txbxContent>
                </v:textbox>
                <w10:wrap type="topAndBottom" anchorx="margin"/>
              </v:shape>
            </w:pict>
          </mc:Fallback>
        </mc:AlternateContent>
      </w:r>
      <w:r w:rsidRPr="00CA4EFD">
        <w:rPr>
          <w:noProof/>
          <w:sz w:val="28"/>
          <w:szCs w:val="28"/>
          <w:lang w:bidi="ar-SA"/>
        </w:rPr>
        <mc:AlternateContent>
          <mc:Choice Requires="wps">
            <w:drawing>
              <wp:anchor distT="0" distB="207010" distL="63500" distR="713105" simplePos="0" relativeHeight="377487169" behindDoc="1" locked="0" layoutInCell="1" allowOverlap="1" wp14:anchorId="7000C36D" wp14:editId="68562C6C">
                <wp:simplePos x="0" y="0"/>
                <wp:positionH relativeFrom="margin">
                  <wp:posOffset>2237105</wp:posOffset>
                </wp:positionH>
                <wp:positionV relativeFrom="paragraph">
                  <wp:posOffset>679450</wp:posOffset>
                </wp:positionV>
                <wp:extent cx="676910" cy="228600"/>
                <wp:effectExtent l="0" t="3175" r="635" b="0"/>
                <wp:wrapTopAndBottom/>
                <wp:docPr id="106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jc w:val="center"/>
                            </w:pPr>
                            <w:r>
                              <w:rPr>
                                <w:rStyle w:val="2Exact0"/>
                                <w:vertAlign w:val="superscript"/>
                                <w:lang w:val="en-US" w:eastAsia="en-US" w:bidi="en-US"/>
                              </w:rPr>
                              <w:t>sinc</w:t>
                            </w:r>
                          </w:p>
                          <w:p w:rsidR="0030278B" w:rsidRDefault="0030278B">
                            <w:pPr>
                              <w:pStyle w:val="23"/>
                              <w:shd w:val="clear" w:color="auto" w:fill="auto"/>
                              <w:spacing w:after="0" w:line="180" w:lineRule="exact"/>
                              <w:ind w:firstLine="0"/>
                            </w:pPr>
                            <w:r>
                              <w:rPr>
                                <w:rStyle w:val="21ptExact"/>
                              </w:rPr>
                              <w:t>T</w:t>
                            </w:r>
                            <w:r>
                              <w:rPr>
                                <w:rStyle w:val="2Exact0"/>
                                <w:lang w:val="en-US" w:eastAsia="en-US" w:bidi="en-US"/>
                              </w:rPr>
                              <w:t>0</w:t>
                            </w:r>
                            <w:r>
                              <w:rPr>
                                <w:rStyle w:val="21ptExact"/>
                              </w:rPr>
                              <w:t>T</w:t>
                            </w:r>
                            <w:r>
                              <w:rPr>
                                <w:rStyle w:val="2Exact0"/>
                                <w:lang w:val="en-US"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 o:spid="_x0000_s1087" type="#_x0000_t202" style="position:absolute;left:0;text-align:left;margin-left:176.15pt;margin-top:53.5pt;width:53.3pt;height:18pt;z-index:-125829311;visibility:visible;mso-wrap-style:square;mso-width-percent:0;mso-height-percent:0;mso-wrap-distance-left:5pt;mso-wrap-distance-top:0;mso-wrap-distance-right:56.15pt;mso-wrap-distance-bottom:16.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jc w:val="center"/>
                      </w:pPr>
                      <w:r>
                        <w:rPr>
                          <w:rStyle w:val="2Exact0"/>
                          <w:vertAlign w:val="superscript"/>
                          <w:lang w:val="en-US" w:eastAsia="en-US" w:bidi="en-US"/>
                        </w:rPr>
                        <w:t>sinc</w:t>
                      </w:r>
                    </w:p>
                    <w:p w:rsidR="0030278B" w:rsidRDefault="0030278B">
                      <w:pPr>
                        <w:pStyle w:val="23"/>
                        <w:shd w:val="clear" w:color="auto" w:fill="auto"/>
                        <w:spacing w:after="0" w:line="180" w:lineRule="exact"/>
                        <w:ind w:firstLine="0"/>
                      </w:pPr>
                      <w:r>
                        <w:rPr>
                          <w:rStyle w:val="21ptExact"/>
                        </w:rPr>
                        <w:t>T</w:t>
                      </w:r>
                      <w:r>
                        <w:rPr>
                          <w:rStyle w:val="2Exact0"/>
                          <w:lang w:val="en-US" w:eastAsia="en-US" w:bidi="en-US"/>
                        </w:rPr>
                        <w:t>0</w:t>
                      </w:r>
                      <w:r>
                        <w:rPr>
                          <w:rStyle w:val="21ptExact"/>
                        </w:rPr>
                        <w:t>T</w:t>
                      </w:r>
                      <w:r>
                        <w:rPr>
                          <w:rStyle w:val="2Exact0"/>
                          <w:lang w:val="en-US" w:eastAsia="en-US" w:bidi="en-US"/>
                        </w:rPr>
                        <w:t>0</w:t>
                      </w:r>
                    </w:p>
                  </w:txbxContent>
                </v:textbox>
                <w10:wrap type="topAndBottom" anchorx="margin"/>
              </v:shape>
            </w:pict>
          </mc:Fallback>
        </mc:AlternateContent>
      </w:r>
      <w:r w:rsidRPr="00CA4EFD">
        <w:rPr>
          <w:noProof/>
          <w:sz w:val="28"/>
          <w:szCs w:val="28"/>
          <w:lang w:bidi="ar-SA"/>
        </w:rPr>
        <mc:AlternateContent>
          <mc:Choice Requires="wps">
            <w:drawing>
              <wp:anchor distT="0" distB="286385" distL="1141095" distR="63500" simplePos="0" relativeHeight="377487170" behindDoc="1" locked="0" layoutInCell="1" allowOverlap="1" wp14:anchorId="4CF326F1" wp14:editId="2729C11F">
                <wp:simplePos x="0" y="0"/>
                <wp:positionH relativeFrom="margin">
                  <wp:posOffset>3627120</wp:posOffset>
                </wp:positionH>
                <wp:positionV relativeFrom="paragraph">
                  <wp:posOffset>655320</wp:posOffset>
                </wp:positionV>
                <wp:extent cx="396240" cy="114300"/>
                <wp:effectExtent l="0" t="0" r="0" b="0"/>
                <wp:wrapTopAndBottom/>
                <wp:docPr id="1065"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 o:spid="_x0000_s1088" type="#_x0000_t202" style="position:absolute;left:0;text-align:left;margin-left:285.6pt;margin-top:51.6pt;width:31.2pt;height:9pt;z-index:-125829310;visibility:visible;mso-wrap-style:square;mso-width-percent:0;mso-height-percent:0;mso-wrap-distance-left:89.85pt;mso-wrap-distance-top:0;mso-wrap-distance-right:5pt;mso-wrap-distance-bottom:2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MRosgIAALQ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(2.18)</w:t>
                      </w:r>
                    </w:p>
                  </w:txbxContent>
                </v:textbox>
                <w10:wrap type="topAndBottom" anchorx="margin"/>
              </v:shape>
            </w:pict>
          </mc:Fallback>
        </mc:AlternateContent>
      </w:r>
      <w:r w:rsidR="00D86008" w:rsidRPr="00CA4EFD">
        <w:rPr>
          <w:sz w:val="28"/>
          <w:szCs w:val="28"/>
        </w:rPr>
        <w:t>Коэффициенты ряда Фурье для такого сигнала</w:t>
      </w:r>
    </w:p>
    <w:p w:rsidR="00973DE6" w:rsidRPr="00CA4EFD" w:rsidRDefault="00D172A2">
      <w:pPr>
        <w:pStyle w:val="23"/>
        <w:shd w:val="clear" w:color="auto" w:fill="auto"/>
        <w:spacing w:after="46" w:line="180" w:lineRule="exact"/>
        <w:ind w:firstLine="0"/>
        <w:rPr>
          <w:sz w:val="28"/>
          <w:szCs w:val="28"/>
        </w:rPr>
      </w:pPr>
      <w:r w:rsidRPr="00CA4EFD">
        <w:rPr>
          <w:noProof/>
          <w:sz w:val="28"/>
          <w:szCs w:val="28"/>
          <w:lang w:bidi="ar-SA"/>
        </w:rPr>
        <mc:AlternateContent>
          <mc:Choice Requires="wps">
            <w:drawing>
              <wp:anchor distT="41275" distB="44450" distL="63500" distR="143510" simplePos="0" relativeHeight="377487171" behindDoc="1" locked="0" layoutInCell="1" allowOverlap="1" wp14:anchorId="07E28660" wp14:editId="1849C8A0">
                <wp:simplePos x="0" y="0"/>
                <wp:positionH relativeFrom="margin">
                  <wp:posOffset>1493520</wp:posOffset>
                </wp:positionH>
                <wp:positionV relativeFrom="paragraph">
                  <wp:posOffset>76200</wp:posOffset>
                </wp:positionV>
                <wp:extent cx="389890" cy="114300"/>
                <wp:effectExtent l="0" t="0" r="2540" b="1270"/>
                <wp:wrapSquare wrapText="right"/>
                <wp:docPr id="1064"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sinc </w:t>
                            </w:r>
                            <w:r>
                              <w:rPr>
                                <w:rStyle w:val="21ptExact"/>
                              </w:rPr>
                              <w:t>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 o:spid="_x0000_s1089" type="#_x0000_t202" style="position:absolute;margin-left:117.6pt;margin-top:6pt;width:30.7pt;height:9pt;z-index:-125829309;visibility:visible;mso-wrap-style:square;mso-width-percent:0;mso-height-percent:0;mso-wrap-distance-left:5pt;mso-wrap-distance-top:3.25pt;mso-wrap-distance-right:11.3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sinc </w:t>
                      </w:r>
                      <w:r>
                        <w:rPr>
                          <w:rStyle w:val="21ptExact"/>
                        </w:rPr>
                        <w:t>y</w:t>
                      </w:r>
                    </w:p>
                  </w:txbxContent>
                </v:textbox>
                <w10:wrap type="square" side="right" anchorx="margin"/>
              </v:shape>
            </w:pict>
          </mc:Fallback>
        </mc:AlternateContent>
      </w:r>
      <w:r w:rsidR="00D86008" w:rsidRPr="00CA4EFD">
        <w:rPr>
          <w:sz w:val="28"/>
          <w:szCs w:val="28"/>
          <w:lang w:val="en-US" w:eastAsia="en-US" w:bidi="en-US"/>
        </w:rPr>
        <w:t>sin</w:t>
      </w:r>
      <w:r w:rsidR="00D86008" w:rsidRPr="00CA4EFD">
        <w:rPr>
          <w:sz w:val="28"/>
          <w:szCs w:val="28"/>
          <w:lang w:eastAsia="en-US" w:bidi="en-US"/>
        </w:rPr>
        <w:t>(</w:t>
      </w:r>
      <w:r w:rsidR="00D86008" w:rsidRPr="00CA4EFD">
        <w:rPr>
          <w:sz w:val="28"/>
          <w:szCs w:val="28"/>
          <w:lang w:val="en-US" w:eastAsia="en-US" w:bidi="en-US"/>
        </w:rPr>
        <w:t>ny</w:t>
      </w:r>
      <w:r w:rsidR="00D86008" w:rsidRPr="00CA4EFD">
        <w:rPr>
          <w:sz w:val="28"/>
          <w:szCs w:val="28"/>
          <w:lang w:eastAsia="en-US" w:bidi="en-US"/>
        </w:rPr>
        <w:t>)</w:t>
      </w:r>
    </w:p>
    <w:p w:rsidR="00973DE6" w:rsidRPr="00CA4EFD" w:rsidRDefault="00D86008">
      <w:pPr>
        <w:pStyle w:val="100"/>
        <w:shd w:val="clear" w:color="auto" w:fill="auto"/>
        <w:spacing w:after="23" w:line="180" w:lineRule="exact"/>
        <w:ind w:left="200"/>
        <w:rPr>
          <w:sz w:val="28"/>
          <w:szCs w:val="28"/>
          <w:lang w:val="ru-RU"/>
        </w:rPr>
      </w:pPr>
      <w:r w:rsidRPr="00CA4EFD">
        <w:rPr>
          <w:rStyle w:val="101pt"/>
          <w:i/>
          <w:iCs/>
          <w:sz w:val="28"/>
          <w:szCs w:val="28"/>
        </w:rPr>
        <w:t>ny</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 xml:space="preserve">Функция </w:t>
      </w:r>
      <w:r w:rsidRPr="00CA4EFD">
        <w:rPr>
          <w:sz w:val="28"/>
          <w:szCs w:val="28"/>
          <w:lang w:val="en-US" w:eastAsia="en-US" w:bidi="en-US"/>
        </w:rPr>
        <w:t>sinc</w:t>
      </w:r>
      <w:r w:rsidRPr="00CA4EFD">
        <w:rPr>
          <w:sz w:val="28"/>
          <w:szCs w:val="28"/>
          <w:lang w:eastAsia="en-US" w:bidi="en-US"/>
        </w:rPr>
        <w:t xml:space="preserve">, </w:t>
      </w:r>
      <w:r w:rsidRPr="00CA4EFD">
        <w:rPr>
          <w:sz w:val="28"/>
          <w:szCs w:val="28"/>
        </w:rPr>
        <w:t xml:space="preserve">как показано на рис. 2.6, достигает максимума (единицы) при </w:t>
      </w:r>
      <w:r w:rsidRPr="00CA4EFD">
        <w:rPr>
          <w:rStyle w:val="25"/>
          <w:sz w:val="28"/>
          <w:szCs w:val="28"/>
        </w:rPr>
        <w:t>у</w:t>
      </w:r>
      <w:r w:rsidRPr="00CA4EFD">
        <w:rPr>
          <w:sz w:val="28"/>
          <w:szCs w:val="28"/>
        </w:rPr>
        <w:t xml:space="preserve"> = 0 и стремится к нулю при </w:t>
      </w:r>
      <w:r w:rsidRPr="00CA4EFD">
        <w:rPr>
          <w:rStyle w:val="25"/>
          <w:sz w:val="28"/>
          <w:szCs w:val="28"/>
        </w:rPr>
        <w:t>у ^</w:t>
      </w:r>
      <w:r w:rsidRPr="00CA4EFD">
        <w:rPr>
          <w:sz w:val="28"/>
          <w:szCs w:val="28"/>
        </w:rPr>
        <w:t xml:space="preserve"> ±то, осциллируя с постепенно уменьшающейся амплитудой. Через нуль она проходит в точках </w:t>
      </w:r>
      <w:r w:rsidRPr="00CA4EFD">
        <w:rPr>
          <w:rStyle w:val="25"/>
          <w:sz w:val="28"/>
          <w:szCs w:val="28"/>
        </w:rPr>
        <w:t>у</w:t>
      </w:r>
      <w:r w:rsidRPr="00CA4EFD">
        <w:rPr>
          <w:sz w:val="28"/>
          <w:szCs w:val="28"/>
        </w:rPr>
        <w:t xml:space="preserve"> = ±1, ±2,....</w:t>
      </w:r>
    </w:p>
    <w:p w:rsidR="00973DE6" w:rsidRPr="00CA4EFD" w:rsidRDefault="00D172A2">
      <w:pPr>
        <w:pStyle w:val="23"/>
        <w:shd w:val="clear" w:color="auto" w:fill="auto"/>
        <w:spacing w:after="0" w:line="250" w:lineRule="exact"/>
        <w:ind w:firstLine="420"/>
        <w:jc w:val="both"/>
        <w:rPr>
          <w:sz w:val="28"/>
          <w:szCs w:val="28"/>
        </w:rPr>
        <w:sectPr w:rsidR="00973DE6" w:rsidRPr="00CA4EFD">
          <w:type w:val="continuous"/>
          <w:pgSz w:w="8400" w:h="11900"/>
          <w:pgMar w:top="891" w:right="992" w:bottom="691" w:left="1091" w:header="0" w:footer="3" w:gutter="0"/>
          <w:cols w:space="720"/>
          <w:noEndnote/>
          <w:docGrid w:linePitch="360"/>
        </w:sectPr>
      </w:pPr>
      <w:r w:rsidRPr="00CA4EFD">
        <w:rPr>
          <w:noProof/>
          <w:sz w:val="28"/>
          <w:szCs w:val="28"/>
          <w:lang w:bidi="ar-SA"/>
        </w:rPr>
        <mc:AlternateContent>
          <mc:Choice Requires="wps">
            <w:drawing>
              <wp:anchor distT="0" distB="254000" distL="63500" distR="63500" simplePos="0" relativeHeight="377487172" behindDoc="1" locked="0" layoutInCell="1" allowOverlap="1" wp14:anchorId="61A25AFE" wp14:editId="2C89BD4F">
                <wp:simplePos x="0" y="0"/>
                <wp:positionH relativeFrom="margin">
                  <wp:posOffset>69850</wp:posOffset>
                </wp:positionH>
                <wp:positionV relativeFrom="paragraph">
                  <wp:posOffset>533400</wp:posOffset>
                </wp:positionV>
                <wp:extent cx="2807335" cy="2413635"/>
                <wp:effectExtent l="3175" t="0" r="0" b="0"/>
                <wp:wrapTopAndBottom/>
                <wp:docPr id="1063"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335" cy="2413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2BE4C1A" wp14:editId="497A5B0F">
                                  <wp:extent cx="2804160" cy="2240280"/>
                                  <wp:effectExtent l="0" t="0" r="0" b="7620"/>
                                  <wp:docPr id="1138" name="Picture 34" descr="C:\Users\836D~1\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836D~1\AppData\Local\Temp\FineReader12.00\media\image11.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4160" cy="2240280"/>
                                          </a:xfrm>
                                          <a:prstGeom prst="rect">
                                            <a:avLst/>
                                          </a:prstGeom>
                                          <a:noFill/>
                                          <a:ln>
                                            <a:noFill/>
                                          </a:ln>
                                        </pic:spPr>
                                      </pic:pic>
                                    </a:graphicData>
                                  </a:graphic>
                                </wp:inline>
                              </w:drawing>
                            </w:r>
                          </w:p>
                          <w:p w:rsidR="0030278B" w:rsidRDefault="0030278B">
                            <w:pPr>
                              <w:pStyle w:val="56"/>
                              <w:shd w:val="clear" w:color="auto" w:fill="auto"/>
                              <w:spacing w:line="140" w:lineRule="exact"/>
                            </w:pPr>
                            <w:r>
                              <w:rPr>
                                <w:rStyle w:val="5Exact0"/>
                              </w:rPr>
                              <w:t xml:space="preserve">Рис. 2.7. </w:t>
                            </w:r>
                            <w:r>
                              <w:t xml:space="preserve">Спектр последовательности импульсов: </w:t>
                            </w:r>
                            <w:r>
                              <w:rPr>
                                <w:rStyle w:val="50ptExact"/>
                              </w:rPr>
                              <w:t>a</w:t>
                            </w:r>
                            <w:r w:rsidRPr="00501EB9">
                              <w:rPr>
                                <w:lang w:eastAsia="en-US" w:bidi="en-US"/>
                              </w:rPr>
                              <w:t xml:space="preserve"> </w:t>
                            </w:r>
                            <w:r>
                              <w:t xml:space="preserve">— амплитудный; </w:t>
                            </w:r>
                            <w:r>
                              <w:rPr>
                                <w:rStyle w:val="50ptExact"/>
                                <w:lang w:val="ru-RU" w:eastAsia="ru-RU" w:bidi="ru-RU"/>
                              </w:rPr>
                              <w:t>б</w:t>
                            </w:r>
                            <w:r>
                              <w:t xml:space="preserve"> - фазовый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 o:spid="_x0000_s1090" type="#_x0000_t202" style="position:absolute;left:0;text-align:left;margin-left:5.5pt;margin-top:42pt;width:221.05pt;height:190.05pt;z-index:-125829308;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" filled="f" stroked="f">
                <v:textbox style="mso-fit-shape-to-text:t" inset="0,0,0,0">
                  <w:txbxContent>
                    <w:p w:rsidR="0030278B" w:rsidRDefault="0030278B">
                      <w:pPr>
                        <w:jc w:val="center"/>
                        <w:rPr>
                          <w:sz w:val="2"/>
                          <w:szCs w:val="2"/>
                        </w:rPr>
                      </w:pPr>
                      <w:r>
                        <w:rPr>
                          <w:noProof/>
                          <w:lang w:bidi="ar-SA"/>
                        </w:rPr>
                        <w:drawing>
                          <wp:inline distT="0" distB="0" distL="0" distR="0" wp14:anchorId="32BE4C1A" wp14:editId="497A5B0F">
                            <wp:extent cx="2804160" cy="2240280"/>
                            <wp:effectExtent l="0" t="0" r="0" b="7620"/>
                            <wp:docPr id="1138" name="Picture 34" descr="C:\Users\836D~1\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836D~1\AppData\Local\Temp\FineReader12.00\media\image11.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4160" cy="2240280"/>
                                    </a:xfrm>
                                    <a:prstGeom prst="rect">
                                      <a:avLst/>
                                    </a:prstGeom>
                                    <a:noFill/>
                                    <a:ln>
                                      <a:noFill/>
                                    </a:ln>
                                  </pic:spPr>
                                </pic:pic>
                              </a:graphicData>
                            </a:graphic>
                          </wp:inline>
                        </w:drawing>
                      </w:r>
                    </w:p>
                    <w:p w:rsidR="0030278B" w:rsidRDefault="0030278B">
                      <w:pPr>
                        <w:pStyle w:val="56"/>
                        <w:shd w:val="clear" w:color="auto" w:fill="auto"/>
                        <w:spacing w:line="140" w:lineRule="exact"/>
                      </w:pPr>
                      <w:r>
                        <w:rPr>
                          <w:rStyle w:val="5Exact0"/>
                        </w:rPr>
                        <w:t xml:space="preserve">Рис. 2.7. </w:t>
                      </w:r>
                      <w:r>
                        <w:t xml:space="preserve">Спектр последовательности импульсов: </w:t>
                      </w:r>
                      <w:r>
                        <w:rPr>
                          <w:rStyle w:val="50ptExact"/>
                        </w:rPr>
                        <w:t>a</w:t>
                      </w:r>
                      <w:r w:rsidRPr="00501EB9">
                        <w:rPr>
                          <w:lang w:eastAsia="en-US" w:bidi="en-US"/>
                        </w:rPr>
                        <w:t xml:space="preserve"> </w:t>
                      </w:r>
                      <w:r>
                        <w:t xml:space="preserve">— амплитудный; </w:t>
                      </w:r>
                      <w:r>
                        <w:rPr>
                          <w:rStyle w:val="50ptExact"/>
                          <w:lang w:val="ru-RU" w:eastAsia="ru-RU" w:bidi="ru-RU"/>
                        </w:rPr>
                        <w:t>б</w:t>
                      </w:r>
                      <w:r>
                        <w:t xml:space="preserve"> - фазовый</w:t>
                      </w:r>
                    </w:p>
                  </w:txbxContent>
                </v:textbox>
                <w10:wrap type="topAndBottom" anchorx="margin"/>
              </v:shape>
            </w:pict>
          </mc:Fallback>
        </mc:AlternateContent>
      </w:r>
      <w:r w:rsidR="00D86008" w:rsidRPr="00CA4EFD">
        <w:rPr>
          <w:sz w:val="28"/>
          <w:szCs w:val="28"/>
        </w:rPr>
        <w:t xml:space="preserve">На рис. 2.7,а как функция отношения </w:t>
      </w:r>
      <w:r w:rsidR="00D86008" w:rsidRPr="00CA4EFD">
        <w:rPr>
          <w:rStyle w:val="25"/>
          <w:sz w:val="28"/>
          <w:szCs w:val="28"/>
          <w:lang w:val="en-US" w:eastAsia="en-US" w:bidi="en-US"/>
        </w:rPr>
        <w:t>n</w:t>
      </w:r>
      <w:r w:rsidR="00D86008" w:rsidRPr="00CA4EFD">
        <w:rPr>
          <w:rStyle w:val="25"/>
          <w:sz w:val="28"/>
          <w:szCs w:val="28"/>
          <w:lang w:eastAsia="en-US" w:bidi="en-US"/>
        </w:rPr>
        <w:t>/</w:t>
      </w:r>
      <w:r w:rsidR="00D86008" w:rsidRPr="00CA4EFD">
        <w:rPr>
          <w:rStyle w:val="25"/>
          <w:sz w:val="28"/>
          <w:szCs w:val="28"/>
          <w:lang w:val="en-US" w:eastAsia="en-US" w:bidi="en-US"/>
        </w:rPr>
        <w:t>T</w:t>
      </w:r>
      <w:r w:rsidR="00D86008" w:rsidRPr="00CA4EFD">
        <w:rPr>
          <w:rStyle w:val="25"/>
          <w:sz w:val="28"/>
          <w:szCs w:val="28"/>
          <w:vertAlign w:val="subscript"/>
          <w:lang w:val="en-US" w:eastAsia="en-US" w:bidi="en-US"/>
        </w:rPr>
        <w:t>o</w:t>
      </w:r>
      <w:r w:rsidR="00D86008" w:rsidRPr="00CA4EFD">
        <w:rPr>
          <w:sz w:val="28"/>
          <w:szCs w:val="28"/>
          <w:lang w:eastAsia="en-US" w:bidi="en-US"/>
        </w:rPr>
        <w:t xml:space="preserve"> </w:t>
      </w:r>
      <w:r w:rsidR="00D86008" w:rsidRPr="00CA4EFD">
        <w:rPr>
          <w:sz w:val="28"/>
          <w:szCs w:val="28"/>
        </w:rPr>
        <w:t>шказан амплитуд</w:t>
      </w:r>
      <w:r w:rsidR="00D86008" w:rsidRPr="00CA4EFD">
        <w:rPr>
          <w:sz w:val="28"/>
          <w:szCs w:val="28"/>
        </w:rPr>
        <w:softHyphen/>
        <w:t xml:space="preserve">ный спектр последовательности импульсов </w:t>
      </w:r>
      <w:r w:rsidR="00D86008" w:rsidRPr="00CA4EFD">
        <w:rPr>
          <w:sz w:val="28"/>
          <w:szCs w:val="28"/>
          <w:lang w:eastAsia="en-US" w:bidi="en-US"/>
        </w:rPr>
        <w:t>|</w:t>
      </w:r>
      <w:r w:rsidR="00D86008" w:rsidRPr="00CA4EFD">
        <w:rPr>
          <w:sz w:val="28"/>
          <w:szCs w:val="28"/>
          <w:lang w:val="en-US" w:eastAsia="en-US" w:bidi="en-US"/>
        </w:rPr>
        <w:t>c</w:t>
      </w:r>
      <w:r w:rsidR="00D86008" w:rsidRPr="00CA4EFD">
        <w:rPr>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rPr>
        <w:t>а на рис. 2.7,£ изоб</w:t>
      </w:r>
      <w:r w:rsidR="00D86008" w:rsidRPr="00CA4EFD">
        <w:rPr>
          <w:sz w:val="28"/>
          <w:szCs w:val="28"/>
        </w:rPr>
        <w:softHyphen/>
        <w:t xml:space="preserve">ражен фазовый спектр </w:t>
      </w:r>
      <w:r w:rsidR="00D86008" w:rsidRPr="00CA4EFD">
        <w:rPr>
          <w:rStyle w:val="25"/>
          <w:sz w:val="28"/>
          <w:szCs w:val="28"/>
        </w:rPr>
        <w:t>6</w:t>
      </w:r>
      <w:r w:rsidR="00D86008" w:rsidRPr="00CA4EFD">
        <w:rPr>
          <w:rStyle w:val="25"/>
          <w:sz w:val="28"/>
          <w:szCs w:val="28"/>
          <w:vertAlign w:val="subscript"/>
        </w:rPr>
        <w:t>п</w:t>
      </w:r>
      <w:r w:rsidR="00D86008" w:rsidRPr="00CA4EFD">
        <w:rPr>
          <w:rStyle w:val="25"/>
          <w:sz w:val="28"/>
          <w:szCs w:val="28"/>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lastRenderedPageBreak/>
        <w:t>Следует отметить, что положительные и отрицательные часто</w:t>
      </w:r>
      <w:r w:rsidRPr="00CA4EFD">
        <w:rPr>
          <w:sz w:val="28"/>
          <w:szCs w:val="28"/>
        </w:rPr>
        <w:softHyphen/>
        <w:t>ты двустороннего спектра — это полезный способ математического выражения спектра; очевидно, что в реальных условиях воспроиз</w:t>
      </w:r>
      <w:r w:rsidRPr="00CA4EFD">
        <w:rPr>
          <w:sz w:val="28"/>
          <w:szCs w:val="28"/>
        </w:rPr>
        <w:softHyphen/>
        <w:t>вести можно только положительные частоты.</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Отношение</w:t>
      </w:r>
    </w:p>
    <w:p w:rsidR="00973DE6" w:rsidRPr="00CA4EFD" w:rsidRDefault="00D86008">
      <w:pPr>
        <w:pStyle w:val="100"/>
        <w:shd w:val="clear" w:color="auto" w:fill="auto"/>
        <w:spacing w:line="240" w:lineRule="exact"/>
        <w:jc w:val="center"/>
        <w:rPr>
          <w:sz w:val="28"/>
          <w:szCs w:val="28"/>
          <w:lang w:val="ru-RU"/>
        </w:rPr>
      </w:pPr>
      <w:r w:rsidRPr="00CA4EFD">
        <w:rPr>
          <w:sz w:val="28"/>
          <w:szCs w:val="28"/>
        </w:rPr>
        <w:t>q</w:t>
      </w:r>
      <w:r w:rsidRPr="00CA4EFD">
        <w:rPr>
          <w:rStyle w:val="101"/>
          <w:sz w:val="28"/>
          <w:szCs w:val="28"/>
          <w:lang w:eastAsia="en-US" w:bidi="en-US"/>
        </w:rPr>
        <w:t xml:space="preserve"> </w:t>
      </w:r>
      <w:r w:rsidRPr="00CA4EFD">
        <w:rPr>
          <w:rStyle w:val="101"/>
          <w:sz w:val="28"/>
          <w:szCs w:val="28"/>
        </w:rPr>
        <w:t xml:space="preserve">= </w:t>
      </w:r>
      <w:r w:rsidRPr="00CA4EFD">
        <w:rPr>
          <w:sz w:val="28"/>
          <w:szCs w:val="28"/>
        </w:rPr>
        <w:t>To</w:t>
      </w:r>
      <w:r w:rsidRPr="00CA4EFD">
        <w:rPr>
          <w:sz w:val="28"/>
          <w:szCs w:val="28"/>
          <w:lang w:val="ru-RU"/>
        </w:rPr>
        <w:t>/</w:t>
      </w:r>
      <w:r w:rsidRPr="00CA4EFD">
        <w:rPr>
          <w:sz w:val="28"/>
          <w:szCs w:val="28"/>
        </w:rPr>
        <w:t>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называют </w:t>
      </w:r>
      <w:r w:rsidRPr="00CA4EFD">
        <w:rPr>
          <w:rStyle w:val="25"/>
          <w:sz w:val="28"/>
          <w:szCs w:val="28"/>
        </w:rPr>
        <w:t>скважностью</w:t>
      </w:r>
      <w:r w:rsidRPr="00CA4EFD">
        <w:rPr>
          <w:sz w:val="28"/>
          <w:szCs w:val="28"/>
        </w:rPr>
        <w:t xml:space="preserve"> импульсов. Обратное отношение носит наз</w:t>
      </w:r>
      <w:r w:rsidRPr="00CA4EFD">
        <w:rPr>
          <w:sz w:val="28"/>
          <w:szCs w:val="28"/>
        </w:rPr>
        <w:softHyphen/>
        <w:t xml:space="preserve">вание </w:t>
      </w:r>
      <w:r w:rsidRPr="00CA4EFD">
        <w:rPr>
          <w:rStyle w:val="25"/>
          <w:sz w:val="28"/>
          <w:szCs w:val="28"/>
        </w:rPr>
        <w:t>коэффициента заполнения.</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Синтез выполняется посредством подстановки коэффициентов из формулы (2.33) в формулу (2.10). Получаемый ряд представляет исходную последовательность импульсов </w:t>
      </w:r>
      <w:r w:rsidRPr="00CA4EFD">
        <w:rPr>
          <w:rStyle w:val="25"/>
          <w:sz w:val="28"/>
          <w:szCs w:val="28"/>
          <w:lang w:val="en-US" w:eastAsia="en-US" w:bidi="en-US"/>
        </w:rPr>
        <w:t>s</w:t>
      </w:r>
      <w:r w:rsidRPr="00CA4EFD">
        <w:rPr>
          <w:rStyle w:val="25"/>
          <w:sz w:val="28"/>
          <w:szCs w:val="28"/>
          <w:vertAlign w:val="subscript"/>
          <w:lang w:val="en-US" w:eastAsia="en-US" w:bidi="en-US"/>
        </w:rPr>
        <w:t>r</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синтезированную из составных элементов:</w:t>
      </w:r>
    </w:p>
    <w:p w:rsidR="00973DE6" w:rsidRPr="00CA4EFD" w:rsidRDefault="00D172A2">
      <w:pPr>
        <w:pStyle w:val="23"/>
        <w:shd w:val="clear" w:color="auto" w:fill="auto"/>
        <w:tabs>
          <w:tab w:val="left" w:pos="754"/>
        </w:tabs>
        <w:spacing w:after="0" w:line="226" w:lineRule="exact"/>
        <w:ind w:firstLine="0"/>
        <w:jc w:val="both"/>
        <w:rPr>
          <w:sz w:val="28"/>
          <w:szCs w:val="28"/>
          <w:lang w:val="en-US"/>
        </w:rPr>
      </w:pPr>
      <w:r w:rsidRPr="00CA4EFD">
        <w:rPr>
          <w:noProof/>
          <w:sz w:val="28"/>
          <w:szCs w:val="28"/>
          <w:lang w:bidi="ar-SA"/>
        </w:rPr>
        <mc:AlternateContent>
          <mc:Choice Requires="wps">
            <w:drawing>
              <wp:anchor distT="0" distB="0" distL="438785" distR="63500" simplePos="0" relativeHeight="377487173" behindDoc="1" locked="0" layoutInCell="1" allowOverlap="1" wp14:anchorId="3B303CEB" wp14:editId="449DC635">
                <wp:simplePos x="0" y="0"/>
                <wp:positionH relativeFrom="margin">
                  <wp:posOffset>1505585</wp:posOffset>
                </wp:positionH>
                <wp:positionV relativeFrom="paragraph">
                  <wp:posOffset>6350</wp:posOffset>
                </wp:positionV>
                <wp:extent cx="213360" cy="292735"/>
                <wp:effectExtent l="635" t="0" r="0" b="2540"/>
                <wp:wrapSquare wrapText="right"/>
                <wp:docPr id="1062"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01" w:line="180" w:lineRule="exact"/>
                            </w:pPr>
                            <w:r>
                              <w:rPr>
                                <w:rStyle w:val="10Exact"/>
                                <w:i/>
                                <w:iCs/>
                              </w:rPr>
                              <w:t>AT</w:t>
                            </w:r>
                          </w:p>
                          <w:p w:rsidR="0030278B" w:rsidRDefault="0030278B">
                            <w:pPr>
                              <w:pStyle w:val="100"/>
                              <w:shd w:val="clear" w:color="auto" w:fill="auto"/>
                              <w:spacing w:line="180" w:lineRule="exact"/>
                            </w:pPr>
                            <w:r>
                              <w:rPr>
                                <w:rStyle w:val="10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 o:spid="_x0000_s1091" type="#_x0000_t202" style="position:absolute;left:0;text-align:left;margin-left:118.55pt;margin-top:.5pt;width:16.8pt;height:23.05pt;z-index:-125829307;visibility:visible;mso-wrap-style:square;mso-width-percent:0;mso-height-percent:0;mso-wrap-distance-left:34.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mphsQIAALQ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" filled="f" stroked="f">
                <v:textbox style="mso-fit-shape-to-text:t" inset="0,0,0,0">
                  <w:txbxContent>
                    <w:p w:rsidR="0030278B" w:rsidRDefault="0030278B">
                      <w:pPr>
                        <w:pStyle w:val="100"/>
                        <w:shd w:val="clear" w:color="auto" w:fill="auto"/>
                        <w:spacing w:after="101" w:line="180" w:lineRule="exact"/>
                      </w:pPr>
                      <w:r>
                        <w:rPr>
                          <w:rStyle w:val="10Exact"/>
                          <w:i/>
                          <w:iCs/>
                        </w:rPr>
                        <w:t>AT</w:t>
                      </w:r>
                    </w:p>
                    <w:p w:rsidR="0030278B" w:rsidRDefault="0030278B">
                      <w:pPr>
                        <w:pStyle w:val="100"/>
                        <w:shd w:val="clear" w:color="auto" w:fill="auto"/>
                        <w:spacing w:line="180" w:lineRule="exact"/>
                      </w:pPr>
                      <w:r>
                        <w:rPr>
                          <w:rStyle w:val="10Exact"/>
                          <w:i/>
                          <w:iCs/>
                        </w:rPr>
                        <w:t>T</w:t>
                      </w:r>
                    </w:p>
                  </w:txbxContent>
                </v:textbox>
                <w10:wrap type="square" side="right" anchorx="margin"/>
              </v:shape>
            </w:pict>
          </mc:Fallback>
        </mc:AlternateContent>
      </w:r>
      <w:r w:rsidRPr="00CA4EFD">
        <w:rPr>
          <w:noProof/>
          <w:sz w:val="28"/>
          <w:szCs w:val="28"/>
          <w:lang w:bidi="ar-SA"/>
        </w:rPr>
        <mc:AlternateContent>
          <mc:Choice Requires="wps">
            <w:drawing>
              <wp:anchor distT="79375" distB="66675" distL="63500" distR="405130" simplePos="0" relativeHeight="377487174" behindDoc="1" locked="0" layoutInCell="1" allowOverlap="1" wp14:anchorId="73C9B9FD" wp14:editId="1CF11DD7">
                <wp:simplePos x="0" y="0"/>
                <wp:positionH relativeFrom="margin">
                  <wp:posOffset>1066800</wp:posOffset>
                </wp:positionH>
                <wp:positionV relativeFrom="paragraph">
                  <wp:posOffset>85090</wp:posOffset>
                </wp:positionV>
                <wp:extent cx="274320" cy="76200"/>
                <wp:effectExtent l="0" t="0" r="1905" b="0"/>
                <wp:wrapSquare wrapText="right"/>
                <wp:docPr id="1061"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7"/>
                              <w:shd w:val="clear" w:color="auto" w:fill="auto"/>
                              <w:spacing w:line="120" w:lineRule="exact"/>
                            </w:pPr>
                            <w:r>
                              <w:rPr>
                                <w:rStyle w:val="170ptExact"/>
                                <w:vertAlign w:val="superscript"/>
                              </w:rPr>
                              <w:t>s</w:t>
                            </w:r>
                            <w:r>
                              <w:rPr>
                                <w:rStyle w:val="170ptExact"/>
                              </w:rPr>
                              <w:t>r</w:t>
                            </w:r>
                            <w:r>
                              <w:rPr>
                                <w:lang w:val="en-US" w:eastAsia="en-US" w:bidi="en-US"/>
                              </w:rPr>
                              <w:t xml:space="preserve"> </w:t>
                            </w:r>
                            <w:r>
                              <w:rPr>
                                <w:vertAlign w:val="superscript"/>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 o:spid="_x0000_s1092" type="#_x0000_t202" style="position:absolute;left:0;text-align:left;margin-left:84pt;margin-top:6.7pt;width:21.6pt;height:6pt;z-index:-125829306;visibility:visible;mso-wrap-style:square;mso-width-percent:0;mso-height-percent:0;mso-wrap-distance-left:5pt;mso-wrap-distance-top:6.25pt;mso-wrap-distance-right:31.9pt;mso-wrap-distance-bottom:5.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" filled="f" stroked="f">
                <v:textbox style="mso-fit-shape-to-text:t" inset="0,0,0,0">
                  <w:txbxContent>
                    <w:p w:rsidR="0030278B" w:rsidRDefault="0030278B">
                      <w:pPr>
                        <w:pStyle w:val="17"/>
                        <w:shd w:val="clear" w:color="auto" w:fill="auto"/>
                        <w:spacing w:line="120" w:lineRule="exact"/>
                      </w:pPr>
                      <w:r>
                        <w:rPr>
                          <w:rStyle w:val="170ptExact"/>
                          <w:vertAlign w:val="superscript"/>
                        </w:rPr>
                        <w:t>s</w:t>
                      </w:r>
                      <w:r>
                        <w:rPr>
                          <w:rStyle w:val="170ptExact"/>
                        </w:rPr>
                        <w:t>r</w:t>
                      </w:r>
                      <w:r>
                        <w:rPr>
                          <w:lang w:val="en-US" w:eastAsia="en-US" w:bidi="en-US"/>
                        </w:rPr>
                        <w:t xml:space="preserve"> </w:t>
                      </w:r>
                      <w:r>
                        <w:rPr>
                          <w:vertAlign w:val="superscript"/>
                          <w:lang w:val="en-US" w:eastAsia="en-US" w:bidi="en-US"/>
                        </w:rPr>
                        <w:t>(t)</w:t>
                      </w:r>
                    </w:p>
                  </w:txbxContent>
                </v:textbox>
                <w10:wrap type="square" side="right" anchorx="margin"/>
              </v:shape>
            </w:pict>
          </mc:Fallback>
        </mc:AlternateContent>
      </w:r>
      <w:r w:rsidR="00D86008" w:rsidRPr="00CA4EFD">
        <w:rPr>
          <w:sz w:val="28"/>
          <w:szCs w:val="28"/>
          <w:lang w:val="en-US" w:eastAsia="en-US" w:bidi="en-US"/>
        </w:rPr>
        <w:t>°°</w:t>
      </w:r>
      <w:r w:rsidR="00D86008" w:rsidRPr="00CA4EFD">
        <w:rPr>
          <w:sz w:val="28"/>
          <w:szCs w:val="28"/>
          <w:lang w:val="en-US" w:eastAsia="en-US" w:bidi="en-US"/>
        </w:rPr>
        <w:tab/>
      </w:r>
      <w:r w:rsidR="00D86008" w:rsidRPr="00CA4EFD">
        <w:rPr>
          <w:rStyle w:val="25"/>
          <w:sz w:val="28"/>
          <w:szCs w:val="28"/>
          <w:lang w:val="en-US" w:eastAsia="en-US" w:bidi="en-US"/>
        </w:rPr>
        <w:t>rp</w:t>
      </w:r>
    </w:p>
    <w:p w:rsidR="00973DE6" w:rsidRPr="00CA4EFD" w:rsidRDefault="00D86008">
      <w:pPr>
        <w:pStyle w:val="23"/>
        <w:shd w:val="clear" w:color="auto" w:fill="auto"/>
        <w:spacing w:after="0" w:line="226" w:lineRule="exact"/>
        <w:ind w:firstLine="0"/>
        <w:jc w:val="both"/>
        <w:rPr>
          <w:sz w:val="28"/>
          <w:szCs w:val="28"/>
          <w:lang w:val="en-US"/>
        </w:rPr>
      </w:pPr>
      <w:r w:rsidRPr="00CA4EFD">
        <w:rPr>
          <w:sz w:val="28"/>
          <w:szCs w:val="28"/>
          <w:lang w:val="en-US" w:eastAsia="en-US" w:bidi="en-US"/>
        </w:rPr>
        <w:t xml:space="preserve">V sinc — </w:t>
      </w:r>
      <w:r w:rsidRPr="00CA4EFD">
        <w:rPr>
          <w:rStyle w:val="25"/>
          <w:sz w:val="28"/>
          <w:szCs w:val="28"/>
          <w:lang w:val="en-US" w:eastAsia="en-US" w:bidi="en-US"/>
        </w:rPr>
        <w:t>e</w:t>
      </w:r>
      <w:r w:rsidRPr="00CA4EFD">
        <w:rPr>
          <w:rStyle w:val="27pt0pt"/>
          <w:sz w:val="28"/>
          <w:szCs w:val="28"/>
          <w:vertAlign w:val="superscript"/>
        </w:rPr>
        <w:t>j2nnf</w:t>
      </w:r>
      <w:r w:rsidRPr="00CA4EFD">
        <w:rPr>
          <w:rStyle w:val="27pt0pt"/>
          <w:sz w:val="28"/>
          <w:szCs w:val="28"/>
        </w:rPr>
        <w:t>o</w:t>
      </w:r>
      <w:r w:rsidRPr="00CA4EFD">
        <w:rPr>
          <w:rStyle w:val="27pt0pt"/>
          <w:sz w:val="28"/>
          <w:szCs w:val="28"/>
          <w:vertAlign w:val="superscript"/>
        </w:rPr>
        <w:t>t</w:t>
      </w:r>
      <w:r w:rsidRPr="00CA4EFD">
        <w:rPr>
          <w:rStyle w:val="27pt0pt"/>
          <w:sz w:val="28"/>
          <w:szCs w:val="28"/>
        </w:rPr>
        <w:t>.</w:t>
      </w:r>
    </w:p>
    <w:p w:rsidR="00973DE6" w:rsidRPr="00CA4EFD" w:rsidRDefault="00D86008">
      <w:pPr>
        <w:pStyle w:val="150"/>
        <w:shd w:val="clear" w:color="auto" w:fill="auto"/>
        <w:tabs>
          <w:tab w:val="left" w:pos="953"/>
        </w:tabs>
        <w:spacing w:line="226" w:lineRule="exact"/>
        <w:jc w:val="both"/>
        <w:rPr>
          <w:sz w:val="28"/>
          <w:szCs w:val="28"/>
          <w:lang w:val="en-US"/>
        </w:rPr>
      </w:pPr>
      <w:r w:rsidRPr="00CA4EFD">
        <w:rPr>
          <w:sz w:val="28"/>
          <w:szCs w:val="28"/>
          <w:lang w:val="en-US" w:eastAsia="en-US" w:bidi="en-US"/>
        </w:rPr>
        <w:t>n=</w:t>
      </w:r>
      <w:r w:rsidRPr="00CA4EFD">
        <w:rPr>
          <w:sz w:val="28"/>
          <w:szCs w:val="28"/>
          <w:lang w:val="en-US"/>
        </w:rPr>
        <w:t>-</w:t>
      </w:r>
      <w:r w:rsidRPr="00CA4EFD">
        <w:rPr>
          <w:sz w:val="28"/>
          <w:szCs w:val="28"/>
        </w:rPr>
        <w:t>ж</w:t>
      </w:r>
      <w:r w:rsidRPr="00CA4EFD">
        <w:rPr>
          <w:rStyle w:val="150pt"/>
          <w:sz w:val="28"/>
          <w:szCs w:val="28"/>
          <w:lang w:eastAsia="ru-RU" w:bidi="ru-RU"/>
        </w:rPr>
        <w:tab/>
      </w:r>
      <w:r w:rsidRPr="00CA4EFD">
        <w:rPr>
          <w:rStyle w:val="150pt"/>
          <w:sz w:val="28"/>
          <w:szCs w:val="28"/>
          <w:vertAlign w:val="superscript"/>
        </w:rPr>
        <w:t>To</w:t>
      </w:r>
    </w:p>
    <w:p w:rsidR="00973DE6" w:rsidRPr="00CA4EFD" w:rsidRDefault="00D86008">
      <w:pPr>
        <w:pStyle w:val="23"/>
        <w:shd w:val="clear" w:color="auto" w:fill="auto"/>
        <w:spacing w:after="72" w:line="235" w:lineRule="exact"/>
        <w:ind w:firstLine="480"/>
        <w:jc w:val="both"/>
        <w:rPr>
          <w:sz w:val="28"/>
          <w:szCs w:val="28"/>
        </w:rPr>
      </w:pPr>
      <w:r w:rsidRPr="00CA4EFD">
        <w:rPr>
          <w:sz w:val="28"/>
          <w:szCs w:val="28"/>
        </w:rPr>
        <w:t>Идеальная периодическая последовательность импульсов вклю</w:t>
      </w:r>
      <w:r w:rsidRPr="00CA4EFD">
        <w:rPr>
          <w:sz w:val="28"/>
          <w:szCs w:val="28"/>
        </w:rPr>
        <w:softHyphen/>
        <w:t>чает все гармоники, кратные собственной частоте. В системах связи часто предполагается, что значительная часть мощности или энер</w:t>
      </w:r>
      <w:r w:rsidRPr="00CA4EFD">
        <w:rPr>
          <w:sz w:val="28"/>
          <w:szCs w:val="28"/>
        </w:rPr>
        <w:softHyphen/>
        <w:t>гии узкополосного сигнала приходится на частоты от нуля до пер</w:t>
      </w:r>
      <w:r w:rsidRPr="00CA4EFD">
        <w:rPr>
          <w:sz w:val="28"/>
          <w:szCs w:val="28"/>
        </w:rPr>
        <w:softHyphen/>
        <w:t>вого нуля амплитудного спектра (рис. 2.7,а). Таким образом, в ка</w:t>
      </w:r>
      <w:r w:rsidRPr="00CA4EFD">
        <w:rPr>
          <w:sz w:val="28"/>
          <w:szCs w:val="28"/>
        </w:rPr>
        <w:softHyphen/>
        <w:t xml:space="preserve">честве меры </w:t>
      </w:r>
      <w:r w:rsidRPr="00CA4EFD">
        <w:rPr>
          <w:rStyle w:val="25"/>
          <w:sz w:val="28"/>
          <w:szCs w:val="28"/>
        </w:rPr>
        <w:t>ширины полосы</w:t>
      </w:r>
      <w:r w:rsidRPr="00CA4EFD">
        <w:rPr>
          <w:sz w:val="28"/>
          <w:szCs w:val="28"/>
        </w:rPr>
        <w:t xml:space="preserve"> последовательности импульсов часто используется величина </w:t>
      </w:r>
      <w:r w:rsidRPr="00CA4EFD">
        <w:rPr>
          <w:sz w:val="28"/>
          <w:szCs w:val="28"/>
          <w:lang w:eastAsia="en-US" w:bidi="en-US"/>
        </w:rPr>
        <w:t>1</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(где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длительность импульса). От</w:t>
      </w:r>
      <w:r w:rsidRPr="00CA4EFD">
        <w:rPr>
          <w:sz w:val="28"/>
          <w:szCs w:val="28"/>
        </w:rPr>
        <w:softHyphen/>
        <w:t>метим, что ширина полосы обратно пропорциональна длительности импульса; чем короче импульсы, тем более широкая полоса с ними связана. Отметим также, что расстояние между спектральными ли</w:t>
      </w:r>
      <w:r w:rsidRPr="00CA4EFD">
        <w:rPr>
          <w:sz w:val="28"/>
          <w:szCs w:val="28"/>
        </w:rPr>
        <w:softHyphen/>
        <w:t xml:space="preserve">ниями А/ = </w:t>
      </w:r>
      <w:r w:rsidRPr="00CA4EFD">
        <w:rPr>
          <w:sz w:val="28"/>
          <w:szCs w:val="28"/>
          <w:lang w:eastAsia="en-US" w:bidi="en-US"/>
        </w:rPr>
        <w:t>1/</w:t>
      </w:r>
      <w:r w:rsidRPr="00CA4EFD">
        <w:rPr>
          <w:sz w:val="28"/>
          <w:szCs w:val="28"/>
          <w:lang w:val="en-US" w:eastAsia="en-US" w:bidi="en-US"/>
        </w:rPr>
        <w:t>To</w:t>
      </w:r>
      <w:r w:rsidRPr="00CA4EFD">
        <w:rPr>
          <w:sz w:val="28"/>
          <w:szCs w:val="28"/>
          <w:lang w:eastAsia="en-US" w:bidi="en-US"/>
        </w:rPr>
        <w:t xml:space="preserve"> </w:t>
      </w:r>
      <w:r w:rsidRPr="00CA4EFD">
        <w:rPr>
          <w:sz w:val="28"/>
          <w:szCs w:val="28"/>
        </w:rPr>
        <w:t>обратно пропорционально периоду импульсов; при увеличении периода линии располагаются ближе друг к другу.</w:t>
      </w:r>
    </w:p>
    <w:p w:rsidR="00973DE6" w:rsidRPr="00CA4EFD" w:rsidRDefault="00D86008">
      <w:pPr>
        <w:pStyle w:val="54"/>
        <w:keepNext/>
        <w:keepLines/>
        <w:numPr>
          <w:ilvl w:val="1"/>
          <w:numId w:val="1"/>
        </w:numPr>
        <w:shd w:val="clear" w:color="auto" w:fill="auto"/>
        <w:tabs>
          <w:tab w:val="left" w:pos="971"/>
        </w:tabs>
        <w:spacing w:before="0" w:after="0" w:line="220" w:lineRule="exact"/>
        <w:ind w:firstLine="480"/>
        <w:rPr>
          <w:sz w:val="28"/>
          <w:szCs w:val="28"/>
        </w:rPr>
      </w:pPr>
      <w:bookmarkStart w:id="13" w:name="bookmark20"/>
      <w:r w:rsidRPr="00CA4EFD">
        <w:rPr>
          <w:sz w:val="28"/>
          <w:szCs w:val="28"/>
        </w:rPr>
        <w:t>Энергетическое толкование спектра сигнала</w:t>
      </w:r>
      <w:bookmarkEnd w:id="13"/>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Определим мощность, сосредоточенную в спектре периодичес</w:t>
      </w:r>
      <w:r w:rsidRPr="00CA4EFD">
        <w:rPr>
          <w:sz w:val="28"/>
          <w:szCs w:val="28"/>
        </w:rPr>
        <w:softHyphen/>
        <w:t xml:space="preserve">кого сигнала. Рассмотрим </w:t>
      </w:r>
      <w:r w:rsidRPr="00CA4EFD">
        <w:rPr>
          <w:sz w:val="28"/>
          <w:szCs w:val="28"/>
        </w:rPr>
        <w:lastRenderedPageBreak/>
        <w:t xml:space="preserve">случай, когда сигнал представляет собой ток </w:t>
      </w:r>
      <w:r w:rsidRPr="00CA4EFD">
        <w:rPr>
          <w:rStyle w:val="21pt0"/>
          <w:sz w:val="28"/>
          <w:szCs w:val="28"/>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nротекающий через резистор </w:t>
      </w:r>
      <w:r w:rsidRPr="00CA4EFD">
        <w:rPr>
          <w:rStyle w:val="21pt0"/>
          <w:sz w:val="28"/>
          <w:szCs w:val="28"/>
        </w:rPr>
        <w:t>R</w:t>
      </w:r>
      <w:r w:rsidRPr="00CA4EFD">
        <w:rPr>
          <w:sz w:val="28"/>
          <w:szCs w:val="28"/>
          <w:lang w:eastAsia="en-US" w:bidi="en-US"/>
        </w:rPr>
        <w:t xml:space="preserve"> </w:t>
      </w:r>
      <w:r w:rsidRPr="00CA4EFD">
        <w:rPr>
          <w:sz w:val="28"/>
          <w:szCs w:val="28"/>
        </w:rPr>
        <w:t xml:space="preserve">и описываемый сложной периодической функцией времени с периодом изменения </w:t>
      </w:r>
      <w:r w:rsidRPr="00CA4EFD">
        <w:rPr>
          <w:rStyle w:val="21pt0"/>
          <w:sz w:val="28"/>
          <w:szCs w:val="28"/>
        </w:rPr>
        <w:t>T</w:t>
      </w:r>
      <w:r w:rsidRPr="00CA4EFD">
        <w:rPr>
          <w:rStyle w:val="21pt0"/>
          <w:sz w:val="28"/>
          <w:szCs w:val="28"/>
          <w:lang w:val="ru-RU"/>
        </w:rPr>
        <w:t>.</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 xml:space="preserve">Средняя мощность, выделяемая на резисторе </w:t>
      </w:r>
      <w:r w:rsidRPr="00CA4EFD">
        <w:rPr>
          <w:rStyle w:val="21pt0"/>
          <w:sz w:val="28"/>
          <w:szCs w:val="28"/>
        </w:rPr>
        <w:t>R</w:t>
      </w:r>
      <w:r w:rsidRPr="00CA4EFD">
        <w:rPr>
          <w:sz w:val="28"/>
          <w:szCs w:val="28"/>
          <w:lang w:eastAsia="en-US" w:bidi="en-US"/>
        </w:rPr>
        <w:t>,</w:t>
      </w:r>
    </w:p>
    <w:p w:rsidR="00973DE6" w:rsidRPr="00CA4EFD" w:rsidRDefault="00D86008">
      <w:pPr>
        <w:pStyle w:val="100"/>
        <w:shd w:val="clear" w:color="auto" w:fill="auto"/>
        <w:spacing w:line="180" w:lineRule="exact"/>
        <w:ind w:left="2600"/>
        <w:rPr>
          <w:sz w:val="28"/>
          <w:szCs w:val="28"/>
        </w:rPr>
      </w:pPr>
      <w:r w:rsidRPr="00CA4EFD">
        <w:rPr>
          <w:rStyle w:val="101pt"/>
          <w:i/>
          <w:iCs/>
          <w:sz w:val="28"/>
          <w:szCs w:val="28"/>
        </w:rPr>
        <w:t xml:space="preserve">R </w:t>
      </w:r>
      <w:r w:rsidRPr="00CA4EFD">
        <w:rPr>
          <w:rStyle w:val="101pt"/>
          <w:i/>
          <w:iCs/>
          <w:sz w:val="28"/>
          <w:szCs w:val="28"/>
          <w:lang w:val="ru-RU" w:eastAsia="ru-RU" w:bidi="ru-RU"/>
        </w:rPr>
        <w:t>Г</w:t>
      </w:r>
      <w:r w:rsidRPr="00CA4EFD">
        <w:rPr>
          <w:rStyle w:val="101pt"/>
          <w:i/>
          <w:iCs/>
          <w:sz w:val="28"/>
          <w:szCs w:val="28"/>
          <w:lang w:eastAsia="ru-RU" w:bidi="ru-RU"/>
        </w:rPr>
        <w:t xml:space="preserve"> </w:t>
      </w:r>
      <w:r w:rsidRPr="00CA4EFD">
        <w:rPr>
          <w:rStyle w:val="101pt"/>
          <w:i/>
          <w:iCs/>
          <w:sz w:val="28"/>
          <w:szCs w:val="28"/>
        </w:rPr>
        <w:t>T</w:t>
      </w:r>
    </w:p>
    <w:p w:rsidR="00973DE6" w:rsidRPr="00CA4EFD" w:rsidRDefault="00D86008">
      <w:pPr>
        <w:pStyle w:val="100"/>
        <w:shd w:val="clear" w:color="auto" w:fill="auto"/>
        <w:spacing w:after="194" w:line="180" w:lineRule="exact"/>
        <w:jc w:val="center"/>
        <w:rPr>
          <w:sz w:val="28"/>
          <w:szCs w:val="28"/>
        </w:rPr>
      </w:pPr>
      <w:r w:rsidRPr="00CA4EFD">
        <w:rPr>
          <w:rStyle w:val="101"/>
          <w:sz w:val="28"/>
          <w:szCs w:val="28"/>
        </w:rPr>
        <w:t>Рср</w:t>
      </w:r>
      <w:r w:rsidRPr="00CA4EFD">
        <w:rPr>
          <w:rStyle w:val="101"/>
          <w:sz w:val="28"/>
          <w:szCs w:val="28"/>
          <w:lang w:val="en-US"/>
        </w:rPr>
        <w:t xml:space="preserve"> = </w:t>
      </w:r>
      <w:r w:rsidRPr="00CA4EFD">
        <w:rPr>
          <w:rStyle w:val="101pt"/>
          <w:i/>
          <w:iCs/>
          <w:sz w:val="28"/>
          <w:szCs w:val="28"/>
          <w:vertAlign w:val="subscript"/>
        </w:rPr>
        <w:t>T</w:t>
      </w:r>
      <w:r w:rsidRPr="00CA4EFD">
        <w:rPr>
          <w:rStyle w:val="101pt"/>
          <w:i/>
          <w:iCs/>
          <w:sz w:val="28"/>
          <w:szCs w:val="28"/>
        </w:rPr>
        <w:t>J</w:t>
      </w:r>
      <w:r w:rsidRPr="00CA4EFD">
        <w:rPr>
          <w:rStyle w:val="101pt"/>
          <w:i/>
          <w:iCs/>
          <w:sz w:val="28"/>
          <w:szCs w:val="28"/>
          <w:vertAlign w:val="subscript"/>
        </w:rPr>
        <w:t>o</w:t>
      </w:r>
      <w:r w:rsidRPr="00CA4EFD">
        <w:rPr>
          <w:rStyle w:val="101pt"/>
          <w:i/>
          <w:iCs/>
          <w:sz w:val="28"/>
          <w:szCs w:val="28"/>
        </w:rPr>
        <w:t xml:space="preserve"> i</w:t>
      </w:r>
      <w:r w:rsidRPr="00CA4EFD">
        <w:rPr>
          <w:rStyle w:val="101pt"/>
          <w:i/>
          <w:iCs/>
          <w:sz w:val="28"/>
          <w:szCs w:val="28"/>
          <w:vertAlign w:val="superscript"/>
        </w:rPr>
        <w:t>2</w:t>
      </w:r>
      <w:r w:rsidRPr="00CA4EFD">
        <w:rPr>
          <w:rStyle w:val="101pt"/>
          <w:i/>
          <w:iCs/>
          <w:sz w:val="28"/>
          <w:szCs w:val="28"/>
        </w:rPr>
        <w:t>(t) dt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rPr>
        <w:t>RI</w:t>
      </w:r>
      <w:r w:rsidRPr="00CA4EFD">
        <w:rPr>
          <w:rStyle w:val="101"/>
          <w:sz w:val="28"/>
          <w:szCs w:val="28"/>
          <w:vertAlign w:val="superscript"/>
          <w:lang w:val="en-US" w:eastAsia="en-US" w:bidi="en-US"/>
        </w:rPr>
        <w:t>2</w:t>
      </w:r>
      <w:r w:rsidRPr="00CA4EFD">
        <w:rPr>
          <w:rStyle w:val="101"/>
          <w:sz w:val="28"/>
          <w:szCs w:val="28"/>
          <w:lang w:val="en-US" w:eastAsia="en-US" w:bidi="en-US"/>
        </w:rPr>
        <w:t>,</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где </w:t>
      </w:r>
      <w:r w:rsidRPr="00CA4EFD">
        <w:rPr>
          <w:rStyle w:val="21pt0"/>
          <w:sz w:val="28"/>
          <w:szCs w:val="28"/>
          <w:lang w:val="ru-RU"/>
        </w:rPr>
        <w:t>1</w:t>
      </w:r>
      <w:r w:rsidRPr="00CA4EFD">
        <w:rPr>
          <w:sz w:val="28"/>
          <w:szCs w:val="28"/>
          <w:vertAlign w:val="superscript"/>
          <w:lang w:eastAsia="en-US" w:bidi="en-US"/>
        </w:rPr>
        <w:t>2</w:t>
      </w:r>
      <w:r w:rsidRPr="00CA4EFD">
        <w:rPr>
          <w:sz w:val="28"/>
          <w:szCs w:val="28"/>
          <w:lang w:eastAsia="en-US" w:bidi="en-US"/>
        </w:rPr>
        <w:t xml:space="preserve"> = </w:t>
      </w:r>
      <w:r w:rsidRPr="00CA4EFD">
        <w:rPr>
          <w:rStyle w:val="21pt0"/>
          <w:sz w:val="28"/>
          <w:szCs w:val="28"/>
        </w:rPr>
        <w:t>T</w:t>
      </w:r>
      <w:r w:rsidRPr="00CA4EFD">
        <w:rPr>
          <w:rStyle w:val="21pt0"/>
          <w:sz w:val="28"/>
          <w:szCs w:val="28"/>
          <w:lang w:val="ru-RU"/>
        </w:rPr>
        <w:t xml:space="preserve"> </w:t>
      </w:r>
      <w:r w:rsidRPr="00CA4EFD">
        <w:rPr>
          <w:rStyle w:val="21pt0"/>
          <w:sz w:val="28"/>
          <w:szCs w:val="28"/>
        </w:rPr>
        <w:t>Jo</w:t>
      </w:r>
      <w:r w:rsidRPr="00CA4EFD">
        <w:rPr>
          <w:rStyle w:val="21pt0"/>
          <w:sz w:val="28"/>
          <w:szCs w:val="28"/>
          <w:lang w:val="ru-RU"/>
        </w:rPr>
        <w:t xml:space="preserve"> </w:t>
      </w:r>
      <w:r w:rsidRPr="00CA4EFD">
        <w:rPr>
          <w:rStyle w:val="21pt0"/>
          <w:sz w:val="28"/>
          <w:szCs w:val="28"/>
        </w:rPr>
        <w:t>i</w:t>
      </w:r>
      <w:r w:rsidRPr="00CA4EFD">
        <w:rPr>
          <w:rStyle w:val="21pt0"/>
          <w:sz w:val="28"/>
          <w:szCs w:val="28"/>
          <w:vertAlign w:val="superscript"/>
          <w:lang w:val="ru-RU"/>
        </w:rPr>
        <w:t>2</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rPr>
        <w:t>dt</w:t>
      </w:r>
      <w:r w:rsidRPr="00CA4EFD">
        <w:rPr>
          <w:sz w:val="28"/>
          <w:szCs w:val="28"/>
          <w:lang w:eastAsia="en-US" w:bidi="en-US"/>
        </w:rPr>
        <w:t xml:space="preserve"> — </w:t>
      </w:r>
      <w:r w:rsidRPr="00CA4EFD">
        <w:rPr>
          <w:sz w:val="28"/>
          <w:szCs w:val="28"/>
        </w:rPr>
        <w:t>квадрат действующего значения тока.</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 xml:space="preserve">Представив ток </w:t>
      </w: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рядом Фурье, получим следующее выраже</w:t>
      </w:r>
      <w:r w:rsidRPr="00CA4EFD">
        <w:rPr>
          <w:sz w:val="28"/>
          <w:szCs w:val="28"/>
        </w:rPr>
        <w:softHyphen/>
        <w:t>ние для квадрата действующего значения тока:</w:t>
      </w:r>
    </w:p>
    <w:p w:rsidR="00973DE6" w:rsidRPr="00CA4EFD" w:rsidRDefault="00D172A2">
      <w:pPr>
        <w:pStyle w:val="23"/>
        <w:shd w:val="clear" w:color="auto" w:fill="auto"/>
        <w:spacing w:after="0" w:line="158" w:lineRule="exact"/>
        <w:ind w:right="2340" w:firstLine="0"/>
        <w:rPr>
          <w:sz w:val="28"/>
          <w:szCs w:val="28"/>
        </w:rPr>
      </w:pPr>
      <w:r w:rsidRPr="00CA4EFD">
        <w:rPr>
          <w:noProof/>
          <w:sz w:val="28"/>
          <w:szCs w:val="28"/>
          <w:lang w:bidi="ar-SA"/>
        </w:rPr>
        <mc:AlternateContent>
          <mc:Choice Requires="wps">
            <w:drawing>
              <wp:anchor distT="30480" distB="0" distL="63500" distR="194945" simplePos="0" relativeHeight="377487175" behindDoc="1" locked="0" layoutInCell="1" allowOverlap="1" wp14:anchorId="69128F8E" wp14:editId="081A1B3F">
                <wp:simplePos x="0" y="0"/>
                <wp:positionH relativeFrom="margin">
                  <wp:posOffset>1414145</wp:posOffset>
                </wp:positionH>
                <wp:positionV relativeFrom="paragraph">
                  <wp:posOffset>57785</wp:posOffset>
                </wp:positionV>
                <wp:extent cx="158750" cy="114300"/>
                <wp:effectExtent l="4445" t="635" r="0" b="0"/>
                <wp:wrapSquare wrapText="right"/>
                <wp:docPr id="106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bscript"/>
                                <w:lang w:val="en-US" w:eastAsia="en-US" w:bidi="en-US"/>
                              </w:rPr>
                              <w:t>I</w:t>
                            </w:r>
                            <w:r>
                              <w:rPr>
                                <w:rStyle w:val="2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 o:spid="_x0000_s1093" type="#_x0000_t202" style="position:absolute;margin-left:111.35pt;margin-top:4.55pt;width:12.5pt;height:9pt;z-index:-125829305;visibility:visible;mso-wrap-style:square;mso-width-percent:0;mso-height-percent:0;mso-wrap-distance-left:5pt;mso-wrap-distance-top:2.4pt;mso-wrap-distance-right:15.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bscript"/>
                          <w:lang w:val="en-US" w:eastAsia="en-US" w:bidi="en-US"/>
                        </w:rPr>
                        <w:t>I</w:t>
                      </w:r>
                      <w:r>
                        <w:rPr>
                          <w:rStyle w:val="2Exact0"/>
                          <w:lang w:val="en-US" w:eastAsia="en-US" w:bidi="en-US"/>
                        </w:rPr>
                        <w:t>2</w:t>
                      </w:r>
                    </w:p>
                  </w:txbxContent>
                </v:textbox>
                <w10:wrap type="square" side="right" anchorx="margin"/>
              </v:shape>
            </w:pict>
          </mc:Fallback>
        </mc:AlternateContent>
      </w:r>
      <w:r w:rsidR="00D86008" w:rsidRPr="00CA4EFD">
        <w:rPr>
          <w:rStyle w:val="21pt0"/>
          <w:sz w:val="28"/>
          <w:szCs w:val="28"/>
          <w:vertAlign w:val="subscript"/>
          <w:lang w:val="ru-RU" w:eastAsia="ru-RU" w:bidi="ru-RU"/>
        </w:rPr>
        <w:t>А</w:t>
      </w:r>
      <w:r w:rsidR="00D86008" w:rsidRPr="00CA4EFD">
        <w:rPr>
          <w:rStyle w:val="21pt0"/>
          <w:sz w:val="28"/>
          <w:szCs w:val="28"/>
          <w:lang w:val="ru-RU" w:eastAsia="ru-RU" w:bidi="ru-RU"/>
        </w:rPr>
        <w:t xml:space="preserve"> 2</w:t>
      </w:r>
      <w:r w:rsidR="00D86008" w:rsidRPr="00CA4EFD">
        <w:rPr>
          <w:sz w:val="28"/>
          <w:szCs w:val="28"/>
        </w:rPr>
        <w:t xml:space="preserve"> 1 </w:t>
      </w:r>
      <w:r w:rsidR="00D86008" w:rsidRPr="00CA4EFD">
        <w:rPr>
          <w:sz w:val="28"/>
          <w:szCs w:val="28"/>
          <w:vertAlign w:val="superscript"/>
        </w:rPr>
        <w:t>ж А 1</w:t>
      </w:r>
      <w:r w:rsidR="00D86008" w:rsidRPr="00CA4EFD">
        <w:rPr>
          <w:sz w:val="28"/>
          <w:szCs w:val="28"/>
        </w:rPr>
        <w:t xml:space="preserve"> V </w:t>
      </w:r>
      <w:r w:rsidR="00D86008" w:rsidRPr="00CA4EFD">
        <w:rPr>
          <w:sz w:val="28"/>
          <w:szCs w:val="28"/>
          <w:vertAlign w:val="subscript"/>
        </w:rPr>
        <w:t>А</w:t>
      </w:r>
      <w:r w:rsidR="00D86008" w:rsidRPr="00CA4EFD">
        <w:rPr>
          <w:sz w:val="28"/>
          <w:szCs w:val="28"/>
        </w:rPr>
        <w:t xml:space="preserve"> 2</w:t>
      </w:r>
    </w:p>
    <w:p w:rsidR="00973DE6" w:rsidRPr="00CA4EFD" w:rsidRDefault="00D86008">
      <w:pPr>
        <w:pStyle w:val="23"/>
        <w:shd w:val="clear" w:color="auto" w:fill="auto"/>
        <w:tabs>
          <w:tab w:val="left" w:pos="245"/>
        </w:tabs>
        <w:spacing w:after="0" w:line="180" w:lineRule="exact"/>
        <w:ind w:firstLine="0"/>
        <w:jc w:val="both"/>
        <w:rPr>
          <w:sz w:val="28"/>
          <w:szCs w:val="28"/>
        </w:rPr>
      </w:pPr>
      <w:r w:rsidRPr="00CA4EFD">
        <w:rPr>
          <w:sz w:val="28"/>
          <w:szCs w:val="28"/>
        </w:rPr>
        <w:t>4</w:t>
      </w:r>
      <w:r w:rsidRPr="00CA4EFD">
        <w:rPr>
          <w:sz w:val="28"/>
          <w:szCs w:val="28"/>
        </w:rPr>
        <w:tab/>
        <w:t xml:space="preserve">+ 2^ </w:t>
      </w:r>
      <w:r w:rsidRPr="00CA4EFD">
        <w:rPr>
          <w:rStyle w:val="21pt0"/>
          <w:sz w:val="28"/>
          <w:szCs w:val="28"/>
          <w:vertAlign w:val="superscript"/>
        </w:rPr>
        <w:t>Ak</w:t>
      </w:r>
      <w:r w:rsidRPr="00CA4EFD">
        <w:rPr>
          <w:rStyle w:val="21pt0"/>
          <w:sz w:val="28"/>
          <w:szCs w:val="28"/>
          <w:lang w:val="ru-RU"/>
        </w:rPr>
        <w:t xml:space="preserve"> </w:t>
      </w:r>
      <w:r w:rsidRPr="00CA4EFD">
        <w:rPr>
          <w:rStyle w:val="21pt0"/>
          <w:sz w:val="28"/>
          <w:szCs w:val="28"/>
          <w:lang w:val="ru-RU" w:eastAsia="ru-RU" w:bidi="ru-RU"/>
        </w:rPr>
        <w:t>■</w:t>
      </w:r>
    </w:p>
    <w:p w:rsidR="00973DE6" w:rsidRPr="00CA4EFD" w:rsidRDefault="00D86008">
      <w:pPr>
        <w:pStyle w:val="100"/>
        <w:shd w:val="clear" w:color="auto" w:fill="auto"/>
        <w:spacing w:line="180" w:lineRule="exact"/>
        <w:ind w:left="3480"/>
        <w:rPr>
          <w:sz w:val="28"/>
          <w:szCs w:val="28"/>
          <w:lang w:val="ru-RU"/>
        </w:rPr>
      </w:pPr>
      <w:r w:rsidRPr="00CA4EFD">
        <w:rPr>
          <w:rStyle w:val="101pt"/>
          <w:i/>
          <w:iCs/>
          <w:sz w:val="28"/>
          <w:szCs w:val="28"/>
        </w:rPr>
        <w:t>k</w:t>
      </w:r>
      <w:r w:rsidRPr="00CA4EFD">
        <w:rPr>
          <w:rStyle w:val="101pt"/>
          <w:i/>
          <w:iCs/>
          <w:sz w:val="28"/>
          <w:szCs w:val="28"/>
          <w:lang w:val="ru-RU"/>
        </w:rPr>
        <w:t>=1</w:t>
      </w:r>
      <w:r w:rsidRPr="00CA4EFD">
        <w:rPr>
          <w:sz w:val="28"/>
          <w:szCs w:val="28"/>
          <w:lang w:val="ru-RU"/>
        </w:rPr>
        <w:br w:type="page"/>
      </w:r>
    </w:p>
    <w:p w:rsidR="00973DE6" w:rsidRPr="00CA4EFD" w:rsidRDefault="00D86008">
      <w:pPr>
        <w:pStyle w:val="23"/>
        <w:shd w:val="clear" w:color="auto" w:fill="auto"/>
        <w:spacing w:after="288" w:line="180" w:lineRule="exact"/>
        <w:ind w:firstLine="0"/>
        <w:jc w:val="right"/>
        <w:rPr>
          <w:sz w:val="28"/>
          <w:szCs w:val="28"/>
        </w:rPr>
      </w:pPr>
      <w:r w:rsidRPr="00CA4EFD">
        <w:rPr>
          <w:sz w:val="28"/>
          <w:szCs w:val="28"/>
        </w:rPr>
        <w:lastRenderedPageBreak/>
        <w:t>Следовательно, средняя мощность</w:t>
      </w:r>
    </w:p>
    <w:p w:rsidR="00973DE6" w:rsidRPr="00CA4EFD" w:rsidRDefault="00D172A2">
      <w:pPr>
        <w:pStyle w:val="23"/>
        <w:shd w:val="clear" w:color="auto" w:fill="auto"/>
        <w:spacing w:after="211" w:line="180" w:lineRule="exact"/>
        <w:ind w:left="1820" w:firstLine="0"/>
        <w:jc w:val="both"/>
        <w:rPr>
          <w:sz w:val="28"/>
          <w:szCs w:val="28"/>
        </w:rPr>
      </w:pPr>
      <w:r w:rsidRPr="00CA4EFD">
        <w:rPr>
          <w:noProof/>
          <w:sz w:val="28"/>
          <w:szCs w:val="28"/>
          <w:lang w:bidi="ar-SA"/>
        </w:rPr>
        <mc:AlternateContent>
          <mc:Choice Requires="wps">
            <w:drawing>
              <wp:anchor distT="0" distB="0" distL="987425" distR="63500" simplePos="0" relativeHeight="377487176" behindDoc="1" locked="0" layoutInCell="1" allowOverlap="1" wp14:anchorId="6C93FF80" wp14:editId="04BDB383">
                <wp:simplePos x="0" y="0"/>
                <wp:positionH relativeFrom="margin">
                  <wp:posOffset>2602865</wp:posOffset>
                </wp:positionH>
                <wp:positionV relativeFrom="paragraph">
                  <wp:posOffset>-45720</wp:posOffset>
                </wp:positionV>
                <wp:extent cx="170815" cy="114300"/>
                <wp:effectExtent l="2540" t="1905" r="0" b="635"/>
                <wp:wrapSquare wrapText="left"/>
                <wp:docPr id="105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 o:spid="_x0000_s1094" type="#_x0000_t202" style="position:absolute;left:0;text-align:left;margin-left:204.95pt;margin-top:-3.6pt;width:13.45pt;height:9pt;z-index:-125829304;visibility:visible;mso-wrap-style:square;mso-width-percent:0;mso-height-percent:0;mso-wrap-distance-left:77.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Ak</w:t>
                      </w:r>
                    </w:p>
                  </w:txbxContent>
                </v:textbox>
                <w10:wrap type="square" side="left" anchorx="margin"/>
              </v:shape>
            </w:pict>
          </mc:Fallback>
        </mc:AlternateContent>
      </w:r>
      <w:r w:rsidR="00D86008" w:rsidRPr="00CA4EFD">
        <w:rPr>
          <w:sz w:val="28"/>
          <w:szCs w:val="28"/>
        </w:rPr>
        <w:t xml:space="preserve">Рср = </w:t>
      </w:r>
      <w:r w:rsidR="00D86008" w:rsidRPr="00CA4EFD">
        <w:rPr>
          <w:rStyle w:val="21pt0"/>
          <w:sz w:val="28"/>
          <w:szCs w:val="28"/>
        </w:rPr>
        <w:t>R</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Таким образом, средняя мощность, выделяемая сложным пе</w:t>
      </w:r>
      <w:r w:rsidRPr="00CA4EFD">
        <w:rPr>
          <w:sz w:val="28"/>
          <w:szCs w:val="28"/>
        </w:rPr>
        <w:softHyphen/>
        <w:t>риодическим током в резисторе, равна сумме средних мощностей, выделяемых в резисторе отдельными гармониками тока и его пос</w:t>
      </w:r>
      <w:r w:rsidRPr="00CA4EFD">
        <w:rPr>
          <w:sz w:val="28"/>
          <w:szCs w:val="28"/>
        </w:rPr>
        <w:softHyphen/>
        <w:t>тоянной составляющей.</w:t>
      </w:r>
    </w:p>
    <w:p w:rsidR="00973DE6" w:rsidRPr="00CA4EFD" w:rsidRDefault="00D86008">
      <w:pPr>
        <w:pStyle w:val="23"/>
        <w:shd w:val="clear" w:color="auto" w:fill="auto"/>
        <w:spacing w:after="168" w:line="240" w:lineRule="exact"/>
        <w:ind w:firstLine="480"/>
        <w:jc w:val="both"/>
        <w:rPr>
          <w:sz w:val="28"/>
          <w:szCs w:val="28"/>
        </w:rPr>
      </w:pPr>
      <w:r w:rsidRPr="00CA4EFD">
        <w:rPr>
          <w:sz w:val="28"/>
          <w:szCs w:val="28"/>
        </w:rPr>
        <w:t>Энергия, выделяемая сигналом (током) в резисторе в 1 Ом, оп</w:t>
      </w:r>
      <w:r w:rsidRPr="00CA4EFD">
        <w:rPr>
          <w:sz w:val="28"/>
          <w:szCs w:val="28"/>
        </w:rPr>
        <w:softHyphen/>
        <w:t>ределяется выражением</w:t>
      </w:r>
    </w:p>
    <w:p w:rsidR="00973DE6" w:rsidRPr="00CA4EFD" w:rsidRDefault="00D172A2">
      <w:pPr>
        <w:pStyle w:val="23"/>
        <w:shd w:val="clear" w:color="auto" w:fill="auto"/>
        <w:spacing w:after="206" w:line="180" w:lineRule="exact"/>
        <w:ind w:firstLine="0"/>
        <w:jc w:val="right"/>
        <w:rPr>
          <w:sz w:val="28"/>
          <w:szCs w:val="28"/>
        </w:rPr>
      </w:pPr>
      <w:r w:rsidRPr="00CA4EFD">
        <w:rPr>
          <w:noProof/>
          <w:sz w:val="28"/>
          <w:szCs w:val="28"/>
          <w:lang w:bidi="ar-SA"/>
        </w:rPr>
        <mc:AlternateContent>
          <mc:Choice Requires="wps">
            <w:drawing>
              <wp:anchor distT="0" distB="0" distL="63500" distR="259080" simplePos="0" relativeHeight="377487177" behindDoc="1" locked="0" layoutInCell="1" allowOverlap="1" wp14:anchorId="7C9C4C2D" wp14:editId="13236545">
                <wp:simplePos x="0" y="0"/>
                <wp:positionH relativeFrom="margin">
                  <wp:posOffset>1475105</wp:posOffset>
                </wp:positionH>
                <wp:positionV relativeFrom="paragraph">
                  <wp:posOffset>3175</wp:posOffset>
                </wp:positionV>
                <wp:extent cx="323215" cy="114300"/>
                <wp:effectExtent l="0" t="3175" r="1905" b="1270"/>
                <wp:wrapSquare wrapText="right"/>
                <wp:docPr id="1058"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rPr>
                              <w:t>E</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 o:spid="_x0000_s1095" type="#_x0000_t202" style="position:absolute;left:0;text-align:left;margin-left:116.15pt;margin-top:.25pt;width:25.45pt;height:9pt;z-index:-125829303;visibility:visible;mso-wrap-style:square;mso-width-percent:0;mso-height-percent:0;mso-wrap-distance-left:5pt;mso-wrap-distance-top:0;mso-wrap-distance-right:20.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kgstQIAALQ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1ptExact"/>
                        </w:rPr>
                        <w:t>E</w:t>
                      </w:r>
                      <w:r>
                        <w:rPr>
                          <w:rStyle w:val="2Exact0"/>
                          <w:lang w:val="en-US" w:eastAsia="en-US" w:bidi="en-US"/>
                        </w:rPr>
                        <w:t xml:space="preserve"> </w:t>
                      </w:r>
                      <w:r>
                        <w:rPr>
                          <w:rStyle w:val="2Exact0"/>
                        </w:rPr>
                        <w:t>=</w:t>
                      </w:r>
                    </w:p>
                  </w:txbxContent>
                </v:textbox>
                <w10:wrap type="square" side="right" anchorx="margin"/>
              </v:shape>
            </w:pict>
          </mc:Fallback>
        </mc:AlternateConten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w:t>
      </w:r>
      <w:r w:rsidR="00D86008" w:rsidRPr="00CA4EFD">
        <w:rPr>
          <w:sz w:val="28"/>
          <w:szCs w:val="28"/>
          <w:vertAlign w:val="superscript"/>
          <w:lang w:eastAsia="en-US" w:bidi="en-US"/>
        </w:rPr>
        <w:t>2</w:t>
      </w:r>
      <w:r w:rsidR="00D86008" w:rsidRPr="00CA4EFD">
        <w:rPr>
          <w:sz w:val="28"/>
          <w:szCs w:val="28"/>
          <w:lang w:eastAsia="en-US" w:bidi="en-US"/>
        </w:rPr>
        <w:t xml:space="preserve"> </w:t>
      </w:r>
      <w:r w:rsidR="00D86008" w:rsidRPr="00CA4EFD">
        <w:rPr>
          <w:rStyle w:val="21pt0"/>
          <w:sz w:val="28"/>
          <w:szCs w:val="28"/>
        </w:rPr>
        <w:t>dt</w:t>
      </w:r>
      <w:r w:rsidR="00D86008" w:rsidRPr="00CA4EFD">
        <w:rPr>
          <w:rStyle w:val="21pt0"/>
          <w:sz w:val="28"/>
          <w:szCs w:val="28"/>
          <w:lang w:val="ru-RU"/>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Для определения распределения энергии по спектру неперио</w:t>
      </w:r>
      <w:r w:rsidRPr="00CA4EFD">
        <w:rPr>
          <w:sz w:val="28"/>
          <w:szCs w:val="28"/>
        </w:rPr>
        <w:softHyphen/>
        <w:t xml:space="preserve">дического сигнала выразим энергию </w:t>
      </w:r>
      <w:r w:rsidRPr="00CA4EFD">
        <w:rPr>
          <w:rStyle w:val="21pt0"/>
          <w:sz w:val="28"/>
          <w:szCs w:val="28"/>
        </w:rPr>
        <w:t>E</w:t>
      </w:r>
      <w:r w:rsidRPr="00CA4EFD">
        <w:rPr>
          <w:sz w:val="28"/>
          <w:szCs w:val="28"/>
          <w:lang w:eastAsia="en-US" w:bidi="en-US"/>
        </w:rPr>
        <w:t xml:space="preserve"> </w:t>
      </w:r>
      <w:r w:rsidRPr="00CA4EFD">
        <w:rPr>
          <w:sz w:val="28"/>
          <w:szCs w:val="28"/>
        </w:rPr>
        <w:t xml:space="preserve">через модуль спектральной плотности сигнала </w:t>
      </w:r>
      <w:r w:rsidRPr="00CA4EFD">
        <w:rPr>
          <w:rStyle w:val="21pt0"/>
          <w:sz w:val="28"/>
          <w:szCs w:val="28"/>
        </w:rPr>
        <w:t>S</w:t>
      </w:r>
      <w:r w:rsidRPr="00CA4EFD">
        <w:rPr>
          <w:sz w:val="28"/>
          <w:szCs w:val="28"/>
        </w:rPr>
        <w:t>(ш).</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Квадрат модуля спектральной плотности можно представить в</w:t>
      </w:r>
    </w:p>
    <w:p w:rsidR="00973DE6" w:rsidRPr="00CA4EFD" w:rsidRDefault="00D86008">
      <w:pPr>
        <w:pStyle w:val="23"/>
        <w:shd w:val="clear" w:color="auto" w:fill="auto"/>
        <w:spacing w:after="0" w:line="240" w:lineRule="exact"/>
        <w:ind w:firstLine="0"/>
        <w:jc w:val="right"/>
        <w:rPr>
          <w:sz w:val="28"/>
          <w:szCs w:val="28"/>
          <w:lang w:val="en-US"/>
        </w:rPr>
      </w:pPr>
      <w:r w:rsidRPr="00CA4EFD">
        <w:rPr>
          <w:sz w:val="28"/>
          <w:szCs w:val="28"/>
        </w:rPr>
        <w:t>виде</w:t>
      </w:r>
    </w:p>
    <w:p w:rsidR="00973DE6" w:rsidRPr="00CA4EFD" w:rsidRDefault="00D86008">
      <w:pPr>
        <w:pStyle w:val="100"/>
        <w:shd w:val="clear" w:color="auto" w:fill="auto"/>
        <w:spacing w:after="41" w:line="180" w:lineRule="exact"/>
        <w:ind w:left="2220"/>
        <w:jc w:val="both"/>
        <w:rPr>
          <w:sz w:val="28"/>
          <w:szCs w:val="28"/>
        </w:rPr>
      </w:pPr>
      <w:r w:rsidRPr="00CA4EFD">
        <w:rPr>
          <w:rStyle w:val="101"/>
          <w:sz w:val="28"/>
          <w:szCs w:val="28"/>
          <w:lang w:val="en-US" w:eastAsia="en-US" w:bidi="en-US"/>
        </w:rPr>
        <w:t>[SH]</w:t>
      </w:r>
      <w:r w:rsidRPr="00CA4EFD">
        <w:rPr>
          <w:rStyle w:val="101"/>
          <w:sz w:val="28"/>
          <w:szCs w:val="28"/>
          <w:vertAlign w:val="superscript"/>
          <w:lang w:val="en-US" w:eastAsia="en-US" w:bidi="en-US"/>
        </w:rPr>
        <w:t>2</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rPr>
        <w:t>S (ju)S *(jv),</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1pt0"/>
          <w:sz w:val="28"/>
          <w:szCs w:val="28"/>
        </w:rPr>
        <w:t>S</w:t>
      </w:r>
      <w:r w:rsidRPr="00CA4EFD">
        <w:rPr>
          <w:rStyle w:val="24pt0"/>
          <w:sz w:val="28"/>
          <w:szCs w:val="28"/>
          <w:lang w:val="ru-RU"/>
        </w:rPr>
        <w:t>*</w:t>
      </w:r>
      <w:r w:rsidRPr="00CA4EFD">
        <w:rPr>
          <w:sz w:val="28"/>
          <w:szCs w:val="28"/>
          <w:lang w:eastAsia="en-US" w:bidi="en-US"/>
        </w:rPr>
        <w:t>(</w:t>
      </w:r>
      <w:r w:rsidRPr="00CA4EFD">
        <w:rPr>
          <w:sz w:val="28"/>
          <w:szCs w:val="28"/>
          <w:lang w:val="en-US" w:eastAsia="en-US" w:bidi="en-US"/>
        </w:rPr>
        <w:t>jw</w:t>
      </w:r>
      <w:r w:rsidRPr="00CA4EFD">
        <w:rPr>
          <w:sz w:val="28"/>
          <w:szCs w:val="28"/>
          <w:lang w:eastAsia="en-US" w:bidi="en-US"/>
        </w:rPr>
        <w:t xml:space="preserve">) </w:t>
      </w:r>
      <w:r w:rsidRPr="00CA4EFD">
        <w:rPr>
          <w:sz w:val="28"/>
          <w:szCs w:val="28"/>
        </w:rPr>
        <w:t xml:space="preserve">— комплексно-сопряженная функция для спектральной плотности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ju</w:t>
      </w:r>
      <w:r w:rsidRPr="00CA4EFD">
        <w:rPr>
          <w:sz w:val="28"/>
          <w:szCs w:val="28"/>
          <w:lang w:eastAsia="en-US" w:bidi="en-US"/>
        </w:rPr>
        <w:t>),</w:t>
      </w:r>
    </w:p>
    <w:p w:rsidR="00973DE6" w:rsidRPr="00CA4EFD" w:rsidRDefault="00D86008">
      <w:pPr>
        <w:pStyle w:val="190"/>
        <w:keepNext/>
        <w:framePr w:dropCap="drop" w:lines="3" w:hSpace="19" w:vSpace="19" w:wrap="auto" w:vAnchor="text" w:hAnchor="text"/>
        <w:shd w:val="clear" w:color="auto" w:fill="auto"/>
        <w:spacing w:line="419" w:lineRule="exact"/>
        <w:rPr>
          <w:sz w:val="28"/>
          <w:szCs w:val="28"/>
          <w:lang w:val="en-US"/>
        </w:rPr>
      </w:pPr>
      <w:r w:rsidRPr="00CA4EFD">
        <w:rPr>
          <w:position w:val="-9"/>
          <w:sz w:val="28"/>
          <w:szCs w:val="28"/>
          <w:lang w:val="en-US"/>
        </w:rPr>
        <w:t>/</w:t>
      </w:r>
    </w:p>
    <w:p w:rsidR="00973DE6" w:rsidRPr="00CA4EFD" w:rsidRDefault="00D86008">
      <w:pPr>
        <w:pStyle w:val="190"/>
        <w:shd w:val="clear" w:color="auto" w:fill="auto"/>
        <w:spacing w:line="240" w:lineRule="exact"/>
        <w:ind w:left="2740"/>
        <w:rPr>
          <w:sz w:val="28"/>
          <w:szCs w:val="28"/>
          <w:lang w:val="en-US"/>
        </w:rPr>
      </w:pPr>
      <w:r w:rsidRPr="00CA4EFD">
        <w:rPr>
          <w:sz w:val="28"/>
          <w:szCs w:val="28"/>
        </w:rPr>
        <w:t>ТО</w:t>
      </w:r>
    </w:p>
    <w:p w:rsidR="00973DE6" w:rsidRPr="00CA4EFD" w:rsidRDefault="00D86008">
      <w:pPr>
        <w:pStyle w:val="23"/>
        <w:shd w:val="clear" w:color="auto" w:fill="auto"/>
        <w:spacing w:after="82" w:line="180" w:lineRule="exact"/>
        <w:ind w:left="3180" w:firstLine="0"/>
        <w:rPr>
          <w:sz w:val="28"/>
          <w:szCs w:val="28"/>
          <w:lang w:val="en-US"/>
        </w:rPr>
      </w:pPr>
      <w:r w:rsidRPr="00CA4EFD">
        <w:rPr>
          <w:rStyle w:val="21pt0"/>
          <w:sz w:val="28"/>
          <w:szCs w:val="28"/>
        </w:rPr>
        <w:t>s(t)</w:t>
      </w:r>
      <w:r w:rsidRPr="00CA4EFD">
        <w:rPr>
          <w:sz w:val="28"/>
          <w:szCs w:val="28"/>
          <w:lang w:val="en-US" w:eastAsia="en-US" w:bidi="en-US"/>
        </w:rPr>
        <w:t xml:space="preserve"> exp(jut) </w:t>
      </w:r>
      <w:r w:rsidRPr="00CA4EFD">
        <w:rPr>
          <w:rStyle w:val="21pt0"/>
          <w:sz w:val="28"/>
          <w:szCs w:val="28"/>
        </w:rPr>
        <w:t>dt.</w:t>
      </w:r>
    </w:p>
    <w:p w:rsidR="00973DE6" w:rsidRPr="00CA4EFD" w:rsidRDefault="00D86008">
      <w:pPr>
        <w:pStyle w:val="160"/>
        <w:shd w:val="clear" w:color="auto" w:fill="auto"/>
        <w:spacing w:after="61" w:line="80" w:lineRule="exact"/>
        <w:ind w:left="2920"/>
        <w:jc w:val="left"/>
        <w:rPr>
          <w:sz w:val="28"/>
          <w:szCs w:val="28"/>
        </w:rPr>
      </w:pPr>
      <w:r w:rsidRPr="00CA4EFD">
        <w:rPr>
          <w:sz w:val="28"/>
          <w:szCs w:val="28"/>
        </w:rPr>
        <w:t>-ТО</w:t>
      </w:r>
    </w:p>
    <w:p w:rsidR="00973DE6" w:rsidRPr="00CA4EFD" w:rsidRDefault="00D86008">
      <w:pPr>
        <w:pStyle w:val="23"/>
        <w:shd w:val="clear" w:color="auto" w:fill="auto"/>
        <w:spacing w:after="0" w:line="221" w:lineRule="exact"/>
        <w:ind w:firstLine="480"/>
        <w:jc w:val="both"/>
        <w:rPr>
          <w:sz w:val="28"/>
          <w:szCs w:val="28"/>
        </w:rPr>
      </w:pPr>
      <w:r w:rsidRPr="00CA4EFD">
        <w:rPr>
          <w:sz w:val="28"/>
          <w:szCs w:val="28"/>
        </w:rPr>
        <w:t>Интеграл от квадрата модуля спектральной плотности</w:t>
      </w:r>
    </w:p>
    <w:p w:rsidR="00973DE6" w:rsidRPr="00CA4EFD" w:rsidRDefault="00D86008">
      <w:pPr>
        <w:pStyle w:val="190"/>
        <w:keepNext/>
        <w:framePr w:dropCap="drop" w:lines="3" w:hSpace="14" w:vSpace="14" w:wrap="auto" w:vAnchor="text" w:hAnchor="text"/>
        <w:shd w:val="clear" w:color="auto" w:fill="auto"/>
        <w:tabs>
          <w:tab w:val="left" w:pos="2965"/>
        </w:tabs>
        <w:spacing w:line="420" w:lineRule="exact"/>
        <w:rPr>
          <w:sz w:val="28"/>
          <w:szCs w:val="28"/>
          <w:lang w:val="en-US"/>
        </w:rPr>
      </w:pPr>
      <w:r w:rsidRPr="00CA4EFD">
        <w:rPr>
          <w:position w:val="-9"/>
          <w:sz w:val="28"/>
          <w:szCs w:val="28"/>
          <w:lang w:val="en-US"/>
        </w:rPr>
        <w:t>/</w:t>
      </w:r>
    </w:p>
    <w:p w:rsidR="00973DE6" w:rsidRPr="00CA4EFD" w:rsidRDefault="00D86008">
      <w:pPr>
        <w:pStyle w:val="190"/>
        <w:shd w:val="clear" w:color="auto" w:fill="auto"/>
        <w:tabs>
          <w:tab w:val="left" w:pos="2965"/>
        </w:tabs>
        <w:ind w:left="1420"/>
        <w:jc w:val="both"/>
        <w:rPr>
          <w:sz w:val="28"/>
          <w:szCs w:val="28"/>
          <w:lang w:val="en-US"/>
        </w:rPr>
      </w:pPr>
      <w:r w:rsidRPr="00CA4EFD">
        <w:rPr>
          <w:sz w:val="28"/>
          <w:szCs w:val="28"/>
        </w:rPr>
        <w:t>ТО</w:t>
      </w:r>
      <w:r w:rsidRPr="00CA4EFD">
        <w:rPr>
          <w:sz w:val="28"/>
          <w:szCs w:val="28"/>
          <w:lang w:val="en-US"/>
        </w:rPr>
        <w:tab/>
      </w:r>
      <w:r w:rsidRPr="00CA4EFD">
        <w:rPr>
          <w:rStyle w:val="19Impact6pt"/>
          <w:sz w:val="28"/>
          <w:szCs w:val="28"/>
        </w:rPr>
        <w:t>р</w:t>
      </w:r>
      <w:r w:rsidRPr="00CA4EFD">
        <w:rPr>
          <w:rStyle w:val="199pt1pt"/>
          <w:sz w:val="28"/>
          <w:szCs w:val="28"/>
        </w:rPr>
        <w:t>ТО</w:t>
      </w:r>
    </w:p>
    <w:p w:rsidR="00973DE6" w:rsidRPr="00CA4EFD" w:rsidRDefault="00D86008">
      <w:pPr>
        <w:pStyle w:val="100"/>
        <w:shd w:val="clear" w:color="auto" w:fill="auto"/>
        <w:tabs>
          <w:tab w:val="left" w:pos="3429"/>
        </w:tabs>
        <w:spacing w:line="221" w:lineRule="exact"/>
        <w:ind w:left="1820"/>
        <w:jc w:val="both"/>
        <w:rPr>
          <w:sz w:val="28"/>
          <w:szCs w:val="28"/>
        </w:rPr>
      </w:pPr>
      <w:r w:rsidRPr="00CA4EFD">
        <w:rPr>
          <w:rStyle w:val="101"/>
          <w:sz w:val="28"/>
          <w:szCs w:val="28"/>
          <w:lang w:val="en-US" w:eastAsia="en-US" w:bidi="en-US"/>
        </w:rPr>
        <w:t>[S</w:t>
      </w:r>
      <w:r w:rsidRPr="00CA4EFD">
        <w:rPr>
          <w:rStyle w:val="101"/>
          <w:sz w:val="28"/>
          <w:szCs w:val="28"/>
          <w:lang w:val="en-US"/>
        </w:rPr>
        <w:t>(</w:t>
      </w:r>
      <w:r w:rsidRPr="00CA4EFD">
        <w:rPr>
          <w:rStyle w:val="101"/>
          <w:sz w:val="28"/>
          <w:szCs w:val="28"/>
        </w:rPr>
        <w:t>ш</w:t>
      </w:r>
      <w:r w:rsidRPr="00CA4EFD">
        <w:rPr>
          <w:rStyle w:val="101"/>
          <w:sz w:val="28"/>
          <w:szCs w:val="28"/>
          <w:lang w:val="en-US"/>
        </w:rPr>
        <w:t>)]</w:t>
      </w:r>
      <w:r w:rsidRPr="00CA4EFD">
        <w:rPr>
          <w:rStyle w:val="101"/>
          <w:sz w:val="28"/>
          <w:szCs w:val="28"/>
          <w:vertAlign w:val="superscript"/>
          <w:lang w:val="en-US"/>
        </w:rPr>
        <w:t>2</w:t>
      </w:r>
      <w:r w:rsidRPr="00CA4EFD">
        <w:rPr>
          <w:rStyle w:val="101"/>
          <w:sz w:val="28"/>
          <w:szCs w:val="28"/>
          <w:lang w:val="en-US"/>
        </w:rPr>
        <w:t xml:space="preserve"> </w:t>
      </w:r>
      <w:r w:rsidRPr="00CA4EFD">
        <w:rPr>
          <w:rStyle w:val="101pt"/>
          <w:i/>
          <w:iCs/>
          <w:sz w:val="28"/>
          <w:szCs w:val="28"/>
        </w:rPr>
        <w:t xml:space="preserve">du </w:t>
      </w:r>
      <w:r w:rsidRPr="00CA4EFD">
        <w:rPr>
          <w:rStyle w:val="101pt"/>
          <w:i/>
          <w:iCs/>
          <w:sz w:val="28"/>
          <w:szCs w:val="28"/>
          <w:lang w:eastAsia="ru-RU" w:bidi="ru-RU"/>
        </w:rPr>
        <w:t>=</w:t>
      </w:r>
      <w:r w:rsidRPr="00CA4EFD">
        <w:rPr>
          <w:rStyle w:val="101pt"/>
          <w:i/>
          <w:iCs/>
          <w:sz w:val="28"/>
          <w:szCs w:val="28"/>
          <w:lang w:eastAsia="ru-RU" w:bidi="ru-RU"/>
        </w:rPr>
        <w:tab/>
      </w:r>
      <w:r w:rsidRPr="00CA4EFD">
        <w:rPr>
          <w:rStyle w:val="101pt"/>
          <w:i/>
          <w:iCs/>
          <w:sz w:val="28"/>
          <w:szCs w:val="28"/>
        </w:rPr>
        <w:t>S(jw)S*(jw) du</w:t>
      </w:r>
      <w:r w:rsidRPr="00CA4EFD">
        <w:rPr>
          <w:rStyle w:val="101"/>
          <w:sz w:val="28"/>
          <w:szCs w:val="28"/>
          <w:lang w:val="en-US" w:eastAsia="en-US" w:bidi="en-US"/>
        </w:rPr>
        <w:t xml:space="preserve"> </w:t>
      </w:r>
      <w:r w:rsidRPr="00CA4EFD">
        <w:rPr>
          <w:rStyle w:val="101"/>
          <w:sz w:val="28"/>
          <w:szCs w:val="28"/>
          <w:lang w:val="en-US"/>
        </w:rPr>
        <w:t>=</w:t>
      </w:r>
    </w:p>
    <w:p w:rsidR="00973DE6" w:rsidRPr="00CA4EFD" w:rsidRDefault="00D86008">
      <w:pPr>
        <w:pStyle w:val="100"/>
        <w:shd w:val="clear" w:color="auto" w:fill="auto"/>
        <w:tabs>
          <w:tab w:val="left" w:pos="2965"/>
        </w:tabs>
        <w:spacing w:line="180" w:lineRule="exact"/>
        <w:ind w:left="1640"/>
        <w:jc w:val="both"/>
        <w:rPr>
          <w:sz w:val="28"/>
          <w:szCs w:val="28"/>
          <w:lang w:val="ru-RU"/>
        </w:rPr>
      </w:pPr>
      <w:r w:rsidRPr="00CA4EFD">
        <w:rPr>
          <w:rStyle w:val="101pt"/>
          <w:i/>
          <w:iCs/>
          <w:sz w:val="28"/>
          <w:szCs w:val="28"/>
          <w:lang w:val="ru-RU" w:eastAsia="ru-RU" w:bidi="ru-RU"/>
        </w:rPr>
        <w:t>ТО</w:t>
      </w:r>
      <w:r w:rsidRPr="00CA4EFD">
        <w:rPr>
          <w:rStyle w:val="101pt"/>
          <w:i/>
          <w:iCs/>
          <w:sz w:val="28"/>
          <w:szCs w:val="28"/>
          <w:lang w:val="ru-RU" w:eastAsia="ru-RU" w:bidi="ru-RU"/>
        </w:rPr>
        <w:tab/>
        <w:t>-ТО</w:t>
      </w:r>
    </w:p>
    <w:p w:rsidR="00973DE6" w:rsidRPr="00CA4EFD" w:rsidRDefault="00D86008">
      <w:pPr>
        <w:pStyle w:val="100"/>
        <w:keepNext/>
        <w:framePr w:dropCap="drop" w:lines="3" w:hSpace="19" w:vSpace="19" w:wrap="auto" w:vAnchor="text" w:hAnchor="text"/>
        <w:shd w:val="clear" w:color="auto" w:fill="auto"/>
        <w:tabs>
          <w:tab w:val="left" w:pos="2965"/>
        </w:tabs>
        <w:spacing w:line="419" w:lineRule="exact"/>
        <w:rPr>
          <w:sz w:val="28"/>
          <w:szCs w:val="28"/>
          <w:lang w:val="ru-RU"/>
        </w:rPr>
      </w:pPr>
      <w:r w:rsidRPr="00CA4EFD">
        <w:rPr>
          <w:rStyle w:val="104pt"/>
          <w:position w:val="-9"/>
          <w:sz w:val="28"/>
          <w:szCs w:val="28"/>
        </w:rPr>
        <w:t>/</w:t>
      </w:r>
    </w:p>
    <w:p w:rsidR="00973DE6" w:rsidRPr="00CA4EFD" w:rsidRDefault="00D86008">
      <w:pPr>
        <w:pStyle w:val="100"/>
        <w:shd w:val="clear" w:color="auto" w:fill="auto"/>
        <w:tabs>
          <w:tab w:val="left" w:pos="2965"/>
        </w:tabs>
        <w:spacing w:line="600" w:lineRule="exact"/>
        <w:ind w:left="1820"/>
        <w:jc w:val="both"/>
        <w:rPr>
          <w:sz w:val="28"/>
          <w:szCs w:val="28"/>
        </w:rPr>
      </w:pPr>
      <w:r w:rsidRPr="00CA4EFD">
        <w:rPr>
          <w:rStyle w:val="104pt"/>
          <w:sz w:val="28"/>
          <w:szCs w:val="28"/>
        </w:rPr>
        <w:t>ТО</w:t>
      </w:r>
      <w:r w:rsidRPr="00CA4EFD">
        <w:rPr>
          <w:rStyle w:val="104pt"/>
          <w:sz w:val="28"/>
          <w:szCs w:val="28"/>
          <w:lang w:val="en-US"/>
        </w:rPr>
        <w:tab/>
      </w:r>
      <w:r w:rsidRPr="00CA4EFD">
        <w:rPr>
          <w:rStyle w:val="101pt"/>
          <w:i/>
          <w:iCs/>
          <w:sz w:val="28"/>
          <w:szCs w:val="28"/>
          <w:lang w:val="ru-RU" w:eastAsia="ru-RU" w:bidi="ru-RU"/>
        </w:rPr>
        <w:t>р</w:t>
      </w:r>
      <w:r w:rsidRPr="00CA4EFD">
        <w:rPr>
          <w:rStyle w:val="101pt"/>
          <w:i/>
          <w:iCs/>
          <w:sz w:val="28"/>
          <w:szCs w:val="28"/>
          <w:lang w:eastAsia="ru-RU" w:bidi="ru-RU"/>
        </w:rPr>
        <w:t xml:space="preserve"> </w:t>
      </w:r>
      <w:r w:rsidRPr="00CA4EFD">
        <w:rPr>
          <w:rStyle w:val="101pt"/>
          <w:i/>
          <w:iCs/>
          <w:sz w:val="28"/>
          <w:szCs w:val="28"/>
          <w:lang w:val="ru-RU" w:eastAsia="ru-RU" w:bidi="ru-RU"/>
        </w:rPr>
        <w:t>ТО</w:t>
      </w:r>
    </w:p>
    <w:p w:rsidR="00973DE6" w:rsidRPr="00CA4EFD" w:rsidRDefault="00D86008">
      <w:pPr>
        <w:pStyle w:val="23"/>
        <w:shd w:val="clear" w:color="auto" w:fill="auto"/>
        <w:tabs>
          <w:tab w:val="left" w:pos="3197"/>
        </w:tabs>
        <w:spacing w:after="2" w:line="180" w:lineRule="exact"/>
        <w:ind w:left="2220" w:firstLine="0"/>
        <w:jc w:val="both"/>
        <w:rPr>
          <w:sz w:val="28"/>
          <w:szCs w:val="28"/>
          <w:lang w:val="en-US"/>
        </w:rPr>
      </w:pPr>
      <w:r w:rsidRPr="00CA4EFD">
        <w:rPr>
          <w:rStyle w:val="21pt0"/>
          <w:sz w:val="28"/>
          <w:szCs w:val="28"/>
        </w:rPr>
        <w:t>S(ju)</w:t>
      </w:r>
      <w:r w:rsidRPr="00CA4EFD">
        <w:rPr>
          <w:sz w:val="28"/>
          <w:szCs w:val="28"/>
          <w:lang w:val="en-US" w:eastAsia="en-US" w:bidi="en-US"/>
        </w:rPr>
        <w:tab/>
        <w:t xml:space="preserve">s(t)exp(jut) </w:t>
      </w:r>
      <w:r w:rsidRPr="00CA4EFD">
        <w:rPr>
          <w:rStyle w:val="25"/>
          <w:sz w:val="28"/>
          <w:szCs w:val="28"/>
          <w:lang w:val="en-US" w:eastAsia="en-US" w:bidi="en-US"/>
        </w:rPr>
        <w:t>dtdu.</w:t>
      </w:r>
    </w:p>
    <w:p w:rsidR="00973DE6" w:rsidRPr="00CA4EFD" w:rsidRDefault="00D86008">
      <w:pPr>
        <w:pStyle w:val="100"/>
        <w:shd w:val="clear" w:color="auto" w:fill="auto"/>
        <w:tabs>
          <w:tab w:val="left" w:pos="2965"/>
        </w:tabs>
        <w:spacing w:after="38" w:line="180" w:lineRule="exact"/>
        <w:ind w:left="2040"/>
        <w:jc w:val="both"/>
        <w:rPr>
          <w:sz w:val="28"/>
          <w:szCs w:val="28"/>
          <w:lang w:val="ru-RU"/>
        </w:rPr>
      </w:pPr>
      <w:r w:rsidRPr="00CA4EFD">
        <w:rPr>
          <w:sz w:val="28"/>
          <w:szCs w:val="28"/>
          <w:lang w:val="ru-RU" w:eastAsia="ru-RU" w:bidi="ru-RU"/>
        </w:rPr>
        <w:t>ТО</w:t>
      </w:r>
      <w:r w:rsidRPr="00CA4EFD">
        <w:rPr>
          <w:sz w:val="28"/>
          <w:szCs w:val="28"/>
          <w:lang w:val="ru-RU" w:eastAsia="ru-RU" w:bidi="ru-RU"/>
        </w:rPr>
        <w:tab/>
        <w:t>-ТО</w:t>
      </w:r>
    </w:p>
    <w:p w:rsidR="00973DE6" w:rsidRPr="00CA4EFD" w:rsidRDefault="00D86008">
      <w:pPr>
        <w:pStyle w:val="23"/>
        <w:shd w:val="clear" w:color="auto" w:fill="auto"/>
        <w:spacing w:after="0" w:line="226" w:lineRule="exact"/>
        <w:ind w:firstLine="0"/>
        <w:jc w:val="right"/>
        <w:rPr>
          <w:sz w:val="28"/>
          <w:szCs w:val="28"/>
        </w:rPr>
      </w:pPr>
      <w:r w:rsidRPr="00CA4EFD">
        <w:rPr>
          <w:sz w:val="28"/>
          <w:szCs w:val="28"/>
        </w:rPr>
        <w:t>Изменив порядок интегрирования, получим</w:t>
      </w:r>
    </w:p>
    <w:p w:rsidR="00973DE6" w:rsidRPr="00CA4EFD" w:rsidRDefault="00D86008">
      <w:pPr>
        <w:pStyle w:val="100"/>
        <w:keepNext/>
        <w:framePr w:dropCap="drop" w:lines="3" w:hSpace="14" w:vSpace="14" w:wrap="auto" w:vAnchor="text" w:hAnchor="text"/>
        <w:shd w:val="clear" w:color="auto" w:fill="auto"/>
        <w:tabs>
          <w:tab w:val="left" w:pos="2259"/>
          <w:tab w:val="left" w:pos="2965"/>
        </w:tabs>
        <w:spacing w:line="420" w:lineRule="exact"/>
        <w:rPr>
          <w:sz w:val="28"/>
          <w:szCs w:val="28"/>
        </w:rPr>
      </w:pPr>
      <w:r w:rsidRPr="00CA4EFD">
        <w:rPr>
          <w:rFonts w:ascii="Microsoft Sans Serif" w:eastAsia="Microsoft Sans Serif" w:hAnsi="Microsoft Sans Serif" w:cs="Microsoft Sans Serif"/>
          <w:position w:val="-9"/>
          <w:sz w:val="28"/>
          <w:szCs w:val="28"/>
          <w:lang w:eastAsia="ru-RU" w:bidi="ru-RU"/>
        </w:rPr>
        <w:t>/</w:t>
      </w:r>
    </w:p>
    <w:p w:rsidR="00973DE6" w:rsidRPr="00CA4EFD" w:rsidRDefault="00D86008">
      <w:pPr>
        <w:pStyle w:val="100"/>
        <w:shd w:val="clear" w:color="auto" w:fill="auto"/>
        <w:tabs>
          <w:tab w:val="left" w:pos="2259"/>
          <w:tab w:val="left" w:pos="2965"/>
        </w:tabs>
        <w:spacing w:line="226" w:lineRule="exact"/>
        <w:ind w:left="740"/>
        <w:jc w:val="both"/>
        <w:rPr>
          <w:sz w:val="28"/>
          <w:szCs w:val="28"/>
        </w:rPr>
      </w:pPr>
      <w:r w:rsidRPr="00CA4EFD">
        <w:rPr>
          <w:sz w:val="28"/>
          <w:szCs w:val="28"/>
          <w:lang w:val="ru-RU" w:eastAsia="ru-RU" w:bidi="ru-RU"/>
        </w:rPr>
        <w:t>ТО</w:t>
      </w:r>
      <w:r w:rsidRPr="00CA4EFD">
        <w:rPr>
          <w:sz w:val="28"/>
          <w:szCs w:val="28"/>
          <w:lang w:eastAsia="ru-RU" w:bidi="ru-RU"/>
        </w:rPr>
        <w:tab/>
      </w:r>
      <w:r w:rsidRPr="00CA4EFD">
        <w:rPr>
          <w:rStyle w:val="10Impact6pt"/>
          <w:i/>
          <w:iCs/>
          <w:sz w:val="28"/>
          <w:szCs w:val="28"/>
        </w:rPr>
        <w:t>р</w:t>
      </w:r>
      <w:r w:rsidRPr="00CA4EFD">
        <w:rPr>
          <w:sz w:val="28"/>
          <w:szCs w:val="28"/>
          <w:lang w:val="ru-RU" w:eastAsia="ru-RU" w:bidi="ru-RU"/>
        </w:rPr>
        <w:t>ТО</w:t>
      </w:r>
      <w:r w:rsidRPr="00CA4EFD">
        <w:rPr>
          <w:rStyle w:val="101"/>
          <w:sz w:val="28"/>
          <w:szCs w:val="28"/>
          <w:lang w:val="en-US"/>
        </w:rPr>
        <w:tab/>
      </w:r>
      <w:r w:rsidRPr="00CA4EFD">
        <w:rPr>
          <w:rStyle w:val="101"/>
          <w:sz w:val="28"/>
          <w:szCs w:val="28"/>
        </w:rPr>
        <w:t>Г</w:t>
      </w:r>
      <w:r w:rsidRPr="00CA4EFD">
        <w:rPr>
          <w:rStyle w:val="101"/>
          <w:sz w:val="28"/>
          <w:szCs w:val="28"/>
          <w:lang w:val="en-US"/>
        </w:rPr>
        <w:t xml:space="preserve"> </w:t>
      </w:r>
      <w:r w:rsidRPr="00CA4EFD">
        <w:rPr>
          <w:rStyle w:val="10Impact6pt"/>
          <w:i/>
          <w:iCs/>
          <w:sz w:val="28"/>
          <w:szCs w:val="28"/>
        </w:rPr>
        <w:t>р</w:t>
      </w:r>
      <w:r w:rsidRPr="00CA4EFD">
        <w:rPr>
          <w:sz w:val="28"/>
          <w:szCs w:val="28"/>
          <w:lang w:val="ru-RU" w:eastAsia="ru-RU" w:bidi="ru-RU"/>
        </w:rPr>
        <w:t>ТО</w:t>
      </w:r>
    </w:p>
    <w:p w:rsidR="00973DE6" w:rsidRPr="00CA4EFD" w:rsidRDefault="00D86008">
      <w:pPr>
        <w:pStyle w:val="23"/>
        <w:shd w:val="clear" w:color="auto" w:fill="auto"/>
        <w:tabs>
          <w:tab w:val="left" w:pos="2651"/>
          <w:tab w:val="left" w:pos="3429"/>
        </w:tabs>
        <w:spacing w:after="0" w:line="226" w:lineRule="exact"/>
        <w:ind w:left="1160" w:firstLine="0"/>
        <w:jc w:val="both"/>
        <w:rPr>
          <w:sz w:val="28"/>
          <w:szCs w:val="28"/>
          <w:lang w:val="en-US"/>
        </w:rPr>
      </w:pPr>
      <w:r w:rsidRPr="00CA4EFD">
        <w:rPr>
          <w:sz w:val="28"/>
          <w:szCs w:val="28"/>
          <w:lang w:val="en-US" w:eastAsia="en-US" w:bidi="en-US"/>
        </w:rPr>
        <w:t xml:space="preserve">[S(u)] </w:t>
      </w:r>
      <w:r w:rsidRPr="00CA4EFD">
        <w:rPr>
          <w:rStyle w:val="25"/>
          <w:sz w:val="28"/>
          <w:szCs w:val="28"/>
          <w:lang w:val="en-US" w:eastAsia="en-US" w:bidi="en-US"/>
        </w:rPr>
        <w:t xml:space="preserve">du </w:t>
      </w:r>
      <w:r w:rsidRPr="00CA4EFD">
        <w:rPr>
          <w:rStyle w:val="25"/>
          <w:sz w:val="28"/>
          <w:szCs w:val="28"/>
          <w:lang w:val="en-US"/>
        </w:rPr>
        <w:t>=</w:t>
      </w:r>
      <w:r w:rsidRPr="00CA4EFD">
        <w:rPr>
          <w:rStyle w:val="25"/>
          <w:sz w:val="28"/>
          <w:szCs w:val="28"/>
          <w:lang w:val="en-US"/>
        </w:rPr>
        <w:tab/>
      </w:r>
      <w:r w:rsidRPr="00CA4EFD">
        <w:rPr>
          <w:rStyle w:val="21pt0"/>
          <w:sz w:val="28"/>
          <w:szCs w:val="28"/>
        </w:rPr>
        <w:t>s(t)</w:t>
      </w:r>
      <w:r w:rsidRPr="00CA4EFD">
        <w:rPr>
          <w:sz w:val="28"/>
          <w:szCs w:val="28"/>
          <w:lang w:val="en-US" w:eastAsia="en-US" w:bidi="en-US"/>
        </w:rPr>
        <w:tab/>
        <w:t xml:space="preserve">S(ju) exp(jut) </w:t>
      </w:r>
      <w:r w:rsidRPr="00CA4EFD">
        <w:rPr>
          <w:rStyle w:val="21pt0"/>
          <w:sz w:val="28"/>
          <w:szCs w:val="28"/>
        </w:rPr>
        <w:t>du dt</w:t>
      </w:r>
      <w:r w:rsidRPr="00CA4EFD">
        <w:rPr>
          <w:sz w:val="28"/>
          <w:szCs w:val="28"/>
          <w:lang w:val="en-US" w:eastAsia="en-US" w:bidi="en-US"/>
        </w:rPr>
        <w:t xml:space="preserve"> =</w:t>
      </w:r>
    </w:p>
    <w:p w:rsidR="00973DE6" w:rsidRPr="00CA4EFD" w:rsidRDefault="00D86008">
      <w:pPr>
        <w:pStyle w:val="100"/>
        <w:shd w:val="clear" w:color="auto" w:fill="auto"/>
        <w:tabs>
          <w:tab w:val="left" w:pos="2259"/>
          <w:tab w:val="left" w:pos="3197"/>
        </w:tabs>
        <w:spacing w:line="158" w:lineRule="exact"/>
        <w:ind w:left="960"/>
        <w:jc w:val="both"/>
        <w:rPr>
          <w:sz w:val="28"/>
          <w:szCs w:val="28"/>
          <w:lang w:val="ru-RU"/>
        </w:rPr>
      </w:pPr>
      <w:r w:rsidRPr="00CA4EFD">
        <w:rPr>
          <w:rStyle w:val="101pt"/>
          <w:i/>
          <w:iCs/>
          <w:sz w:val="28"/>
          <w:szCs w:val="28"/>
          <w:lang w:val="ru-RU" w:eastAsia="ru-RU" w:bidi="ru-RU"/>
        </w:rPr>
        <w:t>ТО</w:t>
      </w:r>
      <w:r w:rsidRPr="00CA4EFD">
        <w:rPr>
          <w:rStyle w:val="101pt"/>
          <w:i/>
          <w:iCs/>
          <w:sz w:val="28"/>
          <w:szCs w:val="28"/>
          <w:lang w:val="ru-RU" w:eastAsia="ru-RU" w:bidi="ru-RU"/>
        </w:rPr>
        <w:tab/>
        <w:t>-ТО</w:t>
      </w:r>
      <w:r w:rsidRPr="00CA4EFD">
        <w:rPr>
          <w:rStyle w:val="101pt"/>
          <w:i/>
          <w:iCs/>
          <w:sz w:val="28"/>
          <w:szCs w:val="28"/>
          <w:lang w:val="ru-RU" w:eastAsia="ru-RU" w:bidi="ru-RU"/>
        </w:rPr>
        <w:tab/>
        <w:t>-ТО</w:t>
      </w:r>
    </w:p>
    <w:p w:rsidR="00973DE6" w:rsidRPr="00CA4EFD" w:rsidRDefault="00D86008">
      <w:pPr>
        <w:pStyle w:val="100"/>
        <w:shd w:val="clear" w:color="auto" w:fill="auto"/>
        <w:spacing w:after="43" w:line="158" w:lineRule="exact"/>
        <w:ind w:left="3060"/>
        <w:rPr>
          <w:sz w:val="28"/>
          <w:szCs w:val="28"/>
          <w:lang w:val="ru-RU"/>
        </w:rPr>
      </w:pPr>
      <w:r w:rsidRPr="00CA4EFD">
        <w:rPr>
          <w:rStyle w:val="101pt"/>
          <w:i/>
          <w:iCs/>
          <w:sz w:val="28"/>
          <w:szCs w:val="28"/>
          <w:lang w:val="ru-RU" w:eastAsia="ru-RU" w:bidi="ru-RU"/>
        </w:rPr>
        <w:t>ТО</w:t>
      </w:r>
    </w:p>
    <w:p w:rsidR="00973DE6" w:rsidRPr="00CA4EFD" w:rsidRDefault="00D86008">
      <w:pPr>
        <w:pStyle w:val="23"/>
        <w:shd w:val="clear" w:color="auto" w:fill="auto"/>
        <w:spacing w:after="2" w:line="180" w:lineRule="exact"/>
        <w:ind w:left="3260" w:firstLine="0"/>
        <w:rPr>
          <w:sz w:val="28"/>
          <w:szCs w:val="28"/>
        </w:rPr>
      </w:pP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vertAlign w:val="superscript"/>
          <w:lang w:eastAsia="en-US" w:bidi="en-US"/>
        </w:rPr>
        <w:t>2</w:t>
      </w:r>
      <w:r w:rsidRPr="00CA4EFD">
        <w:rPr>
          <w:sz w:val="28"/>
          <w:szCs w:val="28"/>
          <w:lang w:eastAsia="en-US" w:bidi="en-US"/>
        </w:rPr>
        <w:t xml:space="preserve"> </w:t>
      </w:r>
      <w:r w:rsidRPr="00CA4EFD">
        <w:rPr>
          <w:rStyle w:val="21pt0"/>
          <w:sz w:val="28"/>
          <w:szCs w:val="28"/>
        </w:rPr>
        <w:t>dt</w:t>
      </w:r>
      <w:r w:rsidRPr="00CA4EFD">
        <w:rPr>
          <w:rStyle w:val="21pt0"/>
          <w:sz w:val="28"/>
          <w:szCs w:val="28"/>
          <w:lang w:val="ru-RU"/>
        </w:rPr>
        <w:t>.</w:t>
      </w:r>
    </w:p>
    <w:p w:rsidR="00973DE6" w:rsidRPr="00CA4EFD" w:rsidRDefault="00D86008">
      <w:pPr>
        <w:pStyle w:val="100"/>
        <w:shd w:val="clear" w:color="auto" w:fill="auto"/>
        <w:spacing w:after="46" w:line="180" w:lineRule="exact"/>
        <w:ind w:left="3060"/>
        <w:rPr>
          <w:sz w:val="28"/>
          <w:szCs w:val="28"/>
          <w:lang w:val="ru-RU"/>
        </w:rPr>
      </w:pPr>
      <w:r w:rsidRPr="00CA4EFD">
        <w:rPr>
          <w:rStyle w:val="101pt"/>
          <w:i/>
          <w:iCs/>
          <w:sz w:val="28"/>
          <w:szCs w:val="28"/>
          <w:lang w:val="ru-RU" w:eastAsia="ru-RU" w:bidi="ru-RU"/>
        </w:rPr>
        <w:t>ТО</w:t>
      </w:r>
    </w:p>
    <w:p w:rsidR="00973DE6" w:rsidRPr="00CA4EFD" w:rsidRDefault="00D86008">
      <w:pPr>
        <w:pStyle w:val="23"/>
        <w:shd w:val="clear" w:color="auto" w:fill="auto"/>
        <w:spacing w:after="0" w:line="221" w:lineRule="exact"/>
        <w:ind w:firstLine="0"/>
        <w:jc w:val="right"/>
        <w:rPr>
          <w:sz w:val="28"/>
          <w:szCs w:val="28"/>
        </w:rPr>
      </w:pPr>
      <w:r w:rsidRPr="00CA4EFD">
        <w:rPr>
          <w:sz w:val="28"/>
          <w:szCs w:val="28"/>
        </w:rPr>
        <w:t>Таким образом, энергия сигнала</w:t>
      </w:r>
    </w:p>
    <w:p w:rsidR="00973DE6" w:rsidRPr="00CA4EFD" w:rsidRDefault="00D86008">
      <w:pPr>
        <w:pStyle w:val="100"/>
        <w:shd w:val="clear" w:color="auto" w:fill="auto"/>
        <w:tabs>
          <w:tab w:val="left" w:pos="2651"/>
          <w:tab w:val="left" w:pos="4506"/>
        </w:tabs>
        <w:spacing w:line="221" w:lineRule="exact"/>
        <w:ind w:left="960"/>
        <w:jc w:val="both"/>
        <w:rPr>
          <w:sz w:val="28"/>
          <w:szCs w:val="28"/>
          <w:lang w:val="ru-RU"/>
        </w:rPr>
      </w:pPr>
      <w:r w:rsidRPr="00CA4EFD">
        <w:rPr>
          <w:rStyle w:val="101pt"/>
          <w:i/>
          <w:iCs/>
          <w:sz w:val="28"/>
          <w:szCs w:val="28"/>
          <w:lang w:val="ru-RU" w:eastAsia="ru-RU" w:bidi="ru-RU"/>
        </w:rPr>
        <w:lastRenderedPageBreak/>
        <w:t>ТО</w:t>
      </w:r>
      <w:r w:rsidRPr="00CA4EFD">
        <w:rPr>
          <w:rStyle w:val="101pt"/>
          <w:i/>
          <w:iCs/>
          <w:sz w:val="28"/>
          <w:szCs w:val="28"/>
          <w:lang w:val="ru-RU" w:eastAsia="ru-RU" w:bidi="ru-RU"/>
        </w:rPr>
        <w:tab/>
        <w:t>ТО</w:t>
      </w:r>
      <w:r w:rsidRPr="00CA4EFD">
        <w:rPr>
          <w:rStyle w:val="101pt"/>
          <w:i/>
          <w:iCs/>
          <w:sz w:val="28"/>
          <w:szCs w:val="28"/>
          <w:lang w:val="ru-RU" w:eastAsia="ru-RU" w:bidi="ru-RU"/>
        </w:rPr>
        <w:tab/>
        <w:t>ТО</w:t>
      </w:r>
    </w:p>
    <w:p w:rsidR="00973DE6" w:rsidRPr="00CA4EFD" w:rsidRDefault="00D86008">
      <w:pPr>
        <w:pStyle w:val="23"/>
        <w:shd w:val="clear" w:color="auto" w:fill="auto"/>
        <w:tabs>
          <w:tab w:val="left" w:pos="2965"/>
          <w:tab w:val="left" w:pos="4506"/>
          <w:tab w:val="left" w:pos="5778"/>
        </w:tabs>
        <w:spacing w:after="0" w:line="221" w:lineRule="exact"/>
        <w:ind w:left="1160" w:firstLine="0"/>
        <w:jc w:val="both"/>
        <w:rPr>
          <w:sz w:val="28"/>
          <w:szCs w:val="28"/>
        </w:rPr>
      </w:pPr>
      <w:r w:rsidRPr="00CA4EFD">
        <w:rPr>
          <w:rStyle w:val="21pt0"/>
          <w:sz w:val="28"/>
          <w:szCs w:val="28"/>
        </w:rPr>
        <w:t>[x(t)]</w:t>
      </w:r>
      <w:r w:rsidRPr="00CA4EFD">
        <w:rPr>
          <w:rStyle w:val="21pt0"/>
          <w:sz w:val="28"/>
          <w:szCs w:val="28"/>
          <w:vertAlign w:val="superscript"/>
        </w:rPr>
        <w:t>2</w:t>
      </w:r>
      <w:r w:rsidRPr="00CA4EFD">
        <w:rPr>
          <w:rStyle w:val="25"/>
          <w:sz w:val="28"/>
          <w:szCs w:val="28"/>
          <w:lang w:val="en-US" w:eastAsia="en-US" w:bidi="en-US"/>
        </w:rPr>
        <w:t xml:space="preserve"> dt</w:t>
      </w:r>
      <w:r w:rsidRPr="00CA4EFD">
        <w:rPr>
          <w:sz w:val="28"/>
          <w:szCs w:val="28"/>
          <w:lang w:val="en-US" w:eastAsia="en-US" w:bidi="en-US"/>
        </w:rPr>
        <w:t xml:space="preserve"> = —</w:t>
      </w:r>
      <w:r w:rsidRPr="00CA4EFD">
        <w:rPr>
          <w:sz w:val="28"/>
          <w:szCs w:val="28"/>
          <w:lang w:val="en-US" w:eastAsia="en-US" w:bidi="en-US"/>
        </w:rPr>
        <w:tab/>
        <w:t>[S(u)]</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25"/>
          <w:sz w:val="28"/>
          <w:szCs w:val="28"/>
          <w:lang w:val="en-US" w:eastAsia="en-US" w:bidi="en-US"/>
        </w:rPr>
        <w:t xml:space="preserve">du </w:t>
      </w:r>
      <w:r w:rsidRPr="00CA4EFD">
        <w:rPr>
          <w:rStyle w:val="21pt0"/>
          <w:sz w:val="28"/>
          <w:szCs w:val="28"/>
        </w:rPr>
        <w:t>=—</w:t>
      </w:r>
      <w:r w:rsidRPr="00CA4EFD">
        <w:rPr>
          <w:sz w:val="28"/>
          <w:szCs w:val="28"/>
          <w:lang w:val="en-US" w:eastAsia="en-US" w:bidi="en-US"/>
        </w:rPr>
        <w:tab/>
        <w:t>[S(u)]</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25"/>
          <w:sz w:val="28"/>
          <w:szCs w:val="28"/>
          <w:lang w:val="en-US" w:eastAsia="en-US" w:bidi="en-US"/>
        </w:rPr>
        <w:t>du.</w:t>
      </w:r>
      <w:r w:rsidRPr="00CA4EFD">
        <w:rPr>
          <w:sz w:val="28"/>
          <w:szCs w:val="28"/>
          <w:lang w:val="en-US" w:eastAsia="en-US" w:bidi="en-US"/>
        </w:rPr>
        <w:tab/>
      </w:r>
      <w:r w:rsidRPr="00CA4EFD">
        <w:rPr>
          <w:sz w:val="28"/>
          <w:szCs w:val="28"/>
          <w:lang w:eastAsia="en-US" w:bidi="en-US"/>
        </w:rPr>
        <w:t>(2.19)</w:t>
      </w:r>
    </w:p>
    <w:p w:rsidR="00973DE6" w:rsidRPr="00CA4EFD" w:rsidRDefault="00D86008">
      <w:pPr>
        <w:pStyle w:val="100"/>
        <w:shd w:val="clear" w:color="auto" w:fill="auto"/>
        <w:tabs>
          <w:tab w:val="left" w:pos="2259"/>
          <w:tab w:val="left" w:pos="4037"/>
        </w:tabs>
        <w:spacing w:after="36" w:line="180" w:lineRule="exact"/>
        <w:ind w:left="960"/>
        <w:jc w:val="both"/>
        <w:rPr>
          <w:sz w:val="28"/>
          <w:szCs w:val="28"/>
          <w:lang w:val="ru-RU"/>
        </w:rPr>
      </w:pPr>
      <w:r w:rsidRPr="00CA4EFD">
        <w:rPr>
          <w:rStyle w:val="104pt"/>
          <w:sz w:val="28"/>
          <w:szCs w:val="28"/>
        </w:rPr>
        <w:t>-ТО</w:t>
      </w:r>
      <w:r w:rsidRPr="00CA4EFD">
        <w:rPr>
          <w:rStyle w:val="104pt"/>
          <w:sz w:val="28"/>
          <w:szCs w:val="28"/>
        </w:rPr>
        <w:tab/>
      </w:r>
      <w:r w:rsidRPr="00CA4EFD">
        <w:rPr>
          <w:rStyle w:val="101"/>
          <w:sz w:val="28"/>
          <w:szCs w:val="28"/>
          <w:vertAlign w:val="superscript"/>
          <w:lang w:eastAsia="en-US" w:bidi="en-US"/>
        </w:rPr>
        <w:t>2</w:t>
      </w:r>
      <w:r w:rsidRPr="00CA4EFD">
        <w:rPr>
          <w:rStyle w:val="101"/>
          <w:sz w:val="28"/>
          <w:szCs w:val="28"/>
          <w:vertAlign w:val="superscript"/>
          <w:lang w:val="en-US" w:eastAsia="en-US" w:bidi="en-US"/>
        </w:rPr>
        <w:t>n</w:t>
      </w:r>
      <w:r w:rsidRPr="00CA4EFD">
        <w:rPr>
          <w:rStyle w:val="101"/>
          <w:sz w:val="28"/>
          <w:szCs w:val="28"/>
          <w:lang w:eastAsia="en-US" w:bidi="en-US"/>
        </w:rPr>
        <w:t xml:space="preserve"> </w:t>
      </w:r>
      <w:r w:rsidRPr="00CA4EFD">
        <w:rPr>
          <w:rStyle w:val="101pt"/>
          <w:i/>
          <w:iCs/>
          <w:sz w:val="28"/>
          <w:szCs w:val="28"/>
        </w:rPr>
        <w:t>J</w:t>
      </w:r>
      <w:r w:rsidRPr="00CA4EFD">
        <w:rPr>
          <w:rStyle w:val="101pt"/>
          <w:i/>
          <w:iCs/>
          <w:sz w:val="28"/>
          <w:szCs w:val="28"/>
          <w:lang w:val="ru-RU" w:eastAsia="ru-RU" w:bidi="ru-RU"/>
        </w:rPr>
        <w:t>-ТО</w:t>
      </w:r>
      <w:r w:rsidRPr="00CA4EFD">
        <w:rPr>
          <w:sz w:val="28"/>
          <w:szCs w:val="28"/>
          <w:lang w:val="ru-RU" w:eastAsia="ru-RU" w:bidi="ru-RU"/>
        </w:rPr>
        <w:tab/>
      </w:r>
      <w:r w:rsidRPr="00CA4EFD">
        <w:rPr>
          <w:sz w:val="28"/>
          <w:szCs w:val="28"/>
          <w:vertAlign w:val="superscript"/>
        </w:rPr>
        <w:t>n</w:t>
      </w:r>
      <w:r w:rsidRPr="00CA4EFD">
        <w:rPr>
          <w:sz w:val="28"/>
          <w:szCs w:val="28"/>
          <w:lang w:val="ru-RU"/>
        </w:rPr>
        <w:t xml:space="preserve"> </w:t>
      </w:r>
      <w:r w:rsidRPr="00CA4EFD">
        <w:rPr>
          <w:sz w:val="28"/>
          <w:szCs w:val="28"/>
        </w:rPr>
        <w:t>J</w:t>
      </w:r>
      <w:r w:rsidRPr="00CA4EFD">
        <w:rPr>
          <w:rStyle w:val="101"/>
          <w:sz w:val="28"/>
          <w:szCs w:val="28"/>
          <w:lang w:eastAsia="en-US" w:bidi="en-US"/>
        </w:rPr>
        <w:t>0</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Это выражение, получившее название </w:t>
      </w:r>
      <w:r w:rsidRPr="00CA4EFD">
        <w:rPr>
          <w:rStyle w:val="25"/>
          <w:sz w:val="28"/>
          <w:szCs w:val="28"/>
        </w:rPr>
        <w:t>равенства Парсеваля,</w:t>
      </w:r>
      <w:r w:rsidRPr="00CA4EFD">
        <w:rPr>
          <w:sz w:val="28"/>
          <w:szCs w:val="28"/>
        </w:rPr>
        <w:t xml:space="preserve"> по</w:t>
      </w:r>
      <w:r w:rsidRPr="00CA4EFD">
        <w:rPr>
          <w:sz w:val="28"/>
          <w:szCs w:val="28"/>
        </w:rPr>
        <w:softHyphen/>
        <w:t>казывает, что энергия сигнала может быть представлена в виде сум</w:t>
      </w:r>
      <w:r w:rsidRPr="00CA4EFD">
        <w:rPr>
          <w:sz w:val="28"/>
          <w:szCs w:val="28"/>
        </w:rPr>
        <w:softHyphen/>
      </w:r>
      <w:r w:rsidRPr="00CA4EFD">
        <w:rPr>
          <w:sz w:val="28"/>
          <w:szCs w:val="28"/>
        </w:rPr>
        <w:br w:type="page"/>
      </w:r>
      <w:r w:rsidRPr="00CA4EFD">
        <w:rPr>
          <w:sz w:val="28"/>
          <w:szCs w:val="28"/>
        </w:rPr>
        <w:lastRenderedPageBreak/>
        <w:t xml:space="preserve">мы бесконечно малых слагаемых </w:t>
      </w:r>
      <w:r w:rsidRPr="00CA4EFD">
        <w:rPr>
          <w:rStyle w:val="25"/>
          <w:sz w:val="28"/>
          <w:szCs w:val="28"/>
        </w:rPr>
        <w:t>П</w:t>
      </w:r>
      <w:r w:rsidRPr="00CA4EFD">
        <w:rPr>
          <w:sz w:val="28"/>
          <w:szCs w:val="28"/>
        </w:rPr>
        <w:t xml:space="preserve"> ^(ы)]</w:t>
      </w:r>
      <w:r w:rsidRPr="00CA4EFD">
        <w:rPr>
          <w:sz w:val="28"/>
          <w:szCs w:val="28"/>
          <w:vertAlign w:val="superscript"/>
        </w:rPr>
        <w:t>2</w:t>
      </w:r>
      <w:r w:rsidRPr="00CA4EFD">
        <w:rPr>
          <w:sz w:val="28"/>
          <w:szCs w:val="28"/>
        </w:rPr>
        <w:t xml:space="preserve"> </w:t>
      </w:r>
      <w:r w:rsidRPr="00CA4EFD">
        <w:rPr>
          <w:rStyle w:val="25"/>
          <w:sz w:val="28"/>
          <w:szCs w:val="28"/>
        </w:rPr>
        <w:t>вы,</w:t>
      </w:r>
      <w:r w:rsidRPr="00CA4EFD">
        <w:rPr>
          <w:sz w:val="28"/>
          <w:szCs w:val="28"/>
        </w:rPr>
        <w:t xml:space="preserve"> соответствующих бес</w:t>
      </w:r>
      <w:r w:rsidRPr="00CA4EFD">
        <w:rPr>
          <w:sz w:val="28"/>
          <w:szCs w:val="28"/>
        </w:rPr>
        <w:softHyphen/>
        <w:t>конечно малым участкам частотного спектра.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Выражение </w:t>
      </w:r>
      <w:r w:rsidRPr="00CA4EFD">
        <w:rPr>
          <w:rStyle w:val="25"/>
          <w:sz w:val="28"/>
          <w:szCs w:val="28"/>
        </w:rPr>
        <w:t>П</w:t>
      </w:r>
      <w:r w:rsidRPr="00CA4EFD">
        <w:rPr>
          <w:sz w:val="28"/>
          <w:szCs w:val="28"/>
        </w:rPr>
        <w:t xml:space="preserve"> </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rPr>
        <w:t>(ы)]</w:t>
      </w:r>
      <w:r w:rsidRPr="00CA4EFD">
        <w:rPr>
          <w:sz w:val="28"/>
          <w:szCs w:val="28"/>
          <w:vertAlign w:val="superscript"/>
        </w:rPr>
        <w:t>2</w:t>
      </w:r>
      <w:r w:rsidRPr="00CA4EFD">
        <w:rPr>
          <w:sz w:val="28"/>
          <w:szCs w:val="28"/>
        </w:rPr>
        <w:t xml:space="preserve"> </w:t>
      </w:r>
      <w:r w:rsidRPr="00CA4EFD">
        <w:rPr>
          <w:rStyle w:val="25"/>
          <w:sz w:val="28"/>
          <w:szCs w:val="28"/>
        </w:rPr>
        <w:t>вы</w:t>
      </w:r>
      <w:r w:rsidRPr="00CA4EFD">
        <w:rPr>
          <w:sz w:val="28"/>
          <w:szCs w:val="28"/>
        </w:rPr>
        <w:t xml:space="preserve"> представляет собой энергию, содержа</w:t>
      </w:r>
      <w:r w:rsidRPr="00CA4EFD">
        <w:rPr>
          <w:sz w:val="28"/>
          <w:szCs w:val="28"/>
        </w:rPr>
        <w:softHyphen/>
        <w:t>щуюся в спектральных составляющих сигнала, расположенных в по</w:t>
      </w:r>
      <w:r w:rsidRPr="00CA4EFD">
        <w:rPr>
          <w:sz w:val="28"/>
          <w:szCs w:val="28"/>
        </w:rPr>
        <w:softHyphen/>
        <w:t xml:space="preserve">лосе частот </w:t>
      </w:r>
      <w:r w:rsidRPr="00CA4EFD">
        <w:rPr>
          <w:rStyle w:val="25"/>
          <w:sz w:val="28"/>
          <w:szCs w:val="28"/>
        </w:rPr>
        <w:t>вы</w:t>
      </w:r>
      <w:r w:rsidRPr="00CA4EFD">
        <w:rPr>
          <w:sz w:val="28"/>
          <w:szCs w:val="28"/>
        </w:rPr>
        <w:t xml:space="preserve"> в окрестности частоты </w:t>
      </w:r>
      <w:r w:rsidRPr="00CA4EFD">
        <w:rPr>
          <w:rStyle w:val="25"/>
          <w:sz w:val="28"/>
          <w:szCs w:val="28"/>
        </w:rPr>
        <w:t>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Таким образом, квадрат модуля спектральной плотности харак</w:t>
      </w:r>
      <w:r w:rsidRPr="00CA4EFD">
        <w:rPr>
          <w:sz w:val="28"/>
          <w:szCs w:val="28"/>
        </w:rPr>
        <w:softHyphen/>
        <w:t>теризует распределение по спектру энергии сигнала.</w:t>
      </w:r>
    </w:p>
    <w:p w:rsidR="00973DE6" w:rsidRPr="00CA4EFD" w:rsidRDefault="00D172A2">
      <w:pPr>
        <w:pStyle w:val="23"/>
        <w:shd w:val="clear" w:color="auto" w:fill="auto"/>
        <w:spacing w:after="228" w:line="240" w:lineRule="exact"/>
        <w:ind w:firstLine="440"/>
        <w:jc w:val="both"/>
        <w:rPr>
          <w:sz w:val="28"/>
          <w:szCs w:val="28"/>
        </w:rPr>
      </w:pPr>
      <w:r w:rsidRPr="00CA4EFD">
        <w:rPr>
          <w:noProof/>
          <w:sz w:val="28"/>
          <w:szCs w:val="28"/>
          <w:lang w:bidi="ar-SA"/>
        </w:rPr>
        <mc:AlternateContent>
          <mc:Choice Requires="wps">
            <w:drawing>
              <wp:anchor distT="12065" distB="0" distL="63500" distR="133985" simplePos="0" relativeHeight="377487178" behindDoc="1" locked="0" layoutInCell="1" allowOverlap="1" wp14:anchorId="4FF0B28D" wp14:editId="5FFEA4AF">
                <wp:simplePos x="0" y="0"/>
                <wp:positionH relativeFrom="margin">
                  <wp:posOffset>33655</wp:posOffset>
                </wp:positionH>
                <wp:positionV relativeFrom="paragraph">
                  <wp:posOffset>12065</wp:posOffset>
                </wp:positionV>
                <wp:extent cx="1673225" cy="1116965"/>
                <wp:effectExtent l="0" t="2540" r="0" b="1905"/>
                <wp:wrapSquare wrapText="right"/>
                <wp:docPr id="1057"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225" cy="1116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8280E41" wp14:editId="63B7B565">
                                  <wp:extent cx="1676400" cy="944880"/>
                                  <wp:effectExtent l="0" t="0" r="0" b="7620"/>
                                  <wp:docPr id="1139" name="Picture 35" descr="C:\Users\836D~1\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836D~1\AppData\Local\Temp\FineReader12.00\media\image12.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76400" cy="944880"/>
                                          </a:xfrm>
                                          <a:prstGeom prst="rect">
                                            <a:avLst/>
                                          </a:prstGeom>
                                          <a:noFill/>
                                          <a:ln>
                                            <a:noFill/>
                                          </a:ln>
                                        </pic:spPr>
                                      </pic:pic>
                                    </a:graphicData>
                                  </a:graphic>
                                </wp:inline>
                              </w:drawing>
                            </w:r>
                          </w:p>
                          <w:p w:rsidR="0030278B" w:rsidRDefault="0030278B">
                            <w:pPr>
                              <w:pStyle w:val="a7"/>
                              <w:shd w:val="clear" w:color="auto" w:fill="auto"/>
                              <w:spacing w:line="140" w:lineRule="exact"/>
                              <w:jc w:val="right"/>
                            </w:pPr>
                            <w:r>
                              <w:rPr>
                                <w:rStyle w:val="Exact"/>
                              </w:rPr>
                              <w:t>сигнала</w:t>
                            </w:r>
                          </w:p>
                          <w:p w:rsidR="0030278B" w:rsidRDefault="0030278B">
                            <w:pPr>
                              <w:pStyle w:val="a7"/>
                              <w:shd w:val="clear" w:color="auto" w:fill="auto"/>
                              <w:spacing w:line="140" w:lineRule="exact"/>
                              <w:jc w:val="left"/>
                            </w:pPr>
                            <w:r>
                              <w:rPr>
                                <w:rStyle w:val="Exact0"/>
                              </w:rPr>
                              <w:t xml:space="preserve">Рис. 2.8. </w:t>
                            </w:r>
                            <w:r>
                              <w:rPr>
                                <w:rStyle w:val="Exact"/>
                              </w:rPr>
                              <w:t>Спектральная плотность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 o:spid="_x0000_s1096" type="#_x0000_t202" style="position:absolute;left:0;text-align:left;margin-left:2.65pt;margin-top:.95pt;width:131.75pt;height:87.95pt;z-index:-125829302;visibility:visible;mso-wrap-style:square;mso-width-percent:0;mso-height-percent:0;mso-wrap-distance-left:5pt;mso-wrap-distance-top:.95pt;mso-wrap-distance-right:10.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G52sgIAALY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" filled="f" stroked="f">
                <v:textbox style="mso-fit-shape-to-text:t" inset="0,0,0,0">
                  <w:txbxContent>
                    <w:p w:rsidR="0030278B" w:rsidRDefault="0030278B">
                      <w:pPr>
                        <w:jc w:val="center"/>
                        <w:rPr>
                          <w:sz w:val="2"/>
                          <w:szCs w:val="2"/>
                        </w:rPr>
                      </w:pPr>
                      <w:r>
                        <w:rPr>
                          <w:noProof/>
                          <w:lang w:bidi="ar-SA"/>
                        </w:rPr>
                        <w:drawing>
                          <wp:inline distT="0" distB="0" distL="0" distR="0" wp14:anchorId="68280E41" wp14:editId="63B7B565">
                            <wp:extent cx="1676400" cy="944880"/>
                            <wp:effectExtent l="0" t="0" r="0" b="7620"/>
                            <wp:docPr id="1139" name="Picture 35" descr="C:\Users\836D~1\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836D~1\AppData\Local\Temp\FineReader12.00\media\image12.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76400" cy="944880"/>
                                    </a:xfrm>
                                    <a:prstGeom prst="rect">
                                      <a:avLst/>
                                    </a:prstGeom>
                                    <a:noFill/>
                                    <a:ln>
                                      <a:noFill/>
                                    </a:ln>
                                  </pic:spPr>
                                </pic:pic>
                              </a:graphicData>
                            </a:graphic>
                          </wp:inline>
                        </w:drawing>
                      </w:r>
                    </w:p>
                    <w:p w:rsidR="0030278B" w:rsidRDefault="0030278B">
                      <w:pPr>
                        <w:pStyle w:val="a7"/>
                        <w:shd w:val="clear" w:color="auto" w:fill="auto"/>
                        <w:spacing w:line="140" w:lineRule="exact"/>
                        <w:jc w:val="right"/>
                      </w:pPr>
                      <w:r>
                        <w:rPr>
                          <w:rStyle w:val="Exact"/>
                        </w:rPr>
                        <w:t>сигнала</w:t>
                      </w:r>
                    </w:p>
                    <w:p w:rsidR="0030278B" w:rsidRDefault="0030278B">
                      <w:pPr>
                        <w:pStyle w:val="a7"/>
                        <w:shd w:val="clear" w:color="auto" w:fill="auto"/>
                        <w:spacing w:line="140" w:lineRule="exact"/>
                        <w:jc w:val="left"/>
                      </w:pPr>
                      <w:r>
                        <w:rPr>
                          <w:rStyle w:val="Exact0"/>
                        </w:rPr>
                        <w:t xml:space="preserve">Рис. 2.8. </w:t>
                      </w:r>
                      <w:r>
                        <w:rPr>
                          <w:rStyle w:val="Exact"/>
                        </w:rPr>
                        <w:t>Спектральная плотность</w:t>
                      </w:r>
                    </w:p>
                  </w:txbxContent>
                </v:textbox>
                <w10:wrap type="square" side="right" anchorx="margin"/>
              </v:shape>
            </w:pict>
          </mc:Fallback>
        </mc:AlternateContent>
      </w:r>
      <w:r w:rsidR="00D86008" w:rsidRPr="00CA4EFD">
        <w:rPr>
          <w:sz w:val="28"/>
          <w:szCs w:val="28"/>
        </w:rPr>
        <w:t xml:space="preserve">Если задана энергия сигнала ДЕ в определенной полосе частот Ды в окрестности частоты </w:t>
      </w:r>
      <w:r w:rsidR="00D86008" w:rsidRPr="00CA4EFD">
        <w:rPr>
          <w:rStyle w:val="25"/>
          <w:sz w:val="28"/>
          <w:szCs w:val="28"/>
        </w:rPr>
        <w:t>ык</w:t>
      </w:r>
      <w:r w:rsidR="00D86008" w:rsidRPr="00CA4EFD">
        <w:rPr>
          <w:sz w:val="28"/>
          <w:szCs w:val="28"/>
        </w:rPr>
        <w:t xml:space="preserve"> (рис. 2.8), то модуль спектральной плотности в точке </w:t>
      </w:r>
      <w:r w:rsidR="00D86008" w:rsidRPr="00CA4EFD">
        <w:rPr>
          <w:rStyle w:val="25"/>
          <w:sz w:val="28"/>
          <w:szCs w:val="28"/>
        </w:rPr>
        <w:t>ык</w:t>
      </w:r>
      <w:r w:rsidR="00D86008" w:rsidRPr="00CA4EFD">
        <w:rPr>
          <w:sz w:val="28"/>
          <w:szCs w:val="28"/>
        </w:rPr>
        <w:t xml:space="preserve"> может быть найден из при</w:t>
      </w:r>
      <w:r w:rsidR="00D86008" w:rsidRPr="00CA4EFD">
        <w:rPr>
          <w:sz w:val="28"/>
          <w:szCs w:val="28"/>
        </w:rPr>
        <w:softHyphen/>
        <w:t>ближенного равенства</w:t>
      </w:r>
    </w:p>
    <w:p w:rsidR="00973DE6" w:rsidRPr="00CA4EFD" w:rsidRDefault="00D172A2">
      <w:pPr>
        <w:pStyle w:val="100"/>
        <w:shd w:val="clear" w:color="auto" w:fill="auto"/>
        <w:spacing w:after="141" w:line="180" w:lineRule="exact"/>
        <w:jc w:val="right"/>
        <w:rPr>
          <w:sz w:val="28"/>
          <w:szCs w:val="28"/>
        </w:rPr>
      </w:pPr>
      <w:r w:rsidRPr="00CA4EFD">
        <w:rPr>
          <w:noProof/>
          <w:sz w:val="28"/>
          <w:szCs w:val="28"/>
          <w:lang w:val="ru-RU" w:eastAsia="ru-RU" w:bidi="ar-SA"/>
        </w:rPr>
        <mc:AlternateContent>
          <mc:Choice Requires="wps">
            <w:drawing>
              <wp:anchor distT="0" distB="0" distL="176530" distR="63500" simplePos="0" relativeHeight="377487179" behindDoc="1" locked="0" layoutInCell="1" allowOverlap="1" wp14:anchorId="4700C922" wp14:editId="0430E4FD">
                <wp:simplePos x="0" y="0"/>
                <wp:positionH relativeFrom="margin">
                  <wp:posOffset>3100070</wp:posOffset>
                </wp:positionH>
                <wp:positionV relativeFrom="paragraph">
                  <wp:posOffset>-97790</wp:posOffset>
                </wp:positionV>
                <wp:extent cx="311150" cy="237490"/>
                <wp:effectExtent l="4445" t="0" r="0" b="4445"/>
                <wp:wrapSquare wrapText="left"/>
                <wp:docPr id="1056"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4" w:line="180" w:lineRule="exact"/>
                            </w:pPr>
                            <w:r>
                              <w:rPr>
                                <w:rStyle w:val="101ptExact"/>
                                <w:i/>
                                <w:iCs/>
                                <w:lang w:val="ru-RU" w:eastAsia="ru-RU" w:bidi="ru-RU"/>
                              </w:rPr>
                              <w:t>пДЕ</w:t>
                            </w:r>
                          </w:p>
                          <w:p w:rsidR="0030278B" w:rsidRDefault="0030278B">
                            <w:pPr>
                              <w:pStyle w:val="100"/>
                              <w:shd w:val="clear" w:color="auto" w:fill="auto"/>
                              <w:spacing w:line="180" w:lineRule="exact"/>
                            </w:pPr>
                            <w:r>
                              <w:rPr>
                                <w:rStyle w:val="101ptExact"/>
                                <w:i/>
                                <w:iCs/>
                                <w:lang w:val="ru-RU" w:eastAsia="ru-RU" w:bidi="ru-RU"/>
                              </w:rPr>
                              <w:t>Ды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 o:spid="_x0000_s1097" type="#_x0000_t202" style="position:absolute;left:0;text-align:left;margin-left:244.1pt;margin-top:-7.7pt;width:24.5pt;height:18.7pt;z-index:-125829301;visibility:visible;mso-wrap-style:square;mso-width-percent:0;mso-height-percent:0;mso-wrap-distance-left:13.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" filled="f" stroked="f">
                <v:textbox style="mso-fit-shape-to-text:t" inset="0,0,0,0">
                  <w:txbxContent>
                    <w:p w:rsidR="0030278B" w:rsidRDefault="0030278B">
                      <w:pPr>
                        <w:pStyle w:val="100"/>
                        <w:shd w:val="clear" w:color="auto" w:fill="auto"/>
                        <w:spacing w:after="14" w:line="180" w:lineRule="exact"/>
                      </w:pPr>
                      <w:r>
                        <w:rPr>
                          <w:rStyle w:val="101ptExact"/>
                          <w:i/>
                          <w:iCs/>
                          <w:lang w:val="ru-RU" w:eastAsia="ru-RU" w:bidi="ru-RU"/>
                        </w:rPr>
                        <w:t>пДЕ</w:t>
                      </w:r>
                    </w:p>
                    <w:p w:rsidR="0030278B" w:rsidRDefault="0030278B">
                      <w:pPr>
                        <w:pStyle w:val="100"/>
                        <w:shd w:val="clear" w:color="auto" w:fill="auto"/>
                        <w:spacing w:line="180" w:lineRule="exact"/>
                      </w:pPr>
                      <w:r>
                        <w:rPr>
                          <w:rStyle w:val="101ptExact"/>
                          <w:i/>
                          <w:iCs/>
                          <w:lang w:val="ru-RU" w:eastAsia="ru-RU" w:bidi="ru-RU"/>
                        </w:rPr>
                        <w:t>Ды</w:t>
                      </w:r>
                    </w:p>
                  </w:txbxContent>
                </v:textbox>
                <w10:wrap type="square" side="left" anchorx="margin"/>
              </v:shape>
            </w:pict>
          </mc:Fallback>
        </mc:AlternateContent>
      </w:r>
      <w:r w:rsidR="00D86008" w:rsidRPr="00CA4EFD">
        <w:rPr>
          <w:rStyle w:val="101pt"/>
          <w:i/>
          <w:iCs/>
          <w:sz w:val="28"/>
          <w:szCs w:val="28"/>
          <w:lang w:val="ru-RU" w:eastAsia="ru-RU" w:bidi="ru-RU"/>
        </w:rPr>
        <w:t>Я</w:t>
      </w:r>
      <w:r w:rsidR="00D86008" w:rsidRPr="00CA4EFD">
        <w:rPr>
          <w:rStyle w:val="101pt"/>
          <w:i/>
          <w:iCs/>
          <w:sz w:val="28"/>
          <w:szCs w:val="28"/>
          <w:vertAlign w:val="superscript"/>
          <w:lang w:val="ru-RU" w:eastAsia="ru-RU" w:bidi="ru-RU"/>
        </w:rPr>
        <w:t>(ы</w:t>
      </w:r>
      <w:r w:rsidR="00D86008" w:rsidRPr="00CA4EFD">
        <w:rPr>
          <w:rStyle w:val="101pt"/>
          <w:i/>
          <w:iCs/>
          <w:sz w:val="28"/>
          <w:szCs w:val="28"/>
          <w:vertAlign w:val="subscript"/>
          <w:lang w:val="ru-RU" w:eastAsia="ru-RU" w:bidi="ru-RU"/>
        </w:rPr>
        <w:t>к</w:t>
      </w:r>
      <w:r w:rsidR="00D86008" w:rsidRPr="00CA4EFD">
        <w:rPr>
          <w:rStyle w:val="101"/>
          <w:sz w:val="28"/>
          <w:szCs w:val="28"/>
          <w:vertAlign w:val="superscript"/>
        </w:rPr>
        <w:t>)</w:t>
      </w:r>
      <w:r w:rsidR="00D86008" w:rsidRPr="00CA4EFD">
        <w:rPr>
          <w:rStyle w:val="101"/>
          <w:sz w:val="28"/>
          <w:szCs w:val="28"/>
        </w:rPr>
        <w:t>«</w:t>
      </w:r>
    </w:p>
    <w:p w:rsidR="00973DE6" w:rsidRPr="00CA4EFD" w:rsidRDefault="00D86008">
      <w:pPr>
        <w:pStyle w:val="54"/>
        <w:keepNext/>
        <w:keepLines/>
        <w:numPr>
          <w:ilvl w:val="1"/>
          <w:numId w:val="1"/>
        </w:numPr>
        <w:shd w:val="clear" w:color="auto" w:fill="auto"/>
        <w:tabs>
          <w:tab w:val="left" w:pos="939"/>
        </w:tabs>
        <w:spacing w:before="0" w:after="78" w:line="220" w:lineRule="exact"/>
        <w:ind w:firstLine="440"/>
        <w:rPr>
          <w:sz w:val="28"/>
          <w:szCs w:val="28"/>
        </w:rPr>
      </w:pPr>
      <w:bookmarkStart w:id="14" w:name="bookmark21"/>
      <w:r w:rsidRPr="00CA4EFD">
        <w:rPr>
          <w:sz w:val="28"/>
          <w:szCs w:val="28"/>
        </w:rPr>
        <w:t>Практическая ширина спектра сигнала</w:t>
      </w:r>
      <w:bookmarkEnd w:id="14"/>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Каждый реальный сигнал имеет конечную длительность и, сле</w:t>
      </w:r>
      <w:r w:rsidRPr="00CA4EFD">
        <w:rPr>
          <w:sz w:val="28"/>
          <w:szCs w:val="28"/>
        </w:rPr>
        <w:softHyphen/>
        <w:t>довательно, обладает бесконечным частотным спектром. Практи</w:t>
      </w:r>
      <w:r w:rsidRPr="00CA4EFD">
        <w:rPr>
          <w:sz w:val="28"/>
          <w:szCs w:val="28"/>
        </w:rPr>
        <w:softHyphen/>
        <w:t>чески же все каналы связи имеют ограниченную полосу пропуска</w:t>
      </w:r>
      <w:r w:rsidRPr="00CA4EFD">
        <w:rPr>
          <w:sz w:val="28"/>
          <w:szCs w:val="28"/>
        </w:rPr>
        <w:softHyphen/>
        <w:t>ния. Следовательно, при передаче сигнала через реальный канал связи может быть передана лишь часть его частотного спектра. По</w:t>
      </w:r>
      <w:r w:rsidRPr="00CA4EFD">
        <w:rPr>
          <w:sz w:val="28"/>
          <w:szCs w:val="28"/>
        </w:rPr>
        <w:softHyphen/>
        <w:t>этому приходится заботиться о том, чтобы обеспечить пропускание через канал связи наиболее существенной его части. В связи с этим введено понятие практической ширины спектра сигнала.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За </w:t>
      </w:r>
      <w:r w:rsidRPr="00CA4EFD">
        <w:rPr>
          <w:rStyle w:val="25"/>
          <w:sz w:val="28"/>
          <w:szCs w:val="28"/>
        </w:rPr>
        <w:t>практическую ширину спектра сигнала</w:t>
      </w:r>
      <w:r w:rsidRPr="00CA4EFD">
        <w:rPr>
          <w:sz w:val="28"/>
          <w:szCs w:val="28"/>
        </w:rPr>
        <w:t xml:space="preserve"> принимают диапа</w:t>
      </w:r>
      <w:r w:rsidRPr="00CA4EFD">
        <w:rPr>
          <w:sz w:val="28"/>
          <w:szCs w:val="28"/>
        </w:rPr>
        <w:softHyphen/>
        <w:t>зон частот, в пределах которого находится наиболее существенная часть спектра сигнала. Выбор практической ширины спектра сиг</w:t>
      </w:r>
      <w:r w:rsidRPr="00CA4EFD">
        <w:rPr>
          <w:sz w:val="28"/>
          <w:szCs w:val="28"/>
        </w:rPr>
        <w:softHyphen/>
        <w:t xml:space="preserve">нала определяется двумя критериями: энергетическим критерием и </w:t>
      </w:r>
      <w:r w:rsidRPr="00CA4EFD">
        <w:rPr>
          <w:sz w:val="28"/>
          <w:szCs w:val="28"/>
        </w:rPr>
        <w:lastRenderedPageBreak/>
        <w:t>критерием допустимых искажений формы сигнала.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 </w:t>
      </w:r>
      <w:r w:rsidRPr="00CA4EFD">
        <w:rPr>
          <w:rStyle w:val="25"/>
          <w:sz w:val="28"/>
          <w:szCs w:val="28"/>
        </w:rPr>
        <w:t>энергетической точки зрения</w:t>
      </w:r>
      <w:r w:rsidRPr="00CA4EFD">
        <w:rPr>
          <w:sz w:val="28"/>
          <w:szCs w:val="28"/>
        </w:rPr>
        <w:t xml:space="preserve"> практическая ширина спектра периодического сигнала определяется как область частот, в пределах которой сосредоточена подавляющая часть всей мощности сигнала. Для периодической последовательности импульсов прямоугольной формы длительностью </w:t>
      </w:r>
      <w:r w:rsidRPr="00CA4EFD">
        <w:rPr>
          <w:rStyle w:val="25"/>
          <w:sz w:val="28"/>
          <w:szCs w:val="28"/>
        </w:rPr>
        <w:t>т</w:t>
      </w:r>
      <w:r w:rsidRPr="00CA4EFD">
        <w:rPr>
          <w:sz w:val="28"/>
          <w:szCs w:val="28"/>
        </w:rPr>
        <w:t xml:space="preserve"> = </w:t>
      </w:r>
      <w:r w:rsidRPr="00CA4EFD">
        <w:rPr>
          <w:rStyle w:val="25"/>
          <w:sz w:val="28"/>
          <w:szCs w:val="28"/>
        </w:rPr>
        <w:t>Т</w:t>
      </w:r>
      <w:r w:rsidRPr="00CA4EFD">
        <w:rPr>
          <w:sz w:val="28"/>
          <w:szCs w:val="28"/>
        </w:rPr>
        <w:t>/2 достаточно практическую ширину спектра выбрать равной 3ы</w:t>
      </w:r>
      <w:r w:rsidRPr="00CA4EFD">
        <w:rPr>
          <w:sz w:val="28"/>
          <w:szCs w:val="28"/>
          <w:vertAlign w:val="subscript"/>
        </w:rPr>
        <w:t>0</w:t>
      </w:r>
      <w:r w:rsidRPr="00CA4EFD">
        <w:rPr>
          <w:sz w:val="28"/>
          <w:szCs w:val="28"/>
        </w:rPr>
        <w:t xml:space="preserve"> = </w:t>
      </w:r>
      <w:r w:rsidRPr="00CA4EFD">
        <w:rPr>
          <w:rStyle w:val="25"/>
          <w:sz w:val="28"/>
          <w:szCs w:val="28"/>
        </w:rPr>
        <w:t>6п/Т = 3п/т</w:t>
      </w:r>
      <w:r w:rsidRPr="00CA4EFD">
        <w:rPr>
          <w:sz w:val="28"/>
          <w:szCs w:val="28"/>
        </w:rPr>
        <w:t>. В этой области частот сосредоточено 95 % всей мощности сигнала.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тех случаях, когда важно сохранить требуемую форму сигна</w:t>
      </w:r>
      <w:r w:rsidRPr="00CA4EFD">
        <w:rPr>
          <w:sz w:val="28"/>
          <w:szCs w:val="28"/>
        </w:rPr>
        <w:softHyphen/>
        <w:t xml:space="preserve">ла, пользуются </w:t>
      </w:r>
      <w:r w:rsidRPr="00CA4EFD">
        <w:rPr>
          <w:rStyle w:val="25"/>
          <w:sz w:val="28"/>
          <w:szCs w:val="28"/>
        </w:rPr>
        <w:t>критерием допустимых искажений</w:t>
      </w:r>
      <w:r w:rsidRPr="00CA4EFD">
        <w:rPr>
          <w:sz w:val="28"/>
          <w:szCs w:val="28"/>
        </w:rPr>
        <w:t xml:space="preserve"> при выборе прак</w:t>
      </w:r>
      <w:r w:rsidRPr="00CA4EFD">
        <w:rPr>
          <w:sz w:val="28"/>
          <w:szCs w:val="28"/>
        </w:rPr>
        <w:softHyphen/>
        <w:t>тической ширины спектра.</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Известно, что неискаженная передача формы сигнала будет обеспечена при условии, что комплексный коэффициент передачи</w:t>
      </w:r>
      <w:r w:rsidRPr="00CA4EFD">
        <w:rPr>
          <w:sz w:val="28"/>
          <w:szCs w:val="28"/>
        </w:rPr>
        <w:br w:type="page"/>
      </w:r>
      <w:r w:rsidRPr="00CA4EFD">
        <w:rPr>
          <w:sz w:val="28"/>
          <w:szCs w:val="28"/>
        </w:rPr>
        <w:lastRenderedPageBreak/>
        <w:t>канала связи имеет вид</w:t>
      </w:r>
    </w:p>
    <w:p w:rsidR="00973DE6" w:rsidRPr="00CA4EFD" w:rsidRDefault="00D86008">
      <w:pPr>
        <w:pStyle w:val="100"/>
        <w:shd w:val="clear" w:color="auto" w:fill="auto"/>
        <w:spacing w:after="23" w:line="180" w:lineRule="exact"/>
        <w:jc w:val="center"/>
        <w:rPr>
          <w:sz w:val="28"/>
          <w:szCs w:val="28"/>
        </w:rPr>
      </w:pPr>
      <w:r w:rsidRPr="00CA4EFD">
        <w:rPr>
          <w:rStyle w:val="101pt"/>
          <w:i/>
          <w:iCs/>
          <w:sz w:val="28"/>
          <w:szCs w:val="28"/>
        </w:rPr>
        <w:t>K (jw)</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rPr>
        <w:t>K exp(-jwTo),</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т.е. амплитудная и фазовая характеристики канала должны опре</w:t>
      </w:r>
      <w:r w:rsidRPr="00CA4EFD">
        <w:rPr>
          <w:sz w:val="28"/>
          <w:szCs w:val="28"/>
        </w:rPr>
        <w:softHyphen/>
        <w:t>деляться законом</w:t>
      </w:r>
    </w:p>
    <w:p w:rsidR="00973DE6" w:rsidRPr="00CA4EFD" w:rsidRDefault="00D86008">
      <w:pPr>
        <w:pStyle w:val="23"/>
        <w:shd w:val="clear" w:color="auto" w:fill="auto"/>
        <w:spacing w:after="34" w:line="180" w:lineRule="exact"/>
        <w:ind w:firstLine="0"/>
        <w:jc w:val="center"/>
        <w:rPr>
          <w:sz w:val="28"/>
          <w:szCs w:val="28"/>
          <w:lang w:val="en-US"/>
        </w:rPr>
      </w:pPr>
      <w:r w:rsidRPr="00CA4EFD">
        <w:rPr>
          <w:rStyle w:val="21pt0"/>
          <w:sz w:val="28"/>
          <w:szCs w:val="28"/>
        </w:rPr>
        <w:t>K (jw)</w:t>
      </w:r>
      <w:r w:rsidRPr="00CA4EFD">
        <w:rPr>
          <w:sz w:val="28"/>
          <w:szCs w:val="28"/>
          <w:lang w:val="en-US" w:eastAsia="en-US" w:bidi="en-US"/>
        </w:rPr>
        <w:t xml:space="preserve"> </w:t>
      </w:r>
      <w:r w:rsidRPr="00CA4EFD">
        <w:rPr>
          <w:sz w:val="28"/>
          <w:szCs w:val="28"/>
          <w:lang w:val="en-US"/>
        </w:rPr>
        <w:t xml:space="preserve">= </w:t>
      </w:r>
      <w:r w:rsidRPr="00CA4EFD">
        <w:rPr>
          <w:rStyle w:val="25"/>
          <w:sz w:val="28"/>
          <w:szCs w:val="28"/>
          <w:lang w:val="en-US" w:eastAsia="en-US" w:bidi="en-US"/>
        </w:rPr>
        <w:t>K</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const; y&gt;(w) = </w:t>
      </w:r>
      <w:r w:rsidRPr="00CA4EFD">
        <w:rPr>
          <w:rStyle w:val="25"/>
          <w:sz w:val="28"/>
          <w:szCs w:val="28"/>
          <w:lang w:val="en-US" w:eastAsia="en-US" w:bidi="en-US"/>
        </w:rPr>
        <w:t>wT</w:t>
      </w:r>
      <w:r w:rsidRPr="00CA4EFD">
        <w:rPr>
          <w:rStyle w:val="25"/>
          <w:sz w:val="28"/>
          <w:szCs w:val="28"/>
          <w:vertAlign w:val="subscript"/>
          <w:lang w:val="en-US" w:eastAsia="en-US" w:bidi="en-US"/>
        </w:rPr>
        <w:t>0</w:t>
      </w:r>
      <w:r w:rsidRPr="00CA4EFD">
        <w:rPr>
          <w:rStyle w:val="25"/>
          <w:sz w:val="28"/>
          <w:szCs w:val="28"/>
          <w:lang w:val="en-US" w:eastAsia="en-US" w:bidi="en-US"/>
        </w:rPr>
        <w:t>.</w:t>
      </w:r>
    </w:p>
    <w:p w:rsidR="00973DE6" w:rsidRPr="00CA4EFD" w:rsidRDefault="00D86008">
      <w:pPr>
        <w:pStyle w:val="54"/>
        <w:keepNext/>
        <w:keepLines/>
        <w:numPr>
          <w:ilvl w:val="1"/>
          <w:numId w:val="1"/>
        </w:numPr>
        <w:shd w:val="clear" w:color="auto" w:fill="auto"/>
        <w:tabs>
          <w:tab w:val="left" w:pos="990"/>
        </w:tabs>
        <w:spacing w:before="0" w:after="0" w:line="278" w:lineRule="exact"/>
        <w:ind w:left="440" w:right="1260"/>
        <w:jc w:val="left"/>
        <w:rPr>
          <w:sz w:val="28"/>
          <w:szCs w:val="28"/>
        </w:rPr>
      </w:pPr>
      <w:bookmarkStart w:id="15" w:name="bookmark22"/>
      <w:r w:rsidRPr="00CA4EFD">
        <w:rPr>
          <w:sz w:val="28"/>
          <w:szCs w:val="28"/>
        </w:rPr>
        <w:t>Применение методов Фурье к анализу линейных систем</w:t>
      </w:r>
      <w:bookmarkEnd w:id="15"/>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Методы Фурье используются для анализа линейных схем или систем:</w:t>
      </w:r>
    </w:p>
    <w:p w:rsidR="00973DE6" w:rsidRPr="00CA4EFD" w:rsidRDefault="00D86008">
      <w:pPr>
        <w:pStyle w:val="23"/>
        <w:numPr>
          <w:ilvl w:val="0"/>
          <w:numId w:val="2"/>
        </w:numPr>
        <w:shd w:val="clear" w:color="auto" w:fill="auto"/>
        <w:tabs>
          <w:tab w:val="left" w:pos="457"/>
        </w:tabs>
        <w:spacing w:after="0" w:line="240" w:lineRule="exact"/>
        <w:ind w:left="240" w:firstLine="0"/>
        <w:jc w:val="both"/>
        <w:rPr>
          <w:sz w:val="28"/>
          <w:szCs w:val="28"/>
        </w:rPr>
      </w:pPr>
      <w:r w:rsidRPr="00CA4EFD">
        <w:rPr>
          <w:sz w:val="28"/>
          <w:szCs w:val="28"/>
        </w:rPr>
        <w:t>для предсказания реакции (отклика) системы;</w:t>
      </w:r>
    </w:p>
    <w:p w:rsidR="00973DE6" w:rsidRPr="00CA4EFD" w:rsidRDefault="00D86008">
      <w:pPr>
        <w:pStyle w:val="23"/>
        <w:numPr>
          <w:ilvl w:val="0"/>
          <w:numId w:val="2"/>
        </w:numPr>
        <w:shd w:val="clear" w:color="auto" w:fill="auto"/>
        <w:tabs>
          <w:tab w:val="left" w:pos="457"/>
        </w:tabs>
        <w:spacing w:after="0" w:line="240" w:lineRule="exact"/>
        <w:ind w:left="240" w:firstLine="0"/>
        <w:jc w:val="both"/>
        <w:rPr>
          <w:sz w:val="28"/>
          <w:szCs w:val="28"/>
        </w:rPr>
      </w:pPr>
      <w:r w:rsidRPr="00CA4EFD">
        <w:rPr>
          <w:sz w:val="28"/>
          <w:szCs w:val="28"/>
        </w:rPr>
        <w:t>для определения динамики системы (передаточной функции);</w:t>
      </w:r>
    </w:p>
    <w:p w:rsidR="00973DE6" w:rsidRPr="00CA4EFD" w:rsidRDefault="00D86008">
      <w:pPr>
        <w:pStyle w:val="23"/>
        <w:numPr>
          <w:ilvl w:val="0"/>
          <w:numId w:val="2"/>
        </w:numPr>
        <w:shd w:val="clear" w:color="auto" w:fill="auto"/>
        <w:tabs>
          <w:tab w:val="left" w:pos="457"/>
        </w:tabs>
        <w:spacing w:after="0" w:line="240" w:lineRule="exact"/>
        <w:ind w:left="240" w:firstLine="0"/>
        <w:jc w:val="both"/>
        <w:rPr>
          <w:sz w:val="28"/>
          <w:szCs w:val="28"/>
        </w:rPr>
      </w:pPr>
      <w:r w:rsidRPr="00CA4EFD">
        <w:rPr>
          <w:sz w:val="28"/>
          <w:szCs w:val="28"/>
        </w:rPr>
        <w:t>для оценки или интерпретации результатов тестов.</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Важной особенностью линейной системы является </w:t>
      </w:r>
      <w:r w:rsidRPr="00CA4EFD">
        <w:rPr>
          <w:rStyle w:val="25"/>
          <w:sz w:val="28"/>
          <w:szCs w:val="28"/>
        </w:rPr>
        <w:t>принцип су</w:t>
      </w:r>
      <w:r w:rsidRPr="00CA4EFD">
        <w:rPr>
          <w:rStyle w:val="25"/>
          <w:sz w:val="28"/>
          <w:szCs w:val="28"/>
        </w:rPr>
        <w:softHyphen/>
        <w:t>перпозиции</w:t>
      </w:r>
      <w:r w:rsidRPr="00CA4EFD">
        <w:rPr>
          <w:sz w:val="28"/>
          <w:szCs w:val="28"/>
        </w:rPr>
        <w:t xml:space="preserve"> — реакция на сумму сигналов равна сумме откликов на каждый сигнал.</w:t>
      </w:r>
    </w:p>
    <w:p w:rsidR="00973DE6" w:rsidRPr="00CA4EFD" w:rsidRDefault="00D86008">
      <w:pPr>
        <w:pStyle w:val="63"/>
        <w:keepNext/>
        <w:keepLines/>
        <w:numPr>
          <w:ilvl w:val="0"/>
          <w:numId w:val="3"/>
        </w:numPr>
        <w:shd w:val="clear" w:color="auto" w:fill="auto"/>
        <w:tabs>
          <w:tab w:val="left" w:pos="1046"/>
        </w:tabs>
        <w:spacing w:after="36" w:line="180" w:lineRule="exact"/>
        <w:ind w:firstLine="440"/>
        <w:rPr>
          <w:sz w:val="28"/>
          <w:szCs w:val="28"/>
        </w:rPr>
      </w:pPr>
      <w:bookmarkStart w:id="16" w:name="bookmark23"/>
      <w:r w:rsidRPr="00CA4EFD">
        <w:rPr>
          <w:sz w:val="28"/>
          <w:szCs w:val="28"/>
        </w:rPr>
        <w:t>Свертка</w:t>
      </w:r>
      <w:bookmarkEnd w:id="16"/>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конце XIX века Оливер Хевисайд использовал свертку для вычисления тока на выходе электрической схемы, на вход которой подан сигнал, описываемый сложной функцией напряжения.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Отклик схемы на входное импульсное возмущение </w:t>
      </w:r>
      <w:r w:rsidRPr="00CA4EFD">
        <w:rPr>
          <w:sz w:val="28"/>
          <w:szCs w:val="28"/>
          <w:lang w:val="en-US" w:eastAsia="en-US" w:bidi="en-US"/>
        </w:rPr>
        <w:t>v</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называется </w:t>
      </w:r>
      <w:r w:rsidRPr="00CA4EFD">
        <w:rPr>
          <w:rStyle w:val="25"/>
          <w:sz w:val="28"/>
          <w:szCs w:val="28"/>
        </w:rPr>
        <w:t>импульсной характеристикой</w:t>
      </w:r>
      <w:r w:rsidRPr="00CA4EFD">
        <w:rPr>
          <w:sz w:val="28"/>
          <w:szCs w:val="28"/>
        </w:rPr>
        <w:t xml:space="preserve"> и обозначается </w:t>
      </w:r>
      <w:r w:rsidRPr="00CA4EFD">
        <w:rPr>
          <w:rStyle w:val="21pt0"/>
          <w:sz w:val="28"/>
          <w:szCs w:val="28"/>
        </w:rPr>
        <w:t>h</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как показано на рис. 2.9.</w:t>
      </w:r>
    </w:p>
    <w:p w:rsidR="00973DE6" w:rsidRPr="00CA4EFD" w:rsidRDefault="00D86008">
      <w:pPr>
        <w:pStyle w:val="23"/>
        <w:shd w:val="clear" w:color="auto" w:fill="auto"/>
        <w:tabs>
          <w:tab w:val="left" w:pos="4632"/>
        </w:tabs>
        <w:spacing w:after="0" w:line="240" w:lineRule="exact"/>
        <w:ind w:firstLine="440"/>
        <w:jc w:val="both"/>
        <w:rPr>
          <w:sz w:val="28"/>
          <w:szCs w:val="28"/>
        </w:rPr>
      </w:pPr>
      <w:r w:rsidRPr="00CA4EFD">
        <w:rPr>
          <w:sz w:val="28"/>
          <w:szCs w:val="28"/>
        </w:rPr>
        <w:t>Определим две различные временные последовательности. Вре</w:t>
      </w:r>
      <w:r w:rsidRPr="00CA4EFD">
        <w:rPr>
          <w:sz w:val="28"/>
          <w:szCs w:val="28"/>
        </w:rPr>
        <w:softHyphen/>
        <w:t xml:space="preserve">мя на входе будем обозначать через </w:t>
      </w:r>
      <w:r w:rsidRPr="00CA4EFD">
        <w:rPr>
          <w:rStyle w:val="21pt0"/>
          <w:sz w:val="28"/>
          <w:szCs w:val="28"/>
          <w:lang w:val="ru-RU" w:eastAsia="ru-RU" w:bidi="ru-RU"/>
        </w:rPr>
        <w:t>т</w:t>
      </w:r>
      <w:r w:rsidRPr="00CA4EFD">
        <w:rPr>
          <w:sz w:val="28"/>
          <w:szCs w:val="28"/>
        </w:rPr>
        <w:t xml:space="preserve">, так что входные импульсы напряжения будут записываться как </w:t>
      </w:r>
      <w:r w:rsidRPr="00CA4EFD">
        <w:rPr>
          <w:rStyle w:val="26"/>
          <w:sz w:val="28"/>
          <w:szCs w:val="28"/>
        </w:rPr>
        <w:t>v</w:t>
      </w:r>
      <w:r w:rsidRPr="00CA4EFD">
        <w:rPr>
          <w:rStyle w:val="26"/>
          <w:sz w:val="28"/>
          <w:szCs w:val="28"/>
          <w:lang w:val="ru-RU"/>
        </w:rPr>
        <w:t>(</w:t>
      </w:r>
      <w:r w:rsidRPr="00CA4EFD">
        <w:rPr>
          <w:rStyle w:val="26"/>
          <w:sz w:val="28"/>
          <w:szCs w:val="28"/>
        </w:rPr>
        <w:t>ti</w:t>
      </w:r>
      <w:r w:rsidRPr="00CA4EFD">
        <w:rPr>
          <w:rStyle w:val="26"/>
          <w:sz w:val="28"/>
          <w:szCs w:val="28"/>
          <w:lang w:val="ru-RU"/>
        </w:rPr>
        <w:t xml:space="preserve">), </w:t>
      </w:r>
      <w:r w:rsidRPr="00CA4EFD">
        <w:rPr>
          <w:rStyle w:val="27pt1pt"/>
          <w:sz w:val="28"/>
          <w:szCs w:val="28"/>
        </w:rPr>
        <w:t>v</w:t>
      </w:r>
      <w:r w:rsidRPr="00CA4EFD">
        <w:rPr>
          <w:rStyle w:val="27pt1pt"/>
          <w:sz w:val="28"/>
          <w:szCs w:val="28"/>
          <w:lang w:val="ru-RU"/>
        </w:rPr>
        <w:t>(</w:t>
      </w:r>
      <w:r w:rsidRPr="00CA4EFD">
        <w:rPr>
          <w:rStyle w:val="27pt1pt"/>
          <w:sz w:val="28"/>
          <w:szCs w:val="28"/>
        </w:rPr>
        <w:t>t</w:t>
      </w:r>
      <w:r w:rsidRPr="00CA4EFD">
        <w:rPr>
          <w:rStyle w:val="27pt1pt"/>
          <w:sz w:val="28"/>
          <w:szCs w:val="28"/>
          <w:vertAlign w:val="subscript"/>
          <w:lang w:val="ru-RU"/>
        </w:rPr>
        <w:t>2</w:t>
      </w:r>
      <w:r w:rsidRPr="00CA4EFD">
        <w:rPr>
          <w:rStyle w:val="27pt1pt"/>
          <w:sz w:val="28"/>
          <w:szCs w:val="28"/>
          <w:lang w:val="ru-RU"/>
        </w:rPr>
        <w:t>),</w:t>
      </w:r>
      <w:r w:rsidRPr="00CA4EFD">
        <w:rPr>
          <w:rStyle w:val="27pt1pt"/>
          <w:sz w:val="28"/>
          <w:szCs w:val="28"/>
          <w:lang w:val="ru-RU"/>
        </w:rPr>
        <w:tab/>
      </w:r>
      <w:r w:rsidRPr="00CA4EFD">
        <w:rPr>
          <w:rStyle w:val="27pt1pt"/>
          <w:sz w:val="28"/>
          <w:szCs w:val="28"/>
        </w:rPr>
        <w:t>v</w:t>
      </w:r>
      <w:r w:rsidRPr="00CA4EFD">
        <w:rPr>
          <w:rStyle w:val="27pt1pt"/>
          <w:sz w:val="28"/>
          <w:szCs w:val="28"/>
          <w:lang w:val="ru-RU"/>
        </w:rPr>
        <w:t>(</w:t>
      </w:r>
      <w:r w:rsidRPr="00CA4EFD">
        <w:rPr>
          <w:rStyle w:val="27pt1pt"/>
          <w:sz w:val="28"/>
          <w:szCs w:val="28"/>
        </w:rPr>
        <w:t>t</w:t>
      </w:r>
      <w:r w:rsidRPr="00CA4EFD">
        <w:rPr>
          <w:rStyle w:val="21pt1"/>
          <w:sz w:val="28"/>
          <w:szCs w:val="28"/>
          <w:vertAlign w:val="subscript"/>
        </w:rPr>
        <w:t>n</w:t>
      </w:r>
      <w:r w:rsidRPr="00CA4EFD">
        <w:rPr>
          <w:sz w:val="28"/>
          <w:szCs w:val="28"/>
        </w:rPr>
        <w:t>) (рис. 2.10).</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Время на выходе будем обозначать через </w:t>
      </w:r>
      <w:r w:rsidRPr="00CA4EFD">
        <w:rPr>
          <w:sz w:val="28"/>
          <w:szCs w:val="28"/>
          <w:lang w:val="en-US" w:eastAsia="en-US" w:bidi="en-US"/>
        </w:rPr>
        <w:t>t</w:t>
      </w:r>
      <w:r w:rsidRPr="00CA4EFD">
        <w:rPr>
          <w:sz w:val="28"/>
          <w:szCs w:val="28"/>
          <w:lang w:eastAsia="en-US" w:bidi="en-US"/>
        </w:rPr>
        <w:t xml:space="preserve">, </w:t>
      </w:r>
      <w:r w:rsidRPr="00CA4EFD">
        <w:rPr>
          <w:sz w:val="28"/>
          <w:szCs w:val="28"/>
        </w:rPr>
        <w:t>так что выходные функ</w:t>
      </w:r>
      <w:r w:rsidRPr="00CA4EFD">
        <w:rPr>
          <w:sz w:val="28"/>
          <w:szCs w:val="28"/>
        </w:rPr>
        <w:softHyphen/>
        <w:t xml:space="preserve">ции тока будут записываться как </w:t>
      </w:r>
      <w:r w:rsidRPr="00CA4EFD">
        <w:rPr>
          <w:rStyle w:val="21pt0"/>
          <w:sz w:val="28"/>
          <w:szCs w:val="28"/>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rStyle w:val="21pt0"/>
          <w:sz w:val="28"/>
          <w:szCs w:val="28"/>
        </w:rPr>
        <w:t>i</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 ...,</w:t>
      </w:r>
      <w:r w:rsidRPr="00CA4EFD">
        <w:rPr>
          <w:rStyle w:val="21pt0"/>
          <w:sz w:val="28"/>
          <w:szCs w:val="28"/>
        </w:rPr>
        <w:t>i</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N</w:t>
      </w:r>
      <w:r w:rsidRPr="00CA4EFD">
        <w:rPr>
          <w:sz w:val="28"/>
          <w:szCs w:val="28"/>
        </w:rPr>
        <w:t>).</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328930" distL="286385" distR="1054735" simplePos="0" relativeHeight="377487180" behindDoc="1" locked="0" layoutInCell="1" allowOverlap="1" wp14:anchorId="62CD63E6" wp14:editId="7C7E4BE9">
                <wp:simplePos x="0" y="0"/>
                <wp:positionH relativeFrom="margin">
                  <wp:posOffset>318770</wp:posOffset>
                </wp:positionH>
                <wp:positionV relativeFrom="paragraph">
                  <wp:posOffset>1191895</wp:posOffset>
                </wp:positionV>
                <wp:extent cx="490855" cy="88900"/>
                <wp:effectExtent l="4445" t="1270" r="0" b="4445"/>
                <wp:wrapTopAndBottom/>
                <wp:docPr id="319"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20"/>
                              <w:shd w:val="clear" w:color="auto" w:fill="auto"/>
                              <w:spacing w:line="140" w:lineRule="exact"/>
                            </w:pPr>
                            <w:r>
                              <w:rPr>
                                <w:rStyle w:val="22Exact0"/>
                                <w:i/>
                                <w:iCs/>
                              </w:rPr>
                              <w:t>v(t) = 5(t)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 o:spid="_x0000_s1098" type="#_x0000_t202" style="position:absolute;left:0;text-align:left;margin-left:25.1pt;margin-top:93.85pt;width:38.65pt;height:7pt;z-index:-125829300;visibility:visible;mso-wrap-style:square;mso-width-percent:0;mso-height-percent:0;mso-wrap-distance-left:22.55pt;mso-wrap-distance-top:0;mso-wrap-distance-right:83.05pt;mso-wrap-distance-bottom:2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" filled="f" stroked="f">
                <v:textbox style="mso-fit-shape-to-text:t" inset="0,0,0,0">
                  <w:txbxContent>
                    <w:p w:rsidR="0030278B" w:rsidRDefault="0030278B">
                      <w:pPr>
                        <w:pStyle w:val="220"/>
                        <w:shd w:val="clear" w:color="auto" w:fill="auto"/>
                        <w:spacing w:line="140" w:lineRule="exact"/>
                      </w:pPr>
                      <w:r>
                        <w:rPr>
                          <w:rStyle w:val="22Exact0"/>
                          <w:i/>
                          <w:iCs/>
                        </w:rPr>
                        <w:t>v(t) = 5(t)</w:t>
                      </w:r>
                    </w:p>
                  </w:txbxContent>
                </v:textbox>
                <w10:wrap type="topAndBottom" anchorx="margin"/>
              </v:shape>
            </w:pict>
          </mc:Fallback>
        </mc:AlternateContent>
      </w:r>
      <w:r w:rsidRPr="00CA4EFD">
        <w:rPr>
          <w:noProof/>
          <w:sz w:val="28"/>
          <w:szCs w:val="28"/>
          <w:lang w:bidi="ar-SA"/>
        </w:rPr>
        <w:drawing>
          <wp:anchor distT="0" distB="54610" distL="1103630" distR="201295" simplePos="0" relativeHeight="377487181" behindDoc="1" locked="0" layoutInCell="1" allowOverlap="1" wp14:anchorId="1433364A" wp14:editId="0BB6661D">
            <wp:simplePos x="0" y="0"/>
            <wp:positionH relativeFrom="margin">
              <wp:posOffset>1135380</wp:posOffset>
            </wp:positionH>
            <wp:positionV relativeFrom="paragraph">
              <wp:posOffset>1393190</wp:posOffset>
            </wp:positionV>
            <wp:extent cx="530225" cy="213360"/>
            <wp:effectExtent l="0" t="0" r="3175" b="0"/>
            <wp:wrapTopAndBottom/>
            <wp:docPr id="318" name="Picture 95" descr="C:\Users\836D~1\AppData\Local\Temp\FineReader12.00\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836D~1\AppData\Local\Temp\FineReader12.00\media\image13.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0225" cy="21336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344170" simplePos="0" relativeHeight="377487182" behindDoc="1" locked="0" layoutInCell="1" allowOverlap="1" wp14:anchorId="6F7826F9" wp14:editId="6F7C0063">
                <wp:simplePos x="0" y="0"/>
                <wp:positionH relativeFrom="margin">
                  <wp:posOffset>2875915</wp:posOffset>
                </wp:positionH>
                <wp:positionV relativeFrom="paragraph">
                  <wp:posOffset>1188720</wp:posOffset>
                </wp:positionV>
                <wp:extent cx="204470" cy="114300"/>
                <wp:effectExtent l="0" t="0" r="0" b="0"/>
                <wp:wrapTopAndBottom/>
                <wp:docPr id="317"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Exact4"/>
                                <w:i/>
                                <w:iC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 o:spid="_x0000_s1099" type="#_x0000_t202" style="position:absolute;left:0;text-align:left;margin-left:226.45pt;margin-top:93.6pt;width:16.1pt;height:9pt;z-index:-125829298;visibility:visible;mso-wrap-style:square;mso-width-percent:0;mso-height-percent:0;mso-wrap-distance-left:5pt;mso-wrap-distance-top:0;mso-wrap-distance-right:27.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" filled="f" stroked="f">
                <v:textbox style="mso-fit-shape-to-text:t" inset="0,0,0,0">
                  <w:txbxContent>
                    <w:p w:rsidR="0030278B" w:rsidRDefault="0030278B">
                      <w:pPr>
                        <w:pStyle w:val="21"/>
                        <w:shd w:val="clear" w:color="auto" w:fill="auto"/>
                        <w:spacing w:line="180" w:lineRule="exact"/>
                      </w:pPr>
                      <w:r>
                        <w:rPr>
                          <w:rStyle w:val="2Exact4"/>
                          <w:i/>
                          <w:iCs/>
                        </w:rPr>
                        <w:t>m</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344170" simplePos="0" relativeHeight="377487183" behindDoc="1" locked="0" layoutInCell="1" allowOverlap="1" wp14:anchorId="0327BF65" wp14:editId="26E628AF">
                <wp:simplePos x="0" y="0"/>
                <wp:positionH relativeFrom="margin">
                  <wp:posOffset>1863725</wp:posOffset>
                </wp:positionH>
                <wp:positionV relativeFrom="paragraph">
                  <wp:posOffset>1347470</wp:posOffset>
                </wp:positionV>
                <wp:extent cx="524510" cy="191135"/>
                <wp:effectExtent l="0" t="4445" r="2540" b="0"/>
                <wp:wrapTopAndBottom/>
                <wp:docPr id="316"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6"/>
                              <w:shd w:val="clear" w:color="auto" w:fill="auto"/>
                              <w:spacing w:after="1" w:line="150" w:lineRule="exact"/>
                            </w:pPr>
                            <w:r>
                              <w:rPr>
                                <w:rStyle w:val="6Exact0"/>
                              </w:rPr>
                              <w:t>Линейная</w:t>
                            </w:r>
                          </w:p>
                          <w:p w:rsidR="0030278B" w:rsidRDefault="0030278B">
                            <w:pPr>
                              <w:pStyle w:val="66"/>
                              <w:shd w:val="clear" w:color="auto" w:fill="auto"/>
                              <w:spacing w:after="0" w:line="150" w:lineRule="exact"/>
                            </w:pPr>
                            <w:r>
                              <w:rPr>
                                <w:rStyle w:val="6Exact0"/>
                              </w:rPr>
                              <w:t>система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 o:spid="_x0000_s1100" type="#_x0000_t202" style="position:absolute;left:0;text-align:left;margin-left:146.75pt;margin-top:106.1pt;width:41.3pt;height:15.05pt;z-index:-125829297;visibility:visible;mso-wrap-style:square;mso-width-percent:0;mso-height-percent:0;mso-wrap-distance-left:5pt;mso-wrap-distance-top:0;mso-wrap-distance-right:27.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" filled="f" stroked="f">
                <v:textbox style="mso-fit-shape-to-text:t" inset="0,0,0,0">
                  <w:txbxContent>
                    <w:p w:rsidR="0030278B" w:rsidRDefault="0030278B">
                      <w:pPr>
                        <w:pStyle w:val="66"/>
                        <w:shd w:val="clear" w:color="auto" w:fill="auto"/>
                        <w:spacing w:after="1" w:line="150" w:lineRule="exact"/>
                      </w:pPr>
                      <w:r>
                        <w:rPr>
                          <w:rStyle w:val="6Exact0"/>
                        </w:rPr>
                        <w:t>Линейная</w:t>
                      </w:r>
                    </w:p>
                    <w:p w:rsidR="0030278B" w:rsidRDefault="0030278B">
                      <w:pPr>
                        <w:pStyle w:val="66"/>
                        <w:shd w:val="clear" w:color="auto" w:fill="auto"/>
                        <w:spacing w:after="0" w:line="150" w:lineRule="exact"/>
                      </w:pPr>
                      <w:r>
                        <w:rPr>
                          <w:rStyle w:val="6Exact0"/>
                        </w:rPr>
                        <w:t>система</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344170" simplePos="0" relativeHeight="377487184" behindDoc="1" locked="0" layoutInCell="1" allowOverlap="1" wp14:anchorId="66B394BF" wp14:editId="125E45B2">
                <wp:simplePos x="0" y="0"/>
                <wp:positionH relativeFrom="margin">
                  <wp:posOffset>3613150</wp:posOffset>
                </wp:positionH>
                <wp:positionV relativeFrom="paragraph">
                  <wp:posOffset>1508125</wp:posOffset>
                </wp:positionV>
                <wp:extent cx="69850" cy="88900"/>
                <wp:effectExtent l="3175" t="3175" r="3175" b="0"/>
                <wp:wrapTopAndBottom/>
                <wp:docPr id="315"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1"/>
                              <w:shd w:val="clear" w:color="auto" w:fill="auto"/>
                              <w:spacing w:line="140" w:lineRule="exact"/>
                            </w:pPr>
                            <w:r>
                              <w:rPr>
                                <w:rStyle w:val="7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 o:spid="_x0000_s1101" type="#_x0000_t202" style="position:absolute;left:0;text-align:left;margin-left:284.5pt;margin-top:118.75pt;width:5.5pt;height:7pt;z-index:-125829296;visibility:visible;mso-wrap-style:square;mso-width-percent:0;mso-height-percent:0;mso-wrap-distance-left:5pt;mso-wrap-distance-top:0;mso-wrap-distance-right:27.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" filled="f" stroked="f">
                <v:textbox style="mso-fit-shape-to-text:t" inset="0,0,0,0">
                  <w:txbxContent>
                    <w:p w:rsidR="0030278B" w:rsidRDefault="0030278B">
                      <w:pPr>
                        <w:pStyle w:val="71"/>
                        <w:shd w:val="clear" w:color="auto" w:fill="auto"/>
                        <w:spacing w:line="140" w:lineRule="exact"/>
                      </w:pPr>
                      <w:r>
                        <w:rPr>
                          <w:rStyle w:val="7Exact0"/>
                          <w:i/>
                          <w:iCs/>
                        </w:rPr>
                        <w:t>t</w:t>
                      </w:r>
                    </w:p>
                  </w:txbxContent>
                </v:textbox>
                <w10:wrap type="topAndBottom" anchorx="margin"/>
              </v:shape>
            </w:pict>
          </mc:Fallback>
        </mc:AlternateContent>
      </w:r>
      <w:r w:rsidRPr="00CA4EFD">
        <w:rPr>
          <w:noProof/>
          <w:sz w:val="28"/>
          <w:szCs w:val="28"/>
          <w:lang w:bidi="ar-SA"/>
        </w:rPr>
        <w:drawing>
          <wp:anchor distT="0" distB="0" distL="63500" distR="344170" simplePos="0" relativeHeight="377487185" behindDoc="1" locked="0" layoutInCell="1" allowOverlap="1" wp14:anchorId="45A47D21" wp14:editId="52612F0F">
            <wp:simplePos x="0" y="0"/>
            <wp:positionH relativeFrom="margin">
              <wp:posOffset>2583180</wp:posOffset>
            </wp:positionH>
            <wp:positionV relativeFrom="paragraph">
              <wp:posOffset>1280160</wp:posOffset>
            </wp:positionV>
            <wp:extent cx="951230" cy="377825"/>
            <wp:effectExtent l="0" t="0" r="1270" b="3175"/>
            <wp:wrapTopAndBottom/>
            <wp:docPr id="314" name="Picture 99" descr="C:\Users\836D~1\AppData\Local\Temp\FineReader12.00\media\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836D~1\AppData\Local\Temp\FineReader12.00\media\image14.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51230" cy="37782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Весовой коэффициент прямоугольного импульса, поданного в момент </w:t>
      </w:r>
      <w:r w:rsidR="00D86008" w:rsidRPr="00CA4EFD">
        <w:rPr>
          <w:rStyle w:val="26"/>
          <w:sz w:val="28"/>
          <w:szCs w:val="28"/>
        </w:rPr>
        <w:t>ti</w:t>
      </w:r>
      <w:r w:rsidR="00D86008" w:rsidRPr="00CA4EFD">
        <w:rPr>
          <w:sz w:val="28"/>
          <w:szCs w:val="28"/>
          <w:lang w:eastAsia="en-US" w:bidi="en-US"/>
        </w:rPr>
        <w:t xml:space="preserve"> </w:t>
      </w:r>
      <w:r w:rsidR="00D86008" w:rsidRPr="00CA4EFD">
        <w:rPr>
          <w:sz w:val="28"/>
          <w:szCs w:val="28"/>
        </w:rPr>
        <w:t xml:space="preserve">— это произведение </w:t>
      </w:r>
      <w:r w:rsidR="00D86008" w:rsidRPr="00CA4EFD">
        <w:rPr>
          <w:rStyle w:val="26"/>
          <w:sz w:val="28"/>
          <w:szCs w:val="28"/>
        </w:rPr>
        <w:t>v</w:t>
      </w:r>
      <w:r w:rsidR="00D86008" w:rsidRPr="00CA4EFD">
        <w:rPr>
          <w:rStyle w:val="26"/>
          <w:sz w:val="28"/>
          <w:szCs w:val="28"/>
          <w:lang w:val="ru-RU"/>
        </w:rPr>
        <w:t>(</w:t>
      </w:r>
      <w:r w:rsidR="00D86008" w:rsidRPr="00CA4EFD">
        <w:rPr>
          <w:rStyle w:val="26"/>
          <w:sz w:val="28"/>
          <w:szCs w:val="28"/>
        </w:rPr>
        <w:t>ti</w:t>
      </w:r>
      <w:r w:rsidR="00D86008" w:rsidRPr="00CA4EFD">
        <w:rPr>
          <w:rStyle w:val="26"/>
          <w:sz w:val="28"/>
          <w:szCs w:val="28"/>
          <w:lang w:val="ru-RU"/>
        </w:rPr>
        <w:t>)</w:t>
      </w:r>
      <w:r w:rsidR="00D86008" w:rsidRPr="00CA4EFD">
        <w:rPr>
          <w:rStyle w:val="26"/>
          <w:sz w:val="28"/>
          <w:szCs w:val="28"/>
        </w:rPr>
        <w:t>At</w:t>
      </w:r>
      <w:r w:rsidR="00D86008" w:rsidRPr="00CA4EFD">
        <w:rPr>
          <w:rStyle w:val="26"/>
          <w:sz w:val="28"/>
          <w:szCs w:val="28"/>
          <w:lang w:val="ru-RU" w:eastAsia="ru-RU" w:bidi="ru-RU"/>
        </w:rPr>
        <w:t>.</w:t>
      </w:r>
      <w:r w:rsidR="00D86008" w:rsidRPr="00CA4EFD">
        <w:rPr>
          <w:sz w:val="28"/>
          <w:szCs w:val="28"/>
        </w:rPr>
        <w:t xml:space="preserve"> Если устремить Ат к ну</w:t>
      </w:r>
      <w:r w:rsidR="00D86008" w:rsidRPr="00CA4EFD">
        <w:rPr>
          <w:sz w:val="28"/>
          <w:szCs w:val="28"/>
        </w:rPr>
        <w:softHyphen/>
        <w:t xml:space="preserve">лю, последовательность импульсов будет </w:t>
      </w:r>
      <w:r w:rsidR="00D86008" w:rsidRPr="00CA4EFD">
        <w:rPr>
          <w:sz w:val="28"/>
          <w:szCs w:val="28"/>
        </w:rPr>
        <w:lastRenderedPageBreak/>
        <w:t>аппроксимировать произ</w:t>
      </w:r>
      <w:r w:rsidR="00D86008" w:rsidRPr="00CA4EFD">
        <w:rPr>
          <w:sz w:val="28"/>
          <w:szCs w:val="28"/>
        </w:rPr>
        <w:softHyphen/>
        <w:t>вольное входное напряжение настолько точно, насколько это нуж</w:t>
      </w:r>
      <w:r w:rsidR="00D86008" w:rsidRPr="00CA4EFD">
        <w:rPr>
          <w:sz w:val="28"/>
          <w:szCs w:val="28"/>
        </w:rPr>
        <w:softHyphen/>
        <w:t xml:space="preserve">но. Снова отметим, что момент подачи импульса на вход — это </w:t>
      </w:r>
      <w:r w:rsidR="00D86008" w:rsidRPr="00CA4EFD">
        <w:rPr>
          <w:rStyle w:val="21pt1"/>
          <w:sz w:val="28"/>
          <w:szCs w:val="28"/>
        </w:rPr>
        <w:t>ti</w:t>
      </w:r>
      <w:r w:rsidR="00D86008" w:rsidRPr="00CA4EFD">
        <w:rPr>
          <w:sz w:val="28"/>
          <w:szCs w:val="28"/>
        </w:rPr>
        <w:t xml:space="preserve">, а момент определения реакции системы — </w:t>
      </w:r>
      <w:r w:rsidR="00D86008" w:rsidRPr="00CA4EFD">
        <w:rPr>
          <w:rStyle w:val="21pt0"/>
          <w:sz w:val="28"/>
          <w:szCs w:val="28"/>
        </w:rPr>
        <w:t>ti</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 xml:space="preserve">где </w:t>
      </w:r>
      <w:r w:rsidR="00D86008" w:rsidRPr="00CA4EFD">
        <w:rPr>
          <w:rStyle w:val="21pt0"/>
          <w:sz w:val="28"/>
          <w:szCs w:val="28"/>
          <w:lang w:val="ru-RU" w:eastAsia="ru-RU" w:bidi="ru-RU"/>
        </w:rPr>
        <w:t>т</w:t>
      </w:r>
      <w:r w:rsidR="00D86008" w:rsidRPr="00CA4EFD">
        <w:rPr>
          <w:sz w:val="28"/>
          <w:szCs w:val="28"/>
        </w:rPr>
        <w:t xml:space="preserve"> — переменная входного времени, </w:t>
      </w:r>
      <w:r w:rsidR="00D86008" w:rsidRPr="00CA4EFD">
        <w:rPr>
          <w:sz w:val="28"/>
          <w:szCs w:val="28"/>
          <w:lang w:val="en-US" w:eastAsia="en-US" w:bidi="en-US"/>
        </w:rPr>
        <w:t>a</w:t>
      </w:r>
      <w:r w:rsidR="00D86008" w:rsidRPr="00CA4EFD">
        <w:rPr>
          <w:sz w:val="28"/>
          <w:szCs w:val="28"/>
          <w:lang w:eastAsia="en-US" w:bidi="en-US"/>
        </w:rPr>
        <w:t xml:space="preserve"> </w:t>
      </w:r>
      <w:r w:rsidR="00D86008" w:rsidRPr="00CA4EFD">
        <w:rPr>
          <w:rStyle w:val="21pt0"/>
          <w:sz w:val="28"/>
          <w:szCs w:val="28"/>
        </w:rPr>
        <w:t>t</w:t>
      </w:r>
      <w:r w:rsidR="00D86008" w:rsidRPr="00CA4EFD">
        <w:rPr>
          <w:sz w:val="28"/>
          <w:szCs w:val="28"/>
          <w:lang w:eastAsia="en-US" w:bidi="en-US"/>
        </w:rPr>
        <w:t xml:space="preserve"> </w:t>
      </w:r>
      <w:r w:rsidR="00D86008" w:rsidRPr="00CA4EFD">
        <w:rPr>
          <w:sz w:val="28"/>
          <w:szCs w:val="28"/>
        </w:rPr>
        <w:t xml:space="preserve">— переменная выходного времени, </w:t>
      </w:r>
      <w:r w:rsidR="00D86008" w:rsidRPr="00CA4EFD">
        <w:rPr>
          <w:rStyle w:val="21pt0"/>
          <w:sz w:val="28"/>
          <w:szCs w:val="28"/>
        </w:rPr>
        <w:t>i</w:t>
      </w:r>
      <w:r w:rsidR="00D86008" w:rsidRPr="00CA4EFD">
        <w:rPr>
          <w:rStyle w:val="21pt0"/>
          <w:sz w:val="28"/>
          <w:szCs w:val="28"/>
          <w:lang w:val="ru-RU"/>
        </w:rPr>
        <w:t xml:space="preserve"> </w:t>
      </w:r>
      <w:r w:rsidR="00D86008" w:rsidRPr="00CA4EFD">
        <w:rPr>
          <w:rStyle w:val="21pt0"/>
          <w:sz w:val="28"/>
          <w:szCs w:val="28"/>
          <w:lang w:val="ru-RU" w:eastAsia="ru-RU" w:bidi="ru-RU"/>
        </w:rPr>
        <w:t xml:space="preserve">= 1,..., </w:t>
      </w:r>
      <w:r w:rsidR="00D86008" w:rsidRPr="00CA4EFD">
        <w:rPr>
          <w:rStyle w:val="21pt0"/>
          <w:sz w:val="28"/>
          <w:szCs w:val="28"/>
        </w:rPr>
        <w:t>N</w:t>
      </w:r>
      <w:r w:rsidR="00D86008" w:rsidRPr="00CA4EFD">
        <w:rPr>
          <w:sz w:val="28"/>
          <w:szCs w:val="28"/>
        </w:rPr>
        <w:t>.</w:t>
      </w:r>
    </w:p>
    <w:p w:rsidR="00973DE6" w:rsidRPr="00CA4EFD" w:rsidRDefault="00D86008">
      <w:pPr>
        <w:pStyle w:val="110"/>
        <w:shd w:val="clear" w:color="auto" w:fill="auto"/>
        <w:spacing w:after="0" w:line="140" w:lineRule="exact"/>
        <w:jc w:val="center"/>
        <w:rPr>
          <w:sz w:val="28"/>
          <w:szCs w:val="28"/>
        </w:rPr>
      </w:pPr>
      <w:r w:rsidRPr="00CA4EFD">
        <w:rPr>
          <w:rStyle w:val="111"/>
          <w:sz w:val="28"/>
          <w:szCs w:val="28"/>
        </w:rPr>
        <w:t xml:space="preserve">Рис. </w:t>
      </w:r>
      <w:r w:rsidRPr="00CA4EFD">
        <w:rPr>
          <w:rStyle w:val="111"/>
          <w:sz w:val="28"/>
          <w:szCs w:val="28"/>
          <w:lang w:eastAsia="en-US" w:bidi="en-US"/>
        </w:rPr>
        <w:t xml:space="preserve">2.9. </w:t>
      </w:r>
      <w:r w:rsidRPr="00CA4EFD">
        <w:rPr>
          <w:sz w:val="28"/>
          <w:szCs w:val="28"/>
        </w:rPr>
        <w:t>Импульсная характеристика линейной системы</w:t>
      </w:r>
      <w:r w:rsidRPr="00CA4EFD">
        <w:rPr>
          <w:sz w:val="28"/>
          <w:szCs w:val="28"/>
        </w:rPr>
        <w:br w:type="page"/>
      </w:r>
    </w:p>
    <w:p w:rsidR="00973DE6" w:rsidRPr="00CA4EFD" w:rsidRDefault="00D172A2">
      <w:pPr>
        <w:framePr w:h="2611" w:wrap="notBeside" w:vAnchor="text" w:hAnchor="text" w:xAlign="center" w:y="1"/>
        <w:jc w:val="center"/>
        <w:rPr>
          <w:sz w:val="28"/>
          <w:szCs w:val="28"/>
        </w:rPr>
      </w:pPr>
      <w:r w:rsidRPr="00CA4EFD">
        <w:rPr>
          <w:noProof/>
          <w:sz w:val="28"/>
          <w:szCs w:val="28"/>
          <w:lang w:bidi="ar-SA"/>
        </w:rPr>
        <w:lastRenderedPageBreak/>
        <w:drawing>
          <wp:inline distT="0" distB="0" distL="0" distR="0" wp14:anchorId="755724A5" wp14:editId="2B25B1BF">
            <wp:extent cx="2301240" cy="1661160"/>
            <wp:effectExtent l="0" t="0" r="3810" b="0"/>
            <wp:docPr id="155" name="Picture 5" descr="C:\Users\836D~1\AppData\Local\Temp\FineReader12.00\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836D~1\AppData\Local\Temp\FineReader12.00\media\image15.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01240" cy="166116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D86008">
      <w:pPr>
        <w:pStyle w:val="23"/>
        <w:shd w:val="clear" w:color="auto" w:fill="auto"/>
        <w:spacing w:before="249" w:after="0" w:line="250" w:lineRule="exact"/>
        <w:ind w:firstLine="420"/>
        <w:jc w:val="both"/>
        <w:rPr>
          <w:sz w:val="28"/>
          <w:szCs w:val="28"/>
        </w:rPr>
      </w:pPr>
      <w:r w:rsidRPr="00CA4EFD">
        <w:rPr>
          <w:sz w:val="28"/>
          <w:szCs w:val="28"/>
        </w:rPr>
        <w:t xml:space="preserve">На рис. 2.11 показана выходная реакция </w:t>
      </w:r>
      <w:r w:rsidRPr="00CA4EFD">
        <w:rPr>
          <w:rStyle w:val="21pt0"/>
          <w:sz w:val="28"/>
          <w:szCs w:val="28"/>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Aih</w:t>
      </w:r>
      <w:r w:rsidRPr="00CA4EFD">
        <w:rPr>
          <w:rStyle w:val="21pt0"/>
          <w:sz w:val="28"/>
          <w:szCs w:val="28"/>
          <w:lang w:val="ru-RU"/>
        </w:rPr>
        <w:t>(</w:t>
      </w:r>
      <w:r w:rsidRPr="00CA4EFD">
        <w:rPr>
          <w:rStyle w:val="21pt0"/>
          <w:sz w:val="28"/>
          <w:szCs w:val="28"/>
        </w:rPr>
        <w:t>t</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w:t>
      </w:r>
      <w:r w:rsidRPr="00CA4EFD">
        <w:rPr>
          <w:sz w:val="28"/>
          <w:szCs w:val="28"/>
          <w:lang w:val="en-US" w:eastAsia="en-US" w:bidi="en-US"/>
        </w:rPr>
        <w:t>Ti</w:t>
      </w:r>
      <w:r w:rsidRPr="00CA4EFD">
        <w:rPr>
          <w:sz w:val="28"/>
          <w:szCs w:val="28"/>
          <w:lang w:eastAsia="en-US" w:bidi="en-US"/>
        </w:rPr>
        <w:t xml:space="preserve">) </w:t>
      </w:r>
      <w:r w:rsidRPr="00CA4EFD">
        <w:rPr>
          <w:rStyle w:val="25"/>
          <w:sz w:val="28"/>
          <w:szCs w:val="28"/>
        </w:rPr>
        <w:t xml:space="preserve">на </w:t>
      </w:r>
      <w:r w:rsidRPr="00CA4EFD">
        <w:rPr>
          <w:sz w:val="28"/>
          <w:szCs w:val="28"/>
        </w:rPr>
        <w:t xml:space="preserve">импульс с весовым коэффициентом </w:t>
      </w:r>
      <w:r w:rsidRPr="00CA4EFD">
        <w:rPr>
          <w:rStyle w:val="255pt"/>
          <w:sz w:val="28"/>
          <w:szCs w:val="28"/>
        </w:rPr>
        <w:t>v</w:t>
      </w:r>
      <w:r w:rsidRPr="00CA4EFD">
        <w:rPr>
          <w:rStyle w:val="255pt"/>
          <w:sz w:val="28"/>
          <w:szCs w:val="28"/>
          <w:lang w:val="ru-RU"/>
        </w:rPr>
        <w:t>(</w:t>
      </w:r>
      <w:r w:rsidRPr="00CA4EFD">
        <w:rPr>
          <w:rStyle w:val="255pt"/>
          <w:sz w:val="28"/>
          <w:szCs w:val="28"/>
        </w:rPr>
        <w:t>t</w:t>
      </w:r>
      <w:r w:rsidRPr="00CA4EFD">
        <w:rPr>
          <w:rStyle w:val="26"/>
          <w:sz w:val="28"/>
          <w:szCs w:val="28"/>
        </w:rPr>
        <w:t>i</w:t>
      </w:r>
      <w:r w:rsidRPr="00CA4EFD">
        <w:rPr>
          <w:rStyle w:val="255pt0"/>
          <w:sz w:val="28"/>
          <w:szCs w:val="28"/>
          <w:lang w:val="ru-RU"/>
        </w:rPr>
        <w:t>).</w:t>
      </w:r>
    </w:p>
    <w:p w:rsidR="00973DE6" w:rsidRPr="00CA4EFD" w:rsidRDefault="00D86008">
      <w:pPr>
        <w:pStyle w:val="23"/>
        <w:shd w:val="clear" w:color="auto" w:fill="auto"/>
        <w:spacing w:after="116" w:line="250" w:lineRule="exact"/>
        <w:ind w:firstLine="420"/>
        <w:jc w:val="both"/>
        <w:rPr>
          <w:sz w:val="28"/>
          <w:szCs w:val="28"/>
        </w:rPr>
      </w:pPr>
      <w:r w:rsidRPr="00CA4EFD">
        <w:rPr>
          <w:sz w:val="28"/>
          <w:szCs w:val="28"/>
        </w:rPr>
        <w:t xml:space="preserve">Поскольку входной импульс в момент </w:t>
      </w:r>
      <w:r w:rsidRPr="00CA4EFD">
        <w:rPr>
          <w:sz w:val="28"/>
          <w:szCs w:val="28"/>
          <w:lang w:val="en-US" w:eastAsia="en-US" w:bidi="en-US"/>
        </w:rPr>
        <w:t>Ti</w:t>
      </w:r>
      <w:r w:rsidRPr="00CA4EFD">
        <w:rPr>
          <w:sz w:val="28"/>
          <w:szCs w:val="28"/>
          <w:lang w:eastAsia="en-US" w:bidi="en-US"/>
        </w:rPr>
        <w:t xml:space="preserve">, </w:t>
      </w:r>
      <w:r w:rsidRPr="00CA4EFD">
        <w:rPr>
          <w:rStyle w:val="25"/>
          <w:sz w:val="28"/>
          <w:szCs w:val="28"/>
        </w:rPr>
        <w:t>не</w:t>
      </w:r>
      <w:r w:rsidRPr="00CA4EFD">
        <w:rPr>
          <w:sz w:val="28"/>
          <w:szCs w:val="28"/>
        </w:rPr>
        <w:t xml:space="preserve"> является </w:t>
      </w:r>
      <w:r w:rsidRPr="00CA4EFD">
        <w:rPr>
          <w:rStyle w:val="25"/>
          <w:sz w:val="28"/>
          <w:szCs w:val="28"/>
        </w:rPr>
        <w:t>единич</w:t>
      </w:r>
      <w:r w:rsidRPr="00CA4EFD">
        <w:rPr>
          <w:rStyle w:val="25"/>
          <w:sz w:val="28"/>
          <w:szCs w:val="28"/>
        </w:rPr>
        <w:softHyphen/>
        <w:t>ным,</w:t>
      </w:r>
      <w:r w:rsidRPr="00CA4EFD">
        <w:rPr>
          <w:sz w:val="28"/>
          <w:szCs w:val="28"/>
        </w:rPr>
        <w:t xml:space="preserve"> он умножается на весовой коэффициент — интенсивность (или площадь) </w:t>
      </w:r>
      <w:r w:rsidRPr="00CA4EFD">
        <w:rPr>
          <w:sz w:val="28"/>
          <w:szCs w:val="28"/>
          <w:lang w:val="en-US" w:eastAsia="en-US" w:bidi="en-US"/>
        </w:rPr>
        <w:t>Ai</w:t>
      </w:r>
      <w:r w:rsidRPr="00CA4EFD">
        <w:rPr>
          <w:sz w:val="28"/>
          <w:szCs w:val="28"/>
          <w:lang w:eastAsia="en-US" w:bidi="en-US"/>
        </w:rPr>
        <w:t xml:space="preserve"> </w:t>
      </w:r>
      <w:r w:rsidRPr="00CA4EFD">
        <w:rPr>
          <w:sz w:val="28"/>
          <w:szCs w:val="28"/>
        </w:rPr>
        <w:t xml:space="preserve">= </w:t>
      </w:r>
      <w:r w:rsidRPr="00CA4EFD">
        <w:rPr>
          <w:rStyle w:val="27pt1pt"/>
          <w:sz w:val="28"/>
          <w:szCs w:val="28"/>
        </w:rPr>
        <w:t>v</w:t>
      </w:r>
      <w:r w:rsidRPr="00CA4EFD">
        <w:rPr>
          <w:rStyle w:val="25"/>
          <w:sz w:val="28"/>
          <w:szCs w:val="28"/>
          <w:lang w:eastAsia="en-US" w:bidi="en-US"/>
        </w:rPr>
        <w:t>(</w:t>
      </w:r>
      <w:r w:rsidRPr="00CA4EFD">
        <w:rPr>
          <w:rStyle w:val="27pt1pt"/>
          <w:sz w:val="28"/>
          <w:szCs w:val="28"/>
        </w:rPr>
        <w:t>t</w:t>
      </w:r>
      <w:r w:rsidRPr="00CA4EFD">
        <w:rPr>
          <w:rStyle w:val="27pt1pt"/>
          <w:sz w:val="28"/>
          <w:szCs w:val="28"/>
          <w:vertAlign w:val="subscript"/>
          <w:lang w:val="ru-RU"/>
        </w:rPr>
        <w:t>1</w:t>
      </w:r>
      <w:r w:rsidRPr="00CA4EFD">
        <w:rPr>
          <w:rStyle w:val="25"/>
          <w:sz w:val="28"/>
          <w:szCs w:val="28"/>
          <w:lang w:eastAsia="en-US" w:bidi="en-US"/>
        </w:rPr>
        <w:t>)</w:t>
      </w:r>
      <w:r w:rsidRPr="00CA4EFD">
        <w:rPr>
          <w:rStyle w:val="25"/>
          <w:sz w:val="28"/>
          <w:szCs w:val="28"/>
          <w:lang w:val="en-US" w:eastAsia="en-US" w:bidi="en-US"/>
        </w:rPr>
        <w:t>A</w:t>
      </w:r>
      <w:r w:rsidRPr="00CA4EFD">
        <w:rPr>
          <w:rStyle w:val="27pt1pt"/>
          <w:sz w:val="28"/>
          <w:szCs w:val="28"/>
        </w:rPr>
        <w:t>t</w:t>
      </w:r>
      <w:r w:rsidRPr="00CA4EFD">
        <w:rPr>
          <w:sz w:val="28"/>
          <w:szCs w:val="28"/>
        </w:rPr>
        <w:t xml:space="preserve">. В некоторый момент времени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где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&gt; </w:t>
      </w:r>
      <w:r w:rsidRPr="00CA4EFD">
        <w:rPr>
          <w:rStyle w:val="255pt"/>
          <w:sz w:val="28"/>
          <w:szCs w:val="28"/>
        </w:rPr>
        <w:t>t</w:t>
      </w:r>
      <w:r w:rsidRPr="00CA4EFD">
        <w:rPr>
          <w:rStyle w:val="26"/>
          <w:sz w:val="28"/>
          <w:szCs w:val="28"/>
        </w:rPr>
        <w:t>i</w:t>
      </w:r>
      <w:r w:rsidRPr="00CA4EFD">
        <w:rPr>
          <w:rStyle w:val="255pt0"/>
          <w:sz w:val="28"/>
          <w:szCs w:val="28"/>
          <w:lang w:val="ru-RU"/>
        </w:rPr>
        <w:t xml:space="preserve">, </w:t>
      </w:r>
      <w:r w:rsidRPr="00CA4EFD">
        <w:rPr>
          <w:sz w:val="28"/>
          <w:szCs w:val="28"/>
        </w:rPr>
        <w:t xml:space="preserve">выходная реакция на импульс </w:t>
      </w:r>
      <w:r w:rsidRPr="00CA4EFD">
        <w:rPr>
          <w:rStyle w:val="255pt"/>
          <w:sz w:val="28"/>
          <w:szCs w:val="28"/>
        </w:rPr>
        <w:t>v</w:t>
      </w:r>
      <w:r w:rsidRPr="00CA4EFD">
        <w:rPr>
          <w:rStyle w:val="255pt"/>
          <w:sz w:val="28"/>
          <w:szCs w:val="28"/>
          <w:lang w:val="ru-RU"/>
        </w:rPr>
        <w:t>(</w:t>
      </w:r>
      <w:r w:rsidRPr="00CA4EFD">
        <w:rPr>
          <w:rStyle w:val="255pt"/>
          <w:sz w:val="28"/>
          <w:szCs w:val="28"/>
        </w:rPr>
        <w:t>t</w:t>
      </w:r>
      <w:r w:rsidRPr="00CA4EFD">
        <w:rPr>
          <w:sz w:val="28"/>
          <w:szCs w:val="28"/>
          <w:vertAlign w:val="subscript"/>
          <w:lang w:eastAsia="en-US" w:bidi="en-US"/>
        </w:rPr>
        <w:t>1</w:t>
      </w:r>
      <w:r w:rsidRPr="00CA4EFD">
        <w:rPr>
          <w:rStyle w:val="255pt0"/>
          <w:sz w:val="28"/>
          <w:szCs w:val="28"/>
          <w:lang w:val="ru-RU"/>
        </w:rPr>
        <w:t xml:space="preserve">), </w:t>
      </w:r>
      <w:r w:rsidRPr="00CA4EFD">
        <w:rPr>
          <w:sz w:val="28"/>
          <w:szCs w:val="28"/>
        </w:rPr>
        <w:t>как показано на рис. 2.11, вы</w:t>
      </w:r>
      <w:r w:rsidRPr="00CA4EFD">
        <w:rPr>
          <w:sz w:val="28"/>
          <w:szCs w:val="28"/>
        </w:rPr>
        <w:softHyphen/>
        <w:t>ражается следующим образом:</w:t>
      </w:r>
    </w:p>
    <w:p w:rsidR="00973DE6" w:rsidRPr="00CA4EFD" w:rsidRDefault="00D86008">
      <w:pPr>
        <w:pStyle w:val="23"/>
        <w:shd w:val="clear" w:color="auto" w:fill="auto"/>
        <w:spacing w:after="80" w:line="180" w:lineRule="exact"/>
        <w:ind w:left="20" w:firstLine="0"/>
        <w:jc w:val="center"/>
        <w:rPr>
          <w:sz w:val="28"/>
          <w:szCs w:val="28"/>
          <w:lang w:val="en-US"/>
        </w:rPr>
      </w:pPr>
      <w:r w:rsidRPr="00CA4EFD">
        <w:rPr>
          <w:sz w:val="28"/>
          <w:szCs w:val="28"/>
          <w:lang w:val="en-US" w:eastAsia="en-US" w:bidi="en-US"/>
        </w:rPr>
        <w:t>i(t</w:t>
      </w:r>
      <w:r w:rsidRPr="00CA4EFD">
        <w:rPr>
          <w:sz w:val="28"/>
          <w:szCs w:val="28"/>
          <w:vertAlign w:val="subscript"/>
          <w:lang w:val="en-US" w:eastAsia="en-US" w:bidi="en-US"/>
        </w:rPr>
        <w:t>i</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A</w:t>
      </w:r>
      <w:r w:rsidRPr="00CA4EFD">
        <w:rPr>
          <w:sz w:val="28"/>
          <w:szCs w:val="28"/>
          <w:vertAlign w:val="subscript"/>
          <w:lang w:val="en-US" w:eastAsia="en-US" w:bidi="en-US"/>
        </w:rPr>
        <w:t>i</w:t>
      </w:r>
      <w:r w:rsidRPr="00CA4EFD">
        <w:rPr>
          <w:sz w:val="28"/>
          <w:szCs w:val="28"/>
          <w:lang w:val="en-US" w:eastAsia="en-US" w:bidi="en-US"/>
        </w:rPr>
        <w:t>h(t</w:t>
      </w:r>
      <w:r w:rsidRPr="00CA4EFD">
        <w:rPr>
          <w:sz w:val="28"/>
          <w:szCs w:val="28"/>
          <w:vertAlign w:val="subscript"/>
          <w:lang w:val="en-US" w:eastAsia="en-US" w:bidi="en-US"/>
        </w:rPr>
        <w:t>i</w:t>
      </w:r>
      <w:r w:rsidRPr="00CA4EFD">
        <w:rPr>
          <w:sz w:val="28"/>
          <w:szCs w:val="28"/>
          <w:lang w:val="en-US" w:eastAsia="en-US" w:bidi="en-US"/>
        </w:rPr>
        <w:t xml:space="preserve"> </w:t>
      </w:r>
      <w:r w:rsidRPr="00CA4EFD">
        <w:rPr>
          <w:sz w:val="28"/>
          <w:szCs w:val="28"/>
          <w:lang w:val="en-US"/>
        </w:rPr>
        <w:t xml:space="preserve">— </w:t>
      </w:r>
      <w:r w:rsidRPr="00CA4EFD">
        <w:rPr>
          <w:rStyle w:val="255pt"/>
          <w:sz w:val="28"/>
          <w:szCs w:val="28"/>
        </w:rPr>
        <w:t>t</w:t>
      </w:r>
      <w:r w:rsidRPr="00CA4EFD">
        <w:rPr>
          <w:sz w:val="28"/>
          <w:szCs w:val="28"/>
          <w:vertAlign w:val="subscript"/>
          <w:lang w:val="en-US" w:eastAsia="en-US" w:bidi="en-US"/>
        </w:rPr>
        <w:t>1</w:t>
      </w:r>
      <w:r w:rsidRPr="00CA4EFD">
        <w:rPr>
          <w:rStyle w:val="255pt0"/>
          <w:sz w:val="28"/>
          <w:szCs w:val="28"/>
        </w:rPr>
        <w:t xml:space="preserve">) </w:t>
      </w:r>
      <w:r w:rsidRPr="00CA4EFD">
        <w:rPr>
          <w:sz w:val="28"/>
          <w:szCs w:val="28"/>
        </w:rPr>
        <w:t>при</w:t>
      </w:r>
      <w:r w:rsidRPr="00CA4EFD">
        <w:rPr>
          <w:sz w:val="28"/>
          <w:szCs w:val="28"/>
          <w:lang w:val="en-US"/>
        </w:rPr>
        <w:t xml:space="preserve"> </w:t>
      </w:r>
      <w:r w:rsidRPr="00CA4EFD">
        <w:rPr>
          <w:rStyle w:val="25"/>
          <w:sz w:val="28"/>
          <w:szCs w:val="28"/>
          <w:lang w:val="en-US" w:eastAsia="en-US" w:bidi="en-US"/>
        </w:rPr>
        <w:t>t</w:t>
      </w:r>
      <w:r w:rsidRPr="00CA4EFD">
        <w:rPr>
          <w:rStyle w:val="25"/>
          <w:sz w:val="28"/>
          <w:szCs w:val="28"/>
          <w:vertAlign w:val="subscript"/>
          <w:lang w:val="en-US" w:eastAsia="en-US" w:bidi="en-US"/>
        </w:rPr>
        <w:t>i</w:t>
      </w:r>
      <w:r w:rsidRPr="00CA4EFD">
        <w:rPr>
          <w:rStyle w:val="25"/>
          <w:sz w:val="28"/>
          <w:szCs w:val="28"/>
          <w:lang w:val="en-US" w:eastAsia="en-US" w:bidi="en-US"/>
        </w:rPr>
        <w:t xml:space="preserve"> </w:t>
      </w:r>
      <w:r w:rsidRPr="00CA4EFD">
        <w:rPr>
          <w:rStyle w:val="25"/>
          <w:sz w:val="28"/>
          <w:szCs w:val="28"/>
          <w:lang w:val="en-US"/>
        </w:rPr>
        <w:t xml:space="preserve">&gt; </w:t>
      </w:r>
      <w:r w:rsidRPr="00CA4EFD">
        <w:rPr>
          <w:rStyle w:val="27pt1pt"/>
          <w:sz w:val="28"/>
          <w:szCs w:val="28"/>
        </w:rPr>
        <w:t>t</w:t>
      </w:r>
      <w:r w:rsidRPr="00CA4EFD">
        <w:rPr>
          <w:rStyle w:val="27pt1pt"/>
          <w:sz w:val="28"/>
          <w:szCs w:val="28"/>
          <w:vertAlign w:val="subscript"/>
        </w:rPr>
        <w:t>1</w:t>
      </w:r>
      <w:r w:rsidRPr="00CA4EFD">
        <w:rPr>
          <w:rStyle w:val="27pt1pt"/>
          <w:sz w:val="28"/>
          <w:szCs w:val="28"/>
        </w:rPr>
        <w:t>.</w:t>
      </w:r>
    </w:p>
    <w:p w:rsidR="00973DE6" w:rsidRPr="00CA4EFD" w:rsidRDefault="00D86008">
      <w:pPr>
        <w:pStyle w:val="23"/>
        <w:shd w:val="clear" w:color="auto" w:fill="auto"/>
        <w:spacing w:after="0" w:line="254" w:lineRule="exact"/>
        <w:ind w:firstLine="420"/>
        <w:jc w:val="both"/>
        <w:rPr>
          <w:sz w:val="28"/>
          <w:szCs w:val="28"/>
        </w:rPr>
      </w:pPr>
      <w:r w:rsidRPr="00CA4EFD">
        <w:rPr>
          <w:sz w:val="28"/>
          <w:szCs w:val="28"/>
        </w:rPr>
        <w:t>При наличии нескольких входных импульсов общий выходной отклик линейной системы — это просто сумма отдельных откликов.</w:t>
      </w:r>
    </w:p>
    <w:p w:rsidR="00973DE6" w:rsidRPr="00CA4EFD" w:rsidRDefault="00D86008">
      <w:pPr>
        <w:pStyle w:val="23"/>
        <w:shd w:val="clear" w:color="auto" w:fill="auto"/>
        <w:spacing w:after="120" w:line="254" w:lineRule="exact"/>
        <w:ind w:firstLine="420"/>
        <w:jc w:val="both"/>
        <w:rPr>
          <w:sz w:val="28"/>
          <w:szCs w:val="28"/>
        </w:rPr>
      </w:pPr>
      <w:r w:rsidRPr="00CA4EFD">
        <w:rPr>
          <w:sz w:val="28"/>
          <w:szCs w:val="28"/>
        </w:rPr>
        <w:t xml:space="preserve">При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импульсах на входе ток на выходе, измеренный в момент времени </w:t>
      </w:r>
      <w:r w:rsidRPr="00CA4EFD">
        <w:rPr>
          <w:rStyle w:val="25"/>
          <w:sz w:val="28"/>
          <w:szCs w:val="28"/>
          <w:lang w:val="en-US" w:eastAsia="en-US" w:bidi="en-US"/>
        </w:rPr>
        <w:t>t</w:t>
      </w:r>
      <w:r w:rsidRPr="00CA4EFD">
        <w:rPr>
          <w:sz w:val="28"/>
          <w:szCs w:val="28"/>
          <w:lang w:val="en-US" w:eastAsia="en-US" w:bidi="en-US"/>
        </w:rPr>
        <w:t>i</w:t>
      </w:r>
      <w:r w:rsidRPr="00CA4EFD">
        <w:rPr>
          <w:sz w:val="28"/>
          <w:szCs w:val="28"/>
          <w:lang w:eastAsia="en-US" w:bidi="en-US"/>
        </w:rPr>
        <w:t xml:space="preserve"> </w:t>
      </w:r>
      <w:r w:rsidRPr="00CA4EFD">
        <w:rPr>
          <w:sz w:val="28"/>
          <w:szCs w:val="28"/>
        </w:rPr>
        <w:t>, можно записать следующим образом:</w:t>
      </w:r>
    </w:p>
    <w:p w:rsidR="00973DE6" w:rsidRPr="00CA4EFD" w:rsidRDefault="00D86008">
      <w:pPr>
        <w:pStyle w:val="23"/>
        <w:shd w:val="clear" w:color="auto" w:fill="auto"/>
        <w:spacing w:after="74" w:line="180" w:lineRule="exact"/>
        <w:ind w:left="20" w:firstLine="0"/>
        <w:jc w:val="center"/>
        <w:rPr>
          <w:sz w:val="28"/>
          <w:szCs w:val="28"/>
        </w:rPr>
      </w:pPr>
      <w:r w:rsidRPr="00CA4EFD">
        <w:rPr>
          <w:sz w:val="28"/>
          <w:szCs w:val="28"/>
          <w:lang w:val="en-US" w:eastAsia="en-US" w:bidi="en-US"/>
        </w:rPr>
        <w:t xml:space="preserve">i(ti) </w:t>
      </w:r>
      <w:r w:rsidRPr="00CA4EFD">
        <w:rPr>
          <w:sz w:val="28"/>
          <w:szCs w:val="28"/>
          <w:lang w:val="en-US"/>
        </w:rPr>
        <w:t xml:space="preserve">= </w:t>
      </w:r>
      <w:r w:rsidRPr="00CA4EFD">
        <w:rPr>
          <w:sz w:val="28"/>
          <w:szCs w:val="28"/>
          <w:lang w:val="en-US" w:eastAsia="en-US" w:bidi="en-US"/>
        </w:rPr>
        <w:t xml:space="preserve">Aih(ti </w:t>
      </w:r>
      <w:r w:rsidRPr="00CA4EFD">
        <w:rPr>
          <w:sz w:val="28"/>
          <w:szCs w:val="28"/>
          <w:lang w:val="en-US"/>
        </w:rPr>
        <w:t xml:space="preserve">— </w:t>
      </w:r>
      <w:r w:rsidRPr="00CA4EFD">
        <w:rPr>
          <w:rStyle w:val="255pt"/>
          <w:sz w:val="28"/>
          <w:szCs w:val="28"/>
        </w:rPr>
        <w:t>t</w:t>
      </w:r>
      <w:r w:rsidRPr="00CA4EFD">
        <w:rPr>
          <w:rStyle w:val="26"/>
          <w:sz w:val="28"/>
          <w:szCs w:val="28"/>
        </w:rPr>
        <w:t>i</w:t>
      </w:r>
      <w:r w:rsidRPr="00CA4EFD">
        <w:rPr>
          <w:rStyle w:val="255pt0"/>
          <w:sz w:val="28"/>
          <w:szCs w:val="28"/>
        </w:rPr>
        <w:t xml:space="preserve">) </w:t>
      </w:r>
      <w:r w:rsidRPr="00CA4EFD">
        <w:rPr>
          <w:sz w:val="28"/>
          <w:szCs w:val="28"/>
          <w:lang w:val="en-US"/>
        </w:rPr>
        <w:t xml:space="preserve">+ </w:t>
      </w:r>
      <w:r w:rsidRPr="00CA4EFD">
        <w:rPr>
          <w:rStyle w:val="21pt0"/>
          <w:sz w:val="28"/>
          <w:szCs w:val="28"/>
        </w:rPr>
        <w:t>A^h(ti —</w:t>
      </w:r>
      <w:r w:rsidRPr="00CA4EFD">
        <w:rPr>
          <w:sz w:val="28"/>
          <w:szCs w:val="28"/>
          <w:lang w:val="en-US" w:eastAsia="en-US" w:bidi="en-US"/>
        </w:rPr>
        <w:t xml:space="preserve"> T</w:t>
      </w:r>
      <w:r w:rsidRPr="00CA4EFD">
        <w:rPr>
          <w:rStyle w:val="265pt"/>
          <w:sz w:val="28"/>
          <w:szCs w:val="28"/>
        </w:rPr>
        <w:t>2</w:t>
      </w:r>
      <w:r w:rsidRPr="00CA4EFD">
        <w:rPr>
          <w:sz w:val="28"/>
          <w:szCs w:val="28"/>
          <w:lang w:val="en-US" w:eastAsia="en-US" w:bidi="en-US"/>
        </w:rPr>
        <w:t xml:space="preserve">) + ... </w:t>
      </w:r>
      <w:r w:rsidRPr="00CA4EFD">
        <w:rPr>
          <w:sz w:val="28"/>
          <w:szCs w:val="28"/>
          <w:lang w:eastAsia="en-US" w:bidi="en-US"/>
        </w:rPr>
        <w:t xml:space="preserve">+ </w:t>
      </w:r>
      <w:r w:rsidRPr="00CA4EFD">
        <w:rPr>
          <w:rStyle w:val="27pt1pt0"/>
          <w:sz w:val="28"/>
          <w:szCs w:val="28"/>
        </w:rPr>
        <w:t>A</w:t>
      </w:r>
      <w:r w:rsidRPr="00CA4EFD">
        <w:rPr>
          <w:rStyle w:val="25pt0pt"/>
          <w:sz w:val="28"/>
          <w:szCs w:val="28"/>
        </w:rPr>
        <w:t>n</w:t>
      </w:r>
      <w:r w:rsidRPr="00CA4EFD">
        <w:rPr>
          <w:rStyle w:val="25pt0pt"/>
          <w:sz w:val="28"/>
          <w:szCs w:val="28"/>
          <w:lang w:val="ru-RU"/>
        </w:rPr>
        <w:t xml:space="preserve"> </w:t>
      </w:r>
      <w:r w:rsidRPr="00CA4EFD">
        <w:rPr>
          <w:rStyle w:val="21pt0"/>
          <w:sz w:val="28"/>
          <w:szCs w:val="28"/>
        </w:rPr>
        <w:t>h</w:t>
      </w:r>
      <w:r w:rsidRPr="00CA4EFD">
        <w:rPr>
          <w:rStyle w:val="21pt0"/>
          <w:sz w:val="28"/>
          <w:szCs w:val="28"/>
          <w:lang w:val="ru-RU"/>
        </w:rPr>
        <w:t>(</w:t>
      </w:r>
      <w:r w:rsidRPr="00CA4EFD">
        <w:rPr>
          <w:rStyle w:val="21pt0"/>
          <w:sz w:val="28"/>
          <w:szCs w:val="28"/>
        </w:rPr>
        <w:t>ti</w:t>
      </w:r>
      <w:r w:rsidRPr="00CA4EFD">
        <w:rPr>
          <w:rStyle w:val="25"/>
          <w:sz w:val="28"/>
          <w:szCs w:val="28"/>
          <w:lang w:eastAsia="en-US" w:bidi="en-US"/>
        </w:rPr>
        <w:t xml:space="preserve"> — </w:t>
      </w:r>
      <w:r w:rsidRPr="00CA4EFD">
        <w:rPr>
          <w:rStyle w:val="27pt1pt"/>
          <w:sz w:val="28"/>
          <w:szCs w:val="28"/>
        </w:rPr>
        <w:t>t</w:t>
      </w:r>
      <w:r w:rsidRPr="00CA4EFD">
        <w:rPr>
          <w:rStyle w:val="25pt0pt"/>
          <w:sz w:val="28"/>
          <w:szCs w:val="28"/>
        </w:rPr>
        <w:t>n</w:t>
      </w:r>
      <w:r w:rsidRPr="00CA4EFD">
        <w:rPr>
          <w:rStyle w:val="25pt0pt"/>
          <w:sz w:val="28"/>
          <w:szCs w:val="28"/>
          <w:lang w:val="ru-RU"/>
        </w:rPr>
        <w:t xml:space="preserve"> </w:t>
      </w:r>
      <w:r w:rsidRPr="00CA4EFD">
        <w:rPr>
          <w:rStyle w:val="21pt0"/>
          <w:sz w:val="28"/>
          <w:szCs w:val="28"/>
          <w:lang w:val="ru-RU"/>
        </w:rPr>
        <w:t>).</w:t>
      </w:r>
    </w:p>
    <w:p w:rsidR="00973DE6" w:rsidRPr="00CA4EFD" w:rsidRDefault="00D86008">
      <w:pPr>
        <w:pStyle w:val="23"/>
        <w:shd w:val="clear" w:color="auto" w:fill="auto"/>
        <w:spacing w:after="0" w:line="250" w:lineRule="exact"/>
        <w:ind w:firstLine="0"/>
        <w:rPr>
          <w:sz w:val="28"/>
          <w:szCs w:val="28"/>
        </w:rPr>
      </w:pPr>
      <w:r w:rsidRPr="00CA4EFD">
        <w:rPr>
          <w:sz w:val="28"/>
          <w:szCs w:val="28"/>
        </w:rPr>
        <w:t xml:space="preserve">где импульсы подаются в моменты </w:t>
      </w:r>
      <w:r w:rsidRPr="00CA4EFD">
        <w:rPr>
          <w:rStyle w:val="27pt1pt"/>
          <w:sz w:val="28"/>
          <w:szCs w:val="28"/>
        </w:rPr>
        <w:t>t</w:t>
      </w:r>
      <w:r w:rsidRPr="00CA4EFD">
        <w:rPr>
          <w:rStyle w:val="27pt1pt"/>
          <w:sz w:val="28"/>
          <w:szCs w:val="28"/>
          <w:vertAlign w:val="subscript"/>
          <w:lang w:val="ru-RU"/>
        </w:rPr>
        <w:t>1</w:t>
      </w:r>
      <w:r w:rsidRPr="00CA4EFD">
        <w:rPr>
          <w:rStyle w:val="27pt1pt"/>
          <w:sz w:val="28"/>
          <w:szCs w:val="28"/>
          <w:lang w:val="ru-RU"/>
        </w:rPr>
        <w:t>,</w:t>
      </w:r>
      <w:r w:rsidRPr="00CA4EFD">
        <w:rPr>
          <w:rStyle w:val="27pt1pt"/>
          <w:sz w:val="28"/>
          <w:szCs w:val="28"/>
        </w:rPr>
        <w:t>t</w:t>
      </w:r>
      <w:r w:rsidRPr="00CA4EFD">
        <w:rPr>
          <w:rStyle w:val="27pt1pt"/>
          <w:sz w:val="28"/>
          <w:szCs w:val="28"/>
          <w:vertAlign w:val="subscript"/>
          <w:lang w:val="ru-RU"/>
        </w:rPr>
        <w:t>2</w:t>
      </w:r>
      <w:r w:rsidRPr="00CA4EFD">
        <w:rPr>
          <w:rStyle w:val="27pt1pt"/>
          <w:sz w:val="28"/>
          <w:szCs w:val="28"/>
          <w:lang w:val="ru-RU"/>
        </w:rPr>
        <w:t>, ...,</w:t>
      </w:r>
      <w:r w:rsidRPr="00CA4EFD">
        <w:rPr>
          <w:rStyle w:val="27pt1pt"/>
          <w:sz w:val="28"/>
          <w:szCs w:val="28"/>
        </w:rPr>
        <w:t>t</w:t>
      </w:r>
      <w:r w:rsidRPr="00CA4EFD">
        <w:rPr>
          <w:rStyle w:val="25pt0pt"/>
          <w:sz w:val="28"/>
          <w:szCs w:val="28"/>
        </w:rPr>
        <w:t>n</w:t>
      </w:r>
      <w:r w:rsidRPr="00CA4EFD">
        <w:rPr>
          <w:sz w:val="28"/>
          <w:szCs w:val="28"/>
        </w:rPr>
        <w:t xml:space="preserve">, </w:t>
      </w:r>
      <w:r w:rsidRPr="00CA4EFD">
        <w:rPr>
          <w:rStyle w:val="21pt0"/>
          <w:sz w:val="28"/>
          <w:szCs w:val="28"/>
        </w:rPr>
        <w:t>t</w:t>
      </w:r>
      <w:r w:rsidRPr="00CA4EFD">
        <w:rPr>
          <w:rStyle w:val="21pt0"/>
          <w:sz w:val="28"/>
          <w:szCs w:val="28"/>
          <w:vertAlign w:val="subscript"/>
        </w:rPr>
        <w:t>i</w:t>
      </w:r>
      <w:r w:rsidRPr="00CA4EFD">
        <w:rPr>
          <w:rStyle w:val="25"/>
          <w:sz w:val="28"/>
          <w:szCs w:val="28"/>
          <w:lang w:eastAsia="en-US" w:bidi="en-US"/>
        </w:rPr>
        <w:t xml:space="preserve"> </w:t>
      </w:r>
      <w:r w:rsidRPr="00CA4EFD">
        <w:rPr>
          <w:rStyle w:val="25"/>
          <w:sz w:val="28"/>
          <w:szCs w:val="28"/>
        </w:rPr>
        <w:t xml:space="preserve">&gt; </w:t>
      </w:r>
      <w:r w:rsidRPr="00CA4EFD">
        <w:rPr>
          <w:rStyle w:val="27pt1pt"/>
          <w:sz w:val="28"/>
          <w:szCs w:val="28"/>
        </w:rPr>
        <w:t>t</w:t>
      </w:r>
      <w:r w:rsidRPr="00CA4EFD">
        <w:rPr>
          <w:rStyle w:val="25pt0pt"/>
          <w:sz w:val="28"/>
          <w:szCs w:val="28"/>
        </w:rPr>
        <w:t>n</w:t>
      </w:r>
      <w:r w:rsidRPr="00CA4EFD">
        <w:rPr>
          <w:rStyle w:val="25"/>
          <w:sz w:val="28"/>
          <w:szCs w:val="28"/>
        </w:rPr>
        <w:t>.</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 xml:space="preserve">Все импульсы, поданные на вход после момента </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не учиты</w:t>
      </w:r>
      <w:r w:rsidRPr="00CA4EFD">
        <w:rPr>
          <w:sz w:val="28"/>
          <w:szCs w:val="28"/>
        </w:rPr>
        <w:softHyphen/>
        <w:t xml:space="preserve">ваются, поскольку они не дают вклада в </w:t>
      </w: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Это согласуется с требованием </w:t>
      </w:r>
      <w:r w:rsidRPr="00CA4EFD">
        <w:rPr>
          <w:rStyle w:val="25"/>
          <w:sz w:val="28"/>
          <w:szCs w:val="28"/>
        </w:rPr>
        <w:t>причинности</w:t>
      </w:r>
      <w:r w:rsidRPr="00CA4EFD">
        <w:rPr>
          <w:sz w:val="28"/>
          <w:szCs w:val="28"/>
        </w:rPr>
        <w:t xml:space="preserve"> физически реализуемых систем: отклик системы должен </w:t>
      </w:r>
      <w:r w:rsidRPr="00CA4EFD">
        <w:rPr>
          <w:sz w:val="28"/>
          <w:szCs w:val="28"/>
        </w:rPr>
        <w:lastRenderedPageBreak/>
        <w:t>быть нулевым до применения возмущения.</w:t>
      </w:r>
    </w:p>
    <w:p w:rsidR="00973DE6" w:rsidRPr="00CA4EFD" w:rsidRDefault="00D172A2">
      <w:pPr>
        <w:framePr w:h="1560" w:wrap="notBeside" w:vAnchor="text" w:hAnchor="text" w:xAlign="center" w:y="1"/>
        <w:jc w:val="center"/>
        <w:rPr>
          <w:sz w:val="28"/>
          <w:szCs w:val="28"/>
        </w:rPr>
      </w:pPr>
      <w:r w:rsidRPr="00CA4EFD">
        <w:rPr>
          <w:noProof/>
          <w:sz w:val="28"/>
          <w:szCs w:val="28"/>
          <w:lang w:bidi="ar-SA"/>
        </w:rPr>
        <w:drawing>
          <wp:inline distT="0" distB="0" distL="0" distR="0" wp14:anchorId="6020C420" wp14:editId="6410F45D">
            <wp:extent cx="2712720" cy="990600"/>
            <wp:effectExtent l="0" t="0" r="0" b="0"/>
            <wp:docPr id="154" name="Picture 6" descr="C:\Users\836D~1\AppData\Local\Temp\FineReader12.00\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836D~1\AppData\Local\Temp\FineReader12.00\media\image16.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12720" cy="990600"/>
                    </a:xfrm>
                    <a:prstGeom prst="rect">
                      <a:avLst/>
                    </a:prstGeom>
                    <a:noFill/>
                    <a:ln>
                      <a:noFill/>
                    </a:ln>
                  </pic:spPr>
                </pic:pic>
              </a:graphicData>
            </a:graphic>
          </wp:inline>
        </w:drawing>
      </w:r>
    </w:p>
    <w:p w:rsidR="00973DE6" w:rsidRPr="00CA4EFD" w:rsidRDefault="00D86008">
      <w:pPr>
        <w:pStyle w:val="a7"/>
        <w:framePr w:h="1560" w:wrap="notBeside" w:vAnchor="text" w:hAnchor="text" w:xAlign="center" w:y="1"/>
        <w:shd w:val="clear" w:color="auto" w:fill="auto"/>
        <w:spacing w:line="140" w:lineRule="exact"/>
        <w:jc w:val="left"/>
        <w:rPr>
          <w:sz w:val="28"/>
          <w:szCs w:val="28"/>
        </w:rPr>
      </w:pPr>
      <w:r w:rsidRPr="00CA4EFD">
        <w:rPr>
          <w:rStyle w:val="a8"/>
          <w:sz w:val="28"/>
          <w:szCs w:val="28"/>
        </w:rPr>
        <w:t xml:space="preserve">Рис. 2.11. </w:t>
      </w:r>
      <w:r w:rsidRPr="00CA4EFD">
        <w:rPr>
          <w:sz w:val="28"/>
          <w:szCs w:val="28"/>
        </w:rPr>
        <w:t>Выходной отклик системы</w:t>
      </w:r>
    </w:p>
    <w:p w:rsidR="00973DE6" w:rsidRPr="00CA4EFD" w:rsidRDefault="00D86008">
      <w:pPr>
        <w:rPr>
          <w:sz w:val="28"/>
          <w:szCs w:val="28"/>
        </w:rPr>
      </w:pPr>
      <w:r w:rsidRPr="00CA4EFD">
        <w:rPr>
          <w:sz w:val="28"/>
          <w:szCs w:val="28"/>
        </w:rPr>
        <w:br w:type="page"/>
      </w:r>
    </w:p>
    <w:p w:rsidR="00973DE6" w:rsidRPr="00CA4EFD" w:rsidRDefault="00D86008">
      <w:pPr>
        <w:pStyle w:val="23"/>
        <w:shd w:val="clear" w:color="auto" w:fill="auto"/>
        <w:spacing w:after="112" w:line="245" w:lineRule="exact"/>
        <w:ind w:firstLine="460"/>
        <w:jc w:val="both"/>
        <w:rPr>
          <w:sz w:val="28"/>
          <w:szCs w:val="28"/>
        </w:rPr>
      </w:pPr>
      <w:r w:rsidRPr="00CA4EFD">
        <w:rPr>
          <w:sz w:val="28"/>
          <w:szCs w:val="28"/>
        </w:rPr>
        <w:lastRenderedPageBreak/>
        <w:t xml:space="preserve">Итак, можно записать ток на выходе в любой момент времени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следующим образом:</w:t>
      </w:r>
    </w:p>
    <w:p w:rsidR="00973DE6" w:rsidRPr="00CA4EFD" w:rsidRDefault="00D86008">
      <w:pPr>
        <w:pStyle w:val="100"/>
        <w:shd w:val="clear" w:color="auto" w:fill="auto"/>
        <w:spacing w:after="87" w:line="180" w:lineRule="exact"/>
        <w:jc w:val="center"/>
        <w:rPr>
          <w:sz w:val="28"/>
          <w:szCs w:val="28"/>
          <w:lang w:val="ru-RU"/>
        </w:rPr>
      </w:pPr>
      <w:r w:rsidRPr="00CA4EFD">
        <w:rPr>
          <w:rStyle w:val="101pt"/>
          <w:i/>
          <w:iCs/>
          <w:sz w:val="28"/>
          <w:szCs w:val="28"/>
        </w:rPr>
        <w:t>i(t)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rPr>
        <w:t xml:space="preserve">Aih(t </w:t>
      </w:r>
      <w:r w:rsidRPr="00CA4EFD">
        <w:rPr>
          <w:rStyle w:val="101pt"/>
          <w:i/>
          <w:iCs/>
          <w:sz w:val="28"/>
          <w:szCs w:val="28"/>
          <w:lang w:eastAsia="ru-RU" w:bidi="ru-RU"/>
        </w:rPr>
        <w:t>-</w:t>
      </w:r>
      <w:r w:rsidRPr="00CA4EFD">
        <w:rPr>
          <w:rStyle w:val="103"/>
          <w:sz w:val="28"/>
          <w:szCs w:val="28"/>
          <w:lang w:val="en-US"/>
        </w:rPr>
        <w:t xml:space="preserve"> </w:t>
      </w:r>
      <w:r w:rsidRPr="00CA4EFD">
        <w:rPr>
          <w:rStyle w:val="103"/>
          <w:sz w:val="28"/>
          <w:szCs w:val="28"/>
          <w:lang w:val="en-US" w:eastAsia="en-US" w:bidi="en-US"/>
        </w:rPr>
        <w:t xml:space="preserve">ti) </w:t>
      </w:r>
      <w:r w:rsidRPr="00CA4EFD">
        <w:rPr>
          <w:rStyle w:val="103"/>
          <w:sz w:val="28"/>
          <w:szCs w:val="28"/>
          <w:lang w:val="en-US"/>
        </w:rPr>
        <w:t xml:space="preserve">+ </w:t>
      </w:r>
      <w:r w:rsidRPr="00CA4EFD">
        <w:rPr>
          <w:rStyle w:val="101pt"/>
          <w:i/>
          <w:iCs/>
          <w:sz w:val="28"/>
          <w:szCs w:val="28"/>
        </w:rPr>
        <w:t>A</w:t>
      </w:r>
      <w:r w:rsidRPr="00CA4EFD">
        <w:rPr>
          <w:rStyle w:val="10Candara85pt"/>
          <w:i/>
          <w:iCs/>
          <w:sz w:val="28"/>
          <w:szCs w:val="28"/>
        </w:rPr>
        <w:t>2</w:t>
      </w:r>
      <w:r w:rsidRPr="00CA4EFD">
        <w:rPr>
          <w:rStyle w:val="101pt"/>
          <w:i/>
          <w:iCs/>
          <w:sz w:val="28"/>
          <w:szCs w:val="28"/>
        </w:rPr>
        <w:t>h(t - T</w:t>
      </w:r>
      <w:r w:rsidRPr="00CA4EFD">
        <w:rPr>
          <w:rStyle w:val="10Candara85pt"/>
          <w:i/>
          <w:iCs/>
          <w:sz w:val="28"/>
          <w:szCs w:val="28"/>
        </w:rPr>
        <w:t>2</w:t>
      </w:r>
      <w:r w:rsidRPr="00CA4EFD">
        <w:rPr>
          <w:rStyle w:val="101pt"/>
          <w:i/>
          <w:iCs/>
          <w:sz w:val="28"/>
          <w:szCs w:val="28"/>
        </w:rPr>
        <w:t>)</w:t>
      </w:r>
      <w:r w:rsidRPr="00CA4EFD">
        <w:rPr>
          <w:rStyle w:val="101"/>
          <w:sz w:val="28"/>
          <w:szCs w:val="28"/>
          <w:lang w:val="en-US" w:eastAsia="en-US" w:bidi="en-US"/>
        </w:rPr>
        <w:t xml:space="preserve"> + ... </w:t>
      </w:r>
      <w:r w:rsidRPr="00CA4EFD">
        <w:rPr>
          <w:rStyle w:val="101"/>
          <w:sz w:val="28"/>
          <w:szCs w:val="28"/>
          <w:lang w:eastAsia="en-US" w:bidi="en-US"/>
        </w:rPr>
        <w:t xml:space="preserve">+ </w:t>
      </w:r>
      <w:r w:rsidRPr="00CA4EFD">
        <w:rPr>
          <w:rStyle w:val="101pt0"/>
          <w:i/>
          <w:iCs/>
          <w:sz w:val="28"/>
          <w:szCs w:val="28"/>
        </w:rPr>
        <w:t>A</w:t>
      </w:r>
      <w:r w:rsidRPr="00CA4EFD">
        <w:rPr>
          <w:rStyle w:val="101pt0"/>
          <w:i/>
          <w:iCs/>
          <w:sz w:val="28"/>
          <w:szCs w:val="28"/>
          <w:vertAlign w:val="subscript"/>
        </w:rPr>
        <w:t>n</w:t>
      </w:r>
      <w:r w:rsidRPr="00CA4EFD">
        <w:rPr>
          <w:rStyle w:val="101pt"/>
          <w:i/>
          <w:iCs/>
          <w:sz w:val="28"/>
          <w:szCs w:val="28"/>
        </w:rPr>
        <w:t>h</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 xml:space="preserve"> - </w:t>
      </w:r>
      <w:r w:rsidRPr="00CA4EFD">
        <w:rPr>
          <w:rStyle w:val="101pt0"/>
          <w:i/>
          <w:iCs/>
          <w:sz w:val="28"/>
          <w:szCs w:val="28"/>
        </w:rPr>
        <w:t>tn</w:t>
      </w:r>
      <w:r w:rsidRPr="00CA4EFD">
        <w:rPr>
          <w:rStyle w:val="101"/>
          <w:sz w:val="28"/>
          <w:szCs w:val="28"/>
          <w:lang w:eastAsia="en-US" w:bidi="en-US"/>
        </w:rPr>
        <w:t>)</w:t>
      </w:r>
    </w:p>
    <w:p w:rsidR="00973DE6" w:rsidRPr="00CA4EFD" w:rsidRDefault="00D86008">
      <w:pPr>
        <w:pStyle w:val="23"/>
        <w:shd w:val="clear" w:color="auto" w:fill="auto"/>
        <w:spacing w:after="160" w:line="245" w:lineRule="exact"/>
        <w:ind w:firstLine="0"/>
        <w:jc w:val="both"/>
        <w:rPr>
          <w:sz w:val="28"/>
          <w:szCs w:val="28"/>
        </w:rPr>
      </w:pPr>
      <w:r w:rsidRPr="00CA4EFD">
        <w:rPr>
          <w:sz w:val="28"/>
          <w:szCs w:val="28"/>
        </w:rPr>
        <w:t xml:space="preserve">или, поскольку весовой коэффициент импульса в момент времени </w:t>
      </w:r>
      <w:r w:rsidRPr="00CA4EFD">
        <w:rPr>
          <w:rStyle w:val="21pt0"/>
          <w:sz w:val="28"/>
          <w:szCs w:val="28"/>
        </w:rPr>
        <w:t>r</w:t>
      </w:r>
      <w:r w:rsidRPr="00CA4EFD">
        <w:rPr>
          <w:rStyle w:val="26pt0pt"/>
          <w:sz w:val="28"/>
          <w:szCs w:val="28"/>
          <w:vertAlign w:val="subscript"/>
        </w:rPr>
        <w:t>i</w:t>
      </w:r>
      <w:r w:rsidRPr="00CA4EFD">
        <w:rPr>
          <w:rStyle w:val="26pt0pt"/>
          <w:sz w:val="28"/>
          <w:szCs w:val="28"/>
          <w:vertAlign w:val="subscript"/>
          <w:lang w:val="ru-RU"/>
        </w:rPr>
        <w:t xml:space="preserve"> </w:t>
      </w:r>
      <w:r w:rsidRPr="00CA4EFD">
        <w:rPr>
          <w:sz w:val="28"/>
          <w:szCs w:val="28"/>
        </w:rPr>
        <w:t xml:space="preserve">равен </w:t>
      </w:r>
      <w:r w:rsidRPr="00CA4EFD">
        <w:rPr>
          <w:rStyle w:val="26"/>
          <w:sz w:val="28"/>
          <w:szCs w:val="28"/>
        </w:rPr>
        <w:t>w</w:t>
      </w:r>
      <w:r w:rsidRPr="00CA4EFD">
        <w:rPr>
          <w:rStyle w:val="26"/>
          <w:sz w:val="28"/>
          <w:szCs w:val="28"/>
          <w:lang w:val="ru-RU"/>
        </w:rPr>
        <w:t>(</w:t>
      </w:r>
      <w:r w:rsidRPr="00CA4EFD">
        <w:rPr>
          <w:rStyle w:val="26"/>
          <w:sz w:val="28"/>
          <w:szCs w:val="28"/>
        </w:rPr>
        <w:t>tj</w:t>
      </w:r>
      <w:r w:rsidRPr="00CA4EFD">
        <w:rPr>
          <w:rStyle w:val="26"/>
          <w:sz w:val="28"/>
          <w:szCs w:val="28"/>
          <w:lang w:val="ru-RU"/>
        </w:rPr>
        <w:t>),</w:t>
      </w:r>
    </w:p>
    <w:p w:rsidR="00973DE6" w:rsidRPr="00CA4EFD" w:rsidRDefault="00D86008">
      <w:pPr>
        <w:pStyle w:val="130"/>
        <w:shd w:val="clear" w:color="auto" w:fill="auto"/>
        <w:spacing w:after="94" w:line="120" w:lineRule="exact"/>
        <w:ind w:left="2620"/>
        <w:rPr>
          <w:sz w:val="28"/>
          <w:szCs w:val="28"/>
        </w:rPr>
      </w:pPr>
      <w:r w:rsidRPr="00CA4EFD">
        <w:rPr>
          <w:sz w:val="28"/>
          <w:szCs w:val="28"/>
        </w:rPr>
        <w:t>N</w:t>
      </w:r>
    </w:p>
    <w:p w:rsidR="00973DE6" w:rsidRPr="00CA4EFD" w:rsidRDefault="00D86008">
      <w:pPr>
        <w:pStyle w:val="100"/>
        <w:shd w:val="clear" w:color="auto" w:fill="auto"/>
        <w:spacing w:after="19" w:line="180" w:lineRule="exact"/>
        <w:jc w:val="center"/>
        <w:rPr>
          <w:sz w:val="28"/>
          <w:szCs w:val="28"/>
        </w:rPr>
      </w:pPr>
      <w:r w:rsidRPr="00CA4EFD">
        <w:rPr>
          <w:rStyle w:val="101pt"/>
          <w:i/>
          <w:iCs/>
          <w:sz w:val="28"/>
          <w:szCs w:val="28"/>
        </w:rPr>
        <w:t xml:space="preserve">i(t) </w:t>
      </w:r>
      <w:r w:rsidRPr="00CA4EFD">
        <w:rPr>
          <w:rStyle w:val="101pt"/>
          <w:i/>
          <w:iCs/>
          <w:sz w:val="28"/>
          <w:szCs w:val="28"/>
          <w:lang w:eastAsia="ru-RU" w:bidi="ru-RU"/>
        </w:rPr>
        <w:t xml:space="preserve">= ^2 </w:t>
      </w:r>
      <w:r w:rsidRPr="00CA4EFD">
        <w:rPr>
          <w:rStyle w:val="101pt"/>
          <w:i/>
          <w:iCs/>
          <w:sz w:val="28"/>
          <w:szCs w:val="28"/>
        </w:rPr>
        <w:t xml:space="preserve">v(n)Arh(t </w:t>
      </w:r>
      <w:r w:rsidRPr="00CA4EFD">
        <w:rPr>
          <w:rStyle w:val="101pt"/>
          <w:i/>
          <w:iCs/>
          <w:sz w:val="28"/>
          <w:szCs w:val="28"/>
          <w:lang w:eastAsia="ru-RU" w:bidi="ru-RU"/>
        </w:rPr>
        <w:t xml:space="preserve">- </w:t>
      </w:r>
      <w:r w:rsidRPr="00CA4EFD">
        <w:rPr>
          <w:rStyle w:val="101pt"/>
          <w:i/>
          <w:iCs/>
          <w:sz w:val="28"/>
          <w:szCs w:val="28"/>
        </w:rPr>
        <w:t>T</w:t>
      </w:r>
      <w:r w:rsidRPr="00CA4EFD">
        <w:rPr>
          <w:rStyle w:val="106pt0pt"/>
          <w:i/>
          <w:iCs/>
          <w:sz w:val="28"/>
          <w:szCs w:val="28"/>
        </w:rPr>
        <w:t>i</w:t>
      </w:r>
      <w:r w:rsidRPr="00CA4EFD">
        <w:rPr>
          <w:rStyle w:val="101pt"/>
          <w:i/>
          <w:iCs/>
          <w:sz w:val="28"/>
          <w:szCs w:val="28"/>
        </w:rPr>
        <w:t>).</w:t>
      </w:r>
    </w:p>
    <w:p w:rsidR="00973DE6" w:rsidRPr="00CA4EFD" w:rsidRDefault="00D86008">
      <w:pPr>
        <w:pStyle w:val="130"/>
        <w:shd w:val="clear" w:color="auto" w:fill="auto"/>
        <w:spacing w:line="120" w:lineRule="exact"/>
        <w:ind w:left="2620"/>
        <w:rPr>
          <w:sz w:val="28"/>
          <w:szCs w:val="28"/>
          <w:lang w:val="ru-RU"/>
        </w:rPr>
      </w:pPr>
      <w:r w:rsidRPr="00CA4EFD">
        <w:rPr>
          <w:sz w:val="28"/>
          <w:szCs w:val="28"/>
        </w:rPr>
        <w:t>i</w:t>
      </w:r>
      <w:r w:rsidRPr="00CA4EFD">
        <w:rPr>
          <w:sz w:val="28"/>
          <w:szCs w:val="28"/>
          <w:lang w:val="ru-RU"/>
        </w:rPr>
        <w:t>=1</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Когда Ат стремится к нулю, сумма входных импульсов приб</w:t>
      </w:r>
      <w:r w:rsidRPr="00CA4EFD">
        <w:rPr>
          <w:sz w:val="28"/>
          <w:szCs w:val="28"/>
        </w:rPr>
        <w:softHyphen/>
        <w:t xml:space="preserve">лижается к действительному приложенному напряжению </w:t>
      </w:r>
      <w:r w:rsidRPr="00CA4EFD">
        <w:rPr>
          <w:rStyle w:val="27pt1pt"/>
          <w:sz w:val="28"/>
          <w:szCs w:val="28"/>
        </w:rPr>
        <w:t>v</w:t>
      </w:r>
      <w:r w:rsidRPr="00CA4EFD">
        <w:rPr>
          <w:rStyle w:val="25"/>
          <w:sz w:val="28"/>
          <w:szCs w:val="28"/>
          <w:lang w:eastAsia="en-US" w:bidi="en-US"/>
        </w:rPr>
        <w:t>(</w:t>
      </w:r>
      <w:r w:rsidRPr="00CA4EFD">
        <w:rPr>
          <w:rStyle w:val="27pt1pt"/>
          <w:sz w:val="28"/>
          <w:szCs w:val="28"/>
        </w:rPr>
        <w:t>t</w:t>
      </w:r>
      <w:r w:rsidRPr="00CA4EFD">
        <w:rPr>
          <w:sz w:val="28"/>
          <w:szCs w:val="28"/>
        </w:rPr>
        <w:t xml:space="preserve">), Ат можно заменить </w:t>
      </w:r>
      <w:r w:rsidRPr="00CA4EFD">
        <w:rPr>
          <w:rStyle w:val="25"/>
          <w:sz w:val="28"/>
          <w:szCs w:val="28"/>
          <w:lang w:val="en-US" w:eastAsia="en-US" w:bidi="en-US"/>
        </w:rPr>
        <w:t>dr</w:t>
      </w:r>
      <w:r w:rsidRPr="00CA4EFD">
        <w:rPr>
          <w:sz w:val="28"/>
          <w:szCs w:val="28"/>
        </w:rPr>
        <w:t xml:space="preserve">, при этом сумма заменяется </w:t>
      </w:r>
      <w:r w:rsidRPr="00CA4EFD">
        <w:rPr>
          <w:rStyle w:val="25"/>
          <w:sz w:val="28"/>
          <w:szCs w:val="28"/>
        </w:rPr>
        <w:t>интегралом свертки:</w:t>
      </w:r>
    </w:p>
    <w:p w:rsidR="00973DE6" w:rsidRPr="00CA4EFD" w:rsidRDefault="00D86008">
      <w:pPr>
        <w:pStyle w:val="231"/>
        <w:keepNext/>
        <w:framePr w:dropCap="drop" w:lines="3" w:hSpace="14" w:vSpace="14" w:wrap="auto" w:vAnchor="text" w:hAnchor="text"/>
        <w:shd w:val="clear" w:color="auto" w:fill="auto"/>
        <w:spacing w:line="433" w:lineRule="exact"/>
        <w:rPr>
          <w:sz w:val="28"/>
          <w:szCs w:val="28"/>
        </w:rPr>
      </w:pPr>
      <w:r w:rsidRPr="00CA4EFD">
        <w:rPr>
          <w:rFonts w:ascii="Microsoft Sans Serif" w:eastAsia="Microsoft Sans Serif" w:hAnsi="Microsoft Sans Serif" w:cs="Microsoft Sans Serif"/>
          <w:spacing w:val="0"/>
          <w:position w:val="-9"/>
          <w:sz w:val="28"/>
          <w:szCs w:val="28"/>
        </w:rPr>
        <w:t>/</w:t>
      </w:r>
    </w:p>
    <w:p w:rsidR="00973DE6" w:rsidRPr="00CA4EFD" w:rsidRDefault="00D86008">
      <w:pPr>
        <w:pStyle w:val="231"/>
        <w:shd w:val="clear" w:color="auto" w:fill="auto"/>
        <w:spacing w:after="0" w:line="560" w:lineRule="exact"/>
        <w:ind w:left="2620"/>
        <w:rPr>
          <w:sz w:val="28"/>
          <w:szCs w:val="28"/>
        </w:rPr>
      </w:pPr>
      <w:r w:rsidRPr="00CA4EFD">
        <w:rPr>
          <w:sz w:val="28"/>
          <w:szCs w:val="28"/>
        </w:rPr>
        <w:t>ТО</w:t>
      </w:r>
    </w:p>
    <w:p w:rsidR="00973DE6" w:rsidRPr="00CA4EFD" w:rsidRDefault="00D86008">
      <w:pPr>
        <w:pStyle w:val="100"/>
        <w:shd w:val="clear" w:color="auto" w:fill="auto"/>
        <w:spacing w:after="22" w:line="180" w:lineRule="exact"/>
        <w:ind w:firstLine="460"/>
        <w:jc w:val="both"/>
        <w:rPr>
          <w:sz w:val="28"/>
          <w:szCs w:val="28"/>
          <w:lang w:val="ru-RU"/>
        </w:rPr>
      </w:pPr>
      <w:r w:rsidRPr="00CA4EFD">
        <w:rPr>
          <w:rStyle w:val="107pt1pt"/>
          <w:i/>
          <w:iCs/>
          <w:sz w:val="28"/>
          <w:szCs w:val="28"/>
        </w:rPr>
        <w:t>v</w:t>
      </w:r>
      <w:r w:rsidRPr="00CA4EFD">
        <w:rPr>
          <w:sz w:val="28"/>
          <w:szCs w:val="28"/>
          <w:lang w:val="ru-RU"/>
        </w:rPr>
        <w:t>(</w:t>
      </w:r>
      <w:r w:rsidRPr="00CA4EFD">
        <w:rPr>
          <w:rStyle w:val="107pt1pt"/>
          <w:i/>
          <w:iCs/>
          <w:sz w:val="28"/>
          <w:szCs w:val="28"/>
        </w:rPr>
        <w:t>t</w:t>
      </w:r>
      <w:r w:rsidRPr="00CA4EFD">
        <w:rPr>
          <w:rStyle w:val="101pt"/>
          <w:i/>
          <w:iCs/>
          <w:sz w:val="28"/>
          <w:szCs w:val="28"/>
          <w:lang w:val="ru-RU"/>
        </w:rPr>
        <w:t>)</w:t>
      </w:r>
      <w:r w:rsidRPr="00CA4EFD">
        <w:rPr>
          <w:rStyle w:val="101pt"/>
          <w:i/>
          <w:iCs/>
          <w:sz w:val="28"/>
          <w:szCs w:val="28"/>
        </w:rPr>
        <w:t>h</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 xml:space="preserve"> </w:t>
      </w:r>
      <w:r w:rsidRPr="00CA4EFD">
        <w:rPr>
          <w:rStyle w:val="101pt"/>
          <w:i/>
          <w:iCs/>
          <w:sz w:val="28"/>
          <w:szCs w:val="28"/>
          <w:lang w:val="ru-RU" w:eastAsia="ru-RU" w:bidi="ru-RU"/>
        </w:rPr>
        <w:t>- т</w:t>
      </w:r>
      <w:r w:rsidRPr="00CA4EFD">
        <w:rPr>
          <w:rStyle w:val="101"/>
          <w:sz w:val="28"/>
          <w:szCs w:val="28"/>
        </w:rPr>
        <w:t xml:space="preserve">) </w:t>
      </w:r>
      <w:r w:rsidRPr="00CA4EFD">
        <w:rPr>
          <w:rStyle w:val="101pt"/>
          <w:i/>
          <w:iCs/>
          <w:sz w:val="28"/>
          <w:szCs w:val="28"/>
        </w:rPr>
        <w:t>dr</w:t>
      </w:r>
      <w:r w:rsidRPr="00CA4EFD">
        <w:rPr>
          <w:rStyle w:val="101pt"/>
          <w:i/>
          <w:iCs/>
          <w:sz w:val="28"/>
          <w:szCs w:val="28"/>
          <w:lang w:val="ru-RU"/>
        </w:rPr>
        <w:t>,</w:t>
      </w:r>
    </w:p>
    <w:p w:rsidR="00973DE6" w:rsidRPr="00CA4EFD" w:rsidRDefault="00D86008">
      <w:pPr>
        <w:pStyle w:val="160"/>
        <w:shd w:val="clear" w:color="auto" w:fill="auto"/>
        <w:spacing w:after="0" w:line="80" w:lineRule="exact"/>
        <w:jc w:val="both"/>
        <w:rPr>
          <w:sz w:val="28"/>
          <w:szCs w:val="28"/>
        </w:rPr>
      </w:pPr>
      <w:r w:rsidRPr="00CA4EFD">
        <w:rPr>
          <w:sz w:val="28"/>
          <w:szCs w:val="28"/>
        </w:rPr>
        <w:t>-ТО</w:t>
      </w:r>
    </w:p>
    <w:p w:rsidR="00973DE6" w:rsidRPr="00CA4EFD" w:rsidRDefault="00D86008">
      <w:pPr>
        <w:pStyle w:val="190"/>
        <w:keepNext/>
        <w:framePr w:dropCap="drop" w:lines="3" w:hSpace="14" w:vSpace="14" w:wrap="auto" w:vAnchor="text" w:hAnchor="text"/>
        <w:shd w:val="clear" w:color="auto" w:fill="auto"/>
        <w:spacing w:line="420" w:lineRule="exact"/>
        <w:rPr>
          <w:sz w:val="28"/>
          <w:szCs w:val="28"/>
        </w:rPr>
      </w:pPr>
      <w:r w:rsidRPr="00CA4EFD">
        <w:rPr>
          <w:position w:val="-9"/>
          <w:sz w:val="28"/>
          <w:szCs w:val="28"/>
        </w:rPr>
        <w:t>/</w:t>
      </w:r>
    </w:p>
    <w:p w:rsidR="00973DE6" w:rsidRPr="00CA4EFD" w:rsidRDefault="00D172A2">
      <w:pPr>
        <w:pStyle w:val="190"/>
        <w:shd w:val="clear" w:color="auto" w:fill="auto"/>
        <w:spacing w:line="600" w:lineRule="exact"/>
        <w:jc w:val="both"/>
        <w:rPr>
          <w:sz w:val="28"/>
          <w:szCs w:val="28"/>
        </w:rPr>
      </w:pPr>
      <w:r w:rsidRPr="00CA4EFD">
        <w:rPr>
          <w:noProof/>
          <w:sz w:val="28"/>
          <w:szCs w:val="28"/>
          <w:lang w:bidi="ar-SA"/>
        </w:rPr>
        <mc:AlternateContent>
          <mc:Choice Requires="wps">
            <w:drawing>
              <wp:anchor distT="210185" distB="259080" distL="63500" distR="1334770" simplePos="0" relativeHeight="377487186" behindDoc="1" locked="0" layoutInCell="1" allowOverlap="1" wp14:anchorId="797B6D79" wp14:editId="0F23A50F">
                <wp:simplePos x="0" y="0"/>
                <wp:positionH relativeFrom="margin">
                  <wp:posOffset>6350</wp:posOffset>
                </wp:positionH>
                <wp:positionV relativeFrom="paragraph">
                  <wp:posOffset>-116205</wp:posOffset>
                </wp:positionV>
                <wp:extent cx="304800" cy="114300"/>
                <wp:effectExtent l="0" t="0" r="3175" b="3175"/>
                <wp:wrapSquare wrapText="right"/>
                <wp:docPr id="313"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или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 o:spid="_x0000_s1102" type="#_x0000_t202" style="position:absolute;left:0;text-align:left;margin-left:.5pt;margin-top:-9.15pt;width:24pt;height:9pt;z-index:-125829294;visibility:visible;mso-wrap-style:square;mso-width-percent:0;mso-height-percent:0;mso-wrap-distance-left:5pt;mso-wrap-distance-top:16.55pt;mso-wrap-distance-right:105.1pt;mso-wrap-distance-bottom:2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Exact0"/>
                        </w:rPr>
                        <w:t>или</w:t>
                      </w:r>
                    </w:p>
                  </w:txbxContent>
                </v:textbox>
                <w10:wrap type="square" side="right" anchorx="margin"/>
              </v:shape>
            </w:pict>
          </mc:Fallback>
        </mc:AlternateContent>
      </w:r>
      <w:r w:rsidR="00D86008" w:rsidRPr="00CA4EFD">
        <w:rPr>
          <w:sz w:val="28"/>
          <w:szCs w:val="28"/>
        </w:rPr>
        <w:t>ТО</w:t>
      </w:r>
    </w:p>
    <w:p w:rsidR="00973DE6" w:rsidRPr="00CA4EFD" w:rsidRDefault="00D86008">
      <w:pPr>
        <w:pStyle w:val="100"/>
        <w:shd w:val="clear" w:color="auto" w:fill="auto"/>
        <w:spacing w:after="6" w:line="180" w:lineRule="exact"/>
        <w:ind w:firstLine="460"/>
        <w:jc w:val="both"/>
        <w:rPr>
          <w:sz w:val="28"/>
          <w:szCs w:val="28"/>
          <w:lang w:val="ru-RU"/>
        </w:rPr>
      </w:pPr>
      <w:r w:rsidRPr="00CA4EFD">
        <w:rPr>
          <w:rStyle w:val="101pt"/>
          <w:i/>
          <w:iCs/>
          <w:sz w:val="28"/>
          <w:szCs w:val="28"/>
        </w:rPr>
        <w:t>v</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 xml:space="preserve"> </w:t>
      </w:r>
      <w:r w:rsidRPr="00CA4EFD">
        <w:rPr>
          <w:rStyle w:val="101pt"/>
          <w:i/>
          <w:iCs/>
          <w:sz w:val="28"/>
          <w:szCs w:val="28"/>
          <w:lang w:val="ru-RU" w:eastAsia="ru-RU" w:bidi="ru-RU"/>
        </w:rPr>
        <w:t>- т</w:t>
      </w:r>
      <w:r w:rsidRPr="00CA4EFD">
        <w:rPr>
          <w:rStyle w:val="101pt"/>
          <w:i/>
          <w:iCs/>
          <w:sz w:val="28"/>
          <w:szCs w:val="28"/>
          <w:lang w:val="ru-RU"/>
        </w:rPr>
        <w:t>)</w:t>
      </w:r>
      <w:r w:rsidRPr="00CA4EFD">
        <w:rPr>
          <w:rStyle w:val="101pt"/>
          <w:i/>
          <w:iCs/>
          <w:sz w:val="28"/>
          <w:szCs w:val="28"/>
        </w:rPr>
        <w:t>h</w:t>
      </w:r>
      <w:r w:rsidRPr="00CA4EFD">
        <w:rPr>
          <w:rStyle w:val="101pt"/>
          <w:i/>
          <w:iCs/>
          <w:sz w:val="28"/>
          <w:szCs w:val="28"/>
          <w:lang w:val="ru-RU"/>
        </w:rPr>
        <w:t>(</w:t>
      </w:r>
      <w:r w:rsidRPr="00CA4EFD">
        <w:rPr>
          <w:rStyle w:val="101pt"/>
          <w:i/>
          <w:iCs/>
          <w:sz w:val="28"/>
          <w:szCs w:val="28"/>
        </w:rPr>
        <w:t>r</w:t>
      </w:r>
      <w:r w:rsidRPr="00CA4EFD">
        <w:rPr>
          <w:rStyle w:val="101"/>
          <w:sz w:val="28"/>
          <w:szCs w:val="28"/>
        </w:rPr>
        <w:t xml:space="preserve">) </w:t>
      </w:r>
      <w:r w:rsidRPr="00CA4EFD">
        <w:rPr>
          <w:rStyle w:val="101pt"/>
          <w:i/>
          <w:iCs/>
          <w:sz w:val="28"/>
          <w:szCs w:val="28"/>
        </w:rPr>
        <w:t>dr</w:t>
      </w:r>
      <w:r w:rsidRPr="00CA4EFD">
        <w:rPr>
          <w:rStyle w:val="101pt"/>
          <w:i/>
          <w:iCs/>
          <w:sz w:val="28"/>
          <w:szCs w:val="28"/>
          <w:lang w:val="ru-RU"/>
        </w:rPr>
        <w:t>.</w:t>
      </w:r>
    </w:p>
    <w:p w:rsidR="00973DE6" w:rsidRPr="00CA4EFD" w:rsidRDefault="00D86008">
      <w:pPr>
        <w:pStyle w:val="241"/>
        <w:shd w:val="clear" w:color="auto" w:fill="auto"/>
        <w:spacing w:before="0" w:after="150" w:line="100" w:lineRule="exact"/>
        <w:rPr>
          <w:sz w:val="28"/>
          <w:szCs w:val="28"/>
        </w:rPr>
      </w:pPr>
      <w:r w:rsidRPr="00CA4EFD">
        <w:rPr>
          <w:sz w:val="28"/>
          <w:szCs w:val="28"/>
        </w:rPr>
        <w:t>-ТО</w:t>
      </w:r>
    </w:p>
    <w:p w:rsidR="00973DE6" w:rsidRPr="00CA4EFD" w:rsidRDefault="00D86008">
      <w:pPr>
        <w:pStyle w:val="23"/>
        <w:shd w:val="clear" w:color="auto" w:fill="auto"/>
        <w:spacing w:after="149" w:line="180" w:lineRule="exact"/>
        <w:ind w:firstLine="460"/>
        <w:jc w:val="both"/>
        <w:rPr>
          <w:sz w:val="28"/>
          <w:szCs w:val="28"/>
        </w:rPr>
      </w:pPr>
      <w:r w:rsidRPr="00CA4EFD">
        <w:rPr>
          <w:sz w:val="28"/>
          <w:szCs w:val="28"/>
        </w:rPr>
        <w:t>В сокращенной записи</w:t>
      </w:r>
    </w:p>
    <w:p w:rsidR="00973DE6" w:rsidRPr="00CA4EFD" w:rsidRDefault="00D86008">
      <w:pPr>
        <w:pStyle w:val="23"/>
        <w:shd w:val="clear" w:color="auto" w:fill="auto"/>
        <w:tabs>
          <w:tab w:val="left" w:pos="5746"/>
        </w:tabs>
        <w:spacing w:after="96" w:line="180" w:lineRule="exact"/>
        <w:ind w:left="2420" w:firstLine="0"/>
        <w:jc w:val="both"/>
        <w:rPr>
          <w:sz w:val="28"/>
          <w:szCs w:val="28"/>
        </w:rPr>
      </w:pP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v</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eastAsia="en-US" w:bidi="en-US"/>
        </w:rPr>
        <w:tab/>
      </w:r>
      <w:r w:rsidRPr="00CA4EFD">
        <w:rPr>
          <w:sz w:val="28"/>
          <w:szCs w:val="28"/>
        </w:rPr>
        <w:t>(2.20)</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sz w:val="28"/>
          <w:szCs w:val="28"/>
          <w:lang w:eastAsia="en-US" w:bidi="en-US"/>
        </w:rPr>
        <w:t>(</w:t>
      </w:r>
      <w:r w:rsidRPr="00CA4EFD">
        <w:rPr>
          <w:sz w:val="28"/>
          <w:szCs w:val="28"/>
          <w:lang w:val="en-US" w:eastAsia="en-US" w:bidi="en-US"/>
        </w:rPr>
        <w:t>g</w:t>
      </w:r>
      <w:r w:rsidRPr="00CA4EFD">
        <w:rPr>
          <w:sz w:val="28"/>
          <w:szCs w:val="28"/>
          <w:lang w:eastAsia="en-US" w:bidi="en-US"/>
        </w:rPr>
        <w:t xml:space="preserve">&gt; </w:t>
      </w:r>
      <w:r w:rsidRPr="00CA4EFD">
        <w:rPr>
          <w:sz w:val="28"/>
          <w:szCs w:val="28"/>
        </w:rPr>
        <w:t>— символ, обозначающий операцию свертки.</w:t>
      </w:r>
    </w:p>
    <w:p w:rsidR="00973DE6" w:rsidRPr="00CA4EFD" w:rsidRDefault="00D86008">
      <w:pPr>
        <w:pStyle w:val="23"/>
        <w:shd w:val="clear" w:color="auto" w:fill="auto"/>
        <w:spacing w:after="108" w:line="240" w:lineRule="exact"/>
        <w:ind w:firstLine="460"/>
        <w:jc w:val="both"/>
        <w:rPr>
          <w:sz w:val="28"/>
          <w:szCs w:val="28"/>
        </w:rPr>
      </w:pPr>
      <w:r w:rsidRPr="00CA4EFD">
        <w:rPr>
          <w:sz w:val="28"/>
          <w:szCs w:val="28"/>
        </w:rPr>
        <w:t xml:space="preserve">Итак, </w:t>
      </w: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функция времени на выходе — это сумма реакций на отдельные импульсные возмущения, произведенные в некоторый входной момент </w:t>
      </w:r>
      <w:r w:rsidRPr="00CA4EFD">
        <w:rPr>
          <w:rStyle w:val="21pt0"/>
          <w:sz w:val="28"/>
          <w:szCs w:val="28"/>
          <w:lang w:val="ru-RU" w:eastAsia="ru-RU" w:bidi="ru-RU"/>
        </w:rPr>
        <w:t>т</w:t>
      </w:r>
      <w:r w:rsidRPr="00CA4EFD">
        <w:rPr>
          <w:sz w:val="28"/>
          <w:szCs w:val="28"/>
        </w:rPr>
        <w:t>, причем каждый импульс умножается на весовой коэффициент — интенсивность.</w:t>
      </w:r>
    </w:p>
    <w:p w:rsidR="00973DE6" w:rsidRPr="00CA4EFD" w:rsidRDefault="00D86008">
      <w:pPr>
        <w:pStyle w:val="63"/>
        <w:keepNext/>
        <w:keepLines/>
        <w:numPr>
          <w:ilvl w:val="0"/>
          <w:numId w:val="3"/>
        </w:numPr>
        <w:shd w:val="clear" w:color="auto" w:fill="auto"/>
        <w:tabs>
          <w:tab w:val="left" w:pos="1066"/>
        </w:tabs>
        <w:spacing w:line="180" w:lineRule="exact"/>
        <w:ind w:firstLine="460"/>
        <w:rPr>
          <w:sz w:val="28"/>
          <w:szCs w:val="28"/>
        </w:rPr>
      </w:pPr>
      <w:bookmarkStart w:id="17" w:name="bookmark24"/>
      <w:r w:rsidRPr="00CA4EFD">
        <w:rPr>
          <w:sz w:val="28"/>
          <w:szCs w:val="28"/>
        </w:rPr>
        <w:t>Графическая иллюстрация свертки</w:t>
      </w:r>
      <w:bookmarkEnd w:id="17"/>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Рассмотрим квадратный импульс </w:t>
      </w:r>
      <w:r w:rsidRPr="00CA4EFD">
        <w:rPr>
          <w:sz w:val="28"/>
          <w:szCs w:val="28"/>
          <w:lang w:val="en-US" w:eastAsia="en-US" w:bidi="en-US"/>
        </w:rPr>
        <w:t>v</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(рис. 2.12,а), подаваемый на вход линейной сети, импульсная характеристика которой равна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Отклик на выходе описывается интегралом свертки, представ</w:t>
      </w:r>
      <w:r w:rsidRPr="00CA4EFD">
        <w:rPr>
          <w:sz w:val="28"/>
          <w:szCs w:val="28"/>
        </w:rPr>
        <w:softHyphen/>
        <w:t>ленным в формуле (2.17).</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Независимой переменной в интеграле свертки является </w:t>
      </w:r>
      <w:r w:rsidRPr="00CA4EFD">
        <w:rPr>
          <w:rStyle w:val="21pt0"/>
          <w:sz w:val="28"/>
          <w:szCs w:val="28"/>
          <w:lang w:val="ru-RU" w:eastAsia="ru-RU" w:bidi="ru-RU"/>
        </w:rPr>
        <w:t>т</w:t>
      </w:r>
      <w:r w:rsidRPr="00CA4EFD">
        <w:rPr>
          <w:sz w:val="28"/>
          <w:szCs w:val="28"/>
        </w:rPr>
        <w:t xml:space="preserve">. На рис. 2.12,^ показаны </w:t>
      </w:r>
      <w:r w:rsidRPr="00CA4EFD">
        <w:rPr>
          <w:sz w:val="28"/>
          <w:szCs w:val="28"/>
        </w:rPr>
        <w:lastRenderedPageBreak/>
        <w:t xml:space="preserve">функции </w:t>
      </w:r>
      <w:r w:rsidRPr="00CA4EFD">
        <w:rPr>
          <w:rStyle w:val="21pt0"/>
          <w:sz w:val="28"/>
          <w:szCs w:val="28"/>
        </w:rPr>
        <w:t>v</w:t>
      </w:r>
      <w:r w:rsidRPr="00CA4EFD">
        <w:rPr>
          <w:rStyle w:val="21pt0"/>
          <w:sz w:val="28"/>
          <w:szCs w:val="28"/>
          <w:lang w:val="ru-RU"/>
        </w:rPr>
        <w:t>(</w:t>
      </w:r>
      <w:r w:rsidRPr="00CA4EFD">
        <w:rPr>
          <w:rStyle w:val="21pt0"/>
          <w:sz w:val="28"/>
          <w:szCs w:val="28"/>
        </w:rPr>
        <w:t>r</w:t>
      </w:r>
      <w:r w:rsidRPr="00CA4EFD">
        <w:rPr>
          <w:sz w:val="28"/>
          <w:szCs w:val="28"/>
        </w:rPr>
        <w:t xml:space="preserve">) и </w:t>
      </w:r>
      <w:r w:rsidRPr="00CA4EFD">
        <w:rPr>
          <w:sz w:val="28"/>
          <w:szCs w:val="28"/>
          <w:lang w:val="en-US" w:eastAsia="en-US" w:bidi="en-US"/>
        </w:rPr>
        <w:t>h</w:t>
      </w:r>
      <w:r w:rsidRPr="00CA4EFD">
        <w:rPr>
          <w:sz w:val="28"/>
          <w:szCs w:val="28"/>
          <w:lang w:eastAsia="en-US" w:bidi="en-US"/>
        </w:rPr>
        <w:t>(-</w:t>
      </w:r>
      <w:r w:rsidRPr="00CA4EFD">
        <w:rPr>
          <w:sz w:val="28"/>
          <w:szCs w:val="28"/>
        </w:rPr>
        <w:t xml:space="preserve">т). Отметим, что </w:t>
      </w:r>
      <w:r w:rsidRPr="00CA4EFD">
        <w:rPr>
          <w:rStyle w:val="21pt0"/>
          <w:sz w:val="28"/>
          <w:szCs w:val="28"/>
        </w:rPr>
        <w:t>h</w:t>
      </w:r>
      <w:r w:rsidRPr="00CA4EFD">
        <w:rPr>
          <w:rStyle w:val="21pt0"/>
          <w:sz w:val="28"/>
          <w:szCs w:val="28"/>
          <w:lang w:val="ru-RU"/>
        </w:rPr>
        <w:t>(-</w:t>
      </w:r>
      <w:r w:rsidRPr="00CA4EFD">
        <w:rPr>
          <w:rStyle w:val="21pt0"/>
          <w:sz w:val="28"/>
          <w:szCs w:val="28"/>
        </w:rPr>
        <w:t>r</w:t>
      </w:r>
      <w:r w:rsidRPr="00CA4EFD">
        <w:rPr>
          <w:sz w:val="28"/>
          <w:szCs w:val="28"/>
        </w:rPr>
        <w:t xml:space="preserve">) получается отображением </w:t>
      </w:r>
      <w:r w:rsidRPr="00CA4EFD">
        <w:rPr>
          <w:rStyle w:val="21pt0"/>
          <w:sz w:val="28"/>
          <w:szCs w:val="28"/>
        </w:rPr>
        <w:t>h</w:t>
      </w:r>
      <w:r w:rsidRPr="00CA4EFD">
        <w:rPr>
          <w:rStyle w:val="21pt0"/>
          <w:sz w:val="28"/>
          <w:szCs w:val="28"/>
          <w:lang w:val="ru-RU"/>
        </w:rPr>
        <w:t>(</w:t>
      </w:r>
      <w:r w:rsidRPr="00CA4EFD">
        <w:rPr>
          <w:rStyle w:val="21pt0"/>
          <w:sz w:val="28"/>
          <w:szCs w:val="28"/>
        </w:rPr>
        <w:t>r</w:t>
      </w:r>
      <w:r w:rsidRPr="00CA4EFD">
        <w:rPr>
          <w:sz w:val="28"/>
          <w:szCs w:val="28"/>
        </w:rPr>
        <w:t xml:space="preserve">) относительно оси </w:t>
      </w:r>
      <w:r w:rsidRPr="00CA4EFD">
        <w:rPr>
          <w:rStyle w:val="21pt0"/>
          <w:sz w:val="28"/>
          <w:szCs w:val="28"/>
          <w:lang w:val="ru-RU" w:eastAsia="ru-RU" w:bidi="ru-RU"/>
        </w:rPr>
        <w:t>т</w:t>
      </w:r>
      <w:r w:rsidRPr="00CA4EFD">
        <w:rPr>
          <w:sz w:val="28"/>
          <w:szCs w:val="28"/>
        </w:rPr>
        <w:t xml:space="preserve"> = 0. Выраже</w:t>
      </w:r>
      <w:r w:rsidRPr="00CA4EFD">
        <w:rPr>
          <w:sz w:val="28"/>
          <w:szCs w:val="28"/>
        </w:rPr>
        <w:softHyphen/>
        <w:t xml:space="preserve">ние </w:t>
      </w:r>
      <w:r w:rsidRPr="00CA4EFD">
        <w:rPr>
          <w:rStyle w:val="21pt0"/>
          <w:sz w:val="28"/>
          <w:szCs w:val="28"/>
        </w:rPr>
        <w:t>h</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 т</w:t>
      </w:r>
      <w:r w:rsidRPr="00CA4EFD">
        <w:rPr>
          <w:sz w:val="28"/>
          <w:szCs w:val="28"/>
        </w:rPr>
        <w:t xml:space="preserve">) представляет функцию </w:t>
      </w:r>
      <w:r w:rsidRPr="00CA4EFD">
        <w:rPr>
          <w:rStyle w:val="21pt0"/>
          <w:sz w:val="28"/>
          <w:szCs w:val="28"/>
        </w:rPr>
        <w:t>h</w:t>
      </w:r>
      <w:r w:rsidRPr="00CA4EFD">
        <w:rPr>
          <w:rStyle w:val="21pt0"/>
          <w:sz w:val="28"/>
          <w:szCs w:val="28"/>
          <w:lang w:val="ru-RU"/>
        </w:rPr>
        <w:t>(-</w:t>
      </w:r>
      <w:r w:rsidRPr="00CA4EFD">
        <w:rPr>
          <w:rStyle w:val="21pt0"/>
          <w:sz w:val="28"/>
          <w:szCs w:val="28"/>
        </w:rPr>
        <w:t>r</w:t>
      </w:r>
      <w:r w:rsidRPr="00CA4EFD">
        <w:rPr>
          <w:sz w:val="28"/>
          <w:szCs w:val="28"/>
        </w:rPr>
        <w:t xml:space="preserve">), смещенную на </w:t>
      </w:r>
      <w:r w:rsidRPr="00CA4EFD">
        <w:rPr>
          <w:rStyle w:val="21pt0"/>
          <w:sz w:val="28"/>
          <w:szCs w:val="28"/>
        </w:rPr>
        <w:t>t</w:t>
      </w:r>
      <w:r w:rsidRPr="00CA4EFD">
        <w:rPr>
          <w:sz w:val="28"/>
          <w:szCs w:val="28"/>
          <w:lang w:eastAsia="en-US" w:bidi="en-US"/>
        </w:rPr>
        <w:t xml:space="preserve"> </w:t>
      </w:r>
      <w:r w:rsidRPr="00CA4EFD">
        <w:rPr>
          <w:sz w:val="28"/>
          <w:szCs w:val="28"/>
        </w:rPr>
        <w:t xml:space="preserve">секунд вдоль положительного направления оси </w:t>
      </w:r>
      <w:r w:rsidRPr="00CA4EFD">
        <w:rPr>
          <w:rStyle w:val="21pt0"/>
          <w:sz w:val="28"/>
          <w:szCs w:val="28"/>
          <w:lang w:val="ru-RU" w:eastAsia="ru-RU" w:bidi="ru-RU"/>
        </w:rPr>
        <w:t>т</w:t>
      </w:r>
      <w:r w:rsidRPr="00CA4EFD">
        <w:rPr>
          <w:sz w:val="28"/>
          <w:szCs w:val="28"/>
        </w:rPr>
        <w:t xml:space="preserve">. На рис. 2.12, в шказана функция </w:t>
      </w:r>
      <w:r w:rsidRPr="00CA4EFD">
        <w:rPr>
          <w:rStyle w:val="21pt0"/>
          <w:sz w:val="28"/>
          <w:szCs w:val="28"/>
        </w:rPr>
        <w:t>h</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1</w:t>
      </w:r>
      <w:r w:rsidRPr="00CA4EFD">
        <w:rPr>
          <w:rStyle w:val="21pt0"/>
          <w:sz w:val="28"/>
          <w:szCs w:val="28"/>
          <w:lang w:val="ru-RU"/>
        </w:rPr>
        <w:t xml:space="preserve"> </w:t>
      </w:r>
      <w:r w:rsidRPr="00CA4EFD">
        <w:rPr>
          <w:rStyle w:val="21pt0"/>
          <w:sz w:val="28"/>
          <w:szCs w:val="28"/>
          <w:lang w:val="ru-RU" w:eastAsia="ru-RU" w:bidi="ru-RU"/>
        </w:rPr>
        <w:t>- т</w:t>
      </w:r>
      <w:r w:rsidRPr="00CA4EFD">
        <w:rPr>
          <w:sz w:val="28"/>
          <w:szCs w:val="28"/>
        </w:rPr>
        <w:t>).</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Значение интеграла свертки в момент времени </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rStyle w:val="21pt0"/>
          <w:sz w:val="28"/>
          <w:szCs w:val="28"/>
        </w:rPr>
        <w:t>t</w:t>
      </w:r>
      <w:r w:rsidRPr="00CA4EFD">
        <w:rPr>
          <w:rStyle w:val="21pt0"/>
          <w:sz w:val="28"/>
          <w:szCs w:val="28"/>
          <w:vertAlign w:val="subscript"/>
          <w:lang w:val="ru-RU"/>
        </w:rPr>
        <w:t>1</w:t>
      </w:r>
      <w:r w:rsidRPr="00CA4EFD">
        <w:rPr>
          <w:sz w:val="28"/>
          <w:szCs w:val="28"/>
          <w:lang w:eastAsia="en-US" w:bidi="en-US"/>
        </w:rPr>
        <w:t xml:space="preserve"> </w:t>
      </w:r>
      <w:r w:rsidRPr="00CA4EFD">
        <w:rPr>
          <w:sz w:val="28"/>
          <w:szCs w:val="28"/>
        </w:rPr>
        <w:t xml:space="preserve">получается из формулы (2.17), в которой положено </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Это просто площадь под кривой произведения </w:t>
      </w:r>
      <w:r w:rsidRPr="00CA4EFD">
        <w:rPr>
          <w:rStyle w:val="21pt0"/>
          <w:sz w:val="28"/>
          <w:szCs w:val="28"/>
        </w:rPr>
        <w:t>v</w:t>
      </w:r>
      <w:r w:rsidRPr="00CA4EFD">
        <w:rPr>
          <w:rStyle w:val="21pt0"/>
          <w:sz w:val="28"/>
          <w:szCs w:val="28"/>
          <w:lang w:val="ru-RU"/>
        </w:rPr>
        <w:t>(</w:t>
      </w:r>
      <w:r w:rsidRPr="00CA4EFD">
        <w:rPr>
          <w:rStyle w:val="21pt0"/>
          <w:sz w:val="28"/>
          <w:szCs w:val="28"/>
        </w:rPr>
        <w:t>r</w:t>
      </w:r>
      <w:r w:rsidRPr="00CA4EFD">
        <w:rPr>
          <w:sz w:val="28"/>
          <w:szCs w:val="28"/>
        </w:rPr>
        <w:t xml:space="preserve">) на </w:t>
      </w:r>
      <w:r w:rsidRPr="00CA4EFD">
        <w:rPr>
          <w:rStyle w:val="21pt0"/>
          <w:sz w:val="28"/>
          <w:szCs w:val="28"/>
        </w:rPr>
        <w:t>h</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1</w:t>
      </w:r>
      <w:r w:rsidRPr="00CA4EFD">
        <w:rPr>
          <w:rStyle w:val="21pt0"/>
          <w:sz w:val="28"/>
          <w:szCs w:val="28"/>
          <w:lang w:val="ru-RU"/>
        </w:rPr>
        <w:t xml:space="preserve"> </w:t>
      </w:r>
      <w:r w:rsidRPr="00CA4EFD">
        <w:rPr>
          <w:rStyle w:val="21pt0"/>
          <w:sz w:val="28"/>
          <w:szCs w:val="28"/>
          <w:lang w:val="ru-RU" w:eastAsia="ru-RU" w:bidi="ru-RU"/>
        </w:rPr>
        <w:t>-т</w:t>
      </w:r>
      <w:r w:rsidRPr="00CA4EFD">
        <w:rPr>
          <w:sz w:val="28"/>
          <w:szCs w:val="28"/>
        </w:rPr>
        <w:t xml:space="preserve">), показанного на рис. 2.12,г. Подобным образом интеграл свертки, взятый в момент </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равен заштрихованной площади на рис. 2.12,</w:t>
      </w:r>
      <w:r w:rsidRPr="00CA4EFD">
        <w:rPr>
          <w:sz w:val="28"/>
          <w:szCs w:val="28"/>
          <w:lang w:val="en-US" w:eastAsia="en-US" w:bidi="en-US"/>
        </w:rPr>
        <w:t>d</w:t>
      </w:r>
      <w:r w:rsidRPr="00CA4EFD">
        <w:rPr>
          <w:sz w:val="28"/>
          <w:szCs w:val="28"/>
          <w:lang w:eastAsia="en-US" w:bidi="en-US"/>
        </w:rPr>
        <w:t xml:space="preserve"> </w:t>
      </w:r>
      <w:r w:rsidRPr="00CA4EFD">
        <w:rPr>
          <w:sz w:val="28"/>
          <w:szCs w:val="28"/>
        </w:rPr>
        <w:t>На рис. 2.12</w:t>
      </w:r>
      <w:r w:rsidRPr="00CA4EFD">
        <w:rPr>
          <w:rStyle w:val="21pt0"/>
          <w:sz w:val="28"/>
          <w:szCs w:val="28"/>
          <w:lang w:val="ru-RU" w:eastAsia="ru-RU" w:bidi="ru-RU"/>
        </w:rPr>
        <w:t>,е</w:t>
      </w:r>
      <w:r w:rsidRPr="00CA4EFD">
        <w:rPr>
          <w:sz w:val="28"/>
          <w:szCs w:val="28"/>
        </w:rPr>
        <w:t xml:space="preserve"> nриведен</w:t>
      </w:r>
      <w:r w:rsidRPr="00CA4EFD">
        <w:rPr>
          <w:sz w:val="28"/>
          <w:szCs w:val="28"/>
        </w:rPr>
        <w:br w:type="page"/>
      </w:r>
    </w:p>
    <w:p w:rsidR="00973DE6" w:rsidRPr="00CA4EFD" w:rsidRDefault="00D172A2">
      <w:pPr>
        <w:pStyle w:val="110"/>
        <w:shd w:val="clear" w:color="auto" w:fill="auto"/>
        <w:spacing w:after="220" w:line="140" w:lineRule="exact"/>
        <w:jc w:val="center"/>
        <w:rPr>
          <w:sz w:val="28"/>
          <w:szCs w:val="28"/>
        </w:rPr>
      </w:pPr>
      <w:r w:rsidRPr="00CA4EFD">
        <w:rPr>
          <w:noProof/>
          <w:sz w:val="28"/>
          <w:szCs w:val="28"/>
          <w:lang w:bidi="ar-SA"/>
        </w:rPr>
        <w:lastRenderedPageBreak/>
        <w:drawing>
          <wp:anchor distT="0" distB="0" distL="283210" distR="554990" simplePos="0" relativeHeight="377487187" behindDoc="1" locked="0" layoutInCell="1" allowOverlap="1" wp14:anchorId="657FEBB7" wp14:editId="7782BF51">
            <wp:simplePos x="0" y="0"/>
            <wp:positionH relativeFrom="margin">
              <wp:posOffset>316865</wp:posOffset>
            </wp:positionH>
            <wp:positionV relativeFrom="paragraph">
              <wp:posOffset>-2797810</wp:posOffset>
            </wp:positionV>
            <wp:extent cx="3157855" cy="609600"/>
            <wp:effectExtent l="0" t="0" r="4445" b="0"/>
            <wp:wrapTopAndBottom/>
            <wp:docPr id="312" name="Picture 103" descr="C:\Users\836D~1\AppData\Local\Temp\FineReader12.00\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836D~1\AppData\Local\Temp\FineReader12.00\media\image17.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57855" cy="60960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149225" distB="0" distL="146050" distR="100330" simplePos="0" relativeHeight="377487188" behindDoc="1" locked="0" layoutInCell="1" allowOverlap="1" wp14:anchorId="6DF27F95" wp14:editId="0B156C65">
                <wp:simplePos x="0" y="0"/>
                <wp:positionH relativeFrom="margin">
                  <wp:posOffset>179705</wp:posOffset>
                </wp:positionH>
                <wp:positionV relativeFrom="paragraph">
                  <wp:posOffset>-2042160</wp:posOffset>
                </wp:positionV>
                <wp:extent cx="1127760" cy="889000"/>
                <wp:effectExtent l="0" t="0" r="0" b="635"/>
                <wp:wrapTopAndBottom/>
                <wp:docPr id="311"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88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56F6831" wp14:editId="7DFD088C">
                                  <wp:extent cx="1127760" cy="777240"/>
                                  <wp:effectExtent l="0" t="0" r="0" b="3810"/>
                                  <wp:docPr id="1140" name="Picture 36" descr="C:\Users\836D~1\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836D~1\AppData\Local\Temp\FineReader12.00\media\image18.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27760" cy="777240"/>
                                          </a:xfrm>
                                          <a:prstGeom prst="rect">
                                            <a:avLst/>
                                          </a:prstGeom>
                                          <a:noFill/>
                                          <a:ln>
                                            <a:noFill/>
                                          </a:ln>
                                        </pic:spPr>
                                      </pic:pic>
                                    </a:graphicData>
                                  </a:graphic>
                                </wp:inline>
                              </w:drawing>
                            </w:r>
                          </w:p>
                          <w:p w:rsidR="0030278B" w:rsidRDefault="0030278B">
                            <w:pPr>
                              <w:pStyle w:val="81"/>
                              <w:shd w:val="clear" w:color="auto" w:fill="auto"/>
                              <w:spacing w:line="180" w:lineRule="exact"/>
                            </w:pPr>
                            <w:r>
                              <w:rPr>
                                <w:rStyle w:val="8Exact0"/>
                              </w:rPr>
                              <w:t>iv(x)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 o:spid="_x0000_s1103" type="#_x0000_t202" style="position:absolute;left:0;text-align:left;margin-left:14.15pt;margin-top:-160.8pt;width:88.8pt;height:70pt;z-index:-125829292;visibility:visible;mso-wrap-style:square;mso-width-percent:0;mso-height-percent:0;mso-wrap-distance-left:11.5pt;mso-wrap-distance-top:11.75pt;mso-wrap-distance-right: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" filled="f" stroked="f">
                <v:textbox style="mso-fit-shape-to-text:t" inset="0,0,0,0">
                  <w:txbxContent>
                    <w:p w:rsidR="0030278B" w:rsidRDefault="0030278B">
                      <w:pPr>
                        <w:jc w:val="center"/>
                        <w:rPr>
                          <w:sz w:val="2"/>
                          <w:szCs w:val="2"/>
                        </w:rPr>
                      </w:pPr>
                      <w:r>
                        <w:rPr>
                          <w:noProof/>
                          <w:lang w:bidi="ar-SA"/>
                        </w:rPr>
                        <w:drawing>
                          <wp:inline distT="0" distB="0" distL="0" distR="0" wp14:anchorId="656F6831" wp14:editId="7DFD088C">
                            <wp:extent cx="1127760" cy="777240"/>
                            <wp:effectExtent l="0" t="0" r="0" b="3810"/>
                            <wp:docPr id="1140" name="Picture 36" descr="C:\Users\836D~1\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836D~1\AppData\Local\Temp\FineReader12.00\media\image18.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27760" cy="777240"/>
                                    </a:xfrm>
                                    <a:prstGeom prst="rect">
                                      <a:avLst/>
                                    </a:prstGeom>
                                    <a:noFill/>
                                    <a:ln>
                                      <a:noFill/>
                                    </a:ln>
                                  </pic:spPr>
                                </pic:pic>
                              </a:graphicData>
                            </a:graphic>
                          </wp:inline>
                        </w:drawing>
                      </w:r>
                    </w:p>
                    <w:p w:rsidR="0030278B" w:rsidRDefault="0030278B">
                      <w:pPr>
                        <w:pStyle w:val="81"/>
                        <w:shd w:val="clear" w:color="auto" w:fill="auto"/>
                        <w:spacing w:line="180" w:lineRule="exact"/>
                      </w:pPr>
                      <w:r>
                        <w:rPr>
                          <w:rStyle w:val="8Exact0"/>
                        </w:rPr>
                        <w:t>iv(x)</w:t>
                      </w:r>
                    </w:p>
                  </w:txbxContent>
                </v:textbox>
                <w10:wrap type="topAndBottom" anchorx="margin"/>
              </v:shape>
            </w:pict>
          </mc:Fallback>
        </mc:AlternateContent>
      </w:r>
      <w:r w:rsidRPr="00CA4EFD">
        <w:rPr>
          <w:noProof/>
          <w:sz w:val="28"/>
          <w:szCs w:val="28"/>
          <w:lang w:bidi="ar-SA"/>
        </w:rPr>
        <mc:AlternateContent>
          <mc:Choice Requires="wps">
            <w:drawing>
              <wp:anchor distT="130810" distB="0" distL="63500" distR="63500" simplePos="0" relativeHeight="377487189" behindDoc="1" locked="0" layoutInCell="1" allowOverlap="1" wp14:anchorId="4FEC1C82" wp14:editId="300E7B72">
                <wp:simplePos x="0" y="0"/>
                <wp:positionH relativeFrom="margin">
                  <wp:posOffset>1408430</wp:posOffset>
                </wp:positionH>
                <wp:positionV relativeFrom="paragraph">
                  <wp:posOffset>-2060575</wp:posOffset>
                </wp:positionV>
                <wp:extent cx="2209800" cy="915035"/>
                <wp:effectExtent l="0" t="0" r="1270" b="4445"/>
                <wp:wrapTopAndBottom/>
                <wp:docPr id="310"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915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01DCDC8" wp14:editId="526C3E4F">
                                  <wp:extent cx="2209800" cy="807720"/>
                                  <wp:effectExtent l="0" t="0" r="0" b="0"/>
                                  <wp:docPr id="1141" name="Picture 37" descr="C:\Users\836D~1\AppData\Local\Temp\FineReader12.00\media\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836D~1\AppData\Local\Temp\FineReader12.00\media\image19.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09800" cy="807720"/>
                                          </a:xfrm>
                                          <a:prstGeom prst="rect">
                                            <a:avLst/>
                                          </a:prstGeom>
                                          <a:noFill/>
                                          <a:ln>
                                            <a:noFill/>
                                          </a:ln>
                                        </pic:spPr>
                                      </pic:pic>
                                    </a:graphicData>
                                  </a:graphic>
                                </wp:inline>
                              </w:drawing>
                            </w:r>
                          </w:p>
                          <w:p w:rsidR="0030278B" w:rsidRDefault="0030278B">
                            <w:pPr>
                              <w:pStyle w:val="21"/>
                              <w:shd w:val="clear" w:color="auto" w:fill="auto"/>
                              <w:spacing w:line="180" w:lineRule="exact"/>
                            </w:pPr>
                            <w:r>
                              <w:rPr>
                                <w:rStyle w:val="2Exact4"/>
                                <w:i/>
                                <w:iCs/>
                              </w:rPr>
                              <w:t>kW\-x)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 o:spid="_x0000_s1104" type="#_x0000_t202" style="position:absolute;left:0;text-align:left;margin-left:110.9pt;margin-top:-162.25pt;width:174pt;height:72.05pt;z-index:-125829291;visibility:visible;mso-wrap-style:square;mso-width-percent:0;mso-height-percent:0;mso-wrap-distance-left:5pt;mso-wrap-distance-top:10.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" filled="f" stroked="f">
                <v:textbox style="mso-fit-shape-to-text:t" inset="0,0,0,0">
                  <w:txbxContent>
                    <w:p w:rsidR="0030278B" w:rsidRDefault="0030278B">
                      <w:pPr>
                        <w:jc w:val="center"/>
                        <w:rPr>
                          <w:sz w:val="2"/>
                          <w:szCs w:val="2"/>
                        </w:rPr>
                      </w:pPr>
                      <w:r>
                        <w:rPr>
                          <w:noProof/>
                          <w:lang w:bidi="ar-SA"/>
                        </w:rPr>
                        <w:drawing>
                          <wp:inline distT="0" distB="0" distL="0" distR="0" wp14:anchorId="401DCDC8" wp14:editId="526C3E4F">
                            <wp:extent cx="2209800" cy="807720"/>
                            <wp:effectExtent l="0" t="0" r="0" b="0"/>
                            <wp:docPr id="1141" name="Picture 37" descr="C:\Users\836D~1\AppData\Local\Temp\FineReader12.00\media\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836D~1\AppData\Local\Temp\FineReader12.00\media\image19.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09800" cy="807720"/>
                                    </a:xfrm>
                                    <a:prstGeom prst="rect">
                                      <a:avLst/>
                                    </a:prstGeom>
                                    <a:noFill/>
                                    <a:ln>
                                      <a:noFill/>
                                    </a:ln>
                                  </pic:spPr>
                                </pic:pic>
                              </a:graphicData>
                            </a:graphic>
                          </wp:inline>
                        </w:drawing>
                      </w:r>
                    </w:p>
                    <w:p w:rsidR="0030278B" w:rsidRDefault="0030278B">
                      <w:pPr>
                        <w:pStyle w:val="21"/>
                        <w:shd w:val="clear" w:color="auto" w:fill="auto"/>
                        <w:spacing w:line="180" w:lineRule="exact"/>
                      </w:pPr>
                      <w:r>
                        <w:rPr>
                          <w:rStyle w:val="2Exact4"/>
                          <w:i/>
                          <w:iCs/>
                        </w:rPr>
                        <w:t>kW\-x)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190" behindDoc="1" locked="0" layoutInCell="1" allowOverlap="1" wp14:anchorId="36A2A48C" wp14:editId="188F6A6D">
                <wp:simplePos x="0" y="0"/>
                <wp:positionH relativeFrom="margin">
                  <wp:posOffset>411480</wp:posOffset>
                </wp:positionH>
                <wp:positionV relativeFrom="paragraph">
                  <wp:posOffset>-981710</wp:posOffset>
                </wp:positionV>
                <wp:extent cx="414655" cy="406400"/>
                <wp:effectExtent l="1905" t="0" r="2540" b="0"/>
                <wp:wrapTopAndBottom/>
                <wp:docPr id="309"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4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1"/>
                                <w:lang w:val="en-US" w:eastAsia="en-US" w:bidi="en-US"/>
                              </w:rPr>
                              <w:t>1</w:t>
                            </w:r>
                          </w:p>
                          <w:p w:rsidR="0030278B" w:rsidRDefault="0030278B">
                            <w:pPr>
                              <w:jc w:val="center"/>
                              <w:rPr>
                                <w:sz w:val="2"/>
                                <w:szCs w:val="2"/>
                              </w:rPr>
                            </w:pPr>
                            <w:r>
                              <w:rPr>
                                <w:noProof/>
                                <w:lang w:bidi="ar-SA"/>
                              </w:rPr>
                              <w:drawing>
                                <wp:inline distT="0" distB="0" distL="0" distR="0" wp14:anchorId="05E9F971" wp14:editId="7C131E1E">
                                  <wp:extent cx="426720" cy="289560"/>
                                  <wp:effectExtent l="0" t="0" r="0" b="0"/>
                                  <wp:docPr id="1142" name="Picture 38" descr="C:\Users\836D~1\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20.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6720" cy="28956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 o:spid="_x0000_s1105" type="#_x0000_t202" style="position:absolute;left:0;text-align:left;margin-left:32.4pt;margin-top:-77.3pt;width:32.65pt;height:32pt;z-index:-12582929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" filled="f" stroked="f">
                <v:textbox style="mso-fit-shape-to-text:t" inset="0,0,0,0">
                  <w:txbxContent>
                    <w:p w:rsidR="0030278B" w:rsidRDefault="0030278B">
                      <w:pPr>
                        <w:pStyle w:val="3e"/>
                        <w:shd w:val="clear" w:color="auto" w:fill="auto"/>
                        <w:spacing w:line="180" w:lineRule="exact"/>
                      </w:pPr>
                      <w:r>
                        <w:rPr>
                          <w:rStyle w:val="3Exact1"/>
                          <w:lang w:val="en-US" w:eastAsia="en-US" w:bidi="en-US"/>
                        </w:rPr>
                        <w:t>1</w:t>
                      </w:r>
                    </w:p>
                    <w:p w:rsidR="0030278B" w:rsidRDefault="0030278B">
                      <w:pPr>
                        <w:jc w:val="center"/>
                        <w:rPr>
                          <w:sz w:val="2"/>
                          <w:szCs w:val="2"/>
                        </w:rPr>
                      </w:pPr>
                      <w:r>
                        <w:rPr>
                          <w:noProof/>
                          <w:lang w:bidi="ar-SA"/>
                        </w:rPr>
                        <w:drawing>
                          <wp:inline distT="0" distB="0" distL="0" distR="0" wp14:anchorId="05E9F971" wp14:editId="7C131E1E">
                            <wp:extent cx="426720" cy="289560"/>
                            <wp:effectExtent l="0" t="0" r="0" b="0"/>
                            <wp:docPr id="1142" name="Picture 38" descr="C:\Users\836D~1\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20.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6720" cy="289560"/>
                                    </a:xfrm>
                                    <a:prstGeom prst="rect">
                                      <a:avLst/>
                                    </a:prstGeom>
                                    <a:noFill/>
                                    <a:ln>
                                      <a:noFill/>
                                    </a:ln>
                                  </pic:spPr>
                                </pic:pic>
                              </a:graphicData>
                            </a:graphic>
                          </wp:inline>
                        </w:drawing>
                      </w:r>
                    </w:p>
                  </w:txbxContent>
                </v:textbox>
                <w10:wrap type="topAndBottom" anchorx="margin"/>
              </v:shape>
            </w:pict>
          </mc:Fallback>
        </mc:AlternateContent>
      </w:r>
      <w:r w:rsidRPr="00CA4EFD">
        <w:rPr>
          <w:noProof/>
          <w:sz w:val="28"/>
          <w:szCs w:val="28"/>
          <w:lang w:bidi="ar-SA"/>
        </w:rPr>
        <mc:AlternateContent>
          <mc:Choice Requires="wps">
            <w:drawing>
              <wp:anchor distT="426720" distB="0" distL="1170305" distR="231775" simplePos="0" relativeHeight="377487191" behindDoc="1" locked="0" layoutInCell="1" allowOverlap="1" wp14:anchorId="50F289B9" wp14:editId="039A6BE8">
                <wp:simplePos x="0" y="0"/>
                <wp:positionH relativeFrom="margin">
                  <wp:posOffset>1203960</wp:posOffset>
                </wp:positionH>
                <wp:positionV relativeFrom="paragraph">
                  <wp:posOffset>-542290</wp:posOffset>
                </wp:positionV>
                <wp:extent cx="76200" cy="57150"/>
                <wp:effectExtent l="3810" t="635" r="0" b="0"/>
                <wp:wrapTopAndBottom/>
                <wp:docPr id="308"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70"/>
                              <w:shd w:val="clear" w:color="auto" w:fill="auto"/>
                              <w:spacing w:line="90" w:lineRule="exact"/>
                            </w:pPr>
                            <w:r>
                              <w:rPr>
                                <w:rStyle w:val="27Exact0"/>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0" o:spid="_x0000_s1106" type="#_x0000_t202" style="position:absolute;left:0;text-align:left;margin-left:94.8pt;margin-top:-42.7pt;width:6pt;height:4.5pt;z-index:-125829289;visibility:visible;mso-wrap-style:square;mso-width-percent:0;mso-height-percent:0;mso-wrap-distance-left:92.15pt;mso-wrap-distance-top:33.6pt;mso-wrap-distance-right:18.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" filled="f" stroked="f">
                <v:textbox style="mso-fit-shape-to-text:t" inset="0,0,0,0">
                  <w:txbxContent>
                    <w:p w:rsidR="0030278B" w:rsidRDefault="0030278B">
                      <w:pPr>
                        <w:pStyle w:val="270"/>
                        <w:shd w:val="clear" w:color="auto" w:fill="auto"/>
                        <w:spacing w:line="90" w:lineRule="exact"/>
                      </w:pPr>
                      <w:r>
                        <w:rPr>
                          <w:rStyle w:val="27Exact0"/>
                        </w:rPr>
                        <w:t>T</w:t>
                      </w:r>
                    </w:p>
                  </w:txbxContent>
                </v:textbox>
                <w10:wrap type="topAndBottom" anchorx="margin"/>
              </v:shape>
            </w:pict>
          </mc:Fallback>
        </mc:AlternateContent>
      </w:r>
      <w:r w:rsidRPr="00CA4EFD">
        <w:rPr>
          <w:noProof/>
          <w:sz w:val="28"/>
          <w:szCs w:val="28"/>
          <w:lang w:bidi="ar-SA"/>
        </w:rPr>
        <mc:AlternateContent>
          <mc:Choice Requires="wps">
            <w:drawing>
              <wp:anchor distT="76200" distB="0" distL="63500" distR="176530" simplePos="0" relativeHeight="377487192" behindDoc="1" locked="0" layoutInCell="1" allowOverlap="1" wp14:anchorId="562A53C2" wp14:editId="30DC2753">
                <wp:simplePos x="0" y="0"/>
                <wp:positionH relativeFrom="margin">
                  <wp:posOffset>1511935</wp:posOffset>
                </wp:positionH>
                <wp:positionV relativeFrom="paragraph">
                  <wp:posOffset>-417195</wp:posOffset>
                </wp:positionV>
                <wp:extent cx="692150" cy="114300"/>
                <wp:effectExtent l="0" t="1905" r="0" b="2540"/>
                <wp:wrapTopAndBottom/>
                <wp:docPr id="307"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2"/>
                              <w:shd w:val="clear" w:color="auto" w:fill="auto"/>
                              <w:spacing w:line="180" w:lineRule="exact"/>
                            </w:pPr>
                            <w:r>
                              <w:rPr>
                                <w:rStyle w:val="9Exact0"/>
                              </w:rPr>
                              <w:t xml:space="preserve">J v(x </w:t>
                            </w:r>
                            <w:r>
                              <w:rPr>
                                <w:rStyle w:val="9Exact1"/>
                                <w:i/>
                                <w:iCs/>
                              </w:rPr>
                              <w:t>)h(t</w:t>
                            </w:r>
                            <w:r>
                              <w:rPr>
                                <w:rStyle w:val="9Exact2"/>
                                <w:i/>
                                <w:iCs/>
                                <w:vertAlign w:val="subscript"/>
                              </w:rPr>
                              <w:t>2</w:t>
                            </w:r>
                            <w:r>
                              <w:rPr>
                                <w:rStyle w:val="9Exact1"/>
                                <w:i/>
                                <w:iCs/>
                              </w:rPr>
                              <w:t>-x) 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1" o:spid="_x0000_s1107" type="#_x0000_t202" style="position:absolute;left:0;text-align:left;margin-left:119.05pt;margin-top:-32.85pt;width:54.5pt;height:9pt;z-index:-125829288;visibility:visible;mso-wrap-style:square;mso-width-percent:0;mso-height-percent:0;mso-wrap-distance-left:5pt;mso-wrap-distance-top:6pt;mso-wrap-distance-right:13.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" filled="f" stroked="f">
                <v:textbox style="mso-fit-shape-to-text:t" inset="0,0,0,0">
                  <w:txbxContent>
                    <w:p w:rsidR="0030278B" w:rsidRDefault="0030278B">
                      <w:pPr>
                        <w:pStyle w:val="92"/>
                        <w:shd w:val="clear" w:color="auto" w:fill="auto"/>
                        <w:spacing w:line="180" w:lineRule="exact"/>
                      </w:pPr>
                      <w:r>
                        <w:rPr>
                          <w:rStyle w:val="9Exact0"/>
                        </w:rPr>
                        <w:t xml:space="preserve">J v(x </w:t>
                      </w:r>
                      <w:r>
                        <w:rPr>
                          <w:rStyle w:val="9Exact1"/>
                          <w:i/>
                          <w:iCs/>
                        </w:rPr>
                        <w:t>)h(t</w:t>
                      </w:r>
                      <w:r>
                        <w:rPr>
                          <w:rStyle w:val="9Exact2"/>
                          <w:i/>
                          <w:iCs/>
                          <w:vertAlign w:val="subscript"/>
                        </w:rPr>
                        <w:t>2</w:t>
                      </w:r>
                      <w:r>
                        <w:rPr>
                          <w:rStyle w:val="9Exact1"/>
                          <w:i/>
                          <w:iCs/>
                        </w:rPr>
                        <w:t>-x) dx</w:t>
                      </w:r>
                    </w:p>
                  </w:txbxContent>
                </v:textbox>
                <w10:wrap type="topAndBottom" anchorx="margin"/>
              </v:shape>
            </w:pict>
          </mc:Fallback>
        </mc:AlternateContent>
      </w:r>
      <w:r w:rsidRPr="00CA4EFD">
        <w:rPr>
          <w:noProof/>
          <w:sz w:val="28"/>
          <w:szCs w:val="28"/>
          <w:lang w:bidi="ar-SA"/>
        </w:rPr>
        <mc:AlternateContent>
          <mc:Choice Requires="wps">
            <w:drawing>
              <wp:anchor distT="76200" distB="0" distL="63500" distR="176530" simplePos="0" relativeHeight="377487193" behindDoc="1" locked="0" layoutInCell="1" allowOverlap="1" wp14:anchorId="08DD5992" wp14:editId="2EC1F548">
                <wp:simplePos x="0" y="0"/>
                <wp:positionH relativeFrom="margin">
                  <wp:posOffset>2380615</wp:posOffset>
                </wp:positionH>
                <wp:positionV relativeFrom="paragraph">
                  <wp:posOffset>-533400</wp:posOffset>
                </wp:positionV>
                <wp:extent cx="79375" cy="57150"/>
                <wp:effectExtent l="0" t="0" r="0" b="0"/>
                <wp:wrapTopAndBottom/>
                <wp:docPr id="306"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2"/>
                              <w:shd w:val="clear" w:color="auto" w:fill="auto"/>
                              <w:spacing w:line="90" w:lineRule="exact"/>
                            </w:pPr>
                            <w:r>
                              <w:rPr>
                                <w:rStyle w:val="10Exact4"/>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2" o:spid="_x0000_s1108" type="#_x0000_t202" style="position:absolute;left:0;text-align:left;margin-left:187.45pt;margin-top:-42pt;width:6.25pt;height:4.5pt;z-index:-125829287;visibility:visible;mso-wrap-style:square;mso-width-percent:0;mso-height-percent:0;mso-wrap-distance-left:5pt;mso-wrap-distance-top:6pt;mso-wrap-distance-right:13.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0ENsgIAALI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" filled="f" stroked="f">
                <v:textbox style="mso-fit-shape-to-text:t" inset="0,0,0,0">
                  <w:txbxContent>
                    <w:p w:rsidR="0030278B" w:rsidRDefault="0030278B">
                      <w:pPr>
                        <w:pStyle w:val="102"/>
                        <w:shd w:val="clear" w:color="auto" w:fill="auto"/>
                        <w:spacing w:line="90" w:lineRule="exact"/>
                      </w:pPr>
                      <w:r>
                        <w:rPr>
                          <w:rStyle w:val="10Exact4"/>
                        </w:rPr>
                        <w:t>T</w:t>
                      </w:r>
                    </w:p>
                  </w:txbxContent>
                </v:textbox>
                <w10:wrap type="topAndBottom" anchorx="margin"/>
              </v:shape>
            </w:pict>
          </mc:Fallback>
        </mc:AlternateContent>
      </w:r>
      <w:r w:rsidRPr="00CA4EFD">
        <w:rPr>
          <w:noProof/>
          <w:sz w:val="28"/>
          <w:szCs w:val="28"/>
          <w:lang w:bidi="ar-SA"/>
        </w:rPr>
        <w:drawing>
          <wp:anchor distT="76200" distB="0" distL="63500" distR="176530" simplePos="0" relativeHeight="377487194" behindDoc="1" locked="0" layoutInCell="1" allowOverlap="1" wp14:anchorId="61EB8A52" wp14:editId="24264A5A">
            <wp:simplePos x="0" y="0"/>
            <wp:positionH relativeFrom="margin">
              <wp:posOffset>1710055</wp:posOffset>
            </wp:positionH>
            <wp:positionV relativeFrom="paragraph">
              <wp:posOffset>-877570</wp:posOffset>
            </wp:positionV>
            <wp:extent cx="475615" cy="475615"/>
            <wp:effectExtent l="0" t="0" r="635" b="635"/>
            <wp:wrapTopAndBottom/>
            <wp:docPr id="305" name="Picture 113" descr="C:\Users\836D~1\AppData\Local\Temp\FineReader12.00\media\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C:\Users\836D~1\AppData\Local\Temp\FineReader12.00\media\image21.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5615" cy="475615"/>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80010" distR="152400" simplePos="0" relativeHeight="377487195" behindDoc="1" locked="0" layoutInCell="1" allowOverlap="1" wp14:anchorId="6BFF1B03" wp14:editId="34BC2466">
                <wp:simplePos x="0" y="0"/>
                <wp:positionH relativeFrom="margin">
                  <wp:posOffset>3112135</wp:posOffset>
                </wp:positionH>
                <wp:positionV relativeFrom="paragraph">
                  <wp:posOffset>-1143000</wp:posOffset>
                </wp:positionV>
                <wp:extent cx="731520" cy="114300"/>
                <wp:effectExtent l="0" t="0" r="4445" b="4445"/>
                <wp:wrapTopAndBottom/>
                <wp:docPr id="30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2"/>
                              <w:shd w:val="clear" w:color="auto" w:fill="auto"/>
                              <w:spacing w:line="180" w:lineRule="exact"/>
                            </w:pPr>
                            <w:r>
                              <w:rPr>
                                <w:rStyle w:val="9Exact1"/>
                                <w:i/>
                                <w:iCs/>
                              </w:rPr>
                              <w:t>Kt) = v(t)*h(t)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4" o:spid="_x0000_s1109" type="#_x0000_t202" style="position:absolute;left:0;text-align:left;margin-left:245.05pt;margin-top:-90pt;width:57.6pt;height:9pt;z-index:-125829285;visibility:visible;mso-wrap-style:square;mso-width-percent:0;mso-height-percent:0;mso-wrap-distance-left:6.3pt;mso-wrap-distance-top:0;mso-wrap-distance-right:1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pg0swIAALQ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" filled="f" stroked="f">
                <v:textbox style="mso-fit-shape-to-text:t" inset="0,0,0,0">
                  <w:txbxContent>
                    <w:p w:rsidR="0030278B" w:rsidRDefault="0030278B">
                      <w:pPr>
                        <w:pStyle w:val="92"/>
                        <w:shd w:val="clear" w:color="auto" w:fill="auto"/>
                        <w:spacing w:line="180" w:lineRule="exact"/>
                      </w:pPr>
                      <w:r>
                        <w:rPr>
                          <w:rStyle w:val="9Exact1"/>
                          <w:i/>
                          <w:iCs/>
                        </w:rPr>
                        <w:t>Kt) = v(t)*h(t)</w:t>
                      </w:r>
                    </w:p>
                  </w:txbxContent>
                </v:textbox>
                <w10:wrap type="topAndBottom" anchorx="margin"/>
              </v:shape>
            </w:pict>
          </mc:Fallback>
        </mc:AlternateContent>
      </w:r>
      <w:r w:rsidRPr="00CA4EFD">
        <w:rPr>
          <w:noProof/>
          <w:sz w:val="28"/>
          <w:szCs w:val="28"/>
          <w:lang w:bidi="ar-SA"/>
        </w:rPr>
        <mc:AlternateContent>
          <mc:Choice Requires="wps">
            <w:drawing>
              <wp:anchor distT="0" distB="0" distL="80010" distR="152400" simplePos="0" relativeHeight="377487196" behindDoc="1" locked="0" layoutInCell="1" allowOverlap="1" wp14:anchorId="30CD1C85" wp14:editId="47CBEE63">
                <wp:simplePos x="0" y="0"/>
                <wp:positionH relativeFrom="margin">
                  <wp:posOffset>3161030</wp:posOffset>
                </wp:positionH>
                <wp:positionV relativeFrom="paragraph">
                  <wp:posOffset>-417830</wp:posOffset>
                </wp:positionV>
                <wp:extent cx="115570" cy="107950"/>
                <wp:effectExtent l="0" t="1270" r="0" b="0"/>
                <wp:wrapTopAndBottom/>
                <wp:docPr id="303"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2"/>
                              <w:shd w:val="clear" w:color="auto" w:fill="auto"/>
                              <w:spacing w:line="170" w:lineRule="exact"/>
                            </w:pPr>
                            <w:r>
                              <w:rPr>
                                <w:rStyle w:val="11Exact2"/>
                                <w:i/>
                                <w:iCs/>
                                <w:lang w:val="en-US" w:eastAsia="en-US" w:bidi="en-US"/>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5" o:spid="_x0000_s1110" type="#_x0000_t202" style="position:absolute;left:0;text-align:left;margin-left:248.9pt;margin-top:-32.9pt;width:9.1pt;height:8.5pt;z-index:-125829284;visibility:visible;mso-wrap-style:square;mso-width-percent:0;mso-height-percent:0;mso-wrap-distance-left:6.3pt;mso-wrap-distance-top:0;mso-wrap-distance-right:1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" filled="f" stroked="f">
                <v:textbox style="mso-fit-shape-to-text:t" inset="0,0,0,0">
                  <w:txbxContent>
                    <w:p w:rsidR="0030278B" w:rsidRDefault="0030278B">
                      <w:pPr>
                        <w:pStyle w:val="112"/>
                        <w:shd w:val="clear" w:color="auto" w:fill="auto"/>
                        <w:spacing w:line="170" w:lineRule="exact"/>
                      </w:pPr>
                      <w:r>
                        <w:rPr>
                          <w:rStyle w:val="11Exact2"/>
                          <w:i/>
                          <w:iCs/>
                          <w:lang w:val="en-US" w:eastAsia="en-US" w:bidi="en-US"/>
                        </w:rPr>
                        <w:t>e)</w:t>
                      </w:r>
                    </w:p>
                  </w:txbxContent>
                </v:textbox>
                <w10:wrap type="topAndBottom" anchorx="margin"/>
              </v:shape>
            </w:pict>
          </mc:Fallback>
        </mc:AlternateContent>
      </w:r>
      <w:r w:rsidRPr="00CA4EFD">
        <w:rPr>
          <w:noProof/>
          <w:sz w:val="28"/>
          <w:szCs w:val="28"/>
          <w:lang w:bidi="ar-SA"/>
        </w:rPr>
        <w:drawing>
          <wp:anchor distT="0" distB="0" distL="80010" distR="152400" simplePos="0" relativeHeight="377487197" behindDoc="1" locked="0" layoutInCell="1" allowOverlap="1" wp14:anchorId="75851E29" wp14:editId="0EE2EEB4">
            <wp:simplePos x="0" y="0"/>
            <wp:positionH relativeFrom="margin">
              <wp:posOffset>2636520</wp:posOffset>
            </wp:positionH>
            <wp:positionV relativeFrom="paragraph">
              <wp:posOffset>-1088390</wp:posOffset>
            </wp:positionV>
            <wp:extent cx="1237615" cy="603250"/>
            <wp:effectExtent l="0" t="0" r="635" b="6350"/>
            <wp:wrapTopAndBottom/>
            <wp:docPr id="302" name="Picture 116" descr="C:\Users\836D~1\AppData\Local\Temp\FineReader12.00\media\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836D~1\AppData\Local\Temp\FineReader12.00\media\image22.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7615" cy="60325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347345" distB="0" distL="624840" distR="740410" simplePos="0" relativeHeight="377487198" behindDoc="1" locked="0" layoutInCell="1" allowOverlap="1" wp14:anchorId="32EC20C5" wp14:editId="27B1F3F1">
                <wp:simplePos x="0" y="0"/>
                <wp:positionH relativeFrom="margin">
                  <wp:posOffset>658495</wp:posOffset>
                </wp:positionH>
                <wp:positionV relativeFrom="paragraph">
                  <wp:posOffset>-240665</wp:posOffset>
                </wp:positionV>
                <wp:extent cx="113030" cy="107950"/>
                <wp:effectExtent l="1270" t="0" r="0" b="2540"/>
                <wp:wrapTopAndBottom/>
                <wp:docPr id="301"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80"/>
                              <w:shd w:val="clear" w:color="auto" w:fill="auto"/>
                              <w:spacing w:line="170" w:lineRule="exact"/>
                            </w:pPr>
                            <w:r>
                              <w:rPr>
                                <w:rStyle w:val="28Exact0"/>
                                <w:i/>
                                <w:iCs/>
                              </w:rP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7" o:spid="_x0000_s1111" type="#_x0000_t202" style="position:absolute;left:0;text-align:left;margin-left:51.85pt;margin-top:-18.95pt;width:8.9pt;height:8.5pt;z-index:-125829282;visibility:visible;mso-wrap-style:square;mso-width-percent:0;mso-height-percent:0;mso-wrap-distance-left:49.2pt;mso-wrap-distance-top:27.35pt;mso-wrap-distance-right:58.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" filled="f" stroked="f">
                <v:textbox style="mso-fit-shape-to-text:t" inset="0,0,0,0">
                  <w:txbxContent>
                    <w:p w:rsidR="0030278B" w:rsidRDefault="0030278B">
                      <w:pPr>
                        <w:pStyle w:val="280"/>
                        <w:shd w:val="clear" w:color="auto" w:fill="auto"/>
                        <w:spacing w:line="170" w:lineRule="exact"/>
                      </w:pPr>
                      <w:r>
                        <w:rPr>
                          <w:rStyle w:val="28Exact0"/>
                          <w:i/>
                          <w:iCs/>
                        </w:rPr>
                        <w:t>г)</w:t>
                      </w:r>
                    </w:p>
                  </w:txbxContent>
                </v:textbox>
                <w10:wrap type="topAndBottom" anchorx="margin"/>
              </v:shape>
            </w:pict>
          </mc:Fallback>
        </mc:AlternateContent>
      </w:r>
      <w:r w:rsidRPr="00CA4EFD">
        <w:rPr>
          <w:noProof/>
          <w:sz w:val="28"/>
          <w:szCs w:val="28"/>
          <w:lang w:bidi="ar-SA"/>
        </w:rPr>
        <mc:AlternateContent>
          <mc:Choice Requires="wps">
            <w:drawing>
              <wp:anchor distT="12065" distB="0" distL="63500" distR="2072640" simplePos="0" relativeHeight="377487199" behindDoc="1" locked="0" layoutInCell="1" allowOverlap="1" wp14:anchorId="70E83E3D" wp14:editId="18A89443">
                <wp:simplePos x="0" y="0"/>
                <wp:positionH relativeFrom="margin">
                  <wp:posOffset>1828800</wp:posOffset>
                </wp:positionH>
                <wp:positionV relativeFrom="paragraph">
                  <wp:posOffset>-219710</wp:posOffset>
                </wp:positionV>
                <wp:extent cx="125095" cy="114300"/>
                <wp:effectExtent l="0" t="0" r="0" b="0"/>
                <wp:wrapTopAndBottom/>
                <wp:docPr id="300"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0"/>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8" o:spid="_x0000_s1112" type="#_x0000_t202" style="position:absolute;left:0;text-align:left;margin-left:2in;margin-top:-17.3pt;width:9.85pt;height:9pt;z-index:-125829281;visibility:visible;mso-wrap-style:square;mso-width-percent:0;mso-height-percent:0;mso-wrap-distance-left:5pt;mso-wrap-distance-top:.95pt;mso-wrap-distance-right:16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0"/>
                          <w:i/>
                          <w:iCs/>
                        </w:rPr>
                        <w:t>d)</w:t>
                      </w:r>
                    </w:p>
                  </w:txbxContent>
                </v:textbox>
                <w10:wrap type="topAndBottom" anchorx="margin"/>
              </v:shape>
            </w:pict>
          </mc:Fallback>
        </mc:AlternateContent>
      </w:r>
      <w:r w:rsidR="00D86008" w:rsidRPr="00CA4EFD">
        <w:rPr>
          <w:rStyle w:val="111"/>
          <w:sz w:val="28"/>
          <w:szCs w:val="28"/>
        </w:rPr>
        <w:t xml:space="preserve">Рис. </w:t>
      </w:r>
      <w:r w:rsidR="00D86008" w:rsidRPr="00CA4EFD">
        <w:rPr>
          <w:rStyle w:val="111"/>
          <w:sz w:val="28"/>
          <w:szCs w:val="28"/>
          <w:lang w:eastAsia="en-US" w:bidi="en-US"/>
        </w:rPr>
        <w:t xml:space="preserve">2.12. </w:t>
      </w:r>
      <w:r w:rsidR="00D86008" w:rsidRPr="00CA4EFD">
        <w:rPr>
          <w:sz w:val="28"/>
          <w:szCs w:val="28"/>
        </w:rPr>
        <w:t>Графическая интерпретация свертки</w:t>
      </w:r>
    </w:p>
    <w:p w:rsidR="00973DE6" w:rsidRPr="00CA4EFD" w:rsidRDefault="00D86008">
      <w:pPr>
        <w:pStyle w:val="23"/>
        <w:shd w:val="clear" w:color="auto" w:fill="auto"/>
        <w:spacing w:after="112" w:line="245" w:lineRule="exact"/>
        <w:ind w:firstLine="0"/>
        <w:jc w:val="both"/>
        <w:rPr>
          <w:sz w:val="28"/>
          <w:szCs w:val="28"/>
        </w:rPr>
      </w:pPr>
      <w:r w:rsidRPr="00CA4EFD">
        <w:rPr>
          <w:sz w:val="28"/>
          <w:szCs w:val="28"/>
        </w:rPr>
        <w:t xml:space="preserve">график отклика на выходе схемы при квадратном импульсе на входе, показанном на рис. 2.12,а. Каждое вычисление интеграла свертки для некоторого момента времени </w:t>
      </w:r>
      <w:r w:rsidRPr="00CA4EFD">
        <w:rPr>
          <w:rStyle w:val="25"/>
          <w:sz w:val="28"/>
          <w:szCs w:val="28"/>
          <w:lang w:val="en-US" w:eastAsia="en-US" w:bidi="en-US"/>
        </w:rPr>
        <w:t>t</w:t>
      </w:r>
      <w:r w:rsidRPr="00CA4EFD">
        <w:rPr>
          <w:rStyle w:val="26pt0pt"/>
          <w:sz w:val="28"/>
          <w:szCs w:val="28"/>
          <w:vertAlign w:val="subscript"/>
        </w:rPr>
        <w:t>i</w:t>
      </w:r>
      <w:r w:rsidRPr="00CA4EFD">
        <w:rPr>
          <w:rStyle w:val="26pt1pt"/>
          <w:sz w:val="28"/>
          <w:szCs w:val="28"/>
          <w:lang w:val="ru-RU"/>
        </w:rPr>
        <w:t xml:space="preserve"> </w:t>
      </w:r>
      <w:r w:rsidRPr="00CA4EFD">
        <w:rPr>
          <w:sz w:val="28"/>
          <w:szCs w:val="28"/>
        </w:rPr>
        <w:t xml:space="preserve">дает одну точку </w:t>
      </w:r>
      <w:r w:rsidRPr="00CA4EFD">
        <w:rPr>
          <w:rStyle w:val="25"/>
          <w:sz w:val="28"/>
          <w:szCs w:val="28"/>
          <w:lang w:val="en-US" w:eastAsia="en-US" w:bidi="en-US"/>
        </w:rPr>
        <w:t>i</w:t>
      </w:r>
      <w:r w:rsidRPr="00CA4EFD">
        <w:rPr>
          <w:rStyle w:val="25"/>
          <w:sz w:val="28"/>
          <w:szCs w:val="28"/>
          <w:lang w:eastAsia="en-US" w:bidi="en-US"/>
        </w:rPr>
        <w:t>(</w:t>
      </w:r>
      <w:r w:rsidRPr="00CA4EFD">
        <w:rPr>
          <w:rStyle w:val="25"/>
          <w:sz w:val="28"/>
          <w:szCs w:val="28"/>
          <w:lang w:val="en-US" w:eastAsia="en-US" w:bidi="en-US"/>
        </w:rPr>
        <w:t>t</w:t>
      </w:r>
      <w:r w:rsidRPr="00CA4EFD">
        <w:rPr>
          <w:rStyle w:val="26pt0pt"/>
          <w:sz w:val="28"/>
          <w:szCs w:val="28"/>
        </w:rPr>
        <w:t>i</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графика на рис. 2.12,</w:t>
      </w:r>
      <w:r w:rsidRPr="00CA4EFD">
        <w:rPr>
          <w:rStyle w:val="25"/>
          <w:sz w:val="28"/>
          <w:szCs w:val="28"/>
        </w:rPr>
        <w:t>е.</w:t>
      </w:r>
    </w:p>
    <w:p w:rsidR="00973DE6" w:rsidRPr="00CA4EFD" w:rsidRDefault="00D86008">
      <w:pPr>
        <w:pStyle w:val="63"/>
        <w:keepNext/>
        <w:keepLines/>
        <w:numPr>
          <w:ilvl w:val="0"/>
          <w:numId w:val="3"/>
        </w:numPr>
        <w:shd w:val="clear" w:color="auto" w:fill="auto"/>
        <w:tabs>
          <w:tab w:val="left" w:pos="1081"/>
        </w:tabs>
        <w:spacing w:line="180" w:lineRule="exact"/>
        <w:ind w:left="440"/>
        <w:rPr>
          <w:sz w:val="28"/>
          <w:szCs w:val="28"/>
        </w:rPr>
      </w:pPr>
      <w:bookmarkStart w:id="18" w:name="bookmark25"/>
      <w:r w:rsidRPr="00CA4EFD">
        <w:rPr>
          <w:sz w:val="28"/>
          <w:szCs w:val="28"/>
        </w:rPr>
        <w:t>Свертка по времени</w:t>
      </w:r>
      <w:bookmarkEnd w:id="18"/>
    </w:p>
    <w:p w:rsidR="00973DE6" w:rsidRPr="00CA4EFD" w:rsidRDefault="00D86008">
      <w:pPr>
        <w:pStyle w:val="23"/>
        <w:shd w:val="clear" w:color="auto" w:fill="auto"/>
        <w:spacing w:after="0"/>
        <w:ind w:left="440" w:firstLine="0"/>
        <w:jc w:val="both"/>
        <w:rPr>
          <w:sz w:val="28"/>
          <w:szCs w:val="28"/>
        </w:rPr>
      </w:pPr>
      <w:r w:rsidRPr="00CA4EFD">
        <w:rPr>
          <w:sz w:val="28"/>
          <w:szCs w:val="28"/>
        </w:rPr>
        <w:t xml:space="preserve">Если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 X</w:t>
      </w:r>
      <w:r w:rsidRPr="00CA4EFD">
        <w:rPr>
          <w:rStyle w:val="21pt0"/>
          <w:sz w:val="28"/>
          <w:szCs w:val="28"/>
          <w:lang w:val="ru-RU"/>
        </w:rPr>
        <w:t>(</w:t>
      </w:r>
      <w:r w:rsidRPr="00CA4EFD">
        <w:rPr>
          <w:rStyle w:val="21pt0"/>
          <w:sz w:val="28"/>
          <w:szCs w:val="28"/>
        </w:rPr>
        <w:t>f</w:t>
      </w:r>
      <w:r w:rsidRPr="00CA4EFD">
        <w:rPr>
          <w:sz w:val="28"/>
          <w:szCs w:val="28"/>
        </w:rPr>
        <w:t xml:space="preserve">) и </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0"/>
          <w:sz w:val="28"/>
          <w:szCs w:val="28"/>
          <w:lang w:val="ru-RU" w:eastAsia="ru-RU" w:bidi="ru-RU"/>
        </w:rPr>
        <w:t xml:space="preserve">^ </w:t>
      </w:r>
      <w:r w:rsidRPr="00CA4EFD">
        <w:rPr>
          <w:rStyle w:val="21pt0"/>
          <w:sz w:val="28"/>
          <w:szCs w:val="28"/>
        </w:rPr>
        <w:t>X</w:t>
      </w:r>
      <w:r w:rsidRPr="00CA4EFD">
        <w:rPr>
          <w:rStyle w:val="26pt0pt"/>
          <w:sz w:val="28"/>
          <w:szCs w:val="28"/>
          <w:vertAlign w:val="subscript"/>
          <w:lang w:val="ru-RU"/>
        </w:rPr>
        <w:t>2</w:t>
      </w:r>
      <w:r w:rsidRPr="00CA4EFD">
        <w:rPr>
          <w:rStyle w:val="21pt0"/>
          <w:sz w:val="28"/>
          <w:szCs w:val="28"/>
          <w:lang w:val="ru-RU"/>
        </w:rPr>
        <w:t>(</w:t>
      </w:r>
      <w:r w:rsidRPr="00CA4EFD">
        <w:rPr>
          <w:rStyle w:val="21pt0"/>
          <w:sz w:val="28"/>
          <w:szCs w:val="28"/>
        </w:rPr>
        <w:t>f</w:t>
      </w:r>
      <w:r w:rsidRPr="00CA4EFD">
        <w:rPr>
          <w:sz w:val="28"/>
          <w:szCs w:val="28"/>
        </w:rPr>
        <w:t>), то</w:t>
      </w:r>
    </w:p>
    <w:p w:rsidR="00973DE6" w:rsidRPr="00CA4EFD" w:rsidRDefault="00D86008">
      <w:pPr>
        <w:pStyle w:val="251"/>
        <w:keepNext/>
        <w:framePr w:dropCap="drop" w:lines="3" w:hSpace="19" w:vSpace="19" w:wrap="auto" w:vAnchor="text" w:hAnchor="text"/>
        <w:shd w:val="clear" w:color="auto" w:fill="auto"/>
        <w:spacing w:line="419" w:lineRule="exact"/>
        <w:rPr>
          <w:sz w:val="28"/>
          <w:szCs w:val="28"/>
        </w:rPr>
      </w:pPr>
      <w:r w:rsidRPr="00CA4EFD">
        <w:rPr>
          <w:position w:val="-9"/>
          <w:sz w:val="28"/>
          <w:szCs w:val="28"/>
        </w:rPr>
        <w:t>/</w:t>
      </w:r>
    </w:p>
    <w:p w:rsidR="00973DE6" w:rsidRPr="00CA4EFD" w:rsidRDefault="00D86008">
      <w:pPr>
        <w:pStyle w:val="251"/>
        <w:shd w:val="clear" w:color="auto" w:fill="auto"/>
        <w:ind w:left="2840"/>
        <w:rPr>
          <w:sz w:val="28"/>
          <w:szCs w:val="28"/>
        </w:rPr>
      </w:pPr>
      <w:r w:rsidRPr="00CA4EFD">
        <w:rPr>
          <w:sz w:val="28"/>
          <w:szCs w:val="28"/>
        </w:rPr>
        <w:t>ТО</w:t>
      </w:r>
    </w:p>
    <w:p w:rsidR="00973DE6" w:rsidRPr="00CA4EFD" w:rsidRDefault="00D86008">
      <w:pPr>
        <w:pStyle w:val="23"/>
        <w:shd w:val="clear" w:color="auto" w:fill="auto"/>
        <w:spacing w:after="0"/>
        <w:ind w:left="3260" w:firstLine="0"/>
        <w:rPr>
          <w:sz w:val="28"/>
          <w:szCs w:val="28"/>
        </w:rPr>
      </w:pPr>
      <w:r w:rsidRPr="00CA4EFD">
        <w:rPr>
          <w:sz w:val="28"/>
          <w:szCs w:val="28"/>
          <w:lang w:val="en-US" w:eastAsia="en-US" w:bidi="en-US"/>
        </w:rPr>
        <w:t>xi</w:t>
      </w:r>
      <w:r w:rsidRPr="00CA4EFD">
        <w:rPr>
          <w:sz w:val="28"/>
          <w:szCs w:val="28"/>
          <w:lang w:eastAsia="en-US" w:bidi="en-US"/>
        </w:rPr>
        <w:t>(</w:t>
      </w:r>
      <w:r w:rsidRPr="00CA4EFD">
        <w:rPr>
          <w:sz w:val="28"/>
          <w:szCs w:val="28"/>
          <w:lang w:val="en-US" w:eastAsia="en-US" w:bidi="en-US"/>
        </w:rPr>
        <w:t>r</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w:t>
      </w:r>
      <w:r w:rsidRPr="00CA4EFD">
        <w:rPr>
          <w:rStyle w:val="21pt0"/>
          <w:sz w:val="28"/>
          <w:szCs w:val="28"/>
        </w:rPr>
        <w:t>dr</w:t>
      </w:r>
      <w:r w:rsidRPr="00CA4EFD">
        <w:rPr>
          <w:sz w:val="28"/>
          <w:szCs w:val="28"/>
        </w:rPr>
        <w:t>;</w:t>
      </w:r>
    </w:p>
    <w:p w:rsidR="00973DE6" w:rsidRPr="00CA4EFD" w:rsidRDefault="00D86008">
      <w:pPr>
        <w:pStyle w:val="261"/>
        <w:shd w:val="clear" w:color="auto" w:fill="auto"/>
        <w:spacing w:after="0" w:line="140" w:lineRule="exact"/>
        <w:rPr>
          <w:sz w:val="28"/>
          <w:szCs w:val="28"/>
        </w:rPr>
      </w:pPr>
      <w:r w:rsidRPr="00CA4EFD">
        <w:rPr>
          <w:rStyle w:val="26Sylfaen5pt"/>
          <w:sz w:val="28"/>
          <w:szCs w:val="28"/>
        </w:rPr>
        <w:t>-</w:t>
      </w:r>
      <w:r w:rsidRPr="00CA4EFD">
        <w:rPr>
          <w:sz w:val="28"/>
          <w:szCs w:val="28"/>
        </w:rPr>
        <w:t>ТО</w:t>
      </w:r>
    </w:p>
    <w:p w:rsidR="00973DE6" w:rsidRPr="00CA4EFD" w:rsidRDefault="00D86008">
      <w:pPr>
        <w:pStyle w:val="231"/>
        <w:keepNext/>
        <w:framePr w:dropCap="drop" w:lines="3" w:hSpace="19" w:vSpace="19" w:wrap="auto" w:vAnchor="text" w:hAnchor="text"/>
        <w:shd w:val="clear" w:color="auto" w:fill="auto"/>
        <w:spacing w:line="420" w:lineRule="exact"/>
        <w:rPr>
          <w:sz w:val="28"/>
          <w:szCs w:val="28"/>
        </w:rPr>
      </w:pPr>
      <w:r w:rsidRPr="00CA4EFD">
        <w:rPr>
          <w:rStyle w:val="230pt"/>
          <w:position w:val="-9"/>
          <w:sz w:val="28"/>
          <w:szCs w:val="28"/>
        </w:rPr>
        <w:t>/</w:t>
      </w:r>
    </w:p>
    <w:p w:rsidR="00973DE6" w:rsidRPr="00CA4EFD" w:rsidRDefault="00D86008">
      <w:pPr>
        <w:pStyle w:val="231"/>
        <w:shd w:val="clear" w:color="auto" w:fill="auto"/>
        <w:spacing w:after="0" w:line="600" w:lineRule="exact"/>
        <w:ind w:left="2380"/>
        <w:rPr>
          <w:sz w:val="28"/>
          <w:szCs w:val="28"/>
        </w:rPr>
      </w:pPr>
      <w:r w:rsidRPr="00CA4EFD">
        <w:rPr>
          <w:rStyle w:val="230pt"/>
          <w:sz w:val="28"/>
          <w:szCs w:val="28"/>
        </w:rPr>
        <w:t xml:space="preserve">ТО </w:t>
      </w:r>
      <w:r w:rsidRPr="00CA4EFD">
        <w:rPr>
          <w:sz w:val="28"/>
          <w:szCs w:val="28"/>
          <w:lang w:val="en-US" w:eastAsia="en-US" w:bidi="en-US"/>
        </w:rPr>
        <w:t>f</w:t>
      </w:r>
      <w:r w:rsidRPr="00CA4EFD">
        <w:rPr>
          <w:sz w:val="28"/>
          <w:szCs w:val="28"/>
          <w:lang w:eastAsia="en-US" w:bidi="en-US"/>
        </w:rPr>
        <w:t xml:space="preserve"> </w:t>
      </w:r>
      <w:r w:rsidRPr="00CA4EFD">
        <w:rPr>
          <w:sz w:val="28"/>
          <w:szCs w:val="28"/>
        </w:rPr>
        <w:t>ТО</w:t>
      </w:r>
    </w:p>
    <w:p w:rsidR="00973DE6" w:rsidRPr="00CA4EFD" w:rsidRDefault="00D86008">
      <w:pPr>
        <w:pStyle w:val="100"/>
        <w:shd w:val="clear" w:color="auto" w:fill="auto"/>
        <w:spacing w:line="180" w:lineRule="exact"/>
        <w:ind w:left="3260"/>
        <w:rPr>
          <w:sz w:val="28"/>
          <w:szCs w:val="28"/>
          <w:lang w:val="ru-RU"/>
        </w:rPr>
      </w:pPr>
      <w:r w:rsidRPr="00CA4EFD">
        <w:rPr>
          <w:rStyle w:val="101pt"/>
          <w:i/>
          <w:iCs/>
          <w:sz w:val="28"/>
          <w:szCs w:val="28"/>
        </w:rPr>
        <w:t>x</w:t>
      </w:r>
      <w:r w:rsidRPr="00CA4EFD">
        <w:rPr>
          <w:rStyle w:val="106pt0pt"/>
          <w:i/>
          <w:iCs/>
          <w:sz w:val="28"/>
          <w:szCs w:val="28"/>
          <w:vertAlign w:val="subscript"/>
          <w:lang w:val="ru-RU"/>
        </w:rPr>
        <w:t>1</w:t>
      </w:r>
      <w:r w:rsidRPr="00CA4EFD">
        <w:rPr>
          <w:rStyle w:val="101pt"/>
          <w:i/>
          <w:iCs/>
          <w:sz w:val="28"/>
          <w:szCs w:val="28"/>
          <w:lang w:val="ru-RU"/>
        </w:rPr>
        <w:t>(</w:t>
      </w:r>
      <w:r w:rsidRPr="00CA4EFD">
        <w:rPr>
          <w:rStyle w:val="101pt"/>
          <w:i/>
          <w:iCs/>
          <w:sz w:val="28"/>
          <w:szCs w:val="28"/>
        </w:rPr>
        <w:t>r</w:t>
      </w:r>
      <w:r w:rsidRPr="00CA4EFD">
        <w:rPr>
          <w:rStyle w:val="101pt"/>
          <w:i/>
          <w:iCs/>
          <w:sz w:val="28"/>
          <w:szCs w:val="28"/>
          <w:lang w:val="ru-RU"/>
        </w:rPr>
        <w:t>)</w:t>
      </w:r>
      <w:r w:rsidRPr="00CA4EFD">
        <w:rPr>
          <w:rStyle w:val="101pt"/>
          <w:i/>
          <w:iCs/>
          <w:sz w:val="28"/>
          <w:szCs w:val="28"/>
        </w:rPr>
        <w:t>x</w:t>
      </w:r>
      <w:r w:rsidRPr="00CA4EFD">
        <w:rPr>
          <w:rStyle w:val="106pt0pt"/>
          <w:i/>
          <w:iCs/>
          <w:sz w:val="28"/>
          <w:szCs w:val="28"/>
          <w:vertAlign w:val="subscript"/>
          <w:lang w:val="ru-RU"/>
        </w:rPr>
        <w:t>2</w:t>
      </w:r>
      <w:r w:rsidRPr="00CA4EFD">
        <w:rPr>
          <w:rStyle w:val="101pt"/>
          <w:i/>
          <w:iCs/>
          <w:sz w:val="28"/>
          <w:szCs w:val="28"/>
          <w:lang w:val="ru-RU"/>
        </w:rPr>
        <w:t>(</w:t>
      </w:r>
      <w:r w:rsidRPr="00CA4EFD">
        <w:rPr>
          <w:rStyle w:val="101pt"/>
          <w:i/>
          <w:iCs/>
          <w:sz w:val="28"/>
          <w:szCs w:val="28"/>
        </w:rPr>
        <w:t>t</w:t>
      </w:r>
      <w:r w:rsidRPr="00CA4EFD">
        <w:rPr>
          <w:sz w:val="28"/>
          <w:szCs w:val="28"/>
          <w:lang w:val="ru-RU"/>
        </w:rPr>
        <w:t xml:space="preserve"> </w:t>
      </w:r>
      <w:r w:rsidRPr="00CA4EFD">
        <w:rPr>
          <w:sz w:val="28"/>
          <w:szCs w:val="28"/>
          <w:lang w:val="ru-RU" w:eastAsia="ru-RU" w:bidi="ru-RU"/>
        </w:rPr>
        <w:t>— т</w:t>
      </w:r>
      <w:r w:rsidRPr="00CA4EFD">
        <w:rPr>
          <w:rStyle w:val="101"/>
          <w:sz w:val="28"/>
          <w:szCs w:val="28"/>
        </w:rPr>
        <w:t xml:space="preserve">) </w:t>
      </w:r>
      <w:r w:rsidRPr="00CA4EFD">
        <w:rPr>
          <w:sz w:val="28"/>
          <w:szCs w:val="28"/>
        </w:rPr>
        <w:t>dre</w:t>
      </w:r>
      <w:r w:rsidRPr="00CA4EFD">
        <w:rPr>
          <w:rStyle w:val="107pt0pt"/>
          <w:i/>
          <w:iCs/>
          <w:sz w:val="28"/>
          <w:szCs w:val="28"/>
          <w:vertAlign w:val="superscript"/>
          <w:lang w:val="ru-RU"/>
        </w:rPr>
        <w:t>-</w:t>
      </w:r>
      <w:r w:rsidRPr="00CA4EFD">
        <w:rPr>
          <w:rStyle w:val="106pt0pt"/>
          <w:i/>
          <w:iCs/>
          <w:sz w:val="28"/>
          <w:szCs w:val="28"/>
          <w:vertAlign w:val="superscript"/>
        </w:rPr>
        <w:t>j</w:t>
      </w:r>
      <w:r w:rsidRPr="00CA4EFD">
        <w:rPr>
          <w:rStyle w:val="106pt0pt"/>
          <w:i/>
          <w:iCs/>
          <w:sz w:val="28"/>
          <w:szCs w:val="28"/>
          <w:vertAlign w:val="superscript"/>
          <w:lang w:val="ru-RU"/>
        </w:rPr>
        <w:t>2</w:t>
      </w:r>
      <w:r w:rsidRPr="00CA4EFD">
        <w:rPr>
          <w:sz w:val="28"/>
          <w:szCs w:val="28"/>
          <w:lang w:val="ru-RU"/>
        </w:rPr>
        <w:t>'</w:t>
      </w:r>
      <w:r w:rsidRPr="00CA4EFD">
        <w:rPr>
          <w:rStyle w:val="106pt0pt"/>
          <w:i/>
          <w:iCs/>
          <w:sz w:val="28"/>
          <w:szCs w:val="28"/>
          <w:vertAlign w:val="superscript"/>
        </w:rPr>
        <w:t>K</w:t>
      </w:r>
      <w:r w:rsidRPr="00CA4EFD">
        <w:rPr>
          <w:rStyle w:val="106pt0pt"/>
          <w:i/>
          <w:iCs/>
          <w:sz w:val="28"/>
          <w:szCs w:val="28"/>
        </w:rPr>
        <w:t>f</w:t>
      </w:r>
      <w:r w:rsidRPr="00CA4EFD">
        <w:rPr>
          <w:rStyle w:val="106pt0pt"/>
          <w:i/>
          <w:iCs/>
          <w:sz w:val="28"/>
          <w:szCs w:val="28"/>
          <w:vertAlign w:val="superscript"/>
        </w:rPr>
        <w:t>t</w:t>
      </w:r>
      <w:r w:rsidRPr="00CA4EFD">
        <w:rPr>
          <w:rStyle w:val="106pt0pt"/>
          <w:i/>
          <w:iCs/>
          <w:sz w:val="28"/>
          <w:szCs w:val="28"/>
          <w:lang w:val="ru-RU"/>
        </w:rPr>
        <w:t xml:space="preserve"> </w:t>
      </w:r>
      <w:r w:rsidRPr="00CA4EFD">
        <w:rPr>
          <w:sz w:val="28"/>
          <w:szCs w:val="28"/>
        </w:rPr>
        <w:t>dt</w:t>
      </w:r>
      <w:r w:rsidRPr="00CA4EFD">
        <w:rPr>
          <w:sz w:val="28"/>
          <w:szCs w:val="28"/>
          <w:lang w:val="ru-RU"/>
        </w:rPr>
        <w:t>.</w:t>
      </w:r>
    </w:p>
    <w:p w:rsidR="00973DE6" w:rsidRPr="00CA4EFD" w:rsidRDefault="00D86008">
      <w:pPr>
        <w:pStyle w:val="150"/>
        <w:shd w:val="clear" w:color="auto" w:fill="auto"/>
        <w:spacing w:line="140" w:lineRule="exact"/>
        <w:ind w:left="2580"/>
        <w:jc w:val="both"/>
        <w:rPr>
          <w:sz w:val="28"/>
          <w:szCs w:val="28"/>
        </w:rPr>
      </w:pPr>
      <w:r w:rsidRPr="00CA4EFD">
        <w:rPr>
          <w:sz w:val="28"/>
          <w:szCs w:val="28"/>
        </w:rPr>
        <w:t>-ТО —ТО</w:t>
      </w:r>
    </w:p>
    <w:p w:rsidR="00973DE6" w:rsidRPr="00CA4EFD" w:rsidRDefault="00D86008">
      <w:pPr>
        <w:pStyle w:val="23"/>
        <w:shd w:val="clear" w:color="auto" w:fill="auto"/>
        <w:spacing w:after="0" w:line="221" w:lineRule="exact"/>
        <w:ind w:left="440" w:firstLine="0"/>
        <w:jc w:val="both"/>
        <w:rPr>
          <w:sz w:val="28"/>
          <w:szCs w:val="28"/>
        </w:rPr>
      </w:pPr>
      <w:r w:rsidRPr="00CA4EFD">
        <w:rPr>
          <w:sz w:val="28"/>
          <w:szCs w:val="28"/>
        </w:rPr>
        <w:t>Для линейных систем</w:t>
      </w:r>
    </w:p>
    <w:p w:rsidR="00973DE6" w:rsidRPr="00CA4EFD" w:rsidRDefault="00D86008">
      <w:pPr>
        <w:pStyle w:val="150"/>
        <w:shd w:val="clear" w:color="auto" w:fill="auto"/>
        <w:spacing w:line="221" w:lineRule="exact"/>
        <w:ind w:left="2580"/>
        <w:jc w:val="both"/>
        <w:rPr>
          <w:sz w:val="28"/>
          <w:szCs w:val="28"/>
        </w:rPr>
      </w:pPr>
      <w:r w:rsidRPr="00CA4EFD">
        <w:rPr>
          <w:sz w:val="28"/>
          <w:szCs w:val="28"/>
        </w:rPr>
        <w:t>ТОТО</w:t>
      </w:r>
    </w:p>
    <w:p w:rsidR="00973DE6" w:rsidRPr="00CA4EFD" w:rsidRDefault="00D86008">
      <w:pPr>
        <w:pStyle w:val="100"/>
        <w:shd w:val="clear" w:color="auto" w:fill="auto"/>
        <w:tabs>
          <w:tab w:val="left" w:pos="3958"/>
        </w:tabs>
        <w:spacing w:line="221" w:lineRule="exact"/>
        <w:ind w:left="2840"/>
        <w:jc w:val="both"/>
        <w:rPr>
          <w:sz w:val="28"/>
          <w:szCs w:val="28"/>
        </w:rPr>
      </w:pPr>
      <w:r w:rsidRPr="00CA4EFD">
        <w:rPr>
          <w:rStyle w:val="101"/>
          <w:sz w:val="28"/>
          <w:szCs w:val="28"/>
          <w:lang w:val="en-US" w:eastAsia="en-US" w:bidi="en-US"/>
        </w:rPr>
        <w:t>x</w:t>
      </w:r>
      <w:r w:rsidRPr="00CA4EFD">
        <w:rPr>
          <w:rStyle w:val="101"/>
          <w:sz w:val="28"/>
          <w:szCs w:val="28"/>
          <w:vertAlign w:val="subscript"/>
          <w:lang w:val="en-US" w:eastAsia="en-US" w:bidi="en-US"/>
        </w:rPr>
        <w:t>1</w:t>
      </w:r>
      <w:r w:rsidRPr="00CA4EFD">
        <w:rPr>
          <w:rStyle w:val="101"/>
          <w:sz w:val="28"/>
          <w:szCs w:val="28"/>
          <w:lang w:val="en-US" w:eastAsia="en-US" w:bidi="en-US"/>
        </w:rPr>
        <w:t>(r</w:t>
      </w:r>
      <w:r w:rsidRPr="00CA4EFD">
        <w:rPr>
          <w:rStyle w:val="101"/>
          <w:sz w:val="28"/>
          <w:szCs w:val="28"/>
          <w:lang w:val="en-US"/>
        </w:rPr>
        <w:t xml:space="preserve">) </w:t>
      </w:r>
      <w:r w:rsidRPr="00CA4EFD">
        <w:rPr>
          <w:sz w:val="28"/>
          <w:szCs w:val="28"/>
        </w:rPr>
        <w:t>dr</w:t>
      </w:r>
      <w:r w:rsidRPr="00CA4EFD">
        <w:rPr>
          <w:sz w:val="28"/>
          <w:szCs w:val="28"/>
        </w:rPr>
        <w:tab/>
        <w:t>x</w:t>
      </w:r>
      <w:r w:rsidRPr="00CA4EFD">
        <w:rPr>
          <w:rStyle w:val="106pt0pt"/>
          <w:i/>
          <w:iCs/>
          <w:sz w:val="28"/>
          <w:szCs w:val="28"/>
          <w:vertAlign w:val="subscript"/>
        </w:rPr>
        <w:t>2</w:t>
      </w:r>
      <w:r w:rsidRPr="00CA4EFD">
        <w:rPr>
          <w:rStyle w:val="101pt"/>
          <w:i/>
          <w:iCs/>
          <w:sz w:val="28"/>
          <w:szCs w:val="28"/>
        </w:rPr>
        <w:t>(t</w:t>
      </w:r>
      <w:r w:rsidRPr="00CA4EFD">
        <w:rPr>
          <w:sz w:val="28"/>
          <w:szCs w:val="28"/>
        </w:rPr>
        <w:t xml:space="preserve"> </w:t>
      </w:r>
      <w:r w:rsidRPr="00CA4EFD">
        <w:rPr>
          <w:sz w:val="28"/>
          <w:szCs w:val="28"/>
          <w:lang w:eastAsia="ru-RU" w:bidi="ru-RU"/>
        </w:rPr>
        <w:t xml:space="preserve">— </w:t>
      </w:r>
      <w:r w:rsidRPr="00CA4EFD">
        <w:rPr>
          <w:rStyle w:val="101pt"/>
          <w:i/>
          <w:iCs/>
          <w:sz w:val="28"/>
          <w:szCs w:val="28"/>
          <w:lang w:val="ru-RU" w:eastAsia="ru-RU" w:bidi="ru-RU"/>
        </w:rPr>
        <w:t>т</w:t>
      </w:r>
      <w:r w:rsidRPr="00CA4EFD">
        <w:rPr>
          <w:rStyle w:val="101pt"/>
          <w:i/>
          <w:iCs/>
          <w:sz w:val="28"/>
          <w:szCs w:val="28"/>
        </w:rPr>
        <w:t>)e</w:t>
      </w:r>
      <w:r w:rsidRPr="00CA4EFD">
        <w:rPr>
          <w:rStyle w:val="107pt0pt"/>
          <w:i/>
          <w:iCs/>
          <w:sz w:val="28"/>
          <w:szCs w:val="28"/>
          <w:vertAlign w:val="superscript"/>
        </w:rPr>
        <w:t>—</w:t>
      </w:r>
      <w:r w:rsidRPr="00CA4EFD">
        <w:rPr>
          <w:rStyle w:val="106pt0pt"/>
          <w:i/>
          <w:iCs/>
          <w:sz w:val="28"/>
          <w:szCs w:val="28"/>
          <w:vertAlign w:val="superscript"/>
        </w:rPr>
        <w:t>j</w:t>
      </w:r>
      <w:r w:rsidRPr="00CA4EFD">
        <w:rPr>
          <w:sz w:val="28"/>
          <w:szCs w:val="28"/>
        </w:rPr>
        <w:t>‘</w:t>
      </w:r>
      <w:r w:rsidRPr="00CA4EFD">
        <w:rPr>
          <w:rStyle w:val="106pt0pt"/>
          <w:i/>
          <w:iCs/>
          <w:sz w:val="28"/>
          <w:szCs w:val="28"/>
          <w:vertAlign w:val="superscript"/>
        </w:rPr>
        <w:t>2nft</w:t>
      </w:r>
      <w:r w:rsidRPr="00CA4EFD">
        <w:rPr>
          <w:rStyle w:val="106pt0pt"/>
          <w:i/>
          <w:iCs/>
          <w:sz w:val="28"/>
          <w:szCs w:val="28"/>
        </w:rPr>
        <w:t xml:space="preserve"> </w:t>
      </w:r>
      <w:r w:rsidRPr="00CA4EFD">
        <w:rPr>
          <w:sz w:val="28"/>
          <w:szCs w:val="28"/>
        </w:rPr>
        <w:t>dt.</w:t>
      </w:r>
    </w:p>
    <w:p w:rsidR="00973DE6" w:rsidRPr="00CA4EFD" w:rsidRDefault="00D86008">
      <w:pPr>
        <w:pStyle w:val="150"/>
        <w:shd w:val="clear" w:color="auto" w:fill="auto"/>
        <w:tabs>
          <w:tab w:val="left" w:pos="3641"/>
        </w:tabs>
        <w:spacing w:line="140" w:lineRule="exact"/>
        <w:ind w:left="2580"/>
        <w:jc w:val="both"/>
        <w:rPr>
          <w:sz w:val="28"/>
          <w:szCs w:val="28"/>
        </w:rPr>
      </w:pPr>
      <w:r w:rsidRPr="00CA4EFD">
        <w:rPr>
          <w:sz w:val="28"/>
          <w:szCs w:val="28"/>
        </w:rPr>
        <w:t>ТО</w:t>
      </w:r>
      <w:r w:rsidRPr="00CA4EFD">
        <w:rPr>
          <w:sz w:val="28"/>
          <w:szCs w:val="28"/>
        </w:rPr>
        <w:tab/>
        <w:t>—ТО</w:t>
      </w:r>
    </w:p>
    <w:p w:rsidR="00973DE6" w:rsidRPr="00CA4EFD" w:rsidRDefault="00D86008">
      <w:pPr>
        <w:pStyle w:val="23"/>
        <w:shd w:val="clear" w:color="auto" w:fill="auto"/>
        <w:spacing w:after="0" w:line="245" w:lineRule="exact"/>
        <w:ind w:firstLine="440"/>
        <w:rPr>
          <w:sz w:val="28"/>
          <w:szCs w:val="28"/>
        </w:rPr>
      </w:pPr>
      <w:r w:rsidRPr="00CA4EFD">
        <w:rPr>
          <w:sz w:val="28"/>
          <w:szCs w:val="28"/>
        </w:rPr>
        <w:t xml:space="preserve">В соответствии со </w:t>
      </w:r>
      <w:r w:rsidRPr="00CA4EFD">
        <w:rPr>
          <w:rStyle w:val="25"/>
          <w:sz w:val="28"/>
          <w:szCs w:val="28"/>
        </w:rPr>
        <w:t>свойством сдвига во времени</w:t>
      </w:r>
      <w:r w:rsidRPr="00CA4EFD">
        <w:rPr>
          <w:sz w:val="28"/>
          <w:szCs w:val="28"/>
        </w:rPr>
        <w:t xml:space="preserve"> второе интегра</w:t>
      </w:r>
      <w:r w:rsidRPr="00CA4EFD">
        <w:rPr>
          <w:sz w:val="28"/>
          <w:szCs w:val="28"/>
        </w:rPr>
        <w:softHyphen/>
        <w:t xml:space="preserve">льное выражение правой части можно заменить на </w:t>
      </w:r>
      <w:r w:rsidRPr="00CA4EFD">
        <w:rPr>
          <w:rStyle w:val="25"/>
          <w:sz w:val="28"/>
          <w:szCs w:val="28"/>
          <w:lang w:val="en-US" w:eastAsia="en-US" w:bidi="en-US"/>
        </w:rPr>
        <w:t>X</w:t>
      </w:r>
      <w:r w:rsidRPr="00CA4EFD">
        <w:rPr>
          <w:rStyle w:val="26pt0pt"/>
          <w:sz w:val="28"/>
          <w:szCs w:val="28"/>
          <w:vertAlign w:val="subscript"/>
          <w:lang w:val="ru-RU"/>
        </w:rPr>
        <w:t>2</w:t>
      </w:r>
      <w:r w:rsidRPr="00CA4EFD">
        <w:rPr>
          <w:rStyle w:val="25"/>
          <w:sz w:val="28"/>
          <w:szCs w:val="28"/>
          <w:lang w:eastAsia="en-US" w:bidi="en-US"/>
        </w:rPr>
        <w:t>(</w:t>
      </w:r>
      <w:r w:rsidRPr="00CA4EFD">
        <w:rPr>
          <w:rStyle w:val="25"/>
          <w:sz w:val="28"/>
          <w:szCs w:val="28"/>
          <w:lang w:val="en-US" w:eastAsia="en-US" w:bidi="en-US"/>
        </w:rPr>
        <w:t>f</w:t>
      </w:r>
      <w:r w:rsidRPr="00CA4EFD">
        <w:rPr>
          <w:rStyle w:val="25"/>
          <w:sz w:val="28"/>
          <w:szCs w:val="28"/>
          <w:lang w:eastAsia="en-US" w:bidi="en-US"/>
        </w:rPr>
        <w:t xml:space="preserve"> )</w:t>
      </w:r>
      <w:r w:rsidRPr="00CA4EFD">
        <w:rPr>
          <w:rStyle w:val="25"/>
          <w:sz w:val="28"/>
          <w:szCs w:val="28"/>
          <w:lang w:val="en-US" w:eastAsia="en-US" w:bidi="en-US"/>
        </w:rPr>
        <w:t>e</w:t>
      </w:r>
      <w:r w:rsidRPr="00CA4EFD">
        <w:rPr>
          <w:rStyle w:val="27pt0pt"/>
          <w:sz w:val="28"/>
          <w:szCs w:val="28"/>
          <w:vertAlign w:val="superscript"/>
          <w:lang w:val="ru-RU"/>
        </w:rPr>
        <w:t>—</w:t>
      </w:r>
      <w:r w:rsidRPr="00CA4EFD">
        <w:rPr>
          <w:rStyle w:val="26pt0pt"/>
          <w:sz w:val="28"/>
          <w:szCs w:val="28"/>
          <w:vertAlign w:val="superscript"/>
          <w:lang w:val="ru-RU"/>
        </w:rPr>
        <w:t>2</w:t>
      </w:r>
      <w:r w:rsidRPr="00CA4EFD">
        <w:rPr>
          <w:rStyle w:val="26pt0pt"/>
          <w:sz w:val="28"/>
          <w:szCs w:val="28"/>
          <w:vertAlign w:val="superscript"/>
        </w:rPr>
        <w:t>ni</w:t>
      </w:r>
      <w:r w:rsidRPr="00CA4EFD">
        <w:rPr>
          <w:rStyle w:val="26pt0pt"/>
          <w:sz w:val="28"/>
          <w:szCs w:val="28"/>
        </w:rPr>
        <w:t>f</w:t>
      </w:r>
      <w:r w:rsidRPr="00CA4EFD">
        <w:rPr>
          <w:rStyle w:val="26pt0pt"/>
          <w:sz w:val="28"/>
          <w:szCs w:val="28"/>
          <w:vertAlign w:val="superscript"/>
        </w:rPr>
        <w:t>T</w:t>
      </w:r>
      <w:r w:rsidRPr="00CA4EFD">
        <w:rPr>
          <w:sz w:val="28"/>
          <w:szCs w:val="28"/>
        </w:rPr>
        <w:t>:</w:t>
      </w:r>
    </w:p>
    <w:p w:rsidR="00973DE6" w:rsidRPr="00CA4EFD" w:rsidRDefault="00D86008">
      <w:pPr>
        <w:pStyle w:val="251"/>
        <w:keepNext/>
        <w:framePr w:dropCap="drop" w:lines="3" w:hSpace="14" w:vSpace="14" w:wrap="auto" w:vAnchor="text" w:hAnchor="text"/>
        <w:shd w:val="clear" w:color="auto" w:fill="auto"/>
        <w:spacing w:line="420" w:lineRule="exact"/>
        <w:rPr>
          <w:sz w:val="28"/>
          <w:szCs w:val="28"/>
          <w:lang w:val="en-US"/>
        </w:rPr>
      </w:pPr>
      <w:r w:rsidRPr="00CA4EFD">
        <w:rPr>
          <w:position w:val="-9"/>
          <w:sz w:val="28"/>
          <w:szCs w:val="28"/>
          <w:lang w:val="en-US"/>
        </w:rPr>
        <w:t>/</w:t>
      </w:r>
    </w:p>
    <w:p w:rsidR="00973DE6" w:rsidRPr="00CA4EFD" w:rsidRDefault="00D86008">
      <w:pPr>
        <w:pStyle w:val="251"/>
        <w:shd w:val="clear" w:color="auto" w:fill="auto"/>
        <w:spacing w:line="600" w:lineRule="exact"/>
        <w:ind w:left="2440"/>
        <w:rPr>
          <w:sz w:val="28"/>
          <w:szCs w:val="28"/>
          <w:lang w:val="en-US"/>
        </w:rPr>
      </w:pPr>
      <w:r w:rsidRPr="00CA4EFD">
        <w:rPr>
          <w:sz w:val="28"/>
          <w:szCs w:val="28"/>
        </w:rPr>
        <w:t>ТО</w:t>
      </w:r>
    </w:p>
    <w:p w:rsidR="00973DE6" w:rsidRPr="00CA4EFD" w:rsidRDefault="00D86008">
      <w:pPr>
        <w:pStyle w:val="23"/>
        <w:shd w:val="clear" w:color="auto" w:fill="auto"/>
        <w:spacing w:after="0" w:line="180" w:lineRule="exact"/>
        <w:ind w:left="2840" w:firstLine="0"/>
        <w:jc w:val="both"/>
        <w:rPr>
          <w:sz w:val="28"/>
          <w:szCs w:val="28"/>
        </w:rPr>
      </w:pPr>
      <w:r w:rsidRPr="00CA4EFD">
        <w:rPr>
          <w:sz w:val="28"/>
          <w:szCs w:val="28"/>
          <w:lang w:val="en-US" w:eastAsia="en-US" w:bidi="en-US"/>
        </w:rPr>
        <w:t>xi(r</w:t>
      </w:r>
      <w:r w:rsidRPr="00CA4EFD">
        <w:rPr>
          <w:rStyle w:val="25"/>
          <w:sz w:val="28"/>
          <w:szCs w:val="28"/>
          <w:lang w:val="en-US" w:eastAsia="en-US" w:bidi="en-US"/>
        </w:rPr>
        <w:t>)e</w:t>
      </w:r>
      <w:r w:rsidRPr="00CA4EFD">
        <w:rPr>
          <w:rStyle w:val="27pt0pt"/>
          <w:sz w:val="28"/>
          <w:szCs w:val="28"/>
          <w:vertAlign w:val="superscript"/>
        </w:rPr>
        <w:t>—</w:t>
      </w:r>
      <w:r w:rsidRPr="00CA4EFD">
        <w:rPr>
          <w:rStyle w:val="26pt0pt"/>
          <w:sz w:val="28"/>
          <w:szCs w:val="28"/>
          <w:vertAlign w:val="superscript"/>
        </w:rPr>
        <w:t>j2nfT</w:t>
      </w:r>
      <w:r w:rsidRPr="00CA4EFD">
        <w:rPr>
          <w:rStyle w:val="26pt0pt"/>
          <w:sz w:val="28"/>
          <w:szCs w:val="28"/>
        </w:rPr>
        <w:t xml:space="preserve"> </w:t>
      </w:r>
      <w:r w:rsidRPr="00CA4EFD">
        <w:rPr>
          <w:rStyle w:val="25"/>
          <w:sz w:val="28"/>
          <w:szCs w:val="28"/>
          <w:lang w:val="en-US" w:eastAsia="en-US" w:bidi="en-US"/>
        </w:rPr>
        <w:t>dr</w:t>
      </w:r>
      <w:r w:rsidRPr="00CA4EFD">
        <w:rPr>
          <w:sz w:val="28"/>
          <w:szCs w:val="28"/>
          <w:lang w:val="en-US" w:eastAsia="en-US" w:bidi="en-US"/>
        </w:rPr>
        <w:t xml:space="preserve"> = Xi(f )X</w:t>
      </w:r>
      <w:r w:rsidRPr="00CA4EFD">
        <w:rPr>
          <w:rStyle w:val="265pt"/>
          <w:sz w:val="28"/>
          <w:szCs w:val="28"/>
        </w:rPr>
        <w:t>2</w:t>
      </w:r>
      <w:r w:rsidRPr="00CA4EFD">
        <w:rPr>
          <w:sz w:val="28"/>
          <w:szCs w:val="28"/>
          <w:lang w:val="en-US" w:eastAsia="en-US" w:bidi="en-US"/>
        </w:rPr>
        <w:t xml:space="preserve">(f). </w:t>
      </w:r>
      <w:r w:rsidRPr="00CA4EFD">
        <w:rPr>
          <w:sz w:val="28"/>
          <w:szCs w:val="28"/>
          <w:lang w:eastAsia="en-US" w:bidi="en-US"/>
        </w:rPr>
        <w:t>(2.21)</w:t>
      </w:r>
    </w:p>
    <w:p w:rsidR="00973DE6" w:rsidRPr="00CA4EFD" w:rsidRDefault="00D86008">
      <w:pPr>
        <w:pStyle w:val="150"/>
        <w:shd w:val="clear" w:color="auto" w:fill="auto"/>
        <w:spacing w:line="140" w:lineRule="exact"/>
        <w:ind w:left="2680"/>
        <w:rPr>
          <w:sz w:val="28"/>
          <w:szCs w:val="28"/>
        </w:rPr>
      </w:pPr>
      <w:r w:rsidRPr="00CA4EFD">
        <w:rPr>
          <w:sz w:val="28"/>
          <w:szCs w:val="28"/>
        </w:rPr>
        <w:t>ТО</w:t>
      </w:r>
    </w:p>
    <w:p w:rsidR="00973DE6" w:rsidRPr="00CA4EFD" w:rsidRDefault="00D86008">
      <w:pPr>
        <w:pStyle w:val="23"/>
        <w:shd w:val="clear" w:color="auto" w:fill="auto"/>
        <w:spacing w:after="0" w:line="240" w:lineRule="exact"/>
        <w:ind w:firstLine="440"/>
        <w:rPr>
          <w:sz w:val="28"/>
          <w:szCs w:val="28"/>
        </w:rPr>
      </w:pPr>
      <w:r w:rsidRPr="00CA4EFD">
        <w:rPr>
          <w:sz w:val="28"/>
          <w:szCs w:val="28"/>
        </w:rPr>
        <w:t xml:space="preserve">Следовательно, операцию </w:t>
      </w:r>
      <w:r w:rsidRPr="00CA4EFD">
        <w:rPr>
          <w:rStyle w:val="25"/>
          <w:sz w:val="28"/>
          <w:szCs w:val="28"/>
        </w:rPr>
        <w:t>свертки</w:t>
      </w:r>
      <w:r w:rsidRPr="00CA4EFD">
        <w:rPr>
          <w:sz w:val="28"/>
          <w:szCs w:val="28"/>
        </w:rPr>
        <w:t xml:space="preserve"> во временной области можно заменить </w:t>
      </w:r>
      <w:r w:rsidRPr="00CA4EFD">
        <w:rPr>
          <w:rStyle w:val="25"/>
          <w:sz w:val="28"/>
          <w:szCs w:val="28"/>
        </w:rPr>
        <w:t>умножением</w:t>
      </w:r>
      <w:r w:rsidRPr="00CA4EFD">
        <w:rPr>
          <w:sz w:val="28"/>
          <w:szCs w:val="28"/>
        </w:rPr>
        <w:t xml:space="preserve"> в частотной области.</w:t>
      </w:r>
      <w:r w:rsidRPr="00CA4EFD">
        <w:rPr>
          <w:sz w:val="28"/>
          <w:szCs w:val="28"/>
        </w:rPr>
        <w:br w:type="page"/>
      </w:r>
    </w:p>
    <w:p w:rsidR="00973DE6" w:rsidRPr="00CA4EFD" w:rsidRDefault="00D86008">
      <w:pPr>
        <w:pStyle w:val="63"/>
        <w:keepNext/>
        <w:keepLines/>
        <w:numPr>
          <w:ilvl w:val="0"/>
          <w:numId w:val="3"/>
        </w:numPr>
        <w:shd w:val="clear" w:color="auto" w:fill="auto"/>
        <w:tabs>
          <w:tab w:val="left" w:pos="1046"/>
        </w:tabs>
        <w:spacing w:after="27" w:line="180" w:lineRule="exact"/>
        <w:ind w:firstLine="440"/>
        <w:rPr>
          <w:sz w:val="28"/>
          <w:szCs w:val="28"/>
        </w:rPr>
      </w:pPr>
      <w:bookmarkStart w:id="19" w:name="bookmark26"/>
      <w:r w:rsidRPr="00CA4EFD">
        <w:rPr>
          <w:sz w:val="28"/>
          <w:szCs w:val="28"/>
        </w:rPr>
        <w:lastRenderedPageBreak/>
        <w:t>Свертка по частоте</w:t>
      </w:r>
      <w:bookmarkEnd w:id="19"/>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Можно показать, что вследствие симметрии пары преобразова</w:t>
      </w:r>
      <w:r w:rsidRPr="00CA4EFD">
        <w:rPr>
          <w:sz w:val="28"/>
          <w:szCs w:val="28"/>
        </w:rPr>
        <w:softHyphen/>
        <w:t>ний Фурье умножение во временной области переходит в свертку в частотной области:</w:t>
      </w:r>
    </w:p>
    <w:p w:rsidR="00973DE6" w:rsidRPr="00CA4EFD" w:rsidRDefault="00D86008">
      <w:pPr>
        <w:pStyle w:val="100"/>
        <w:shd w:val="clear" w:color="auto" w:fill="auto"/>
        <w:spacing w:after="31" w:line="180" w:lineRule="exact"/>
        <w:jc w:val="center"/>
        <w:rPr>
          <w:sz w:val="28"/>
          <w:szCs w:val="28"/>
        </w:rPr>
      </w:pPr>
      <w:r w:rsidRPr="00CA4EFD">
        <w:rPr>
          <w:rStyle w:val="101pt"/>
          <w:i/>
          <w:iCs/>
          <w:sz w:val="28"/>
          <w:szCs w:val="28"/>
        </w:rPr>
        <w:t>xi(t)x</w:t>
      </w:r>
      <w:r w:rsidRPr="00CA4EFD">
        <w:rPr>
          <w:rStyle w:val="101pt"/>
          <w:i/>
          <w:iCs/>
          <w:sz w:val="28"/>
          <w:szCs w:val="28"/>
          <w:vertAlign w:val="subscript"/>
        </w:rPr>
        <w:t>2</w:t>
      </w:r>
      <w:r w:rsidRPr="00CA4EFD">
        <w:rPr>
          <w:rStyle w:val="101pt"/>
          <w:i/>
          <w:iCs/>
          <w:sz w:val="28"/>
          <w:szCs w:val="28"/>
        </w:rPr>
        <w:t xml:space="preserve">(t) </w:t>
      </w:r>
      <w:r w:rsidRPr="00CA4EFD">
        <w:rPr>
          <w:rStyle w:val="1075pt0pt"/>
          <w:i/>
          <w:iCs/>
          <w:sz w:val="28"/>
          <w:szCs w:val="28"/>
          <w:lang w:val="en-US"/>
        </w:rPr>
        <w:t xml:space="preserve">^ </w:t>
      </w:r>
      <w:r w:rsidRPr="00CA4EFD">
        <w:rPr>
          <w:rStyle w:val="101pt"/>
          <w:i/>
          <w:iCs/>
          <w:sz w:val="28"/>
          <w:szCs w:val="28"/>
        </w:rPr>
        <w:t>Xi(f</w:t>
      </w:r>
      <w:r w:rsidRPr="00CA4EFD">
        <w:rPr>
          <w:rStyle w:val="101"/>
          <w:sz w:val="28"/>
          <w:szCs w:val="28"/>
          <w:lang w:val="en-US"/>
        </w:rPr>
        <w:t xml:space="preserve">) </w:t>
      </w:r>
      <w:r w:rsidRPr="00CA4EFD">
        <w:rPr>
          <w:rStyle w:val="107pt"/>
          <w:sz w:val="28"/>
          <w:szCs w:val="28"/>
        </w:rPr>
        <w:t xml:space="preserve">&lt;g&gt; </w:t>
      </w:r>
      <w:r w:rsidRPr="00CA4EFD">
        <w:rPr>
          <w:rStyle w:val="101"/>
          <w:sz w:val="28"/>
          <w:szCs w:val="28"/>
          <w:lang w:val="en-US" w:eastAsia="en-US" w:bidi="en-US"/>
        </w:rPr>
        <w:t>X</w:t>
      </w:r>
      <w:r w:rsidRPr="00CA4EFD">
        <w:rPr>
          <w:rStyle w:val="1065pt"/>
          <w:sz w:val="28"/>
          <w:szCs w:val="28"/>
        </w:rPr>
        <w:t>2</w:t>
      </w:r>
      <w:r w:rsidRPr="00CA4EFD">
        <w:rPr>
          <w:rStyle w:val="101"/>
          <w:sz w:val="28"/>
          <w:szCs w:val="28"/>
          <w:lang w:val="en-US" w:eastAsia="en-US" w:bidi="en-US"/>
        </w:rPr>
        <w:t>(f</w:t>
      </w:r>
      <w:r w:rsidRPr="00CA4EFD">
        <w:rPr>
          <w:rStyle w:val="101"/>
          <w:sz w:val="28"/>
          <w:szCs w:val="28"/>
          <w:lang w:val="en-US"/>
        </w:rPr>
        <w:t>).</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Данная замена умножения в одной области сверткой в другой весьма удобна, поскольку, как правило, одну из этих операций вы</w:t>
      </w:r>
      <w:r w:rsidRPr="00CA4EFD">
        <w:rPr>
          <w:sz w:val="28"/>
          <w:szCs w:val="28"/>
        </w:rPr>
        <w:softHyphen/>
        <w:t>полнить значительно проще, чем другую. Подобные методы часто включают вычисление (иногда трудоемкое) свертки входного сигна</w:t>
      </w:r>
      <w:r w:rsidRPr="00CA4EFD">
        <w:rPr>
          <w:sz w:val="28"/>
          <w:szCs w:val="28"/>
        </w:rPr>
        <w:softHyphen/>
        <w:t>ла с импульсной характеристикой системы. Поскольку, как видно из формулы (2.21), свертка во временной области заменяется умноже</w:t>
      </w:r>
      <w:r w:rsidRPr="00CA4EFD">
        <w:rPr>
          <w:sz w:val="28"/>
          <w:szCs w:val="28"/>
        </w:rPr>
        <w:softHyphen/>
        <w:t>нием в частотной, для линейной системы спектр входного сигнала можно просто умножить на передаточную функцию системы. Вы</w:t>
      </w:r>
      <w:r w:rsidRPr="00CA4EFD">
        <w:rPr>
          <w:sz w:val="28"/>
          <w:szCs w:val="28"/>
        </w:rPr>
        <w:softHyphen/>
        <w:t>ходной сигнал затем получается путем применения к произведению обратного преобразования Фурье</w:t>
      </w:r>
    </w:p>
    <w:p w:rsidR="00973DE6" w:rsidRPr="00CA4EFD" w:rsidRDefault="00D86008">
      <w:pPr>
        <w:pStyle w:val="23"/>
        <w:shd w:val="clear" w:color="auto" w:fill="auto"/>
        <w:tabs>
          <w:tab w:val="left" w:pos="5739"/>
        </w:tabs>
        <w:spacing w:after="46" w:line="180" w:lineRule="exact"/>
        <w:ind w:left="2120" w:firstLine="0"/>
        <w:jc w:val="both"/>
        <w:rPr>
          <w:sz w:val="28"/>
          <w:szCs w:val="28"/>
        </w:rPr>
      </w:pP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Im</w:t>
      </w:r>
      <w:r w:rsidRPr="00CA4EFD">
        <w:rPr>
          <w:sz w:val="28"/>
          <w:szCs w:val="28"/>
          <w:lang w:eastAsia="en-US" w:bidi="en-US"/>
        </w:rPr>
        <w:t>-</w:t>
      </w:r>
      <w:r w:rsidRPr="00CA4EFD">
        <w:rPr>
          <w:sz w:val="28"/>
          <w:szCs w:val="28"/>
          <w:vertAlign w:val="superscript"/>
          <w:lang w:eastAsia="en-US" w:bidi="en-US"/>
        </w:rPr>
        <w:t>1</w:t>
      </w:r>
      <w:r w:rsidRPr="00CA4EFD">
        <w:rPr>
          <w:sz w:val="28"/>
          <w:szCs w:val="28"/>
          <w:lang w:eastAsia="en-US" w:bidi="en-US"/>
        </w:rPr>
        <w:t xml:space="preserve"> </w:t>
      </w:r>
      <w:r w:rsidRPr="00CA4EFD">
        <w:rPr>
          <w:rStyle w:val="21pt0"/>
          <w:sz w:val="28"/>
          <w:szCs w:val="28"/>
          <w:lang w:val="ru-RU" w:eastAsia="ru-RU" w:bidi="ru-RU"/>
        </w:rPr>
        <w:t xml:space="preserve">[V </w:t>
      </w:r>
      <w:r w:rsidRPr="00CA4EFD">
        <w:rPr>
          <w:rStyle w:val="21pt0"/>
          <w:sz w:val="28"/>
          <w:szCs w:val="28"/>
          <w:lang w:val="ru-RU"/>
        </w:rPr>
        <w:t>(</w:t>
      </w:r>
      <w:r w:rsidRPr="00CA4EFD">
        <w:rPr>
          <w:rStyle w:val="21pt0"/>
          <w:sz w:val="28"/>
          <w:szCs w:val="28"/>
        </w:rPr>
        <w:t>f</w:t>
      </w:r>
      <w:r w:rsidRPr="00CA4EFD">
        <w:rPr>
          <w:rStyle w:val="21pt0"/>
          <w:sz w:val="28"/>
          <w:szCs w:val="28"/>
          <w:lang w:val="ru-RU"/>
        </w:rPr>
        <w:t xml:space="preserve"> )</w:t>
      </w:r>
      <w:r w:rsidRPr="00CA4EFD">
        <w:rPr>
          <w:rStyle w:val="21pt0"/>
          <w:sz w:val="28"/>
          <w:szCs w:val="28"/>
        </w:rPr>
        <w:t>H</w:t>
      </w:r>
      <w:r w:rsidRPr="00CA4EFD">
        <w:rPr>
          <w:rStyle w:val="21pt0"/>
          <w:sz w:val="28"/>
          <w:szCs w:val="28"/>
          <w:lang w:val="ru-RU"/>
        </w:rPr>
        <w:t xml:space="preserve"> (</w:t>
      </w:r>
      <w:r w:rsidRPr="00CA4EFD">
        <w:rPr>
          <w:rStyle w:val="21pt0"/>
          <w:sz w:val="28"/>
          <w:szCs w:val="28"/>
        </w:rPr>
        <w:t>f</w:t>
      </w:r>
      <w:r w:rsidRPr="00CA4EFD">
        <w:rPr>
          <w:sz w:val="28"/>
          <w:szCs w:val="28"/>
          <w:lang w:eastAsia="en-US" w:bidi="en-US"/>
        </w:rPr>
        <w:t>)].</w:t>
      </w:r>
      <w:r w:rsidRPr="00CA4EFD">
        <w:rPr>
          <w:sz w:val="28"/>
          <w:szCs w:val="28"/>
          <w:lang w:eastAsia="en-US" w:bidi="en-US"/>
        </w:rPr>
        <w:tab/>
        <w:t>(2.22)</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Вычислить выражение (2.22) часто намного проще, чем (2.20). В то же время при определенных обстоятельствах операция сверт</w:t>
      </w:r>
      <w:r w:rsidRPr="00CA4EFD">
        <w:rPr>
          <w:sz w:val="28"/>
          <w:szCs w:val="28"/>
        </w:rPr>
        <w:softHyphen/>
        <w:t>ки настолько проста, что ее можно выполнить графически, просто внимательно изучив соответствующий график.</w:t>
      </w:r>
    </w:p>
    <w:p w:rsidR="00973DE6" w:rsidRPr="00CA4EFD" w:rsidRDefault="00D86008">
      <w:pPr>
        <w:pStyle w:val="54"/>
        <w:keepNext/>
        <w:keepLines/>
        <w:numPr>
          <w:ilvl w:val="1"/>
          <w:numId w:val="1"/>
        </w:numPr>
        <w:shd w:val="clear" w:color="auto" w:fill="auto"/>
        <w:tabs>
          <w:tab w:val="left" w:pos="985"/>
        </w:tabs>
        <w:spacing w:before="0" w:after="29" w:line="220" w:lineRule="exact"/>
        <w:ind w:firstLine="440"/>
        <w:rPr>
          <w:sz w:val="28"/>
          <w:szCs w:val="28"/>
        </w:rPr>
      </w:pPr>
      <w:bookmarkStart w:id="20" w:name="bookmark27"/>
      <w:r w:rsidRPr="00CA4EFD">
        <w:rPr>
          <w:sz w:val="28"/>
          <w:szCs w:val="28"/>
        </w:rPr>
        <w:t>Контрольные вопросы</w:t>
      </w:r>
      <w:bookmarkEnd w:id="20"/>
    </w:p>
    <w:p w:rsidR="00973DE6" w:rsidRPr="00CA4EFD" w:rsidRDefault="00D86008">
      <w:pPr>
        <w:pStyle w:val="110"/>
        <w:shd w:val="clear" w:color="auto" w:fill="auto"/>
        <w:spacing w:after="0"/>
        <w:ind w:firstLine="440"/>
        <w:jc w:val="both"/>
        <w:rPr>
          <w:sz w:val="28"/>
          <w:szCs w:val="28"/>
        </w:rPr>
      </w:pPr>
      <w:r w:rsidRPr="00CA4EFD">
        <w:rPr>
          <w:sz w:val="28"/>
          <w:szCs w:val="28"/>
        </w:rPr>
        <w:t>В чем заключаются преимущества частотного метода представления сигналов?</w:t>
      </w:r>
    </w:p>
    <w:p w:rsidR="00973DE6" w:rsidRPr="00CA4EFD" w:rsidRDefault="00D86008">
      <w:pPr>
        <w:pStyle w:val="110"/>
        <w:shd w:val="clear" w:color="auto" w:fill="auto"/>
        <w:spacing w:after="0"/>
        <w:ind w:firstLine="440"/>
        <w:jc w:val="both"/>
        <w:rPr>
          <w:sz w:val="28"/>
          <w:szCs w:val="28"/>
        </w:rPr>
      </w:pPr>
      <w:r w:rsidRPr="00CA4EFD">
        <w:rPr>
          <w:sz w:val="28"/>
          <w:szCs w:val="28"/>
        </w:rPr>
        <w:t>При каких условиях периодическая функция может быть представлена рядом Фурье?</w:t>
      </w:r>
    </w:p>
    <w:p w:rsidR="00973DE6" w:rsidRPr="00CA4EFD" w:rsidRDefault="00D86008">
      <w:pPr>
        <w:pStyle w:val="110"/>
        <w:shd w:val="clear" w:color="auto" w:fill="auto"/>
        <w:spacing w:after="0"/>
        <w:ind w:firstLine="440"/>
        <w:jc w:val="both"/>
        <w:rPr>
          <w:sz w:val="28"/>
          <w:szCs w:val="28"/>
        </w:rPr>
      </w:pPr>
      <w:r w:rsidRPr="00CA4EFD">
        <w:rPr>
          <w:sz w:val="28"/>
          <w:szCs w:val="28"/>
        </w:rPr>
        <w:t>Что понимается под спектром амплитуд и спектром фаз?</w:t>
      </w:r>
    </w:p>
    <w:p w:rsidR="00973DE6" w:rsidRPr="00CA4EFD" w:rsidRDefault="00D86008">
      <w:pPr>
        <w:pStyle w:val="110"/>
        <w:shd w:val="clear" w:color="auto" w:fill="auto"/>
        <w:spacing w:after="0"/>
        <w:ind w:firstLine="440"/>
        <w:jc w:val="both"/>
        <w:rPr>
          <w:sz w:val="28"/>
          <w:szCs w:val="28"/>
        </w:rPr>
      </w:pPr>
      <w:r w:rsidRPr="00CA4EFD">
        <w:rPr>
          <w:sz w:val="28"/>
          <w:szCs w:val="28"/>
        </w:rPr>
        <w:t>Каковы характерные особенности спектра периодического сигнала?</w:t>
      </w:r>
    </w:p>
    <w:p w:rsidR="00973DE6" w:rsidRPr="00CA4EFD" w:rsidRDefault="00D86008">
      <w:pPr>
        <w:pStyle w:val="110"/>
        <w:shd w:val="clear" w:color="auto" w:fill="auto"/>
        <w:spacing w:after="0"/>
        <w:ind w:firstLine="440"/>
        <w:jc w:val="both"/>
        <w:rPr>
          <w:sz w:val="28"/>
          <w:szCs w:val="28"/>
        </w:rPr>
      </w:pPr>
      <w:r w:rsidRPr="00CA4EFD">
        <w:rPr>
          <w:sz w:val="28"/>
          <w:szCs w:val="28"/>
        </w:rPr>
        <w:t>При каких условиях непериодическая функция может быть представлена ин</w:t>
      </w:r>
      <w:r w:rsidRPr="00CA4EFD">
        <w:rPr>
          <w:sz w:val="28"/>
          <w:szCs w:val="28"/>
        </w:rPr>
        <w:softHyphen/>
        <w:t>тегралом Фурье?</w:t>
      </w:r>
    </w:p>
    <w:p w:rsidR="00973DE6" w:rsidRPr="00CA4EFD" w:rsidRDefault="00D86008">
      <w:pPr>
        <w:pStyle w:val="110"/>
        <w:shd w:val="clear" w:color="auto" w:fill="auto"/>
        <w:spacing w:after="0"/>
        <w:ind w:firstLine="440"/>
        <w:jc w:val="both"/>
        <w:rPr>
          <w:sz w:val="28"/>
          <w:szCs w:val="28"/>
        </w:rPr>
      </w:pPr>
      <w:r w:rsidRPr="00CA4EFD">
        <w:rPr>
          <w:sz w:val="28"/>
          <w:szCs w:val="28"/>
        </w:rPr>
        <w:t xml:space="preserve">Каковы свойства спектральной плотности </w:t>
      </w:r>
      <w:r w:rsidRPr="00CA4EFD">
        <w:rPr>
          <w:sz w:val="28"/>
          <w:szCs w:val="28"/>
        </w:rPr>
        <w:lastRenderedPageBreak/>
        <w:t>сигнала?</w:t>
      </w:r>
    </w:p>
    <w:p w:rsidR="00973DE6" w:rsidRPr="00CA4EFD" w:rsidRDefault="00D86008">
      <w:pPr>
        <w:pStyle w:val="110"/>
        <w:shd w:val="clear" w:color="auto" w:fill="auto"/>
        <w:spacing w:after="0"/>
        <w:ind w:firstLine="440"/>
        <w:jc w:val="both"/>
        <w:rPr>
          <w:sz w:val="28"/>
          <w:szCs w:val="28"/>
        </w:rPr>
      </w:pPr>
      <w:r w:rsidRPr="00CA4EFD">
        <w:rPr>
          <w:sz w:val="28"/>
          <w:szCs w:val="28"/>
        </w:rPr>
        <w:t>Каким образом можно получить спектр непериодического сигнала непосредст</w:t>
      </w:r>
      <w:r w:rsidRPr="00CA4EFD">
        <w:rPr>
          <w:sz w:val="28"/>
          <w:szCs w:val="28"/>
        </w:rPr>
        <w:softHyphen/>
        <w:t>венно из спектра соответствующего периодического сигнала?</w:t>
      </w:r>
    </w:p>
    <w:p w:rsidR="00973DE6" w:rsidRPr="00CA4EFD" w:rsidRDefault="00D86008">
      <w:pPr>
        <w:pStyle w:val="110"/>
        <w:shd w:val="clear" w:color="auto" w:fill="auto"/>
        <w:spacing w:after="0"/>
        <w:ind w:firstLine="440"/>
        <w:jc w:val="both"/>
        <w:rPr>
          <w:sz w:val="28"/>
          <w:szCs w:val="28"/>
        </w:rPr>
      </w:pPr>
      <w:r w:rsidRPr="00CA4EFD">
        <w:rPr>
          <w:sz w:val="28"/>
          <w:szCs w:val="28"/>
        </w:rPr>
        <w:t>Как можно энергетически истолковать спектр периодического и непериодичес</w:t>
      </w:r>
      <w:r w:rsidRPr="00CA4EFD">
        <w:rPr>
          <w:sz w:val="28"/>
          <w:szCs w:val="28"/>
        </w:rPr>
        <w:softHyphen/>
        <w:t>кого сигналов?</w:t>
      </w:r>
    </w:p>
    <w:p w:rsidR="00973DE6" w:rsidRPr="00CA4EFD" w:rsidRDefault="00D86008">
      <w:pPr>
        <w:pStyle w:val="110"/>
        <w:shd w:val="clear" w:color="auto" w:fill="auto"/>
        <w:spacing w:after="0"/>
        <w:ind w:firstLine="440"/>
        <w:jc w:val="both"/>
        <w:rPr>
          <w:sz w:val="28"/>
          <w:szCs w:val="28"/>
        </w:rPr>
      </w:pPr>
      <w:r w:rsidRPr="00CA4EFD">
        <w:rPr>
          <w:sz w:val="28"/>
          <w:szCs w:val="28"/>
        </w:rPr>
        <w:t>Что понимается под практической шириной спектра периодического и непери</w:t>
      </w:r>
      <w:r w:rsidRPr="00CA4EFD">
        <w:rPr>
          <w:sz w:val="28"/>
          <w:szCs w:val="28"/>
        </w:rPr>
        <w:softHyphen/>
        <w:t>одического сигналов?</w:t>
      </w:r>
    </w:p>
    <w:p w:rsidR="00973DE6" w:rsidRPr="00CA4EFD" w:rsidRDefault="00D86008">
      <w:pPr>
        <w:pStyle w:val="110"/>
        <w:shd w:val="clear" w:color="auto" w:fill="auto"/>
        <w:spacing w:after="0"/>
        <w:ind w:firstLine="440"/>
        <w:jc w:val="both"/>
        <w:rPr>
          <w:sz w:val="28"/>
          <w:szCs w:val="28"/>
        </w:rPr>
      </w:pPr>
      <w:r w:rsidRPr="00CA4EFD">
        <w:rPr>
          <w:sz w:val="28"/>
          <w:szCs w:val="28"/>
        </w:rPr>
        <w:t>Какие известны критерии выбора практической ширины спектра сигнала?</w:t>
      </w:r>
    </w:p>
    <w:p w:rsidR="00973DE6" w:rsidRPr="00CA4EFD" w:rsidRDefault="00D86008">
      <w:pPr>
        <w:pStyle w:val="110"/>
        <w:shd w:val="clear" w:color="auto" w:fill="auto"/>
        <w:spacing w:after="0"/>
        <w:ind w:firstLine="440"/>
        <w:jc w:val="both"/>
        <w:rPr>
          <w:sz w:val="28"/>
          <w:szCs w:val="28"/>
        </w:rPr>
      </w:pPr>
      <w:r w:rsidRPr="00CA4EFD">
        <w:rPr>
          <w:sz w:val="28"/>
          <w:szCs w:val="28"/>
        </w:rPr>
        <w:t>Что показывает свертка сигнала?</w:t>
      </w:r>
    </w:p>
    <w:p w:rsidR="00973DE6" w:rsidRPr="00CA4EFD" w:rsidRDefault="00D86008">
      <w:pPr>
        <w:pStyle w:val="110"/>
        <w:shd w:val="clear" w:color="auto" w:fill="auto"/>
        <w:spacing w:after="0"/>
        <w:ind w:firstLine="440"/>
        <w:jc w:val="both"/>
        <w:rPr>
          <w:sz w:val="28"/>
          <w:szCs w:val="28"/>
        </w:rPr>
        <w:sectPr w:rsidR="00973DE6" w:rsidRPr="00CA4EFD">
          <w:pgSz w:w="8400" w:h="11900"/>
          <w:pgMar w:top="947" w:right="999" w:bottom="582" w:left="1007" w:header="0" w:footer="3" w:gutter="0"/>
          <w:cols w:space="720"/>
          <w:noEndnote/>
          <w:docGrid w:linePitch="360"/>
        </w:sectPr>
      </w:pPr>
      <w:r w:rsidRPr="00CA4EFD">
        <w:rPr>
          <w:sz w:val="28"/>
          <w:szCs w:val="28"/>
        </w:rPr>
        <w:t>Какими свойствами обладает свертка по времени, свертка по частоте?</w:t>
      </w:r>
    </w:p>
    <w:p w:rsidR="00973DE6" w:rsidRPr="00CA4EFD" w:rsidRDefault="00D86008">
      <w:pPr>
        <w:pStyle w:val="44"/>
        <w:keepNext/>
        <w:keepLines/>
        <w:shd w:val="clear" w:color="auto" w:fill="auto"/>
        <w:spacing w:after="2299" w:line="302" w:lineRule="exact"/>
        <w:ind w:right="940"/>
        <w:jc w:val="left"/>
        <w:rPr>
          <w:sz w:val="28"/>
          <w:szCs w:val="28"/>
        </w:rPr>
      </w:pPr>
      <w:bookmarkStart w:id="21" w:name="bookmark28"/>
      <w:r w:rsidRPr="00CA4EFD">
        <w:rPr>
          <w:sz w:val="28"/>
          <w:szCs w:val="28"/>
        </w:rPr>
        <w:lastRenderedPageBreak/>
        <w:t>Математические модели случайных сигналов</w:t>
      </w:r>
      <w:bookmarkEnd w:id="21"/>
    </w:p>
    <w:p w:rsidR="00973DE6" w:rsidRPr="00CA4EFD" w:rsidRDefault="00D172A2">
      <w:pPr>
        <w:pStyle w:val="54"/>
        <w:keepNext/>
        <w:keepLines/>
        <w:numPr>
          <w:ilvl w:val="0"/>
          <w:numId w:val="4"/>
        </w:numPr>
        <w:shd w:val="clear" w:color="auto" w:fill="auto"/>
        <w:tabs>
          <w:tab w:val="left" w:pos="929"/>
        </w:tabs>
        <w:spacing w:before="0" w:after="0" w:line="278" w:lineRule="exact"/>
        <w:ind w:left="420"/>
        <w:jc w:val="left"/>
        <w:rPr>
          <w:sz w:val="28"/>
          <w:szCs w:val="28"/>
        </w:rPr>
      </w:pPr>
      <w:r w:rsidRPr="00CA4EFD">
        <w:rPr>
          <w:noProof/>
          <w:sz w:val="28"/>
          <w:szCs w:val="28"/>
          <w:lang w:bidi="ar-SA"/>
        </w:rPr>
        <mc:AlternateContent>
          <mc:Choice Requires="wps">
            <w:drawing>
              <wp:anchor distT="0" distB="100330" distL="63500" distR="170815" simplePos="0" relativeHeight="377487200" behindDoc="1" locked="0" layoutInCell="1" allowOverlap="1" wp14:anchorId="164C899C" wp14:editId="1147F327">
                <wp:simplePos x="0" y="0"/>
                <wp:positionH relativeFrom="margin">
                  <wp:posOffset>228600</wp:posOffset>
                </wp:positionH>
                <wp:positionV relativeFrom="paragraph">
                  <wp:posOffset>-1979930</wp:posOffset>
                </wp:positionV>
                <wp:extent cx="170815" cy="254000"/>
                <wp:effectExtent l="0" t="1270" r="635" b="0"/>
                <wp:wrapSquare wrapText="right"/>
                <wp:docPr id="29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90"/>
                              <w:shd w:val="clear" w:color="auto" w:fill="auto"/>
                              <w:spacing w:line="400" w:lineRule="exact"/>
                            </w:pPr>
                            <w: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9" o:spid="_x0000_s1113" type="#_x0000_t202" style="position:absolute;left:0;text-align:left;margin-left:18pt;margin-top:-155.9pt;width:13.45pt;height:20pt;z-index:-125829280;visibility:visible;mso-wrap-style:square;mso-width-percent:0;mso-height-percent:0;mso-wrap-distance-left:5pt;mso-wrap-distance-top:0;mso-wrap-distance-right:13.45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" filled="f" stroked="f">
                <v:textbox style="mso-fit-shape-to-text:t" inset="0,0,0,0">
                  <w:txbxContent>
                    <w:p w:rsidR="0030278B" w:rsidRDefault="0030278B">
                      <w:pPr>
                        <w:pStyle w:val="290"/>
                        <w:shd w:val="clear" w:color="auto" w:fill="auto"/>
                        <w:spacing w:line="400" w:lineRule="exact"/>
                      </w:pPr>
                      <w:r>
                        <w:t>3</w:t>
                      </w:r>
                    </w:p>
                  </w:txbxContent>
                </v:textbox>
                <w10:wrap type="square" side="right" anchorx="margin"/>
              </v:shape>
            </w:pict>
          </mc:Fallback>
        </mc:AlternateContent>
      </w:r>
      <w:bookmarkStart w:id="22" w:name="bookmark29"/>
      <w:r w:rsidR="00D86008" w:rsidRPr="00CA4EFD">
        <w:rPr>
          <w:sz w:val="28"/>
          <w:szCs w:val="28"/>
        </w:rPr>
        <w:t>Случайные сигналы и их вероятностные характеристики</w:t>
      </w:r>
      <w:bookmarkEnd w:id="22"/>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Сигналы, которые присутствуют в системах связи, носят слу</w:t>
      </w:r>
      <w:r w:rsidRPr="00CA4EFD">
        <w:rPr>
          <w:sz w:val="28"/>
          <w:szCs w:val="28"/>
        </w:rPr>
        <w:softHyphen/>
        <w:t>чайный характер. Ситуация осложняется также тем, что всякий сиг</w:t>
      </w:r>
      <w:r w:rsidRPr="00CA4EFD">
        <w:rPr>
          <w:sz w:val="28"/>
          <w:szCs w:val="28"/>
        </w:rPr>
        <w:softHyphen/>
        <w:t>нал при прохождении по каналу связи от передатчика к приемнику неизбежно подвергается воздействию помех и искажается. Однако, несмотря на то что получатель сообщения не может знать заранее, каким будет принимаемый сигнал в какой-либо момент времени, мы все же располагаем методами анализа случайных сигналов. Для ис</w:t>
      </w:r>
      <w:r w:rsidRPr="00CA4EFD">
        <w:rPr>
          <w:sz w:val="28"/>
          <w:szCs w:val="28"/>
        </w:rPr>
        <w:softHyphen/>
        <w:t>следования прохождения сигналов через системы связи применяют статистические методы.</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Процесс, описанием которого является случайная функция вре</w:t>
      </w:r>
      <w:r w:rsidRPr="00CA4EFD">
        <w:rPr>
          <w:sz w:val="28"/>
          <w:szCs w:val="28"/>
        </w:rPr>
        <w:softHyphen/>
        <w:t xml:space="preserve">мени, называется </w:t>
      </w:r>
      <w:r w:rsidRPr="00CA4EFD">
        <w:rPr>
          <w:rStyle w:val="25"/>
          <w:sz w:val="28"/>
          <w:szCs w:val="28"/>
        </w:rPr>
        <w:t>случайным процессом.</w:t>
      </w:r>
      <w:r w:rsidRPr="00CA4EFD">
        <w:rPr>
          <w:sz w:val="28"/>
          <w:szCs w:val="28"/>
        </w:rPr>
        <w:t xml:space="preserve"> В литературе можно встре</w:t>
      </w:r>
      <w:r w:rsidRPr="00CA4EFD">
        <w:rPr>
          <w:sz w:val="28"/>
          <w:szCs w:val="28"/>
        </w:rPr>
        <w:softHyphen/>
        <w:t xml:space="preserve">тить термин </w:t>
      </w:r>
      <w:r w:rsidRPr="00CA4EFD">
        <w:rPr>
          <w:rStyle w:val="25"/>
          <w:sz w:val="28"/>
          <w:szCs w:val="28"/>
        </w:rPr>
        <w:t>«стохастический процесс»,</w:t>
      </w:r>
      <w:r w:rsidRPr="00CA4EFD">
        <w:rPr>
          <w:sz w:val="28"/>
          <w:szCs w:val="28"/>
        </w:rPr>
        <w:t xml:space="preserve"> или </w:t>
      </w:r>
      <w:r w:rsidRPr="00CA4EFD">
        <w:rPr>
          <w:rStyle w:val="25"/>
          <w:sz w:val="28"/>
          <w:szCs w:val="28"/>
        </w:rPr>
        <w:t>«вероятностный про</w:t>
      </w:r>
      <w:r w:rsidRPr="00CA4EFD">
        <w:rPr>
          <w:rStyle w:val="25"/>
          <w:sz w:val="28"/>
          <w:szCs w:val="28"/>
        </w:rPr>
        <w:softHyphen/>
        <w:t>цесс».</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Наблюдаемый случайный процесс называется </w:t>
      </w:r>
      <w:r w:rsidRPr="00CA4EFD">
        <w:rPr>
          <w:rStyle w:val="25"/>
          <w:sz w:val="28"/>
          <w:szCs w:val="28"/>
        </w:rPr>
        <w:t>реализацией про</w:t>
      </w:r>
      <w:r w:rsidRPr="00CA4EFD">
        <w:rPr>
          <w:rStyle w:val="25"/>
          <w:sz w:val="28"/>
          <w:szCs w:val="28"/>
        </w:rPr>
        <w:softHyphen/>
        <w:t>цесса</w:t>
      </w:r>
      <w:r w:rsidRPr="00CA4EFD">
        <w:rPr>
          <w:sz w:val="28"/>
          <w:szCs w:val="28"/>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Если было проведено (иногда виртуально) несколько наблюде</w:t>
      </w:r>
      <w:r w:rsidRPr="00CA4EFD">
        <w:rPr>
          <w:sz w:val="28"/>
          <w:szCs w:val="28"/>
        </w:rPr>
        <w:softHyphen/>
        <w:t xml:space="preserve">ний и измерений, то накопившийся набор реализаций называется </w:t>
      </w:r>
      <w:r w:rsidRPr="00CA4EFD">
        <w:rPr>
          <w:rStyle w:val="25"/>
          <w:sz w:val="28"/>
          <w:szCs w:val="28"/>
        </w:rPr>
        <w:t>ансамблем реализаций</w:t>
      </w:r>
      <w:r w:rsidRPr="00CA4EFD">
        <w:rPr>
          <w:sz w:val="28"/>
          <w:szCs w:val="28"/>
        </w:rPr>
        <w:t xml:space="preserve"> случайного процесса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Величина </w:t>
      </w:r>
      <w:r w:rsidRPr="00CA4EFD">
        <w:rPr>
          <w:rStyle w:val="25"/>
          <w:sz w:val="28"/>
          <w:szCs w:val="28"/>
          <w:lang w:val="en-US" w:eastAsia="en-US" w:bidi="en-US"/>
        </w:rPr>
        <w:t>k</w:t>
      </w:r>
      <w:r w:rsidRPr="00CA4EFD">
        <w:rPr>
          <w:rStyle w:val="25"/>
          <w:sz w:val="28"/>
          <w:szCs w:val="28"/>
        </w:rPr>
        <w:t>-й</w:t>
      </w:r>
      <w:r w:rsidRPr="00CA4EFD">
        <w:rPr>
          <w:sz w:val="28"/>
          <w:szCs w:val="28"/>
        </w:rPr>
        <w:t xml:space="preserve"> реализации случайного процесса в определенный момент времени </w:t>
      </w:r>
      <w:r w:rsidRPr="00CA4EFD">
        <w:rPr>
          <w:sz w:val="28"/>
          <w:szCs w:val="28"/>
        </w:rPr>
        <w:lastRenderedPageBreak/>
        <w:t xml:space="preserve">(например,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называется </w:t>
      </w:r>
      <w:r w:rsidRPr="00CA4EFD">
        <w:rPr>
          <w:rStyle w:val="25"/>
          <w:sz w:val="28"/>
          <w:szCs w:val="28"/>
        </w:rPr>
        <w:t xml:space="preserve">выборкой случайного процесса </w:t>
      </w:r>
      <w:r w:rsidRPr="00CA4EFD">
        <w:rPr>
          <w:rStyle w:val="21pt0"/>
          <w:sz w:val="28"/>
          <w:szCs w:val="28"/>
        </w:rPr>
        <w:t>x</w:t>
      </w:r>
      <w:r w:rsidRPr="00CA4EFD">
        <w:rPr>
          <w:rStyle w:val="21pt0"/>
          <w:sz w:val="28"/>
          <w:szCs w:val="28"/>
          <w:vertAlign w:val="subscript"/>
        </w:rPr>
        <w:t>k</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1</w:t>
      </w:r>
      <w:r w:rsidRPr="00CA4EFD">
        <w:rPr>
          <w:rStyle w:val="21pt0"/>
          <w:sz w:val="28"/>
          <w:szCs w:val="28"/>
          <w:lang w:val="ru-RU"/>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Совокупность значений выборок в определенный момент време</w:t>
      </w:r>
      <w:r w:rsidRPr="00CA4EFD">
        <w:rPr>
          <w:sz w:val="28"/>
          <w:szCs w:val="28"/>
        </w:rPr>
        <w:softHyphen/>
        <w:t xml:space="preserve">ни (например,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образует </w:t>
      </w:r>
      <w:r w:rsidRPr="00CA4EFD">
        <w:rPr>
          <w:rStyle w:val="25"/>
          <w:sz w:val="28"/>
          <w:szCs w:val="28"/>
        </w:rPr>
        <w:t>случайную величину</w:t>
      </w:r>
      <w:r w:rsidRPr="00CA4EFD">
        <w:rPr>
          <w:sz w:val="28"/>
          <w:szCs w:val="28"/>
        </w:rPr>
        <w:t xml:space="preserve">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eastAsia="en-US" w:bidi="en-US"/>
        </w:rPr>
        <w:t>1</w:t>
      </w:r>
      <w:r w:rsidRPr="00CA4EFD">
        <w:rPr>
          <w:sz w:val="28"/>
          <w:szCs w:val="28"/>
          <w:lang w:eastAsia="en-US" w:bidi="en-US"/>
        </w:rPr>
        <w:t>).</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 xml:space="preserve">Вероятность того, что некоторая случайная величина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в произ</w:t>
      </w:r>
      <w:r w:rsidRPr="00CA4EFD">
        <w:rPr>
          <w:sz w:val="28"/>
          <w:szCs w:val="28"/>
        </w:rPr>
        <w:softHyphen/>
        <w:t xml:space="preserve">вольный момент времени (обозначим его </w:t>
      </w:r>
      <w:r w:rsidRPr="00CA4EFD">
        <w:rPr>
          <w:sz w:val="28"/>
          <w:szCs w:val="28"/>
          <w:lang w:val="en-US" w:eastAsia="en-US" w:bidi="en-US"/>
        </w:rPr>
        <w:t>t</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будет меньше некоторой величины </w:t>
      </w:r>
      <w:r w:rsidRPr="00CA4EFD">
        <w:rPr>
          <w:rStyle w:val="25"/>
          <w:sz w:val="28"/>
          <w:szCs w:val="28"/>
          <w:lang w:val="en-US" w:eastAsia="en-US" w:bidi="en-US"/>
        </w:rPr>
        <w:t>a</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называется интегральной функцией распределения</w:t>
      </w:r>
    </w:p>
    <w:p w:rsidR="00973DE6" w:rsidRPr="00CA4EFD" w:rsidRDefault="00D86008">
      <w:pPr>
        <w:pStyle w:val="100"/>
        <w:shd w:val="clear" w:color="auto" w:fill="auto"/>
        <w:spacing w:line="180" w:lineRule="exact"/>
        <w:jc w:val="center"/>
        <w:rPr>
          <w:sz w:val="28"/>
          <w:szCs w:val="28"/>
          <w:lang w:val="ru-RU"/>
        </w:rPr>
      </w:pPr>
      <w:r w:rsidRPr="00CA4EFD">
        <w:rPr>
          <w:sz w:val="28"/>
          <w:szCs w:val="28"/>
        </w:rPr>
        <w:t>F</w:t>
      </w:r>
      <w:r w:rsidRPr="00CA4EFD">
        <w:rPr>
          <w:rStyle w:val="101"/>
          <w:sz w:val="28"/>
          <w:szCs w:val="28"/>
          <w:lang w:eastAsia="en-US" w:bidi="en-US"/>
        </w:rPr>
        <w:t>(</w:t>
      </w:r>
      <w:r w:rsidRPr="00CA4EFD">
        <w:rPr>
          <w:rStyle w:val="101"/>
          <w:sz w:val="28"/>
          <w:szCs w:val="28"/>
          <w:lang w:val="en-US" w:eastAsia="en-US" w:bidi="en-US"/>
        </w:rPr>
        <w:t>x</w:t>
      </w:r>
      <w:r w:rsidRPr="00CA4EFD">
        <w:rPr>
          <w:rStyle w:val="101"/>
          <w:sz w:val="28"/>
          <w:szCs w:val="28"/>
          <w:lang w:eastAsia="en-US" w:bidi="en-US"/>
        </w:rPr>
        <w:t>,</w:t>
      </w:r>
      <w:r w:rsidRPr="00CA4EFD">
        <w:rPr>
          <w:rStyle w:val="101"/>
          <w:sz w:val="28"/>
          <w:szCs w:val="28"/>
          <w:lang w:val="en-US" w:eastAsia="en-US" w:bidi="en-US"/>
        </w:rPr>
        <w:t>t</w:t>
      </w:r>
      <w:r w:rsidRPr="00CA4EFD">
        <w:rPr>
          <w:rStyle w:val="101"/>
          <w:sz w:val="28"/>
          <w:szCs w:val="28"/>
          <w:vertAlign w:val="subscript"/>
          <w:lang w:eastAsia="en-US" w:bidi="en-US"/>
        </w:rPr>
        <w:t>1</w:t>
      </w:r>
      <w:r w:rsidRPr="00CA4EFD">
        <w:rPr>
          <w:rStyle w:val="101"/>
          <w:sz w:val="28"/>
          <w:szCs w:val="28"/>
          <w:lang w:eastAsia="en-US" w:bidi="en-US"/>
        </w:rPr>
        <w:t xml:space="preserve">) </w:t>
      </w:r>
      <w:r w:rsidRPr="00CA4EFD">
        <w:rPr>
          <w:rStyle w:val="101"/>
          <w:sz w:val="28"/>
          <w:szCs w:val="28"/>
        </w:rPr>
        <w:t xml:space="preserve">= </w:t>
      </w:r>
      <w:r w:rsidRPr="00CA4EFD">
        <w:rPr>
          <w:rStyle w:val="101pt"/>
          <w:i/>
          <w:iCs/>
          <w:sz w:val="28"/>
          <w:szCs w:val="28"/>
        </w:rPr>
        <w:t>P</w:t>
      </w:r>
      <w:r w:rsidRPr="00CA4EFD">
        <w:rPr>
          <w:rStyle w:val="101pt"/>
          <w:i/>
          <w:iCs/>
          <w:sz w:val="28"/>
          <w:szCs w:val="28"/>
          <w:lang w:val="ru-RU"/>
        </w:rPr>
        <w:t>(</w:t>
      </w:r>
      <w:r w:rsidRPr="00CA4EFD">
        <w:rPr>
          <w:rStyle w:val="101pt"/>
          <w:i/>
          <w:iCs/>
          <w:sz w:val="28"/>
          <w:szCs w:val="28"/>
        </w:rPr>
        <w:t>x</w:t>
      </w:r>
      <w:r w:rsidRPr="00CA4EFD">
        <w:rPr>
          <w:rStyle w:val="101pt"/>
          <w:i/>
          <w:iCs/>
          <w:sz w:val="28"/>
          <w:szCs w:val="28"/>
          <w:vertAlign w:val="subscript"/>
          <w:lang w:val="ru-RU"/>
        </w:rPr>
        <w:t>1</w:t>
      </w:r>
      <w:r w:rsidRPr="00CA4EFD">
        <w:rPr>
          <w:rStyle w:val="101pt"/>
          <w:i/>
          <w:iCs/>
          <w:sz w:val="28"/>
          <w:szCs w:val="28"/>
          <w:lang w:val="ru-RU"/>
        </w:rPr>
        <w:t xml:space="preserve"> </w:t>
      </w:r>
      <w:r w:rsidRPr="00CA4EFD">
        <w:rPr>
          <w:rStyle w:val="101pt"/>
          <w:i/>
          <w:iCs/>
          <w:sz w:val="28"/>
          <w:szCs w:val="28"/>
          <w:lang w:val="ru-RU" w:eastAsia="ru-RU" w:bidi="ru-RU"/>
        </w:rPr>
        <w:t xml:space="preserve">&lt; </w:t>
      </w:r>
      <w:r w:rsidRPr="00CA4EFD">
        <w:rPr>
          <w:rStyle w:val="101pt"/>
          <w:i/>
          <w:iCs/>
          <w:sz w:val="28"/>
          <w:szCs w:val="28"/>
        </w:rPr>
        <w:t>a</w:t>
      </w:r>
      <w:r w:rsidRPr="00CA4EFD">
        <w:rPr>
          <w:rStyle w:val="101pt"/>
          <w:i/>
          <w:iCs/>
          <w:sz w:val="28"/>
          <w:szCs w:val="28"/>
          <w:lang w:val="ru-RU"/>
        </w:rPr>
        <w:t>).</w:t>
      </w:r>
      <w:r w:rsidRPr="00CA4EFD">
        <w:rPr>
          <w:sz w:val="28"/>
          <w:szCs w:val="28"/>
          <w:lang w:val="ru-RU"/>
        </w:rPr>
        <w:br w:type="page"/>
      </w:r>
    </w:p>
    <w:p w:rsidR="00973DE6" w:rsidRPr="00CA4EFD" w:rsidRDefault="00D86008">
      <w:pPr>
        <w:pStyle w:val="23"/>
        <w:shd w:val="clear" w:color="auto" w:fill="auto"/>
        <w:spacing w:after="0" w:line="240" w:lineRule="exact"/>
        <w:ind w:firstLine="0"/>
        <w:jc w:val="both"/>
        <w:rPr>
          <w:sz w:val="28"/>
          <w:szCs w:val="28"/>
        </w:rPr>
      </w:pPr>
      <w:r w:rsidRPr="00CA4EFD">
        <w:rPr>
          <w:rStyle w:val="21pt0"/>
          <w:sz w:val="28"/>
          <w:szCs w:val="28"/>
        </w:rPr>
        <w:lastRenderedPageBreak/>
        <w:t>F</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1</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является неубывающей функцией </w:t>
      </w:r>
      <w:r w:rsidRPr="00CA4EFD">
        <w:rPr>
          <w:rStyle w:val="21pt0"/>
          <w:sz w:val="28"/>
          <w:szCs w:val="28"/>
          <w:lang w:val="ru-RU" w:eastAsia="ru-RU" w:bidi="ru-RU"/>
        </w:rPr>
        <w:t>х,</w:t>
      </w:r>
      <w:r w:rsidRPr="00CA4EFD">
        <w:rPr>
          <w:sz w:val="28"/>
          <w:szCs w:val="28"/>
        </w:rPr>
        <w:t xml:space="preserve"> принимающей значения от 0 до 1.</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 xml:space="preserve">Вероятность того, что в определенный момент времени </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rStyle w:val="21pt0"/>
          <w:sz w:val="28"/>
          <w:szCs w:val="28"/>
        </w:rPr>
        <w:t>t</w:t>
      </w:r>
      <w:r w:rsidRPr="00CA4EFD">
        <w:rPr>
          <w:rStyle w:val="21pt0"/>
          <w:sz w:val="28"/>
          <w:szCs w:val="28"/>
          <w:vertAlign w:val="subscript"/>
          <w:lang w:val="ru-RU"/>
        </w:rPr>
        <w:t xml:space="preserve">1 </w:t>
      </w:r>
      <w:r w:rsidRPr="00CA4EFD">
        <w:rPr>
          <w:sz w:val="28"/>
          <w:szCs w:val="28"/>
        </w:rPr>
        <w:t xml:space="preserve">величина </w:t>
      </w:r>
      <w:r w:rsidRPr="00CA4EFD">
        <w:rPr>
          <w:rStyle w:val="21pt0"/>
          <w:sz w:val="28"/>
          <w:szCs w:val="28"/>
          <w:lang w:val="ru-RU" w:eastAsia="ru-RU" w:bidi="ru-RU"/>
        </w:rPr>
        <w:t>х</w:t>
      </w:r>
      <w:r w:rsidRPr="00CA4EFD">
        <w:rPr>
          <w:sz w:val="28"/>
          <w:szCs w:val="28"/>
        </w:rPr>
        <w:t xml:space="preserve"> находится в интервале между </w:t>
      </w:r>
      <w:r w:rsidRPr="00CA4EFD">
        <w:rPr>
          <w:rStyle w:val="21pt0"/>
          <w:sz w:val="28"/>
          <w:szCs w:val="28"/>
        </w:rPr>
        <w:t>a</w:t>
      </w:r>
      <w:r w:rsidRPr="00CA4EFD">
        <w:rPr>
          <w:sz w:val="28"/>
          <w:szCs w:val="28"/>
          <w:lang w:eastAsia="en-US" w:bidi="en-US"/>
        </w:rPr>
        <w:t xml:space="preserve"> </w:t>
      </w:r>
      <w:r w:rsidRPr="00CA4EFD">
        <w:rPr>
          <w:sz w:val="28"/>
          <w:szCs w:val="28"/>
        </w:rPr>
        <w:t xml:space="preserve">и </w:t>
      </w:r>
      <w:r w:rsidRPr="00CA4EFD">
        <w:rPr>
          <w:rStyle w:val="21pt0"/>
          <w:sz w:val="28"/>
          <w:szCs w:val="28"/>
        </w:rPr>
        <w:t>a</w:t>
      </w:r>
      <w:r w:rsidRPr="00CA4EFD">
        <w:rPr>
          <w:sz w:val="28"/>
          <w:szCs w:val="28"/>
          <w:lang w:eastAsia="en-US" w:bidi="en-US"/>
        </w:rPr>
        <w:t xml:space="preserve"> </w:t>
      </w:r>
      <w:r w:rsidRPr="00CA4EFD">
        <w:rPr>
          <w:sz w:val="28"/>
          <w:szCs w:val="28"/>
        </w:rPr>
        <w:t xml:space="preserve">+ </w:t>
      </w:r>
      <w:r w:rsidRPr="00CA4EFD">
        <w:rPr>
          <w:rStyle w:val="21pt0"/>
          <w:sz w:val="28"/>
          <w:szCs w:val="28"/>
        </w:rPr>
        <w:t>da</w:t>
      </w:r>
      <w:r w:rsidRPr="00CA4EFD">
        <w:rPr>
          <w:rStyle w:val="21pt0"/>
          <w:sz w:val="28"/>
          <w:szCs w:val="28"/>
          <w:lang w:val="ru-RU"/>
        </w:rPr>
        <w:t>,</w:t>
      </w:r>
    </w:p>
    <w:p w:rsidR="00973DE6" w:rsidRPr="00CA4EFD" w:rsidRDefault="00D86008">
      <w:pPr>
        <w:pStyle w:val="23"/>
        <w:shd w:val="clear" w:color="auto" w:fill="auto"/>
        <w:spacing w:after="41" w:line="180" w:lineRule="exact"/>
        <w:ind w:firstLine="0"/>
        <w:jc w:val="center"/>
        <w:rPr>
          <w:sz w:val="28"/>
          <w:szCs w:val="28"/>
          <w:lang w:val="en-US"/>
        </w:rPr>
      </w:pPr>
      <w:r w:rsidRPr="00CA4EFD">
        <w:rPr>
          <w:rStyle w:val="21pt0"/>
          <w:sz w:val="28"/>
          <w:szCs w:val="28"/>
        </w:rPr>
        <w:t>P</w:t>
      </w:r>
      <w:r w:rsidRPr="00CA4EFD">
        <w:rPr>
          <w:sz w:val="28"/>
          <w:szCs w:val="28"/>
          <w:lang w:val="en-US" w:eastAsia="en-US" w:bidi="en-US"/>
        </w:rPr>
        <w:t xml:space="preserve">(a ^ x(ti) ^ a + da) = </w:t>
      </w:r>
      <w:r w:rsidRPr="00CA4EFD">
        <w:rPr>
          <w:rStyle w:val="21pt0"/>
          <w:sz w:val="28"/>
          <w:szCs w:val="28"/>
        </w:rPr>
        <w:t>w(x, ti)dx,</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ti</w:t>
      </w:r>
      <w:r w:rsidRPr="00CA4EFD">
        <w:rPr>
          <w:sz w:val="28"/>
          <w:szCs w:val="28"/>
          <w:lang w:eastAsia="en-US" w:bidi="en-US"/>
        </w:rPr>
        <w:t xml:space="preserve">) — </w:t>
      </w:r>
      <w:r w:rsidRPr="00CA4EFD">
        <w:rPr>
          <w:sz w:val="28"/>
          <w:szCs w:val="28"/>
        </w:rPr>
        <w:t xml:space="preserve">одномерная плотность вероятности, или одномерная функция распределения случайного процесса </w:t>
      </w:r>
      <w:r w:rsidRPr="00CA4EFD">
        <w:rPr>
          <w:rStyle w:val="21pt0"/>
          <w:sz w:val="28"/>
          <w:szCs w:val="28"/>
        </w:rPr>
        <w:t>x</w:t>
      </w:r>
      <w:r w:rsidRPr="00CA4EFD">
        <w:rPr>
          <w:sz w:val="28"/>
          <w:szCs w:val="28"/>
          <w:lang w:eastAsia="en-US" w:bidi="en-US"/>
        </w:rPr>
        <w:t>(</w:t>
      </w:r>
      <w:r w:rsidRPr="00CA4EFD">
        <w:rPr>
          <w:rStyle w:val="21pt0"/>
          <w:sz w:val="28"/>
          <w:szCs w:val="28"/>
        </w:rPr>
        <w:t>t</w:t>
      </w:r>
      <w:r w:rsidRPr="00CA4EFD">
        <w:rPr>
          <w:sz w:val="28"/>
          <w:szCs w:val="28"/>
          <w:lang w:eastAsia="en-US" w:bidi="en-US"/>
        </w:rPr>
        <w:t>).</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73025" distB="54610" distL="1408430" distR="2042160" simplePos="0" relativeHeight="377487201" behindDoc="1" locked="0" layoutInCell="1" allowOverlap="1" wp14:anchorId="1047CB9B" wp14:editId="2D5AA1C5">
                <wp:simplePos x="0" y="0"/>
                <wp:positionH relativeFrom="margin">
                  <wp:posOffset>1414145</wp:posOffset>
                </wp:positionH>
                <wp:positionV relativeFrom="paragraph">
                  <wp:posOffset>554990</wp:posOffset>
                </wp:positionV>
                <wp:extent cx="597535" cy="114300"/>
                <wp:effectExtent l="4445" t="2540" r="0" b="0"/>
                <wp:wrapTopAndBottom/>
                <wp:docPr id="298"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w(x,ti)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0" o:spid="_x0000_s1114" type="#_x0000_t202" style="position:absolute;left:0;text-align:left;margin-left:111.35pt;margin-top:43.7pt;width:47.05pt;height:9pt;z-index:-125829279;visibility:visible;mso-wrap-style:square;mso-width-percent:0;mso-height-percent:0;mso-wrap-distance-left:110.9pt;mso-wrap-distance-top:5.75pt;mso-wrap-distance-right:160.8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zXtQIAALQ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w(x,ti)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2023745" distR="1463040" simplePos="0" relativeHeight="377487202" behindDoc="1" locked="0" layoutInCell="1" allowOverlap="1" wp14:anchorId="08FCDFB5" wp14:editId="681ECDC3">
                <wp:simplePos x="0" y="0"/>
                <wp:positionH relativeFrom="margin">
                  <wp:posOffset>2030095</wp:posOffset>
                </wp:positionH>
                <wp:positionV relativeFrom="paragraph">
                  <wp:posOffset>436880</wp:posOffset>
                </wp:positionV>
                <wp:extent cx="560705" cy="347980"/>
                <wp:effectExtent l="1270" t="0" r="0" b="4445"/>
                <wp:wrapTopAndBottom/>
                <wp:docPr id="297"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74" w:lineRule="exact"/>
                              <w:ind w:left="20"/>
                              <w:jc w:val="center"/>
                            </w:pPr>
                            <w:r>
                              <w:rPr>
                                <w:rStyle w:val="101ptExact"/>
                                <w:i/>
                                <w:iCs/>
                              </w:rPr>
                              <w:t>dF(x, t</w:t>
                            </w:r>
                            <w:r>
                              <w:rPr>
                                <w:rStyle w:val="101ptExact"/>
                                <w:i/>
                                <w:iCs/>
                                <w:vertAlign w:val="subscript"/>
                              </w:rPr>
                              <w:t>1</w:t>
                            </w:r>
                            <w:r>
                              <w:rPr>
                                <w:rStyle w:val="101ptExact"/>
                                <w:i/>
                                <w:iCs/>
                              </w:rPr>
                              <w:t>)</w:t>
                            </w:r>
                            <w:r>
                              <w:rPr>
                                <w:rStyle w:val="101ptExact"/>
                                <w:i/>
                                <w:iCs/>
                              </w:rPr>
                              <w:br/>
                              <w:t>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1" o:spid="_x0000_s1115" type="#_x0000_t202" style="position:absolute;left:0;text-align:left;margin-left:159.85pt;margin-top:34.4pt;width:44.15pt;height:27.4pt;z-index:-125829278;visibility:visible;mso-wrap-style:square;mso-width-percent:0;mso-height-percent:0;mso-wrap-distance-left:159.35pt;mso-wrap-distance-top:0;mso-wrap-distance-right:115.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J9tAIAALQFAAAOAAAAZHJzL2Uyb0RvYy54bWysVG1vmzAQ/j5p/8Hyd8pLSQ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" filled="f" stroked="f">
                <v:textbox style="mso-fit-shape-to-text:t" inset="0,0,0,0">
                  <w:txbxContent>
                    <w:p w:rsidR="0030278B" w:rsidRDefault="0030278B">
                      <w:pPr>
                        <w:pStyle w:val="100"/>
                        <w:shd w:val="clear" w:color="auto" w:fill="auto"/>
                        <w:spacing w:line="274" w:lineRule="exact"/>
                        <w:ind w:left="20"/>
                        <w:jc w:val="center"/>
                      </w:pPr>
                      <w:r>
                        <w:rPr>
                          <w:rStyle w:val="101ptExact"/>
                          <w:i/>
                          <w:iCs/>
                        </w:rPr>
                        <w:t>dF(x, t</w:t>
                      </w:r>
                      <w:r>
                        <w:rPr>
                          <w:rStyle w:val="101ptExact"/>
                          <w:i/>
                          <w:iCs/>
                          <w:vertAlign w:val="subscript"/>
                        </w:rPr>
                        <w:t>1</w:t>
                      </w:r>
                      <w:r>
                        <w:rPr>
                          <w:rStyle w:val="101ptExact"/>
                          <w:i/>
                          <w:iCs/>
                        </w:rPr>
                        <w:t>)</w:t>
                      </w:r>
                      <w:r>
                        <w:rPr>
                          <w:rStyle w:val="101ptExact"/>
                          <w:i/>
                          <w:iCs/>
                        </w:rPr>
                        <w:br/>
                        <w:t>dx</w:t>
                      </w:r>
                    </w:p>
                  </w:txbxContent>
                </v:textbox>
                <w10:wrap type="topAndBottom" anchorx="margin"/>
              </v:shape>
            </w:pict>
          </mc:Fallback>
        </mc:AlternateContent>
      </w:r>
      <w:r w:rsidR="00D86008" w:rsidRPr="00CA4EFD">
        <w:rPr>
          <w:sz w:val="28"/>
          <w:szCs w:val="28"/>
        </w:rPr>
        <w:t xml:space="preserve">Плотность вероятности </w:t>
      </w:r>
      <w:r w:rsidR="00D86008" w:rsidRPr="00CA4EFD">
        <w:rPr>
          <w:rStyle w:val="21pt0"/>
          <w:sz w:val="28"/>
          <w:szCs w:val="28"/>
        </w:rPr>
        <w:t>w</w:t>
      </w:r>
      <w:r w:rsidR="00D86008" w:rsidRPr="00CA4EFD">
        <w:rPr>
          <w:rStyle w:val="21pt0"/>
          <w:sz w:val="28"/>
          <w:szCs w:val="28"/>
          <w:lang w:val="ru-RU"/>
        </w:rPr>
        <w:t>(</w:t>
      </w:r>
      <w:r w:rsidR="00D86008" w:rsidRPr="00CA4EFD">
        <w:rPr>
          <w:rStyle w:val="21pt0"/>
          <w:sz w:val="28"/>
          <w:szCs w:val="28"/>
        </w:rPr>
        <w:t>x</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 xml:space="preserve">есть в общем случае функция времени, так как зависит от </w:t>
      </w:r>
      <w:r w:rsidR="00D86008" w:rsidRPr="00CA4EFD">
        <w:rPr>
          <w:rStyle w:val="21pt0"/>
          <w:sz w:val="28"/>
          <w:szCs w:val="28"/>
        </w:rPr>
        <w:t>t</w:t>
      </w:r>
      <w:r w:rsidR="00D86008" w:rsidRPr="00CA4EFD">
        <w:rPr>
          <w:sz w:val="28"/>
          <w:szCs w:val="28"/>
          <w:vertAlign w:val="subscript"/>
          <w:lang w:val="en-US" w:eastAsia="en-US" w:bidi="en-US"/>
        </w:rPr>
        <w:t>i</w:t>
      </w:r>
      <w:r w:rsidR="00D86008" w:rsidRPr="00CA4EFD">
        <w:rPr>
          <w:sz w:val="28"/>
          <w:szCs w:val="28"/>
          <w:lang w:eastAsia="en-US" w:bidi="en-US"/>
        </w:rPr>
        <w:t xml:space="preserve"> </w:t>
      </w:r>
      <w:r w:rsidR="00D86008" w:rsidRPr="00CA4EFD">
        <w:rPr>
          <w:sz w:val="28"/>
          <w:szCs w:val="28"/>
        </w:rPr>
        <w:t>, является частной производной от интегральной функции распределения</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При любом законе распределения плотности вероятности спра</w:t>
      </w:r>
      <w:r w:rsidRPr="00CA4EFD">
        <w:rPr>
          <w:sz w:val="28"/>
          <w:szCs w:val="28"/>
        </w:rPr>
        <w:softHyphen/>
        <w:t>ведливо равенство</w:t>
      </w:r>
    </w:p>
    <w:p w:rsidR="00973DE6" w:rsidRPr="00CA4EFD" w:rsidRDefault="00D86008">
      <w:pPr>
        <w:pStyle w:val="150"/>
        <w:shd w:val="clear" w:color="auto" w:fill="auto"/>
        <w:spacing w:after="37" w:line="140" w:lineRule="exact"/>
        <w:ind w:left="2460"/>
        <w:rPr>
          <w:sz w:val="28"/>
          <w:szCs w:val="28"/>
        </w:rPr>
      </w:pPr>
      <w:r w:rsidRPr="00CA4EFD">
        <w:rPr>
          <w:sz w:val="28"/>
          <w:szCs w:val="28"/>
          <w:lang w:eastAsia="en-US" w:bidi="en-US"/>
        </w:rPr>
        <w:t>•</w:t>
      </w:r>
      <w:r w:rsidRPr="00CA4EFD">
        <w:rPr>
          <w:sz w:val="28"/>
          <w:szCs w:val="28"/>
          <w:lang w:val="en-US" w:eastAsia="en-US" w:bidi="en-US"/>
        </w:rPr>
        <w:t>TO</w:t>
      </w:r>
    </w:p>
    <w:p w:rsidR="00973DE6" w:rsidRPr="00CA4EFD" w:rsidRDefault="00D172A2">
      <w:pPr>
        <w:pStyle w:val="23"/>
        <w:shd w:val="clear" w:color="auto" w:fill="auto"/>
        <w:spacing w:after="0" w:line="180" w:lineRule="exact"/>
        <w:ind w:firstLine="0"/>
        <w:jc w:val="right"/>
        <w:rPr>
          <w:sz w:val="28"/>
          <w:szCs w:val="28"/>
        </w:rPr>
      </w:pPr>
      <w:r w:rsidRPr="00CA4EFD">
        <w:rPr>
          <w:noProof/>
          <w:sz w:val="28"/>
          <w:szCs w:val="28"/>
          <w:lang w:bidi="ar-SA"/>
        </w:rPr>
        <mc:AlternateContent>
          <mc:Choice Requires="wps">
            <w:drawing>
              <wp:anchor distT="68580" distB="0" distL="167640" distR="63500" simplePos="0" relativeHeight="377487203" behindDoc="1" locked="0" layoutInCell="1" allowOverlap="1" wp14:anchorId="00C895B9" wp14:editId="2A24928E">
                <wp:simplePos x="0" y="0"/>
                <wp:positionH relativeFrom="margin">
                  <wp:posOffset>2484120</wp:posOffset>
                </wp:positionH>
                <wp:positionV relativeFrom="paragraph">
                  <wp:posOffset>-6350</wp:posOffset>
                </wp:positionV>
                <wp:extent cx="113030" cy="114300"/>
                <wp:effectExtent l="0" t="3175" r="3175" b="0"/>
                <wp:wrapSquare wrapText="left"/>
                <wp:docPr id="296"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1"/>
                              </w:rPr>
                              <w:t>1</w:t>
                            </w:r>
                            <w:r>
                              <w:rPr>
                                <w:rStyle w:val="101ptExact"/>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2" o:spid="_x0000_s1116" type="#_x0000_t202" style="position:absolute;left:0;text-align:left;margin-left:195.6pt;margin-top:-.5pt;width:8.9pt;height:9pt;z-index:-125829277;visibility:visible;mso-wrap-style:square;mso-width-percent:0;mso-height-percent:0;mso-wrap-distance-left:13.2pt;mso-wrap-distance-top:5.4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1"/>
                        </w:rPr>
                        <w:t>1</w:t>
                      </w:r>
                      <w:r>
                        <w:rPr>
                          <w:rStyle w:val="101ptExact"/>
                          <w:i/>
                          <w:iCs/>
                        </w:rPr>
                        <w:t>,</w:t>
                      </w:r>
                    </w:p>
                  </w:txbxContent>
                </v:textbox>
                <w10:wrap type="square" side="left" anchorx="margin"/>
              </v:shape>
            </w:pict>
          </mc:Fallback>
        </mc:AlternateContent>
      </w:r>
      <w:r w:rsidR="00D86008" w:rsidRPr="00CA4EFD">
        <w:rPr>
          <w:sz w:val="28"/>
          <w:szCs w:val="28"/>
          <w:lang w:val="en-US" w:eastAsia="en-US" w:bidi="en-US"/>
        </w:rPr>
        <w:t>w</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sz w:val="28"/>
          <w:szCs w:val="28"/>
          <w:lang w:val="en-US" w:eastAsia="en-US" w:bidi="en-US"/>
        </w:rPr>
        <w:t>t</w:t>
      </w:r>
      <w:r w:rsidR="00D86008" w:rsidRPr="00CA4EFD">
        <w:rPr>
          <w:sz w:val="28"/>
          <w:szCs w:val="28"/>
          <w:vertAlign w:val="subscript"/>
          <w:lang w:eastAsia="en-US" w:bidi="en-US"/>
        </w:rPr>
        <w:t>1</w:t>
      </w:r>
      <w:r w:rsidR="00D86008" w:rsidRPr="00CA4EFD">
        <w:rPr>
          <w:sz w:val="28"/>
          <w:szCs w:val="28"/>
          <w:lang w:eastAsia="en-US" w:bidi="en-US"/>
        </w:rPr>
        <w:t xml:space="preserve">) </w:t>
      </w:r>
      <w:r w:rsidR="00D86008" w:rsidRPr="00CA4EFD">
        <w:rPr>
          <w:rStyle w:val="21pt0"/>
          <w:sz w:val="28"/>
          <w:szCs w:val="28"/>
        </w:rPr>
        <w:t>dx</w:t>
      </w:r>
    </w:p>
    <w:p w:rsidR="00973DE6" w:rsidRPr="00CA4EFD" w:rsidRDefault="00D86008">
      <w:pPr>
        <w:pStyle w:val="150"/>
        <w:shd w:val="clear" w:color="auto" w:fill="auto"/>
        <w:spacing w:line="140" w:lineRule="exact"/>
        <w:ind w:left="2460"/>
        <w:rPr>
          <w:sz w:val="28"/>
          <w:szCs w:val="28"/>
        </w:rPr>
      </w:pPr>
      <w:r w:rsidRPr="00CA4EFD">
        <w:rPr>
          <w:sz w:val="28"/>
          <w:szCs w:val="28"/>
          <w:lang w:eastAsia="en-US" w:bidi="en-US"/>
        </w:rPr>
        <w:t xml:space="preserve">— </w:t>
      </w:r>
      <w:r w:rsidRPr="00CA4EFD">
        <w:rPr>
          <w:sz w:val="28"/>
          <w:szCs w:val="28"/>
          <w:lang w:val="en-US" w:eastAsia="en-US" w:bidi="en-US"/>
        </w:rPr>
        <w:t>TO</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называемое также условием нормировки.</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Для более полной характеристики случайных процессов необхо</w:t>
      </w:r>
      <w:r w:rsidRPr="00CA4EFD">
        <w:rPr>
          <w:sz w:val="28"/>
          <w:szCs w:val="28"/>
        </w:rPr>
        <w:softHyphen/>
        <w:t>димо знать связь между вероятными значениями случайных фун</w:t>
      </w:r>
      <w:r w:rsidRPr="00CA4EFD">
        <w:rPr>
          <w:sz w:val="28"/>
          <w:szCs w:val="28"/>
        </w:rPr>
        <w:softHyphen/>
        <w:t xml:space="preserve">кций в двух произвольных моментах времени </w:t>
      </w:r>
      <w:r w:rsidRPr="00CA4EFD">
        <w:rPr>
          <w:rStyle w:val="25"/>
          <w:sz w:val="28"/>
          <w:szCs w:val="28"/>
          <w:lang w:val="en-US" w:eastAsia="en-US" w:bidi="en-US"/>
        </w:rPr>
        <w:t>t</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t</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Эта связь выражается через </w:t>
      </w:r>
      <w:r w:rsidRPr="00CA4EFD">
        <w:rPr>
          <w:rStyle w:val="25"/>
          <w:sz w:val="28"/>
          <w:szCs w:val="28"/>
        </w:rPr>
        <w:t>двумерную плотность вероятности</w:t>
      </w:r>
      <w:r w:rsidRPr="00CA4EFD">
        <w:rPr>
          <w:sz w:val="28"/>
          <w:szCs w:val="28"/>
        </w:rPr>
        <w:t xml:space="preserve"> и формулиру</w:t>
      </w:r>
      <w:r w:rsidRPr="00CA4EFD">
        <w:rPr>
          <w:sz w:val="28"/>
          <w:szCs w:val="28"/>
        </w:rPr>
        <w:softHyphen/>
        <w:t>ется следующим образом: вероятность нахождения любой из фун</w:t>
      </w:r>
      <w:r w:rsidRPr="00CA4EFD">
        <w:rPr>
          <w:sz w:val="28"/>
          <w:szCs w:val="28"/>
        </w:rPr>
        <w:softHyphen/>
        <w:t xml:space="preserve">кций </w:t>
      </w:r>
      <w:r w:rsidRPr="00CA4EFD">
        <w:rPr>
          <w:rStyle w:val="25"/>
          <w:sz w:val="28"/>
          <w:szCs w:val="28"/>
          <w:lang w:val="en-US" w:eastAsia="en-US" w:bidi="en-US"/>
        </w:rPr>
        <w:t>xk</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входящих в совокупность функций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в интервале </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dx</w:t>
      </w:r>
      <w:r w:rsidRPr="00CA4EFD">
        <w:rPr>
          <w:rStyle w:val="25"/>
          <w:sz w:val="28"/>
          <w:szCs w:val="28"/>
          <w:vertAlign w:val="subscript"/>
          <w:lang w:eastAsia="en-US" w:bidi="en-US"/>
        </w:rPr>
        <w:t>1</w:t>
      </w:r>
      <w:r w:rsidRPr="00CA4EFD">
        <w:rPr>
          <w:sz w:val="28"/>
          <w:szCs w:val="28"/>
        </w:rPr>
        <w:t xml:space="preserve">) в момент времени </w:t>
      </w:r>
      <w:r w:rsidRPr="00CA4EFD">
        <w:rPr>
          <w:rStyle w:val="25"/>
          <w:sz w:val="28"/>
          <w:szCs w:val="28"/>
          <w:lang w:val="en-US" w:eastAsia="en-US" w:bidi="en-US"/>
        </w:rPr>
        <w:t>t</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rPr>
        <w:t xml:space="preserve">ив интервале </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dx</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в момент времени </w:t>
      </w:r>
      <w:r w:rsidRPr="00CA4EFD">
        <w:rPr>
          <w:rStyle w:val="25"/>
          <w:sz w:val="28"/>
          <w:szCs w:val="28"/>
          <w:lang w:val="en-US" w:eastAsia="en-US" w:bidi="en-US"/>
        </w:rPr>
        <w:t>t</w:t>
      </w:r>
      <w:r w:rsidRPr="00CA4EFD">
        <w:rPr>
          <w:rStyle w:val="25"/>
          <w:sz w:val="28"/>
          <w:szCs w:val="28"/>
          <w:vertAlign w:val="subscript"/>
          <w:lang w:eastAsia="en-US" w:bidi="en-US"/>
        </w:rPr>
        <w:t>2</w:t>
      </w:r>
    </w:p>
    <w:p w:rsidR="00973DE6" w:rsidRPr="00CA4EFD" w:rsidRDefault="00D86008">
      <w:pPr>
        <w:pStyle w:val="23"/>
        <w:shd w:val="clear" w:color="auto" w:fill="auto"/>
        <w:spacing w:after="0" w:line="180" w:lineRule="exact"/>
        <w:ind w:right="20" w:firstLine="0"/>
        <w:jc w:val="center"/>
        <w:rPr>
          <w:sz w:val="28"/>
          <w:szCs w:val="28"/>
          <w:lang w:val="en-US"/>
        </w:rPr>
      </w:pPr>
      <w:r w:rsidRPr="00CA4EFD">
        <w:rPr>
          <w:rStyle w:val="21pt0"/>
          <w:sz w:val="28"/>
          <w:szCs w:val="28"/>
        </w:rPr>
        <w:t>P[x</w:t>
      </w:r>
      <w:r w:rsidRPr="00CA4EFD">
        <w:rPr>
          <w:rStyle w:val="21pt0"/>
          <w:sz w:val="28"/>
          <w:szCs w:val="28"/>
          <w:vertAlign w:val="subscript"/>
        </w:rPr>
        <w:t>1</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x(t</w:t>
      </w:r>
      <w:r w:rsidRPr="00CA4EFD">
        <w:rPr>
          <w:sz w:val="28"/>
          <w:szCs w:val="28"/>
          <w:vertAlign w:val="subscript"/>
          <w:lang w:val="en-US" w:eastAsia="en-US" w:bidi="en-US"/>
        </w:rPr>
        <w:t>1</w:t>
      </w:r>
      <w:r w:rsidRPr="00CA4EFD">
        <w:rPr>
          <w:sz w:val="28"/>
          <w:szCs w:val="28"/>
          <w:lang w:val="en-US" w:eastAsia="en-US" w:bidi="en-US"/>
        </w:rPr>
        <w:t xml:space="preserve">) </w:t>
      </w:r>
      <w:r w:rsidRPr="00CA4EFD">
        <w:rPr>
          <w:sz w:val="28"/>
          <w:szCs w:val="28"/>
          <w:lang w:val="en-US"/>
        </w:rPr>
        <w:t xml:space="preserve">^ </w:t>
      </w:r>
      <w:r w:rsidRPr="00CA4EFD">
        <w:rPr>
          <w:rStyle w:val="21pt0"/>
          <w:sz w:val="28"/>
          <w:szCs w:val="28"/>
        </w:rPr>
        <w:t>x</w:t>
      </w:r>
      <w:r w:rsidRPr="00CA4EFD">
        <w:rPr>
          <w:rStyle w:val="21pt0"/>
          <w:sz w:val="28"/>
          <w:szCs w:val="28"/>
          <w:vertAlign w:val="subscript"/>
        </w:rPr>
        <w:t>1</w:t>
      </w:r>
      <w:r w:rsidRPr="00CA4EFD">
        <w:rPr>
          <w:sz w:val="28"/>
          <w:szCs w:val="28"/>
          <w:lang w:val="en-US" w:eastAsia="en-US" w:bidi="en-US"/>
        </w:rPr>
        <w:t xml:space="preserve"> </w:t>
      </w:r>
      <w:r w:rsidRPr="00CA4EFD">
        <w:rPr>
          <w:sz w:val="28"/>
          <w:szCs w:val="28"/>
          <w:lang w:val="en-US"/>
        </w:rPr>
        <w:t xml:space="preserve">+ </w:t>
      </w:r>
      <w:r w:rsidRPr="00CA4EFD">
        <w:rPr>
          <w:rStyle w:val="21pt0"/>
          <w:sz w:val="28"/>
          <w:szCs w:val="28"/>
        </w:rPr>
        <w:t>dx, x</w:t>
      </w:r>
      <w:r w:rsidRPr="00CA4EFD">
        <w:rPr>
          <w:rStyle w:val="21pt0"/>
          <w:sz w:val="28"/>
          <w:szCs w:val="28"/>
          <w:vertAlign w:val="subscript"/>
        </w:rPr>
        <w:t>2</w:t>
      </w:r>
      <w:r w:rsidRPr="00CA4EFD">
        <w:rPr>
          <w:sz w:val="28"/>
          <w:szCs w:val="28"/>
          <w:lang w:val="en-US" w:eastAsia="en-US" w:bidi="en-US"/>
        </w:rPr>
        <w:t xml:space="preserve"> ^ x(t</w:t>
      </w:r>
      <w:r w:rsidRPr="00CA4EFD">
        <w:rPr>
          <w:sz w:val="28"/>
          <w:szCs w:val="28"/>
          <w:vertAlign w:val="subscript"/>
          <w:lang w:val="en-US" w:eastAsia="en-US" w:bidi="en-US"/>
        </w:rPr>
        <w:t>2</w:t>
      </w:r>
      <w:r w:rsidRPr="00CA4EFD">
        <w:rPr>
          <w:sz w:val="28"/>
          <w:szCs w:val="28"/>
          <w:lang w:val="en-US" w:eastAsia="en-US" w:bidi="en-US"/>
        </w:rPr>
        <w:t xml:space="preserve">) ^ </w:t>
      </w:r>
      <w:r w:rsidRPr="00CA4EFD">
        <w:rPr>
          <w:rStyle w:val="21pt0"/>
          <w:sz w:val="28"/>
          <w:szCs w:val="28"/>
        </w:rPr>
        <w:t>x</w:t>
      </w:r>
      <w:r w:rsidRPr="00CA4EFD">
        <w:rPr>
          <w:rStyle w:val="21pt0"/>
          <w:sz w:val="28"/>
          <w:szCs w:val="28"/>
          <w:vertAlign w:val="subscript"/>
        </w:rPr>
        <w:t>2</w:t>
      </w:r>
      <w:r w:rsidRPr="00CA4EFD">
        <w:rPr>
          <w:sz w:val="28"/>
          <w:szCs w:val="28"/>
          <w:lang w:val="en-US" w:eastAsia="en-US" w:bidi="en-US"/>
        </w:rPr>
        <w:t xml:space="preserve"> + dx] = w(x</w:t>
      </w:r>
      <w:r w:rsidRPr="00CA4EFD">
        <w:rPr>
          <w:sz w:val="28"/>
          <w:szCs w:val="28"/>
          <w:vertAlign w:val="subscript"/>
          <w:lang w:val="en-US" w:eastAsia="en-US" w:bidi="en-US"/>
        </w:rPr>
        <w:t>1</w:t>
      </w:r>
      <w:r w:rsidRPr="00CA4EFD">
        <w:rPr>
          <w:sz w:val="28"/>
          <w:szCs w:val="28"/>
          <w:lang w:val="en-US" w:eastAsia="en-US" w:bidi="en-US"/>
        </w:rPr>
        <w:t>, t</w:t>
      </w:r>
      <w:r w:rsidRPr="00CA4EFD">
        <w:rPr>
          <w:sz w:val="28"/>
          <w:szCs w:val="28"/>
          <w:vertAlign w:val="subscript"/>
          <w:lang w:val="en-US" w:eastAsia="en-US" w:bidi="en-US"/>
        </w:rPr>
        <w:t>1</w:t>
      </w:r>
      <w:r w:rsidRPr="00CA4EFD">
        <w:rPr>
          <w:sz w:val="28"/>
          <w:szCs w:val="28"/>
          <w:lang w:val="en-US" w:eastAsia="en-US" w:bidi="en-US"/>
        </w:rPr>
        <w:t xml:space="preserve">; </w:t>
      </w:r>
      <w:r w:rsidRPr="00CA4EFD">
        <w:rPr>
          <w:rStyle w:val="21pt0"/>
          <w:sz w:val="28"/>
          <w:szCs w:val="28"/>
        </w:rPr>
        <w:t>x</w:t>
      </w:r>
      <w:r w:rsidRPr="00CA4EFD">
        <w:rPr>
          <w:rStyle w:val="21pt0"/>
          <w:sz w:val="28"/>
          <w:szCs w:val="28"/>
          <w:vertAlign w:val="subscript"/>
        </w:rPr>
        <w:t>2</w:t>
      </w:r>
      <w:r w:rsidRPr="00CA4EFD">
        <w:rPr>
          <w:rStyle w:val="21pt0"/>
          <w:sz w:val="28"/>
          <w:szCs w:val="28"/>
        </w:rPr>
        <w:t>, t</w:t>
      </w:r>
      <w:r w:rsidRPr="00CA4EFD">
        <w:rPr>
          <w:rStyle w:val="21pt0"/>
          <w:sz w:val="28"/>
          <w:szCs w:val="28"/>
          <w:vertAlign w:val="subscript"/>
        </w:rPr>
        <w:t>2</w:t>
      </w:r>
      <w:r w:rsidRPr="00CA4EFD">
        <w:rPr>
          <w:rStyle w:val="21pt0"/>
          <w:sz w:val="28"/>
          <w:szCs w:val="28"/>
        </w:rPr>
        <w:t>),</w:t>
      </w:r>
    </w:p>
    <w:p w:rsidR="00973DE6" w:rsidRPr="00CA4EFD" w:rsidRDefault="00D172A2">
      <w:pPr>
        <w:pStyle w:val="23"/>
        <w:shd w:val="clear" w:color="auto" w:fill="auto"/>
        <w:tabs>
          <w:tab w:val="left" w:pos="1925"/>
        </w:tabs>
        <w:spacing w:after="0" w:line="240" w:lineRule="exact"/>
        <w:ind w:firstLine="0"/>
        <w:jc w:val="both"/>
        <w:rPr>
          <w:sz w:val="28"/>
          <w:szCs w:val="28"/>
        </w:rPr>
      </w:pPr>
      <w:r w:rsidRPr="00CA4EFD">
        <w:rPr>
          <w:noProof/>
          <w:sz w:val="28"/>
          <w:szCs w:val="28"/>
          <w:lang w:bidi="ar-SA"/>
        </w:rPr>
        <mc:AlternateContent>
          <mc:Choice Requires="wps">
            <w:drawing>
              <wp:anchor distT="0" distB="0" distL="79375" distR="63500" simplePos="0" relativeHeight="377487204" behindDoc="1" locked="0" layoutInCell="1" allowOverlap="1" wp14:anchorId="58171BD7" wp14:editId="0993ECAD">
                <wp:simplePos x="0" y="0"/>
                <wp:positionH relativeFrom="margin">
                  <wp:posOffset>2179320</wp:posOffset>
                </wp:positionH>
                <wp:positionV relativeFrom="paragraph">
                  <wp:posOffset>24130</wp:posOffset>
                </wp:positionV>
                <wp:extent cx="1776730" cy="1906905"/>
                <wp:effectExtent l="0" t="0" r="0" b="0"/>
                <wp:wrapSquare wrapText="left"/>
                <wp:docPr id="294"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730" cy="1906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6D23C66" wp14:editId="0A64011B">
                                  <wp:extent cx="1783080" cy="1645920"/>
                                  <wp:effectExtent l="0" t="0" r="7620" b="0"/>
                                  <wp:docPr id="1143" name="Picture 39" descr="C:\Users\836D~1\AppData\Local\Temp\FineReader12.00\media\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836D~1\AppData\Local\Temp\FineReader12.00\media\image23.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83080" cy="16459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3.1. </w:t>
                            </w:r>
                            <w:r>
                              <w:rPr>
                                <w:rStyle w:val="Exact"/>
                              </w:rPr>
                              <w:t>Двумерная плотность веро</w:t>
                            </w:r>
                            <w:r>
                              <w:rPr>
                                <w:rStyle w:val="Exact"/>
                              </w:rPr>
                              <w:softHyphen/>
                              <w:t>ятности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3" o:spid="_x0000_s1117" type="#_x0000_t202" style="position:absolute;left:0;text-align:left;margin-left:171.6pt;margin-top:1.9pt;width:139.9pt;height:150.15pt;z-index:-125829276;visibility:visible;mso-wrap-style:square;mso-width-percent:0;mso-height-percent:0;mso-wrap-distance-left:6.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ZgsgIAALY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" filled="f" stroked="f">
                <v:textbox style="mso-fit-shape-to-text:t" inset="0,0,0,0">
                  <w:txbxContent>
                    <w:p w:rsidR="0030278B" w:rsidRDefault="0030278B">
                      <w:pPr>
                        <w:jc w:val="center"/>
                        <w:rPr>
                          <w:sz w:val="2"/>
                          <w:szCs w:val="2"/>
                        </w:rPr>
                      </w:pPr>
                      <w:r>
                        <w:rPr>
                          <w:noProof/>
                          <w:lang w:bidi="ar-SA"/>
                        </w:rPr>
                        <w:drawing>
                          <wp:inline distT="0" distB="0" distL="0" distR="0" wp14:anchorId="46D23C66" wp14:editId="0A64011B">
                            <wp:extent cx="1783080" cy="1645920"/>
                            <wp:effectExtent l="0" t="0" r="7620" b="0"/>
                            <wp:docPr id="1143" name="Picture 39" descr="C:\Users\836D~1\AppData\Local\Temp\FineReader12.00\media\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836D~1\AppData\Local\Temp\FineReader12.00\media\image23.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83080" cy="16459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3.1. </w:t>
                      </w:r>
                      <w:r>
                        <w:rPr>
                          <w:rStyle w:val="Exact"/>
                        </w:rPr>
                        <w:t>Двумерная плотность веро</w:t>
                      </w:r>
                      <w:r>
                        <w:rPr>
                          <w:rStyle w:val="Exact"/>
                        </w:rPr>
                        <w:softHyphen/>
                        <w:t>ятности</w:t>
                      </w:r>
                    </w:p>
                  </w:txbxContent>
                </v:textbox>
                <w10:wrap type="square" side="left" anchorx="margin"/>
              </v:shape>
            </w:pict>
          </mc:Fallback>
        </mc:AlternateContent>
      </w:r>
      <w:r w:rsidR="00D86008" w:rsidRPr="00CA4EFD">
        <w:rPr>
          <w:sz w:val="28"/>
          <w:szCs w:val="28"/>
        </w:rPr>
        <w:t xml:space="preserve">где </w:t>
      </w:r>
      <w:r w:rsidR="00D86008" w:rsidRPr="00CA4EFD">
        <w:rPr>
          <w:rStyle w:val="21pt0"/>
          <w:sz w:val="28"/>
          <w:szCs w:val="28"/>
        </w:rPr>
        <w:t>u</w:t>
      </w:r>
      <w:r w:rsidR="00D86008" w:rsidRPr="00CA4EFD">
        <w:rPr>
          <w:rStyle w:val="21pt0"/>
          <w:sz w:val="28"/>
          <w:szCs w:val="28"/>
          <w:lang w:val="ru-RU"/>
        </w:rPr>
        <w:t>(</w:t>
      </w:r>
      <w:r w:rsidR="00D86008" w:rsidRPr="00CA4EFD">
        <w:rPr>
          <w:rStyle w:val="21pt0"/>
          <w:sz w:val="28"/>
          <w:szCs w:val="28"/>
        </w:rPr>
        <w:t>x</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rStyle w:val="21pt0"/>
          <w:sz w:val="28"/>
          <w:szCs w:val="28"/>
        </w:rPr>
        <w:t>x</w:t>
      </w:r>
      <w:r w:rsidR="00D86008" w:rsidRPr="00CA4EFD">
        <w:rPr>
          <w:rStyle w:val="21pt0"/>
          <w:sz w:val="28"/>
          <w:szCs w:val="28"/>
          <w:vertAlign w:val="subscript"/>
          <w:lang w:val="ru-RU"/>
        </w:rPr>
        <w:t>2</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2</w:t>
      </w:r>
      <w:r w:rsidR="00D86008" w:rsidRPr="00CA4EFD">
        <w:rPr>
          <w:rStyle w:val="21pt0"/>
          <w:sz w:val="28"/>
          <w:szCs w:val="28"/>
          <w:lang w:val="ru-RU"/>
        </w:rPr>
        <w:t>)</w:t>
      </w:r>
      <w:r w:rsidR="00D86008" w:rsidRPr="00CA4EFD">
        <w:rPr>
          <w:sz w:val="28"/>
          <w:szCs w:val="28"/>
          <w:lang w:eastAsia="en-US" w:bidi="en-US"/>
        </w:rPr>
        <w:tab/>
        <w:t xml:space="preserve">— </w:t>
      </w:r>
      <w:r w:rsidR="00D86008" w:rsidRPr="00CA4EFD">
        <w:rPr>
          <w:sz w:val="28"/>
          <w:szCs w:val="28"/>
        </w:rPr>
        <w:t>двумерная</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плотность вероятности, или дву</w:t>
      </w:r>
      <w:r w:rsidRPr="00CA4EFD">
        <w:rPr>
          <w:sz w:val="28"/>
          <w:szCs w:val="28"/>
        </w:rPr>
        <w:softHyphen/>
        <w:t xml:space="preserve">мерная функция распределения случайного процесса </w:t>
      </w:r>
      <w:r w:rsidRPr="00CA4EFD">
        <w:rPr>
          <w:rStyle w:val="21pt0"/>
          <w:sz w:val="28"/>
          <w:szCs w:val="28"/>
        </w:rPr>
        <w:lastRenderedPageBreak/>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На рис. 3.1 приведена поверх</w:t>
      </w:r>
      <w:r w:rsidRPr="00CA4EFD">
        <w:rPr>
          <w:sz w:val="28"/>
          <w:szCs w:val="28"/>
        </w:rPr>
        <w:softHyphen/>
        <w:t>ность двумерного нормального за</w:t>
      </w:r>
      <w:r w:rsidRPr="00CA4EFD">
        <w:rPr>
          <w:sz w:val="28"/>
          <w:szCs w:val="28"/>
        </w:rPr>
        <w:softHyphen/>
        <w:t>кона распределения плотности ве</w:t>
      </w:r>
      <w:r w:rsidRPr="00CA4EFD">
        <w:rPr>
          <w:sz w:val="28"/>
          <w:szCs w:val="28"/>
        </w:rPr>
        <w:softHyphen/>
        <w:t>роятности для случайных величин с нулевым средним значением в мо</w:t>
      </w:r>
      <w:r w:rsidRPr="00CA4EFD">
        <w:rPr>
          <w:sz w:val="28"/>
          <w:szCs w:val="28"/>
        </w:rPr>
        <w:softHyphen/>
        <w:t xml:space="preserve">менты времени </w:t>
      </w:r>
      <w:r w:rsidRPr="00CA4EFD">
        <w:rPr>
          <w:sz w:val="28"/>
          <w:szCs w:val="28"/>
          <w:lang w:val="en-US" w:eastAsia="en-US" w:bidi="en-US"/>
        </w:rPr>
        <w:t>t</w:t>
      </w:r>
      <w:r w:rsidRPr="00CA4EFD">
        <w:rPr>
          <w:sz w:val="28"/>
          <w:szCs w:val="28"/>
          <w:vertAlign w:val="subscript"/>
          <w:lang w:eastAsia="en-US" w:bidi="en-US"/>
        </w:rPr>
        <w:t>1</w:t>
      </w:r>
      <w:r w:rsidRPr="00CA4EFD">
        <w:rPr>
          <w:sz w:val="28"/>
          <w:szCs w:val="28"/>
          <w:lang w:eastAsia="en-US" w:bidi="en-US"/>
        </w:rPr>
        <w:t xml:space="preserve">, </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Рассуждая аналогичным обра</w:t>
      </w:r>
      <w:r w:rsidRPr="00CA4EFD">
        <w:rPr>
          <w:sz w:val="28"/>
          <w:szCs w:val="28"/>
        </w:rPr>
        <w:softHyphen/>
        <w:t>зом, можно ввести понятие о «.-мер</w:t>
      </w:r>
      <w:r w:rsidRPr="00CA4EFD">
        <w:rPr>
          <w:sz w:val="28"/>
          <w:szCs w:val="28"/>
        </w:rPr>
        <w:softHyphen/>
        <w:t xml:space="preserve">ной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b</w:t>
      </w:r>
      <w:r w:rsidRPr="00CA4EFD">
        <w:rPr>
          <w:sz w:val="28"/>
          <w:szCs w:val="28"/>
          <w:lang w:val="en-US" w:eastAsia="en-US" w:bidi="en-US"/>
        </w:rPr>
        <w:t>t</w:t>
      </w:r>
      <w:r w:rsidRPr="00CA4EFD">
        <w:rPr>
          <w:sz w:val="28"/>
          <w:szCs w:val="28"/>
          <w:vertAlign w:val="subscript"/>
          <w:lang w:val="en-US" w:eastAsia="en-US" w:bidi="en-US"/>
        </w:rPr>
        <w:t>b</w:t>
      </w:r>
      <w:r w:rsidRPr="00CA4EFD">
        <w:rPr>
          <w:sz w:val="28"/>
          <w:szCs w:val="28"/>
          <w:lang w:val="en-US" w:eastAsia="en-US" w:bidi="en-US"/>
        </w:rPr>
        <w:t>x</w:t>
      </w:r>
      <w:r w:rsidRPr="00CA4EFD">
        <w:rPr>
          <w:rStyle w:val="265pt"/>
          <w:sz w:val="28"/>
          <w:szCs w:val="28"/>
          <w:lang w:val="ru-RU"/>
        </w:rPr>
        <w:t>2</w:t>
      </w:r>
      <w:r w:rsidRPr="00CA4EFD">
        <w:rPr>
          <w:sz w:val="28"/>
          <w:szCs w:val="28"/>
          <w:lang w:eastAsia="en-US" w:bidi="en-US"/>
        </w:rPr>
        <w:t>,</w:t>
      </w:r>
      <w:r w:rsidRPr="00CA4EFD">
        <w:rPr>
          <w:sz w:val="28"/>
          <w:szCs w:val="28"/>
          <w:lang w:val="en-US" w:eastAsia="en-US" w:bidi="en-US"/>
        </w:rPr>
        <w:t>t</w:t>
      </w:r>
      <w:r w:rsidRPr="00CA4EFD">
        <w:rPr>
          <w:rStyle w:val="265pt"/>
          <w:sz w:val="28"/>
          <w:szCs w:val="28"/>
          <w:lang w:val="ru-RU"/>
        </w:rPr>
        <w:t>2</w:t>
      </w:r>
      <w:r w:rsidRPr="00CA4EFD">
        <w:rPr>
          <w:sz w:val="28"/>
          <w:szCs w:val="28"/>
          <w:lang w:eastAsia="en-US" w:bidi="en-US"/>
        </w:rPr>
        <w:t xml:space="preserve">, </w:t>
      </w:r>
      <w:r w:rsidRPr="00CA4EFD">
        <w:rPr>
          <w:rStyle w:val="21pt0"/>
          <w:sz w:val="28"/>
          <w:szCs w:val="28"/>
          <w:lang w:val="ru-RU"/>
        </w:rPr>
        <w:t>...,</w:t>
      </w:r>
      <w:r w:rsidRPr="00CA4EFD">
        <w:rPr>
          <w:rStyle w:val="21pt0"/>
          <w:sz w:val="28"/>
          <w:szCs w:val="28"/>
        </w:rPr>
        <w:t>x</w:t>
      </w:r>
      <w:r w:rsidRPr="00CA4EFD">
        <w:rPr>
          <w:rStyle w:val="26pt0pt"/>
          <w:sz w:val="28"/>
          <w:szCs w:val="28"/>
          <w:vertAlign w:val="subscript"/>
        </w:rPr>
        <w:t>n</w:t>
      </w:r>
      <w:r w:rsidRPr="00CA4EFD">
        <w:rPr>
          <w:rStyle w:val="26pt0pt"/>
          <w:sz w:val="28"/>
          <w:szCs w:val="28"/>
          <w:lang w:val="ru-RU"/>
        </w:rPr>
        <w:t xml:space="preserve"> </w:t>
      </w:r>
      <w:r w:rsidRPr="00CA4EFD">
        <w:rPr>
          <w:rStyle w:val="21pt0"/>
          <w:sz w:val="28"/>
          <w:szCs w:val="28"/>
          <w:lang w:val="ru-RU"/>
        </w:rPr>
        <w:t>,</w:t>
      </w:r>
      <w:r w:rsidRPr="00CA4EFD">
        <w:rPr>
          <w:rStyle w:val="21pt0"/>
          <w:sz w:val="28"/>
          <w:szCs w:val="28"/>
        </w:rPr>
        <w:t>t</w:t>
      </w:r>
      <w:r w:rsidRPr="00CA4EFD">
        <w:rPr>
          <w:rStyle w:val="26pt0pt"/>
          <w:sz w:val="28"/>
          <w:szCs w:val="28"/>
        </w:rPr>
        <w:t>n</w:t>
      </w:r>
      <w:r w:rsidRPr="00CA4EFD">
        <w:rPr>
          <w:rStyle w:val="26pt1pt"/>
          <w:sz w:val="28"/>
          <w:szCs w:val="28"/>
          <w:lang w:val="ru-RU"/>
        </w:rPr>
        <w:t xml:space="preserve"> </w:t>
      </w:r>
      <w:r w:rsidRPr="00CA4EFD">
        <w:rPr>
          <w:sz w:val="28"/>
          <w:szCs w:val="28"/>
        </w:rPr>
        <w:t>) плот</w:t>
      </w:r>
      <w:r w:rsidRPr="00CA4EFD">
        <w:rPr>
          <w:sz w:val="28"/>
          <w:szCs w:val="28"/>
        </w:rPr>
        <w:softHyphen/>
        <w:t xml:space="preserve">ности вероятности случайного процесса </w:t>
      </w:r>
      <w:r w:rsidRPr="00CA4EFD">
        <w:rPr>
          <w:rStyle w:val="21pt0"/>
          <w:sz w:val="28"/>
          <w:szCs w:val="28"/>
        </w:rPr>
        <w:t>x</w:t>
      </w:r>
      <w:r w:rsidRPr="00CA4EFD">
        <w:rPr>
          <w:sz w:val="28"/>
          <w:szCs w:val="28"/>
          <w:lang w:eastAsia="en-US" w:bidi="en-US"/>
        </w:rPr>
        <w:t>(</w:t>
      </w:r>
      <w:r w:rsidRPr="00CA4EFD">
        <w:rPr>
          <w:rStyle w:val="21pt0"/>
          <w:sz w:val="28"/>
          <w:szCs w:val="28"/>
        </w:rPr>
        <w:t>t</w:t>
      </w:r>
      <w:r w:rsidRPr="00CA4EFD">
        <w:rPr>
          <w:sz w:val="28"/>
          <w:szCs w:val="28"/>
          <w:lang w:eastAsia="en-US" w:bidi="en-US"/>
        </w:rPr>
        <w:t>).</w:t>
      </w:r>
      <w:r w:rsidRPr="00CA4EFD">
        <w:rPr>
          <w:sz w:val="28"/>
          <w:szCs w:val="28"/>
        </w:rPr>
        <w:br w:type="page"/>
      </w:r>
    </w:p>
    <w:p w:rsidR="00973DE6" w:rsidRPr="00CA4EFD" w:rsidRDefault="00D86008">
      <w:pPr>
        <w:pStyle w:val="23"/>
        <w:shd w:val="clear" w:color="auto" w:fill="auto"/>
        <w:spacing w:after="86" w:line="240" w:lineRule="exact"/>
        <w:ind w:firstLine="440"/>
        <w:jc w:val="both"/>
        <w:rPr>
          <w:sz w:val="28"/>
          <w:szCs w:val="28"/>
        </w:rPr>
      </w:pPr>
      <w:r w:rsidRPr="00CA4EFD">
        <w:rPr>
          <w:sz w:val="28"/>
          <w:szCs w:val="28"/>
        </w:rPr>
        <w:lastRenderedPageBreak/>
        <w:t xml:space="preserve">Чем больше число </w:t>
      </w:r>
      <w:r w:rsidRPr="00CA4EFD">
        <w:rPr>
          <w:rStyle w:val="21pt0"/>
          <w:sz w:val="28"/>
          <w:szCs w:val="28"/>
          <w:lang w:val="ru-RU" w:eastAsia="ru-RU" w:bidi="ru-RU"/>
        </w:rPr>
        <w:t>п,</w:t>
      </w:r>
      <w:r w:rsidRPr="00CA4EFD">
        <w:rPr>
          <w:sz w:val="28"/>
          <w:szCs w:val="28"/>
        </w:rPr>
        <w:t xml:space="preserve"> тем точнее </w:t>
      </w:r>
      <w:r w:rsidRPr="00CA4EFD">
        <w:rPr>
          <w:sz w:val="28"/>
          <w:szCs w:val="28"/>
          <w:lang w:val="en-US" w:eastAsia="en-US" w:bidi="en-US"/>
        </w:rPr>
        <w:t>n</w:t>
      </w:r>
      <w:r w:rsidRPr="00CA4EFD">
        <w:rPr>
          <w:sz w:val="28"/>
          <w:szCs w:val="28"/>
        </w:rPr>
        <w:t>-мерная функция распреде</w:t>
      </w:r>
      <w:r w:rsidRPr="00CA4EFD">
        <w:rPr>
          <w:sz w:val="28"/>
          <w:szCs w:val="28"/>
        </w:rPr>
        <w:softHyphen/>
        <w:t xml:space="preserve">ления характеризует статистические свойства случайного процесса. Однако </w:t>
      </w:r>
      <w:r w:rsidRPr="00CA4EFD">
        <w:rPr>
          <w:sz w:val="28"/>
          <w:szCs w:val="28"/>
          <w:lang w:val="en-US" w:eastAsia="en-US" w:bidi="en-US"/>
        </w:rPr>
        <w:t>n</w:t>
      </w:r>
      <w:r w:rsidRPr="00CA4EFD">
        <w:rPr>
          <w:sz w:val="28"/>
          <w:szCs w:val="28"/>
        </w:rPr>
        <w:t>-мерные функции распределения могут быть получены с помощью довольно сложной и трудоемкой обработки множества ре</w:t>
      </w:r>
      <w:r w:rsidRPr="00CA4EFD">
        <w:rPr>
          <w:sz w:val="28"/>
          <w:szCs w:val="28"/>
        </w:rPr>
        <w:softHyphen/>
        <w:t>ализаций случайного процесса. Поэтому на практике чаще всего оперируют конечным числом числовых характеристик.</w:t>
      </w:r>
    </w:p>
    <w:p w:rsidR="00973DE6" w:rsidRPr="00CA4EFD" w:rsidRDefault="00D86008">
      <w:pPr>
        <w:pStyle w:val="54"/>
        <w:keepNext/>
        <w:keepLines/>
        <w:numPr>
          <w:ilvl w:val="0"/>
          <w:numId w:val="4"/>
        </w:numPr>
        <w:shd w:val="clear" w:color="auto" w:fill="auto"/>
        <w:tabs>
          <w:tab w:val="left" w:pos="939"/>
        </w:tabs>
        <w:spacing w:before="0" w:after="0" w:line="283" w:lineRule="exact"/>
        <w:ind w:left="440" w:right="1300"/>
        <w:jc w:val="left"/>
        <w:rPr>
          <w:sz w:val="28"/>
          <w:szCs w:val="28"/>
        </w:rPr>
      </w:pPr>
      <w:bookmarkStart w:id="23" w:name="bookmark30"/>
      <w:r w:rsidRPr="00CA4EFD">
        <w:rPr>
          <w:sz w:val="28"/>
          <w:szCs w:val="28"/>
        </w:rPr>
        <w:t>Числовые характеристики случайного процесса</w:t>
      </w:r>
      <w:bookmarkEnd w:id="23"/>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качестве числовых характеристик случайного процесса чаще всего применяются моментные функции. Простейшими моментны- ми функциями, в основном используемыми для характеристики слу</w:t>
      </w:r>
      <w:r w:rsidRPr="00CA4EFD">
        <w:rPr>
          <w:sz w:val="28"/>
          <w:szCs w:val="28"/>
        </w:rPr>
        <w:softHyphen/>
        <w:t>чайных процессов, являются моменты распределения первых двух порядков: математическое ожидание, дисперсия и корреляционная функция случайного процесса.</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Математическое ожидание</w:t>
      </w:r>
      <w:r w:rsidRPr="00CA4EFD">
        <w:rPr>
          <w:sz w:val="28"/>
          <w:szCs w:val="28"/>
        </w:rPr>
        <w:t xml:space="preserve"> (или первый начальный момент од</w:t>
      </w:r>
      <w:r w:rsidRPr="00CA4EFD">
        <w:rPr>
          <w:sz w:val="28"/>
          <w:szCs w:val="28"/>
        </w:rPr>
        <w:softHyphen/>
        <w:t>номерного закона распределения) выражается формулой</w:t>
      </w:r>
    </w:p>
    <w:p w:rsidR="00973DE6" w:rsidRPr="00CA4EFD" w:rsidRDefault="00D172A2">
      <w:pPr>
        <w:pStyle w:val="150"/>
        <w:shd w:val="clear" w:color="auto" w:fill="auto"/>
        <w:spacing w:line="140" w:lineRule="exact"/>
        <w:ind w:left="3460"/>
        <w:rPr>
          <w:sz w:val="28"/>
          <w:szCs w:val="28"/>
        </w:rPr>
      </w:pPr>
      <w:r w:rsidRPr="00CA4EFD">
        <w:rPr>
          <w:noProof/>
          <w:sz w:val="28"/>
          <w:szCs w:val="28"/>
          <w:lang w:bidi="ar-SA"/>
        </w:rPr>
        <mc:AlternateContent>
          <mc:Choice Requires="wps">
            <w:drawing>
              <wp:anchor distT="7620" distB="7620" distL="63500" distR="63500" simplePos="0" relativeHeight="377487205" behindDoc="1" locked="0" layoutInCell="1" allowOverlap="1" wp14:anchorId="0AEB5150" wp14:editId="009B20D7">
                <wp:simplePos x="0" y="0"/>
                <wp:positionH relativeFrom="margin">
                  <wp:posOffset>2399030</wp:posOffset>
                </wp:positionH>
                <wp:positionV relativeFrom="paragraph">
                  <wp:posOffset>69850</wp:posOffset>
                </wp:positionV>
                <wp:extent cx="701040" cy="228600"/>
                <wp:effectExtent l="0" t="3175" r="0" b="0"/>
                <wp:wrapSquare wrapText="bothSides"/>
                <wp:docPr id="293"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1ptExact0"/>
                                <w:i/>
                                <w:iCs/>
                                <w:lang w:val="ru-RU" w:eastAsia="ru-RU" w:bidi="ru-RU"/>
                              </w:rPr>
                              <w:t>хш(х,</w:t>
                            </w:r>
                            <w:r>
                              <w:rPr>
                                <w:rStyle w:val="2Exact5"/>
                                <w:lang w:val="ru-RU" w:eastAsia="ru-RU" w:bidi="ru-RU"/>
                              </w:rPr>
                              <w:t xml:space="preserve"> </w:t>
                            </w:r>
                            <w:r>
                              <w:rPr>
                                <w:rStyle w:val="2Exact5"/>
                              </w:rPr>
                              <w:t xml:space="preserve">ti) </w:t>
                            </w:r>
                            <w:r>
                              <w:rPr>
                                <w:rStyle w:val="21ptExact0"/>
                                <w:i/>
                                <w:iCs/>
                              </w:rPr>
                              <w:t>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5" o:spid="_x0000_s1118" type="#_x0000_t202" style="position:absolute;left:0;text-align:left;margin-left:188.9pt;margin-top:5.5pt;width:55.2pt;height:18pt;z-index:-125829275;visibility:visible;mso-wrap-style:square;mso-width-percent:0;mso-height-percent:0;mso-wrap-distance-left:5pt;mso-wrap-distance-top:.6pt;mso-wrap-distance-right: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Gm2swIAALQ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" filled="f" stroked="f">
                <v:textbox style="mso-fit-shape-to-text:t" inset="0,0,0,0">
                  <w:txbxContent>
                    <w:p w:rsidR="0030278B" w:rsidRDefault="0030278B">
                      <w:pPr>
                        <w:pStyle w:val="21"/>
                        <w:shd w:val="clear" w:color="auto" w:fill="auto"/>
                        <w:spacing w:line="180" w:lineRule="exact"/>
                      </w:pPr>
                      <w:r>
                        <w:rPr>
                          <w:rStyle w:val="21ptExact0"/>
                          <w:i/>
                          <w:iCs/>
                          <w:lang w:val="ru-RU" w:eastAsia="ru-RU" w:bidi="ru-RU"/>
                        </w:rPr>
                        <w:t>хш(х,</w:t>
                      </w:r>
                      <w:r>
                        <w:rPr>
                          <w:rStyle w:val="2Exact5"/>
                          <w:lang w:val="ru-RU" w:eastAsia="ru-RU" w:bidi="ru-RU"/>
                        </w:rPr>
                        <w:t xml:space="preserve"> </w:t>
                      </w:r>
                      <w:r>
                        <w:rPr>
                          <w:rStyle w:val="2Exact5"/>
                        </w:rPr>
                        <w:t xml:space="preserve">ti) </w:t>
                      </w:r>
                      <w:r>
                        <w:rPr>
                          <w:rStyle w:val="21ptExact0"/>
                          <w:i/>
                          <w:iCs/>
                        </w:rPr>
                        <w:t>dx.</w:t>
                      </w:r>
                    </w:p>
                  </w:txbxContent>
                </v:textbox>
                <w10:wrap type="square" anchorx="margin"/>
              </v:shape>
            </w:pict>
          </mc:Fallback>
        </mc:AlternateContent>
      </w:r>
      <w:r w:rsidRPr="00CA4EFD">
        <w:rPr>
          <w:noProof/>
          <w:sz w:val="28"/>
          <w:szCs w:val="28"/>
          <w:lang w:bidi="ar-SA"/>
        </w:rPr>
        <w:drawing>
          <wp:anchor distT="7620" distB="7620" distL="63500" distR="63500" simplePos="0" relativeHeight="377487206" behindDoc="1" locked="0" layoutInCell="1" allowOverlap="1" wp14:anchorId="5A47831D" wp14:editId="047DD36B">
            <wp:simplePos x="0" y="0"/>
            <wp:positionH relativeFrom="margin">
              <wp:posOffset>975360</wp:posOffset>
            </wp:positionH>
            <wp:positionV relativeFrom="paragraph">
              <wp:posOffset>8890</wp:posOffset>
            </wp:positionV>
            <wp:extent cx="1280160" cy="280670"/>
            <wp:effectExtent l="0" t="0" r="0" b="5080"/>
            <wp:wrapSquare wrapText="bothSides"/>
            <wp:docPr id="292" name="Picture 126" descr="C:\Users\836D~1\AppData\Local\Temp\FineReader12.00\media\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Users\836D~1\AppData\Local\Temp\FineReader12.00\media\image24.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80160" cy="28067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■ТО</w:t>
      </w:r>
    </w:p>
    <w:p w:rsidR="00973DE6" w:rsidRPr="00CA4EFD" w:rsidRDefault="00D86008">
      <w:pPr>
        <w:pStyle w:val="150"/>
        <w:shd w:val="clear" w:color="auto" w:fill="auto"/>
        <w:spacing w:after="39" w:line="140" w:lineRule="exact"/>
        <w:ind w:left="3460"/>
        <w:rPr>
          <w:sz w:val="28"/>
          <w:szCs w:val="28"/>
        </w:rPr>
      </w:pPr>
      <w:r w:rsidRPr="00CA4EFD">
        <w:rPr>
          <w:sz w:val="28"/>
          <w:szCs w:val="28"/>
        </w:rPr>
        <w:t>— ТО</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Физически математическое ожидание выражает среднее значение совокупности выборок случайного процесса (случайной величины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i</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в определенный момент времени </w:t>
      </w:r>
      <w:r w:rsidRPr="00CA4EFD">
        <w:rPr>
          <w:sz w:val="28"/>
          <w:szCs w:val="28"/>
          <w:lang w:val="en-US" w:eastAsia="en-US" w:bidi="en-US"/>
        </w:rPr>
        <w:t>ti</w:t>
      </w:r>
      <w:r w:rsidRPr="00CA4EFD">
        <w:rPr>
          <w:sz w:val="28"/>
          <w:szCs w:val="28"/>
          <w:lang w:eastAsia="en-US" w:bidi="en-US"/>
        </w:rPr>
        <w:t>.</w:t>
      </w:r>
    </w:p>
    <w:p w:rsidR="00973DE6" w:rsidRPr="00CA4EFD" w:rsidRDefault="00D86008">
      <w:pPr>
        <w:pStyle w:val="23"/>
        <w:shd w:val="clear" w:color="auto" w:fill="auto"/>
        <w:spacing w:after="228" w:line="240" w:lineRule="exact"/>
        <w:ind w:firstLine="440"/>
        <w:jc w:val="both"/>
        <w:rPr>
          <w:sz w:val="28"/>
          <w:szCs w:val="28"/>
        </w:rPr>
      </w:pPr>
      <w:r w:rsidRPr="00CA4EFD">
        <w:rPr>
          <w:rStyle w:val="25"/>
          <w:sz w:val="28"/>
          <w:szCs w:val="28"/>
        </w:rPr>
        <w:t>Дисперсия</w:t>
      </w:r>
      <w:r w:rsidRPr="00CA4EFD">
        <w:rPr>
          <w:sz w:val="28"/>
          <w:szCs w:val="28"/>
        </w:rPr>
        <w:t xml:space="preserve"> (или второй центральный момент одномерного зако</w:t>
      </w:r>
      <w:r w:rsidRPr="00CA4EFD">
        <w:rPr>
          <w:sz w:val="28"/>
          <w:szCs w:val="28"/>
        </w:rPr>
        <w:softHyphen/>
        <w:t>на распределения) — это математическое ожидание квадрата откло</w:t>
      </w:r>
      <w:r w:rsidRPr="00CA4EFD">
        <w:rPr>
          <w:sz w:val="28"/>
          <w:szCs w:val="28"/>
        </w:rPr>
        <w:softHyphen/>
        <w:t xml:space="preserve">нения величин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от математического ожидания в определенный момент времени </w:t>
      </w:r>
      <w:r w:rsidRPr="00CA4EFD">
        <w:rPr>
          <w:sz w:val="28"/>
          <w:szCs w:val="28"/>
          <w:lang w:val="en-US" w:eastAsia="en-US" w:bidi="en-US"/>
        </w:rPr>
        <w:t>ti</w:t>
      </w:r>
      <w:r w:rsidRPr="00CA4EFD">
        <w:rPr>
          <w:sz w:val="28"/>
          <w:szCs w:val="28"/>
          <w:lang w:eastAsia="en-US" w:bidi="en-US"/>
        </w:rPr>
        <w:t xml:space="preserve">, </w:t>
      </w:r>
      <w:r w:rsidRPr="00CA4EFD">
        <w:rPr>
          <w:sz w:val="28"/>
          <w:szCs w:val="28"/>
        </w:rPr>
        <w:t>определяемая выражением</w:t>
      </w:r>
    </w:p>
    <w:p w:rsidR="00973DE6" w:rsidRPr="00CA4EFD" w:rsidRDefault="00D86008">
      <w:pPr>
        <w:pStyle w:val="23"/>
        <w:shd w:val="clear" w:color="auto" w:fill="auto"/>
        <w:spacing w:after="91" w:line="180" w:lineRule="exact"/>
        <w:ind w:firstLine="0"/>
        <w:jc w:val="both"/>
        <w:rPr>
          <w:sz w:val="28"/>
          <w:szCs w:val="28"/>
        </w:rPr>
      </w:pPr>
      <w:r w:rsidRPr="00CA4EFD">
        <w:rPr>
          <w:sz w:val="28"/>
          <w:szCs w:val="28"/>
          <w:vertAlign w:val="superscript"/>
          <w:lang w:val="en-US" w:eastAsia="en-US" w:bidi="en-US"/>
        </w:rPr>
        <w:t>D</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vertAlign w:val="superscript"/>
          <w:lang w:eastAsia="en-US" w:bidi="en-US"/>
        </w:rPr>
        <w:t>(</w:t>
      </w:r>
      <w:r w:rsidRPr="00CA4EFD">
        <w:rPr>
          <w:sz w:val="28"/>
          <w:szCs w:val="28"/>
          <w:lang w:eastAsia="en-US" w:bidi="en-US"/>
        </w:rPr>
        <w:t>'</w:t>
      </w:r>
      <w:r w:rsidRPr="00CA4EFD">
        <w:rPr>
          <w:sz w:val="28"/>
          <w:szCs w:val="28"/>
          <w:vertAlign w:val="superscript"/>
          <w:lang w:eastAsia="en-US" w:bidi="en-US"/>
        </w:rPr>
        <w:t>1,]</w:t>
      </w:r>
      <w:r w:rsidRPr="00CA4EFD">
        <w:rPr>
          <w:sz w:val="28"/>
          <w:szCs w:val="28"/>
          <w:lang w:eastAsia="en-US" w:bidi="en-US"/>
        </w:rPr>
        <w:t xml:space="preserve"> </w:t>
      </w:r>
      <w:r w:rsidRPr="00CA4EFD">
        <w:rPr>
          <w:sz w:val="28"/>
          <w:szCs w:val="28"/>
        </w:rPr>
        <w:t xml:space="preserve">= ЧИе) - </w:t>
      </w:r>
      <w:r w:rsidRPr="00CA4EFD">
        <w:rPr>
          <w:sz w:val="28"/>
          <w:szCs w:val="28"/>
          <w:vertAlign w:val="superscript"/>
          <w:lang w:val="en-US" w:eastAsia="en-US" w:bidi="en-US"/>
        </w:rPr>
        <w:t>m</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lang w:eastAsia="en-US" w:bidi="en-US"/>
        </w:rPr>
        <w:t>«.)</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 /</w:t>
      </w:r>
      <w:r w:rsidRPr="00CA4EFD">
        <w:rPr>
          <w:rStyle w:val="21pt0"/>
          <w:sz w:val="28"/>
          <w:szCs w:val="28"/>
        </w:rPr>
        <w:t>l</w:t>
      </w:r>
      <w:r w:rsidRPr="00CA4EFD">
        <w:rPr>
          <w:rStyle w:val="21pt0"/>
          <w:sz w:val="28"/>
          <w:szCs w:val="28"/>
          <w:vertAlign w:val="superscript"/>
        </w:rPr>
        <w:t>x</w:t>
      </w:r>
      <w:r w:rsidRPr="00CA4EFD">
        <w:rPr>
          <w:rStyle w:val="21pt0"/>
          <w:sz w:val="28"/>
          <w:szCs w:val="28"/>
          <w:vertAlign w:val="superscript"/>
          <w:lang w:val="ru-RU"/>
        </w:rPr>
        <w:t>(</w:t>
      </w:r>
      <w:r w:rsidRPr="00CA4EFD">
        <w:rPr>
          <w:rStyle w:val="21pt0"/>
          <w:sz w:val="28"/>
          <w:szCs w:val="28"/>
          <w:vertAlign w:val="superscript"/>
        </w:rPr>
        <w:t>ti</w:t>
      </w:r>
      <w:r w:rsidRPr="00CA4EFD">
        <w:rPr>
          <w:rStyle w:val="21pt0"/>
          <w:sz w:val="28"/>
          <w:szCs w:val="28"/>
          <w:lang w:val="ru-RU"/>
        </w:rPr>
        <w:t>&gt;</w:t>
      </w:r>
      <w:r w:rsidRPr="00CA4EFD">
        <w:rPr>
          <w:rStyle w:val="21pt0"/>
          <w:sz w:val="28"/>
          <w:szCs w:val="28"/>
          <w:vertAlign w:val="superscript"/>
          <w:lang w:val="ru-RU" w:eastAsia="ru-RU" w:bidi="ru-RU"/>
        </w:rPr>
        <w:t>-</w:t>
      </w:r>
      <w:r w:rsidRPr="00CA4EFD">
        <w:rPr>
          <w:sz w:val="28"/>
          <w:szCs w:val="28"/>
        </w:rPr>
        <w:t xml:space="preserve"> </w:t>
      </w:r>
      <w:r w:rsidRPr="00CA4EFD">
        <w:rPr>
          <w:sz w:val="28"/>
          <w:szCs w:val="28"/>
          <w:lang w:eastAsia="en-US" w:bidi="en-US"/>
        </w:rPr>
        <w:t>-</w:t>
      </w:r>
      <w:r w:rsidRPr="00CA4EFD">
        <w:rPr>
          <w:sz w:val="28"/>
          <w:szCs w:val="28"/>
          <w:lang w:val="en-US" w:eastAsia="en-US" w:bidi="en-US"/>
        </w:rPr>
        <w:t>WODM</w:t>
      </w:r>
      <w:r w:rsidRPr="00CA4EFD">
        <w:rPr>
          <w:sz w:val="28"/>
          <w:szCs w:val="28"/>
          <w:lang w:eastAsia="en-US" w:bidi="en-US"/>
        </w:rPr>
        <w:t>^</w:t>
      </w:r>
      <w:r w:rsidRPr="00CA4EFD">
        <w:rPr>
          <w:sz w:val="28"/>
          <w:szCs w:val="28"/>
          <w:vertAlign w:val="superscript"/>
          <w:lang w:eastAsia="en-US" w:bidi="en-US"/>
        </w:rPr>
        <w:t>1</w:t>
      </w:r>
      <w:r w:rsidRPr="00CA4EFD">
        <w:rPr>
          <w:sz w:val="28"/>
          <w:szCs w:val="28"/>
          <w:lang w:eastAsia="en-US" w:bidi="en-US"/>
        </w:rPr>
        <w:t>)</w:t>
      </w:r>
      <w:r w:rsidRPr="00CA4EFD">
        <w:rPr>
          <w:rStyle w:val="21pt0"/>
          <w:sz w:val="28"/>
          <w:szCs w:val="28"/>
          <w:vertAlign w:val="superscript"/>
        </w:rPr>
        <w:t>dx</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Дисперсия выражает меру разброса значений случайной величины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около математического ожидания.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Поскольку дисперсия имеет размерность </w:t>
      </w:r>
      <w:r w:rsidRPr="00CA4EFD">
        <w:rPr>
          <w:sz w:val="28"/>
          <w:szCs w:val="28"/>
        </w:rPr>
        <w:lastRenderedPageBreak/>
        <w:t xml:space="preserve">квадрата случайной величины, используют также </w:t>
      </w:r>
      <w:r w:rsidRPr="00CA4EFD">
        <w:rPr>
          <w:rStyle w:val="25"/>
          <w:sz w:val="28"/>
          <w:szCs w:val="28"/>
        </w:rPr>
        <w:t xml:space="preserve">среднеквадратическое отклонение, </w:t>
      </w:r>
      <w:r w:rsidRPr="00CA4EFD">
        <w:rPr>
          <w:sz w:val="28"/>
          <w:szCs w:val="28"/>
        </w:rPr>
        <w:t>численно равное корню квадратному из дисперсии:</w:t>
      </w:r>
    </w:p>
    <w:p w:rsidR="00973DE6" w:rsidRPr="00CA4EFD" w:rsidRDefault="00D172A2">
      <w:pPr>
        <w:pStyle w:val="100"/>
        <w:shd w:val="clear" w:color="auto" w:fill="auto"/>
        <w:spacing w:after="91" w:line="180" w:lineRule="exact"/>
        <w:jc w:val="both"/>
        <w:rPr>
          <w:sz w:val="28"/>
          <w:szCs w:val="28"/>
          <w:lang w:val="ru-RU"/>
        </w:rPr>
      </w:pPr>
      <w:r w:rsidRPr="00CA4EFD">
        <w:rPr>
          <w:noProof/>
          <w:sz w:val="28"/>
          <w:szCs w:val="28"/>
          <w:lang w:val="ru-RU" w:eastAsia="ru-RU" w:bidi="ar-SA"/>
        </w:rPr>
        <mc:AlternateContent>
          <mc:Choice Requires="wps">
            <w:drawing>
              <wp:anchor distT="0" distB="0" distL="1380490" distR="63500" simplePos="0" relativeHeight="377487207" behindDoc="1" locked="0" layoutInCell="1" allowOverlap="1" wp14:anchorId="6A2473AE" wp14:editId="1376C2D0">
                <wp:simplePos x="0" y="0"/>
                <wp:positionH relativeFrom="margin">
                  <wp:posOffset>1414145</wp:posOffset>
                </wp:positionH>
                <wp:positionV relativeFrom="paragraph">
                  <wp:posOffset>0</wp:posOffset>
                </wp:positionV>
                <wp:extent cx="103505" cy="114300"/>
                <wp:effectExtent l="4445" t="0" r="0" b="1270"/>
                <wp:wrapTopAndBottom/>
                <wp:docPr id="291"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7" o:spid="_x0000_s1119" type="#_x0000_t202" style="position:absolute;left:0;text-align:left;margin-left:111.35pt;margin-top:0;width:8.15pt;height:9pt;z-index:-125829273;visibility:visible;mso-wrap-style:square;mso-width-percent:0;mso-height-percent:0;mso-wrap-distance-left:108.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1ptExact"/>
                          <w:i/>
                          <w:iCs/>
                        </w:rPr>
                        <w:t>a</w:t>
                      </w:r>
                    </w:p>
                  </w:txbxContent>
                </v:textbox>
                <w10:wrap type="topAndBottom" anchorx="margin"/>
              </v:shape>
            </w:pict>
          </mc:Fallback>
        </mc:AlternateContent>
      </w:r>
      <w:r w:rsidR="00D86008" w:rsidRPr="00CA4EFD">
        <w:rPr>
          <w:rStyle w:val="101"/>
          <w:sz w:val="28"/>
          <w:szCs w:val="28"/>
          <w:lang w:eastAsia="en-US" w:bidi="en-US"/>
        </w:rPr>
        <w:t>[</w:t>
      </w:r>
      <w:r w:rsidR="00D86008" w:rsidRPr="00CA4EFD">
        <w:rPr>
          <w:rStyle w:val="101"/>
          <w:sz w:val="28"/>
          <w:szCs w:val="28"/>
          <w:lang w:val="en-US" w:eastAsia="en-US" w:bidi="en-US"/>
        </w:rPr>
        <w:t>x</w:t>
      </w:r>
      <w:r w:rsidR="00D86008" w:rsidRPr="00CA4EFD">
        <w:rPr>
          <w:rStyle w:val="101"/>
          <w:sz w:val="28"/>
          <w:szCs w:val="28"/>
          <w:lang w:eastAsia="en-US" w:bidi="en-US"/>
        </w:rPr>
        <w:t>(</w:t>
      </w:r>
      <w:r w:rsidR="00D86008" w:rsidRPr="00CA4EFD">
        <w:rPr>
          <w:rStyle w:val="101"/>
          <w:sz w:val="28"/>
          <w:szCs w:val="28"/>
          <w:lang w:val="en-US" w:eastAsia="en-US" w:bidi="en-US"/>
        </w:rPr>
        <w:t>ti</w:t>
      </w:r>
      <w:r w:rsidR="00D86008" w:rsidRPr="00CA4EFD">
        <w:rPr>
          <w:rStyle w:val="101"/>
          <w:sz w:val="28"/>
          <w:szCs w:val="28"/>
          <w:lang w:eastAsia="en-US" w:bidi="en-US"/>
        </w:rPr>
        <w:t xml:space="preserve">)] </w:t>
      </w:r>
      <w:r w:rsidR="00D86008" w:rsidRPr="00CA4EFD">
        <w:rPr>
          <w:rStyle w:val="101"/>
          <w:sz w:val="28"/>
          <w:szCs w:val="28"/>
        </w:rPr>
        <w:t xml:space="preserve">= </w:t>
      </w:r>
      <w:r w:rsidR="00D86008" w:rsidRPr="00CA4EFD">
        <w:rPr>
          <w:rStyle w:val="101pt"/>
          <w:i/>
          <w:iCs/>
          <w:sz w:val="28"/>
          <w:szCs w:val="28"/>
          <w:lang w:val="ru-RU"/>
        </w:rPr>
        <w:t>\</w:t>
      </w:r>
      <w:r w:rsidR="00D86008" w:rsidRPr="00CA4EFD">
        <w:rPr>
          <w:rStyle w:val="101pt"/>
          <w:i/>
          <w:iCs/>
          <w:sz w:val="28"/>
          <w:szCs w:val="28"/>
        </w:rPr>
        <w:t>J</w:t>
      </w:r>
      <w:r w:rsidR="00D86008" w:rsidRPr="00CA4EFD">
        <w:rPr>
          <w:rStyle w:val="101pt"/>
          <w:i/>
          <w:iCs/>
          <w:sz w:val="28"/>
          <w:szCs w:val="28"/>
          <w:lang w:val="ru-RU"/>
        </w:rPr>
        <w:t xml:space="preserve"> </w:t>
      </w:r>
      <w:r w:rsidR="00D86008" w:rsidRPr="00CA4EFD">
        <w:rPr>
          <w:rStyle w:val="101pt"/>
          <w:i/>
          <w:iCs/>
          <w:sz w:val="28"/>
          <w:szCs w:val="28"/>
        </w:rPr>
        <w:t>D</w:t>
      </w:r>
      <w:r w:rsidR="00D86008" w:rsidRPr="00CA4EFD">
        <w:rPr>
          <w:rStyle w:val="101pt"/>
          <w:i/>
          <w:iCs/>
          <w:sz w:val="28"/>
          <w:szCs w:val="28"/>
          <w:lang w:val="ru-RU"/>
        </w:rPr>
        <w:t>[</w:t>
      </w:r>
      <w:r w:rsidR="00D86008" w:rsidRPr="00CA4EFD">
        <w:rPr>
          <w:rStyle w:val="101pt"/>
          <w:i/>
          <w:iCs/>
          <w:sz w:val="28"/>
          <w:szCs w:val="28"/>
        </w:rPr>
        <w:t>x</w:t>
      </w:r>
      <w:r w:rsidR="00D86008" w:rsidRPr="00CA4EFD">
        <w:rPr>
          <w:rStyle w:val="101pt"/>
          <w:i/>
          <w:iCs/>
          <w:sz w:val="28"/>
          <w:szCs w:val="28"/>
          <w:lang w:val="ru-RU"/>
        </w:rPr>
        <w:t>(</w:t>
      </w:r>
      <w:r w:rsidR="00D86008" w:rsidRPr="00CA4EFD">
        <w:rPr>
          <w:rStyle w:val="101pt"/>
          <w:i/>
          <w:iCs/>
          <w:sz w:val="28"/>
          <w:szCs w:val="28"/>
        </w:rPr>
        <w:t>ti</w:t>
      </w:r>
      <w:r w:rsidR="00D86008" w:rsidRPr="00CA4EFD">
        <w:rPr>
          <w:rStyle w:val="101pt"/>
          <w:i/>
          <w:iCs/>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Математическое ожидание, дисперсия и среднеквадратическое отклонение случайной величины приближенно характеризуют пове</w:t>
      </w:r>
      <w:r w:rsidRPr="00CA4EFD">
        <w:rPr>
          <w:sz w:val="28"/>
          <w:szCs w:val="28"/>
        </w:rPr>
        <w:softHyphen/>
        <w:t>дение случайного процесса в отдельные моменты времени, но совер</w:t>
      </w:r>
      <w:r w:rsidRPr="00CA4EFD">
        <w:rPr>
          <w:sz w:val="28"/>
          <w:szCs w:val="28"/>
        </w:rPr>
        <w:softHyphen/>
        <w:t xml:space="preserve">шенно не затрагивают связь между значениями случайного процесса в различные моменты времени. Эту связь выражает </w:t>
      </w:r>
      <w:r w:rsidRPr="00CA4EFD">
        <w:rPr>
          <w:rStyle w:val="25"/>
          <w:sz w:val="28"/>
          <w:szCs w:val="28"/>
        </w:rPr>
        <w:t>корреляцион</w:t>
      </w:r>
      <w:r w:rsidRPr="00CA4EFD">
        <w:rPr>
          <w:rStyle w:val="25"/>
          <w:sz w:val="28"/>
          <w:szCs w:val="28"/>
        </w:rPr>
        <w:softHyphen/>
        <w:t xml:space="preserve">ная функция </w:t>
      </w:r>
      <w:r w:rsidRPr="00CA4EFD">
        <w:rPr>
          <w:rStyle w:val="21pt0"/>
          <w:sz w:val="28"/>
          <w:szCs w:val="28"/>
        </w:rPr>
        <w:t>K</w:t>
      </w:r>
      <w:r w:rsidRPr="00CA4EFD">
        <w:rPr>
          <w:rStyle w:val="21pt0"/>
          <w:sz w:val="28"/>
          <w:szCs w:val="28"/>
          <w:vertAlign w:val="subscript"/>
        </w:rPr>
        <w:t>xx</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i</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w:t>
      </w:r>
      <w:r w:rsidRPr="00CA4EFD">
        <w:rPr>
          <w:sz w:val="28"/>
          <w:szCs w:val="28"/>
          <w:lang w:eastAsia="en-US" w:bidi="en-US"/>
        </w:rPr>
        <w:t xml:space="preserve"> </w:t>
      </w:r>
      <w:r w:rsidRPr="00CA4EFD">
        <w:rPr>
          <w:sz w:val="28"/>
          <w:szCs w:val="28"/>
        </w:rPr>
        <w:t>(второй смешанный начальный момент), оп</w:t>
      </w:r>
      <w:r w:rsidRPr="00CA4EFD">
        <w:rPr>
          <w:sz w:val="28"/>
          <w:szCs w:val="28"/>
        </w:rPr>
        <w:softHyphen/>
        <w:t>ределяемая как среднее значение произведения значений случайной</w:t>
      </w:r>
      <w:r w:rsidRPr="00CA4EFD">
        <w:rPr>
          <w:sz w:val="28"/>
          <w:szCs w:val="28"/>
        </w:rPr>
        <w:br w:type="page"/>
      </w:r>
    </w:p>
    <w:p w:rsidR="00973DE6" w:rsidRPr="00CA4EFD" w:rsidRDefault="00D86008">
      <w:pPr>
        <w:pStyle w:val="23"/>
        <w:shd w:val="clear" w:color="auto" w:fill="auto"/>
        <w:spacing w:after="0" w:line="226" w:lineRule="exact"/>
        <w:ind w:firstLine="0"/>
        <w:rPr>
          <w:sz w:val="28"/>
          <w:szCs w:val="28"/>
        </w:rPr>
      </w:pPr>
      <w:r w:rsidRPr="00CA4EFD">
        <w:rPr>
          <w:sz w:val="28"/>
          <w:szCs w:val="28"/>
        </w:rPr>
        <w:lastRenderedPageBreak/>
        <w:t xml:space="preserve">функции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в моменты времени </w:t>
      </w:r>
      <w:r w:rsidRPr="00CA4EFD">
        <w:rPr>
          <w:sz w:val="28"/>
          <w:szCs w:val="28"/>
          <w:lang w:val="en-US" w:eastAsia="en-US" w:bidi="en-US"/>
        </w:rPr>
        <w:t>tjH</w:t>
      </w:r>
      <w:r w:rsidRPr="00CA4EFD">
        <w:rPr>
          <w:sz w:val="28"/>
          <w:szCs w:val="28"/>
          <w:lang w:eastAsia="en-US" w:bidi="en-US"/>
        </w:rPr>
        <w:t xml:space="preserve"> </w:t>
      </w:r>
      <w:r w:rsidRPr="00CA4EFD">
        <w:rPr>
          <w:sz w:val="28"/>
          <w:szCs w:val="28"/>
          <w:lang w:val="en-US" w:eastAsia="en-US" w:bidi="en-US"/>
        </w:rPr>
        <w:t>t</w:t>
      </w:r>
      <w:r w:rsidRPr="00CA4EFD">
        <w:rPr>
          <w:sz w:val="28"/>
          <w:szCs w:val="28"/>
          <w:vertAlign w:val="subscript"/>
          <w:lang w:eastAsia="en-US" w:bidi="en-US"/>
        </w:rPr>
        <w:t>2</w:t>
      </w:r>
      <w:r w:rsidRPr="00CA4EFD">
        <w:rPr>
          <w:sz w:val="28"/>
          <w:szCs w:val="28"/>
          <w:lang w:eastAsia="en-US" w:bidi="en-US"/>
        </w:rPr>
        <w:t>:</w:t>
      </w:r>
    </w:p>
    <w:p w:rsidR="00973DE6" w:rsidRPr="00CA4EFD" w:rsidRDefault="00D86008">
      <w:pPr>
        <w:pStyle w:val="231"/>
        <w:shd w:val="clear" w:color="auto" w:fill="auto"/>
        <w:spacing w:after="0" w:line="226" w:lineRule="atLeast"/>
        <w:ind w:left="2620"/>
        <w:rPr>
          <w:sz w:val="28"/>
          <w:szCs w:val="28"/>
        </w:rPr>
      </w:pPr>
      <w:r w:rsidRPr="00CA4EFD">
        <w:rPr>
          <w:rFonts w:ascii="Microsoft Sans Serif" w:eastAsia="Microsoft Sans Serif" w:hAnsi="Microsoft Sans Serif" w:cs="Microsoft Sans Serif"/>
          <w:b/>
          <w:bCs/>
          <w:spacing w:val="0"/>
          <w:position w:val="-9"/>
          <w:sz w:val="28"/>
          <w:szCs w:val="28"/>
        </w:rPr>
        <w:t>/</w:t>
      </w:r>
      <w:r w:rsidRPr="00CA4EFD">
        <w:rPr>
          <w:sz w:val="28"/>
          <w:szCs w:val="28"/>
        </w:rPr>
        <w:t>ТО рТО</w:t>
      </w:r>
    </w:p>
    <w:p w:rsidR="00973DE6" w:rsidRPr="00CA4EFD" w:rsidRDefault="00D86008">
      <w:pPr>
        <w:pStyle w:val="100"/>
        <w:shd w:val="clear" w:color="auto" w:fill="auto"/>
        <w:spacing w:line="226" w:lineRule="exact"/>
        <w:jc w:val="right"/>
        <w:rPr>
          <w:sz w:val="28"/>
          <w:szCs w:val="28"/>
          <w:lang w:val="ru-RU"/>
        </w:rPr>
      </w:pPr>
      <w:r w:rsidRPr="00CA4EFD">
        <w:rPr>
          <w:rStyle w:val="101"/>
          <w:sz w:val="28"/>
          <w:szCs w:val="28"/>
        </w:rPr>
        <w:t xml:space="preserve">/ </w:t>
      </w:r>
      <w:r w:rsidRPr="00CA4EFD">
        <w:rPr>
          <w:rStyle w:val="101pt"/>
          <w:i/>
          <w:iCs/>
          <w:sz w:val="28"/>
          <w:szCs w:val="28"/>
        </w:rPr>
        <w:t>x</w:t>
      </w:r>
      <w:r w:rsidRPr="00CA4EFD">
        <w:rPr>
          <w:rStyle w:val="101pt"/>
          <w:i/>
          <w:iCs/>
          <w:sz w:val="28"/>
          <w:szCs w:val="28"/>
          <w:lang w:val="ru-RU"/>
        </w:rPr>
        <w:t>(</w:t>
      </w:r>
      <w:r w:rsidRPr="00CA4EFD">
        <w:rPr>
          <w:rStyle w:val="101pt"/>
          <w:i/>
          <w:iCs/>
          <w:sz w:val="28"/>
          <w:szCs w:val="28"/>
        </w:rPr>
        <w:t>t</w:t>
      </w:r>
      <w:r w:rsidRPr="00CA4EFD">
        <w:rPr>
          <w:rStyle w:val="101pt"/>
          <w:i/>
          <w:iCs/>
          <w:sz w:val="28"/>
          <w:szCs w:val="28"/>
          <w:vertAlign w:val="subscript"/>
          <w:lang w:val="ru-RU"/>
        </w:rPr>
        <w:t>1</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r w:rsidRPr="00CA4EFD">
        <w:rPr>
          <w:rStyle w:val="101pt"/>
          <w:i/>
          <w:iCs/>
          <w:sz w:val="28"/>
          <w:szCs w:val="28"/>
        </w:rPr>
        <w:t>t</w:t>
      </w:r>
      <w:r w:rsidRPr="00CA4EFD">
        <w:rPr>
          <w:rStyle w:val="10Candara85pt"/>
          <w:i/>
          <w:iCs/>
          <w:sz w:val="28"/>
          <w:szCs w:val="28"/>
          <w:lang w:val="ru-RU"/>
        </w:rPr>
        <w:t>2</w:t>
      </w:r>
      <w:r w:rsidRPr="00CA4EFD">
        <w:rPr>
          <w:rStyle w:val="101pt"/>
          <w:i/>
          <w:iCs/>
          <w:sz w:val="28"/>
          <w:szCs w:val="28"/>
          <w:lang w:val="ru-RU"/>
        </w:rPr>
        <w:t>)</w:t>
      </w:r>
      <w:r w:rsidRPr="00CA4EFD">
        <w:rPr>
          <w:rStyle w:val="101pt"/>
          <w:i/>
          <w:iCs/>
          <w:sz w:val="28"/>
          <w:szCs w:val="28"/>
        </w:rPr>
        <w:t>u</w:t>
      </w:r>
      <w:r w:rsidRPr="00CA4EFD">
        <w:rPr>
          <w:rStyle w:val="101pt"/>
          <w:i/>
          <w:iCs/>
          <w:sz w:val="28"/>
          <w:szCs w:val="28"/>
          <w:lang w:val="ru-RU"/>
        </w:rPr>
        <w:t>(</w:t>
      </w:r>
      <w:r w:rsidRPr="00CA4EFD">
        <w:rPr>
          <w:rStyle w:val="101pt"/>
          <w:i/>
          <w:iCs/>
          <w:sz w:val="28"/>
          <w:szCs w:val="28"/>
        </w:rPr>
        <w:t>x</w:t>
      </w:r>
      <w:r w:rsidRPr="00CA4EFD">
        <w:rPr>
          <w:rStyle w:val="101pt"/>
          <w:i/>
          <w:iCs/>
          <w:sz w:val="28"/>
          <w:szCs w:val="28"/>
          <w:vertAlign w:val="subscript"/>
          <w:lang w:val="ru-RU"/>
        </w:rPr>
        <w:t>1</w:t>
      </w:r>
      <w:r w:rsidRPr="00CA4EFD">
        <w:rPr>
          <w:rStyle w:val="101pt"/>
          <w:i/>
          <w:iCs/>
          <w:sz w:val="28"/>
          <w:szCs w:val="28"/>
          <w:lang w:val="ru-RU"/>
        </w:rPr>
        <w:t>,</w:t>
      </w:r>
      <w:r w:rsidRPr="00CA4EFD">
        <w:rPr>
          <w:rStyle w:val="101pt"/>
          <w:i/>
          <w:iCs/>
          <w:sz w:val="28"/>
          <w:szCs w:val="28"/>
        </w:rPr>
        <w:t>t</w:t>
      </w:r>
      <w:r w:rsidRPr="00CA4EFD">
        <w:rPr>
          <w:rStyle w:val="101pt"/>
          <w:i/>
          <w:iCs/>
          <w:sz w:val="28"/>
          <w:szCs w:val="28"/>
          <w:vertAlign w:val="subscript"/>
          <w:lang w:val="ru-RU"/>
        </w:rPr>
        <w:t>1</w:t>
      </w:r>
      <w:r w:rsidRPr="00CA4EFD">
        <w:rPr>
          <w:rStyle w:val="101pt"/>
          <w:i/>
          <w:iCs/>
          <w:sz w:val="28"/>
          <w:szCs w:val="28"/>
          <w:lang w:val="ru-RU"/>
        </w:rPr>
        <w:t xml:space="preserve">; </w:t>
      </w:r>
      <w:r w:rsidRPr="00CA4EFD">
        <w:rPr>
          <w:rStyle w:val="101pt"/>
          <w:i/>
          <w:iCs/>
          <w:sz w:val="28"/>
          <w:szCs w:val="28"/>
        </w:rPr>
        <w:t>X</w:t>
      </w:r>
      <w:r w:rsidRPr="00CA4EFD">
        <w:rPr>
          <w:rStyle w:val="10Candara85pt"/>
          <w:i/>
          <w:iCs/>
          <w:sz w:val="28"/>
          <w:szCs w:val="28"/>
          <w:lang w:val="ru-RU"/>
        </w:rPr>
        <w:t>2</w:t>
      </w:r>
      <w:r w:rsidRPr="00CA4EFD">
        <w:rPr>
          <w:rStyle w:val="101pt"/>
          <w:i/>
          <w:iCs/>
          <w:sz w:val="28"/>
          <w:szCs w:val="28"/>
          <w:lang w:val="ru-RU"/>
        </w:rPr>
        <w:t>,</w:t>
      </w:r>
      <w:r w:rsidRPr="00CA4EFD">
        <w:rPr>
          <w:rStyle w:val="101pt"/>
          <w:i/>
          <w:iCs/>
          <w:sz w:val="28"/>
          <w:szCs w:val="28"/>
        </w:rPr>
        <w:t>t</w:t>
      </w:r>
      <w:r w:rsidRPr="00CA4EFD">
        <w:rPr>
          <w:rStyle w:val="101pt"/>
          <w:i/>
          <w:iCs/>
          <w:sz w:val="28"/>
          <w:szCs w:val="28"/>
          <w:vertAlign w:val="subscript"/>
          <w:lang w:val="ru-RU"/>
        </w:rPr>
        <w:t>2</w:t>
      </w:r>
      <w:r w:rsidRPr="00CA4EFD">
        <w:rPr>
          <w:rStyle w:val="101pt"/>
          <w:i/>
          <w:iCs/>
          <w:sz w:val="28"/>
          <w:szCs w:val="28"/>
          <w:lang w:val="ru-RU"/>
        </w:rPr>
        <w:t xml:space="preserve">) </w:t>
      </w:r>
      <w:r w:rsidRPr="00CA4EFD">
        <w:rPr>
          <w:rStyle w:val="101pt"/>
          <w:i/>
          <w:iCs/>
          <w:sz w:val="28"/>
          <w:szCs w:val="28"/>
        </w:rPr>
        <w:t>dxidx</w:t>
      </w:r>
      <w:r w:rsidRPr="00CA4EFD">
        <w:rPr>
          <w:rStyle w:val="101pt"/>
          <w:i/>
          <w:iCs/>
          <w:sz w:val="28"/>
          <w:szCs w:val="28"/>
          <w:vertAlign w:val="subscript"/>
          <w:lang w:val="ru-RU"/>
        </w:rPr>
        <w:t>2</w:t>
      </w:r>
      <w:r w:rsidRPr="00CA4EFD">
        <w:rPr>
          <w:rStyle w:val="101pt"/>
          <w:i/>
          <w:iCs/>
          <w:sz w:val="28"/>
          <w:szCs w:val="28"/>
          <w:lang w:val="ru-RU"/>
        </w:rPr>
        <w:t>.</w:t>
      </w:r>
    </w:p>
    <w:p w:rsidR="00973DE6" w:rsidRPr="00CA4EFD" w:rsidRDefault="00D86008">
      <w:pPr>
        <w:pStyle w:val="150"/>
        <w:shd w:val="clear" w:color="auto" w:fill="auto"/>
        <w:spacing w:line="140" w:lineRule="exact"/>
        <w:jc w:val="center"/>
        <w:rPr>
          <w:sz w:val="28"/>
          <w:szCs w:val="28"/>
        </w:rPr>
      </w:pPr>
      <w:r w:rsidRPr="00CA4EFD">
        <w:rPr>
          <w:sz w:val="28"/>
          <w:szCs w:val="28"/>
        </w:rPr>
        <w:t xml:space="preserve">ТО </w:t>
      </w:r>
      <w:r w:rsidRPr="00CA4EFD">
        <w:rPr>
          <w:sz w:val="28"/>
          <w:szCs w:val="28"/>
          <w:lang w:val="en-US" w:eastAsia="en-US" w:bidi="en-US"/>
        </w:rPr>
        <w:t>J</w:t>
      </w:r>
      <w:r w:rsidRPr="00CA4EFD">
        <w:rPr>
          <w:sz w:val="28"/>
          <w:szCs w:val="28"/>
          <w:lang w:eastAsia="en-US" w:bidi="en-US"/>
        </w:rPr>
        <w:t xml:space="preserve"> </w:t>
      </w:r>
      <w:r w:rsidRPr="00CA4EFD">
        <w:rPr>
          <w:sz w:val="28"/>
          <w:szCs w:val="28"/>
        </w:rPr>
        <w:t>—ТО</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0" distL="1767840" distR="1722120" simplePos="0" relativeHeight="377487208" behindDoc="1" locked="0" layoutInCell="1" allowOverlap="1" wp14:anchorId="4E1C6EEB" wp14:editId="33D8008B">
                <wp:simplePos x="0" y="0"/>
                <wp:positionH relativeFrom="margin">
                  <wp:posOffset>1799590</wp:posOffset>
                </wp:positionH>
                <wp:positionV relativeFrom="paragraph">
                  <wp:posOffset>868680</wp:posOffset>
                </wp:positionV>
                <wp:extent cx="506095" cy="228600"/>
                <wp:effectExtent l="0" t="1905" r="0" b="0"/>
                <wp:wrapTopAndBottom/>
                <wp:docPr id="290"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9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 TO </w:t>
                            </w:r>
                            <w:r>
                              <w:rPr>
                                <w:rStyle w:val="21ptExact"/>
                              </w:rPr>
                              <w:t>J</w:t>
                            </w:r>
                            <w:r>
                              <w:rPr>
                                <w:rStyle w:val="2Exact0"/>
                                <w:lang w:val="en-US" w:eastAsia="en-US" w:bidi="en-US"/>
                              </w:rPr>
                              <w:t xml:space="preserve"> —TO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8" o:spid="_x0000_s1120" type="#_x0000_t202" style="position:absolute;left:0;text-align:left;margin-left:141.7pt;margin-top:68.4pt;width:39.85pt;height:18pt;z-index:-125829272;visibility:visible;mso-wrap-style:square;mso-width-percent:0;mso-height-percent:0;mso-wrap-distance-left:139.2pt;mso-wrap-distance-top:0;mso-wrap-distance-right:135.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 TO </w:t>
                      </w:r>
                      <w:r>
                        <w:rPr>
                          <w:rStyle w:val="21ptExact"/>
                        </w:rPr>
                        <w:t>J</w:t>
                      </w:r>
                      <w:r>
                        <w:rPr>
                          <w:rStyle w:val="2Exact0"/>
                          <w:lang w:val="en-US" w:eastAsia="en-US" w:bidi="en-US"/>
                        </w:rPr>
                        <w:t xml:space="preserve"> —TO</w:t>
                      </w:r>
                    </w:p>
                  </w:txbxContent>
                </v:textbox>
                <w10:wrap type="topAndBottom" anchorx="margin"/>
              </v:shape>
            </w:pict>
          </mc:Fallback>
        </mc:AlternateContent>
      </w:r>
      <w:r w:rsidRPr="00CA4EFD">
        <w:rPr>
          <w:noProof/>
          <w:sz w:val="28"/>
          <w:szCs w:val="28"/>
          <w:lang w:bidi="ar-SA"/>
        </w:rPr>
        <mc:AlternateContent>
          <mc:Choice Requires="wps">
            <w:drawing>
              <wp:anchor distT="12065" distB="8890" distL="63500" distR="2456815" simplePos="0" relativeHeight="377487209" behindDoc="1" locked="0" layoutInCell="1" allowOverlap="1" wp14:anchorId="00999FCE" wp14:editId="20944401">
                <wp:simplePos x="0" y="0"/>
                <wp:positionH relativeFrom="margin">
                  <wp:posOffset>77470</wp:posOffset>
                </wp:positionH>
                <wp:positionV relativeFrom="paragraph">
                  <wp:posOffset>734695</wp:posOffset>
                </wp:positionV>
                <wp:extent cx="1493520" cy="114300"/>
                <wp:effectExtent l="1270" t="1270" r="635" b="2540"/>
                <wp:wrapTopAndBottom/>
                <wp:docPr id="28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35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180" w:lineRule="exact"/>
                              <w:ind w:firstLine="0"/>
                              <w:rPr>
                                <w:lang w:val="en-US"/>
                              </w:rPr>
                            </w:pPr>
                            <w:r>
                              <w:rPr>
                                <w:rStyle w:val="21ptExact"/>
                              </w:rPr>
                              <w:t>K</w:t>
                            </w:r>
                            <w:r>
                              <w:rPr>
                                <w:rStyle w:val="26pt0ptExact"/>
                              </w:rPr>
                              <w:t>xy</w:t>
                            </w:r>
                            <w:r>
                              <w:rPr>
                                <w:rStyle w:val="2Exact0"/>
                                <w:lang w:val="en-US" w:eastAsia="en-US" w:bidi="en-US"/>
                              </w:rPr>
                              <w:t>(t</w:t>
                            </w:r>
                            <w:r>
                              <w:rPr>
                                <w:rStyle w:val="265ptExact"/>
                              </w:rPr>
                              <w:t>1</w:t>
                            </w:r>
                            <w:r>
                              <w:rPr>
                                <w:rStyle w:val="2Exact0"/>
                                <w:lang w:val="en-US" w:eastAsia="en-US" w:bidi="en-US"/>
                              </w:rPr>
                              <w:t>, t</w:t>
                            </w:r>
                            <w:r>
                              <w:rPr>
                                <w:rStyle w:val="2Exact0"/>
                                <w:vertAlign w:val="subscript"/>
                                <w:lang w:val="en-US" w:eastAsia="en-US" w:bidi="en-US"/>
                              </w:rPr>
                              <w:t>2</w:t>
                            </w:r>
                            <w:r>
                              <w:rPr>
                                <w:rStyle w:val="2Exact0"/>
                                <w:lang w:val="en-US" w:eastAsia="en-US" w:bidi="en-US"/>
                              </w:rPr>
                              <w:t xml:space="preserve">) </w:t>
                            </w:r>
                            <w:r w:rsidRPr="00501EB9">
                              <w:rPr>
                                <w:rStyle w:val="2Exact0"/>
                                <w:lang w:val="en-US"/>
                              </w:rPr>
                              <w:t xml:space="preserve">= </w:t>
                            </w:r>
                            <w:r>
                              <w:rPr>
                                <w:rStyle w:val="2Exact0"/>
                                <w:lang w:val="en-US" w:eastAsia="en-US" w:bidi="en-US"/>
                              </w:rPr>
                              <w:t>m[x(t</w:t>
                            </w:r>
                            <w:r>
                              <w:rPr>
                                <w:rStyle w:val="265ptExact"/>
                              </w:rPr>
                              <w:t>1</w:t>
                            </w:r>
                            <w:r>
                              <w:rPr>
                                <w:rStyle w:val="2Exact0"/>
                                <w:lang w:val="en-US" w:eastAsia="en-US" w:bidi="en-US"/>
                              </w:rPr>
                              <w:t>)y(t</w:t>
                            </w:r>
                            <w:r>
                              <w:rPr>
                                <w:rStyle w:val="265ptExact"/>
                              </w:rPr>
                              <w:t>2</w:t>
                            </w:r>
                            <w:r>
                              <w:rPr>
                                <w:rStyle w:val="2Exact0"/>
                                <w:lang w:val="en-US" w:eastAsia="en-US" w:bidi="en-U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9" o:spid="_x0000_s1121" type="#_x0000_t202" style="position:absolute;left:0;text-align:left;margin-left:6.1pt;margin-top:57.85pt;width:117.6pt;height:9pt;z-index:-125829271;visibility:visible;mso-wrap-style:square;mso-width-percent:0;mso-height-percent:0;mso-wrap-distance-left:5pt;mso-wrap-distance-top:.95pt;mso-wrap-distance-right:193.45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" filled="f" stroked="f">
                <v:textbox style="mso-fit-shape-to-text:t" inset="0,0,0,0">
                  <w:txbxContent>
                    <w:p w:rsidR="0030278B" w:rsidRPr="00501EB9" w:rsidRDefault="0030278B">
                      <w:pPr>
                        <w:pStyle w:val="23"/>
                        <w:shd w:val="clear" w:color="auto" w:fill="auto"/>
                        <w:spacing w:after="0" w:line="180" w:lineRule="exact"/>
                        <w:ind w:firstLine="0"/>
                        <w:rPr>
                          <w:lang w:val="en-US"/>
                        </w:rPr>
                      </w:pPr>
                      <w:r>
                        <w:rPr>
                          <w:rStyle w:val="21ptExact"/>
                        </w:rPr>
                        <w:t>K</w:t>
                      </w:r>
                      <w:r>
                        <w:rPr>
                          <w:rStyle w:val="26pt0ptExact"/>
                        </w:rPr>
                        <w:t>xy</w:t>
                      </w:r>
                      <w:r>
                        <w:rPr>
                          <w:rStyle w:val="2Exact0"/>
                          <w:lang w:val="en-US" w:eastAsia="en-US" w:bidi="en-US"/>
                        </w:rPr>
                        <w:t>(t</w:t>
                      </w:r>
                      <w:r>
                        <w:rPr>
                          <w:rStyle w:val="265ptExact"/>
                        </w:rPr>
                        <w:t>1</w:t>
                      </w:r>
                      <w:r>
                        <w:rPr>
                          <w:rStyle w:val="2Exact0"/>
                          <w:lang w:val="en-US" w:eastAsia="en-US" w:bidi="en-US"/>
                        </w:rPr>
                        <w:t>, t</w:t>
                      </w:r>
                      <w:r>
                        <w:rPr>
                          <w:rStyle w:val="2Exact0"/>
                          <w:vertAlign w:val="subscript"/>
                          <w:lang w:val="en-US" w:eastAsia="en-US" w:bidi="en-US"/>
                        </w:rPr>
                        <w:t>2</w:t>
                      </w:r>
                      <w:r>
                        <w:rPr>
                          <w:rStyle w:val="2Exact0"/>
                          <w:lang w:val="en-US" w:eastAsia="en-US" w:bidi="en-US"/>
                        </w:rPr>
                        <w:t xml:space="preserve">) </w:t>
                      </w:r>
                      <w:r w:rsidRPr="00501EB9">
                        <w:rPr>
                          <w:rStyle w:val="2Exact0"/>
                          <w:lang w:val="en-US"/>
                        </w:rPr>
                        <w:t xml:space="preserve">= </w:t>
                      </w:r>
                      <w:r>
                        <w:rPr>
                          <w:rStyle w:val="2Exact0"/>
                          <w:lang w:val="en-US" w:eastAsia="en-US" w:bidi="en-US"/>
                        </w:rPr>
                        <w:t>m[x(t</w:t>
                      </w:r>
                      <w:r>
                        <w:rPr>
                          <w:rStyle w:val="265ptExact"/>
                        </w:rPr>
                        <w:t>1</w:t>
                      </w:r>
                      <w:r>
                        <w:rPr>
                          <w:rStyle w:val="2Exact0"/>
                          <w:lang w:val="en-US" w:eastAsia="en-US" w:bidi="en-US"/>
                        </w:rPr>
                        <w:t>)y(t</w:t>
                      </w:r>
                      <w:r>
                        <w:rPr>
                          <w:rStyle w:val="265ptExact"/>
                        </w:rPr>
                        <w:t>2</w:t>
                      </w:r>
                      <w:r>
                        <w:rPr>
                          <w:rStyle w:val="2Exact0"/>
                          <w:lang w:val="en-US" w:eastAsia="en-US" w:bidi="en-US"/>
                        </w:rPr>
                        <w:t>)j</w:t>
                      </w:r>
                    </w:p>
                  </w:txbxContent>
                </v:textbox>
                <w10:wrap type="topAndBottom" anchorx="margin"/>
              </v:shape>
            </w:pict>
          </mc:Fallback>
        </mc:AlternateContent>
      </w:r>
      <w:r w:rsidRPr="00CA4EFD">
        <w:rPr>
          <w:noProof/>
          <w:sz w:val="28"/>
          <w:szCs w:val="28"/>
          <w:lang w:bidi="ar-SA"/>
        </w:rPr>
        <mc:AlternateContent>
          <mc:Choice Requires="wps">
            <w:drawing>
              <wp:anchor distT="0" distB="18415" distL="2212975" distR="63500" simplePos="0" relativeHeight="377487210" behindDoc="1" locked="0" layoutInCell="1" allowOverlap="1" wp14:anchorId="7301AD9B" wp14:editId="226E1772">
                <wp:simplePos x="0" y="0"/>
                <wp:positionH relativeFrom="margin">
                  <wp:posOffset>2244725</wp:posOffset>
                </wp:positionH>
                <wp:positionV relativeFrom="paragraph">
                  <wp:posOffset>722630</wp:posOffset>
                </wp:positionV>
                <wp:extent cx="1737360" cy="228600"/>
                <wp:effectExtent l="0" t="0" r="0" b="1905"/>
                <wp:wrapTopAndBottom/>
                <wp:docPr id="288"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x(t</w:t>
                            </w:r>
                            <w:r>
                              <w:rPr>
                                <w:rStyle w:val="101ptExact"/>
                                <w:i/>
                                <w:iCs/>
                                <w:vertAlign w:val="subscript"/>
                              </w:rPr>
                              <w:t>1</w:t>
                            </w:r>
                            <w:r>
                              <w:rPr>
                                <w:rStyle w:val="101ptExact"/>
                                <w:i/>
                                <w:iCs/>
                              </w:rPr>
                              <w:t>)y(t</w:t>
                            </w:r>
                            <w:r>
                              <w:rPr>
                                <w:rStyle w:val="101ptExact"/>
                                <w:i/>
                                <w:iCs/>
                                <w:vertAlign w:val="subscript"/>
                              </w:rPr>
                              <w:t>2</w:t>
                            </w:r>
                            <w:r>
                              <w:rPr>
                                <w:rStyle w:val="101ptExact"/>
                                <w:i/>
                                <w:iCs/>
                              </w:rPr>
                              <w:t>)w(x</w:t>
                            </w:r>
                            <w:r>
                              <w:rPr>
                                <w:rStyle w:val="101ptExact"/>
                                <w:i/>
                                <w:iCs/>
                                <w:vertAlign w:val="subscript"/>
                              </w:rPr>
                              <w:t>1</w:t>
                            </w:r>
                            <w:r>
                              <w:rPr>
                                <w:rStyle w:val="101ptExact"/>
                                <w:i/>
                                <w:iCs/>
                              </w:rPr>
                              <w:t>,</w:t>
                            </w:r>
                            <w:r>
                              <w:rPr>
                                <w:rStyle w:val="10Exact1"/>
                              </w:rPr>
                              <w:t xml:space="preserve"> t</w:t>
                            </w:r>
                            <w:r>
                              <w:rPr>
                                <w:rStyle w:val="10Exact1"/>
                                <w:vertAlign w:val="subscript"/>
                              </w:rPr>
                              <w:t>1</w:t>
                            </w:r>
                            <w:r>
                              <w:rPr>
                                <w:rStyle w:val="10Exact1"/>
                              </w:rPr>
                              <w:t xml:space="preserve">; </w:t>
                            </w:r>
                            <w:r>
                              <w:rPr>
                                <w:rStyle w:val="101ptExact"/>
                                <w:i/>
                                <w:iCs/>
                              </w:rPr>
                              <w:t>x</w:t>
                            </w:r>
                            <w:r>
                              <w:rPr>
                                <w:rStyle w:val="101ptExact"/>
                                <w:i/>
                                <w:iCs/>
                                <w:vertAlign w:val="subscript"/>
                              </w:rPr>
                              <w:t>2</w:t>
                            </w:r>
                            <w:r>
                              <w:rPr>
                                <w:rStyle w:val="101ptExact"/>
                                <w:i/>
                                <w:iCs/>
                              </w:rPr>
                              <w:t>, t</w:t>
                            </w:r>
                            <w:r>
                              <w:rPr>
                                <w:rStyle w:val="101ptExact"/>
                                <w:i/>
                                <w:iCs/>
                                <w:vertAlign w:val="subscript"/>
                              </w:rPr>
                              <w:t>2</w:t>
                            </w:r>
                            <w:r>
                              <w:rPr>
                                <w:rStyle w:val="101ptExact"/>
                                <w:i/>
                                <w:iCs/>
                              </w:rPr>
                              <w:t>) dxdy.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0" o:spid="_x0000_s1122" type="#_x0000_t202" style="position:absolute;left:0;text-align:left;margin-left:176.75pt;margin-top:56.9pt;width:136.8pt;height:18pt;z-index:-125829270;visibility:visible;mso-wrap-style:square;mso-width-percent:0;mso-height-percent:0;mso-wrap-distance-left:174.25pt;mso-wrap-distance-top:0;mso-wrap-distance-right:5pt;mso-wrap-distance-bottom:1.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1ptExact"/>
                          <w:i/>
                          <w:iCs/>
                        </w:rPr>
                        <w:t>x(t</w:t>
                      </w:r>
                      <w:r>
                        <w:rPr>
                          <w:rStyle w:val="101ptExact"/>
                          <w:i/>
                          <w:iCs/>
                          <w:vertAlign w:val="subscript"/>
                        </w:rPr>
                        <w:t>1</w:t>
                      </w:r>
                      <w:r>
                        <w:rPr>
                          <w:rStyle w:val="101ptExact"/>
                          <w:i/>
                          <w:iCs/>
                        </w:rPr>
                        <w:t>)y(t</w:t>
                      </w:r>
                      <w:r>
                        <w:rPr>
                          <w:rStyle w:val="101ptExact"/>
                          <w:i/>
                          <w:iCs/>
                          <w:vertAlign w:val="subscript"/>
                        </w:rPr>
                        <w:t>2</w:t>
                      </w:r>
                      <w:r>
                        <w:rPr>
                          <w:rStyle w:val="101ptExact"/>
                          <w:i/>
                          <w:iCs/>
                        </w:rPr>
                        <w:t>)w(x</w:t>
                      </w:r>
                      <w:r>
                        <w:rPr>
                          <w:rStyle w:val="101ptExact"/>
                          <w:i/>
                          <w:iCs/>
                          <w:vertAlign w:val="subscript"/>
                        </w:rPr>
                        <w:t>1</w:t>
                      </w:r>
                      <w:r>
                        <w:rPr>
                          <w:rStyle w:val="101ptExact"/>
                          <w:i/>
                          <w:iCs/>
                        </w:rPr>
                        <w:t>,</w:t>
                      </w:r>
                      <w:r>
                        <w:rPr>
                          <w:rStyle w:val="10Exact1"/>
                        </w:rPr>
                        <w:t xml:space="preserve"> t</w:t>
                      </w:r>
                      <w:r>
                        <w:rPr>
                          <w:rStyle w:val="10Exact1"/>
                          <w:vertAlign w:val="subscript"/>
                        </w:rPr>
                        <w:t>1</w:t>
                      </w:r>
                      <w:r>
                        <w:rPr>
                          <w:rStyle w:val="10Exact1"/>
                        </w:rPr>
                        <w:t xml:space="preserve">; </w:t>
                      </w:r>
                      <w:r>
                        <w:rPr>
                          <w:rStyle w:val="101ptExact"/>
                          <w:i/>
                          <w:iCs/>
                        </w:rPr>
                        <w:t>x</w:t>
                      </w:r>
                      <w:r>
                        <w:rPr>
                          <w:rStyle w:val="101ptExact"/>
                          <w:i/>
                          <w:iCs/>
                          <w:vertAlign w:val="subscript"/>
                        </w:rPr>
                        <w:t>2</w:t>
                      </w:r>
                      <w:r>
                        <w:rPr>
                          <w:rStyle w:val="101ptExact"/>
                          <w:i/>
                          <w:iCs/>
                        </w:rPr>
                        <w:t>, t</w:t>
                      </w:r>
                      <w:r>
                        <w:rPr>
                          <w:rStyle w:val="101ptExact"/>
                          <w:i/>
                          <w:iCs/>
                          <w:vertAlign w:val="subscript"/>
                        </w:rPr>
                        <w:t>2</w:t>
                      </w:r>
                      <w:r>
                        <w:rPr>
                          <w:rStyle w:val="101ptExact"/>
                          <w:i/>
                          <w:iCs/>
                        </w:rPr>
                        <w:t>) dxdy.</w:t>
                      </w:r>
                    </w:p>
                  </w:txbxContent>
                </v:textbox>
                <w10:wrap type="topAndBottom" anchorx="margin"/>
              </v:shape>
            </w:pict>
          </mc:Fallback>
        </mc:AlternateContent>
      </w:r>
      <w:r w:rsidR="00D86008" w:rsidRPr="00CA4EFD">
        <w:rPr>
          <w:sz w:val="28"/>
          <w:szCs w:val="28"/>
        </w:rPr>
        <w:t xml:space="preserve">Связь между значениями двух случайных процессов </w:t>
      </w:r>
      <w:r w:rsidR="00D86008" w:rsidRPr="00CA4EFD">
        <w:rPr>
          <w:rStyle w:val="21pt0"/>
          <w:sz w:val="28"/>
          <w:szCs w:val="28"/>
        </w:rPr>
        <w:t>x</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1pt0"/>
          <w:sz w:val="28"/>
          <w:szCs w:val="28"/>
        </w:rPr>
        <w:t>y</w:t>
      </w:r>
      <w:r w:rsidR="00D86008" w:rsidRPr="00CA4EFD">
        <w:rPr>
          <w:rStyle w:val="21pt0"/>
          <w:sz w:val="28"/>
          <w:szCs w:val="28"/>
          <w:lang w:val="ru-RU"/>
        </w:rPr>
        <w:t>(</w:t>
      </w:r>
      <w:r w:rsidR="00D86008" w:rsidRPr="00CA4EFD">
        <w:rPr>
          <w:rStyle w:val="21pt0"/>
          <w:sz w:val="28"/>
          <w:szCs w:val="28"/>
        </w:rPr>
        <w:t>t</w:t>
      </w:r>
      <w:r w:rsidR="00D86008" w:rsidRPr="00CA4EFD">
        <w:rPr>
          <w:sz w:val="28"/>
          <w:szCs w:val="28"/>
          <w:vertAlign w:val="subscript"/>
          <w:lang w:eastAsia="en-US" w:bidi="en-US"/>
        </w:rPr>
        <w:t>2</w:t>
      </w:r>
      <w:r w:rsidR="00D86008" w:rsidRPr="00CA4EFD">
        <w:rPr>
          <w:sz w:val="28"/>
          <w:szCs w:val="28"/>
        </w:rPr>
        <w:t xml:space="preserve">) в моменты времени </w:t>
      </w:r>
      <w:r w:rsidR="00D86008" w:rsidRPr="00CA4EFD">
        <w:rPr>
          <w:rStyle w:val="25"/>
          <w:sz w:val="28"/>
          <w:szCs w:val="28"/>
          <w:lang w:val="en-US" w:eastAsia="en-US" w:bidi="en-US"/>
        </w:rPr>
        <w:t>t</w:t>
      </w:r>
      <w:r w:rsidR="00D86008" w:rsidRPr="00CA4EFD">
        <w:rPr>
          <w:rStyle w:val="25"/>
          <w:sz w:val="28"/>
          <w:szCs w:val="28"/>
          <w:vertAlign w:val="subscript"/>
          <w:lang w:eastAsia="en-US" w:bidi="en-US"/>
        </w:rPr>
        <w:t>1</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1pt0"/>
          <w:sz w:val="28"/>
          <w:szCs w:val="28"/>
        </w:rPr>
        <w:t>t</w:t>
      </w:r>
      <w:r w:rsidR="00D86008" w:rsidRPr="00CA4EFD">
        <w:rPr>
          <w:rStyle w:val="21pt0"/>
          <w:sz w:val="28"/>
          <w:szCs w:val="28"/>
          <w:vertAlign w:val="subscript"/>
          <w:lang w:val="ru-RU"/>
        </w:rPr>
        <w:t>2</w:t>
      </w:r>
      <w:r w:rsidR="00D86008" w:rsidRPr="00CA4EFD">
        <w:rPr>
          <w:sz w:val="28"/>
          <w:szCs w:val="28"/>
          <w:lang w:eastAsia="en-US" w:bidi="en-US"/>
        </w:rPr>
        <w:t xml:space="preserve"> </w:t>
      </w:r>
      <w:r w:rsidR="00D86008" w:rsidRPr="00CA4EFD">
        <w:rPr>
          <w:sz w:val="28"/>
          <w:szCs w:val="28"/>
        </w:rPr>
        <w:t xml:space="preserve">соответственно выражает </w:t>
      </w:r>
      <w:r w:rsidR="00D86008" w:rsidRPr="00CA4EFD">
        <w:rPr>
          <w:rStyle w:val="25"/>
          <w:sz w:val="28"/>
          <w:szCs w:val="28"/>
        </w:rPr>
        <w:t>взаимная корре</w:t>
      </w:r>
      <w:r w:rsidR="00D86008" w:rsidRPr="00CA4EFD">
        <w:rPr>
          <w:rStyle w:val="25"/>
          <w:sz w:val="28"/>
          <w:szCs w:val="28"/>
        </w:rPr>
        <w:softHyphen/>
        <w:t xml:space="preserve">ляционная функция </w:t>
      </w:r>
      <w:r w:rsidR="00D86008" w:rsidRPr="00CA4EFD">
        <w:rPr>
          <w:rStyle w:val="21pt0"/>
          <w:sz w:val="28"/>
          <w:szCs w:val="28"/>
        </w:rPr>
        <w:t>K</w:t>
      </w:r>
      <w:r w:rsidR="00D86008" w:rsidRPr="00CA4EFD">
        <w:rPr>
          <w:rStyle w:val="21pt0"/>
          <w:sz w:val="28"/>
          <w:szCs w:val="28"/>
          <w:vertAlign w:val="subscript"/>
        </w:rPr>
        <w:t>xy</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vertAlign w:val="subscript"/>
          <w:lang w:val="ru-RU"/>
        </w:rPr>
        <w:t>2</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определяемая как среднее значение произведения х(^)у^</w:t>
      </w:r>
      <w:r w:rsidR="00D86008" w:rsidRPr="00CA4EFD">
        <w:rPr>
          <w:sz w:val="28"/>
          <w:szCs w:val="28"/>
          <w:vertAlign w:val="subscript"/>
        </w:rPr>
        <w:t>2</w:t>
      </w:r>
      <w:r w:rsidR="00D86008" w:rsidRPr="00CA4EFD">
        <w:rPr>
          <w:sz w:val="28"/>
          <w:szCs w:val="28"/>
        </w:rPr>
        <w:t>):</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 xml:space="preserve">Иногда рассматривают нормированную автокорреляционную </w:t>
      </w:r>
      <w:r w:rsidRPr="00CA4EFD">
        <w:rPr>
          <w:rStyle w:val="21pt0"/>
          <w:sz w:val="28"/>
          <w:szCs w:val="28"/>
          <w:lang w:val="ru-RU" w:eastAsia="ru-RU" w:bidi="ru-RU"/>
        </w:rPr>
        <w:t>г</w:t>
      </w:r>
      <w:r w:rsidRPr="00CA4EFD">
        <w:rPr>
          <w:rStyle w:val="21pt0"/>
          <w:sz w:val="28"/>
          <w:szCs w:val="28"/>
          <w:vertAlign w:val="subscript"/>
          <w:lang w:val="ru-RU" w:eastAsia="ru-RU" w:bidi="ru-RU"/>
        </w:rPr>
        <w:t>хх</w:t>
      </w:r>
      <w:r w:rsidRPr="00CA4EFD">
        <w:rPr>
          <w:sz w:val="28"/>
          <w:szCs w:val="28"/>
        </w:rPr>
        <w:t xml:space="preserve"> и взаимную корреляционную </w:t>
      </w:r>
      <w:r w:rsidRPr="00CA4EFD">
        <w:rPr>
          <w:rStyle w:val="21pt0"/>
          <w:sz w:val="28"/>
          <w:szCs w:val="28"/>
          <w:lang w:val="ru-RU" w:eastAsia="ru-RU" w:bidi="ru-RU"/>
        </w:rPr>
        <w:t>г</w:t>
      </w:r>
      <w:r w:rsidRPr="00CA4EFD">
        <w:rPr>
          <w:rStyle w:val="21pt0"/>
          <w:sz w:val="28"/>
          <w:szCs w:val="28"/>
          <w:vertAlign w:val="subscript"/>
          <w:lang w:val="ru-RU" w:eastAsia="ru-RU" w:bidi="ru-RU"/>
        </w:rPr>
        <w:t>ху</w:t>
      </w:r>
      <w:r w:rsidRPr="00CA4EFD">
        <w:rPr>
          <w:sz w:val="28"/>
          <w:szCs w:val="28"/>
        </w:rPr>
        <w:t xml:space="preserve"> функции (коэффициенты кор</w:t>
      </w:r>
      <w:r w:rsidRPr="00CA4EFD">
        <w:rPr>
          <w:sz w:val="28"/>
          <w:szCs w:val="28"/>
        </w:rPr>
        <w:softHyphen/>
        <w:t>реляции), определяемые выражениями:</w:t>
      </w:r>
    </w:p>
    <w:p w:rsidR="00973DE6" w:rsidRPr="00CA4EFD" w:rsidRDefault="00D172A2">
      <w:pPr>
        <w:pStyle w:val="100"/>
        <w:shd w:val="clear" w:color="auto" w:fill="auto"/>
        <w:tabs>
          <w:tab w:val="left" w:pos="1323"/>
        </w:tabs>
        <w:spacing w:after="48" w:line="180" w:lineRule="exact"/>
        <w:ind w:left="200"/>
        <w:jc w:val="both"/>
        <w:rPr>
          <w:sz w:val="28"/>
          <w:szCs w:val="28"/>
        </w:rPr>
      </w:pPr>
      <w:r w:rsidRPr="00CA4EFD">
        <w:rPr>
          <w:noProof/>
          <w:sz w:val="28"/>
          <w:szCs w:val="28"/>
          <w:lang w:val="ru-RU" w:eastAsia="ru-RU" w:bidi="ar-SA"/>
        </w:rPr>
        <mc:AlternateContent>
          <mc:Choice Requires="wps">
            <w:drawing>
              <wp:anchor distT="0" distB="0" distL="63500" distR="176530" simplePos="0" relativeHeight="377487211" behindDoc="1" locked="0" layoutInCell="1" allowOverlap="1" wp14:anchorId="74864382" wp14:editId="5DD8BCEC">
                <wp:simplePos x="0" y="0"/>
                <wp:positionH relativeFrom="margin">
                  <wp:posOffset>1211580</wp:posOffset>
                </wp:positionH>
                <wp:positionV relativeFrom="paragraph">
                  <wp:posOffset>-102235</wp:posOffset>
                </wp:positionV>
                <wp:extent cx="557530" cy="707390"/>
                <wp:effectExtent l="1905" t="2540" r="2540" b="635"/>
                <wp:wrapSquare wrapText="right"/>
                <wp:docPr id="19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30" cy="707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557" w:lineRule="exact"/>
                              <w:ind w:firstLine="0"/>
                              <w:jc w:val="both"/>
                              <w:rPr>
                                <w:lang w:val="en-US"/>
                              </w:rPr>
                            </w:pPr>
                            <w:r>
                              <w:rPr>
                                <w:rStyle w:val="2Exact0"/>
                                <w:vertAlign w:val="superscript"/>
                                <w:lang w:val="en-US" w:eastAsia="en-US" w:bidi="en-US"/>
                              </w:rPr>
                              <w:t>r</w:t>
                            </w:r>
                            <w:r>
                              <w:rPr>
                                <w:rStyle w:val="2Exact0"/>
                                <w:lang w:val="en-US" w:eastAsia="en-US" w:bidi="en-US"/>
                              </w:rPr>
                              <w:t>xx</w:t>
                            </w:r>
                            <w:r>
                              <w:rPr>
                                <w:rStyle w:val="2Exact0"/>
                                <w:vertAlign w:val="superscript"/>
                                <w:lang w:val="en-US" w:eastAsia="en-US" w:bidi="en-US"/>
                              </w:rPr>
                              <w:t>(t</w:t>
                            </w:r>
                            <w:r>
                              <w:rPr>
                                <w:rStyle w:val="2Exact0"/>
                                <w:lang w:val="en-US" w:eastAsia="en-US" w:bidi="en-US"/>
                              </w:rPr>
                              <w:t xml:space="preserve">1? </w:t>
                            </w:r>
                            <w:r>
                              <w:rPr>
                                <w:rStyle w:val="2Exact0"/>
                                <w:vertAlign w:val="superscript"/>
                                <w:lang w:val="en-US" w:eastAsia="en-US" w:bidi="en-US"/>
                              </w:rPr>
                              <w:t>t</w:t>
                            </w:r>
                            <w:r>
                              <w:rPr>
                                <w:rStyle w:val="2Exact0"/>
                                <w:lang w:val="en-US" w:eastAsia="en-US" w:bidi="en-US"/>
                              </w:rPr>
                              <w:t>2</w:t>
                            </w:r>
                            <w:r>
                              <w:rPr>
                                <w:rStyle w:val="2Exact0"/>
                                <w:vertAlign w:val="superscript"/>
                                <w:lang w:val="en-US" w:eastAsia="en-US" w:bidi="en-US"/>
                              </w:rPr>
                              <w:t xml:space="preserve">) </w:t>
                            </w:r>
                            <w:r>
                              <w:rPr>
                                <w:rStyle w:val="21ptExact"/>
                                <w:vertAlign w:val="superscript"/>
                              </w:rPr>
                              <w:t>r</w:t>
                            </w:r>
                            <w:r>
                              <w:rPr>
                                <w:rStyle w:val="21ptExact"/>
                              </w:rPr>
                              <w:t>xy</w:t>
                            </w:r>
                            <w:r>
                              <w:rPr>
                                <w:rStyle w:val="21ptExact"/>
                                <w:vertAlign w:val="superscript"/>
                              </w:rPr>
                              <w:t>(t</w:t>
                            </w:r>
                            <w:r>
                              <w:rPr>
                                <w:rStyle w:val="21ptExact"/>
                              </w:rPr>
                              <w:t>1:</w:t>
                            </w:r>
                            <w:r>
                              <w:rPr>
                                <w:rStyle w:val="2Exact0"/>
                                <w:vertAlign w:val="superscript"/>
                                <w:lang w:val="en-US" w:eastAsia="en-US" w:bidi="en-US"/>
                              </w:rPr>
                              <w:t>t</w:t>
                            </w:r>
                            <w:r>
                              <w:rPr>
                                <w:rStyle w:val="2Exact0"/>
                                <w:lang w:val="en-US" w:eastAsia="en-US" w:bidi="en-US"/>
                              </w:rPr>
                              <w:t>2</w:t>
                            </w:r>
                            <w:r>
                              <w:rPr>
                                <w:rStyle w:val="2Exact0"/>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1" o:spid="_x0000_s1123" type="#_x0000_t202" style="position:absolute;left:0;text-align:left;margin-left:95.4pt;margin-top:-8.05pt;width:43.9pt;height:55.7pt;z-index:-125829269;visibility:visible;mso-wrap-style:square;mso-width-percent:0;mso-height-percent:0;mso-wrap-distance-left:5pt;mso-wrap-distance-top:0;mso-wrap-distance-right:13.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" filled="f" stroked="f">
                <v:textbox style="mso-fit-shape-to-text:t" inset="0,0,0,0">
                  <w:txbxContent>
                    <w:p w:rsidR="0030278B" w:rsidRPr="00501EB9" w:rsidRDefault="0030278B">
                      <w:pPr>
                        <w:pStyle w:val="23"/>
                        <w:shd w:val="clear" w:color="auto" w:fill="auto"/>
                        <w:spacing w:after="0" w:line="557" w:lineRule="exact"/>
                        <w:ind w:firstLine="0"/>
                        <w:jc w:val="both"/>
                        <w:rPr>
                          <w:lang w:val="en-US"/>
                        </w:rPr>
                      </w:pPr>
                      <w:r>
                        <w:rPr>
                          <w:rStyle w:val="2Exact0"/>
                          <w:vertAlign w:val="superscript"/>
                          <w:lang w:val="en-US" w:eastAsia="en-US" w:bidi="en-US"/>
                        </w:rPr>
                        <w:t>r</w:t>
                      </w:r>
                      <w:r>
                        <w:rPr>
                          <w:rStyle w:val="2Exact0"/>
                          <w:lang w:val="en-US" w:eastAsia="en-US" w:bidi="en-US"/>
                        </w:rPr>
                        <w:t>xx</w:t>
                      </w:r>
                      <w:r>
                        <w:rPr>
                          <w:rStyle w:val="2Exact0"/>
                          <w:vertAlign w:val="superscript"/>
                          <w:lang w:val="en-US" w:eastAsia="en-US" w:bidi="en-US"/>
                        </w:rPr>
                        <w:t>(t</w:t>
                      </w:r>
                      <w:r>
                        <w:rPr>
                          <w:rStyle w:val="2Exact0"/>
                          <w:lang w:val="en-US" w:eastAsia="en-US" w:bidi="en-US"/>
                        </w:rPr>
                        <w:t xml:space="preserve">1? </w:t>
                      </w:r>
                      <w:r>
                        <w:rPr>
                          <w:rStyle w:val="2Exact0"/>
                          <w:vertAlign w:val="superscript"/>
                          <w:lang w:val="en-US" w:eastAsia="en-US" w:bidi="en-US"/>
                        </w:rPr>
                        <w:t>t</w:t>
                      </w:r>
                      <w:r>
                        <w:rPr>
                          <w:rStyle w:val="2Exact0"/>
                          <w:lang w:val="en-US" w:eastAsia="en-US" w:bidi="en-US"/>
                        </w:rPr>
                        <w:t>2</w:t>
                      </w:r>
                      <w:r>
                        <w:rPr>
                          <w:rStyle w:val="2Exact0"/>
                          <w:vertAlign w:val="superscript"/>
                          <w:lang w:val="en-US" w:eastAsia="en-US" w:bidi="en-US"/>
                        </w:rPr>
                        <w:t xml:space="preserve">) </w:t>
                      </w:r>
                      <w:r>
                        <w:rPr>
                          <w:rStyle w:val="21ptExact"/>
                          <w:vertAlign w:val="superscript"/>
                        </w:rPr>
                        <w:t>r</w:t>
                      </w:r>
                      <w:r>
                        <w:rPr>
                          <w:rStyle w:val="21ptExact"/>
                        </w:rPr>
                        <w:t>xy</w:t>
                      </w:r>
                      <w:r>
                        <w:rPr>
                          <w:rStyle w:val="21ptExact"/>
                          <w:vertAlign w:val="superscript"/>
                        </w:rPr>
                        <w:t>(t</w:t>
                      </w:r>
                      <w:r>
                        <w:rPr>
                          <w:rStyle w:val="21ptExact"/>
                        </w:rPr>
                        <w:t>1:</w:t>
                      </w:r>
                      <w:r>
                        <w:rPr>
                          <w:rStyle w:val="2Exact0"/>
                          <w:vertAlign w:val="superscript"/>
                          <w:lang w:val="en-US" w:eastAsia="en-US" w:bidi="en-US"/>
                        </w:rPr>
                        <w:t>t</w:t>
                      </w:r>
                      <w:r>
                        <w:rPr>
                          <w:rStyle w:val="2Exact0"/>
                          <w:lang w:val="en-US" w:eastAsia="en-US" w:bidi="en-US"/>
                        </w:rPr>
                        <w:t>2</w:t>
                      </w:r>
                      <w:r>
                        <w:rPr>
                          <w:rStyle w:val="2Exact0"/>
                          <w:vertAlign w:val="superscript"/>
                          <w:lang w:val="en-US" w:eastAsia="en-US" w:bidi="en-US"/>
                        </w:rPr>
                        <w:t>)</w:t>
                      </w:r>
                    </w:p>
                  </w:txbxContent>
                </v:textbox>
                <w10:wrap type="square" side="right" anchorx="margin"/>
              </v:shape>
            </w:pict>
          </mc:Fallback>
        </mc:AlternateContent>
      </w:r>
      <w:r w:rsidR="00D86008" w:rsidRPr="00CA4EFD">
        <w:rPr>
          <w:rStyle w:val="101pt"/>
          <w:i/>
          <w:iCs/>
          <w:sz w:val="28"/>
          <w:szCs w:val="28"/>
          <w:vertAlign w:val="superscript"/>
        </w:rPr>
        <w:t>K</w:t>
      </w:r>
      <w:r w:rsidR="00D86008" w:rsidRPr="00CA4EFD">
        <w:rPr>
          <w:rStyle w:val="101pt"/>
          <w:i/>
          <w:iCs/>
          <w:sz w:val="28"/>
          <w:szCs w:val="28"/>
        </w:rPr>
        <w:t>xx</w:t>
      </w:r>
      <w:r w:rsidR="00D86008" w:rsidRPr="00CA4EFD">
        <w:rPr>
          <w:rStyle w:val="101pt"/>
          <w:i/>
          <w:iCs/>
          <w:sz w:val="28"/>
          <w:szCs w:val="28"/>
          <w:vertAlign w:val="superscript"/>
        </w:rPr>
        <w:t>(t</w:t>
      </w:r>
      <w:r w:rsidR="00D86008" w:rsidRPr="00CA4EFD">
        <w:rPr>
          <w:rStyle w:val="101pt"/>
          <w:i/>
          <w:iCs/>
          <w:sz w:val="28"/>
          <w:szCs w:val="28"/>
        </w:rPr>
        <w:t>1:</w:t>
      </w:r>
      <w:r w:rsidR="00D86008" w:rsidRPr="00CA4EFD">
        <w:rPr>
          <w:rStyle w:val="101"/>
          <w:sz w:val="28"/>
          <w:szCs w:val="28"/>
          <w:lang w:val="en-US" w:eastAsia="en-US" w:bidi="en-US"/>
        </w:rPr>
        <w:t xml:space="preserve"> </w:t>
      </w:r>
      <w:r w:rsidR="00D86008" w:rsidRPr="00CA4EFD">
        <w:rPr>
          <w:rStyle w:val="101"/>
          <w:sz w:val="28"/>
          <w:szCs w:val="28"/>
          <w:vertAlign w:val="superscript"/>
          <w:lang w:val="en-US" w:eastAsia="en-US" w:bidi="en-US"/>
        </w:rPr>
        <w:t>t</w:t>
      </w:r>
      <w:r w:rsidR="00D86008" w:rsidRPr="00CA4EFD">
        <w:rPr>
          <w:rStyle w:val="101"/>
          <w:sz w:val="28"/>
          <w:szCs w:val="28"/>
          <w:lang w:val="en-US" w:eastAsia="en-US" w:bidi="en-US"/>
        </w:rPr>
        <w:t>2</w:t>
      </w:r>
      <w:r w:rsidR="00D86008" w:rsidRPr="00CA4EFD">
        <w:rPr>
          <w:rStyle w:val="101"/>
          <w:sz w:val="28"/>
          <w:szCs w:val="28"/>
          <w:vertAlign w:val="superscript"/>
          <w:lang w:val="en-US" w:eastAsia="en-US" w:bidi="en-US"/>
        </w:rPr>
        <w:t>)</w:t>
      </w:r>
      <w:r w:rsidR="00D86008" w:rsidRPr="00CA4EFD">
        <w:rPr>
          <w:rStyle w:val="101"/>
          <w:sz w:val="28"/>
          <w:szCs w:val="28"/>
          <w:lang w:val="en-US" w:eastAsia="en-US" w:bidi="en-US"/>
        </w:rPr>
        <w:tab/>
        <w:t>;</w:t>
      </w:r>
    </w:p>
    <w:p w:rsidR="00973DE6" w:rsidRPr="00CA4EFD" w:rsidRDefault="00D86008">
      <w:pPr>
        <w:pStyle w:val="23"/>
        <w:shd w:val="clear" w:color="auto" w:fill="auto"/>
        <w:spacing w:after="58" w:line="180" w:lineRule="exact"/>
        <w:ind w:firstLine="0"/>
        <w:jc w:val="both"/>
        <w:rPr>
          <w:sz w:val="28"/>
          <w:szCs w:val="28"/>
          <w:lang w:val="en-US"/>
        </w:rPr>
      </w:pPr>
      <w:r w:rsidRPr="00CA4EFD">
        <w:rPr>
          <w:sz w:val="28"/>
          <w:szCs w:val="28"/>
          <w:lang w:val="en-US" w:eastAsia="en-US" w:bidi="en-US"/>
        </w:rPr>
        <w:t>a[x(t1)]a[x(t2)j ’</w:t>
      </w:r>
    </w:p>
    <w:p w:rsidR="00973DE6" w:rsidRPr="00CA4EFD" w:rsidRDefault="00D86008">
      <w:pPr>
        <w:pStyle w:val="100"/>
        <w:shd w:val="clear" w:color="auto" w:fill="auto"/>
        <w:spacing w:after="38" w:line="180" w:lineRule="exact"/>
        <w:ind w:left="200"/>
        <w:jc w:val="both"/>
        <w:rPr>
          <w:sz w:val="28"/>
          <w:szCs w:val="28"/>
        </w:rPr>
      </w:pPr>
      <w:r w:rsidRPr="00CA4EFD">
        <w:rPr>
          <w:rStyle w:val="101pt"/>
          <w:i/>
          <w:iCs/>
          <w:sz w:val="28"/>
          <w:szCs w:val="28"/>
          <w:vertAlign w:val="superscript"/>
        </w:rPr>
        <w:t>K</w:t>
      </w:r>
      <w:r w:rsidRPr="00CA4EFD">
        <w:rPr>
          <w:rStyle w:val="101pt"/>
          <w:i/>
          <w:iCs/>
          <w:sz w:val="28"/>
          <w:szCs w:val="28"/>
        </w:rPr>
        <w:t xml:space="preserve">xy </w:t>
      </w:r>
      <w:r w:rsidRPr="00CA4EFD">
        <w:rPr>
          <w:rStyle w:val="101pt"/>
          <w:i/>
          <w:iCs/>
          <w:sz w:val="28"/>
          <w:szCs w:val="28"/>
          <w:vertAlign w:val="superscript"/>
        </w:rPr>
        <w:t>(t</w:t>
      </w:r>
      <w:r w:rsidRPr="00CA4EFD">
        <w:rPr>
          <w:rStyle w:val="101pt"/>
          <w:i/>
          <w:iCs/>
          <w:sz w:val="28"/>
          <w:szCs w:val="28"/>
        </w:rPr>
        <w:t>1</w:t>
      </w:r>
      <w:r w:rsidRPr="00CA4EFD">
        <w:rPr>
          <w:rStyle w:val="101pt"/>
          <w:i/>
          <w:iCs/>
          <w:sz w:val="28"/>
          <w:szCs w:val="28"/>
          <w:vertAlign w:val="superscript"/>
        </w:rPr>
        <w:t>,</w:t>
      </w:r>
      <w:r w:rsidRPr="00CA4EFD">
        <w:rPr>
          <w:rStyle w:val="101"/>
          <w:sz w:val="28"/>
          <w:szCs w:val="28"/>
          <w:vertAlign w:val="superscript"/>
          <w:lang w:val="en-US" w:eastAsia="en-US" w:bidi="en-US"/>
        </w:rPr>
        <w:t xml:space="preserve"> t</w:t>
      </w:r>
      <w:r w:rsidRPr="00CA4EFD">
        <w:rPr>
          <w:rStyle w:val="101"/>
          <w:sz w:val="28"/>
          <w:szCs w:val="28"/>
          <w:lang w:val="en-US" w:eastAsia="en-US" w:bidi="en-US"/>
        </w:rPr>
        <w:t>2</w:t>
      </w:r>
      <w:r w:rsidRPr="00CA4EFD">
        <w:rPr>
          <w:rStyle w:val="101"/>
          <w:sz w:val="28"/>
          <w:szCs w:val="28"/>
          <w:vertAlign w:val="superscript"/>
          <w:lang w:val="en-US" w:eastAsia="en-US" w:bidi="en-US"/>
        </w:rPr>
        <w:t>)</w:t>
      </w:r>
    </w:p>
    <w:p w:rsidR="00973DE6" w:rsidRPr="00CA4EFD" w:rsidRDefault="00D86008">
      <w:pPr>
        <w:pStyle w:val="23"/>
        <w:shd w:val="clear" w:color="auto" w:fill="auto"/>
        <w:spacing w:after="0" w:line="180" w:lineRule="exact"/>
        <w:ind w:firstLine="0"/>
        <w:jc w:val="both"/>
        <w:rPr>
          <w:sz w:val="28"/>
          <w:szCs w:val="28"/>
          <w:lang w:val="en-US"/>
        </w:rPr>
      </w:pPr>
      <w:r w:rsidRPr="00CA4EFD">
        <w:rPr>
          <w:sz w:val="28"/>
          <w:szCs w:val="28"/>
          <w:lang w:val="en-US" w:eastAsia="en-US" w:bidi="en-US"/>
        </w:rPr>
        <w:t>a[x(t1 )]a[x(t2)j'</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Нормированные корреляционные функции удобны тем, что они не превосходят единицы.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Осредненные характеристики могут быть также получены пу</w:t>
      </w:r>
      <w:r w:rsidRPr="00CA4EFD">
        <w:rPr>
          <w:sz w:val="28"/>
          <w:szCs w:val="28"/>
        </w:rPr>
        <w:softHyphen/>
        <w:t>тем обработки одной из реализаций случайного процесса на доста</w:t>
      </w:r>
      <w:r w:rsidRPr="00CA4EFD">
        <w:rPr>
          <w:sz w:val="28"/>
          <w:szCs w:val="28"/>
        </w:rPr>
        <w:softHyphen/>
        <w:t>точно большом интервале времени.</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Среднее по времени значение случайного процесса определяется выражением</w:t>
      </w:r>
    </w:p>
    <w:p w:rsidR="00973DE6" w:rsidRPr="00CA4EFD" w:rsidRDefault="00D86008">
      <w:pPr>
        <w:pStyle w:val="23"/>
        <w:shd w:val="clear" w:color="auto" w:fill="auto"/>
        <w:spacing w:after="0" w:line="180" w:lineRule="exact"/>
        <w:ind w:right="220" w:firstLine="0"/>
        <w:jc w:val="center"/>
        <w:rPr>
          <w:sz w:val="28"/>
          <w:szCs w:val="28"/>
        </w:rPr>
      </w:pPr>
      <w:r w:rsidRPr="00CA4EFD">
        <w:rPr>
          <w:sz w:val="28"/>
          <w:szCs w:val="28"/>
        </w:rPr>
        <w:t xml:space="preserve">1 </w:t>
      </w:r>
      <w:r w:rsidRPr="00CA4EFD">
        <w:rPr>
          <w:rStyle w:val="21pt0"/>
          <w:sz w:val="28"/>
          <w:szCs w:val="28"/>
          <w:lang w:val="ru-RU" w:eastAsia="ru-RU" w:bidi="ru-RU"/>
        </w:rPr>
        <w:t>Г</w:t>
      </w:r>
    </w:p>
    <w:p w:rsidR="00973DE6" w:rsidRPr="00CA4EFD" w:rsidRDefault="00D86008">
      <w:pPr>
        <w:pStyle w:val="23"/>
        <w:shd w:val="clear" w:color="auto" w:fill="auto"/>
        <w:tabs>
          <w:tab w:val="left" w:pos="3546"/>
          <w:tab w:val="left" w:pos="5806"/>
        </w:tabs>
        <w:spacing w:after="0" w:line="180" w:lineRule="exact"/>
        <w:ind w:left="2000" w:firstLine="0"/>
        <w:jc w:val="both"/>
        <w:rPr>
          <w:sz w:val="28"/>
          <w:szCs w:val="28"/>
        </w:rPr>
      </w:pPr>
      <w:r w:rsidRPr="00CA4EFD">
        <w:rPr>
          <w:sz w:val="28"/>
          <w:szCs w:val="28"/>
          <w:vertAlign w:val="superscript"/>
          <w:lang w:val="en-US" w:eastAsia="en-US" w:bidi="en-US"/>
        </w:rPr>
        <w:t>x</w:t>
      </w:r>
      <w:r w:rsidRPr="00CA4EFD">
        <w:rPr>
          <w:sz w:val="28"/>
          <w:szCs w:val="28"/>
          <w:lang w:eastAsia="en-US" w:bidi="en-US"/>
        </w:rPr>
        <w:t xml:space="preserve"> = </w:t>
      </w:r>
      <w:r w:rsidRPr="00CA4EFD">
        <w:rPr>
          <w:sz w:val="28"/>
          <w:szCs w:val="28"/>
          <w:lang w:val="en-US" w:eastAsia="en-US" w:bidi="en-US"/>
        </w:rPr>
        <w:t>J</w:t>
      </w:r>
      <w:r w:rsidRPr="00CA4EFD">
        <w:rPr>
          <w:sz w:val="28"/>
          <w:szCs w:val="28"/>
          <w:vertAlign w:val="superscript"/>
          <w:lang w:val="en-US" w:eastAsia="en-US" w:bidi="en-US"/>
        </w:rPr>
        <w:t>im</w:t>
      </w:r>
      <w:r w:rsidRPr="00CA4EFD">
        <w:rPr>
          <w:sz w:val="28"/>
          <w:szCs w:val="28"/>
          <w:lang w:eastAsia="en-US" w:bidi="en-US"/>
        </w:rPr>
        <w:t xml:space="preserve"> </w:t>
      </w:r>
      <w:r w:rsidRPr="00CA4EFD">
        <w:rPr>
          <w:sz w:val="28"/>
          <w:szCs w:val="28"/>
        </w:rPr>
        <w:t>^</w:t>
      </w:r>
      <w:r w:rsidRPr="00CA4EFD">
        <w:rPr>
          <w:sz w:val="28"/>
          <w:szCs w:val="28"/>
        </w:rPr>
        <w:tab/>
      </w:r>
      <w:r w:rsidRPr="00CA4EFD">
        <w:rPr>
          <w:rStyle w:val="21pt0"/>
          <w:sz w:val="28"/>
          <w:szCs w:val="28"/>
          <w:vertAlign w:val="superscript"/>
        </w:rPr>
        <w:t>x</w:t>
      </w:r>
      <w:r w:rsidRPr="00CA4EFD">
        <w:rPr>
          <w:rStyle w:val="21pt0"/>
          <w:sz w:val="28"/>
          <w:szCs w:val="28"/>
        </w:rPr>
        <w:t>i</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vertAlign w:val="superscript"/>
          <w:lang w:eastAsia="en-US" w:bidi="en-US"/>
        </w:rPr>
        <w:t xml:space="preserve">) </w:t>
      </w:r>
      <w:r w:rsidRPr="00CA4EFD">
        <w:rPr>
          <w:rStyle w:val="21pt0"/>
          <w:sz w:val="28"/>
          <w:szCs w:val="28"/>
          <w:vertAlign w:val="superscript"/>
        </w:rPr>
        <w:t>d</w:t>
      </w:r>
      <w:r w:rsidRPr="00CA4EFD">
        <w:rPr>
          <w:rStyle w:val="21pt0"/>
          <w:sz w:val="28"/>
          <w:szCs w:val="28"/>
          <w:vertAlign w:val="superscript"/>
          <w:lang w:val="ru-RU"/>
        </w:rPr>
        <w:t>1,</w:t>
      </w:r>
      <w:r w:rsidRPr="00CA4EFD">
        <w:rPr>
          <w:sz w:val="28"/>
          <w:szCs w:val="28"/>
          <w:vertAlign w:val="superscript"/>
          <w:lang w:eastAsia="en-US" w:bidi="en-US"/>
        </w:rPr>
        <w:tab/>
      </w:r>
      <w:r w:rsidRPr="00CA4EFD">
        <w:rPr>
          <w:sz w:val="28"/>
          <w:szCs w:val="28"/>
          <w:vertAlign w:val="superscript"/>
        </w:rPr>
        <w:t>(3Л)</w:t>
      </w:r>
    </w:p>
    <w:p w:rsidR="00973DE6" w:rsidRPr="00CA4EFD" w:rsidRDefault="00D86008">
      <w:pPr>
        <w:pStyle w:val="100"/>
        <w:shd w:val="clear" w:color="auto" w:fill="auto"/>
        <w:spacing w:after="101" w:line="180" w:lineRule="exact"/>
        <w:ind w:left="2440"/>
        <w:rPr>
          <w:sz w:val="28"/>
          <w:szCs w:val="28"/>
          <w:lang w:val="ru-RU"/>
        </w:rPr>
      </w:pPr>
      <w:r w:rsidRPr="00CA4EFD">
        <w:rPr>
          <w:rStyle w:val="101pt0"/>
          <w:i/>
          <w:iCs/>
          <w:sz w:val="28"/>
          <w:szCs w:val="28"/>
          <w:lang w:val="ru-RU" w:eastAsia="ru-RU" w:bidi="ru-RU"/>
        </w:rPr>
        <w:t>Т^то</w:t>
      </w:r>
      <w:r w:rsidRPr="00CA4EFD">
        <w:rPr>
          <w:rStyle w:val="101pt"/>
          <w:i/>
          <w:iCs/>
          <w:sz w:val="28"/>
          <w:szCs w:val="28"/>
          <w:lang w:val="ru-RU" w:eastAsia="ru-RU" w:bidi="ru-RU"/>
        </w:rPr>
        <w:t xml:space="preserve"> </w:t>
      </w:r>
      <w:r w:rsidRPr="00CA4EFD">
        <w:rPr>
          <w:rStyle w:val="101pt"/>
          <w:i/>
          <w:iCs/>
          <w:sz w:val="28"/>
          <w:szCs w:val="28"/>
          <w:lang w:val="ru-RU"/>
        </w:rPr>
        <w:t>2</w:t>
      </w:r>
      <w:r w:rsidRPr="00CA4EFD">
        <w:rPr>
          <w:rStyle w:val="101pt"/>
          <w:i/>
          <w:iCs/>
          <w:sz w:val="28"/>
          <w:szCs w:val="28"/>
        </w:rPr>
        <w:t>T</w:t>
      </w:r>
      <w:r w:rsidRPr="00CA4EFD">
        <w:rPr>
          <w:rStyle w:val="101pt"/>
          <w:i/>
          <w:iCs/>
          <w:sz w:val="28"/>
          <w:szCs w:val="28"/>
          <w:lang w:val="ru-RU"/>
        </w:rPr>
        <w:t xml:space="preserve"> </w:t>
      </w:r>
      <w:r w:rsidRPr="00CA4EFD">
        <w:rPr>
          <w:rStyle w:val="101pt"/>
          <w:i/>
          <w:iCs/>
          <w:sz w:val="28"/>
          <w:szCs w:val="28"/>
        </w:rPr>
        <w:t>J</w:t>
      </w:r>
      <w:r w:rsidRPr="00CA4EFD">
        <w:rPr>
          <w:rStyle w:val="101pt"/>
          <w:i/>
          <w:iCs/>
          <w:sz w:val="28"/>
          <w:szCs w:val="28"/>
          <w:lang w:val="ru-RU"/>
        </w:rPr>
        <w:t xml:space="preserve"> </w:t>
      </w:r>
      <w:r w:rsidRPr="00CA4EFD">
        <w:rPr>
          <w:rStyle w:val="101pt"/>
          <w:i/>
          <w:iCs/>
          <w:sz w:val="28"/>
          <w:szCs w:val="28"/>
          <w:lang w:val="ru-RU" w:eastAsia="ru-RU" w:bidi="ru-RU"/>
        </w:rPr>
        <w:t>_т</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sz w:val="28"/>
          <w:szCs w:val="28"/>
          <w:lang w:val="en-US" w:eastAsia="en-US" w:bidi="en-US"/>
        </w:rPr>
        <w:t>xj</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реализация случайного процесса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0"/>
          <w:sz w:val="28"/>
          <w:szCs w:val="28"/>
        </w:rPr>
        <w:t>T</w:t>
      </w:r>
      <w:r w:rsidRPr="00CA4EFD">
        <w:rPr>
          <w:sz w:val="28"/>
          <w:szCs w:val="28"/>
          <w:lang w:eastAsia="en-US" w:bidi="en-US"/>
        </w:rPr>
        <w:t xml:space="preserve"> </w:t>
      </w:r>
      <w:r w:rsidRPr="00CA4EFD">
        <w:rPr>
          <w:sz w:val="28"/>
          <w:szCs w:val="28"/>
        </w:rPr>
        <w:t>— время наблю</w:t>
      </w:r>
      <w:r w:rsidRPr="00CA4EFD">
        <w:rPr>
          <w:sz w:val="28"/>
          <w:szCs w:val="28"/>
        </w:rPr>
        <w:softHyphen/>
        <w:t>дения процесса.</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По аналогии пользуются понятием среднего по времени значе</w:t>
      </w:r>
      <w:r w:rsidRPr="00CA4EFD">
        <w:rPr>
          <w:sz w:val="28"/>
          <w:szCs w:val="28"/>
        </w:rPr>
        <w:softHyphen/>
        <w:t xml:space="preserve">ния от функции </w:t>
      </w:r>
      <w:r w:rsidRPr="00CA4EFD">
        <w:rPr>
          <w:rStyle w:val="21pt0"/>
          <w:sz w:val="28"/>
          <w:szCs w:val="28"/>
        </w:rPr>
        <w:t>x</w:t>
      </w:r>
      <w:r w:rsidRPr="00CA4EFD">
        <w:rPr>
          <w:rStyle w:val="21pt0"/>
          <w:sz w:val="28"/>
          <w:szCs w:val="28"/>
          <w:vertAlign w:val="superscript"/>
          <w:lang w:val="ru-RU"/>
        </w:rPr>
        <w:t>2</w:t>
      </w:r>
      <w:r w:rsidRPr="00CA4EFD">
        <w:rPr>
          <w:sz w:val="28"/>
          <w:szCs w:val="28"/>
          <w:lang w:eastAsia="en-US" w:bidi="en-US"/>
        </w:rPr>
        <w:t xml:space="preserve">, </w:t>
      </w:r>
      <w:r w:rsidRPr="00CA4EFD">
        <w:rPr>
          <w:sz w:val="28"/>
          <w:szCs w:val="28"/>
        </w:rPr>
        <w:t>определяемым выражением</w:t>
      </w:r>
    </w:p>
    <w:p w:rsidR="00973DE6" w:rsidRPr="00CA4EFD" w:rsidRDefault="00D86008">
      <w:pPr>
        <w:pStyle w:val="100"/>
        <w:shd w:val="clear" w:color="auto" w:fill="auto"/>
        <w:spacing w:line="180" w:lineRule="exact"/>
        <w:ind w:right="380"/>
        <w:jc w:val="center"/>
        <w:rPr>
          <w:sz w:val="28"/>
          <w:szCs w:val="28"/>
        </w:rPr>
      </w:pPr>
      <w:r w:rsidRPr="00CA4EFD">
        <w:rPr>
          <w:rStyle w:val="101"/>
          <w:sz w:val="28"/>
          <w:szCs w:val="28"/>
          <w:lang w:val="en-US"/>
        </w:rPr>
        <w:t xml:space="preserve">1 </w:t>
      </w:r>
      <w:r w:rsidRPr="00CA4EFD">
        <w:rPr>
          <w:rStyle w:val="101pt"/>
          <w:i/>
          <w:iCs/>
          <w:sz w:val="28"/>
          <w:szCs w:val="28"/>
        </w:rPr>
        <w:t>I'</w:t>
      </w:r>
      <w:r w:rsidRPr="00CA4EFD">
        <w:rPr>
          <w:rStyle w:val="101pt"/>
          <w:i/>
          <w:iCs/>
          <w:sz w:val="28"/>
          <w:szCs w:val="28"/>
          <w:vertAlign w:val="superscript"/>
        </w:rPr>
        <w:t>T</w:t>
      </w:r>
    </w:p>
    <w:p w:rsidR="00973DE6" w:rsidRPr="00CA4EFD" w:rsidRDefault="00D86008">
      <w:pPr>
        <w:pStyle w:val="23"/>
        <w:shd w:val="clear" w:color="auto" w:fill="auto"/>
        <w:tabs>
          <w:tab w:val="left" w:pos="3546"/>
          <w:tab w:val="left" w:pos="5806"/>
        </w:tabs>
        <w:spacing w:after="0" w:line="180" w:lineRule="exact"/>
        <w:ind w:left="2000" w:firstLine="0"/>
        <w:jc w:val="both"/>
        <w:rPr>
          <w:sz w:val="28"/>
          <w:szCs w:val="28"/>
          <w:lang w:val="en-US"/>
        </w:rPr>
      </w:pPr>
      <w:r w:rsidRPr="00CA4EFD">
        <w:rPr>
          <w:sz w:val="28"/>
          <w:szCs w:val="28"/>
          <w:vertAlign w:val="superscript"/>
          <w:lang w:val="en-US" w:eastAsia="en-US" w:bidi="en-US"/>
        </w:rPr>
        <w:t>x2</w:t>
      </w:r>
      <w:r w:rsidRPr="00CA4EFD">
        <w:rPr>
          <w:sz w:val="28"/>
          <w:szCs w:val="28"/>
          <w:lang w:val="en-US" w:eastAsia="en-US" w:bidi="en-US"/>
        </w:rPr>
        <w:t xml:space="preserve"> </w:t>
      </w:r>
      <w:r w:rsidRPr="00CA4EFD">
        <w:rPr>
          <w:sz w:val="28"/>
          <w:szCs w:val="28"/>
          <w:lang w:val="en-US"/>
        </w:rPr>
        <w:t xml:space="preserve">= </w:t>
      </w:r>
      <w:r w:rsidRPr="00CA4EFD">
        <w:rPr>
          <w:sz w:val="28"/>
          <w:szCs w:val="28"/>
          <w:vertAlign w:val="subscript"/>
          <w:lang w:val="en-US" w:eastAsia="en-US" w:bidi="en-US"/>
        </w:rPr>
        <w:t>T</w:t>
      </w:r>
      <w:r w:rsidRPr="00CA4EFD">
        <w:rPr>
          <w:sz w:val="28"/>
          <w:szCs w:val="28"/>
          <w:vertAlign w:val="superscript"/>
          <w:lang w:val="en-US" w:eastAsia="en-US" w:bidi="en-US"/>
        </w:rPr>
        <w:t>lim</w:t>
      </w:r>
      <w:r w:rsidRPr="00CA4EFD">
        <w:rPr>
          <w:sz w:val="28"/>
          <w:szCs w:val="28"/>
          <w:lang w:val="en-US" w:eastAsia="en-US" w:bidi="en-US"/>
        </w:rPr>
        <w:t xml:space="preserve"> </w:t>
      </w:r>
      <w:r w:rsidRPr="00CA4EFD">
        <w:rPr>
          <w:rStyle w:val="21pt0"/>
          <w:sz w:val="28"/>
          <w:szCs w:val="28"/>
        </w:rPr>
        <w:t>2T</w:t>
      </w:r>
      <w:r w:rsidRPr="00CA4EFD">
        <w:rPr>
          <w:sz w:val="28"/>
          <w:szCs w:val="28"/>
          <w:lang w:val="en-US" w:eastAsia="en-US" w:bidi="en-US"/>
        </w:rPr>
        <w:tab/>
      </w:r>
      <w:r w:rsidRPr="00CA4EFD">
        <w:rPr>
          <w:sz w:val="28"/>
          <w:szCs w:val="28"/>
          <w:vertAlign w:val="superscript"/>
          <w:lang w:val="en-US" w:eastAsia="en-US" w:bidi="en-US"/>
        </w:rPr>
        <w:t xml:space="preserve">x2(t) </w:t>
      </w:r>
      <w:r w:rsidRPr="00CA4EFD">
        <w:rPr>
          <w:rStyle w:val="21pt0"/>
          <w:sz w:val="28"/>
          <w:szCs w:val="28"/>
          <w:vertAlign w:val="superscript"/>
        </w:rPr>
        <w:t>dt</w:t>
      </w:r>
      <w:r w:rsidRPr="00CA4EFD">
        <w:rPr>
          <w:rStyle w:val="21pt0"/>
          <w:sz w:val="28"/>
          <w:szCs w:val="28"/>
        </w:rPr>
        <w:t>'</w:t>
      </w:r>
      <w:r w:rsidRPr="00CA4EFD">
        <w:rPr>
          <w:sz w:val="28"/>
          <w:szCs w:val="28"/>
          <w:lang w:val="en-US" w:eastAsia="en-US" w:bidi="en-US"/>
        </w:rPr>
        <w:tab/>
      </w:r>
      <w:r w:rsidRPr="00CA4EFD">
        <w:rPr>
          <w:sz w:val="28"/>
          <w:szCs w:val="28"/>
          <w:vertAlign w:val="superscript"/>
          <w:lang w:val="en-US" w:eastAsia="en-US" w:bidi="en-US"/>
        </w:rPr>
        <w:t>(3</w:t>
      </w:r>
      <w:r w:rsidRPr="00CA4EFD">
        <w:rPr>
          <w:sz w:val="28"/>
          <w:szCs w:val="28"/>
          <w:lang w:val="en-US" w:eastAsia="en-US" w:bidi="en-US"/>
        </w:rPr>
        <w:t>'</w:t>
      </w:r>
      <w:r w:rsidRPr="00CA4EFD">
        <w:rPr>
          <w:sz w:val="28"/>
          <w:szCs w:val="28"/>
          <w:vertAlign w:val="superscript"/>
          <w:lang w:val="en-US" w:eastAsia="en-US" w:bidi="en-US"/>
        </w:rPr>
        <w:t>2)</w:t>
      </w:r>
    </w:p>
    <w:p w:rsidR="00973DE6" w:rsidRPr="00CA4EFD" w:rsidRDefault="00D86008">
      <w:pPr>
        <w:pStyle w:val="100"/>
        <w:shd w:val="clear" w:color="auto" w:fill="auto"/>
        <w:spacing w:after="97" w:line="180" w:lineRule="exact"/>
        <w:ind w:left="2440"/>
        <w:rPr>
          <w:sz w:val="28"/>
          <w:szCs w:val="28"/>
          <w:lang w:val="ru-RU"/>
        </w:rPr>
      </w:pPr>
      <w:r w:rsidRPr="00CA4EFD">
        <w:rPr>
          <w:rStyle w:val="101pt0"/>
          <w:i/>
          <w:iCs/>
          <w:sz w:val="28"/>
          <w:szCs w:val="28"/>
          <w:lang w:val="ru-RU" w:eastAsia="ru-RU" w:bidi="ru-RU"/>
        </w:rPr>
        <w:t xml:space="preserve">Т^то </w:t>
      </w:r>
      <w:r w:rsidRPr="00CA4EFD">
        <w:rPr>
          <w:rStyle w:val="101pt0"/>
          <w:i/>
          <w:iCs/>
          <w:sz w:val="28"/>
          <w:szCs w:val="28"/>
          <w:lang w:val="ru-RU"/>
        </w:rPr>
        <w:t>2</w:t>
      </w:r>
      <w:r w:rsidRPr="00CA4EFD">
        <w:rPr>
          <w:rStyle w:val="101pt0"/>
          <w:i/>
          <w:iCs/>
          <w:sz w:val="28"/>
          <w:szCs w:val="28"/>
        </w:rPr>
        <w:t>T</w:t>
      </w:r>
      <w:r w:rsidRPr="00CA4EFD">
        <w:rPr>
          <w:rStyle w:val="101pt0"/>
          <w:i/>
          <w:iCs/>
          <w:sz w:val="28"/>
          <w:szCs w:val="28"/>
          <w:lang w:val="ru-RU"/>
        </w:rPr>
        <w:t xml:space="preserve"> </w:t>
      </w:r>
      <w:r w:rsidRPr="00CA4EFD">
        <w:rPr>
          <w:rStyle w:val="101pt0"/>
          <w:i/>
          <w:iCs/>
          <w:sz w:val="28"/>
          <w:szCs w:val="28"/>
        </w:rPr>
        <w:t>J</w:t>
      </w:r>
      <w:r w:rsidRPr="00CA4EFD">
        <w:rPr>
          <w:rStyle w:val="101pt0"/>
          <w:i/>
          <w:iCs/>
          <w:sz w:val="28"/>
          <w:szCs w:val="28"/>
          <w:lang w:val="ru-RU"/>
        </w:rPr>
        <w:t xml:space="preserve"> _</w:t>
      </w:r>
      <w:r w:rsidRPr="00CA4EFD">
        <w:rPr>
          <w:rStyle w:val="101pt0"/>
          <w:i/>
          <w:iCs/>
          <w:sz w:val="28"/>
          <w:szCs w:val="28"/>
        </w:rPr>
        <w:t>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Если предположить, что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представляет </w:t>
      </w:r>
      <w:r w:rsidRPr="00CA4EFD">
        <w:rPr>
          <w:sz w:val="28"/>
          <w:szCs w:val="28"/>
        </w:rPr>
        <w:lastRenderedPageBreak/>
        <w:t>изменение напряже</w:t>
      </w:r>
      <w:r w:rsidRPr="00CA4EFD">
        <w:rPr>
          <w:sz w:val="28"/>
          <w:szCs w:val="28"/>
        </w:rPr>
        <w:softHyphen/>
        <w:t>ния (или тока), то физически (3.1) равно мощности постоянной сос</w:t>
      </w:r>
      <w:r w:rsidRPr="00CA4EFD">
        <w:rPr>
          <w:sz w:val="28"/>
          <w:szCs w:val="28"/>
        </w:rPr>
        <w:softHyphen/>
        <w:t xml:space="preserve">тавляющей, рассеиваемой на сопротивлении в 1 Ом. В связи с этим считают, что среднее по времени х выражает мощность постоянной составляющей реализации случайного процесса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По аналогии можно считать, что </w:t>
      </w:r>
      <w:r w:rsidRPr="00CA4EFD">
        <w:rPr>
          <w:sz w:val="28"/>
          <w:szCs w:val="28"/>
          <w:lang w:eastAsia="en-US" w:bidi="en-US"/>
        </w:rPr>
        <w:t xml:space="preserve">(3.2) </w:t>
      </w:r>
      <w:r w:rsidRPr="00CA4EFD">
        <w:rPr>
          <w:sz w:val="28"/>
          <w:szCs w:val="28"/>
        </w:rPr>
        <w:t>выражает полную сред</w:t>
      </w:r>
      <w:r w:rsidRPr="00CA4EFD">
        <w:rPr>
          <w:sz w:val="28"/>
          <w:szCs w:val="28"/>
        </w:rPr>
        <w:softHyphen/>
        <w:t xml:space="preserve">нюю мощность «случайной» составляющей процесса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rPr>
        <w:br w:type="page"/>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33655" distB="0" distL="63500" distR="63500" simplePos="0" relativeHeight="377487212" behindDoc="1" locked="0" layoutInCell="1" allowOverlap="1" wp14:anchorId="5ED49CBF" wp14:editId="1D8E44A0">
                <wp:simplePos x="0" y="0"/>
                <wp:positionH relativeFrom="margin">
                  <wp:posOffset>21590</wp:posOffset>
                </wp:positionH>
                <wp:positionV relativeFrom="paragraph">
                  <wp:posOffset>-2712720</wp:posOffset>
                </wp:positionV>
                <wp:extent cx="1664335" cy="1449705"/>
                <wp:effectExtent l="2540" t="1905" r="0" b="3175"/>
                <wp:wrapTopAndBottom/>
                <wp:docPr id="190"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144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C8FE74A" wp14:editId="67A8ED41">
                                  <wp:extent cx="1661160" cy="1188720"/>
                                  <wp:effectExtent l="0" t="0" r="0" b="0"/>
                                  <wp:docPr id="1144" name="Picture 40" descr="C:\Users\836D~1\AppData\Local\Temp\FineReader12.00\media\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836D~1\AppData\Local\Temp\FineReader12.00\media\image25.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61160" cy="11887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3.2. </w:t>
                            </w:r>
                            <w:r>
                              <w:rPr>
                                <w:rStyle w:val="Exact"/>
                              </w:rPr>
                              <w:t>Плотность вероятности нормального закона распределения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2" o:spid="_x0000_s1124" type="#_x0000_t202" style="position:absolute;left:0;text-align:left;margin-left:1.7pt;margin-top:-213.6pt;width:131.05pt;height:114.15pt;z-index:-125829268;visibility:visible;mso-wrap-style:square;mso-width-percent:0;mso-height-percent:0;mso-wrap-distance-left:5pt;mso-wrap-distance-top:2.6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bDdsgIAALYFAAAOAAAAZHJzL2Uyb0RvYy54bWysVG1vmzAQ/j5p/8Hyd8pLCAV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" filled="f" stroked="f">
                <v:textbox style="mso-fit-shape-to-text:t" inset="0,0,0,0">
                  <w:txbxContent>
                    <w:p w:rsidR="0030278B" w:rsidRDefault="0030278B">
                      <w:pPr>
                        <w:jc w:val="center"/>
                        <w:rPr>
                          <w:sz w:val="2"/>
                          <w:szCs w:val="2"/>
                        </w:rPr>
                      </w:pPr>
                      <w:r>
                        <w:rPr>
                          <w:noProof/>
                          <w:lang w:bidi="ar-SA"/>
                        </w:rPr>
                        <w:drawing>
                          <wp:inline distT="0" distB="0" distL="0" distR="0" wp14:anchorId="6C8FE74A" wp14:editId="67A8ED41">
                            <wp:extent cx="1661160" cy="1188720"/>
                            <wp:effectExtent l="0" t="0" r="0" b="0"/>
                            <wp:docPr id="1144" name="Picture 40" descr="C:\Users\836D~1\AppData\Local\Temp\FineReader12.00\media\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836D~1\AppData\Local\Temp\FineReader12.00\media\image25.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61160" cy="11887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3.2. </w:t>
                      </w:r>
                      <w:r>
                        <w:rPr>
                          <w:rStyle w:val="Exact"/>
                        </w:rPr>
                        <w:t>Плотность вероятности нормального закона распределения</w:t>
                      </w:r>
                    </w:p>
                  </w:txbxContent>
                </v:textbox>
                <w10:wrap type="topAndBottom" anchorx="margin"/>
              </v:shape>
            </w:pict>
          </mc:Fallback>
        </mc:AlternateContent>
      </w:r>
      <w:r w:rsidRPr="00CA4EFD">
        <w:rPr>
          <w:noProof/>
          <w:sz w:val="28"/>
          <w:szCs w:val="28"/>
          <w:lang w:bidi="ar-SA"/>
        </w:rPr>
        <mc:AlternateContent>
          <mc:Choice Requires="wps">
            <w:drawing>
              <wp:anchor distT="0" distB="0" distL="247650" distR="63500" simplePos="0" relativeHeight="377487213" behindDoc="1" locked="0" layoutInCell="1" allowOverlap="1" wp14:anchorId="75EB5D8D" wp14:editId="6170E999">
                <wp:simplePos x="0" y="0"/>
                <wp:positionH relativeFrom="margin">
                  <wp:posOffset>1801495</wp:posOffset>
                </wp:positionH>
                <wp:positionV relativeFrom="paragraph">
                  <wp:posOffset>-2783205</wp:posOffset>
                </wp:positionV>
                <wp:extent cx="2249170" cy="457200"/>
                <wp:effectExtent l="1270" t="0" r="0" b="3175"/>
                <wp:wrapTopAndBottom/>
                <wp:docPr id="189"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17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firstLine="480"/>
                              <w:jc w:val="both"/>
                            </w:pPr>
                            <w:r>
                              <w:rPr>
                                <w:rStyle w:val="2Exact0"/>
                              </w:rPr>
                              <w:t>Если случайный сигнал являет</w:t>
                            </w:r>
                            <w:r>
                              <w:rPr>
                                <w:rStyle w:val="2Exact0"/>
                              </w:rPr>
                              <w:softHyphen/>
                              <w:t>ся дискретным, то числовые харак</w:t>
                            </w:r>
                            <w:r>
                              <w:rPr>
                                <w:rStyle w:val="2Exact0"/>
                              </w:rPr>
                              <w:softHyphen/>
                              <w:t>теристики определяются выражения</w:t>
                            </w:r>
                            <w:r>
                              <w:rPr>
                                <w:rStyle w:val="2Exact0"/>
                              </w:rPr>
                              <w:softHyphen/>
                              <w:t>ми: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4" o:spid="_x0000_s1125" type="#_x0000_t202" style="position:absolute;left:0;text-align:left;margin-left:141.85pt;margin-top:-219.15pt;width:177.1pt;height:36pt;z-index:-125829267;visibility:visible;mso-wrap-style:square;mso-width-percent:0;mso-height-percent:0;mso-wrap-distance-left:1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s3wsQIAALU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" filled="f" stroked="f">
                <v:textbox style="mso-fit-shape-to-text:t" inset="0,0,0,0">
                  <w:txbxContent>
                    <w:p w:rsidR="0030278B" w:rsidRDefault="0030278B">
                      <w:pPr>
                        <w:pStyle w:val="23"/>
                        <w:shd w:val="clear" w:color="auto" w:fill="auto"/>
                        <w:spacing w:after="0" w:line="240" w:lineRule="exact"/>
                        <w:ind w:firstLine="480"/>
                        <w:jc w:val="both"/>
                      </w:pPr>
                      <w:r>
                        <w:rPr>
                          <w:rStyle w:val="2Exact0"/>
                        </w:rPr>
                        <w:t>Если случайный сигнал являет</w:t>
                      </w:r>
                      <w:r>
                        <w:rPr>
                          <w:rStyle w:val="2Exact0"/>
                        </w:rPr>
                        <w:softHyphen/>
                        <w:t>ся дискретным, то числовые харак</w:t>
                      </w:r>
                      <w:r>
                        <w:rPr>
                          <w:rStyle w:val="2Exact0"/>
                        </w:rPr>
                        <w:softHyphen/>
                        <w:t>теристики определяются выражения</w:t>
                      </w:r>
                      <w:r>
                        <w:rPr>
                          <w:rStyle w:val="2Exact0"/>
                        </w:rPr>
                        <w:softHyphen/>
                        <w:t>ми:</w:t>
                      </w:r>
                    </w:p>
                  </w:txbxContent>
                </v:textbox>
                <w10:wrap type="topAndBottom" anchorx="margin"/>
              </v:shape>
            </w:pict>
          </mc:Fallback>
        </mc:AlternateContent>
      </w:r>
      <w:r w:rsidRPr="00CA4EFD">
        <w:rPr>
          <w:noProof/>
          <w:sz w:val="28"/>
          <w:szCs w:val="28"/>
          <w:lang w:bidi="ar-SA"/>
        </w:rPr>
        <mc:AlternateContent>
          <mc:Choice Requires="wps">
            <w:drawing>
              <wp:anchor distT="255905" distB="0" distL="710565" distR="63500" simplePos="0" relativeHeight="377487214" behindDoc="1" locked="0" layoutInCell="1" allowOverlap="1" wp14:anchorId="43BE8AB1" wp14:editId="7FDB88A8">
                <wp:simplePos x="0" y="0"/>
                <wp:positionH relativeFrom="margin">
                  <wp:posOffset>2264410</wp:posOffset>
                </wp:positionH>
                <wp:positionV relativeFrom="paragraph">
                  <wp:posOffset>-1911350</wp:posOffset>
                </wp:positionV>
                <wp:extent cx="231775" cy="76200"/>
                <wp:effectExtent l="0" t="3175" r="0" b="0"/>
                <wp:wrapTopAndBottom/>
                <wp:docPr id="188"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0"/>
                              <w:shd w:val="clear" w:color="auto" w:fill="auto"/>
                              <w:spacing w:line="120" w:lineRule="exact"/>
                            </w:pPr>
                            <w:r>
                              <w:rPr>
                                <w:rStyle w:val="13Exact"/>
                                <w:i/>
                                <w:iCs/>
                              </w:rPr>
                              <w:t>k=i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5" o:spid="_x0000_s1126" type="#_x0000_t202" style="position:absolute;left:0;text-align:left;margin-left:178.3pt;margin-top:-150.5pt;width:18.25pt;height:6pt;z-index:-125829266;visibility:visible;mso-wrap-style:square;mso-width-percent:0;mso-height-percent:0;mso-wrap-distance-left:55.95pt;mso-wrap-distance-top:20.1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drwIAALQ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" filled="f" stroked="f">
                <v:textbox style="mso-fit-shape-to-text:t" inset="0,0,0,0">
                  <w:txbxContent>
                    <w:p w:rsidR="0030278B" w:rsidRDefault="0030278B">
                      <w:pPr>
                        <w:pStyle w:val="130"/>
                        <w:shd w:val="clear" w:color="auto" w:fill="auto"/>
                        <w:spacing w:line="120" w:lineRule="exact"/>
                      </w:pPr>
                      <w:r>
                        <w:rPr>
                          <w:rStyle w:val="13Exact"/>
                          <w:i/>
                          <w:iCs/>
                        </w:rPr>
                        <w:t>k=i</w:t>
                      </w:r>
                    </w:p>
                  </w:txbxContent>
                </v:textbox>
                <w10:wrap type="topAndBottom" anchorx="margin"/>
              </v:shape>
            </w:pict>
          </mc:Fallback>
        </mc:AlternateContent>
      </w:r>
      <w:r w:rsidRPr="00CA4EFD">
        <w:rPr>
          <w:noProof/>
          <w:sz w:val="28"/>
          <w:szCs w:val="28"/>
          <w:lang w:bidi="ar-SA"/>
        </w:rPr>
        <mc:AlternateContent>
          <mc:Choice Requires="wps">
            <w:drawing>
              <wp:anchor distT="164465" distB="0" distL="948690" distR="115570" simplePos="0" relativeHeight="377487215" behindDoc="1" locked="0" layoutInCell="1" allowOverlap="1" wp14:anchorId="24168580" wp14:editId="0F0C4BB5">
                <wp:simplePos x="0" y="0"/>
                <wp:positionH relativeFrom="margin">
                  <wp:posOffset>2502535</wp:posOffset>
                </wp:positionH>
                <wp:positionV relativeFrom="paragraph">
                  <wp:posOffset>-2002790</wp:posOffset>
                </wp:positionV>
                <wp:extent cx="359410" cy="114300"/>
                <wp:effectExtent l="0" t="0" r="0" b="0"/>
                <wp:wrapTopAndBottom/>
                <wp:docPr id="187"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vertAlign w:val="superscript"/>
                                <w:lang w:val="ru-RU" w:eastAsia="ru-RU" w:bidi="ru-RU"/>
                              </w:rPr>
                              <w:t>Р</w:t>
                            </w:r>
                            <w:r>
                              <w:rPr>
                                <w:rStyle w:val="101ptExact"/>
                                <w:i/>
                                <w:iCs/>
                                <w:lang w:val="ru-RU" w:eastAsia="ru-RU" w:bidi="ru-RU"/>
                              </w:rPr>
                              <w:t xml:space="preserve">к </w:t>
                            </w:r>
                            <w:r>
                              <w:rPr>
                                <w:rStyle w:val="101ptExact"/>
                                <w:i/>
                                <w:iCs/>
                                <w:vertAlign w:val="superscript"/>
                                <w:lang w:val="ru-RU" w:eastAsia="ru-RU" w:bidi="ru-RU"/>
                              </w:rPr>
                              <w:t>х</w:t>
                            </w:r>
                            <w:r>
                              <w:rPr>
                                <w:rStyle w:val="101ptExact"/>
                                <w:i/>
                                <w:iCs/>
                                <w:lang w:val="ru-RU" w:eastAsia="ru-RU" w:bidi="ru-RU"/>
                              </w:rPr>
                              <w:t>к</w:t>
                            </w:r>
                            <w:r>
                              <w:rPr>
                                <w:rStyle w:val="10Exact1"/>
                                <w:lang w:val="ru-RU" w:eastAsia="ru-RU" w:bidi="ru-RU"/>
                              </w:rPr>
                              <w:t xml:space="preserve"> </w:t>
                            </w:r>
                            <w:r>
                              <w:rPr>
                                <w:rStyle w:val="10Exact1"/>
                                <w:vertAlign w:val="superscrip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6" o:spid="_x0000_s1127" type="#_x0000_t202" style="position:absolute;left:0;text-align:left;margin-left:197.05pt;margin-top:-157.7pt;width:28.3pt;height:9pt;z-index:-125829265;visibility:visible;mso-wrap-style:square;mso-width-percent:0;mso-height-percent:0;mso-wrap-distance-left:74.7pt;mso-wrap-distance-top:12.95pt;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" filled="f" stroked="f">
                <v:textbox style="mso-fit-shape-to-text:t" inset="0,0,0,0">
                  <w:txbxContent>
                    <w:p w:rsidR="0030278B" w:rsidRDefault="0030278B">
                      <w:pPr>
                        <w:pStyle w:val="100"/>
                        <w:shd w:val="clear" w:color="auto" w:fill="auto"/>
                        <w:spacing w:line="180" w:lineRule="exact"/>
                      </w:pPr>
                      <w:r>
                        <w:rPr>
                          <w:rStyle w:val="101ptExact"/>
                          <w:i/>
                          <w:iCs/>
                          <w:vertAlign w:val="superscript"/>
                          <w:lang w:val="ru-RU" w:eastAsia="ru-RU" w:bidi="ru-RU"/>
                        </w:rPr>
                        <w:t>Р</w:t>
                      </w:r>
                      <w:r>
                        <w:rPr>
                          <w:rStyle w:val="101ptExact"/>
                          <w:i/>
                          <w:iCs/>
                          <w:lang w:val="ru-RU" w:eastAsia="ru-RU" w:bidi="ru-RU"/>
                        </w:rPr>
                        <w:t xml:space="preserve">к </w:t>
                      </w:r>
                      <w:r>
                        <w:rPr>
                          <w:rStyle w:val="101ptExact"/>
                          <w:i/>
                          <w:iCs/>
                          <w:vertAlign w:val="superscript"/>
                          <w:lang w:val="ru-RU" w:eastAsia="ru-RU" w:bidi="ru-RU"/>
                        </w:rPr>
                        <w:t>х</w:t>
                      </w:r>
                      <w:r>
                        <w:rPr>
                          <w:rStyle w:val="101ptExact"/>
                          <w:i/>
                          <w:iCs/>
                          <w:lang w:val="ru-RU" w:eastAsia="ru-RU" w:bidi="ru-RU"/>
                        </w:rPr>
                        <w:t>к</w:t>
                      </w:r>
                      <w:r>
                        <w:rPr>
                          <w:rStyle w:val="10Exact1"/>
                          <w:lang w:val="ru-RU" w:eastAsia="ru-RU" w:bidi="ru-RU"/>
                        </w:rPr>
                        <w:t xml:space="preserve"> </w:t>
                      </w:r>
                      <w:r>
                        <w:rPr>
                          <w:rStyle w:val="10Exact1"/>
                          <w:vertAlign w:val="superscript"/>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182880" distB="0" distL="1424305" distR="63500" simplePos="0" relativeHeight="377487216" behindDoc="1" locked="0" layoutInCell="1" allowOverlap="1" wp14:anchorId="65C107D0" wp14:editId="3955A515">
                <wp:simplePos x="0" y="0"/>
                <wp:positionH relativeFrom="margin">
                  <wp:posOffset>2978150</wp:posOffset>
                </wp:positionH>
                <wp:positionV relativeFrom="paragraph">
                  <wp:posOffset>-1984375</wp:posOffset>
                </wp:positionV>
                <wp:extent cx="60960" cy="114300"/>
                <wp:effectExtent l="0" t="0" r="0" b="3175"/>
                <wp:wrapTopAndBottom/>
                <wp:docPr id="18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lang w:val="ru-RU" w:eastAsia="ru-RU" w:bidi="ru-RU"/>
                              </w:rPr>
                              <w:t>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7" o:spid="_x0000_s1128" type="#_x0000_t202" style="position:absolute;left:0;text-align:left;margin-left:234.5pt;margin-top:-156.25pt;width:4.8pt;height:9pt;z-index:-125829264;visibility:visible;mso-wrap-style:square;mso-width-percent:0;mso-height-percent:0;mso-wrap-distance-left:112.15pt;mso-wrap-distance-top:14.4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wfesgIAALQ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" filled="f" stroked="f">
                <v:textbox style="mso-fit-shape-to-text:t" inset="0,0,0,0">
                  <w:txbxContent>
                    <w:p w:rsidR="0030278B" w:rsidRDefault="0030278B">
                      <w:pPr>
                        <w:pStyle w:val="100"/>
                        <w:shd w:val="clear" w:color="auto" w:fill="auto"/>
                        <w:spacing w:line="180" w:lineRule="exact"/>
                      </w:pPr>
                      <w:r>
                        <w:rPr>
                          <w:rStyle w:val="101ptExact"/>
                          <w:i/>
                          <w:iCs/>
                          <w:lang w:val="ru-RU" w:eastAsia="ru-RU" w:bidi="ru-RU"/>
                        </w:rPr>
                        <w:t>х</w:t>
                      </w:r>
                    </w:p>
                  </w:txbxContent>
                </v:textbox>
                <w10:wrap type="topAndBottom" anchorx="margin"/>
              </v:shape>
            </w:pict>
          </mc:Fallback>
        </mc:AlternateContent>
      </w:r>
      <w:r w:rsidRPr="00CA4EFD">
        <w:rPr>
          <w:noProof/>
          <w:sz w:val="28"/>
          <w:szCs w:val="28"/>
          <w:lang w:bidi="ar-SA"/>
        </w:rPr>
        <mc:AlternateContent>
          <mc:Choice Requires="wps">
            <w:drawing>
              <wp:anchor distT="149225" distB="0" distL="1497330" distR="133985" simplePos="0" relativeHeight="377487217" behindDoc="1" locked="0" layoutInCell="1" allowOverlap="1" wp14:anchorId="25AAED66" wp14:editId="29622292">
                <wp:simplePos x="0" y="0"/>
                <wp:positionH relativeFrom="margin">
                  <wp:posOffset>3051175</wp:posOffset>
                </wp:positionH>
                <wp:positionV relativeFrom="paragraph">
                  <wp:posOffset>-2018030</wp:posOffset>
                </wp:positionV>
                <wp:extent cx="42545" cy="114300"/>
                <wp:effectExtent l="3175" t="1270" r="1905" b="1905"/>
                <wp:wrapTopAndBottom/>
                <wp:docPr id="185"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8" o:spid="_x0000_s1129" type="#_x0000_t202" style="position:absolute;left:0;text-align:left;margin-left:240.25pt;margin-top:-158.9pt;width:3.35pt;height:9pt;z-index:-125829263;visibility:visible;mso-wrap-style:square;mso-width-percent:0;mso-height-percent:0;mso-wrap-distance-left:117.9pt;mso-wrap-distance-top:11.75pt;mso-wrap-distance-right:10.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" filled="f" stroked="f">
                <v:textbox style="mso-fit-shape-to-text:t" inset="0,0,0,0">
                  <w:txbxContent>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133985" distB="0" distL="1673860" distR="262255" simplePos="0" relativeHeight="377487218" behindDoc="1" locked="0" layoutInCell="1" allowOverlap="1" wp14:anchorId="34D4FD94" wp14:editId="6A10D5A1">
                <wp:simplePos x="0" y="0"/>
                <wp:positionH relativeFrom="margin">
                  <wp:posOffset>3227705</wp:posOffset>
                </wp:positionH>
                <wp:positionV relativeFrom="paragraph">
                  <wp:posOffset>-2033270</wp:posOffset>
                </wp:positionV>
                <wp:extent cx="560705" cy="342900"/>
                <wp:effectExtent l="0" t="0" r="2540" b="635"/>
                <wp:wrapTopAndBottom/>
                <wp:docPr id="184"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0"/>
                                <w:i/>
                                <w:iCs/>
                              </w:rPr>
                              <w:t>У</w:t>
                            </w:r>
                            <w:r>
                              <w:rPr>
                                <w:rStyle w:val="10Exact5"/>
                                <w:lang w:val="ru-RU" w:eastAsia="ru-RU" w:bidi="ru-RU"/>
                              </w:rPr>
                              <w:t xml:space="preserve"> у</w:t>
                            </w:r>
                            <w:r>
                              <w:rPr>
                                <w:rStyle w:val="10Exact1"/>
                                <w:lang w:val="ru-RU" w:eastAsia="ru-RU" w:bidi="ru-RU"/>
                              </w:rPr>
                              <w:t xml:space="preserve"> </w:t>
                            </w:r>
                            <w:r>
                              <w:rPr>
                                <w:rStyle w:val="101ptExact"/>
                                <w:i/>
                                <w:iCs/>
                                <w:vertAlign w:val="superscript"/>
                                <w:lang w:val="ru-RU" w:eastAsia="ru-RU" w:bidi="ru-RU"/>
                              </w:rPr>
                              <w:t>Р</w:t>
                            </w:r>
                            <w:r>
                              <w:rPr>
                                <w:rStyle w:val="101ptExact"/>
                                <w:i/>
                                <w:iCs/>
                                <w:lang w:val="ru-RU" w:eastAsia="ru-RU" w:bidi="ru-RU"/>
                              </w:rPr>
                              <w:t xml:space="preserve">к </w:t>
                            </w:r>
                            <w:r>
                              <w:rPr>
                                <w:rStyle w:val="101ptExact"/>
                                <w:i/>
                                <w:iCs/>
                                <w:vertAlign w:val="superscript"/>
                                <w:lang w:val="ru-RU" w:eastAsia="ru-RU" w:bidi="ru-RU"/>
                              </w:rPr>
                              <w:t>х</w:t>
                            </w:r>
                            <w:r>
                              <w:rPr>
                                <w:rStyle w:val="101ptExact"/>
                                <w:i/>
                                <w:iCs/>
                                <w:lang w:val="ru-RU" w:eastAsia="ru-RU" w:bidi="ru-RU"/>
                              </w:rPr>
                              <w:t>к,</w:t>
                            </w:r>
                          </w:p>
                          <w:p w:rsidR="0030278B" w:rsidRDefault="0030278B">
                            <w:pPr>
                              <w:pStyle w:val="100"/>
                              <w:shd w:val="clear" w:color="auto" w:fill="auto"/>
                              <w:spacing w:line="180" w:lineRule="exact"/>
                            </w:pPr>
                            <w:r>
                              <w:rPr>
                                <w:rStyle w:val="101ptExact"/>
                                <w:i/>
                                <w:iCs/>
                                <w:lang w:val="ru-RU" w:eastAsia="ru-RU" w:bidi="ru-RU"/>
                              </w:rPr>
                              <w:t>к=1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9" o:spid="_x0000_s1130" type="#_x0000_t202" style="position:absolute;left:0;text-align:left;margin-left:254.15pt;margin-top:-160.1pt;width:44.15pt;height:27pt;z-index:-125829262;visibility:visible;mso-wrap-style:square;mso-width-percent:0;mso-height-percent:0;mso-wrap-distance-left:131.8pt;mso-wrap-distance-top:10.55pt;mso-wrap-distance-right:20.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" filled="f" stroked="f">
                <v:textbox style="mso-fit-shape-to-text:t" inset="0,0,0,0">
                  <w:txbxContent>
                    <w:p w:rsidR="0030278B" w:rsidRDefault="0030278B">
                      <w:pPr>
                        <w:pStyle w:val="100"/>
                        <w:shd w:val="clear" w:color="auto" w:fill="auto"/>
                        <w:spacing w:line="180" w:lineRule="exact"/>
                      </w:pPr>
                      <w:r>
                        <w:rPr>
                          <w:rStyle w:val="101ptExact0"/>
                          <w:i/>
                          <w:iCs/>
                        </w:rPr>
                        <w:t>У</w:t>
                      </w:r>
                      <w:r>
                        <w:rPr>
                          <w:rStyle w:val="10Exact5"/>
                          <w:lang w:val="ru-RU" w:eastAsia="ru-RU" w:bidi="ru-RU"/>
                        </w:rPr>
                        <w:t xml:space="preserve"> у</w:t>
                      </w:r>
                      <w:r>
                        <w:rPr>
                          <w:rStyle w:val="10Exact1"/>
                          <w:lang w:val="ru-RU" w:eastAsia="ru-RU" w:bidi="ru-RU"/>
                        </w:rPr>
                        <w:t xml:space="preserve"> </w:t>
                      </w:r>
                      <w:r>
                        <w:rPr>
                          <w:rStyle w:val="101ptExact"/>
                          <w:i/>
                          <w:iCs/>
                          <w:vertAlign w:val="superscript"/>
                          <w:lang w:val="ru-RU" w:eastAsia="ru-RU" w:bidi="ru-RU"/>
                        </w:rPr>
                        <w:t>Р</w:t>
                      </w:r>
                      <w:r>
                        <w:rPr>
                          <w:rStyle w:val="101ptExact"/>
                          <w:i/>
                          <w:iCs/>
                          <w:lang w:val="ru-RU" w:eastAsia="ru-RU" w:bidi="ru-RU"/>
                        </w:rPr>
                        <w:t xml:space="preserve">к </w:t>
                      </w:r>
                      <w:r>
                        <w:rPr>
                          <w:rStyle w:val="101ptExact"/>
                          <w:i/>
                          <w:iCs/>
                          <w:vertAlign w:val="superscript"/>
                          <w:lang w:val="ru-RU" w:eastAsia="ru-RU" w:bidi="ru-RU"/>
                        </w:rPr>
                        <w:t>х</w:t>
                      </w:r>
                      <w:r>
                        <w:rPr>
                          <w:rStyle w:val="101ptExact"/>
                          <w:i/>
                          <w:iCs/>
                          <w:lang w:val="ru-RU" w:eastAsia="ru-RU" w:bidi="ru-RU"/>
                        </w:rPr>
                        <w:t>к,</w:t>
                      </w:r>
                    </w:p>
                    <w:p w:rsidR="0030278B" w:rsidRDefault="0030278B">
                      <w:pPr>
                        <w:pStyle w:val="100"/>
                        <w:shd w:val="clear" w:color="auto" w:fill="auto"/>
                        <w:spacing w:line="180" w:lineRule="exact"/>
                      </w:pPr>
                      <w:r>
                        <w:rPr>
                          <w:rStyle w:val="101ptExact"/>
                          <w:i/>
                          <w:iCs/>
                          <w:lang w:val="ru-RU" w:eastAsia="ru-RU" w:bidi="ru-RU"/>
                        </w:rPr>
                        <w:t>к=1</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19" behindDoc="1" locked="0" layoutInCell="1" allowOverlap="1" wp14:anchorId="22E06A8A" wp14:editId="1663FCF0">
                <wp:simplePos x="0" y="0"/>
                <wp:positionH relativeFrom="margin">
                  <wp:posOffset>39370</wp:posOffset>
                </wp:positionH>
                <wp:positionV relativeFrom="paragraph">
                  <wp:posOffset>-1697990</wp:posOffset>
                </wp:positionV>
                <wp:extent cx="4011295" cy="1066800"/>
                <wp:effectExtent l="1270" t="0" r="0" b="0"/>
                <wp:wrapTopAndBottom/>
                <wp:docPr id="183"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295"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left="2860" w:firstLine="0"/>
                              <w:jc w:val="both"/>
                            </w:pPr>
                            <w:r>
                              <w:rPr>
                                <w:rStyle w:val="2Exact0"/>
                              </w:rPr>
                              <w:t>где Рк — априорная вероятность слу</w:t>
                            </w:r>
                            <w:r>
                              <w:rPr>
                                <w:rStyle w:val="2Exact0"/>
                              </w:rPr>
                              <w:softHyphen/>
                              <w:t xml:space="preserve">чайной величины </w:t>
                            </w:r>
                            <w:r>
                              <w:rPr>
                                <w:rStyle w:val="21ptExact"/>
                                <w:lang w:val="ru-RU" w:eastAsia="ru-RU" w:bidi="ru-RU"/>
                              </w:rPr>
                              <w:t>Хк</w:t>
                            </w:r>
                            <w:r>
                              <w:rPr>
                                <w:rStyle w:val="2Exact0"/>
                              </w:rPr>
                              <w:t xml:space="preserve">; </w:t>
                            </w:r>
                            <w:r>
                              <w:rPr>
                                <w:rStyle w:val="21ptExact"/>
                              </w:rPr>
                              <w:t>n</w:t>
                            </w:r>
                            <w:r w:rsidRPr="00501EB9">
                              <w:rPr>
                                <w:rStyle w:val="2Exact0"/>
                                <w:lang w:eastAsia="en-US" w:bidi="en-US"/>
                              </w:rPr>
                              <w:t xml:space="preserve"> </w:t>
                            </w:r>
                            <w:r>
                              <w:rPr>
                                <w:rStyle w:val="2Exact0"/>
                              </w:rPr>
                              <w:t>— число зна</w:t>
                            </w:r>
                            <w:r>
                              <w:rPr>
                                <w:rStyle w:val="2Exact0"/>
                              </w:rPr>
                              <w:softHyphen/>
                              <w:t xml:space="preserve">чений случайной величины </w:t>
                            </w:r>
                            <w:r>
                              <w:rPr>
                                <w:rStyle w:val="21ptExact"/>
                                <w:lang w:val="ru-RU" w:eastAsia="ru-RU" w:bidi="ru-RU"/>
                              </w:rPr>
                              <w:t>х.</w:t>
                            </w:r>
                          </w:p>
                          <w:p w:rsidR="0030278B" w:rsidRDefault="0030278B">
                            <w:pPr>
                              <w:pStyle w:val="23"/>
                              <w:shd w:val="clear" w:color="auto" w:fill="auto"/>
                              <w:spacing w:after="0" w:line="240" w:lineRule="exact"/>
                              <w:ind w:firstLine="3240"/>
                              <w:jc w:val="both"/>
                            </w:pPr>
                            <w:r>
                              <w:rPr>
                                <w:rStyle w:val="2Exact0"/>
                              </w:rPr>
                              <w:t>На рис. 3.2 приведен график на</w:t>
                            </w:r>
                            <w:r>
                              <w:rPr>
                                <w:rStyle w:val="2Exact0"/>
                              </w:rPr>
                              <w:softHyphen/>
                              <w:t>иболее часто встречающегося на практике нормального (гауссовско</w:t>
                            </w:r>
                            <w:r>
                              <w:rPr>
                                <w:rStyle w:val="2Exact0"/>
                              </w:rPr>
                              <w:softHyphen/>
                              <w:t>го) закона распределения плотности вероятности случайной вели</w:t>
                            </w:r>
                            <w:r>
                              <w:rPr>
                                <w:rStyle w:val="2Exact0"/>
                              </w:rPr>
                              <w:softHyphen/>
                              <w:t xml:space="preserve">чины </w:t>
                            </w:r>
                            <w:r>
                              <w:rPr>
                                <w:rStyle w:val="21ptExact"/>
                                <w:lang w:val="ru-RU" w:eastAsia="ru-RU" w:bidi="ru-RU"/>
                              </w:rPr>
                              <w:t>х.</w:t>
                            </w:r>
                          </w:p>
                          <w:p w:rsidR="0030278B" w:rsidRDefault="0030278B">
                            <w:pPr>
                              <w:pStyle w:val="23"/>
                              <w:shd w:val="clear" w:color="auto" w:fill="auto"/>
                              <w:spacing w:after="0" w:line="240" w:lineRule="exact"/>
                              <w:ind w:left="420" w:firstLine="0"/>
                            </w:pPr>
                            <w:r>
                              <w:rPr>
                                <w:rStyle w:val="2Exact0"/>
                              </w:rPr>
                              <w:t>Математическое описание этого закона имеет вид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0" o:spid="_x0000_s1131" type="#_x0000_t202" style="position:absolute;left:0;text-align:left;margin-left:3.1pt;margin-top:-133.7pt;width:315.85pt;height:84pt;z-index:-12582926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" filled="f" stroked="f">
                <v:textbox style="mso-fit-shape-to-text:t" inset="0,0,0,0">
                  <w:txbxContent>
                    <w:p w:rsidR="0030278B" w:rsidRDefault="0030278B">
                      <w:pPr>
                        <w:pStyle w:val="23"/>
                        <w:shd w:val="clear" w:color="auto" w:fill="auto"/>
                        <w:spacing w:after="0" w:line="240" w:lineRule="exact"/>
                        <w:ind w:left="2860" w:firstLine="0"/>
                        <w:jc w:val="both"/>
                      </w:pPr>
                      <w:r>
                        <w:rPr>
                          <w:rStyle w:val="2Exact0"/>
                        </w:rPr>
                        <w:t>где Рк — априорная вероятность слу</w:t>
                      </w:r>
                      <w:r>
                        <w:rPr>
                          <w:rStyle w:val="2Exact0"/>
                        </w:rPr>
                        <w:softHyphen/>
                        <w:t xml:space="preserve">чайной величины </w:t>
                      </w:r>
                      <w:r>
                        <w:rPr>
                          <w:rStyle w:val="21ptExact"/>
                          <w:lang w:val="ru-RU" w:eastAsia="ru-RU" w:bidi="ru-RU"/>
                        </w:rPr>
                        <w:t>Хк</w:t>
                      </w:r>
                      <w:r>
                        <w:rPr>
                          <w:rStyle w:val="2Exact0"/>
                        </w:rPr>
                        <w:t xml:space="preserve">; </w:t>
                      </w:r>
                      <w:r>
                        <w:rPr>
                          <w:rStyle w:val="21ptExact"/>
                        </w:rPr>
                        <w:t>n</w:t>
                      </w:r>
                      <w:r w:rsidRPr="00501EB9">
                        <w:rPr>
                          <w:rStyle w:val="2Exact0"/>
                          <w:lang w:eastAsia="en-US" w:bidi="en-US"/>
                        </w:rPr>
                        <w:t xml:space="preserve"> </w:t>
                      </w:r>
                      <w:r>
                        <w:rPr>
                          <w:rStyle w:val="2Exact0"/>
                        </w:rPr>
                        <w:t>— число зна</w:t>
                      </w:r>
                      <w:r>
                        <w:rPr>
                          <w:rStyle w:val="2Exact0"/>
                        </w:rPr>
                        <w:softHyphen/>
                        <w:t xml:space="preserve">чений случайной величины </w:t>
                      </w:r>
                      <w:r>
                        <w:rPr>
                          <w:rStyle w:val="21ptExact"/>
                          <w:lang w:val="ru-RU" w:eastAsia="ru-RU" w:bidi="ru-RU"/>
                        </w:rPr>
                        <w:t>х.</w:t>
                      </w:r>
                    </w:p>
                    <w:p w:rsidR="0030278B" w:rsidRDefault="0030278B">
                      <w:pPr>
                        <w:pStyle w:val="23"/>
                        <w:shd w:val="clear" w:color="auto" w:fill="auto"/>
                        <w:spacing w:after="0" w:line="240" w:lineRule="exact"/>
                        <w:ind w:firstLine="3240"/>
                        <w:jc w:val="both"/>
                      </w:pPr>
                      <w:r>
                        <w:rPr>
                          <w:rStyle w:val="2Exact0"/>
                        </w:rPr>
                        <w:t>На рис. 3.2 приведен график на</w:t>
                      </w:r>
                      <w:r>
                        <w:rPr>
                          <w:rStyle w:val="2Exact0"/>
                        </w:rPr>
                        <w:softHyphen/>
                        <w:t>иболее часто встречающегося на практике нормального (гауссовско</w:t>
                      </w:r>
                      <w:r>
                        <w:rPr>
                          <w:rStyle w:val="2Exact0"/>
                        </w:rPr>
                        <w:softHyphen/>
                        <w:t>го) закона распределения плотности вероятности случайной вели</w:t>
                      </w:r>
                      <w:r>
                        <w:rPr>
                          <w:rStyle w:val="2Exact0"/>
                        </w:rPr>
                        <w:softHyphen/>
                        <w:t xml:space="preserve">чины </w:t>
                      </w:r>
                      <w:r>
                        <w:rPr>
                          <w:rStyle w:val="21ptExact"/>
                          <w:lang w:val="ru-RU" w:eastAsia="ru-RU" w:bidi="ru-RU"/>
                        </w:rPr>
                        <w:t>х.</w:t>
                      </w:r>
                    </w:p>
                    <w:p w:rsidR="0030278B" w:rsidRDefault="0030278B">
                      <w:pPr>
                        <w:pStyle w:val="23"/>
                        <w:shd w:val="clear" w:color="auto" w:fill="auto"/>
                        <w:spacing w:after="0" w:line="240" w:lineRule="exact"/>
                        <w:ind w:left="420" w:firstLine="0"/>
                      </w:pPr>
                      <w:r>
                        <w:rPr>
                          <w:rStyle w:val="2Exact0"/>
                        </w:rPr>
                        <w:t>Математическое описание этого закона имеет вид</w:t>
                      </w:r>
                    </w:p>
                  </w:txbxContent>
                </v:textbox>
                <w10:wrap type="topAndBottom" anchorx="margin"/>
              </v:shape>
            </w:pict>
          </mc:Fallback>
        </mc:AlternateContent>
      </w:r>
      <w:r w:rsidRPr="00CA4EFD">
        <w:rPr>
          <w:noProof/>
          <w:sz w:val="28"/>
          <w:szCs w:val="28"/>
          <w:lang w:bidi="ar-SA"/>
        </w:rPr>
        <mc:AlternateContent>
          <mc:Choice Requires="wps">
            <w:drawing>
              <wp:anchor distT="128270" distB="0" distL="816610" distR="63500" simplePos="0" relativeHeight="377487220" behindDoc="1" locked="0" layoutInCell="1" allowOverlap="1" wp14:anchorId="14EB3DA2" wp14:editId="1FA83D68">
                <wp:simplePos x="0" y="0"/>
                <wp:positionH relativeFrom="margin">
                  <wp:posOffset>826135</wp:posOffset>
                </wp:positionH>
                <wp:positionV relativeFrom="paragraph">
                  <wp:posOffset>-320040</wp:posOffset>
                </wp:positionV>
                <wp:extent cx="615950" cy="114300"/>
                <wp:effectExtent l="0" t="3810" r="0" b="0"/>
                <wp:wrapTopAndBottom/>
                <wp:docPr id="181"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u(x,ti)</w:t>
                            </w:r>
                            <w:r>
                              <w:rPr>
                                <w:rStyle w:val="10Exact1"/>
                              </w:rPr>
                              <w:t xml:space="preserve"> </w:t>
                            </w:r>
                            <w:r>
                              <w:rPr>
                                <w:rStyle w:val="10Exact1"/>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1" o:spid="_x0000_s1132" type="#_x0000_t202" style="position:absolute;left:0;text-align:left;margin-left:65.05pt;margin-top:-25.2pt;width:48.5pt;height:9pt;z-index:-125829260;visibility:visible;mso-wrap-style:square;mso-width-percent:0;mso-height-percent:0;mso-wrap-distance-left:64.3pt;mso-wrap-distance-top:10.1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u(x,ti)</w:t>
                      </w:r>
                      <w:r>
                        <w:rPr>
                          <w:rStyle w:val="10Exact1"/>
                        </w:rPr>
                        <w:t xml:space="preserve"> </w:t>
                      </w:r>
                      <w:r>
                        <w:rPr>
                          <w:rStyle w:val="10Exact1"/>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60960" distB="0" distL="63500" distR="109855" simplePos="0" relativeHeight="377487221" behindDoc="1" locked="0" layoutInCell="1" allowOverlap="1" wp14:anchorId="1448722F" wp14:editId="3A513FC7">
                <wp:simplePos x="0" y="0"/>
                <wp:positionH relativeFrom="margin">
                  <wp:posOffset>1593850</wp:posOffset>
                </wp:positionH>
                <wp:positionV relativeFrom="paragraph">
                  <wp:posOffset>-387350</wp:posOffset>
                </wp:positionV>
                <wp:extent cx="133985" cy="114300"/>
                <wp:effectExtent l="3175" t="3175" r="0" b="4445"/>
                <wp:wrapTopAndBottom/>
                <wp:docPr id="180"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2" o:spid="_x0000_s1133" type="#_x0000_t202" style="position:absolute;left:0;text-align:left;margin-left:125.5pt;margin-top:-30.5pt;width:10.55pt;height:9pt;z-index:-125829259;visibility:visible;mso-wrap-style:square;mso-width-percent:0;mso-height-percent:0;mso-wrap-distance-left:5pt;mso-wrap-distance-top:4.8pt;mso-wrap-distance-right:8.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1</w:t>
                      </w:r>
                    </w:p>
                  </w:txbxContent>
                </v:textbox>
                <w10:wrap type="topAndBottom" anchorx="margin"/>
              </v:shape>
            </w:pict>
          </mc:Fallback>
        </mc:AlternateContent>
      </w:r>
      <w:r w:rsidRPr="00CA4EFD">
        <w:rPr>
          <w:noProof/>
          <w:sz w:val="28"/>
          <w:szCs w:val="28"/>
          <w:lang w:bidi="ar-SA"/>
        </w:rPr>
        <mc:AlternateContent>
          <mc:Choice Requires="wps">
            <w:drawing>
              <wp:anchor distT="48895" distB="0" distL="63500" distR="115570" simplePos="0" relativeHeight="377487222" behindDoc="1" locked="0" layoutInCell="1" allowOverlap="1" wp14:anchorId="5A0892CD" wp14:editId="15F4B6B0">
                <wp:simplePos x="0" y="0"/>
                <wp:positionH relativeFrom="margin">
                  <wp:posOffset>1459865</wp:posOffset>
                </wp:positionH>
                <wp:positionV relativeFrom="paragraph">
                  <wp:posOffset>-216535</wp:posOffset>
                </wp:positionV>
                <wp:extent cx="225425" cy="114300"/>
                <wp:effectExtent l="2540" t="2540" r="635" b="0"/>
                <wp:wrapTopAndBottom/>
                <wp:docPr id="17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V2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3" o:spid="_x0000_s1134" type="#_x0000_t202" style="position:absolute;left:0;text-align:left;margin-left:114.95pt;margin-top:-17.05pt;width:17.75pt;height:9pt;z-index:-125829258;visibility:visible;mso-wrap-style:square;mso-width-percent:0;mso-height-percent:0;mso-wrap-distance-left:5pt;mso-wrap-distance-top:3.85pt;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V2</w:t>
                      </w:r>
                    </w:p>
                  </w:txbxContent>
                </v:textbox>
                <w10:wrap type="topAndBottom" anchorx="margin"/>
              </v:shape>
            </w:pict>
          </mc:Fallback>
        </mc:AlternateContent>
      </w:r>
      <w:r w:rsidRPr="00CA4EFD">
        <w:rPr>
          <w:noProof/>
          <w:sz w:val="28"/>
          <w:szCs w:val="28"/>
          <w:lang w:bidi="ar-SA"/>
        </w:rPr>
        <mc:AlternateContent>
          <mc:Choice Requires="wps">
            <w:drawing>
              <wp:anchor distT="234315" distB="0" distL="63500" distR="63500" simplePos="0" relativeHeight="377487223" behindDoc="1" locked="0" layoutInCell="1" allowOverlap="1" wp14:anchorId="68114D36" wp14:editId="7ACBF132">
                <wp:simplePos x="0" y="0"/>
                <wp:positionH relativeFrom="margin">
                  <wp:posOffset>1801495</wp:posOffset>
                </wp:positionH>
                <wp:positionV relativeFrom="paragraph">
                  <wp:posOffset>-213360</wp:posOffset>
                </wp:positionV>
                <wp:extent cx="36830" cy="114300"/>
                <wp:effectExtent l="1270" t="0" r="0" b="0"/>
                <wp:wrapTopAndBottom/>
                <wp:docPr id="178"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4" o:spid="_x0000_s1135" type="#_x0000_t202" style="position:absolute;left:0;text-align:left;margin-left:141.85pt;margin-top:-16.8pt;width:2.9pt;height:9pt;z-index:-125829257;visibility:visible;mso-wrap-style:square;mso-width-percent:0;mso-height-percent:0;mso-wrap-distance-left:5pt;mso-wrap-distance-top:18.4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146050" distB="0" distL="63500" distR="140335" simplePos="0" relativeHeight="377487224" behindDoc="1" locked="0" layoutInCell="1" allowOverlap="1" wp14:anchorId="7CF11088" wp14:editId="47143DE6">
                <wp:simplePos x="0" y="0"/>
                <wp:positionH relativeFrom="margin">
                  <wp:posOffset>1837690</wp:posOffset>
                </wp:positionH>
                <wp:positionV relativeFrom="paragraph">
                  <wp:posOffset>-301625</wp:posOffset>
                </wp:positionV>
                <wp:extent cx="267970" cy="114300"/>
                <wp:effectExtent l="0" t="3175" r="0" b="1905"/>
                <wp:wrapTopAndBottom/>
                <wp:docPr id="177"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5" o:spid="_x0000_s1136" type="#_x0000_t202" style="position:absolute;left:0;text-align:left;margin-left:144.7pt;margin-top:-23.75pt;width:21.1pt;height:9pt;z-index:-125829256;visibility:visible;mso-wrap-style:square;mso-width-percent:0;mso-height-percent:0;mso-wrap-distance-left:5pt;mso-wrap-distance-top:11.5pt;mso-wrap-distance-right:1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12065" distB="0" distL="63500" distR="1029970" simplePos="0" relativeHeight="377487225" behindDoc="1" locked="0" layoutInCell="1" allowOverlap="1" wp14:anchorId="6E976A35" wp14:editId="41D2624C">
                <wp:simplePos x="0" y="0"/>
                <wp:positionH relativeFrom="margin">
                  <wp:posOffset>2246630</wp:posOffset>
                </wp:positionH>
                <wp:positionV relativeFrom="paragraph">
                  <wp:posOffset>-435610</wp:posOffset>
                </wp:positionV>
                <wp:extent cx="774065" cy="335280"/>
                <wp:effectExtent l="0" t="2540" r="0" b="3175"/>
                <wp:wrapTopAndBottom/>
                <wp:docPr id="176"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06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485"/>
                              </w:tabs>
                              <w:spacing w:line="264" w:lineRule="exact"/>
                              <w:jc w:val="both"/>
                            </w:pPr>
                            <w:r>
                              <w:rPr>
                                <w:rStyle w:val="101ptExact"/>
                                <w:i/>
                                <w:iCs/>
                              </w:rPr>
                              <w:t>(x(ti</w:t>
                            </w:r>
                            <w:r>
                              <w:rPr>
                                <w:rStyle w:val="10Exact1"/>
                                <w:lang w:val="ru-RU" w:eastAsia="ru-RU" w:bidi="ru-RU"/>
                              </w:rPr>
                              <w:t xml:space="preserve">) - </w:t>
                            </w:r>
                            <w:r>
                              <w:rPr>
                                <w:rStyle w:val="101ptExact"/>
                                <w:i/>
                                <w:iCs/>
                              </w:rPr>
                              <w:t>m</w:t>
                            </w:r>
                            <w:r>
                              <w:rPr>
                                <w:rStyle w:val="101ptExact"/>
                                <w:i/>
                                <w:iCs/>
                                <w:vertAlign w:val="subscript"/>
                              </w:rPr>
                              <w:t>x</w:t>
                            </w:r>
                            <w:r>
                              <w:rPr>
                                <w:rStyle w:val="101ptExact"/>
                                <w:i/>
                                <w:iCs/>
                              </w:rPr>
                              <w:t>)</w:t>
                            </w:r>
                            <w:r>
                              <w:rPr>
                                <w:rStyle w:val="101ptExact"/>
                                <w:i/>
                                <w:iCs/>
                                <w:vertAlign w:val="superscript"/>
                              </w:rPr>
                              <w:t xml:space="preserve">2 </w:t>
                            </w:r>
                            <w:r>
                              <w:rPr>
                                <w:rStyle w:val="10Exact1"/>
                              </w:rPr>
                              <w:t>'</w:t>
                            </w:r>
                            <w:r>
                              <w:rPr>
                                <w:rStyle w:val="10Exact1"/>
                              </w:rPr>
                              <w:tab/>
                              <w:t>2a</w:t>
                            </w:r>
                            <w:r>
                              <w:rPr>
                                <w:rStyle w:val="10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6" o:spid="_x0000_s1137" type="#_x0000_t202" style="position:absolute;left:0;text-align:left;margin-left:176.9pt;margin-top:-34.3pt;width:60.95pt;height:26.4pt;z-index:-125829255;visibility:visible;mso-wrap-style:square;mso-width-percent:0;mso-height-percent:0;mso-wrap-distance-left:5pt;mso-wrap-distance-top:.95pt;mso-wrap-distance-right:81.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sOQtA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" filled="f" stroked="f">
                <v:textbox style="mso-fit-shape-to-text:t" inset="0,0,0,0">
                  <w:txbxContent>
                    <w:p w:rsidR="0030278B" w:rsidRDefault="0030278B">
                      <w:pPr>
                        <w:pStyle w:val="100"/>
                        <w:shd w:val="clear" w:color="auto" w:fill="auto"/>
                        <w:tabs>
                          <w:tab w:val="left" w:pos="485"/>
                        </w:tabs>
                        <w:spacing w:line="264" w:lineRule="exact"/>
                        <w:jc w:val="both"/>
                      </w:pPr>
                      <w:r>
                        <w:rPr>
                          <w:rStyle w:val="101ptExact"/>
                          <w:i/>
                          <w:iCs/>
                        </w:rPr>
                        <w:t>(x(ti</w:t>
                      </w:r>
                      <w:r>
                        <w:rPr>
                          <w:rStyle w:val="10Exact1"/>
                          <w:lang w:val="ru-RU" w:eastAsia="ru-RU" w:bidi="ru-RU"/>
                        </w:rPr>
                        <w:t xml:space="preserve">) - </w:t>
                      </w:r>
                      <w:r>
                        <w:rPr>
                          <w:rStyle w:val="101ptExact"/>
                          <w:i/>
                          <w:iCs/>
                        </w:rPr>
                        <w:t>m</w:t>
                      </w:r>
                      <w:r>
                        <w:rPr>
                          <w:rStyle w:val="101ptExact"/>
                          <w:i/>
                          <w:iCs/>
                          <w:vertAlign w:val="subscript"/>
                        </w:rPr>
                        <w:t>x</w:t>
                      </w:r>
                      <w:r>
                        <w:rPr>
                          <w:rStyle w:val="101ptExact"/>
                          <w:i/>
                          <w:iCs/>
                        </w:rPr>
                        <w:t>)</w:t>
                      </w:r>
                      <w:r>
                        <w:rPr>
                          <w:rStyle w:val="101ptExact"/>
                          <w:i/>
                          <w:iCs/>
                          <w:vertAlign w:val="superscript"/>
                        </w:rPr>
                        <w:t xml:space="preserve">2 </w:t>
                      </w:r>
                      <w:r>
                        <w:rPr>
                          <w:rStyle w:val="10Exact1"/>
                        </w:rPr>
                        <w:t>'</w:t>
                      </w:r>
                      <w:r>
                        <w:rPr>
                          <w:rStyle w:val="10Exact1"/>
                        </w:rPr>
                        <w:tab/>
                        <w:t>2a</w:t>
                      </w:r>
                      <w:r>
                        <w:rPr>
                          <w:rStyle w:val="10Exact1"/>
                          <w:vertAlign w:val="superscript"/>
                        </w:rPr>
                        <w:t>2</w:t>
                      </w:r>
                    </w:p>
                  </w:txbxContent>
                </v:textbox>
                <w10:wrap type="topAndBottom" anchorx="margin"/>
              </v:shape>
            </w:pict>
          </mc:Fallback>
        </mc:AlternateContent>
      </w:r>
      <w:r w:rsidR="00D86008" w:rsidRPr="00CA4EFD">
        <w:rPr>
          <w:sz w:val="28"/>
          <w:szCs w:val="28"/>
        </w:rPr>
        <w:t xml:space="preserve">где </w:t>
      </w:r>
      <w:r w:rsidR="00D86008" w:rsidRPr="00CA4EFD">
        <w:rPr>
          <w:rStyle w:val="21pt0"/>
          <w:sz w:val="28"/>
          <w:szCs w:val="28"/>
        </w:rPr>
        <w:t>m</w:t>
      </w:r>
      <w:r w:rsidR="00D86008" w:rsidRPr="00CA4EFD">
        <w:rPr>
          <w:rStyle w:val="21pt0"/>
          <w:sz w:val="28"/>
          <w:szCs w:val="28"/>
          <w:vertAlign w:val="subscript"/>
        </w:rPr>
        <w:t>x</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1pt0"/>
          <w:sz w:val="28"/>
          <w:szCs w:val="28"/>
        </w:rPr>
        <w:t>a</w:t>
      </w:r>
      <w:r w:rsidR="00D86008" w:rsidRPr="00CA4EFD">
        <w:rPr>
          <w:sz w:val="28"/>
          <w:szCs w:val="28"/>
          <w:lang w:eastAsia="en-US" w:bidi="en-US"/>
        </w:rPr>
        <w:t xml:space="preserve"> — </w:t>
      </w:r>
      <w:r w:rsidR="00D86008" w:rsidRPr="00CA4EFD">
        <w:rPr>
          <w:sz w:val="28"/>
          <w:szCs w:val="28"/>
        </w:rPr>
        <w:t>математическое ожидание и среднеквадратическое от</w:t>
      </w:r>
      <w:r w:rsidR="00D86008" w:rsidRPr="00CA4EFD">
        <w:rPr>
          <w:sz w:val="28"/>
          <w:szCs w:val="28"/>
        </w:rPr>
        <w:softHyphen/>
        <w:t xml:space="preserve">клонение случайной величины </w:t>
      </w:r>
      <w:r w:rsidR="00D86008" w:rsidRPr="00CA4EFD">
        <w:rPr>
          <w:rStyle w:val="21pt0"/>
          <w:sz w:val="28"/>
          <w:szCs w:val="28"/>
          <w:lang w:val="ru-RU" w:eastAsia="ru-RU" w:bidi="ru-RU"/>
        </w:rPr>
        <w:t>х.</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Нормальная кривая расположена над осью х, т. е. при всех зна</w:t>
      </w:r>
      <w:r w:rsidRPr="00CA4EFD">
        <w:rPr>
          <w:sz w:val="28"/>
          <w:szCs w:val="28"/>
        </w:rPr>
        <w:softHyphen/>
        <w:t xml:space="preserve">чениях </w:t>
      </w:r>
      <w:r w:rsidRPr="00CA4EFD">
        <w:rPr>
          <w:rStyle w:val="21pt0"/>
          <w:sz w:val="28"/>
          <w:szCs w:val="28"/>
          <w:lang w:val="ru-RU" w:eastAsia="ru-RU" w:bidi="ru-RU"/>
        </w:rPr>
        <w:t>х</w:t>
      </w:r>
      <w:r w:rsidRPr="00CA4EFD">
        <w:rPr>
          <w:sz w:val="28"/>
          <w:szCs w:val="28"/>
        </w:rPr>
        <w:t xml:space="preserve"> функция </w:t>
      </w:r>
      <w:r w:rsidRPr="00CA4EFD">
        <w:rPr>
          <w:rStyle w:val="21pt0"/>
          <w:sz w:val="28"/>
          <w:szCs w:val="28"/>
        </w:rPr>
        <w:t>f</w:t>
      </w:r>
      <w:r w:rsidRPr="00CA4EFD">
        <w:rPr>
          <w:sz w:val="28"/>
          <w:szCs w:val="28"/>
          <w:lang w:eastAsia="en-US" w:bidi="en-US"/>
        </w:rPr>
        <w:t xml:space="preserve"> </w:t>
      </w:r>
      <w:r w:rsidRPr="00CA4EFD">
        <w:rPr>
          <w:sz w:val="28"/>
          <w:szCs w:val="28"/>
        </w:rPr>
        <w:t>(х) всегда положительна.</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Ось </w:t>
      </w:r>
      <w:r w:rsidRPr="00CA4EFD">
        <w:rPr>
          <w:rStyle w:val="21pt0"/>
          <w:sz w:val="28"/>
          <w:szCs w:val="28"/>
          <w:lang w:val="ru-RU" w:eastAsia="ru-RU" w:bidi="ru-RU"/>
        </w:rPr>
        <w:t>х</w:t>
      </w:r>
      <w:r w:rsidRPr="00CA4EFD">
        <w:rPr>
          <w:sz w:val="28"/>
          <w:szCs w:val="28"/>
        </w:rPr>
        <w:t xml:space="preserve"> является горизонтальной асимптотой графика, так как</w:t>
      </w:r>
    </w:p>
    <w:p w:rsidR="00973DE6" w:rsidRPr="00CA4EFD" w:rsidRDefault="00D86008">
      <w:pPr>
        <w:pStyle w:val="23"/>
        <w:shd w:val="clear" w:color="auto" w:fill="auto"/>
        <w:spacing w:after="0" w:line="240" w:lineRule="exact"/>
        <w:ind w:left="160" w:firstLine="0"/>
        <w:rPr>
          <w:sz w:val="28"/>
          <w:szCs w:val="28"/>
        </w:rPr>
      </w:pPr>
      <w:r w:rsidRPr="00CA4EFD">
        <w:rPr>
          <w:sz w:val="28"/>
          <w:szCs w:val="28"/>
          <w:lang w:val="en-US" w:eastAsia="en-US" w:bidi="en-US"/>
        </w:rPr>
        <w:t>lim</w:t>
      </w:r>
      <w:r w:rsidRPr="00CA4EFD">
        <w:rPr>
          <w:sz w:val="28"/>
          <w:szCs w:val="28"/>
          <w:lang w:eastAsia="en-US" w:bidi="en-US"/>
        </w:rPr>
        <w:t xml:space="preserve"> </w:t>
      </w:r>
      <w:r w:rsidRPr="00CA4EFD">
        <w:rPr>
          <w:rStyle w:val="21pt0"/>
          <w:sz w:val="28"/>
          <w:szCs w:val="28"/>
        </w:rPr>
        <w:t>f</w:t>
      </w:r>
      <w:r w:rsidRPr="00CA4EFD">
        <w:rPr>
          <w:sz w:val="28"/>
          <w:szCs w:val="28"/>
        </w:rPr>
        <w:t>(х) = 0.</w:t>
      </w:r>
    </w:p>
    <w:p w:rsidR="00973DE6" w:rsidRPr="00CA4EFD" w:rsidRDefault="00D86008">
      <w:pPr>
        <w:pStyle w:val="160"/>
        <w:shd w:val="clear" w:color="auto" w:fill="auto"/>
        <w:spacing w:after="0" w:line="80" w:lineRule="exact"/>
        <w:jc w:val="both"/>
        <w:rPr>
          <w:sz w:val="28"/>
          <w:szCs w:val="28"/>
        </w:rPr>
      </w:pPr>
      <w:r w:rsidRPr="00CA4EFD">
        <w:rPr>
          <w:sz w:val="28"/>
          <w:szCs w:val="28"/>
        </w:rPr>
        <w:t>1</w:t>
      </w:r>
      <w:r w:rsidRPr="00CA4EFD">
        <w:rPr>
          <w:sz w:val="28"/>
          <w:szCs w:val="28"/>
          <w:vertAlign w:val="superscript"/>
        </w:rPr>
        <w:t>х</w:t>
      </w:r>
      <w:r w:rsidRPr="00CA4EFD">
        <w:rPr>
          <w:sz w:val="28"/>
          <w:szCs w:val="28"/>
        </w:rPr>
        <w:t>И~</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При </w:t>
      </w:r>
      <w:r w:rsidRPr="00CA4EFD">
        <w:rPr>
          <w:rStyle w:val="21pt0"/>
          <w:sz w:val="28"/>
          <w:szCs w:val="28"/>
          <w:lang w:val="ru-RU" w:eastAsia="ru-RU" w:bidi="ru-RU"/>
        </w:rPr>
        <w:t>х</w:t>
      </w:r>
      <w:r w:rsidRPr="00CA4EFD">
        <w:rPr>
          <w:sz w:val="28"/>
          <w:szCs w:val="28"/>
        </w:rPr>
        <w:t xml:space="preserve"> = </w:t>
      </w:r>
      <w:r w:rsidRPr="00CA4EFD">
        <w:rPr>
          <w:rStyle w:val="21pt0"/>
          <w:sz w:val="28"/>
          <w:szCs w:val="28"/>
        </w:rPr>
        <w:t>m</w:t>
      </w:r>
      <w:r w:rsidRPr="00CA4EFD">
        <w:rPr>
          <w:rStyle w:val="26pt0pt"/>
          <w:sz w:val="28"/>
          <w:szCs w:val="28"/>
          <w:vertAlign w:val="subscript"/>
        </w:rPr>
        <w:t>x</w:t>
      </w:r>
      <w:r w:rsidRPr="00CA4EFD">
        <w:rPr>
          <w:rStyle w:val="26pt1pt"/>
          <w:sz w:val="28"/>
          <w:szCs w:val="28"/>
          <w:lang w:val="ru-RU"/>
        </w:rPr>
        <w:t xml:space="preserve"> </w:t>
      </w:r>
      <w:r w:rsidRPr="00CA4EFD">
        <w:rPr>
          <w:sz w:val="28"/>
          <w:szCs w:val="28"/>
        </w:rPr>
        <w:t xml:space="preserve">функция </w:t>
      </w:r>
      <w:r w:rsidRPr="00CA4EFD">
        <w:rPr>
          <w:rStyle w:val="21pt0"/>
          <w:sz w:val="28"/>
          <w:szCs w:val="28"/>
        </w:rPr>
        <w:t>f</w:t>
      </w:r>
      <w:r w:rsidRPr="00CA4EFD">
        <w:rPr>
          <w:sz w:val="28"/>
          <w:szCs w:val="28"/>
          <w:lang w:eastAsia="en-US" w:bidi="en-US"/>
        </w:rPr>
        <w:t xml:space="preserve"> </w:t>
      </w:r>
      <w:r w:rsidRPr="00CA4EFD">
        <w:rPr>
          <w:sz w:val="28"/>
          <w:szCs w:val="28"/>
        </w:rPr>
        <w:t>(х) имеет максимум равный 1/л/2Па</w:t>
      </w:r>
      <w:r w:rsidRPr="00CA4EFD">
        <w:rPr>
          <w:sz w:val="28"/>
          <w:szCs w:val="28"/>
          <w:vertAlign w:val="superscript"/>
        </w:rPr>
        <w:t>2</w:t>
      </w:r>
      <w:r w:rsidRPr="00CA4EFD">
        <w:rPr>
          <w:sz w:val="28"/>
          <w:szCs w:val="28"/>
        </w:rPr>
        <w:t>'.</w:t>
      </w:r>
    </w:p>
    <w:p w:rsidR="00973DE6" w:rsidRPr="00CA4EFD" w:rsidRDefault="00D86008">
      <w:pPr>
        <w:pStyle w:val="23"/>
        <w:shd w:val="clear" w:color="auto" w:fill="auto"/>
        <w:spacing w:after="136" w:line="240" w:lineRule="exact"/>
        <w:ind w:firstLine="460"/>
        <w:jc w:val="both"/>
        <w:rPr>
          <w:sz w:val="28"/>
          <w:szCs w:val="28"/>
        </w:rPr>
      </w:pPr>
      <w:r w:rsidRPr="00CA4EFD">
        <w:rPr>
          <w:sz w:val="28"/>
          <w:szCs w:val="28"/>
        </w:rPr>
        <w:t xml:space="preserve">Изменение величины параметра </w:t>
      </w:r>
      <w:r w:rsidRPr="00CA4EFD">
        <w:rPr>
          <w:rStyle w:val="21pt0"/>
          <w:sz w:val="28"/>
          <w:szCs w:val="28"/>
        </w:rPr>
        <w:t>m</w:t>
      </w:r>
      <w:r w:rsidRPr="00CA4EFD">
        <w:rPr>
          <w:rStyle w:val="26pt0pt"/>
          <w:sz w:val="28"/>
          <w:szCs w:val="28"/>
          <w:vertAlign w:val="subscript"/>
        </w:rPr>
        <w:t>x</w:t>
      </w:r>
      <w:r w:rsidRPr="00CA4EFD">
        <w:rPr>
          <w:rStyle w:val="26pt1pt"/>
          <w:sz w:val="28"/>
          <w:szCs w:val="28"/>
          <w:lang w:val="ru-RU"/>
        </w:rPr>
        <w:t xml:space="preserve"> </w:t>
      </w:r>
      <w:r w:rsidRPr="00CA4EFD">
        <w:rPr>
          <w:sz w:val="28"/>
          <w:szCs w:val="28"/>
        </w:rPr>
        <w:t>не изменяет форму норма</w:t>
      </w:r>
      <w:r w:rsidRPr="00CA4EFD">
        <w:rPr>
          <w:sz w:val="28"/>
          <w:szCs w:val="28"/>
        </w:rPr>
        <w:softHyphen/>
        <w:t xml:space="preserve">льной кривой, а приводит лишь к ее смещению вдоль оси х: вправо, если </w:t>
      </w:r>
      <w:r w:rsidRPr="00CA4EFD">
        <w:rPr>
          <w:rStyle w:val="21pt0"/>
          <w:sz w:val="28"/>
          <w:szCs w:val="28"/>
        </w:rPr>
        <w:t>m</w:t>
      </w:r>
      <w:r w:rsidRPr="00CA4EFD">
        <w:rPr>
          <w:rStyle w:val="26pt0pt"/>
          <w:sz w:val="28"/>
          <w:szCs w:val="28"/>
        </w:rPr>
        <w:t>x</w:t>
      </w:r>
      <w:r w:rsidRPr="00CA4EFD">
        <w:rPr>
          <w:rStyle w:val="26pt1pt"/>
          <w:sz w:val="28"/>
          <w:szCs w:val="28"/>
          <w:lang w:val="ru-RU"/>
        </w:rPr>
        <w:t xml:space="preserve"> </w:t>
      </w:r>
      <w:r w:rsidRPr="00CA4EFD">
        <w:rPr>
          <w:sz w:val="28"/>
          <w:szCs w:val="28"/>
        </w:rPr>
        <w:t xml:space="preserve">возрастает, и влево, если </w:t>
      </w:r>
      <w:r w:rsidRPr="00CA4EFD">
        <w:rPr>
          <w:rStyle w:val="21pt0"/>
          <w:sz w:val="28"/>
          <w:szCs w:val="28"/>
        </w:rPr>
        <w:t>m</w:t>
      </w:r>
      <w:r w:rsidRPr="00CA4EFD">
        <w:rPr>
          <w:rStyle w:val="26pt0pt"/>
          <w:sz w:val="28"/>
          <w:szCs w:val="28"/>
        </w:rPr>
        <w:t>x</w:t>
      </w:r>
      <w:r w:rsidRPr="00CA4EFD">
        <w:rPr>
          <w:rStyle w:val="26pt1pt"/>
          <w:sz w:val="28"/>
          <w:szCs w:val="28"/>
          <w:lang w:val="ru-RU"/>
        </w:rPr>
        <w:t xml:space="preserve"> </w:t>
      </w:r>
      <w:r w:rsidRPr="00CA4EFD">
        <w:rPr>
          <w:sz w:val="28"/>
          <w:szCs w:val="28"/>
        </w:rPr>
        <w:t xml:space="preserve">убывает, при </w:t>
      </w:r>
      <w:r w:rsidRPr="00CA4EFD">
        <w:rPr>
          <w:rStyle w:val="21pt0"/>
          <w:sz w:val="28"/>
          <w:szCs w:val="28"/>
        </w:rPr>
        <w:t>m</w:t>
      </w:r>
      <w:r w:rsidRPr="00CA4EFD">
        <w:rPr>
          <w:rStyle w:val="26pt0pt"/>
          <w:sz w:val="28"/>
          <w:szCs w:val="28"/>
        </w:rPr>
        <w:t>x</w:t>
      </w:r>
      <w:r w:rsidRPr="00CA4EFD">
        <w:rPr>
          <w:rStyle w:val="26pt1pt"/>
          <w:sz w:val="28"/>
          <w:szCs w:val="28"/>
          <w:lang w:val="ru-RU"/>
        </w:rPr>
        <w:t xml:space="preserve"> </w:t>
      </w:r>
      <w:r w:rsidRPr="00CA4EFD">
        <w:rPr>
          <w:sz w:val="28"/>
          <w:szCs w:val="28"/>
        </w:rPr>
        <w:t>=0 нормаль</w:t>
      </w:r>
      <w:r w:rsidRPr="00CA4EFD">
        <w:rPr>
          <w:sz w:val="28"/>
          <w:szCs w:val="28"/>
        </w:rPr>
        <w:softHyphen/>
        <w:t>ная кривая симметрична относительно оси ординат.</w:t>
      </w:r>
    </w:p>
    <w:p w:rsidR="00973DE6" w:rsidRPr="00CA4EFD" w:rsidRDefault="00D86008">
      <w:pPr>
        <w:pStyle w:val="54"/>
        <w:keepNext/>
        <w:keepLines/>
        <w:numPr>
          <w:ilvl w:val="0"/>
          <w:numId w:val="4"/>
        </w:numPr>
        <w:shd w:val="clear" w:color="auto" w:fill="auto"/>
        <w:tabs>
          <w:tab w:val="left" w:pos="954"/>
        </w:tabs>
        <w:spacing w:before="0" w:after="23" w:line="220" w:lineRule="exact"/>
        <w:ind w:firstLine="460"/>
        <w:rPr>
          <w:sz w:val="28"/>
          <w:szCs w:val="28"/>
        </w:rPr>
      </w:pPr>
      <w:bookmarkStart w:id="24" w:name="bookmark31"/>
      <w:r w:rsidRPr="00CA4EFD">
        <w:rPr>
          <w:sz w:val="28"/>
          <w:szCs w:val="28"/>
        </w:rPr>
        <w:t>Стационарные случайные процессы</w:t>
      </w:r>
      <w:bookmarkEnd w:id="24"/>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В информационных системах очень часто встречаются случай</w:t>
      </w:r>
      <w:r w:rsidRPr="00CA4EFD">
        <w:rPr>
          <w:sz w:val="28"/>
          <w:szCs w:val="28"/>
        </w:rPr>
        <w:softHyphen/>
        <w:t>ные процессы, протекающие во времени приблизительно однородно. Эти процессы имеют вид непрерывных случайных колебаний около некоторого среднего значения, причем ни среднее значение, ни ха</w:t>
      </w:r>
      <w:r w:rsidRPr="00CA4EFD">
        <w:rPr>
          <w:sz w:val="28"/>
          <w:szCs w:val="28"/>
        </w:rPr>
        <w:softHyphen/>
        <w:t xml:space="preserve">рактер этих колебаний не претерпевают существенных изменений во времени. Такие случайные процессы называются </w:t>
      </w:r>
      <w:r w:rsidRPr="00CA4EFD">
        <w:rPr>
          <w:rStyle w:val="25"/>
          <w:sz w:val="28"/>
          <w:szCs w:val="28"/>
        </w:rPr>
        <w:t>стационарными.</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Известно два понятия стационарности: стационарность в узком смысле и стационарность в широком смысле.</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Под стационарными процессами </w:t>
      </w:r>
      <w:r w:rsidRPr="00CA4EFD">
        <w:rPr>
          <w:rStyle w:val="25"/>
          <w:sz w:val="28"/>
          <w:szCs w:val="28"/>
        </w:rPr>
        <w:t>в узком смысле</w:t>
      </w:r>
      <w:r w:rsidRPr="00CA4EFD">
        <w:rPr>
          <w:sz w:val="28"/>
          <w:szCs w:val="28"/>
        </w:rPr>
        <w:t xml:space="preserve"> понимаются случайные процессы, для которых функция распределения плотнос</w:t>
      </w:r>
      <w:r w:rsidRPr="00CA4EFD">
        <w:rPr>
          <w:sz w:val="28"/>
          <w:szCs w:val="28"/>
        </w:rPr>
        <w:softHyphen/>
        <w:t xml:space="preserve">ти вероятности </w:t>
      </w:r>
      <w:r w:rsidRPr="00CA4EFD">
        <w:rPr>
          <w:rStyle w:val="21pt0"/>
          <w:sz w:val="28"/>
          <w:szCs w:val="28"/>
          <w:lang w:val="ru-RU" w:eastAsia="ru-RU" w:bidi="ru-RU"/>
        </w:rPr>
        <w:t>ш(х</w:t>
      </w:r>
      <w:r w:rsidRPr="00CA4EFD">
        <w:rPr>
          <w:rStyle w:val="21pt0"/>
          <w:sz w:val="28"/>
          <w:szCs w:val="28"/>
          <w:vertAlign w:val="subscript"/>
          <w:lang w:val="ru-RU" w:eastAsia="ru-RU" w:bidi="ru-RU"/>
        </w:rPr>
        <w:t>1</w:t>
      </w:r>
      <w:r w:rsidRPr="00CA4EFD">
        <w:rPr>
          <w:rStyle w:val="21pt0"/>
          <w:sz w:val="28"/>
          <w:szCs w:val="28"/>
          <w:lang w:val="ru-RU" w:eastAsia="ru-RU" w:bidi="ru-RU"/>
        </w:rPr>
        <w:t>^</w:t>
      </w:r>
      <w:r w:rsidRPr="00CA4EFD">
        <w:rPr>
          <w:rStyle w:val="21pt0"/>
          <w:sz w:val="28"/>
          <w:szCs w:val="28"/>
          <w:vertAlign w:val="subscript"/>
          <w:lang w:val="ru-RU" w:eastAsia="ru-RU" w:bidi="ru-RU"/>
        </w:rPr>
        <w:t>1</w:t>
      </w:r>
      <w:r w:rsidRPr="00CA4EFD">
        <w:rPr>
          <w:rStyle w:val="21pt0"/>
          <w:sz w:val="28"/>
          <w:szCs w:val="28"/>
          <w:lang w:val="ru-RU" w:eastAsia="ru-RU" w:bidi="ru-RU"/>
        </w:rPr>
        <w:t>,х</w:t>
      </w:r>
      <w:r w:rsidRPr="00CA4EFD">
        <w:rPr>
          <w:rStyle w:val="21pt0"/>
          <w:sz w:val="28"/>
          <w:szCs w:val="28"/>
          <w:vertAlign w:val="subscript"/>
          <w:lang w:val="ru-RU" w:eastAsia="ru-RU" w:bidi="ru-RU"/>
        </w:rPr>
        <w:t>2</w:t>
      </w:r>
      <w:r w:rsidRPr="00CA4EFD">
        <w:rPr>
          <w:rStyle w:val="21pt0"/>
          <w:sz w:val="28"/>
          <w:szCs w:val="28"/>
          <w:lang w:val="ru-RU" w:eastAsia="ru-RU" w:bidi="ru-RU"/>
        </w:rPr>
        <w:t>^</w:t>
      </w:r>
      <w:r w:rsidRPr="00CA4EFD">
        <w:rPr>
          <w:rStyle w:val="21pt0"/>
          <w:sz w:val="28"/>
          <w:szCs w:val="28"/>
          <w:vertAlign w:val="subscript"/>
          <w:lang w:val="ru-RU" w:eastAsia="ru-RU" w:bidi="ru-RU"/>
        </w:rPr>
        <w:t>2</w:t>
      </w:r>
      <w:r w:rsidRPr="00CA4EFD">
        <w:rPr>
          <w:rStyle w:val="21pt0"/>
          <w:sz w:val="28"/>
          <w:szCs w:val="28"/>
          <w:lang w:val="ru-RU" w:eastAsia="ru-RU" w:bidi="ru-RU"/>
        </w:rPr>
        <w:t>, ...,х</w:t>
      </w:r>
      <w:r w:rsidRPr="00CA4EFD">
        <w:rPr>
          <w:rStyle w:val="21pt0"/>
          <w:sz w:val="28"/>
          <w:szCs w:val="28"/>
          <w:vertAlign w:val="subscript"/>
          <w:lang w:val="ru-RU" w:eastAsia="ru-RU" w:bidi="ru-RU"/>
        </w:rPr>
        <w:t>п</w:t>
      </w:r>
      <w:r w:rsidRPr="00CA4EFD">
        <w:rPr>
          <w:rStyle w:val="21pt0"/>
          <w:sz w:val="28"/>
          <w:szCs w:val="28"/>
          <w:lang w:val="ru-RU" w:eastAsia="ru-RU" w:bidi="ru-RU"/>
        </w:rPr>
        <w:t>^</w:t>
      </w:r>
      <w:r w:rsidRPr="00CA4EFD">
        <w:rPr>
          <w:rStyle w:val="21pt0"/>
          <w:sz w:val="28"/>
          <w:szCs w:val="28"/>
          <w:vertAlign w:val="subscript"/>
          <w:lang w:val="ru-RU" w:eastAsia="ru-RU" w:bidi="ru-RU"/>
        </w:rPr>
        <w:t>п</w:t>
      </w:r>
      <w:r w:rsidRPr="00CA4EFD">
        <w:rPr>
          <w:rStyle w:val="21pt0"/>
          <w:sz w:val="28"/>
          <w:szCs w:val="28"/>
          <w:lang w:val="ru-RU" w:eastAsia="ru-RU" w:bidi="ru-RU"/>
        </w:rPr>
        <w:t>)</w:t>
      </w:r>
      <w:r w:rsidRPr="00CA4EFD">
        <w:rPr>
          <w:sz w:val="28"/>
          <w:szCs w:val="28"/>
        </w:rPr>
        <w:t xml:space="preserve"> произвольного порядка </w:t>
      </w:r>
      <w:r w:rsidRPr="00CA4EFD">
        <w:rPr>
          <w:rStyle w:val="21pt0"/>
          <w:sz w:val="28"/>
          <w:szCs w:val="28"/>
        </w:rPr>
        <w:t>n</w:t>
      </w:r>
      <w:r w:rsidRPr="00CA4EFD">
        <w:rPr>
          <w:sz w:val="28"/>
          <w:szCs w:val="28"/>
          <w:lang w:eastAsia="en-US" w:bidi="en-US"/>
        </w:rPr>
        <w:t xml:space="preserve"> </w:t>
      </w:r>
      <w:r w:rsidRPr="00CA4EFD">
        <w:rPr>
          <w:sz w:val="28"/>
          <w:szCs w:val="28"/>
        </w:rPr>
        <w:t>не</w:t>
      </w:r>
      <w:r w:rsidRPr="00CA4EFD">
        <w:rPr>
          <w:sz w:val="28"/>
          <w:szCs w:val="28"/>
        </w:rPr>
        <w:br w:type="page"/>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lastRenderedPageBreak/>
        <w:t xml:space="preserve">меняется при любом сдвиге всей группы точек </w:t>
      </w:r>
      <w:r w:rsidRPr="00CA4EFD">
        <w:rPr>
          <w:rStyle w:val="21pt0"/>
          <w:sz w:val="28"/>
          <w:szCs w:val="28"/>
        </w:rPr>
        <w:t>ti</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sz w:val="28"/>
          <w:szCs w:val="28"/>
        </w:rPr>
        <w:t xml:space="preserve">, </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n</w:t>
      </w:r>
      <w:r w:rsidRPr="00CA4EFD">
        <w:rPr>
          <w:sz w:val="28"/>
          <w:szCs w:val="28"/>
          <w:lang w:eastAsia="en-US" w:bidi="en-US"/>
        </w:rPr>
        <w:t xml:space="preserve"> </w:t>
      </w:r>
      <w:r w:rsidRPr="00CA4EFD">
        <w:rPr>
          <w:sz w:val="28"/>
          <w:szCs w:val="28"/>
        </w:rPr>
        <w:t xml:space="preserve">вдоль оси времени на </w:t>
      </w:r>
      <w:r w:rsidRPr="00CA4EFD">
        <w:rPr>
          <w:rStyle w:val="21pt0"/>
          <w:sz w:val="28"/>
          <w:szCs w:val="28"/>
          <w:lang w:val="ru-RU" w:eastAsia="ru-RU" w:bidi="ru-RU"/>
        </w:rPr>
        <w:t>т</w:t>
      </w:r>
      <w:r w:rsidRPr="00CA4EFD">
        <w:rPr>
          <w:sz w:val="28"/>
          <w:szCs w:val="28"/>
        </w:rPr>
        <w:t xml:space="preserve">, т. е. для любых </w:t>
      </w:r>
      <w:r w:rsidRPr="00CA4EFD">
        <w:rPr>
          <w:rStyle w:val="21pt0"/>
          <w:sz w:val="28"/>
          <w:szCs w:val="28"/>
        </w:rPr>
        <w:t>n</w:t>
      </w:r>
      <w:r w:rsidRPr="00CA4EFD">
        <w:rPr>
          <w:sz w:val="28"/>
          <w:szCs w:val="28"/>
          <w:lang w:eastAsia="en-US" w:bidi="en-US"/>
        </w:rPr>
        <w:t xml:space="preserve"> </w:t>
      </w:r>
      <w:r w:rsidRPr="00CA4EFD">
        <w:rPr>
          <w:sz w:val="28"/>
          <w:szCs w:val="28"/>
        </w:rPr>
        <w:t xml:space="preserve">и </w:t>
      </w:r>
      <w:r w:rsidRPr="00CA4EFD">
        <w:rPr>
          <w:rStyle w:val="21pt0"/>
          <w:sz w:val="28"/>
          <w:szCs w:val="28"/>
          <w:lang w:val="ru-RU" w:eastAsia="ru-RU" w:bidi="ru-RU"/>
        </w:rPr>
        <w:t>т</w:t>
      </w:r>
      <w:r w:rsidRPr="00CA4EFD">
        <w:rPr>
          <w:sz w:val="28"/>
          <w:szCs w:val="28"/>
        </w:rPr>
        <w:t>.</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Из приведенного определения следует, что для стационарных процессов:</w:t>
      </w:r>
    </w:p>
    <w:p w:rsidR="00973DE6" w:rsidRPr="00CA4EFD" w:rsidRDefault="00D86008">
      <w:pPr>
        <w:pStyle w:val="23"/>
        <w:shd w:val="clear" w:color="auto" w:fill="auto"/>
        <w:tabs>
          <w:tab w:val="left" w:pos="692"/>
        </w:tabs>
        <w:spacing w:after="116" w:line="250" w:lineRule="exact"/>
        <w:ind w:firstLine="440"/>
        <w:jc w:val="both"/>
        <w:rPr>
          <w:sz w:val="28"/>
          <w:szCs w:val="28"/>
        </w:rPr>
      </w:pPr>
      <w:r w:rsidRPr="00CA4EFD">
        <w:rPr>
          <w:sz w:val="28"/>
          <w:szCs w:val="28"/>
        </w:rPr>
        <w:t>а)</w:t>
      </w:r>
      <w:r w:rsidRPr="00CA4EFD">
        <w:rPr>
          <w:sz w:val="28"/>
          <w:szCs w:val="28"/>
        </w:rPr>
        <w:tab/>
        <w:t>одномерная функция распределения плотности вероятности не зависит от времени, т. е.</w:t>
      </w:r>
    </w:p>
    <w:p w:rsidR="00973DE6" w:rsidRPr="00CA4EFD" w:rsidRDefault="00D86008">
      <w:pPr>
        <w:pStyle w:val="100"/>
        <w:shd w:val="clear" w:color="auto" w:fill="auto"/>
        <w:spacing w:after="97" w:line="180" w:lineRule="exact"/>
        <w:jc w:val="center"/>
        <w:rPr>
          <w:sz w:val="28"/>
          <w:szCs w:val="28"/>
        </w:rPr>
      </w:pPr>
      <w:r w:rsidRPr="00CA4EFD">
        <w:rPr>
          <w:rStyle w:val="101pt"/>
          <w:i/>
          <w:iCs/>
          <w:sz w:val="28"/>
          <w:szCs w:val="28"/>
        </w:rPr>
        <w:t>w(x,</w:t>
      </w:r>
      <w:r w:rsidRPr="00CA4EFD">
        <w:rPr>
          <w:rStyle w:val="101"/>
          <w:sz w:val="28"/>
          <w:szCs w:val="28"/>
          <w:lang w:val="en-US" w:eastAsia="en-US" w:bidi="en-US"/>
        </w:rPr>
        <w:t xml:space="preserve"> ti) </w:t>
      </w:r>
      <w:r w:rsidRPr="00CA4EFD">
        <w:rPr>
          <w:rStyle w:val="101"/>
          <w:sz w:val="28"/>
          <w:szCs w:val="28"/>
          <w:lang w:val="en-US"/>
        </w:rPr>
        <w:t xml:space="preserve">= </w:t>
      </w:r>
      <w:r w:rsidRPr="00CA4EFD">
        <w:rPr>
          <w:rStyle w:val="101pt"/>
          <w:i/>
          <w:iCs/>
          <w:sz w:val="28"/>
          <w:szCs w:val="28"/>
        </w:rPr>
        <w:t>w(x,ti</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lang w:val="ru-RU" w:eastAsia="ru-RU" w:bidi="ru-RU"/>
        </w:rPr>
        <w:t>т</w:t>
      </w:r>
      <w:r w:rsidRPr="00CA4EFD">
        <w:rPr>
          <w:rStyle w:val="101"/>
          <w:sz w:val="28"/>
          <w:szCs w:val="28"/>
          <w:lang w:val="en-US"/>
        </w:rPr>
        <w:t xml:space="preserve">) = </w:t>
      </w:r>
      <w:r w:rsidRPr="00CA4EFD">
        <w:rPr>
          <w:rStyle w:val="101pt"/>
          <w:i/>
          <w:iCs/>
          <w:sz w:val="28"/>
          <w:szCs w:val="28"/>
        </w:rPr>
        <w:t>w(x).</w:t>
      </w:r>
    </w:p>
    <w:p w:rsidR="00973DE6" w:rsidRPr="00CA4EFD" w:rsidRDefault="00D86008">
      <w:pPr>
        <w:pStyle w:val="23"/>
        <w:shd w:val="clear" w:color="auto" w:fill="auto"/>
        <w:tabs>
          <w:tab w:val="left" w:pos="692"/>
        </w:tabs>
        <w:spacing w:after="112" w:line="245" w:lineRule="exact"/>
        <w:ind w:firstLine="440"/>
        <w:jc w:val="both"/>
        <w:rPr>
          <w:sz w:val="28"/>
          <w:szCs w:val="28"/>
        </w:rPr>
      </w:pPr>
      <w:r w:rsidRPr="00CA4EFD">
        <w:rPr>
          <w:sz w:val="28"/>
          <w:szCs w:val="28"/>
        </w:rPr>
        <w:t>б)</w:t>
      </w:r>
      <w:r w:rsidRPr="00CA4EFD">
        <w:rPr>
          <w:sz w:val="28"/>
          <w:szCs w:val="28"/>
        </w:rPr>
        <w:tab/>
        <w:t xml:space="preserve">двумерная функция распределения плотности вероятности зависит только от разности времени </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t</w:t>
      </w:r>
      <w:r w:rsidRPr="00CA4EFD">
        <w:rPr>
          <w:rStyle w:val="21pt0"/>
          <w:sz w:val="28"/>
          <w:szCs w:val="28"/>
          <w:vertAlign w:val="subscript"/>
          <w:lang w:val="ru-RU"/>
        </w:rPr>
        <w:t>1</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т. е.</w:t>
      </w:r>
    </w:p>
    <w:p w:rsidR="00973DE6" w:rsidRPr="00CA4EFD" w:rsidRDefault="00D86008">
      <w:pPr>
        <w:pStyle w:val="23"/>
        <w:shd w:val="clear" w:color="auto" w:fill="auto"/>
        <w:spacing w:after="97" w:line="180" w:lineRule="exact"/>
        <w:ind w:firstLine="0"/>
        <w:jc w:val="center"/>
        <w:rPr>
          <w:sz w:val="28"/>
          <w:szCs w:val="28"/>
          <w:lang w:val="en-US"/>
        </w:rPr>
      </w:pPr>
      <w:r w:rsidRPr="00CA4EFD">
        <w:rPr>
          <w:sz w:val="28"/>
          <w:szCs w:val="28"/>
          <w:lang w:val="en-US" w:eastAsia="en-US" w:bidi="en-US"/>
        </w:rPr>
        <w:t>w(xi, ti</w:t>
      </w:r>
      <w:r w:rsidRPr="00CA4EFD">
        <w:rPr>
          <w:sz w:val="28"/>
          <w:szCs w:val="28"/>
          <w:lang w:val="en-US"/>
        </w:rPr>
        <w:t xml:space="preserve">; </w:t>
      </w:r>
      <w:r w:rsidRPr="00CA4EFD">
        <w:rPr>
          <w:rStyle w:val="21pt0"/>
          <w:sz w:val="28"/>
          <w:szCs w:val="28"/>
        </w:rPr>
        <w:t>x</w:t>
      </w:r>
      <w:r w:rsidRPr="00CA4EFD">
        <w:rPr>
          <w:rStyle w:val="21pt0"/>
          <w:sz w:val="28"/>
          <w:szCs w:val="28"/>
          <w:vertAlign w:val="subscript"/>
        </w:rPr>
        <w:t>2</w:t>
      </w:r>
      <w:r w:rsidRPr="00CA4EFD">
        <w:rPr>
          <w:rStyle w:val="21pt0"/>
          <w:sz w:val="28"/>
          <w:szCs w:val="28"/>
        </w:rPr>
        <w:t>,t</w:t>
      </w:r>
      <w:r w:rsidRPr="00CA4EFD">
        <w:rPr>
          <w:rStyle w:val="21pt0"/>
          <w:sz w:val="28"/>
          <w:szCs w:val="28"/>
          <w:vertAlign w:val="subscript"/>
        </w:rPr>
        <w:t>2</w:t>
      </w:r>
      <w:r w:rsidRPr="00CA4EFD">
        <w:rPr>
          <w:rStyle w:val="21pt0"/>
          <w:sz w:val="28"/>
          <w:szCs w:val="28"/>
        </w:rPr>
        <w: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w(xi, </w:t>
      </w:r>
      <w:r w:rsidRPr="00CA4EFD">
        <w:rPr>
          <w:sz w:val="28"/>
          <w:szCs w:val="28"/>
        </w:rPr>
        <w:t>Х</w:t>
      </w:r>
      <w:r w:rsidRPr="00CA4EFD">
        <w:rPr>
          <w:rStyle w:val="265pt"/>
          <w:sz w:val="28"/>
          <w:szCs w:val="28"/>
          <w:lang w:eastAsia="ru-RU" w:bidi="ru-RU"/>
        </w:rPr>
        <w:t>2</w:t>
      </w:r>
      <w:r w:rsidRPr="00CA4EFD">
        <w:rPr>
          <w:sz w:val="28"/>
          <w:szCs w:val="28"/>
          <w:lang w:val="en-US"/>
        </w:rPr>
        <w:t xml:space="preserve">; </w:t>
      </w:r>
      <w:r w:rsidRPr="00CA4EFD">
        <w:rPr>
          <w:rStyle w:val="21pt0"/>
          <w:sz w:val="28"/>
          <w:szCs w:val="28"/>
        </w:rPr>
        <w:t>t</w:t>
      </w:r>
      <w:r w:rsidRPr="00CA4EFD">
        <w:rPr>
          <w:rStyle w:val="21pt0"/>
          <w:sz w:val="28"/>
          <w:szCs w:val="28"/>
          <w:vertAlign w:val="subscript"/>
        </w:rPr>
        <w:t>2</w:t>
      </w:r>
      <w:r w:rsidRPr="00CA4EFD">
        <w:rPr>
          <w:rStyle w:val="21pt0"/>
          <w:sz w:val="28"/>
          <w:szCs w:val="28"/>
        </w:rPr>
        <w:t xml:space="preserve"> —</w:t>
      </w:r>
      <w:r w:rsidRPr="00CA4EFD">
        <w:rPr>
          <w:sz w:val="28"/>
          <w:szCs w:val="28"/>
          <w:lang w:val="en-US" w:eastAsia="en-US" w:bidi="en-US"/>
        </w:rPr>
        <w:t xml:space="preserve"> ti) = w(x</w:t>
      </w:r>
      <w:r w:rsidRPr="00CA4EFD">
        <w:rPr>
          <w:sz w:val="28"/>
          <w:szCs w:val="28"/>
          <w:vertAlign w:val="subscript"/>
          <w:lang w:val="en-US" w:eastAsia="en-US" w:bidi="en-US"/>
        </w:rPr>
        <w:t>b</w:t>
      </w:r>
      <w:r w:rsidRPr="00CA4EFD">
        <w:rPr>
          <w:sz w:val="28"/>
          <w:szCs w:val="28"/>
          <w:lang w:val="en-US" w:eastAsia="en-US" w:bidi="en-US"/>
        </w:rPr>
        <w:t xml:space="preserve"> </w:t>
      </w:r>
      <w:r w:rsidRPr="00CA4EFD">
        <w:rPr>
          <w:rStyle w:val="21pt0"/>
          <w:sz w:val="28"/>
          <w:szCs w:val="28"/>
        </w:rPr>
        <w:t>x</w:t>
      </w:r>
      <w:r w:rsidRPr="00CA4EFD">
        <w:rPr>
          <w:rStyle w:val="21pt0"/>
          <w:sz w:val="28"/>
          <w:szCs w:val="28"/>
          <w:vertAlign w:val="subscript"/>
        </w:rPr>
        <w:t>2</w:t>
      </w:r>
      <w:r w:rsidRPr="00CA4EFD">
        <w:rPr>
          <w:rStyle w:val="21pt0"/>
          <w:sz w:val="28"/>
          <w:szCs w:val="28"/>
        </w:rPr>
        <w:t xml:space="preserve">, </w:t>
      </w:r>
      <w:r w:rsidRPr="00CA4EFD">
        <w:rPr>
          <w:rStyle w:val="21pt0"/>
          <w:sz w:val="28"/>
          <w:szCs w:val="28"/>
          <w:lang w:val="ru-RU" w:eastAsia="ru-RU" w:bidi="ru-RU"/>
        </w:rPr>
        <w:t>т</w:t>
      </w:r>
      <w:r w:rsidRPr="00CA4EFD">
        <w:rPr>
          <w:rStyle w:val="21pt0"/>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 основании следствия (а) можно утверждать, что для стацио</w:t>
      </w:r>
      <w:r w:rsidRPr="00CA4EFD">
        <w:rPr>
          <w:sz w:val="28"/>
          <w:szCs w:val="28"/>
        </w:rPr>
        <w:softHyphen/>
        <w:t>нарного процесса математическое ожидание и дисперсия не зависят от времени.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Вследствие зависимости двумерной функции распределения то</w:t>
      </w:r>
      <w:r w:rsidRPr="00CA4EFD">
        <w:rPr>
          <w:sz w:val="28"/>
          <w:szCs w:val="28"/>
        </w:rPr>
        <w:softHyphen/>
        <w:t xml:space="preserve">лько от разности времени </w:t>
      </w:r>
      <w:r w:rsidRPr="00CA4EFD">
        <w:rPr>
          <w:rStyle w:val="21pt0"/>
          <w:sz w:val="28"/>
          <w:szCs w:val="28"/>
          <w:lang w:val="ru-RU" w:eastAsia="ru-RU" w:bidi="ru-RU"/>
        </w:rPr>
        <w:t>т</w:t>
      </w:r>
      <w:r w:rsidRPr="00CA4EFD">
        <w:rPr>
          <w:sz w:val="28"/>
          <w:szCs w:val="28"/>
        </w:rPr>
        <w:t xml:space="preserve"> корреляционная функция стационарного процесса также зависит только от разности времени </w:t>
      </w:r>
      <w:r w:rsidRPr="00CA4EFD">
        <w:rPr>
          <w:rStyle w:val="21pt0"/>
          <w:sz w:val="28"/>
          <w:szCs w:val="28"/>
          <w:lang w:val="ru-RU" w:eastAsia="ru-RU" w:bidi="ru-RU"/>
        </w:rPr>
        <w:t>т</w:t>
      </w:r>
      <w:r w:rsidRPr="00CA4EFD">
        <w:rPr>
          <w:sz w:val="28"/>
          <w:szCs w:val="28"/>
        </w:rPr>
        <w:t>.</w:t>
      </w:r>
    </w:p>
    <w:p w:rsidR="00973DE6" w:rsidRPr="00CA4EFD" w:rsidRDefault="00D86008">
      <w:pPr>
        <w:pStyle w:val="23"/>
        <w:shd w:val="clear" w:color="auto" w:fill="auto"/>
        <w:spacing w:after="154" w:line="180" w:lineRule="exact"/>
        <w:ind w:firstLine="440"/>
        <w:jc w:val="both"/>
        <w:rPr>
          <w:sz w:val="28"/>
          <w:szCs w:val="28"/>
        </w:rPr>
      </w:pPr>
      <w:r w:rsidRPr="00CA4EFD">
        <w:rPr>
          <w:sz w:val="28"/>
          <w:szCs w:val="28"/>
        </w:rPr>
        <w:t>Таким образом, для стационарных процессов</w:t>
      </w:r>
    </w:p>
    <w:p w:rsidR="00973DE6" w:rsidRPr="00CA4EFD" w:rsidRDefault="00D86008">
      <w:pPr>
        <w:pStyle w:val="23"/>
        <w:shd w:val="clear" w:color="auto" w:fill="auto"/>
        <w:tabs>
          <w:tab w:val="left" w:pos="5888"/>
        </w:tabs>
        <w:spacing w:after="87" w:line="180" w:lineRule="exact"/>
        <w:ind w:firstLine="440"/>
        <w:jc w:val="both"/>
        <w:rPr>
          <w:sz w:val="28"/>
          <w:szCs w:val="28"/>
        </w:rPr>
      </w:pP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rStyle w:val="21pt0"/>
          <w:sz w:val="28"/>
          <w:szCs w:val="28"/>
        </w:rPr>
        <w:t>D</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w:t>
      </w:r>
      <w:r w:rsidRPr="00CA4EFD">
        <w:rPr>
          <w:sz w:val="28"/>
          <w:szCs w:val="28"/>
        </w:rPr>
        <w:t xml:space="preserve"> </w:t>
      </w:r>
      <w:r w:rsidRPr="00CA4EFD">
        <w:rPr>
          <w:sz w:val="28"/>
          <w:szCs w:val="28"/>
          <w:lang w:val="en-US" w:eastAsia="en-US" w:bidi="en-US"/>
        </w:rPr>
        <w:t>D</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rStyle w:val="21pt0"/>
          <w:sz w:val="28"/>
          <w:szCs w:val="28"/>
        </w:rPr>
        <w:t>K</w:t>
      </w:r>
      <w:r w:rsidRPr="00CA4EFD">
        <w:rPr>
          <w:rStyle w:val="21pt0"/>
          <w:sz w:val="28"/>
          <w:szCs w:val="28"/>
          <w:vertAlign w:val="subscript"/>
        </w:rPr>
        <w:t>xx</w:t>
      </w:r>
      <w:r w:rsidRPr="00CA4EFD">
        <w:rPr>
          <w:rStyle w:val="21pt0"/>
          <w:sz w:val="28"/>
          <w:szCs w:val="28"/>
          <w:lang w:val="ru-RU"/>
        </w:rPr>
        <w:t>(</w:t>
      </w:r>
      <w:r w:rsidRPr="00CA4EFD">
        <w:rPr>
          <w:rStyle w:val="21pt0"/>
          <w:sz w:val="28"/>
          <w:szCs w:val="28"/>
        </w:rPr>
        <w:t>ti</w:t>
      </w:r>
      <w:r w:rsidRPr="00CA4EFD">
        <w:rPr>
          <w:rStyle w:val="21pt0"/>
          <w:sz w:val="28"/>
          <w:szCs w:val="28"/>
          <w:lang w:val="ru-RU"/>
        </w:rPr>
        <w:t>,</w:t>
      </w:r>
      <w:r w:rsidRPr="00CA4EFD">
        <w:rPr>
          <w:rStyle w:val="21pt0"/>
          <w:sz w:val="28"/>
          <w:szCs w:val="28"/>
        </w:rPr>
        <w:t>t</w:t>
      </w:r>
      <w:r w:rsidRPr="00CA4EFD">
        <w:rPr>
          <w:rStyle w:val="2Candara85pt"/>
          <w:sz w:val="28"/>
          <w:szCs w:val="28"/>
          <w:lang w:val="ru-RU"/>
        </w:rPr>
        <w:t>2</w:t>
      </w:r>
      <w:r w:rsidRPr="00CA4EFD">
        <w:rPr>
          <w:sz w:val="28"/>
          <w:szCs w:val="28"/>
          <w:lang w:eastAsia="en-US" w:bidi="en-US"/>
        </w:rPr>
        <w:t xml:space="preserve"> ) = </w:t>
      </w:r>
      <w:r w:rsidRPr="00CA4EFD">
        <w:rPr>
          <w:rStyle w:val="21pt0"/>
          <w:sz w:val="28"/>
          <w:szCs w:val="28"/>
          <w:lang w:val="ru-RU" w:eastAsia="ru-RU" w:bidi="ru-RU"/>
        </w:rPr>
        <w:t>К</w:t>
      </w:r>
      <w:r w:rsidRPr="00CA4EFD">
        <w:rPr>
          <w:rStyle w:val="21pt0"/>
          <w:sz w:val="28"/>
          <w:szCs w:val="28"/>
          <w:vertAlign w:val="subscript"/>
          <w:lang w:val="ru-RU" w:eastAsia="ru-RU" w:bidi="ru-RU"/>
        </w:rPr>
        <w:t>хх</w:t>
      </w:r>
      <w:r w:rsidRPr="00CA4EFD">
        <w:rPr>
          <w:rStyle w:val="21pt0"/>
          <w:sz w:val="28"/>
          <w:szCs w:val="28"/>
          <w:lang w:val="ru-RU" w:eastAsia="ru-RU" w:bidi="ru-RU"/>
        </w:rPr>
        <w:t>(т</w:t>
      </w:r>
      <w:r w:rsidRPr="00CA4EFD">
        <w:rPr>
          <w:rStyle w:val="21pt0"/>
          <w:sz w:val="28"/>
          <w:szCs w:val="28"/>
          <w:lang w:val="ru-RU"/>
        </w:rPr>
        <w:t>).</w:t>
      </w:r>
      <w:r w:rsidRPr="00CA4EFD">
        <w:rPr>
          <w:sz w:val="28"/>
          <w:szCs w:val="28"/>
          <w:lang w:eastAsia="en-US" w:bidi="en-US"/>
        </w:rPr>
        <w:tab/>
        <w:t>(3.3)</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 практике наиболее часто встречаются случайные процессы, для которых при выполнении условий (3.3) моменты высших поряд</w:t>
      </w:r>
      <w:r w:rsidRPr="00CA4EFD">
        <w:rPr>
          <w:sz w:val="28"/>
          <w:szCs w:val="28"/>
        </w:rPr>
        <w:softHyphen/>
        <w:t>ков зависят от времени. Поэтому понятие стационарности оказалось целесообразным расширить, приняв за основу определения стацио</w:t>
      </w:r>
      <w:r w:rsidRPr="00CA4EFD">
        <w:rPr>
          <w:sz w:val="28"/>
          <w:szCs w:val="28"/>
        </w:rPr>
        <w:softHyphen/>
        <w:t>нарности условия (3.3).</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связи с вышеизложенным введено понятие </w:t>
      </w:r>
      <w:r w:rsidRPr="00CA4EFD">
        <w:rPr>
          <w:rStyle w:val="25"/>
          <w:sz w:val="28"/>
          <w:szCs w:val="28"/>
        </w:rPr>
        <w:t>стационарности в широком смысле,</w:t>
      </w:r>
      <w:r w:rsidRPr="00CA4EFD">
        <w:rPr>
          <w:sz w:val="28"/>
          <w:szCs w:val="28"/>
        </w:rPr>
        <w:t xml:space="preserve"> согласно которому стационарными процессами яв</w:t>
      </w:r>
      <w:r w:rsidRPr="00CA4EFD">
        <w:rPr>
          <w:sz w:val="28"/>
          <w:szCs w:val="28"/>
        </w:rPr>
        <w:softHyphen/>
        <w:t>ляются такие случайные процессы, у которых математическое ожи</w:t>
      </w:r>
      <w:r w:rsidRPr="00CA4EFD">
        <w:rPr>
          <w:sz w:val="28"/>
          <w:szCs w:val="28"/>
        </w:rPr>
        <w:softHyphen/>
        <w:t xml:space="preserve">дание и дисперсия не зависят от времени, а </w:t>
      </w:r>
      <w:r w:rsidRPr="00CA4EFD">
        <w:rPr>
          <w:sz w:val="28"/>
          <w:szCs w:val="28"/>
        </w:rPr>
        <w:lastRenderedPageBreak/>
        <w:t>корреляционная функ</w:t>
      </w:r>
      <w:r w:rsidRPr="00CA4EFD">
        <w:rPr>
          <w:sz w:val="28"/>
          <w:szCs w:val="28"/>
        </w:rPr>
        <w:softHyphen/>
        <w:t xml:space="preserve">ция зависит только от разности времени </w:t>
      </w:r>
      <w:r w:rsidRPr="00CA4EFD">
        <w:rPr>
          <w:rStyle w:val="25"/>
          <w:sz w:val="28"/>
          <w:szCs w:val="28"/>
        </w:rPr>
        <w:t>т</w:t>
      </w:r>
      <w:r w:rsidRPr="00CA4EFD">
        <w:rPr>
          <w:sz w:val="28"/>
          <w:szCs w:val="28"/>
        </w:rPr>
        <w:t xml:space="preserve"> = </w:t>
      </w:r>
      <w:r w:rsidRPr="00CA4EFD">
        <w:rPr>
          <w:rStyle w:val="25"/>
          <w:sz w:val="28"/>
          <w:szCs w:val="28"/>
          <w:lang w:val="en-US" w:eastAsia="en-US" w:bidi="en-US"/>
        </w:rPr>
        <w:t>t</w:t>
      </w:r>
      <w:r w:rsidRPr="00CA4EFD">
        <w:rPr>
          <w:rStyle w:val="265pt"/>
          <w:sz w:val="28"/>
          <w:szCs w:val="28"/>
          <w:lang w:val="ru-RU"/>
        </w:rPr>
        <w:t>2</w:t>
      </w:r>
      <w:r w:rsidRPr="00CA4EFD">
        <w:rPr>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t</w:t>
      </w:r>
      <w:r w:rsidRPr="00CA4EFD">
        <w:rPr>
          <w:sz w:val="28"/>
          <w:szCs w:val="28"/>
          <w:lang w:val="en-US" w:eastAsia="en-US" w:bidi="en-US"/>
        </w:rPr>
        <w:t>i</w:t>
      </w:r>
      <w:r w:rsidRPr="00CA4EFD">
        <w:rPr>
          <w:rStyle w:val="25"/>
          <w:sz w:val="28"/>
          <w:szCs w:val="28"/>
          <w:lang w:eastAsia="en-US" w:bidi="en-US"/>
        </w:rPr>
        <w:t>.</w:t>
      </w:r>
    </w:p>
    <w:p w:rsidR="00973DE6" w:rsidRPr="00CA4EFD" w:rsidRDefault="00D86008">
      <w:pPr>
        <w:pStyle w:val="23"/>
        <w:shd w:val="clear" w:color="auto" w:fill="auto"/>
        <w:spacing w:after="150" w:line="245" w:lineRule="exact"/>
        <w:ind w:firstLine="440"/>
        <w:jc w:val="both"/>
        <w:rPr>
          <w:sz w:val="28"/>
          <w:szCs w:val="28"/>
        </w:rPr>
      </w:pPr>
      <w:r w:rsidRPr="00CA4EFD">
        <w:rPr>
          <w:sz w:val="28"/>
          <w:szCs w:val="28"/>
        </w:rPr>
        <w:t>Случайные процессы, стационарные в узком смысле, будут всег</w:t>
      </w:r>
      <w:r w:rsidRPr="00CA4EFD">
        <w:rPr>
          <w:sz w:val="28"/>
          <w:szCs w:val="28"/>
        </w:rPr>
        <w:softHyphen/>
        <w:t>да стационарными в широком смысле, но не наоборот.</w:t>
      </w:r>
    </w:p>
    <w:p w:rsidR="00973DE6" w:rsidRPr="00CA4EFD" w:rsidRDefault="00D86008">
      <w:pPr>
        <w:pStyle w:val="54"/>
        <w:keepNext/>
        <w:keepLines/>
        <w:numPr>
          <w:ilvl w:val="0"/>
          <w:numId w:val="5"/>
        </w:numPr>
        <w:shd w:val="clear" w:color="auto" w:fill="auto"/>
        <w:tabs>
          <w:tab w:val="left" w:pos="944"/>
        </w:tabs>
        <w:spacing w:before="0" w:after="0" w:line="283" w:lineRule="exact"/>
        <w:ind w:left="440"/>
        <w:jc w:val="left"/>
        <w:rPr>
          <w:sz w:val="28"/>
          <w:szCs w:val="28"/>
        </w:rPr>
      </w:pPr>
      <w:bookmarkStart w:id="25" w:name="bookmark32"/>
      <w:r w:rsidRPr="00CA4EFD">
        <w:rPr>
          <w:sz w:val="28"/>
          <w:szCs w:val="28"/>
        </w:rPr>
        <w:t>Свойства корреляционной функции стационарного случайного процесса</w:t>
      </w:r>
      <w:bookmarkEnd w:id="25"/>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По мере увеличения временного интервала </w:t>
      </w:r>
      <w:r w:rsidRPr="00CA4EFD">
        <w:rPr>
          <w:rStyle w:val="25"/>
          <w:sz w:val="28"/>
          <w:szCs w:val="28"/>
        </w:rPr>
        <w:t>т</w:t>
      </w:r>
      <w:r w:rsidRPr="00CA4EFD">
        <w:rPr>
          <w:sz w:val="28"/>
          <w:szCs w:val="28"/>
        </w:rPr>
        <w:t xml:space="preserve"> зависимость меж</w:t>
      </w:r>
      <w:r w:rsidRPr="00CA4EFD">
        <w:rPr>
          <w:sz w:val="28"/>
          <w:szCs w:val="28"/>
        </w:rPr>
        <w:softHyphen/>
        <w:t xml:space="preserve">ду величинами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x</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5"/>
          <w:sz w:val="28"/>
          <w:szCs w:val="28"/>
        </w:rPr>
        <w:t>т</w:t>
      </w:r>
      <w:r w:rsidRPr="00CA4EFD">
        <w:rPr>
          <w:sz w:val="28"/>
          <w:szCs w:val="28"/>
        </w:rPr>
        <w:t xml:space="preserve">) ослабевает. В пределе при </w:t>
      </w:r>
      <w:r w:rsidRPr="00CA4EFD">
        <w:rPr>
          <w:rStyle w:val="25"/>
          <w:sz w:val="28"/>
          <w:szCs w:val="28"/>
        </w:rPr>
        <w:t>т ^ ж</w:t>
      </w:r>
      <w:r w:rsidRPr="00CA4EFD">
        <w:rPr>
          <w:sz w:val="28"/>
          <w:szCs w:val="28"/>
        </w:rPr>
        <w:t xml:space="preserve"> эти величины становятся независимыми. Тогда с учетом того, что мате</w:t>
      </w:r>
      <w:r w:rsidRPr="00CA4EFD">
        <w:rPr>
          <w:sz w:val="28"/>
          <w:szCs w:val="28"/>
        </w:rPr>
        <w:softHyphen/>
        <w:t>матическое ожидание произведения случайных независимых вели</w:t>
      </w:r>
      <w:r w:rsidRPr="00CA4EFD">
        <w:rPr>
          <w:sz w:val="28"/>
          <w:szCs w:val="28"/>
        </w:rPr>
        <w:softHyphen/>
        <w:t>чин равно произведению математических ожиданий сомножителей</w:t>
      </w:r>
      <w:r w:rsidRPr="00CA4EFD">
        <w:rPr>
          <w:sz w:val="28"/>
          <w:szCs w:val="28"/>
        </w:rPr>
        <w:br w:type="page"/>
      </w:r>
      <w:r w:rsidRPr="00CA4EFD">
        <w:rPr>
          <w:rStyle w:val="21pt0"/>
          <w:sz w:val="28"/>
          <w:szCs w:val="28"/>
          <w:lang w:val="ru-RU" w:eastAsia="ru-RU" w:bidi="ru-RU"/>
        </w:rPr>
        <w:lastRenderedPageBreak/>
        <w:t>и</w:t>
      </w:r>
      <w:r w:rsidRPr="00CA4EFD">
        <w:rPr>
          <w:sz w:val="28"/>
          <w:szCs w:val="28"/>
        </w:rPr>
        <w:t xml:space="preserve"> что для стационарного процесса математическое ожидание не за</w:t>
      </w:r>
      <w:r w:rsidRPr="00CA4EFD">
        <w:rPr>
          <w:sz w:val="28"/>
          <w:szCs w:val="28"/>
        </w:rPr>
        <w:softHyphen/>
        <w:t>висит от времени, получим</w:t>
      </w:r>
    </w:p>
    <w:p w:rsidR="00973DE6" w:rsidRPr="00CA4EFD" w:rsidRDefault="00D86008">
      <w:pPr>
        <w:pStyle w:val="23"/>
        <w:shd w:val="clear" w:color="auto" w:fill="auto"/>
        <w:spacing w:after="91" w:line="180" w:lineRule="exact"/>
        <w:ind w:firstLine="0"/>
        <w:jc w:val="both"/>
        <w:rPr>
          <w:sz w:val="28"/>
          <w:szCs w:val="28"/>
        </w:rPr>
      </w:pPr>
      <w:r w:rsidRPr="00CA4EFD">
        <w:rPr>
          <w:sz w:val="28"/>
          <w:szCs w:val="28"/>
          <w:lang w:val="en-US" w:eastAsia="en-US" w:bidi="en-US"/>
        </w:rPr>
        <w:t>lim</w:t>
      </w:r>
      <w:r w:rsidRPr="00CA4EFD">
        <w:rPr>
          <w:sz w:val="28"/>
          <w:szCs w:val="28"/>
          <w:lang w:eastAsia="en-US" w:bidi="en-US"/>
        </w:rPr>
        <w:t xml:space="preserve"> </w:t>
      </w:r>
      <w:r w:rsidRPr="00CA4EFD">
        <w:rPr>
          <w:rStyle w:val="21pt0"/>
          <w:sz w:val="28"/>
          <w:szCs w:val="28"/>
          <w:lang w:val="ru-RU" w:eastAsia="ru-RU" w:bidi="ru-RU"/>
        </w:rPr>
        <w:t>К</w:t>
      </w:r>
      <w:r w:rsidRPr="00CA4EFD">
        <w:rPr>
          <w:rStyle w:val="21pt0"/>
          <w:sz w:val="28"/>
          <w:szCs w:val="28"/>
          <w:vertAlign w:val="subscript"/>
          <w:lang w:val="ru-RU" w:eastAsia="ru-RU" w:bidi="ru-RU"/>
        </w:rPr>
        <w:t>хх</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lim</w:t>
      </w:r>
      <w:r w:rsidRPr="00CA4EFD">
        <w:rPr>
          <w:sz w:val="28"/>
          <w:szCs w:val="28"/>
          <w:lang w:eastAsia="en-US" w:bidi="en-US"/>
        </w:rPr>
        <w:t xml:space="preserve"> </w:t>
      </w:r>
      <w:r w:rsidRPr="00CA4EFD">
        <w:rPr>
          <w:rStyle w:val="21pt0"/>
          <w:sz w:val="28"/>
          <w:szCs w:val="28"/>
        </w:rPr>
        <w:t>m</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sz w:val="28"/>
          <w:szCs w:val="28"/>
          <w:lang w:eastAsia="en-US" w:bidi="en-US"/>
        </w:rPr>
        <w:t xml:space="preserve"> + </w:t>
      </w:r>
      <w:r w:rsidRPr="00CA4EFD">
        <w:rPr>
          <w:rStyle w:val="21pt0"/>
          <w:sz w:val="28"/>
          <w:szCs w:val="28"/>
          <w:lang w:val="ru-RU" w:eastAsia="ru-RU" w:bidi="ru-RU"/>
        </w:rPr>
        <w:t>т</w:t>
      </w:r>
      <w:r w:rsidRPr="00CA4EFD">
        <w:rPr>
          <w:sz w:val="28"/>
          <w:szCs w:val="28"/>
          <w:lang w:eastAsia="en-US" w:bidi="en-US"/>
        </w:rPr>
        <w:t xml:space="preserve">)] = </w:t>
      </w:r>
      <w:r w:rsidRPr="00CA4EFD">
        <w:rPr>
          <w:sz w:val="28"/>
          <w:szCs w:val="28"/>
          <w:lang w:val="en-US" w:eastAsia="en-US" w:bidi="en-US"/>
        </w:rPr>
        <w:t>lim</w:t>
      </w:r>
      <w:r w:rsidRPr="00CA4EFD">
        <w:rPr>
          <w:sz w:val="28"/>
          <w:szCs w:val="28"/>
          <w:lang w:eastAsia="en-US" w:bidi="en-US"/>
        </w:rPr>
        <w:t xml:space="preserve"> </w:t>
      </w:r>
      <w:r w:rsidRPr="00CA4EFD">
        <w:rPr>
          <w:rStyle w:val="21pt0"/>
          <w:sz w:val="28"/>
          <w:szCs w:val="28"/>
        </w:rPr>
        <w:t>m</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rStyle w:val="21pt0"/>
          <w:sz w:val="28"/>
          <w:szCs w:val="28"/>
        </w:rPr>
        <w:t>m</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sz w:val="28"/>
          <w:szCs w:val="28"/>
          <w:lang w:eastAsia="en-US" w:bidi="en-US"/>
        </w:rPr>
        <w:t xml:space="preserve"> + </w:t>
      </w:r>
      <w:r w:rsidRPr="00CA4EFD">
        <w:rPr>
          <w:rStyle w:val="21pt0"/>
          <w:sz w:val="28"/>
          <w:szCs w:val="28"/>
          <w:lang w:val="ru-RU" w:eastAsia="ru-RU" w:bidi="ru-RU"/>
        </w:rPr>
        <w:t>т</w:t>
      </w:r>
      <w:r w:rsidRPr="00CA4EFD">
        <w:rPr>
          <w:sz w:val="28"/>
          <w:szCs w:val="28"/>
          <w:lang w:eastAsia="en-US" w:bidi="en-US"/>
        </w:rPr>
        <w:t xml:space="preserve">)] = </w:t>
      </w:r>
      <w:r w:rsidRPr="00CA4EFD">
        <w:rPr>
          <w:sz w:val="28"/>
          <w:szCs w:val="28"/>
          <w:lang w:val="en-US" w:eastAsia="en-US" w:bidi="en-US"/>
        </w:rPr>
        <w:t>m</w:t>
      </w:r>
      <w:r w:rsidRPr="00CA4EFD">
        <w:rPr>
          <w:sz w:val="28"/>
          <w:szCs w:val="28"/>
          <w:vertAlign w:val="superscript"/>
          <w:lang w:eastAsia="en-US" w:bidi="en-US"/>
        </w:rPr>
        <w:t>2</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Таким образом, при неограниченном увеличении аргумента </w:t>
      </w:r>
      <w:r w:rsidRPr="00CA4EFD">
        <w:rPr>
          <w:rStyle w:val="21pt0"/>
          <w:sz w:val="28"/>
          <w:szCs w:val="28"/>
          <w:lang w:val="ru-RU" w:eastAsia="ru-RU" w:bidi="ru-RU"/>
        </w:rPr>
        <w:t xml:space="preserve">т </w:t>
      </w:r>
      <w:r w:rsidRPr="00CA4EFD">
        <w:rPr>
          <w:sz w:val="28"/>
          <w:szCs w:val="28"/>
        </w:rPr>
        <w:t>корреляционная функция стремится к квадрату математического ожидания случайного процесса.</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Следовательно, при </w:t>
      </w:r>
      <w:r w:rsidRPr="00CA4EFD">
        <w:rPr>
          <w:rStyle w:val="21pt0"/>
          <w:sz w:val="28"/>
          <w:szCs w:val="28"/>
          <w:lang w:val="ru-RU" w:eastAsia="ru-RU" w:bidi="ru-RU"/>
        </w:rPr>
        <w:t>т ^ ж</w:t>
      </w:r>
      <w:r w:rsidRPr="00CA4EFD">
        <w:rPr>
          <w:sz w:val="28"/>
          <w:szCs w:val="28"/>
        </w:rPr>
        <w:t xml:space="preserve"> корреляционная функция равна мощности постоянной составляющей реализации случайного стаци</w:t>
      </w:r>
      <w:r w:rsidRPr="00CA4EFD">
        <w:rPr>
          <w:sz w:val="28"/>
          <w:szCs w:val="28"/>
        </w:rPr>
        <w:softHyphen/>
        <w:t>онарного процесса.</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При уменьшении временного интервала </w:t>
      </w:r>
      <w:r w:rsidRPr="00CA4EFD">
        <w:rPr>
          <w:rStyle w:val="21pt0"/>
          <w:sz w:val="28"/>
          <w:szCs w:val="28"/>
          <w:lang w:val="ru-RU" w:eastAsia="ru-RU" w:bidi="ru-RU"/>
        </w:rPr>
        <w:t>т</w:t>
      </w:r>
      <w:r w:rsidRPr="00CA4EFD">
        <w:rPr>
          <w:sz w:val="28"/>
          <w:szCs w:val="28"/>
        </w:rPr>
        <w:t xml:space="preserve"> зависимость между величинами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усиливается, и в пределе при </w:t>
      </w:r>
      <w:r w:rsidRPr="00CA4EFD">
        <w:rPr>
          <w:rStyle w:val="21pt0"/>
          <w:sz w:val="28"/>
          <w:szCs w:val="28"/>
          <w:lang w:val="ru-RU" w:eastAsia="ru-RU" w:bidi="ru-RU"/>
        </w:rPr>
        <w:t>т</w:t>
      </w:r>
      <w:r w:rsidRPr="00CA4EFD">
        <w:rPr>
          <w:sz w:val="28"/>
          <w:szCs w:val="28"/>
        </w:rPr>
        <w:t xml:space="preserve"> = 0 по</w:t>
      </w:r>
      <w:r w:rsidRPr="00CA4EFD">
        <w:rPr>
          <w:sz w:val="28"/>
          <w:szCs w:val="28"/>
        </w:rPr>
        <w:softHyphen/>
        <w:t>лучим</w:t>
      </w:r>
    </w:p>
    <w:p w:rsidR="00973DE6" w:rsidRPr="00CA4EFD" w:rsidRDefault="00D86008">
      <w:pPr>
        <w:pStyle w:val="23"/>
        <w:shd w:val="clear" w:color="auto" w:fill="auto"/>
        <w:spacing w:after="0" w:line="240" w:lineRule="exact"/>
        <w:ind w:left="1180" w:firstLine="0"/>
        <w:jc w:val="both"/>
        <w:rPr>
          <w:sz w:val="28"/>
          <w:szCs w:val="28"/>
        </w:rPr>
      </w:pPr>
      <w:r w:rsidRPr="00CA4EFD">
        <w:rPr>
          <w:sz w:val="28"/>
          <w:szCs w:val="28"/>
          <w:lang w:val="en-US" w:eastAsia="en-US" w:bidi="en-US"/>
        </w:rPr>
        <w:t>lim</w:t>
      </w:r>
      <w:r w:rsidRPr="00CA4EFD">
        <w:rPr>
          <w:sz w:val="28"/>
          <w:szCs w:val="28"/>
          <w:lang w:eastAsia="en-US" w:bidi="en-US"/>
        </w:rPr>
        <w:t xml:space="preserve"> </w:t>
      </w:r>
      <w:r w:rsidRPr="00CA4EFD">
        <w:rPr>
          <w:rStyle w:val="21pt0"/>
          <w:sz w:val="28"/>
          <w:szCs w:val="28"/>
          <w:lang w:val="ru-RU" w:eastAsia="ru-RU" w:bidi="ru-RU"/>
        </w:rPr>
        <w:t>К</w:t>
      </w:r>
      <w:r w:rsidRPr="00CA4EFD">
        <w:rPr>
          <w:rStyle w:val="21pt0"/>
          <w:sz w:val="28"/>
          <w:szCs w:val="28"/>
          <w:vertAlign w:val="subscript"/>
          <w:lang w:val="ru-RU" w:eastAsia="ru-RU" w:bidi="ru-RU"/>
        </w:rPr>
        <w:t>хх</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lim</w:t>
      </w:r>
      <w:r w:rsidRPr="00CA4EFD">
        <w:rPr>
          <w:sz w:val="28"/>
          <w:szCs w:val="28"/>
          <w:lang w:eastAsia="en-US" w:bidi="en-US"/>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100"/>
        <w:shd w:val="clear" w:color="auto" w:fill="auto"/>
        <w:tabs>
          <w:tab w:val="left" w:pos="2390"/>
        </w:tabs>
        <w:spacing w:line="180" w:lineRule="exact"/>
        <w:ind w:left="1180"/>
        <w:jc w:val="both"/>
        <w:rPr>
          <w:sz w:val="28"/>
          <w:szCs w:val="28"/>
          <w:lang w:val="ru-RU"/>
        </w:rPr>
      </w:pPr>
      <w:r w:rsidRPr="00CA4EFD">
        <w:rPr>
          <w:rStyle w:val="101pt"/>
          <w:i/>
          <w:iCs/>
          <w:sz w:val="28"/>
          <w:szCs w:val="28"/>
          <w:lang w:val="ru-RU" w:eastAsia="ru-RU" w:bidi="ru-RU"/>
        </w:rPr>
        <w:t>т^0</w:t>
      </w:r>
      <w:r w:rsidRPr="00CA4EFD">
        <w:rPr>
          <w:rStyle w:val="101pt"/>
          <w:i/>
          <w:iCs/>
          <w:sz w:val="28"/>
          <w:szCs w:val="28"/>
          <w:lang w:val="ru-RU" w:eastAsia="ru-RU" w:bidi="ru-RU"/>
        </w:rPr>
        <w:tab/>
        <w:t>т ^0</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Таким образом, при </w:t>
      </w:r>
      <w:r w:rsidRPr="00CA4EFD">
        <w:rPr>
          <w:rStyle w:val="21pt0"/>
          <w:sz w:val="28"/>
          <w:szCs w:val="28"/>
          <w:lang w:val="ru-RU" w:eastAsia="ru-RU" w:bidi="ru-RU"/>
        </w:rPr>
        <w:t>т</w:t>
      </w:r>
      <w:r w:rsidRPr="00CA4EFD">
        <w:rPr>
          <w:sz w:val="28"/>
          <w:szCs w:val="28"/>
        </w:rPr>
        <w:t xml:space="preserve"> = 0 корреляционная функция равна на</w:t>
      </w:r>
      <w:r w:rsidRPr="00CA4EFD">
        <w:rPr>
          <w:sz w:val="28"/>
          <w:szCs w:val="28"/>
        </w:rPr>
        <w:softHyphen/>
        <w:t xml:space="preserve">чальному моменту второго порядка функции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Следовательно, дисперсия стационарного случайного процесса</w:t>
      </w:r>
    </w:p>
    <w:p w:rsidR="00973DE6" w:rsidRPr="00CA4EFD" w:rsidRDefault="00D86008">
      <w:pPr>
        <w:pStyle w:val="100"/>
        <w:shd w:val="clear" w:color="auto" w:fill="auto"/>
        <w:spacing w:line="180" w:lineRule="exact"/>
        <w:jc w:val="center"/>
        <w:rPr>
          <w:sz w:val="28"/>
          <w:szCs w:val="28"/>
          <w:lang w:val="ru-RU"/>
        </w:rPr>
      </w:pPr>
      <w:r w:rsidRPr="00CA4EFD">
        <w:rPr>
          <w:rStyle w:val="101pt"/>
          <w:i/>
          <w:iCs/>
          <w:sz w:val="28"/>
          <w:szCs w:val="28"/>
        </w:rPr>
        <w:t>D</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r w:rsidRPr="00CA4EFD">
        <w:rPr>
          <w:rStyle w:val="101"/>
          <w:sz w:val="28"/>
          <w:szCs w:val="28"/>
          <w:lang w:eastAsia="en-US" w:bidi="en-US"/>
        </w:rPr>
        <w:t xml:space="preserve"> </w:t>
      </w:r>
      <w:r w:rsidRPr="00CA4EFD">
        <w:rPr>
          <w:rStyle w:val="101"/>
          <w:sz w:val="28"/>
          <w:szCs w:val="28"/>
        </w:rPr>
        <w:t xml:space="preserve">= Кхх(0) - </w:t>
      </w:r>
      <w:r w:rsidRPr="00CA4EFD">
        <w:rPr>
          <w:rStyle w:val="101pt"/>
          <w:i/>
          <w:iCs/>
          <w:sz w:val="28"/>
          <w:szCs w:val="28"/>
          <w:lang w:val="ru-RU" w:eastAsia="ru-RU" w:bidi="ru-RU"/>
        </w:rPr>
        <w:t>Кхх(&lt;Х&gt;).</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В силу независимости функции распределения плотности веро</w:t>
      </w:r>
      <w:r w:rsidRPr="00CA4EFD">
        <w:rPr>
          <w:sz w:val="28"/>
          <w:szCs w:val="28"/>
        </w:rPr>
        <w:softHyphen/>
        <w:t>ятности стационарного случайного процесса от начала отсчета вре</w:t>
      </w:r>
      <w:r w:rsidRPr="00CA4EFD">
        <w:rPr>
          <w:sz w:val="28"/>
          <w:szCs w:val="28"/>
        </w:rPr>
        <w:softHyphen/>
        <w:t xml:space="preserve">мени корреляционная функция является четной функцией </w:t>
      </w:r>
      <w:r w:rsidRPr="00CA4EFD">
        <w:rPr>
          <w:rStyle w:val="21pt0"/>
          <w:sz w:val="28"/>
          <w:szCs w:val="28"/>
          <w:lang w:val="ru-RU" w:eastAsia="ru-RU" w:bidi="ru-RU"/>
        </w:rPr>
        <w:t>т</w:t>
      </w:r>
      <w:r w:rsidRPr="00CA4EFD">
        <w:rPr>
          <w:sz w:val="28"/>
          <w:szCs w:val="28"/>
        </w:rPr>
        <w:t>, т. е.</w:t>
      </w:r>
    </w:p>
    <w:p w:rsidR="00973DE6" w:rsidRPr="00CA4EFD" w:rsidRDefault="00D86008">
      <w:pPr>
        <w:pStyle w:val="100"/>
        <w:shd w:val="clear" w:color="auto" w:fill="auto"/>
        <w:spacing w:line="180" w:lineRule="exact"/>
        <w:jc w:val="center"/>
        <w:rPr>
          <w:sz w:val="28"/>
          <w:szCs w:val="28"/>
          <w:lang w:val="ru-RU"/>
        </w:rPr>
      </w:pPr>
      <w:r w:rsidRPr="00CA4EFD">
        <w:rPr>
          <w:rStyle w:val="101pt"/>
          <w:i/>
          <w:iCs/>
          <w:sz w:val="28"/>
          <w:szCs w:val="28"/>
          <w:vertAlign w:val="superscript"/>
          <w:lang w:val="ru-RU" w:eastAsia="ru-RU" w:bidi="ru-RU"/>
        </w:rPr>
        <w:t>К</w:t>
      </w:r>
      <w:r w:rsidRPr="00CA4EFD">
        <w:rPr>
          <w:rStyle w:val="101pt"/>
          <w:i/>
          <w:iCs/>
          <w:sz w:val="28"/>
          <w:szCs w:val="28"/>
          <w:lang w:val="ru-RU" w:eastAsia="ru-RU" w:bidi="ru-RU"/>
        </w:rPr>
        <w:t>хх</w:t>
      </w:r>
      <w:r w:rsidRPr="00CA4EFD">
        <w:rPr>
          <w:rStyle w:val="101"/>
          <w:sz w:val="28"/>
          <w:szCs w:val="28"/>
          <w:vertAlign w:val="superscript"/>
        </w:rPr>
        <w:t>(т)</w:t>
      </w:r>
      <w:r w:rsidRPr="00CA4EFD">
        <w:rPr>
          <w:rStyle w:val="101"/>
          <w:sz w:val="28"/>
          <w:szCs w:val="28"/>
        </w:rPr>
        <w:t xml:space="preserve"> = </w:t>
      </w:r>
      <w:r w:rsidRPr="00CA4EFD">
        <w:rPr>
          <w:rStyle w:val="101pt"/>
          <w:i/>
          <w:iCs/>
          <w:sz w:val="28"/>
          <w:szCs w:val="28"/>
          <w:vertAlign w:val="superscript"/>
          <w:lang w:val="ru-RU" w:eastAsia="ru-RU" w:bidi="ru-RU"/>
        </w:rPr>
        <w:t>К</w:t>
      </w:r>
      <w:r w:rsidRPr="00CA4EFD">
        <w:rPr>
          <w:rStyle w:val="101pt"/>
          <w:i/>
          <w:iCs/>
          <w:sz w:val="28"/>
          <w:szCs w:val="28"/>
          <w:lang w:val="ru-RU" w:eastAsia="ru-RU" w:bidi="ru-RU"/>
        </w:rPr>
        <w:t>хх</w:t>
      </w:r>
      <w:r w:rsidRPr="00CA4EFD">
        <w:rPr>
          <w:rStyle w:val="101pt"/>
          <w:i/>
          <w:iCs/>
          <w:sz w:val="28"/>
          <w:szCs w:val="28"/>
          <w:vertAlign w:val="superscript"/>
          <w:lang w:val="ru-RU" w:eastAsia="ru-RU" w:bidi="ru-RU"/>
        </w:rPr>
        <w:t>( т)</w:t>
      </w:r>
      <w:r w:rsidRPr="00CA4EFD">
        <w:rPr>
          <w:rStyle w:val="101pt"/>
          <w:i/>
          <w:iCs/>
          <w:sz w:val="28"/>
          <w:szCs w:val="28"/>
          <w:lang w:val="ru-RU" w:eastAsia="ru-RU" w:bidi="ru-RU"/>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Можно показать, что корреляционная функция по абсолютному значению максимальна при </w:t>
      </w:r>
      <w:r w:rsidRPr="00CA4EFD">
        <w:rPr>
          <w:rStyle w:val="21pt0"/>
          <w:sz w:val="28"/>
          <w:szCs w:val="28"/>
          <w:lang w:val="ru-RU" w:eastAsia="ru-RU" w:bidi="ru-RU"/>
        </w:rPr>
        <w:t>т</w:t>
      </w:r>
      <w:r w:rsidRPr="00CA4EFD">
        <w:rPr>
          <w:sz w:val="28"/>
          <w:szCs w:val="28"/>
        </w:rPr>
        <w:t xml:space="preserve"> = 0.</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На практике часто вместо случайного процесса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рассматри</w:t>
      </w:r>
      <w:r w:rsidRPr="00CA4EFD">
        <w:rPr>
          <w:sz w:val="28"/>
          <w:szCs w:val="28"/>
        </w:rPr>
        <w:softHyphen/>
        <w:t xml:space="preserve">вают его отклонение от математического ожидания </w:t>
      </w:r>
      <w:r w:rsidRPr="00CA4EFD">
        <w:rPr>
          <w:sz w:val="28"/>
          <w:szCs w:val="28"/>
          <w:lang w:val="en-US" w:eastAsia="en-US" w:bidi="en-US"/>
        </w:rPr>
        <w:t>x</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называемое пульсациями, или </w:t>
      </w:r>
      <w:r w:rsidRPr="00CA4EFD">
        <w:rPr>
          <w:rStyle w:val="25"/>
          <w:sz w:val="28"/>
          <w:szCs w:val="28"/>
        </w:rPr>
        <w:t>флюктуациями процесса</w:t>
      </w:r>
      <w:r w:rsidRPr="00CA4EFD">
        <w:rPr>
          <w:sz w:val="28"/>
          <w:szCs w:val="28"/>
        </w:rPr>
        <w:t xml:space="preserve"> (цен</w:t>
      </w:r>
      <w:r w:rsidRPr="00CA4EFD">
        <w:rPr>
          <w:sz w:val="28"/>
          <w:szCs w:val="28"/>
        </w:rPr>
        <w:softHyphen/>
        <w:t>трированным случайным процессом).</w:t>
      </w:r>
    </w:p>
    <w:p w:rsidR="00973DE6" w:rsidRPr="00CA4EFD" w:rsidRDefault="00D86008">
      <w:pPr>
        <w:pStyle w:val="23"/>
        <w:shd w:val="clear" w:color="auto" w:fill="auto"/>
        <w:spacing w:after="10" w:line="240" w:lineRule="exact"/>
        <w:ind w:firstLine="420"/>
        <w:jc w:val="both"/>
        <w:rPr>
          <w:sz w:val="28"/>
          <w:szCs w:val="28"/>
        </w:rPr>
      </w:pPr>
      <w:r w:rsidRPr="00CA4EFD">
        <w:rPr>
          <w:sz w:val="28"/>
          <w:szCs w:val="28"/>
        </w:rPr>
        <w:t xml:space="preserve">Корреляционная функция пульсаций </w:t>
      </w:r>
      <w:r w:rsidRPr="00CA4EFD">
        <w:rPr>
          <w:sz w:val="28"/>
          <w:szCs w:val="28"/>
        </w:rPr>
        <w:lastRenderedPageBreak/>
        <w:t>стационарного случайного процесса</w:t>
      </w:r>
    </w:p>
    <w:p w:rsidR="00973DE6" w:rsidRPr="00CA4EFD" w:rsidRDefault="00D86008">
      <w:pPr>
        <w:pStyle w:val="23"/>
        <w:shd w:val="clear" w:color="auto" w:fill="auto"/>
        <w:spacing w:after="0" w:line="302" w:lineRule="exact"/>
        <w:ind w:left="260" w:firstLine="0"/>
        <w:rPr>
          <w:sz w:val="28"/>
          <w:szCs w:val="28"/>
        </w:rPr>
      </w:pPr>
      <w:r w:rsidRPr="00CA4EFD">
        <w:rPr>
          <w:rStyle w:val="21pt0"/>
          <w:sz w:val="28"/>
          <w:szCs w:val="28"/>
          <w:lang w:val="ru-RU" w:eastAsia="ru-RU" w:bidi="ru-RU"/>
        </w:rPr>
        <w:t>К°</w:t>
      </w:r>
      <w:r w:rsidRPr="00CA4EFD">
        <w:rPr>
          <w:rStyle w:val="21pt0"/>
          <w:sz w:val="28"/>
          <w:szCs w:val="28"/>
          <w:vertAlign w:val="subscript"/>
          <w:lang w:val="ru-RU" w:eastAsia="ru-RU" w:bidi="ru-RU"/>
        </w:rPr>
        <w:t>х</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302" w:lineRule="exact"/>
        <w:ind w:firstLine="420"/>
        <w:jc w:val="both"/>
        <w:rPr>
          <w:sz w:val="28"/>
          <w:szCs w:val="28"/>
          <w:lang w:val="en-US"/>
        </w:rPr>
      </w:pPr>
      <w:r w:rsidRPr="00CA4EFD">
        <w:rPr>
          <w:sz w:val="28"/>
          <w:szCs w:val="28"/>
          <w:lang w:val="en-US"/>
        </w:rPr>
        <w:t xml:space="preserve">= </w:t>
      </w:r>
      <w:r w:rsidRPr="00CA4EFD">
        <w:rPr>
          <w:sz w:val="28"/>
          <w:szCs w:val="28"/>
          <w:lang w:val="en-US" w:eastAsia="en-US" w:bidi="en-US"/>
        </w:rPr>
        <w:t xml:space="preserve">m[x(t)x(t </w:t>
      </w:r>
      <w:r w:rsidRPr="00CA4EFD">
        <w:rPr>
          <w:sz w:val="28"/>
          <w:szCs w:val="28"/>
          <w:lang w:val="en-US"/>
        </w:rPr>
        <w:t xml:space="preserve">+ </w:t>
      </w:r>
      <w:r w:rsidRPr="00CA4EFD">
        <w:rPr>
          <w:rStyle w:val="21pt0"/>
          <w:sz w:val="28"/>
          <w:szCs w:val="28"/>
          <w:lang w:val="ru-RU" w:eastAsia="ru-RU" w:bidi="ru-RU"/>
        </w:rPr>
        <w:t>т</w:t>
      </w:r>
      <w:r w:rsidRPr="00CA4EFD">
        <w:rPr>
          <w:sz w:val="28"/>
          <w:szCs w:val="28"/>
          <w:lang w:val="en-US"/>
        </w:rPr>
        <w:t xml:space="preserve">)] — </w:t>
      </w:r>
      <w:r w:rsidRPr="00CA4EFD">
        <w:rPr>
          <w:sz w:val="28"/>
          <w:szCs w:val="28"/>
          <w:lang w:val="en-US" w:eastAsia="en-US" w:bidi="en-US"/>
        </w:rPr>
        <w:t xml:space="preserve">m(x)m[x(t </w:t>
      </w:r>
      <w:r w:rsidRPr="00CA4EFD">
        <w:rPr>
          <w:sz w:val="28"/>
          <w:szCs w:val="28"/>
          <w:lang w:val="en-US"/>
        </w:rPr>
        <w:t xml:space="preserve">+ </w:t>
      </w:r>
      <w:r w:rsidRPr="00CA4EFD">
        <w:rPr>
          <w:rStyle w:val="21pt0"/>
          <w:sz w:val="28"/>
          <w:szCs w:val="28"/>
          <w:lang w:val="ru-RU" w:eastAsia="ru-RU" w:bidi="ru-RU"/>
        </w:rPr>
        <w:t>т</w:t>
      </w:r>
      <w:r w:rsidRPr="00CA4EFD">
        <w:rPr>
          <w:sz w:val="28"/>
          <w:szCs w:val="28"/>
          <w:lang w:val="en-US"/>
        </w:rPr>
        <w:t xml:space="preserve">) — </w:t>
      </w:r>
      <w:r w:rsidRPr="00CA4EFD">
        <w:rPr>
          <w:sz w:val="28"/>
          <w:szCs w:val="28"/>
          <w:lang w:val="en-US" w:eastAsia="en-US" w:bidi="en-US"/>
        </w:rPr>
        <w:t xml:space="preserve">m(x)m[x(t)]] </w:t>
      </w:r>
      <w:r w:rsidRPr="00CA4EFD">
        <w:rPr>
          <w:sz w:val="28"/>
          <w:szCs w:val="28"/>
          <w:lang w:val="en-US"/>
        </w:rPr>
        <w:t xml:space="preserve">+ </w:t>
      </w:r>
      <w:r w:rsidRPr="00CA4EFD">
        <w:rPr>
          <w:sz w:val="28"/>
          <w:szCs w:val="28"/>
          <w:lang w:val="en-US" w:eastAsia="en-US" w:bidi="en-US"/>
        </w:rPr>
        <w:t>m</w:t>
      </w:r>
      <w:r w:rsidRPr="00CA4EFD">
        <w:rPr>
          <w:sz w:val="28"/>
          <w:szCs w:val="28"/>
          <w:vertAlign w:val="superscript"/>
          <w:lang w:val="en-US" w:eastAsia="en-US" w:bidi="en-US"/>
        </w:rPr>
        <w:t>2</w:t>
      </w:r>
      <w:r w:rsidRPr="00CA4EFD">
        <w:rPr>
          <w:sz w:val="28"/>
          <w:szCs w:val="28"/>
          <w:lang w:val="en-US" w:eastAsia="en-US" w:bidi="en-US"/>
        </w:rPr>
        <w:t>(x) =</w:t>
      </w:r>
    </w:p>
    <w:p w:rsidR="00973DE6" w:rsidRPr="00CA4EFD" w:rsidRDefault="00D86008">
      <w:pPr>
        <w:pStyle w:val="100"/>
        <w:shd w:val="clear" w:color="auto" w:fill="auto"/>
        <w:spacing w:line="302" w:lineRule="exact"/>
        <w:jc w:val="center"/>
        <w:rPr>
          <w:sz w:val="28"/>
          <w:szCs w:val="28"/>
          <w:lang w:val="ru-RU"/>
        </w:rPr>
      </w:pPr>
      <w:r w:rsidRPr="00CA4EFD">
        <w:rPr>
          <w:rStyle w:val="101"/>
          <w:sz w:val="28"/>
          <w:szCs w:val="28"/>
          <w:lang w:eastAsia="en-US" w:bidi="en-US"/>
        </w:rPr>
        <w:t xml:space="preserve">= </w:t>
      </w:r>
      <w:r w:rsidRPr="00CA4EFD">
        <w:rPr>
          <w:rStyle w:val="101pt"/>
          <w:i/>
          <w:iCs/>
          <w:sz w:val="28"/>
          <w:szCs w:val="28"/>
          <w:lang w:val="ru-RU" w:eastAsia="ru-RU" w:bidi="ru-RU"/>
        </w:rPr>
        <w:t>Кхх (т</w:t>
      </w:r>
      <w:r w:rsidRPr="00CA4EFD">
        <w:rPr>
          <w:rStyle w:val="101"/>
          <w:sz w:val="28"/>
          <w:szCs w:val="28"/>
        </w:rPr>
        <w:t xml:space="preserve">) — </w:t>
      </w:r>
      <w:r w:rsidRPr="00CA4EFD">
        <w:rPr>
          <w:rStyle w:val="101pt"/>
          <w:i/>
          <w:iCs/>
          <w:sz w:val="28"/>
          <w:szCs w:val="28"/>
        </w:rPr>
        <w:t>m</w:t>
      </w:r>
      <w:r w:rsidRPr="00CA4EFD">
        <w:rPr>
          <w:rStyle w:val="101pt"/>
          <w:i/>
          <w:iCs/>
          <w:sz w:val="28"/>
          <w:szCs w:val="28"/>
          <w:vertAlign w:val="superscript"/>
          <w:lang w:val="ru-RU"/>
        </w:rPr>
        <w:t>2</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Из (3.18) следует, что математическое ожидание пульсаций рав</w:t>
      </w:r>
      <w:r w:rsidRPr="00CA4EFD">
        <w:rPr>
          <w:sz w:val="28"/>
          <w:szCs w:val="28"/>
        </w:rPr>
        <w:softHyphen/>
        <w:t>но нулю, а их дисперсия</w:t>
      </w:r>
    </w:p>
    <w:p w:rsidR="00973DE6" w:rsidRPr="00CA4EFD" w:rsidRDefault="00D172A2">
      <w:pPr>
        <w:pStyle w:val="23"/>
        <w:shd w:val="clear" w:color="auto" w:fill="auto"/>
        <w:spacing w:after="0" w:line="180" w:lineRule="exact"/>
        <w:ind w:firstLine="0"/>
        <w:jc w:val="center"/>
        <w:rPr>
          <w:sz w:val="28"/>
          <w:szCs w:val="28"/>
        </w:rPr>
      </w:pPr>
      <w:r w:rsidRPr="00CA4EFD">
        <w:rPr>
          <w:noProof/>
          <w:sz w:val="28"/>
          <w:szCs w:val="28"/>
          <w:lang w:bidi="ar-SA"/>
        </w:rPr>
        <mc:AlternateContent>
          <mc:Choice Requires="wps">
            <w:drawing>
              <wp:anchor distT="0" distB="539115" distL="255905" distR="1082040" simplePos="0" relativeHeight="377487226" behindDoc="1" locked="0" layoutInCell="1" allowOverlap="1" wp14:anchorId="3F11DEF1" wp14:editId="2BA29B85">
                <wp:simplePos x="0" y="0"/>
                <wp:positionH relativeFrom="margin">
                  <wp:posOffset>290830</wp:posOffset>
                </wp:positionH>
                <wp:positionV relativeFrom="paragraph">
                  <wp:posOffset>210185</wp:posOffset>
                </wp:positionV>
                <wp:extent cx="673735" cy="114300"/>
                <wp:effectExtent l="0" t="635" r="0" b="635"/>
                <wp:wrapTopAndBottom/>
                <wp:docPr id="175"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Отношение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7" o:spid="_x0000_s1138" type="#_x0000_t202" style="position:absolute;left:0;text-align:left;margin-left:22.9pt;margin-top:16.55pt;width:53.05pt;height:9pt;z-index:-125829254;visibility:visible;mso-wrap-style:square;mso-width-percent:0;mso-height-percent:0;mso-wrap-distance-left:20.15pt;mso-wrap-distance-top:0;mso-wrap-distance-right:85.2pt;mso-wrap-distance-bottom:42.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Отношение</w:t>
                      </w:r>
                    </w:p>
                  </w:txbxContent>
                </v:textbox>
                <w10:wrap type="topAndBottom" anchorx="margin"/>
              </v:shape>
            </w:pict>
          </mc:Fallback>
        </mc:AlternateContent>
      </w:r>
      <w:r w:rsidRPr="00CA4EFD">
        <w:rPr>
          <w:noProof/>
          <w:sz w:val="28"/>
          <w:szCs w:val="28"/>
          <w:lang w:bidi="ar-SA"/>
        </w:rPr>
        <mc:AlternateContent>
          <mc:Choice Requires="wps">
            <w:drawing>
              <wp:anchor distT="0" distB="316230" distL="1536065" distR="164465" simplePos="0" relativeHeight="377487227" behindDoc="1" locked="0" layoutInCell="1" allowOverlap="1" wp14:anchorId="1834FA3C" wp14:editId="43709D1F">
                <wp:simplePos x="0" y="0"/>
                <wp:positionH relativeFrom="margin">
                  <wp:posOffset>1570990</wp:posOffset>
                </wp:positionH>
                <wp:positionV relativeFrom="paragraph">
                  <wp:posOffset>384175</wp:posOffset>
                </wp:positionV>
                <wp:extent cx="311150" cy="228600"/>
                <wp:effectExtent l="0" t="3175" r="3810" b="0"/>
                <wp:wrapTopAndBottom/>
                <wp:docPr id="17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vertAlign w:val="superscript"/>
                                <w:lang w:val="ru-RU" w:eastAsia="ru-RU" w:bidi="ru-RU"/>
                              </w:rPr>
                              <w:t>Г</w:t>
                            </w:r>
                            <w:r>
                              <w:rPr>
                                <w:rStyle w:val="101ptExact"/>
                                <w:i/>
                                <w:iCs/>
                                <w:lang w:val="ru-RU" w:eastAsia="ru-RU" w:bidi="ru-RU"/>
                              </w:rPr>
                              <w:t xml:space="preserve">°х </w:t>
                            </w:r>
                            <w:r>
                              <w:rPr>
                                <w:rStyle w:val="101ptExact"/>
                                <w:i/>
                                <w:iCs/>
                                <w:vertAlign w:val="superscript"/>
                                <w:lang w:val="ru-RU" w:eastAsia="ru-RU" w:bidi="ru-RU"/>
                              </w:rPr>
                              <w:t>(т</w:t>
                            </w:r>
                            <w:r>
                              <w:rPr>
                                <w:rStyle w:val="10Exact1"/>
                                <w:vertAlign w:val="superscrip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8" o:spid="_x0000_s1139" type="#_x0000_t202" style="position:absolute;left:0;text-align:left;margin-left:123.7pt;margin-top:30.25pt;width:24.5pt;height:18pt;z-index:-125829253;visibility:visible;mso-wrap-style:square;mso-width-percent:0;mso-height-percent:0;mso-wrap-distance-left:120.95pt;mso-wrap-distance-top:0;mso-wrap-distance-right:12.95pt;mso-wrap-distance-bottom:2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NMqswIAALUFAAAOAAAAZHJzL2Uyb0RvYy54bWysVNuOmzAQfa/Uf7D8zoJZkgB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vertAlign w:val="superscript"/>
                          <w:lang w:val="ru-RU" w:eastAsia="ru-RU" w:bidi="ru-RU"/>
                        </w:rPr>
                        <w:t>Г</w:t>
                      </w:r>
                      <w:r>
                        <w:rPr>
                          <w:rStyle w:val="101ptExact"/>
                          <w:i/>
                          <w:iCs/>
                          <w:lang w:val="ru-RU" w:eastAsia="ru-RU" w:bidi="ru-RU"/>
                        </w:rPr>
                        <w:t xml:space="preserve">°х </w:t>
                      </w:r>
                      <w:r>
                        <w:rPr>
                          <w:rStyle w:val="101ptExact"/>
                          <w:i/>
                          <w:iCs/>
                          <w:vertAlign w:val="superscript"/>
                          <w:lang w:val="ru-RU" w:eastAsia="ru-RU" w:bidi="ru-RU"/>
                        </w:rPr>
                        <w:t>(т</w:t>
                      </w:r>
                      <w:r>
                        <w:rPr>
                          <w:rStyle w:val="10Exact1"/>
                          <w:vertAlign w:val="superscript"/>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254000" distL="63500" distR="1563370" simplePos="0" relativeHeight="377487228" behindDoc="1" locked="0" layoutInCell="1" allowOverlap="1" wp14:anchorId="5248997C" wp14:editId="4635011D">
                <wp:simplePos x="0" y="0"/>
                <wp:positionH relativeFrom="margin">
                  <wp:posOffset>2046605</wp:posOffset>
                </wp:positionH>
                <wp:positionV relativeFrom="paragraph">
                  <wp:posOffset>313690</wp:posOffset>
                </wp:positionV>
                <wp:extent cx="414655" cy="247015"/>
                <wp:effectExtent l="0" t="0" r="0" b="1905"/>
                <wp:wrapTopAndBottom/>
                <wp:docPr id="173"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247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29" w:line="180" w:lineRule="exact"/>
                            </w:pPr>
                            <w:r>
                              <w:rPr>
                                <w:rStyle w:val="101ptExact"/>
                                <w:i/>
                                <w:iCs/>
                                <w:vertAlign w:val="superscript"/>
                                <w:lang w:val="ru-RU" w:eastAsia="ru-RU" w:bidi="ru-RU"/>
                              </w:rPr>
                              <w:t>К</w:t>
                            </w:r>
                            <w:r>
                              <w:rPr>
                                <w:rStyle w:val="101ptExact"/>
                                <w:i/>
                                <w:iCs/>
                                <w:lang w:val="ru-RU" w:eastAsia="ru-RU" w:bidi="ru-RU"/>
                              </w:rPr>
                              <w:t xml:space="preserve">хх </w:t>
                            </w:r>
                            <w:r>
                              <w:rPr>
                                <w:rStyle w:val="101ptExact"/>
                                <w:i/>
                                <w:iCs/>
                                <w:vertAlign w:val="superscript"/>
                                <w:lang w:val="ru-RU" w:eastAsia="ru-RU" w:bidi="ru-RU"/>
                              </w:rPr>
                              <w:t>(т</w:t>
                            </w:r>
                            <w:r>
                              <w:rPr>
                                <w:rStyle w:val="10Exact1"/>
                                <w:vertAlign w:val="superscript"/>
                                <w:lang w:val="ru-RU" w:eastAsia="ru-RU" w:bidi="ru-RU"/>
                              </w:rPr>
                              <w:t>)</w:t>
                            </w:r>
                          </w:p>
                          <w:p w:rsidR="0030278B" w:rsidRDefault="0030278B">
                            <w:pPr>
                              <w:pStyle w:val="23"/>
                              <w:shd w:val="clear" w:color="auto" w:fill="auto"/>
                              <w:spacing w:after="0" w:line="180" w:lineRule="exact"/>
                              <w:ind w:firstLine="0"/>
                            </w:pPr>
                            <w:r>
                              <w:rPr>
                                <w:rStyle w:val="2Exact0"/>
                                <w:lang w:val="en-US" w:eastAsia="en-US" w:bidi="en-US"/>
                              </w:rPr>
                              <w:t>D</w:t>
                            </w:r>
                            <w:r>
                              <w:rPr>
                                <w:rStyle w:val="2Exact0"/>
                                <w:vertAlign w:val="superscript"/>
                                <w:lang w:val="en-US" w:eastAsia="en-US" w:bidi="en-US"/>
                              </w:rPr>
                              <w:t>0</w:t>
                            </w:r>
                            <w:r>
                              <w:rPr>
                                <w:rStyle w:val="2Exact0"/>
                                <w:lang w:val="en-US" w:eastAsia="en-US" w:bidi="en-US"/>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9" o:spid="_x0000_s1140" type="#_x0000_t202" style="position:absolute;left:0;text-align:left;margin-left:161.15pt;margin-top:24.7pt;width:32.65pt;height:19.45pt;z-index:-125829252;visibility:visible;mso-wrap-style:square;mso-width-percent:0;mso-height-percent:0;mso-wrap-distance-left:5pt;mso-wrap-distance-top:0;mso-wrap-distance-right:123.1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" filled="f" stroked="f">
                <v:textbox style="mso-fit-shape-to-text:t" inset="0,0,0,0">
                  <w:txbxContent>
                    <w:p w:rsidR="0030278B" w:rsidRDefault="0030278B">
                      <w:pPr>
                        <w:pStyle w:val="100"/>
                        <w:shd w:val="clear" w:color="auto" w:fill="auto"/>
                        <w:spacing w:after="29" w:line="180" w:lineRule="exact"/>
                      </w:pPr>
                      <w:r>
                        <w:rPr>
                          <w:rStyle w:val="101ptExact"/>
                          <w:i/>
                          <w:iCs/>
                          <w:vertAlign w:val="superscript"/>
                          <w:lang w:val="ru-RU" w:eastAsia="ru-RU" w:bidi="ru-RU"/>
                        </w:rPr>
                        <w:t>К</w:t>
                      </w:r>
                      <w:r>
                        <w:rPr>
                          <w:rStyle w:val="101ptExact"/>
                          <w:i/>
                          <w:iCs/>
                          <w:lang w:val="ru-RU" w:eastAsia="ru-RU" w:bidi="ru-RU"/>
                        </w:rPr>
                        <w:t xml:space="preserve">хх </w:t>
                      </w:r>
                      <w:r>
                        <w:rPr>
                          <w:rStyle w:val="101ptExact"/>
                          <w:i/>
                          <w:iCs/>
                          <w:vertAlign w:val="superscript"/>
                          <w:lang w:val="ru-RU" w:eastAsia="ru-RU" w:bidi="ru-RU"/>
                        </w:rPr>
                        <w:t>(т</w:t>
                      </w:r>
                      <w:r>
                        <w:rPr>
                          <w:rStyle w:val="10Exact1"/>
                          <w:vertAlign w:val="superscript"/>
                          <w:lang w:val="ru-RU" w:eastAsia="ru-RU" w:bidi="ru-RU"/>
                        </w:rPr>
                        <w:t>)</w:t>
                      </w:r>
                    </w:p>
                    <w:p w:rsidR="0030278B" w:rsidRDefault="0030278B">
                      <w:pPr>
                        <w:pStyle w:val="23"/>
                        <w:shd w:val="clear" w:color="auto" w:fill="auto"/>
                        <w:spacing w:after="0" w:line="180" w:lineRule="exact"/>
                        <w:ind w:firstLine="0"/>
                      </w:pPr>
                      <w:r>
                        <w:rPr>
                          <w:rStyle w:val="2Exact0"/>
                          <w:lang w:val="en-US" w:eastAsia="en-US" w:bidi="en-US"/>
                        </w:rPr>
                        <w:t>D</w:t>
                      </w:r>
                      <w:r>
                        <w:rPr>
                          <w:rStyle w:val="2Exact0"/>
                          <w:vertAlign w:val="superscript"/>
                          <w:lang w:val="en-US" w:eastAsia="en-US" w:bidi="en-US"/>
                        </w:rPr>
                        <w:t>0</w:t>
                      </w:r>
                      <w:r>
                        <w:rPr>
                          <w:rStyle w:val="2Exact0"/>
                          <w:lang w:val="en-US" w:eastAsia="en-US" w:bidi="en-US"/>
                        </w:rPr>
                        <w:t>(x)</w:t>
                      </w:r>
                    </w:p>
                  </w:txbxContent>
                </v:textbox>
                <w10:wrap type="topAndBottom" anchorx="margin"/>
              </v:shape>
            </w:pict>
          </mc:Fallback>
        </mc:AlternateContent>
      </w:r>
      <w:r w:rsidR="00D86008" w:rsidRPr="00CA4EFD">
        <w:rPr>
          <w:sz w:val="28"/>
          <w:szCs w:val="28"/>
          <w:lang w:val="en-US" w:eastAsia="en-US" w:bidi="en-US"/>
        </w:rPr>
        <w:t>D</w:t>
      </w:r>
      <w:r w:rsidR="00D86008" w:rsidRPr="00CA4EFD">
        <w:rPr>
          <w:sz w:val="28"/>
          <w:szCs w:val="28"/>
          <w:vertAlign w:val="superscript"/>
          <w:lang w:eastAsia="en-US" w:bidi="en-US"/>
        </w:rPr>
        <w:t>0</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w:t>
      </w:r>
      <w:r w:rsidR="00D86008" w:rsidRPr="00CA4EFD">
        <w:rPr>
          <w:sz w:val="28"/>
          <w:szCs w:val="28"/>
        </w:rPr>
        <w:br w:type="page"/>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w:lastRenderedPageBreak/>
        <w:drawing>
          <wp:anchor distT="0" distB="0" distL="63500" distR="63500" simplePos="0" relativeHeight="377487229" behindDoc="1" locked="0" layoutInCell="1" allowOverlap="1" wp14:anchorId="7A7891EB" wp14:editId="7E82E325">
            <wp:simplePos x="0" y="0"/>
            <wp:positionH relativeFrom="margin">
              <wp:posOffset>259080</wp:posOffset>
            </wp:positionH>
            <wp:positionV relativeFrom="paragraph">
              <wp:posOffset>-1652270</wp:posOffset>
            </wp:positionV>
            <wp:extent cx="1256030" cy="1225550"/>
            <wp:effectExtent l="0" t="0" r="1270" b="0"/>
            <wp:wrapTopAndBottom/>
            <wp:docPr id="172" name="Picture 150" descr="C:\Users\836D~1\AppData\Local\Temp\FineReader12.00\media\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836D~1\AppData\Local\Temp\FineReader12.00\media\image26.jpe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6030" cy="122555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377487230" behindDoc="1" locked="0" layoutInCell="1" allowOverlap="1" wp14:anchorId="7E510F87" wp14:editId="06CDAF73">
                <wp:simplePos x="0" y="0"/>
                <wp:positionH relativeFrom="margin">
                  <wp:posOffset>33655</wp:posOffset>
                </wp:positionH>
                <wp:positionV relativeFrom="paragraph">
                  <wp:posOffset>-346075</wp:posOffset>
                </wp:positionV>
                <wp:extent cx="3992880" cy="88900"/>
                <wp:effectExtent l="0" t="0" r="2540" b="0"/>
                <wp:wrapTopAndBottom/>
                <wp:docPr id="17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288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7"/>
                              <w:shd w:val="clear" w:color="auto" w:fill="auto"/>
                              <w:spacing w:line="140" w:lineRule="exact"/>
                            </w:pPr>
                            <w:r>
                              <w:rPr>
                                <w:rStyle w:val="Exact0"/>
                              </w:rPr>
                              <w:t xml:space="preserve">Рис. 3.3. </w:t>
                            </w:r>
                            <w:r>
                              <w:rPr>
                                <w:rStyle w:val="Exact"/>
                              </w:rPr>
                              <w:t>Нормированные корреляционные функции пульсаций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1" o:spid="_x0000_s1141" type="#_x0000_t202" style="position:absolute;left:0;text-align:left;margin-left:2.65pt;margin-top:-27.25pt;width:314.4pt;height:7pt;z-index:-12582925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" filled="f" stroked="f">
                <v:textbox style="mso-fit-shape-to-text:t" inset="0,0,0,0">
                  <w:txbxContent>
                    <w:p w:rsidR="0030278B" w:rsidRDefault="0030278B">
                      <w:pPr>
                        <w:pStyle w:val="a7"/>
                        <w:shd w:val="clear" w:color="auto" w:fill="auto"/>
                        <w:spacing w:line="140" w:lineRule="exact"/>
                      </w:pPr>
                      <w:r>
                        <w:rPr>
                          <w:rStyle w:val="Exact0"/>
                        </w:rPr>
                        <w:t xml:space="preserve">Рис. 3.3. </w:t>
                      </w:r>
                      <w:r>
                        <w:rPr>
                          <w:rStyle w:val="Exact"/>
                        </w:rPr>
                        <w:t>Нормированные корреляционные функции пульсаций</w:t>
                      </w:r>
                    </w:p>
                  </w:txbxContent>
                </v:textbox>
                <w10:wrap type="topAndBottom" anchorx="margin"/>
              </v:shape>
            </w:pict>
          </mc:Fallback>
        </mc:AlternateContent>
      </w:r>
      <w:r w:rsidRPr="00CA4EFD">
        <w:rPr>
          <w:noProof/>
          <w:sz w:val="28"/>
          <w:szCs w:val="28"/>
          <w:lang w:bidi="ar-SA"/>
        </w:rPr>
        <w:drawing>
          <wp:anchor distT="0" distB="0" distL="63500" distR="63500" simplePos="0" relativeHeight="377487231" behindDoc="1" locked="0" layoutInCell="1" allowOverlap="1" wp14:anchorId="1BD07691" wp14:editId="27615D76">
            <wp:simplePos x="0" y="0"/>
            <wp:positionH relativeFrom="margin">
              <wp:posOffset>1871345</wp:posOffset>
            </wp:positionH>
            <wp:positionV relativeFrom="paragraph">
              <wp:posOffset>-1652270</wp:posOffset>
            </wp:positionV>
            <wp:extent cx="1932305" cy="1225550"/>
            <wp:effectExtent l="0" t="0" r="0" b="0"/>
            <wp:wrapTopAndBottom/>
            <wp:docPr id="170" name="Picture 152" descr="C:\Users\836D~1\AppData\Local\Temp\FineReader12.00\media\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836D~1\AppData\Local\Temp\FineReader12.00\media\image27.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32305" cy="122555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называется </w:t>
      </w:r>
      <w:r w:rsidR="00D86008" w:rsidRPr="00CA4EFD">
        <w:rPr>
          <w:rStyle w:val="25"/>
          <w:sz w:val="28"/>
          <w:szCs w:val="28"/>
        </w:rPr>
        <w:t>нормированной корреляционной функцией</w:t>
      </w:r>
      <w:r w:rsidR="00D86008" w:rsidRPr="00CA4EFD">
        <w:rPr>
          <w:sz w:val="28"/>
          <w:szCs w:val="28"/>
        </w:rPr>
        <w:t xml:space="preserve"> (</w:t>
      </w:r>
      <w:r w:rsidR="00D86008" w:rsidRPr="00CA4EFD">
        <w:rPr>
          <w:rStyle w:val="25"/>
          <w:sz w:val="28"/>
          <w:szCs w:val="28"/>
        </w:rPr>
        <w:t>коэффици</w:t>
      </w:r>
      <w:r w:rsidR="00D86008" w:rsidRPr="00CA4EFD">
        <w:rPr>
          <w:rStyle w:val="25"/>
          <w:sz w:val="28"/>
          <w:szCs w:val="28"/>
        </w:rPr>
        <w:softHyphen/>
        <w:t>ентом корреляции)</w:t>
      </w:r>
      <w:r w:rsidR="00D86008" w:rsidRPr="00CA4EFD">
        <w:rPr>
          <w:sz w:val="28"/>
          <w:szCs w:val="28"/>
        </w:rPr>
        <w:t xml:space="preserve"> пульсаций случайного процесса (или случайно</w:t>
      </w:r>
      <w:r w:rsidR="00D86008" w:rsidRPr="00CA4EFD">
        <w:rPr>
          <w:sz w:val="28"/>
          <w:szCs w:val="28"/>
        </w:rPr>
        <w:softHyphen/>
        <w:t>го процесса с нулевым средним). Типичные кривые нормированной корреляционной функции пульсаций показаны на рис. 3.3.</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Для чисто случайного стационарного процесса всегда можно указать такое значение интервала </w:t>
      </w:r>
      <w:r w:rsidRPr="00CA4EFD">
        <w:rPr>
          <w:rStyle w:val="21pt0"/>
          <w:sz w:val="28"/>
          <w:szCs w:val="28"/>
          <w:lang w:val="ru-RU" w:eastAsia="ru-RU" w:bidi="ru-RU"/>
        </w:rPr>
        <w:t>т</w:t>
      </w:r>
      <w:r w:rsidRPr="00CA4EFD">
        <w:rPr>
          <w:sz w:val="28"/>
          <w:szCs w:val="28"/>
        </w:rPr>
        <w:t xml:space="preserve"> = то, что при </w:t>
      </w:r>
      <w:r w:rsidRPr="00CA4EFD">
        <w:rPr>
          <w:rStyle w:val="21pt0"/>
          <w:sz w:val="28"/>
          <w:szCs w:val="28"/>
          <w:lang w:val="ru-RU" w:eastAsia="ru-RU" w:bidi="ru-RU"/>
        </w:rPr>
        <w:t xml:space="preserve">т &gt; </w:t>
      </w:r>
      <w:r w:rsidRPr="00CA4EFD">
        <w:rPr>
          <w:rStyle w:val="25"/>
          <w:sz w:val="28"/>
          <w:szCs w:val="28"/>
        </w:rPr>
        <w:t>т</w:t>
      </w:r>
      <w:r w:rsidRPr="00CA4EFD">
        <w:rPr>
          <w:rStyle w:val="25"/>
          <w:sz w:val="28"/>
          <w:szCs w:val="28"/>
          <w:vertAlign w:val="subscript"/>
        </w:rPr>
        <w:t>0</w:t>
      </w:r>
      <w:r w:rsidRPr="00CA4EFD">
        <w:rPr>
          <w:sz w:val="28"/>
          <w:szCs w:val="28"/>
        </w:rPr>
        <w:t xml:space="preserve"> величи</w:t>
      </w:r>
      <w:r w:rsidRPr="00CA4EFD">
        <w:rPr>
          <w:sz w:val="28"/>
          <w:szCs w:val="28"/>
        </w:rPr>
        <w:softHyphen/>
        <w:t xml:space="preserve">ны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можно считать практически независимыми, при</w:t>
      </w:r>
      <w:r w:rsidRPr="00CA4EFD">
        <w:rPr>
          <w:sz w:val="28"/>
          <w:szCs w:val="28"/>
        </w:rPr>
        <w:softHyphen/>
        <w:t xml:space="preserve">чем практическая независимость понимается в том смысле, что при </w:t>
      </w:r>
      <w:r w:rsidRPr="00CA4EFD">
        <w:rPr>
          <w:rStyle w:val="21pt0"/>
          <w:sz w:val="28"/>
          <w:szCs w:val="28"/>
          <w:lang w:val="ru-RU" w:eastAsia="ru-RU" w:bidi="ru-RU"/>
        </w:rPr>
        <w:t xml:space="preserve">т &gt; </w:t>
      </w:r>
      <w:r w:rsidRPr="00CA4EFD">
        <w:rPr>
          <w:rStyle w:val="25"/>
          <w:sz w:val="28"/>
          <w:szCs w:val="28"/>
        </w:rPr>
        <w:t>т</w:t>
      </w:r>
      <w:r w:rsidRPr="00CA4EFD">
        <w:rPr>
          <w:rStyle w:val="25"/>
          <w:sz w:val="28"/>
          <w:szCs w:val="28"/>
          <w:vertAlign w:val="subscript"/>
        </w:rPr>
        <w:t>0</w:t>
      </w:r>
      <w:r w:rsidRPr="00CA4EFD">
        <w:rPr>
          <w:sz w:val="28"/>
          <w:szCs w:val="28"/>
        </w:rPr>
        <w:t xml:space="preserve"> абсолютная величина коэффициента корреляции остается ме</w:t>
      </w:r>
      <w:r w:rsidRPr="00CA4EFD">
        <w:rPr>
          <w:sz w:val="28"/>
          <w:szCs w:val="28"/>
        </w:rPr>
        <w:softHyphen/>
        <w:t>ньше заданной величины:</w:t>
      </w:r>
    </w:p>
    <w:p w:rsidR="00973DE6" w:rsidRPr="00CA4EFD" w:rsidRDefault="00D86008">
      <w:pPr>
        <w:pStyle w:val="100"/>
        <w:shd w:val="clear" w:color="auto" w:fill="auto"/>
        <w:spacing w:after="32" w:line="180" w:lineRule="exact"/>
        <w:jc w:val="center"/>
        <w:rPr>
          <w:sz w:val="28"/>
          <w:szCs w:val="28"/>
          <w:lang w:val="ru-RU"/>
        </w:rPr>
      </w:pPr>
      <w:r w:rsidRPr="00CA4EFD">
        <w:rPr>
          <w:rStyle w:val="101"/>
          <w:sz w:val="28"/>
          <w:szCs w:val="28"/>
        </w:rPr>
        <w:t>Г0</w:t>
      </w:r>
      <w:r w:rsidRPr="00CA4EFD">
        <w:rPr>
          <w:rStyle w:val="101pt"/>
          <w:i/>
          <w:iCs/>
          <w:sz w:val="28"/>
          <w:szCs w:val="28"/>
          <w:lang w:val="ru-RU" w:eastAsia="ru-RU" w:bidi="ru-RU"/>
        </w:rPr>
        <w:t>(т)\ &lt;6.</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Величина </w:t>
      </w:r>
      <w:r w:rsidRPr="00CA4EFD">
        <w:rPr>
          <w:rStyle w:val="21pt0"/>
          <w:sz w:val="28"/>
          <w:szCs w:val="28"/>
          <w:lang w:val="ru-RU" w:eastAsia="ru-RU" w:bidi="ru-RU"/>
        </w:rPr>
        <w:t>6</w:t>
      </w:r>
      <w:r w:rsidRPr="00CA4EFD">
        <w:rPr>
          <w:sz w:val="28"/>
          <w:szCs w:val="28"/>
        </w:rPr>
        <w:t xml:space="preserve"> обычно принимается равной 0,05. Интервал то назы</w:t>
      </w:r>
      <w:r w:rsidRPr="00CA4EFD">
        <w:rPr>
          <w:sz w:val="28"/>
          <w:szCs w:val="28"/>
        </w:rPr>
        <w:softHyphen/>
        <w:t xml:space="preserve">вают </w:t>
      </w:r>
      <w:r w:rsidRPr="00CA4EFD">
        <w:rPr>
          <w:rStyle w:val="25"/>
          <w:sz w:val="28"/>
          <w:szCs w:val="28"/>
        </w:rPr>
        <w:t>временем корреляции</w:t>
      </w:r>
      <w:r w:rsidRPr="00CA4EFD">
        <w:rPr>
          <w:sz w:val="28"/>
          <w:szCs w:val="28"/>
        </w:rPr>
        <w:t xml:space="preserve"> случайного процесса. Время корреляции иногда определяется как половина ширины основания прямоуголь</w:t>
      </w:r>
      <w:r w:rsidRPr="00CA4EFD">
        <w:rPr>
          <w:sz w:val="28"/>
          <w:szCs w:val="28"/>
        </w:rPr>
        <w:softHyphen/>
        <w:t>ника единичной высоты, площадь которого равна площади под гра</w:t>
      </w:r>
      <w:r w:rsidRPr="00CA4EFD">
        <w:rPr>
          <w:sz w:val="28"/>
          <w:szCs w:val="28"/>
        </w:rPr>
        <w:softHyphen/>
        <w:t>фиком коэффициента корреляции (рис. 3.3), т. е.</w:t>
      </w:r>
    </w:p>
    <w:p w:rsidR="00973DE6" w:rsidRPr="00CA4EFD" w:rsidRDefault="00D86008">
      <w:pPr>
        <w:pStyle w:val="100"/>
        <w:numPr>
          <w:ilvl w:val="0"/>
          <w:numId w:val="6"/>
        </w:numPr>
        <w:shd w:val="clear" w:color="auto" w:fill="auto"/>
        <w:tabs>
          <w:tab w:val="left" w:pos="3414"/>
          <w:tab w:val="left" w:pos="3894"/>
        </w:tabs>
        <w:spacing w:line="180" w:lineRule="exact"/>
        <w:ind w:left="1580"/>
        <w:jc w:val="both"/>
        <w:rPr>
          <w:sz w:val="28"/>
          <w:szCs w:val="28"/>
        </w:rPr>
      </w:pPr>
      <w:r w:rsidRPr="00CA4EFD">
        <w:rPr>
          <w:rStyle w:val="101"/>
          <w:sz w:val="28"/>
          <w:szCs w:val="28"/>
        </w:rPr>
        <w:t xml:space="preserve"> </w:t>
      </w:r>
      <w:r w:rsidRPr="00CA4EFD">
        <w:rPr>
          <w:rStyle w:val="101pt"/>
          <w:i/>
          <w:iCs/>
          <w:sz w:val="28"/>
          <w:szCs w:val="28"/>
          <w:lang w:val="ru-RU" w:eastAsia="ru-RU" w:bidi="ru-RU"/>
        </w:rPr>
        <w:t>Г</w:t>
      </w:r>
      <w:r w:rsidRPr="00CA4EFD">
        <w:rPr>
          <w:rStyle w:val="101pt"/>
          <w:i/>
          <w:iCs/>
          <w:sz w:val="28"/>
          <w:szCs w:val="28"/>
          <w:vertAlign w:val="superscript"/>
          <w:lang w:val="ru-RU" w:eastAsia="ru-RU" w:bidi="ru-RU"/>
        </w:rPr>
        <w:t>то</w:t>
      </w:r>
      <w:r w:rsidRPr="00CA4EFD">
        <w:rPr>
          <w:rStyle w:val="101"/>
          <w:sz w:val="28"/>
          <w:szCs w:val="28"/>
        </w:rPr>
        <w:tab/>
        <w:t>1</w:t>
      </w:r>
      <w:r w:rsidRPr="00CA4EFD">
        <w:rPr>
          <w:rStyle w:val="101"/>
          <w:sz w:val="28"/>
          <w:szCs w:val="28"/>
        </w:rPr>
        <w:tab/>
      </w:r>
      <w:r w:rsidRPr="00CA4EFD">
        <w:rPr>
          <w:rStyle w:val="101pt"/>
          <w:i/>
          <w:iCs/>
          <w:sz w:val="28"/>
          <w:szCs w:val="28"/>
          <w:lang w:val="ru-RU" w:eastAsia="ru-RU" w:bidi="ru-RU"/>
        </w:rPr>
        <w:t>Г</w:t>
      </w:r>
      <w:r w:rsidRPr="00CA4EFD">
        <w:rPr>
          <w:rStyle w:val="101pt"/>
          <w:i/>
          <w:iCs/>
          <w:sz w:val="28"/>
          <w:szCs w:val="28"/>
          <w:vertAlign w:val="superscript"/>
          <w:lang w:val="ru-RU" w:eastAsia="ru-RU" w:bidi="ru-RU"/>
        </w:rPr>
        <w:t>то</w:t>
      </w:r>
    </w:p>
    <w:p w:rsidR="00973DE6" w:rsidRPr="00CA4EFD" w:rsidRDefault="00D86008">
      <w:pPr>
        <w:pStyle w:val="23"/>
        <w:shd w:val="clear" w:color="auto" w:fill="auto"/>
        <w:tabs>
          <w:tab w:val="left" w:pos="2133"/>
          <w:tab w:val="left" w:pos="4230"/>
        </w:tabs>
        <w:spacing w:after="0" w:line="180" w:lineRule="exact"/>
        <w:ind w:left="1120" w:firstLine="0"/>
        <w:jc w:val="both"/>
        <w:rPr>
          <w:sz w:val="28"/>
          <w:szCs w:val="28"/>
        </w:rPr>
      </w:pPr>
      <w:r w:rsidRPr="00CA4EFD">
        <w:rPr>
          <w:rStyle w:val="25"/>
          <w:sz w:val="28"/>
          <w:szCs w:val="28"/>
          <w:vertAlign w:val="superscript"/>
        </w:rPr>
        <w:t>т</w:t>
      </w:r>
      <w:r w:rsidRPr="00CA4EFD">
        <w:rPr>
          <w:rStyle w:val="25"/>
          <w:sz w:val="28"/>
          <w:szCs w:val="28"/>
        </w:rPr>
        <w:t>о</w:t>
      </w:r>
      <w:r w:rsidRPr="00CA4EFD">
        <w:rPr>
          <w:sz w:val="28"/>
          <w:szCs w:val="28"/>
        </w:rPr>
        <w:t xml:space="preserve"> = 2</w:t>
      </w:r>
      <w:r w:rsidRPr="00CA4EFD">
        <w:rPr>
          <w:sz w:val="28"/>
          <w:szCs w:val="28"/>
        </w:rPr>
        <w:tab/>
      </w:r>
      <w:r w:rsidRPr="00CA4EFD">
        <w:rPr>
          <w:sz w:val="28"/>
          <w:szCs w:val="28"/>
          <w:vertAlign w:val="superscript"/>
          <w:lang w:val="en-US" w:eastAsia="en-US" w:bidi="en-US"/>
        </w:rPr>
        <w:t>r</w:t>
      </w:r>
      <w:r w:rsidRPr="00CA4EFD">
        <w:rPr>
          <w:sz w:val="28"/>
          <w:szCs w:val="28"/>
          <w:vertAlign w:val="superscript"/>
          <w:lang w:eastAsia="en-US" w:bidi="en-US"/>
        </w:rPr>
        <w:t>0</w:t>
      </w:r>
      <w:r w:rsidRPr="00CA4EFD">
        <w:rPr>
          <w:sz w:val="28"/>
          <w:szCs w:val="28"/>
          <w:vertAlign w:val="superscript"/>
        </w:rPr>
        <w:t xml:space="preserve">(т) </w:t>
      </w:r>
      <w:r w:rsidRPr="00CA4EFD">
        <w:rPr>
          <w:rStyle w:val="25"/>
          <w:sz w:val="28"/>
          <w:szCs w:val="28"/>
          <w:vertAlign w:val="superscript"/>
        </w:rPr>
        <w:t>Лт</w:t>
      </w:r>
      <w:r w:rsidRPr="00CA4EFD">
        <w:rPr>
          <w:sz w:val="28"/>
          <w:szCs w:val="28"/>
        </w:rPr>
        <w:t xml:space="preserve"> = </w:t>
      </w:r>
      <w:r w:rsidRPr="00CA4EFD">
        <w:rPr>
          <w:rStyle w:val="2a"/>
          <w:sz w:val="28"/>
          <w:szCs w:val="28"/>
          <w:vertAlign w:val="subscript"/>
          <w:lang w:val="ru-RU" w:eastAsia="ru-RU" w:bidi="ru-RU"/>
        </w:rPr>
        <w:t>к0</w:t>
      </w:r>
      <w:r w:rsidRPr="00CA4EFD">
        <w:rPr>
          <w:rStyle w:val="2b"/>
          <w:sz w:val="28"/>
          <w:szCs w:val="28"/>
          <w:vertAlign w:val="subscript"/>
        </w:rPr>
        <w:t xml:space="preserve"> (0)</w:t>
      </w:r>
      <w:r w:rsidRPr="00CA4EFD">
        <w:rPr>
          <w:sz w:val="28"/>
          <w:szCs w:val="28"/>
        </w:rPr>
        <w:t xml:space="preserve"> /</w:t>
      </w:r>
      <w:r w:rsidRPr="00CA4EFD">
        <w:rPr>
          <w:sz w:val="28"/>
          <w:szCs w:val="28"/>
        </w:rPr>
        <w:tab/>
      </w:r>
      <w:r w:rsidRPr="00CA4EFD">
        <w:rPr>
          <w:rStyle w:val="21pt0"/>
          <w:sz w:val="28"/>
          <w:szCs w:val="28"/>
          <w:vertAlign w:val="superscript"/>
          <w:lang w:val="ru-RU" w:eastAsia="ru-RU" w:bidi="ru-RU"/>
        </w:rPr>
        <w:t>К</w:t>
      </w:r>
      <w:r w:rsidRPr="00CA4EFD">
        <w:rPr>
          <w:rStyle w:val="21pt0"/>
          <w:sz w:val="28"/>
          <w:szCs w:val="28"/>
          <w:lang w:val="ru-RU" w:eastAsia="ru-RU" w:bidi="ru-RU"/>
        </w:rPr>
        <w:t>Хх</w:t>
      </w:r>
      <w:r w:rsidRPr="00CA4EFD">
        <w:rPr>
          <w:rStyle w:val="21pt0"/>
          <w:sz w:val="28"/>
          <w:szCs w:val="28"/>
          <w:vertAlign w:val="superscript"/>
          <w:lang w:val="ru-RU" w:eastAsia="ru-RU" w:bidi="ru-RU"/>
        </w:rPr>
        <w:t>(т</w:t>
      </w:r>
      <w:r w:rsidRPr="00CA4EFD">
        <w:rPr>
          <w:sz w:val="28"/>
          <w:szCs w:val="28"/>
          <w:vertAlign w:val="superscript"/>
        </w:rPr>
        <w:t xml:space="preserve">) </w:t>
      </w:r>
      <w:r w:rsidRPr="00CA4EFD">
        <w:rPr>
          <w:rStyle w:val="25"/>
          <w:sz w:val="28"/>
          <w:szCs w:val="28"/>
          <w:vertAlign w:val="superscript"/>
        </w:rPr>
        <w:t>Лт</w:t>
      </w:r>
      <w:r w:rsidRPr="00CA4EFD">
        <w:rPr>
          <w:rStyle w:val="25"/>
          <w:sz w:val="28"/>
          <w:szCs w:val="28"/>
        </w:rPr>
        <w:t>-</w:t>
      </w:r>
    </w:p>
    <w:p w:rsidR="00973DE6" w:rsidRPr="00CA4EFD" w:rsidRDefault="00D86008">
      <w:pPr>
        <w:pStyle w:val="23"/>
        <w:numPr>
          <w:ilvl w:val="0"/>
          <w:numId w:val="6"/>
        </w:numPr>
        <w:shd w:val="clear" w:color="auto" w:fill="auto"/>
        <w:tabs>
          <w:tab w:val="left" w:pos="3121"/>
        </w:tabs>
        <w:spacing w:after="81" w:line="180" w:lineRule="exact"/>
        <w:ind w:left="1580" w:firstLine="0"/>
        <w:jc w:val="both"/>
        <w:rPr>
          <w:sz w:val="28"/>
          <w:szCs w:val="28"/>
        </w:rPr>
      </w:pPr>
      <w:r w:rsidRPr="00CA4EFD">
        <w:rPr>
          <w:sz w:val="28"/>
          <w:szCs w:val="28"/>
        </w:rPr>
        <w:t xml:space="preserve"> —то</w:t>
      </w:r>
      <w:r w:rsidRPr="00CA4EFD">
        <w:rPr>
          <w:sz w:val="28"/>
          <w:szCs w:val="28"/>
        </w:rPr>
        <w:tab/>
      </w:r>
      <w:r w:rsidRPr="00CA4EFD">
        <w:rPr>
          <w:sz w:val="28"/>
          <w:szCs w:val="28"/>
          <w:vertAlign w:val="superscript"/>
        </w:rPr>
        <w:t>К</w:t>
      </w:r>
      <w:r w:rsidRPr="00CA4EFD">
        <w:rPr>
          <w:sz w:val="28"/>
          <w:szCs w:val="28"/>
        </w:rPr>
        <w:t xml:space="preserve">хх </w:t>
      </w:r>
      <w:r w:rsidRPr="00CA4EFD">
        <w:rPr>
          <w:sz w:val="28"/>
          <w:szCs w:val="28"/>
          <w:vertAlign w:val="superscript"/>
        </w:rPr>
        <w:t>(0)</w:t>
      </w:r>
      <w:r w:rsidRPr="00CA4EFD">
        <w:rPr>
          <w:sz w:val="28"/>
          <w:szCs w:val="28"/>
        </w:rPr>
        <w:t xml:space="preserve"> —то</w:t>
      </w:r>
    </w:p>
    <w:p w:rsidR="00973DE6" w:rsidRPr="00CA4EFD" w:rsidRDefault="00D86008">
      <w:pPr>
        <w:pStyle w:val="54"/>
        <w:keepNext/>
        <w:keepLines/>
        <w:numPr>
          <w:ilvl w:val="0"/>
          <w:numId w:val="5"/>
        </w:numPr>
        <w:shd w:val="clear" w:color="auto" w:fill="auto"/>
        <w:tabs>
          <w:tab w:val="left" w:pos="939"/>
        </w:tabs>
        <w:spacing w:before="0" w:after="19" w:line="220" w:lineRule="exact"/>
        <w:ind w:firstLine="440"/>
        <w:rPr>
          <w:sz w:val="28"/>
          <w:szCs w:val="28"/>
        </w:rPr>
      </w:pPr>
      <w:bookmarkStart w:id="26" w:name="bookmark33"/>
      <w:r w:rsidRPr="00CA4EFD">
        <w:rPr>
          <w:sz w:val="28"/>
          <w:szCs w:val="28"/>
        </w:rPr>
        <w:t>Эргодичность стационарных процессов</w:t>
      </w:r>
      <w:bookmarkEnd w:id="26"/>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Случайный процесс называется </w:t>
      </w:r>
      <w:r w:rsidRPr="00CA4EFD">
        <w:rPr>
          <w:rStyle w:val="25"/>
          <w:sz w:val="28"/>
          <w:szCs w:val="28"/>
        </w:rPr>
        <w:t>эргодическим,</w:t>
      </w:r>
      <w:r w:rsidRPr="00CA4EFD">
        <w:rPr>
          <w:sz w:val="28"/>
          <w:szCs w:val="28"/>
        </w:rPr>
        <w:t xml:space="preserve"> если усреднение по множеству с вероятностью, сколь угодно близкой к единице, рав</w:t>
      </w:r>
      <w:r w:rsidRPr="00CA4EFD">
        <w:rPr>
          <w:sz w:val="28"/>
          <w:szCs w:val="28"/>
        </w:rPr>
        <w:softHyphen/>
        <w:t>но усреднению по времени.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Следовательно, для эргодических процессов справедливы равен</w:t>
      </w:r>
      <w:r w:rsidRPr="00CA4EFD">
        <w:rPr>
          <w:sz w:val="28"/>
          <w:szCs w:val="28"/>
        </w:rPr>
        <w:softHyphen/>
        <w:t>ства:</w:t>
      </w:r>
    </w:p>
    <w:p w:rsidR="00973DE6" w:rsidRPr="00CA4EFD" w:rsidRDefault="00D86008">
      <w:pPr>
        <w:pStyle w:val="23"/>
        <w:shd w:val="clear" w:color="auto" w:fill="auto"/>
        <w:spacing w:after="89" w:line="180" w:lineRule="exact"/>
        <w:ind w:firstLine="0"/>
        <w:jc w:val="center"/>
        <w:rPr>
          <w:sz w:val="28"/>
          <w:szCs w:val="28"/>
          <w:lang w:val="en-US"/>
        </w:rPr>
      </w:pPr>
      <w:r w:rsidRPr="00CA4EFD">
        <w:rPr>
          <w:rStyle w:val="21pt0"/>
          <w:sz w:val="28"/>
          <w:szCs w:val="28"/>
        </w:rPr>
        <w:t>D(x)</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m[x(t) </w:t>
      </w:r>
      <w:r w:rsidRPr="00CA4EFD">
        <w:rPr>
          <w:sz w:val="28"/>
          <w:szCs w:val="28"/>
          <w:lang w:val="en-US"/>
        </w:rPr>
        <w:t xml:space="preserve">— </w:t>
      </w:r>
      <w:r w:rsidRPr="00CA4EFD">
        <w:rPr>
          <w:sz w:val="28"/>
          <w:szCs w:val="28"/>
          <w:lang w:val="en-US" w:eastAsia="en-US" w:bidi="en-US"/>
        </w:rPr>
        <w:t>m{x(t)}]</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[x(t) — X]</w:t>
      </w:r>
      <w:r w:rsidRPr="00CA4EFD">
        <w:rPr>
          <w:sz w:val="28"/>
          <w:szCs w:val="28"/>
          <w:vertAlign w:val="superscript"/>
          <w:lang w:val="en-US" w:eastAsia="en-US" w:bidi="en-US"/>
        </w:rPr>
        <w:t>2</w:t>
      </w:r>
      <w:r w:rsidRPr="00CA4EFD">
        <w:rPr>
          <w:sz w:val="28"/>
          <w:szCs w:val="28"/>
          <w:lang w:val="en-US" w:eastAsia="en-US" w:bidi="en-US"/>
        </w:rPr>
        <w:t>;</w:t>
      </w:r>
    </w:p>
    <w:p w:rsidR="00973DE6" w:rsidRPr="00CA4EFD" w:rsidRDefault="00D86008">
      <w:pPr>
        <w:pStyle w:val="23"/>
        <w:shd w:val="clear" w:color="auto" w:fill="auto"/>
        <w:spacing w:after="194" w:line="180" w:lineRule="exact"/>
        <w:ind w:firstLine="0"/>
        <w:jc w:val="center"/>
        <w:rPr>
          <w:sz w:val="28"/>
          <w:szCs w:val="28"/>
          <w:lang w:val="en-US"/>
        </w:rPr>
      </w:pPr>
      <w:r w:rsidRPr="00CA4EFD">
        <w:rPr>
          <w:rStyle w:val="21pt0"/>
          <w:sz w:val="28"/>
          <w:szCs w:val="28"/>
          <w:lang w:val="ru-RU" w:eastAsia="ru-RU" w:bidi="ru-RU"/>
        </w:rPr>
        <w:t>К</w:t>
      </w:r>
      <w:r w:rsidRPr="00CA4EFD">
        <w:rPr>
          <w:rStyle w:val="21pt0"/>
          <w:sz w:val="28"/>
          <w:szCs w:val="28"/>
          <w:vertAlign w:val="subscript"/>
          <w:lang w:val="ru-RU" w:eastAsia="ru-RU" w:bidi="ru-RU"/>
        </w:rPr>
        <w:t>хх</w:t>
      </w:r>
      <w:r w:rsidRPr="00CA4EFD">
        <w:rPr>
          <w:rStyle w:val="21pt0"/>
          <w:sz w:val="28"/>
          <w:szCs w:val="28"/>
          <w:lang w:eastAsia="ru-RU" w:bidi="ru-RU"/>
        </w:rPr>
        <w:t>(</w:t>
      </w:r>
      <w:r w:rsidRPr="00CA4EFD">
        <w:rPr>
          <w:rStyle w:val="21pt0"/>
          <w:sz w:val="28"/>
          <w:szCs w:val="28"/>
          <w:lang w:val="ru-RU" w:eastAsia="ru-RU" w:bidi="ru-RU"/>
        </w:rPr>
        <w:t>т</w:t>
      </w:r>
      <w:r w:rsidRPr="00CA4EFD">
        <w:rPr>
          <w:sz w:val="28"/>
          <w:szCs w:val="28"/>
          <w:lang w:val="en-US" w:eastAsia="en-US" w:bidi="en-US"/>
        </w:rPr>
        <w:t xml:space="preserve">) = m[x(t)x(t + </w:t>
      </w:r>
      <w:r w:rsidRPr="00CA4EFD">
        <w:rPr>
          <w:rStyle w:val="21pt0"/>
          <w:sz w:val="28"/>
          <w:szCs w:val="28"/>
          <w:lang w:val="ru-RU" w:eastAsia="ru-RU" w:bidi="ru-RU"/>
        </w:rPr>
        <w:t>т</w:t>
      </w:r>
      <w:r w:rsidRPr="00CA4EFD">
        <w:rPr>
          <w:sz w:val="28"/>
          <w:szCs w:val="28"/>
          <w:lang w:val="en-US" w:eastAsia="en-US" w:bidi="en-US"/>
        </w:rPr>
        <w:t xml:space="preserve">)] = x(t)x(t + </w:t>
      </w:r>
      <w:r w:rsidRPr="00CA4EFD">
        <w:rPr>
          <w:rStyle w:val="21pt0"/>
          <w:sz w:val="28"/>
          <w:szCs w:val="28"/>
          <w:lang w:val="ru-RU" w:eastAsia="ru-RU" w:bidi="ru-RU"/>
        </w:rPr>
        <w:t>т</w:t>
      </w:r>
      <w:r w:rsidRPr="00CA4EFD">
        <w:rPr>
          <w:rStyle w:val="21pt0"/>
          <w:sz w:val="28"/>
          <w:szCs w:val="28"/>
        </w:rPr>
        <w:t>).</w:t>
      </w:r>
    </w:p>
    <w:p w:rsidR="00973DE6" w:rsidRPr="00CA4EFD" w:rsidRDefault="00D86008">
      <w:pPr>
        <w:pStyle w:val="23"/>
        <w:shd w:val="clear" w:color="auto" w:fill="auto"/>
        <w:spacing w:after="78" w:line="180" w:lineRule="exact"/>
        <w:ind w:firstLine="440"/>
        <w:rPr>
          <w:sz w:val="28"/>
          <w:szCs w:val="28"/>
        </w:rPr>
      </w:pPr>
      <w:r w:rsidRPr="00CA4EFD">
        <w:rPr>
          <w:sz w:val="28"/>
          <w:szCs w:val="28"/>
        </w:rPr>
        <w:lastRenderedPageBreak/>
        <w:t>Развернув выражения средних по множеству и по времени, по</w:t>
      </w:r>
      <w:r w:rsidRPr="00CA4EFD">
        <w:rPr>
          <w:sz w:val="28"/>
          <w:szCs w:val="28"/>
        </w:rPr>
        <w:softHyphen/>
      </w:r>
      <w:r w:rsidRPr="00CA4EFD">
        <w:rPr>
          <w:sz w:val="28"/>
          <w:szCs w:val="28"/>
        </w:rPr>
        <w:br w:type="page"/>
      </w:r>
      <w:r w:rsidRPr="00CA4EFD">
        <w:rPr>
          <w:sz w:val="28"/>
          <w:szCs w:val="28"/>
        </w:rPr>
        <w:lastRenderedPageBreak/>
        <w:t>лучим</w:t>
      </w:r>
    </w:p>
    <w:p w:rsidR="00973DE6" w:rsidRPr="00CA4EFD" w:rsidRDefault="00D86008">
      <w:pPr>
        <w:pStyle w:val="100"/>
        <w:shd w:val="clear" w:color="auto" w:fill="auto"/>
        <w:tabs>
          <w:tab w:val="left" w:pos="3411"/>
        </w:tabs>
        <w:spacing w:line="149" w:lineRule="exact"/>
        <w:ind w:left="1940"/>
        <w:jc w:val="both"/>
        <w:rPr>
          <w:sz w:val="28"/>
          <w:szCs w:val="28"/>
          <w:lang w:val="ru-RU"/>
        </w:rPr>
      </w:pPr>
      <w:r w:rsidRPr="00CA4EFD">
        <w:rPr>
          <w:rStyle w:val="101pt"/>
          <w:i/>
          <w:iCs/>
          <w:sz w:val="28"/>
          <w:szCs w:val="28"/>
          <w:lang w:val="ru-RU" w:eastAsia="ru-RU" w:bidi="ru-RU"/>
        </w:rPr>
        <w:t>Г</w:t>
      </w:r>
      <w:r w:rsidRPr="00CA4EFD">
        <w:rPr>
          <w:rStyle w:val="101pt"/>
          <w:i/>
          <w:iCs/>
          <w:sz w:val="28"/>
          <w:szCs w:val="28"/>
          <w:vertAlign w:val="superscript"/>
          <w:lang w:val="ru-RU" w:eastAsia="ru-RU" w:bidi="ru-RU"/>
        </w:rPr>
        <w:t>00</w:t>
      </w:r>
      <w:r w:rsidRPr="00CA4EFD">
        <w:rPr>
          <w:rStyle w:val="101"/>
          <w:sz w:val="28"/>
          <w:szCs w:val="28"/>
        </w:rPr>
        <w:tab/>
        <w:t xml:space="preserve">,1 </w:t>
      </w:r>
      <w:r w:rsidRPr="00CA4EFD">
        <w:rPr>
          <w:rStyle w:val="101pt"/>
          <w:i/>
          <w:iCs/>
          <w:sz w:val="28"/>
          <w:szCs w:val="28"/>
        </w:rPr>
        <w:t>f</w:t>
      </w:r>
      <w:r w:rsidRPr="00CA4EFD">
        <w:rPr>
          <w:rStyle w:val="101pt"/>
          <w:i/>
          <w:iCs/>
          <w:sz w:val="28"/>
          <w:szCs w:val="28"/>
          <w:vertAlign w:val="superscript"/>
        </w:rPr>
        <w:t>T</w:t>
      </w:r>
    </w:p>
    <w:p w:rsidR="00973DE6" w:rsidRPr="00CA4EFD" w:rsidRDefault="00D86008">
      <w:pPr>
        <w:pStyle w:val="100"/>
        <w:shd w:val="clear" w:color="auto" w:fill="auto"/>
        <w:tabs>
          <w:tab w:val="left" w:pos="2205"/>
          <w:tab w:val="left" w:pos="4592"/>
        </w:tabs>
        <w:spacing w:line="149" w:lineRule="exact"/>
        <w:ind w:left="1120"/>
        <w:jc w:val="both"/>
        <w:rPr>
          <w:sz w:val="28"/>
          <w:szCs w:val="28"/>
          <w:lang w:val="ru-RU"/>
        </w:rPr>
      </w:pPr>
      <w:r w:rsidRPr="00CA4EFD">
        <w:rPr>
          <w:rStyle w:val="101pt"/>
          <w:i/>
          <w:iCs/>
          <w:sz w:val="28"/>
          <w:szCs w:val="28"/>
        </w:rPr>
        <w:t>m</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r w:rsidRPr="00CA4EFD">
        <w:rPr>
          <w:rStyle w:val="101pt"/>
          <w:i/>
          <w:iCs/>
          <w:sz w:val="28"/>
          <w:szCs w:val="28"/>
          <w:lang w:val="ru-RU"/>
        </w:rPr>
        <w:tab/>
      </w:r>
      <w:r w:rsidRPr="00CA4EFD">
        <w:rPr>
          <w:rStyle w:val="101pt"/>
          <w:i/>
          <w:iCs/>
          <w:sz w:val="28"/>
          <w:szCs w:val="28"/>
        </w:rPr>
        <w:t>xw</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r w:rsidRPr="00CA4EFD">
        <w:rPr>
          <w:rStyle w:val="101pt"/>
          <w:i/>
          <w:iCs/>
          <w:sz w:val="28"/>
          <w:szCs w:val="28"/>
        </w:rPr>
        <w:t>xdx</w:t>
      </w:r>
      <w:r w:rsidRPr="00CA4EFD">
        <w:rPr>
          <w:rStyle w:val="101pt"/>
          <w:i/>
          <w:iCs/>
          <w:sz w:val="28"/>
          <w:szCs w:val="28"/>
          <w:lang w:val="ru-RU"/>
        </w:rPr>
        <w:t xml:space="preserve"> </w:t>
      </w:r>
      <w:r w:rsidRPr="00CA4EFD">
        <w:rPr>
          <w:rStyle w:val="101pt"/>
          <w:i/>
          <w:iCs/>
          <w:sz w:val="28"/>
          <w:szCs w:val="28"/>
          <w:lang w:val="ru-RU" w:eastAsia="ru-RU" w:bidi="ru-RU"/>
        </w:rPr>
        <w:t>=</w:t>
      </w:r>
      <w:r w:rsidRPr="00CA4EFD">
        <w:rPr>
          <w:rStyle w:val="101"/>
          <w:sz w:val="28"/>
          <w:szCs w:val="28"/>
        </w:rPr>
        <w:t xml:space="preserve"> </w:t>
      </w:r>
      <w:r w:rsidRPr="00CA4EFD">
        <w:rPr>
          <w:rStyle w:val="101"/>
          <w:sz w:val="28"/>
          <w:szCs w:val="28"/>
          <w:lang w:val="en-US" w:eastAsia="en-US" w:bidi="en-US"/>
        </w:rPr>
        <w:t>lim</w:t>
      </w:r>
      <w:r w:rsidRPr="00CA4EFD">
        <w:rPr>
          <w:rStyle w:val="101"/>
          <w:sz w:val="28"/>
          <w:szCs w:val="28"/>
          <w:lang w:eastAsia="en-US" w:bidi="en-US"/>
        </w:rPr>
        <w:tab/>
      </w:r>
      <w:r w:rsidRPr="00CA4EFD">
        <w:rPr>
          <w:rStyle w:val="101pt"/>
          <w:i/>
          <w:iCs/>
          <w:sz w:val="28"/>
          <w:szCs w:val="28"/>
        </w:rPr>
        <w:t>x</w:t>
      </w:r>
      <w:r w:rsidRPr="00CA4EFD">
        <w:rPr>
          <w:rStyle w:val="101pt"/>
          <w:i/>
          <w:iCs/>
          <w:sz w:val="28"/>
          <w:szCs w:val="28"/>
          <w:vertAlign w:val="subscript"/>
        </w:rPr>
        <w:t>i</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 xml:space="preserve">) </w:t>
      </w:r>
      <w:r w:rsidRPr="00CA4EFD">
        <w:rPr>
          <w:rStyle w:val="101pt"/>
          <w:i/>
          <w:iCs/>
          <w:sz w:val="28"/>
          <w:szCs w:val="28"/>
        </w:rPr>
        <w:t>dt</w:t>
      </w:r>
      <w:r w:rsidRPr="00CA4EFD">
        <w:rPr>
          <w:rStyle w:val="101pt"/>
          <w:i/>
          <w:iCs/>
          <w:sz w:val="28"/>
          <w:szCs w:val="28"/>
          <w:lang w:val="ru-RU"/>
        </w:rPr>
        <w:t>;</w:t>
      </w:r>
    </w:p>
    <w:p w:rsidR="00973DE6" w:rsidRPr="00CA4EFD" w:rsidRDefault="00D86008">
      <w:pPr>
        <w:pStyle w:val="100"/>
        <w:shd w:val="clear" w:color="auto" w:fill="auto"/>
        <w:tabs>
          <w:tab w:val="left" w:pos="3411"/>
        </w:tabs>
        <w:spacing w:after="53" w:line="149" w:lineRule="exact"/>
        <w:ind w:left="1800"/>
        <w:jc w:val="both"/>
        <w:rPr>
          <w:sz w:val="28"/>
          <w:szCs w:val="28"/>
        </w:rPr>
      </w:pPr>
      <w:r w:rsidRPr="00CA4EFD">
        <w:rPr>
          <w:rStyle w:val="101pt"/>
          <w:i/>
          <w:iCs/>
          <w:sz w:val="28"/>
          <w:szCs w:val="28"/>
        </w:rPr>
        <w:t>J-o</w:t>
      </w:r>
      <w:r w:rsidRPr="00CA4EFD">
        <w:rPr>
          <w:rStyle w:val="101pt"/>
          <w:i/>
          <w:iCs/>
          <w:sz w:val="28"/>
          <w:szCs w:val="28"/>
        </w:rPr>
        <w:tab/>
      </w:r>
      <w:r w:rsidRPr="00CA4EFD">
        <w:rPr>
          <w:rStyle w:val="101pt"/>
          <w:i/>
          <w:iCs/>
          <w:sz w:val="28"/>
          <w:szCs w:val="28"/>
          <w:vertAlign w:val="superscript"/>
        </w:rPr>
        <w:t>T</w:t>
      </w:r>
      <w:r w:rsidRPr="00CA4EFD">
        <w:rPr>
          <w:rStyle w:val="101pt"/>
          <w:i/>
          <w:iCs/>
          <w:sz w:val="28"/>
          <w:szCs w:val="28"/>
        </w:rPr>
        <w:t>21 J_T</w:t>
      </w:r>
    </w:p>
    <w:p w:rsidR="00973DE6" w:rsidRPr="00CA4EFD" w:rsidRDefault="00D86008">
      <w:pPr>
        <w:pStyle w:val="100"/>
        <w:shd w:val="clear" w:color="auto" w:fill="auto"/>
        <w:tabs>
          <w:tab w:val="left" w:pos="4017"/>
        </w:tabs>
        <w:spacing w:line="158" w:lineRule="exact"/>
        <w:ind w:left="1300"/>
        <w:jc w:val="both"/>
        <w:rPr>
          <w:sz w:val="28"/>
          <w:szCs w:val="28"/>
        </w:rPr>
      </w:pPr>
      <w:r w:rsidRPr="00CA4EFD">
        <w:rPr>
          <w:rStyle w:val="101pt"/>
          <w:i/>
          <w:iCs/>
          <w:sz w:val="28"/>
          <w:szCs w:val="28"/>
        </w:rPr>
        <w:t xml:space="preserve">r </w:t>
      </w:r>
      <w:r w:rsidRPr="00CA4EFD">
        <w:rPr>
          <w:rStyle w:val="101pt"/>
          <w:i/>
          <w:iCs/>
          <w:sz w:val="28"/>
          <w:szCs w:val="28"/>
          <w:vertAlign w:val="superscript"/>
        </w:rPr>
        <w:t>00</w:t>
      </w:r>
      <w:r w:rsidRPr="00CA4EFD">
        <w:rPr>
          <w:rStyle w:val="101pt"/>
          <w:i/>
          <w:iCs/>
          <w:sz w:val="28"/>
          <w:szCs w:val="28"/>
        </w:rPr>
        <w:tab/>
        <w:t>1 f</w:t>
      </w:r>
      <w:r w:rsidRPr="00CA4EFD">
        <w:rPr>
          <w:rStyle w:val="101pt"/>
          <w:i/>
          <w:iCs/>
          <w:sz w:val="28"/>
          <w:szCs w:val="28"/>
          <w:vertAlign w:val="superscript"/>
        </w:rPr>
        <w:t>T</w:t>
      </w:r>
    </w:p>
    <w:p w:rsidR="00973DE6" w:rsidRPr="00CA4EFD" w:rsidRDefault="00D86008">
      <w:pPr>
        <w:pStyle w:val="100"/>
        <w:shd w:val="clear" w:color="auto" w:fill="auto"/>
        <w:tabs>
          <w:tab w:val="left" w:pos="1570"/>
          <w:tab w:val="left" w:pos="4592"/>
        </w:tabs>
        <w:spacing w:line="158" w:lineRule="exact"/>
        <w:ind w:firstLine="480"/>
        <w:jc w:val="both"/>
        <w:rPr>
          <w:sz w:val="28"/>
          <w:szCs w:val="28"/>
        </w:rPr>
      </w:pPr>
      <w:r w:rsidRPr="00CA4EFD">
        <w:rPr>
          <w:rStyle w:val="101pt"/>
          <w:i/>
          <w:iCs/>
          <w:sz w:val="28"/>
          <w:szCs w:val="28"/>
        </w:rPr>
        <w:t>D(x)=</w:t>
      </w:r>
      <w:r w:rsidRPr="00CA4EFD">
        <w:rPr>
          <w:rStyle w:val="101pt"/>
          <w:i/>
          <w:iCs/>
          <w:sz w:val="28"/>
          <w:szCs w:val="28"/>
        </w:rPr>
        <w:tab/>
        <w:t>[x — m(x)]</w:t>
      </w:r>
      <w:r w:rsidRPr="00CA4EFD">
        <w:rPr>
          <w:rStyle w:val="101pt"/>
          <w:i/>
          <w:iCs/>
          <w:sz w:val="28"/>
          <w:szCs w:val="28"/>
          <w:vertAlign w:val="superscript"/>
        </w:rPr>
        <w:t>2</w:t>
      </w:r>
      <w:r w:rsidRPr="00CA4EFD">
        <w:rPr>
          <w:rStyle w:val="101"/>
          <w:sz w:val="28"/>
          <w:szCs w:val="28"/>
          <w:lang w:val="en-US" w:eastAsia="en-US" w:bidi="en-US"/>
        </w:rPr>
        <w:t xml:space="preserve">w(x) </w:t>
      </w:r>
      <w:r w:rsidRPr="00CA4EFD">
        <w:rPr>
          <w:rStyle w:val="101pt"/>
          <w:i/>
          <w:iCs/>
          <w:sz w:val="28"/>
          <w:szCs w:val="28"/>
        </w:rPr>
        <w:t>dx =</w:t>
      </w:r>
      <w:r w:rsidRPr="00CA4EFD">
        <w:rPr>
          <w:rStyle w:val="101"/>
          <w:sz w:val="28"/>
          <w:szCs w:val="28"/>
          <w:lang w:val="en-US" w:eastAsia="en-US" w:bidi="en-US"/>
        </w:rPr>
        <w:t xml:space="preserve"> lim —</w:t>
      </w:r>
      <w:r w:rsidRPr="00CA4EFD">
        <w:rPr>
          <w:rStyle w:val="101"/>
          <w:sz w:val="28"/>
          <w:szCs w:val="28"/>
          <w:lang w:val="en-US" w:eastAsia="en-US" w:bidi="en-US"/>
        </w:rPr>
        <w:tab/>
      </w:r>
      <w:r w:rsidRPr="00CA4EFD">
        <w:rPr>
          <w:rStyle w:val="101pt"/>
          <w:i/>
          <w:iCs/>
          <w:sz w:val="28"/>
          <w:szCs w:val="28"/>
        </w:rPr>
        <w:t>[x</w:t>
      </w:r>
      <w:r w:rsidRPr="00CA4EFD">
        <w:rPr>
          <w:rStyle w:val="101pt"/>
          <w:i/>
          <w:iCs/>
          <w:sz w:val="28"/>
          <w:szCs w:val="28"/>
          <w:vertAlign w:val="subscript"/>
        </w:rPr>
        <w:t>i</w:t>
      </w:r>
      <w:r w:rsidRPr="00CA4EFD">
        <w:rPr>
          <w:rStyle w:val="101pt"/>
          <w:i/>
          <w:iCs/>
          <w:sz w:val="28"/>
          <w:szCs w:val="28"/>
        </w:rPr>
        <w:t>(t) — x]</w:t>
      </w:r>
      <w:r w:rsidRPr="00CA4EFD">
        <w:rPr>
          <w:rStyle w:val="101pt"/>
          <w:i/>
          <w:iCs/>
          <w:sz w:val="28"/>
          <w:szCs w:val="28"/>
          <w:vertAlign w:val="superscript"/>
        </w:rPr>
        <w:t>2</w:t>
      </w:r>
      <w:r w:rsidRPr="00CA4EFD">
        <w:rPr>
          <w:rStyle w:val="101pt"/>
          <w:i/>
          <w:iCs/>
          <w:sz w:val="28"/>
          <w:szCs w:val="28"/>
        </w:rPr>
        <w:t xml:space="preserve"> dt;</w:t>
      </w:r>
    </w:p>
    <w:p w:rsidR="00973DE6" w:rsidRPr="00CA4EFD" w:rsidRDefault="00D86008">
      <w:pPr>
        <w:pStyle w:val="100"/>
        <w:shd w:val="clear" w:color="auto" w:fill="auto"/>
        <w:tabs>
          <w:tab w:val="left" w:pos="3411"/>
        </w:tabs>
        <w:spacing w:line="158" w:lineRule="exact"/>
        <w:ind w:left="1200"/>
        <w:jc w:val="both"/>
        <w:rPr>
          <w:sz w:val="28"/>
          <w:szCs w:val="28"/>
        </w:rPr>
      </w:pPr>
      <w:r w:rsidRPr="00CA4EFD">
        <w:rPr>
          <w:rStyle w:val="101pt"/>
          <w:i/>
          <w:iCs/>
          <w:sz w:val="28"/>
          <w:szCs w:val="28"/>
        </w:rPr>
        <w:t>J-</w:t>
      </w:r>
      <w:r w:rsidRPr="00CA4EFD">
        <w:rPr>
          <w:rStyle w:val="101pt"/>
          <w:i/>
          <w:iCs/>
          <w:sz w:val="28"/>
          <w:szCs w:val="28"/>
          <w:lang w:val="ru-RU" w:eastAsia="ru-RU" w:bidi="ru-RU"/>
        </w:rPr>
        <w:t>о</w:t>
      </w:r>
      <w:r w:rsidRPr="00CA4EFD">
        <w:rPr>
          <w:rStyle w:val="101pt"/>
          <w:i/>
          <w:iCs/>
          <w:sz w:val="28"/>
          <w:szCs w:val="28"/>
          <w:lang w:eastAsia="ru-RU" w:bidi="ru-RU"/>
        </w:rPr>
        <w:tab/>
      </w:r>
      <w:r w:rsidRPr="00CA4EFD">
        <w:rPr>
          <w:rStyle w:val="101pt"/>
          <w:i/>
          <w:iCs/>
          <w:sz w:val="28"/>
          <w:szCs w:val="28"/>
          <w:vertAlign w:val="superscript"/>
        </w:rPr>
        <w:t>T</w:t>
      </w:r>
      <w:r w:rsidRPr="00CA4EFD">
        <w:rPr>
          <w:rStyle w:val="101pt"/>
          <w:i/>
          <w:iCs/>
          <w:sz w:val="28"/>
          <w:szCs w:val="28"/>
        </w:rPr>
        <w:t xml:space="preserve">2T </w:t>
      </w:r>
      <w:r w:rsidRPr="00CA4EFD">
        <w:rPr>
          <w:rStyle w:val="101pt0"/>
          <w:i/>
          <w:iCs/>
          <w:sz w:val="28"/>
          <w:szCs w:val="28"/>
        </w:rPr>
        <w:t>J-t</w:t>
      </w:r>
    </w:p>
    <w:p w:rsidR="00973DE6" w:rsidRPr="00CA4EFD" w:rsidRDefault="00D86008">
      <w:pPr>
        <w:pStyle w:val="301"/>
        <w:keepNext/>
        <w:framePr w:dropCap="drop" w:lines="3" w:hSpace="19" w:vSpace="19" w:wrap="auto" w:vAnchor="text" w:hAnchor="text"/>
        <w:shd w:val="clear" w:color="auto" w:fill="auto"/>
        <w:spacing w:line="420" w:lineRule="exact"/>
        <w:rPr>
          <w:sz w:val="28"/>
          <w:szCs w:val="28"/>
        </w:rPr>
      </w:pPr>
      <w:r w:rsidRPr="00CA4EFD">
        <w:rPr>
          <w:position w:val="-9"/>
          <w:sz w:val="28"/>
          <w:szCs w:val="28"/>
          <w:lang w:eastAsia="ru-RU" w:bidi="ru-RU"/>
        </w:rPr>
        <w:t>/</w:t>
      </w:r>
    </w:p>
    <w:p w:rsidR="00973DE6" w:rsidRPr="00CA4EFD" w:rsidRDefault="00D86008">
      <w:pPr>
        <w:pStyle w:val="301"/>
        <w:shd w:val="clear" w:color="auto" w:fill="auto"/>
        <w:spacing w:line="600" w:lineRule="exact"/>
        <w:ind w:left="2080"/>
        <w:rPr>
          <w:sz w:val="28"/>
          <w:szCs w:val="28"/>
        </w:rPr>
      </w:pPr>
      <w:r w:rsidRPr="00CA4EFD">
        <w:rPr>
          <w:sz w:val="28"/>
          <w:szCs w:val="28"/>
          <w:lang w:val="ru-RU" w:eastAsia="ru-RU" w:bidi="ru-RU"/>
        </w:rPr>
        <w:t>СО</w:t>
      </w:r>
      <w:r w:rsidRPr="00CA4EFD">
        <w:rPr>
          <w:sz w:val="28"/>
          <w:szCs w:val="28"/>
          <w:lang w:eastAsia="ru-RU" w:bidi="ru-RU"/>
        </w:rPr>
        <w:t xml:space="preserve"> </w:t>
      </w:r>
      <w:r w:rsidRPr="00CA4EFD">
        <w:rPr>
          <w:rStyle w:val="301pt"/>
          <w:sz w:val="28"/>
          <w:szCs w:val="28"/>
        </w:rPr>
        <w:t>p</w:t>
      </w:r>
      <w:r w:rsidRPr="00CA4EFD">
        <w:rPr>
          <w:sz w:val="28"/>
          <w:szCs w:val="28"/>
        </w:rPr>
        <w:t xml:space="preserve"> CO</w:t>
      </w:r>
    </w:p>
    <w:p w:rsidR="00973DE6" w:rsidRPr="00CA4EFD" w:rsidRDefault="00D86008">
      <w:pPr>
        <w:pStyle w:val="23"/>
        <w:shd w:val="clear" w:color="auto" w:fill="auto"/>
        <w:spacing w:after="0" w:line="180" w:lineRule="exact"/>
        <w:ind w:left="2580" w:firstLine="0"/>
        <w:rPr>
          <w:sz w:val="28"/>
          <w:szCs w:val="28"/>
          <w:lang w:val="en-US"/>
        </w:rPr>
      </w:pPr>
      <w:r w:rsidRPr="00CA4EFD">
        <w:rPr>
          <w:sz w:val="28"/>
          <w:szCs w:val="28"/>
          <w:lang w:val="en-US"/>
        </w:rPr>
        <w:t xml:space="preserve">/ </w:t>
      </w:r>
      <w:r w:rsidRPr="00CA4EFD">
        <w:rPr>
          <w:sz w:val="28"/>
          <w:szCs w:val="28"/>
          <w:lang w:val="en-US" w:eastAsia="en-US" w:bidi="en-US"/>
        </w:rPr>
        <w:t>xix2w(xi,x2,r) dxidx2 =</w:t>
      </w:r>
    </w:p>
    <w:p w:rsidR="00973DE6" w:rsidRPr="00CA4EFD" w:rsidRDefault="00D86008">
      <w:pPr>
        <w:pStyle w:val="100"/>
        <w:shd w:val="clear" w:color="auto" w:fill="auto"/>
        <w:spacing w:after="106" w:line="180" w:lineRule="exact"/>
        <w:ind w:left="2380"/>
        <w:rPr>
          <w:sz w:val="28"/>
          <w:szCs w:val="28"/>
          <w:lang w:val="ru-RU"/>
        </w:rPr>
      </w:pPr>
      <w:r w:rsidRPr="00CA4EFD">
        <w:rPr>
          <w:rStyle w:val="101pt"/>
          <w:i/>
          <w:iCs/>
          <w:sz w:val="28"/>
          <w:szCs w:val="28"/>
          <w:lang w:val="ru-RU" w:eastAsia="ru-RU" w:bidi="ru-RU"/>
        </w:rPr>
        <w:t>О -О</w:t>
      </w:r>
    </w:p>
    <w:p w:rsidR="00973DE6" w:rsidRPr="00CA4EFD" w:rsidRDefault="00D86008">
      <w:pPr>
        <w:pStyle w:val="100"/>
        <w:shd w:val="clear" w:color="auto" w:fill="auto"/>
        <w:spacing w:line="180" w:lineRule="exact"/>
        <w:ind w:left="2580"/>
        <w:rPr>
          <w:sz w:val="28"/>
          <w:szCs w:val="28"/>
          <w:lang w:val="ru-RU"/>
        </w:rPr>
      </w:pPr>
      <w:r w:rsidRPr="00CA4EFD">
        <w:rPr>
          <w:rStyle w:val="101"/>
          <w:sz w:val="28"/>
          <w:szCs w:val="28"/>
          <w:lang w:eastAsia="en-US" w:bidi="en-US"/>
        </w:rPr>
        <w:t xml:space="preserve">1 </w:t>
      </w:r>
      <w:r w:rsidRPr="00CA4EFD">
        <w:rPr>
          <w:rStyle w:val="101pt"/>
          <w:i/>
          <w:iCs/>
          <w:sz w:val="28"/>
          <w:szCs w:val="28"/>
        </w:rPr>
        <w:t>f</w:t>
      </w:r>
      <w:r w:rsidRPr="00CA4EFD">
        <w:rPr>
          <w:rStyle w:val="101pt"/>
          <w:i/>
          <w:iCs/>
          <w:sz w:val="28"/>
          <w:szCs w:val="28"/>
          <w:vertAlign w:val="superscript"/>
        </w:rPr>
        <w:t>T</w:t>
      </w:r>
    </w:p>
    <w:p w:rsidR="00973DE6" w:rsidRPr="00CA4EFD" w:rsidRDefault="00D86008">
      <w:pPr>
        <w:pStyle w:val="100"/>
        <w:shd w:val="clear" w:color="auto" w:fill="auto"/>
        <w:spacing w:after="96" w:line="180" w:lineRule="exact"/>
        <w:ind w:left="1800"/>
        <w:jc w:val="both"/>
        <w:rPr>
          <w:sz w:val="28"/>
          <w:szCs w:val="28"/>
          <w:lang w:val="ru-RU"/>
        </w:rPr>
      </w:pPr>
      <w:r w:rsidRPr="00CA4EFD">
        <w:rPr>
          <w:rStyle w:val="101pt"/>
          <w:i/>
          <w:iCs/>
          <w:sz w:val="28"/>
          <w:szCs w:val="28"/>
          <w:lang w:val="ru-RU"/>
        </w:rPr>
        <w:t>=</w:t>
      </w:r>
      <w:r w:rsidRPr="00CA4EFD">
        <w:rPr>
          <w:rStyle w:val="101"/>
          <w:sz w:val="28"/>
          <w:szCs w:val="28"/>
          <w:lang w:eastAsia="en-US" w:bidi="en-US"/>
        </w:rPr>
        <w:t xml:space="preserve"> </w:t>
      </w:r>
      <w:r w:rsidRPr="00CA4EFD">
        <w:rPr>
          <w:rStyle w:val="101"/>
          <w:sz w:val="28"/>
          <w:szCs w:val="28"/>
          <w:lang w:val="en-US" w:eastAsia="en-US" w:bidi="en-US"/>
        </w:rPr>
        <w:t>T</w:t>
      </w:r>
      <w:r w:rsidRPr="00CA4EFD">
        <w:rPr>
          <w:rStyle w:val="101"/>
          <w:sz w:val="28"/>
          <w:szCs w:val="28"/>
          <w:lang w:eastAsia="en-US" w:bidi="en-US"/>
        </w:rPr>
        <w:t>^</w:t>
      </w:r>
      <w:r w:rsidRPr="00CA4EFD">
        <w:rPr>
          <w:rStyle w:val="101"/>
          <w:sz w:val="28"/>
          <w:szCs w:val="28"/>
          <w:lang w:val="en-US" w:eastAsia="en-US" w:bidi="en-US"/>
        </w:rPr>
        <w:t>OoZl</w:t>
      </w:r>
      <w:r w:rsidRPr="00CA4EFD">
        <w:rPr>
          <w:rStyle w:val="101"/>
          <w:sz w:val="28"/>
          <w:szCs w:val="28"/>
          <w:lang w:eastAsia="en-US" w:bidi="en-US"/>
        </w:rPr>
        <w:t xml:space="preserve">/ </w:t>
      </w:r>
      <w:r w:rsidRPr="00CA4EFD">
        <w:rPr>
          <w:rStyle w:val="101pt"/>
          <w:i/>
          <w:iCs/>
          <w:sz w:val="28"/>
          <w:szCs w:val="28"/>
          <w:vertAlign w:val="superscript"/>
        </w:rPr>
        <w:t>x</w:t>
      </w:r>
      <w:r w:rsidRPr="00CA4EFD">
        <w:rPr>
          <w:rStyle w:val="101pt"/>
          <w:i/>
          <w:iCs/>
          <w:sz w:val="28"/>
          <w:szCs w:val="28"/>
        </w:rPr>
        <w:t>i</w:t>
      </w:r>
      <w:r w:rsidRPr="00CA4EFD">
        <w:rPr>
          <w:rStyle w:val="101pt"/>
          <w:i/>
          <w:iCs/>
          <w:sz w:val="28"/>
          <w:szCs w:val="28"/>
          <w:vertAlign w:val="superscript"/>
          <w:lang w:val="ru-RU"/>
        </w:rPr>
        <w:t>(</w:t>
      </w:r>
      <w:r w:rsidRPr="00CA4EFD">
        <w:rPr>
          <w:rStyle w:val="101pt"/>
          <w:i/>
          <w:iCs/>
          <w:sz w:val="28"/>
          <w:szCs w:val="28"/>
          <w:vertAlign w:val="superscript"/>
        </w:rPr>
        <w:t>t</w:t>
      </w:r>
      <w:r w:rsidRPr="00CA4EFD">
        <w:rPr>
          <w:rStyle w:val="101pt"/>
          <w:i/>
          <w:iCs/>
          <w:sz w:val="28"/>
          <w:szCs w:val="28"/>
          <w:vertAlign w:val="superscript"/>
          <w:lang w:val="ru-RU"/>
        </w:rPr>
        <w:t>)</w:t>
      </w:r>
      <w:r w:rsidRPr="00CA4EFD">
        <w:rPr>
          <w:rStyle w:val="101pt"/>
          <w:i/>
          <w:iCs/>
          <w:sz w:val="28"/>
          <w:szCs w:val="28"/>
          <w:vertAlign w:val="superscript"/>
        </w:rPr>
        <w:t>x</w:t>
      </w:r>
      <w:r w:rsidRPr="00CA4EFD">
        <w:rPr>
          <w:rStyle w:val="101pt"/>
          <w:i/>
          <w:iCs/>
          <w:sz w:val="28"/>
          <w:szCs w:val="28"/>
        </w:rPr>
        <w:t>i</w:t>
      </w:r>
      <w:r w:rsidRPr="00CA4EFD">
        <w:rPr>
          <w:rStyle w:val="101pt"/>
          <w:i/>
          <w:iCs/>
          <w:sz w:val="28"/>
          <w:szCs w:val="28"/>
          <w:vertAlign w:val="superscript"/>
          <w:lang w:val="ru-RU"/>
        </w:rPr>
        <w:t>(</w:t>
      </w:r>
      <w:r w:rsidRPr="00CA4EFD">
        <w:rPr>
          <w:rStyle w:val="101pt"/>
          <w:i/>
          <w:iCs/>
          <w:sz w:val="28"/>
          <w:szCs w:val="28"/>
          <w:vertAlign w:val="superscript"/>
        </w:rPr>
        <w:t>t</w:t>
      </w:r>
      <w:r w:rsidRPr="00CA4EFD">
        <w:rPr>
          <w:rStyle w:val="101pt"/>
          <w:i/>
          <w:iCs/>
          <w:sz w:val="28"/>
          <w:szCs w:val="28"/>
          <w:lang w:val="ru-RU"/>
        </w:rPr>
        <w:t xml:space="preserve"> + </w:t>
      </w:r>
      <w:r w:rsidRPr="00CA4EFD">
        <w:rPr>
          <w:rStyle w:val="101pt"/>
          <w:i/>
          <w:iCs/>
          <w:sz w:val="28"/>
          <w:szCs w:val="28"/>
          <w:vertAlign w:val="superscript"/>
          <w:lang w:val="ru-RU" w:eastAsia="ru-RU" w:bidi="ru-RU"/>
        </w:rPr>
        <w:t>т</w:t>
      </w:r>
      <w:r w:rsidRPr="00CA4EFD">
        <w:rPr>
          <w:rStyle w:val="101pt"/>
          <w:i/>
          <w:iCs/>
          <w:sz w:val="28"/>
          <w:szCs w:val="28"/>
          <w:vertAlign w:val="superscript"/>
          <w:lang w:val="ru-RU"/>
        </w:rPr>
        <w:t>)</w:t>
      </w:r>
      <w:r w:rsidRPr="00CA4EFD">
        <w:rPr>
          <w:rStyle w:val="101pt"/>
          <w:i/>
          <w:iCs/>
          <w:sz w:val="28"/>
          <w:szCs w:val="28"/>
          <w:lang w:val="ru-RU"/>
        </w:rPr>
        <w:t xml:space="preserve"> </w:t>
      </w:r>
      <w:r w:rsidRPr="00CA4EFD">
        <w:rPr>
          <w:rStyle w:val="101pt"/>
          <w:i/>
          <w:iCs/>
          <w:sz w:val="28"/>
          <w:szCs w:val="28"/>
        </w:rPr>
        <w:t>dt</w:t>
      </w:r>
      <w:r w:rsidRPr="00CA4EFD">
        <w:rPr>
          <w:rStyle w:val="101pt"/>
          <w:i/>
          <w:iCs/>
          <w:sz w:val="28"/>
          <w:szCs w:val="28"/>
          <w:lang w:val="ru-RU"/>
        </w:rPr>
        <w:t>.</w:t>
      </w:r>
    </w:p>
    <w:p w:rsidR="00973DE6" w:rsidRPr="00CA4EFD" w:rsidRDefault="00D86008">
      <w:pPr>
        <w:pStyle w:val="23"/>
        <w:shd w:val="clear" w:color="auto" w:fill="auto"/>
        <w:spacing w:after="26" w:line="240" w:lineRule="exact"/>
        <w:ind w:firstLine="480"/>
        <w:jc w:val="both"/>
        <w:rPr>
          <w:sz w:val="28"/>
          <w:szCs w:val="28"/>
        </w:rPr>
      </w:pPr>
      <w:r w:rsidRPr="00CA4EFD">
        <w:rPr>
          <w:sz w:val="28"/>
          <w:szCs w:val="28"/>
        </w:rPr>
        <w:t>Эргодическое свойство случайного процесса имеет большое практическое значение. При исследовании таких процессов нет не</w:t>
      </w:r>
      <w:r w:rsidRPr="00CA4EFD">
        <w:rPr>
          <w:sz w:val="28"/>
          <w:szCs w:val="28"/>
        </w:rPr>
        <w:softHyphen/>
        <w:t>обходимости изучать большую совокупность реализаций, а доста</w:t>
      </w:r>
      <w:r w:rsidRPr="00CA4EFD">
        <w:rPr>
          <w:sz w:val="28"/>
          <w:szCs w:val="28"/>
        </w:rPr>
        <w:softHyphen/>
        <w:t>точно лишь одной реализации, наблюдаемой в течение длительного промежутка времени. Например, статистические свойства флюкту- ационных шумов на выходе электронных усилителей можно изучать в течение достаточно продолжительного времени на одном усилите</w:t>
      </w:r>
      <w:r w:rsidRPr="00CA4EFD">
        <w:rPr>
          <w:sz w:val="28"/>
          <w:szCs w:val="28"/>
        </w:rPr>
        <w:softHyphen/>
        <w:t>ле, а затем результаты этого исследования распространить на все идентичные устройства.</w:t>
      </w:r>
    </w:p>
    <w:p w:rsidR="00973DE6" w:rsidRPr="00CA4EFD" w:rsidRDefault="00D86008">
      <w:pPr>
        <w:pStyle w:val="54"/>
        <w:keepNext/>
        <w:keepLines/>
        <w:numPr>
          <w:ilvl w:val="0"/>
          <w:numId w:val="5"/>
        </w:numPr>
        <w:shd w:val="clear" w:color="auto" w:fill="auto"/>
        <w:tabs>
          <w:tab w:val="left" w:pos="990"/>
        </w:tabs>
        <w:spacing w:before="0" w:after="0" w:line="283" w:lineRule="exact"/>
        <w:ind w:left="480" w:right="1500"/>
        <w:jc w:val="left"/>
        <w:rPr>
          <w:sz w:val="28"/>
          <w:szCs w:val="28"/>
        </w:rPr>
      </w:pPr>
      <w:bookmarkStart w:id="27" w:name="bookmark34"/>
      <w:r w:rsidRPr="00CA4EFD">
        <w:rPr>
          <w:sz w:val="28"/>
          <w:szCs w:val="28"/>
        </w:rPr>
        <w:t>Спектральная плотность случайного процесса</w:t>
      </w:r>
      <w:bookmarkEnd w:id="27"/>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Для обобщения аппарата преобразований Фурье на случайные процессы необходимо использовать такую характеристику процесса, которая имеет неслучайный вид. Такой характеристикой является средняя мощность процесса.</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1106170" distR="402590" simplePos="0" relativeHeight="377487232" behindDoc="1" locked="0" layoutInCell="1" allowOverlap="1" wp14:anchorId="5D4B47F7" wp14:editId="2C14AF3D">
                <wp:simplePos x="0" y="0"/>
                <wp:positionH relativeFrom="margin">
                  <wp:posOffset>1109345</wp:posOffset>
                </wp:positionH>
                <wp:positionV relativeFrom="paragraph">
                  <wp:posOffset>560705</wp:posOffset>
                </wp:positionV>
                <wp:extent cx="283210" cy="114300"/>
                <wp:effectExtent l="4445" t="0" r="0" b="1270"/>
                <wp:wrapTopAndBottom/>
                <wp:docPr id="16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2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1"/>
                              </w:rPr>
                              <w:t>s</w:t>
                            </w:r>
                            <w:r>
                              <w:rPr>
                                <w:rStyle w:val="2Exact0"/>
                                <w:lang w:val="en-US" w:eastAsia="en-US" w:bidi="en-US"/>
                              </w:rPr>
                              <w:t xml:space="preserve"> </w:t>
                            </w:r>
                            <w:r>
                              <w:rPr>
                                <w:rStyle w:val="2Exact0"/>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3" o:spid="_x0000_s1142" type="#_x0000_t202" style="position:absolute;left:0;text-align:left;margin-left:87.35pt;margin-top:44.15pt;width:22.3pt;height:9pt;z-index:-125829248;visibility:visible;mso-wrap-style:square;mso-width-percent:0;mso-height-percent:0;mso-wrap-distance-left:87.1pt;mso-wrap-distance-top:0;mso-wrap-distance-right:31.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P8csw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&#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1ptExact1"/>
                        </w:rPr>
                        <w:t>s</w:t>
                      </w:r>
                      <w:r>
                        <w:rPr>
                          <w:rStyle w:val="2Exact0"/>
                          <w:lang w:val="en-US" w:eastAsia="en-US" w:bidi="en-US"/>
                        </w:rPr>
                        <w:t xml:space="preserve"> </w:t>
                      </w:r>
                      <w:r>
                        <w:rPr>
                          <w:rStyle w:val="2Exact0"/>
                        </w:rPr>
                        <w:t>И</w:t>
                      </w:r>
                    </w:p>
                  </w:txbxContent>
                </v:textbox>
                <w10:wrap type="topAndBottom" anchorx="margin"/>
              </v:shape>
            </w:pict>
          </mc:Fallback>
        </mc:AlternateContent>
      </w:r>
      <w:r w:rsidRPr="00CA4EFD">
        <w:rPr>
          <w:noProof/>
          <w:sz w:val="28"/>
          <w:szCs w:val="28"/>
          <w:lang w:bidi="ar-SA"/>
        </w:rPr>
        <mc:AlternateContent>
          <mc:Choice Requires="wps">
            <w:drawing>
              <wp:anchor distT="0" distB="3175" distL="63500" distR="801370" simplePos="0" relativeHeight="377487233" behindDoc="1" locked="0" layoutInCell="1" allowOverlap="1" wp14:anchorId="30938F34" wp14:editId="27E981C7">
                <wp:simplePos x="0" y="0"/>
                <wp:positionH relativeFrom="margin">
                  <wp:posOffset>1795145</wp:posOffset>
                </wp:positionH>
                <wp:positionV relativeFrom="paragraph">
                  <wp:posOffset>548640</wp:posOffset>
                </wp:positionV>
                <wp:extent cx="1139825" cy="228600"/>
                <wp:effectExtent l="4445" t="0" r="0" b="4445"/>
                <wp:wrapTopAndBottom/>
                <wp:docPr id="168"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180" w:lineRule="exact"/>
                              <w:ind w:firstLine="0"/>
                              <w:rPr>
                                <w:lang w:val="en-US"/>
                              </w:rPr>
                            </w:pPr>
                            <w:r>
                              <w:rPr>
                                <w:rStyle w:val="21ptExact"/>
                              </w:rPr>
                              <w:t>K</w:t>
                            </w:r>
                            <w:r w:rsidRPr="00501EB9">
                              <w:rPr>
                                <w:rStyle w:val="21ptExact"/>
                                <w:lang w:eastAsia="ru-RU" w:bidi="ru-RU"/>
                              </w:rPr>
                              <w:t>(</w:t>
                            </w:r>
                            <w:r>
                              <w:rPr>
                                <w:rStyle w:val="21ptExact"/>
                                <w:lang w:val="ru-RU" w:eastAsia="ru-RU" w:bidi="ru-RU"/>
                              </w:rPr>
                              <w:t>т</w:t>
                            </w:r>
                            <w:r w:rsidRPr="00501EB9">
                              <w:rPr>
                                <w:rStyle w:val="2Exact0"/>
                                <w:lang w:val="en-US"/>
                              </w:rPr>
                              <w:t xml:space="preserve">) </w:t>
                            </w:r>
                            <w:r>
                              <w:rPr>
                                <w:rStyle w:val="2Exact0"/>
                                <w:lang w:val="en-US" w:eastAsia="en-US" w:bidi="en-US"/>
                              </w:rPr>
                              <w:t xml:space="preserve">exp(— </w:t>
                            </w:r>
                            <w:r>
                              <w:rPr>
                                <w:rStyle w:val="21ptExact"/>
                              </w:rPr>
                              <w:t>jwr</w:t>
                            </w:r>
                            <w:r w:rsidRPr="00501EB9">
                              <w:rPr>
                                <w:rStyle w:val="2Exact0"/>
                                <w:lang w:val="en-US"/>
                              </w:rPr>
                              <w:t xml:space="preserve">) </w:t>
                            </w:r>
                            <w:r>
                              <w:rPr>
                                <w:rStyle w:val="21ptExact"/>
                              </w:rPr>
                              <w:t>dr.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4" o:spid="_x0000_s1143" type="#_x0000_t202" style="position:absolute;left:0;text-align:left;margin-left:141.35pt;margin-top:43.2pt;width:89.75pt;height:18pt;z-index:-125829247;visibility:visible;mso-wrap-style:square;mso-width-percent:0;mso-height-percent:0;mso-wrap-distance-left:5pt;mso-wrap-distance-top:0;mso-wrap-distance-right:63.1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" filled="f" stroked="f">
                <v:textbox style="mso-fit-shape-to-text:t" inset="0,0,0,0">
                  <w:txbxContent>
                    <w:p w:rsidR="0030278B" w:rsidRPr="00501EB9" w:rsidRDefault="0030278B">
                      <w:pPr>
                        <w:pStyle w:val="23"/>
                        <w:shd w:val="clear" w:color="auto" w:fill="auto"/>
                        <w:spacing w:after="0" w:line="180" w:lineRule="exact"/>
                        <w:ind w:firstLine="0"/>
                        <w:rPr>
                          <w:lang w:val="en-US"/>
                        </w:rPr>
                      </w:pPr>
                      <w:r>
                        <w:rPr>
                          <w:rStyle w:val="21ptExact"/>
                        </w:rPr>
                        <w:t>K</w:t>
                      </w:r>
                      <w:r w:rsidRPr="00501EB9">
                        <w:rPr>
                          <w:rStyle w:val="21ptExact"/>
                          <w:lang w:eastAsia="ru-RU" w:bidi="ru-RU"/>
                        </w:rPr>
                        <w:t>(</w:t>
                      </w:r>
                      <w:r>
                        <w:rPr>
                          <w:rStyle w:val="21ptExact"/>
                          <w:lang w:val="ru-RU" w:eastAsia="ru-RU" w:bidi="ru-RU"/>
                        </w:rPr>
                        <w:t>т</w:t>
                      </w:r>
                      <w:r w:rsidRPr="00501EB9">
                        <w:rPr>
                          <w:rStyle w:val="2Exact0"/>
                          <w:lang w:val="en-US"/>
                        </w:rPr>
                        <w:t xml:space="preserve">) </w:t>
                      </w:r>
                      <w:r>
                        <w:rPr>
                          <w:rStyle w:val="2Exact0"/>
                          <w:lang w:val="en-US" w:eastAsia="en-US" w:bidi="en-US"/>
                        </w:rPr>
                        <w:t xml:space="preserve">exp(— </w:t>
                      </w:r>
                      <w:r>
                        <w:rPr>
                          <w:rStyle w:val="21ptExact"/>
                        </w:rPr>
                        <w:t>jwr</w:t>
                      </w:r>
                      <w:r w:rsidRPr="00501EB9">
                        <w:rPr>
                          <w:rStyle w:val="2Exact0"/>
                          <w:lang w:val="en-US"/>
                        </w:rPr>
                        <w:t xml:space="preserve">) </w:t>
                      </w:r>
                      <w:r>
                        <w:rPr>
                          <w:rStyle w:val="21ptExact"/>
                        </w:rPr>
                        <w:t>dr.</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34" behindDoc="1" locked="0" layoutInCell="1" allowOverlap="1" wp14:anchorId="4424787F" wp14:editId="462F8BBC">
                <wp:simplePos x="0" y="0"/>
                <wp:positionH relativeFrom="margin">
                  <wp:posOffset>3736975</wp:posOffset>
                </wp:positionH>
                <wp:positionV relativeFrom="paragraph">
                  <wp:posOffset>560705</wp:posOffset>
                </wp:positionV>
                <wp:extent cx="274320" cy="114300"/>
                <wp:effectExtent l="3175" t="0" r="0" b="0"/>
                <wp:wrapTopAndBottom/>
                <wp:docPr id="167"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(3.4)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5" o:spid="_x0000_s1144" type="#_x0000_t202" style="position:absolute;left:0;text-align:left;margin-left:294.25pt;margin-top:44.15pt;width:21.6pt;height:9pt;z-index:-12582924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MS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(3.4)</w:t>
                      </w:r>
                    </w:p>
                  </w:txbxContent>
                </v:textbox>
                <w10:wrap type="topAndBottom" anchorx="margin"/>
              </v:shape>
            </w:pict>
          </mc:Fallback>
        </mc:AlternateContent>
      </w:r>
      <w:r w:rsidR="00D86008" w:rsidRPr="00CA4EFD">
        <w:rPr>
          <w:sz w:val="28"/>
          <w:szCs w:val="28"/>
        </w:rPr>
        <w:t>Усреднением по ансамблю реализации получено следующее вы</w:t>
      </w:r>
      <w:r w:rsidR="00D86008" w:rsidRPr="00CA4EFD">
        <w:rPr>
          <w:sz w:val="28"/>
          <w:szCs w:val="28"/>
        </w:rPr>
        <w:softHyphen/>
        <w:t>ражение для энергетической характеристики совокупности реализа</w:t>
      </w:r>
      <w:r w:rsidR="00D86008" w:rsidRPr="00CA4EFD">
        <w:rPr>
          <w:sz w:val="28"/>
          <w:szCs w:val="28"/>
        </w:rPr>
        <w:softHyphen/>
        <w:t>ций случайного процесса:</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Это выражение представляет собой прямое преобразование Фурье для корреляционной функции. Обратное преобразование Фурье </w:t>
      </w:r>
      <w:r w:rsidRPr="00CA4EFD">
        <w:rPr>
          <w:sz w:val="28"/>
          <w:szCs w:val="28"/>
        </w:rPr>
        <w:lastRenderedPageBreak/>
        <w:t>име</w:t>
      </w:r>
      <w:r w:rsidRPr="00CA4EFD">
        <w:rPr>
          <w:sz w:val="28"/>
          <w:szCs w:val="28"/>
        </w:rPr>
        <w:softHyphen/>
        <w:t>ет вид</w:t>
      </w:r>
    </w:p>
    <w:p w:rsidR="00973DE6" w:rsidRPr="00CA4EFD" w:rsidRDefault="00D86008">
      <w:pPr>
        <w:pStyle w:val="23"/>
        <w:shd w:val="clear" w:color="auto" w:fill="auto"/>
        <w:tabs>
          <w:tab w:val="left" w:pos="3721"/>
        </w:tabs>
        <w:spacing w:after="0" w:line="235" w:lineRule="exact"/>
        <w:ind w:left="1100" w:firstLine="0"/>
        <w:jc w:val="both"/>
        <w:rPr>
          <w:sz w:val="28"/>
          <w:szCs w:val="28"/>
        </w:rPr>
      </w:pPr>
      <w:r w:rsidRPr="00CA4EFD">
        <w:rPr>
          <w:sz w:val="28"/>
          <w:szCs w:val="28"/>
        </w:rPr>
        <w:t>1 /*СО</w:t>
      </w:r>
      <w:r w:rsidRPr="00CA4EFD">
        <w:rPr>
          <w:sz w:val="28"/>
          <w:szCs w:val="28"/>
        </w:rPr>
        <w:tab/>
        <w:t>1 /*СО</w:t>
      </w:r>
    </w:p>
    <w:p w:rsidR="00973DE6" w:rsidRPr="00CA4EFD" w:rsidRDefault="00D86008">
      <w:pPr>
        <w:pStyle w:val="23"/>
        <w:shd w:val="clear" w:color="auto" w:fill="auto"/>
        <w:tabs>
          <w:tab w:val="left" w:pos="1731"/>
          <w:tab w:val="left" w:pos="4285"/>
        </w:tabs>
        <w:spacing w:after="0" w:line="182" w:lineRule="exact"/>
        <w:ind w:left="320" w:firstLine="0"/>
        <w:jc w:val="both"/>
        <w:rPr>
          <w:sz w:val="28"/>
          <w:szCs w:val="28"/>
        </w:rPr>
      </w:pPr>
      <w:r w:rsidRPr="00CA4EFD">
        <w:rPr>
          <w:rStyle w:val="21pt0"/>
          <w:sz w:val="28"/>
          <w:szCs w:val="28"/>
        </w:rPr>
        <w:t>K</w:t>
      </w:r>
      <w:r w:rsidRPr="00CA4EFD">
        <w:rPr>
          <w:sz w:val="28"/>
          <w:szCs w:val="28"/>
        </w:rPr>
        <w:t>(т) = —</w:t>
      </w:r>
      <w:r w:rsidRPr="00CA4EFD">
        <w:rPr>
          <w:sz w:val="28"/>
          <w:szCs w:val="28"/>
        </w:rPr>
        <w:tab/>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sz w:val="28"/>
          <w:szCs w:val="28"/>
          <w:lang w:val="en-US" w:eastAsia="en-US" w:bidi="en-US"/>
        </w:rPr>
        <w:t>exp</w:t>
      </w:r>
      <w:r w:rsidRPr="00CA4EFD">
        <w:rPr>
          <w:sz w:val="28"/>
          <w:szCs w:val="28"/>
          <w:lang w:eastAsia="en-US" w:bidi="en-US"/>
        </w:rPr>
        <w:t>(</w:t>
      </w:r>
      <w:r w:rsidRPr="00CA4EFD">
        <w:rPr>
          <w:sz w:val="28"/>
          <w:szCs w:val="28"/>
          <w:lang w:val="en-US" w:eastAsia="en-US" w:bidi="en-US"/>
        </w:rPr>
        <w:t>jwtau</w:t>
      </w:r>
      <w:r w:rsidRPr="00CA4EFD">
        <w:rPr>
          <w:sz w:val="28"/>
          <w:szCs w:val="28"/>
          <w:lang w:eastAsia="en-US" w:bidi="en-US"/>
        </w:rPr>
        <w:t xml:space="preserve">) </w:t>
      </w:r>
      <w:r w:rsidRPr="00CA4EFD">
        <w:rPr>
          <w:rStyle w:val="21pt0"/>
          <w:sz w:val="28"/>
          <w:szCs w:val="28"/>
        </w:rPr>
        <w:t>dw</w:t>
      </w:r>
      <w:r w:rsidRPr="00CA4EFD">
        <w:rPr>
          <w:sz w:val="28"/>
          <w:szCs w:val="28"/>
          <w:lang w:eastAsia="en-US" w:bidi="en-US"/>
        </w:rPr>
        <w:t xml:space="preserve"> </w:t>
      </w:r>
      <w:r w:rsidRPr="00CA4EFD">
        <w:rPr>
          <w:sz w:val="28"/>
          <w:szCs w:val="28"/>
        </w:rPr>
        <w:t>=—</w:t>
      </w:r>
      <w:r w:rsidRPr="00CA4EFD">
        <w:rPr>
          <w:sz w:val="28"/>
          <w:szCs w:val="28"/>
        </w:rPr>
        <w:tab/>
      </w:r>
      <w:r w:rsidRPr="00CA4EFD">
        <w:rPr>
          <w:rStyle w:val="21pt0"/>
          <w:sz w:val="28"/>
          <w:szCs w:val="28"/>
        </w:rPr>
        <w:t>S</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1pt0"/>
          <w:sz w:val="28"/>
          <w:szCs w:val="28"/>
          <w:lang w:val="ru-RU" w:eastAsia="ru-RU" w:bidi="ru-RU"/>
        </w:rPr>
        <w:t xml:space="preserve">шт </w:t>
      </w:r>
      <w:r w:rsidRPr="00CA4EFD">
        <w:rPr>
          <w:rStyle w:val="21pt0"/>
          <w:sz w:val="28"/>
          <w:szCs w:val="28"/>
        </w:rPr>
        <w:t>dw</w:t>
      </w:r>
      <w:r w:rsidRPr="00CA4EFD">
        <w:rPr>
          <w:rStyle w:val="21pt0"/>
          <w:sz w:val="28"/>
          <w:szCs w:val="28"/>
          <w:lang w:val="ru-RU" w:eastAsia="ru-RU" w:bidi="ru-RU"/>
        </w:rPr>
        <w:t>.</w:t>
      </w:r>
      <w:r w:rsidRPr="00CA4EFD">
        <w:rPr>
          <w:sz w:val="28"/>
          <w:szCs w:val="28"/>
        </w:rPr>
        <w:t xml:space="preserve"> (3.5)</w:t>
      </w:r>
    </w:p>
    <w:p w:rsidR="00973DE6" w:rsidRPr="00CA4EFD" w:rsidRDefault="00D86008">
      <w:pPr>
        <w:pStyle w:val="100"/>
        <w:shd w:val="clear" w:color="auto" w:fill="auto"/>
        <w:tabs>
          <w:tab w:val="left" w:pos="3721"/>
        </w:tabs>
        <w:spacing w:after="14" w:line="182" w:lineRule="exact"/>
        <w:ind w:left="1100"/>
        <w:jc w:val="both"/>
        <w:rPr>
          <w:sz w:val="28"/>
          <w:szCs w:val="28"/>
          <w:lang w:val="ru-RU"/>
        </w:rPr>
      </w:pPr>
      <w:r w:rsidRPr="00CA4EFD">
        <w:rPr>
          <w:rStyle w:val="101pt"/>
          <w:i/>
          <w:iCs/>
          <w:sz w:val="28"/>
          <w:szCs w:val="28"/>
          <w:vertAlign w:val="superscript"/>
          <w:lang w:val="ru-RU" w:eastAsia="ru-RU" w:bidi="ru-RU"/>
        </w:rPr>
        <w:t>2п</w:t>
      </w:r>
      <w:r w:rsidRPr="00CA4EFD">
        <w:rPr>
          <w:rStyle w:val="101pt"/>
          <w:i/>
          <w:iCs/>
          <w:sz w:val="28"/>
          <w:szCs w:val="28"/>
          <w:lang w:val="ru-RU" w:eastAsia="ru-RU" w:bidi="ru-RU"/>
        </w:rPr>
        <w:t xml:space="preserve"> </w:t>
      </w:r>
      <w:r w:rsidRPr="00CA4EFD">
        <w:rPr>
          <w:sz w:val="28"/>
          <w:szCs w:val="28"/>
        </w:rPr>
        <w:t>J</w:t>
      </w:r>
      <w:r w:rsidRPr="00CA4EFD">
        <w:rPr>
          <w:sz w:val="28"/>
          <w:szCs w:val="28"/>
          <w:lang w:val="ru-RU" w:eastAsia="ru-RU" w:bidi="ru-RU"/>
        </w:rPr>
        <w:t>-оо</w:t>
      </w:r>
      <w:r w:rsidRPr="00CA4EFD">
        <w:rPr>
          <w:sz w:val="28"/>
          <w:szCs w:val="28"/>
          <w:lang w:val="ru-RU" w:eastAsia="ru-RU" w:bidi="ru-RU"/>
        </w:rPr>
        <w:tab/>
      </w:r>
      <w:r w:rsidRPr="00CA4EFD">
        <w:rPr>
          <w:sz w:val="28"/>
          <w:szCs w:val="28"/>
          <w:vertAlign w:val="superscript"/>
          <w:lang w:val="ru-RU" w:eastAsia="ru-RU" w:bidi="ru-RU"/>
        </w:rPr>
        <w:t>п</w:t>
      </w:r>
      <w:r w:rsidRPr="00CA4EFD">
        <w:rPr>
          <w:sz w:val="28"/>
          <w:szCs w:val="28"/>
          <w:lang w:val="ru-RU" w:eastAsia="ru-RU" w:bidi="ru-RU"/>
        </w:rPr>
        <w:t xml:space="preserve"> </w:t>
      </w:r>
      <w:r w:rsidRPr="00CA4EFD">
        <w:rPr>
          <w:sz w:val="28"/>
          <w:szCs w:val="28"/>
        </w:rPr>
        <w:t>J</w:t>
      </w:r>
      <w:r w:rsidRPr="00CA4EFD">
        <w:rPr>
          <w:rStyle w:val="101"/>
          <w:sz w:val="28"/>
          <w:szCs w:val="28"/>
        </w:rPr>
        <w:t>о</w:t>
      </w:r>
    </w:p>
    <w:p w:rsidR="00973DE6" w:rsidRPr="00CA4EFD" w:rsidRDefault="00D86008">
      <w:pPr>
        <w:pStyle w:val="23"/>
        <w:shd w:val="clear" w:color="auto" w:fill="auto"/>
        <w:spacing w:after="0" w:line="240" w:lineRule="exact"/>
        <w:ind w:firstLine="480"/>
        <w:rPr>
          <w:sz w:val="28"/>
          <w:szCs w:val="28"/>
        </w:rPr>
      </w:pPr>
      <w:r w:rsidRPr="00CA4EFD">
        <w:rPr>
          <w:sz w:val="28"/>
          <w:szCs w:val="28"/>
        </w:rPr>
        <w:t xml:space="preserve">Преобразования (3.4) и (3.5), связывающие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K</w:t>
      </w:r>
      <w:r w:rsidRPr="00CA4EFD">
        <w:rPr>
          <w:rStyle w:val="25"/>
          <w:sz w:val="28"/>
          <w:szCs w:val="28"/>
        </w:rPr>
        <w:t>(т</w:t>
      </w:r>
      <w:r w:rsidRPr="00CA4EFD">
        <w:rPr>
          <w:sz w:val="28"/>
          <w:szCs w:val="28"/>
        </w:rPr>
        <w:t xml:space="preserve">), носят название </w:t>
      </w:r>
      <w:r w:rsidRPr="00CA4EFD">
        <w:rPr>
          <w:rStyle w:val="25"/>
          <w:sz w:val="28"/>
          <w:szCs w:val="28"/>
        </w:rPr>
        <w:t>преобразований Винера-Хинчина.</w:t>
      </w:r>
    </w:p>
    <w:p w:rsidR="00973DE6" w:rsidRPr="00CA4EFD" w:rsidRDefault="00D86008">
      <w:pPr>
        <w:pStyle w:val="23"/>
        <w:shd w:val="clear" w:color="auto" w:fill="auto"/>
        <w:spacing w:after="0" w:line="240" w:lineRule="exact"/>
        <w:ind w:firstLine="480"/>
        <w:rPr>
          <w:sz w:val="28"/>
          <w:szCs w:val="28"/>
        </w:rPr>
      </w:pPr>
      <w:r w:rsidRPr="00CA4EFD">
        <w:rPr>
          <w:sz w:val="28"/>
          <w:szCs w:val="28"/>
        </w:rPr>
        <w:t>Таким образом, энергетический спектр стационарного эргоди- ческого процесса может быть определен двумя путями:</w:t>
      </w:r>
      <w:r w:rsidRPr="00CA4EFD">
        <w:rPr>
          <w:sz w:val="28"/>
          <w:szCs w:val="28"/>
        </w:rPr>
        <w:br w:type="page"/>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lastRenderedPageBreak/>
        <w:t xml:space="preserve">а) непосредственным наблюдением одной реализации </w:t>
      </w:r>
      <w:r w:rsidRPr="00CA4EFD">
        <w:rPr>
          <w:rStyle w:val="25"/>
          <w:sz w:val="28"/>
          <w:szCs w:val="28"/>
          <w:lang w:val="en-US" w:eastAsia="en-US" w:bidi="en-US"/>
        </w:rPr>
        <w:t>xk</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rStyle w:val="25"/>
          <w:sz w:val="28"/>
          <w:szCs w:val="28"/>
        </w:rPr>
        <w:t>и</w:t>
      </w:r>
      <w:r w:rsidRPr="00CA4EFD">
        <w:rPr>
          <w:sz w:val="28"/>
          <w:szCs w:val="28"/>
        </w:rPr>
        <w:t xml:space="preserve"> на</w:t>
      </w:r>
      <w:r w:rsidRPr="00CA4EFD">
        <w:rPr>
          <w:sz w:val="28"/>
          <w:szCs w:val="28"/>
        </w:rPr>
        <w:softHyphen/>
        <w:t>хождением предела</w:t>
      </w:r>
    </w:p>
    <w:p w:rsidR="00973DE6" w:rsidRPr="00CA4EFD" w:rsidRDefault="00D172A2">
      <w:pPr>
        <w:pStyle w:val="100"/>
        <w:shd w:val="clear" w:color="auto" w:fill="auto"/>
        <w:spacing w:line="274" w:lineRule="exact"/>
        <w:ind w:right="2260"/>
        <w:jc w:val="right"/>
        <w:rPr>
          <w:sz w:val="28"/>
          <w:szCs w:val="28"/>
          <w:lang w:val="ru-RU"/>
        </w:rPr>
      </w:pPr>
      <w:r w:rsidRPr="00CA4EFD">
        <w:rPr>
          <w:noProof/>
          <w:sz w:val="28"/>
          <w:szCs w:val="28"/>
          <w:lang w:val="ru-RU" w:eastAsia="ru-RU" w:bidi="ar-SA"/>
        </w:rPr>
        <mc:AlternateContent>
          <mc:Choice Requires="wps">
            <w:drawing>
              <wp:anchor distT="24130" distB="0" distL="63500" distR="63500" simplePos="0" relativeHeight="377487235" behindDoc="1" locked="0" layoutInCell="1" allowOverlap="1" wp14:anchorId="29107ED8" wp14:editId="78DEEC3F">
                <wp:simplePos x="0" y="0"/>
                <wp:positionH relativeFrom="margin">
                  <wp:posOffset>1822450</wp:posOffset>
                </wp:positionH>
                <wp:positionV relativeFrom="paragraph">
                  <wp:posOffset>79375</wp:posOffset>
                </wp:positionV>
                <wp:extent cx="301625" cy="228600"/>
                <wp:effectExtent l="3175" t="3175" r="0" b="1905"/>
                <wp:wrapSquare wrapText="right"/>
                <wp:docPr id="166"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lim</w:t>
                            </w:r>
                          </w:p>
                          <w:p w:rsidR="0030278B" w:rsidRDefault="0030278B">
                            <w:pPr>
                              <w:pStyle w:val="100"/>
                              <w:shd w:val="clear" w:color="auto" w:fill="auto"/>
                              <w:spacing w:line="180" w:lineRule="exact"/>
                            </w:pPr>
                            <w:r>
                              <w:rPr>
                                <w:rStyle w:val="10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6" o:spid="_x0000_s1145" type="#_x0000_t202" style="position:absolute;left:0;text-align:left;margin-left:143.5pt;margin-top:6.25pt;width:23.75pt;height:18pt;z-index:-125829245;visibility:visible;mso-wrap-style:square;mso-width-percent:0;mso-height-percent:0;mso-wrap-distance-left:5pt;mso-wrap-distance-top:1.9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lim</w:t>
                      </w:r>
                    </w:p>
                    <w:p w:rsidR="0030278B" w:rsidRDefault="0030278B">
                      <w:pPr>
                        <w:pStyle w:val="100"/>
                        <w:shd w:val="clear" w:color="auto" w:fill="auto"/>
                        <w:spacing w:line="180" w:lineRule="exact"/>
                      </w:pPr>
                      <w:r>
                        <w:rPr>
                          <w:rStyle w:val="10Exact"/>
                          <w:i/>
                          <w:iCs/>
                        </w:rPr>
                        <w:t>T</w:t>
                      </w:r>
                    </w:p>
                  </w:txbxContent>
                </v:textbox>
                <w10:wrap type="square" side="right" anchorx="margin"/>
              </v:shape>
            </w:pict>
          </mc:Fallback>
        </mc:AlternateContent>
      </w:r>
      <w:r w:rsidR="00D86008" w:rsidRPr="00CA4EFD">
        <w:rPr>
          <w:rStyle w:val="104"/>
          <w:i/>
          <w:iCs/>
          <w:sz w:val="28"/>
          <w:szCs w:val="28"/>
          <w:lang w:val="ru-RU"/>
        </w:rPr>
        <w:t>\</w:t>
      </w:r>
      <w:r w:rsidR="00D86008" w:rsidRPr="00CA4EFD">
        <w:rPr>
          <w:rStyle w:val="104"/>
          <w:i/>
          <w:iCs/>
          <w:sz w:val="28"/>
          <w:szCs w:val="28"/>
        </w:rPr>
        <w:t>Sj</w:t>
      </w:r>
      <w:r w:rsidR="00D86008" w:rsidRPr="00CA4EFD">
        <w:rPr>
          <w:rStyle w:val="104"/>
          <w:i/>
          <w:iCs/>
          <w:sz w:val="28"/>
          <w:szCs w:val="28"/>
          <w:lang w:val="ru-RU"/>
        </w:rPr>
        <w:t>)\</w:t>
      </w:r>
      <w:r w:rsidR="00D86008" w:rsidRPr="00CA4EFD">
        <w:rPr>
          <w:rStyle w:val="104"/>
          <w:i/>
          <w:iCs/>
          <w:sz w:val="28"/>
          <w:szCs w:val="28"/>
          <w:vertAlign w:val="superscript"/>
          <w:lang w:val="ru-RU"/>
        </w:rPr>
        <w:t>2</w:t>
      </w:r>
      <w:r w:rsidR="00D86008" w:rsidRPr="00CA4EFD">
        <w:rPr>
          <w:rStyle w:val="101"/>
          <w:sz w:val="28"/>
          <w:szCs w:val="28"/>
        </w:rPr>
        <w:t xml:space="preserve">. </w:t>
      </w:r>
      <w:r w:rsidR="00D86008" w:rsidRPr="00CA4EFD">
        <w:rPr>
          <w:sz w:val="28"/>
          <w:szCs w:val="28"/>
          <w:lang w:val="ru-RU" w:eastAsia="ru-RU" w:bidi="ru-RU"/>
        </w:rPr>
        <w:t>пт</w:t>
      </w:r>
      <w:r w:rsidR="00D86008" w:rsidRPr="00CA4EFD">
        <w:rPr>
          <w:rStyle w:val="101"/>
          <w:sz w:val="28"/>
          <w:szCs w:val="28"/>
        </w:rPr>
        <w:t xml:space="preserve"> ’</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б) нахождением преобразования Фурье корреляционной функ</w:t>
      </w:r>
      <w:r w:rsidRPr="00CA4EFD">
        <w:rPr>
          <w:sz w:val="28"/>
          <w:szCs w:val="28"/>
        </w:rPr>
        <w:softHyphen/>
        <w:t xml:space="preserve">ции. Функция </w:t>
      </w:r>
      <w:r w:rsidRPr="00CA4EFD">
        <w:rPr>
          <w:rStyle w:val="25"/>
          <w:sz w:val="28"/>
          <w:szCs w:val="28"/>
          <w:lang w:val="en-US" w:eastAsia="en-US" w:bidi="en-US"/>
        </w:rPr>
        <w:t>S</w:t>
      </w:r>
      <w:r w:rsidRPr="00CA4EFD">
        <w:rPr>
          <w:sz w:val="28"/>
          <w:szCs w:val="28"/>
        </w:rPr>
        <w:t>(ш) играет большую роль при исследовании преоб</w:t>
      </w:r>
      <w:r w:rsidRPr="00CA4EFD">
        <w:rPr>
          <w:sz w:val="28"/>
          <w:szCs w:val="28"/>
        </w:rPr>
        <w:softHyphen/>
        <w:t>разования случайных сигналов линейными системами.</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Удобство спектральной плотности </w:t>
      </w:r>
      <w:r w:rsidRPr="00CA4EFD">
        <w:rPr>
          <w:rStyle w:val="25"/>
          <w:sz w:val="28"/>
          <w:szCs w:val="28"/>
          <w:lang w:val="en-US" w:eastAsia="en-US" w:bidi="en-US"/>
        </w:rPr>
        <w:t>S</w:t>
      </w:r>
      <w:r w:rsidRPr="00CA4EFD">
        <w:rPr>
          <w:sz w:val="28"/>
          <w:szCs w:val="28"/>
        </w:rPr>
        <w:t xml:space="preserve">(ш) состоит и в том, что функция </w:t>
      </w:r>
      <w:r w:rsidRPr="00CA4EFD">
        <w:rPr>
          <w:rStyle w:val="25"/>
          <w:sz w:val="28"/>
          <w:szCs w:val="28"/>
          <w:lang w:val="en-US" w:eastAsia="en-US" w:bidi="en-US"/>
        </w:rPr>
        <w:t>S</w:t>
      </w:r>
      <w:r w:rsidRPr="00CA4EFD">
        <w:rPr>
          <w:sz w:val="28"/>
          <w:szCs w:val="28"/>
        </w:rPr>
        <w:t xml:space="preserve">(ш) может существовать даже тогда, когда не существует преобразования Фурье от функции </w:t>
      </w:r>
      <w:r w:rsidRPr="00CA4EFD">
        <w:rPr>
          <w:rStyle w:val="25"/>
          <w:sz w:val="28"/>
          <w:szCs w:val="28"/>
          <w:lang w:val="en-US" w:eastAsia="en-US" w:bidi="en-US"/>
        </w:rPr>
        <w:t>x</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Для выяснения физического смысла функции </w:t>
      </w:r>
      <w:r w:rsidRPr="00CA4EFD">
        <w:rPr>
          <w:rStyle w:val="25"/>
          <w:sz w:val="28"/>
          <w:szCs w:val="28"/>
          <w:lang w:val="en-US" w:eastAsia="en-US" w:bidi="en-US"/>
        </w:rPr>
        <w:t>S</w:t>
      </w:r>
      <w:r w:rsidRPr="00CA4EFD">
        <w:rPr>
          <w:sz w:val="28"/>
          <w:szCs w:val="28"/>
        </w:rPr>
        <w:t xml:space="preserve">(ш) примем в (3.5) </w:t>
      </w:r>
      <w:r w:rsidRPr="00CA4EFD">
        <w:rPr>
          <w:rStyle w:val="25"/>
          <w:sz w:val="28"/>
          <w:szCs w:val="28"/>
        </w:rPr>
        <w:t>т</w:t>
      </w:r>
      <w:r w:rsidRPr="00CA4EFD">
        <w:rPr>
          <w:sz w:val="28"/>
          <w:szCs w:val="28"/>
        </w:rPr>
        <w:t xml:space="preserve"> = 0: то</w:t>
      </w:r>
    </w:p>
    <w:p w:rsidR="00973DE6" w:rsidRPr="00CA4EFD" w:rsidRDefault="00D172A2">
      <w:pPr>
        <w:pStyle w:val="100"/>
        <w:shd w:val="clear" w:color="auto" w:fill="auto"/>
        <w:spacing w:line="182" w:lineRule="exact"/>
        <w:ind w:right="2260"/>
        <w:rPr>
          <w:sz w:val="28"/>
          <w:szCs w:val="28"/>
          <w:lang w:val="ru-RU"/>
        </w:rPr>
      </w:pPr>
      <w:r w:rsidRPr="00CA4EFD">
        <w:rPr>
          <w:noProof/>
          <w:sz w:val="28"/>
          <w:szCs w:val="28"/>
          <w:lang w:val="ru-RU" w:eastAsia="ru-RU" w:bidi="ar-SA"/>
        </w:rPr>
        <mc:AlternateContent>
          <mc:Choice Requires="wps">
            <w:drawing>
              <wp:anchor distT="65405" distB="56515" distL="63500" distR="286385" simplePos="0" relativeHeight="377487236" behindDoc="1" locked="0" layoutInCell="1" allowOverlap="1" wp14:anchorId="1B1A2D8B" wp14:editId="5651DC53">
                <wp:simplePos x="0" y="0"/>
                <wp:positionH relativeFrom="margin">
                  <wp:posOffset>1429385</wp:posOffset>
                </wp:positionH>
                <wp:positionV relativeFrom="paragraph">
                  <wp:posOffset>0</wp:posOffset>
                </wp:positionV>
                <wp:extent cx="433070" cy="114300"/>
                <wp:effectExtent l="635" t="0" r="4445" b="635"/>
                <wp:wrapSquare wrapText="right"/>
                <wp:docPr id="165"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K</w:t>
                            </w:r>
                            <w:r>
                              <w:rPr>
                                <w:rStyle w:val="2Exact0"/>
                                <w:lang w:val="en-US" w:eastAsia="en-US" w:bidi="en-US"/>
                              </w:rPr>
                              <w:t xml:space="preserve"> </w:t>
                            </w:r>
                            <w:r>
                              <w:rPr>
                                <w:rStyle w:val="2Exact0"/>
                              </w:rPr>
                              <w:t>(0)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7" o:spid="_x0000_s1146" type="#_x0000_t202" style="position:absolute;margin-left:112.55pt;margin-top:0;width:34.1pt;height:9pt;z-index:-125829244;visibility:visible;mso-wrap-style:square;mso-width-percent:0;mso-height-percent:0;mso-wrap-distance-left:5pt;mso-wrap-distance-top:5.15pt;mso-wrap-distance-right:22.55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1"/>
                        </w:rPr>
                        <w:t>K</w:t>
                      </w:r>
                      <w:r>
                        <w:rPr>
                          <w:rStyle w:val="2Exact0"/>
                          <w:lang w:val="en-US" w:eastAsia="en-US" w:bidi="en-US"/>
                        </w:rPr>
                        <w:t xml:space="preserve"> </w:t>
                      </w:r>
                      <w:r>
                        <w:rPr>
                          <w:rStyle w:val="2Exact0"/>
                        </w:rPr>
                        <w:t>(0) =</w:t>
                      </w:r>
                    </w:p>
                  </w:txbxContent>
                </v:textbox>
                <w10:wrap type="square" side="right" anchorx="margin"/>
              </v:shape>
            </w:pict>
          </mc:Fallback>
        </mc:AlternateContent>
      </w:r>
      <w:r w:rsidR="00D86008" w:rsidRPr="00CA4EFD">
        <w:rPr>
          <w:sz w:val="28"/>
          <w:szCs w:val="28"/>
        </w:rPr>
        <w:t>S</w:t>
      </w:r>
      <w:r w:rsidR="00D86008" w:rsidRPr="00CA4EFD">
        <w:rPr>
          <w:rStyle w:val="101"/>
          <w:sz w:val="28"/>
          <w:szCs w:val="28"/>
        </w:rPr>
        <w:t xml:space="preserve">(ш) </w:t>
      </w:r>
      <w:r w:rsidR="00D86008" w:rsidRPr="00CA4EFD">
        <w:rPr>
          <w:sz w:val="28"/>
          <w:szCs w:val="28"/>
          <w:lang w:val="ru-RU" w:eastAsia="ru-RU" w:bidi="ru-RU"/>
        </w:rPr>
        <w:t>Зш. о</w:t>
      </w:r>
    </w:p>
    <w:p w:rsidR="00973DE6" w:rsidRPr="00CA4EFD" w:rsidRDefault="00D86008">
      <w:pPr>
        <w:pStyle w:val="23"/>
        <w:shd w:val="clear" w:color="auto" w:fill="auto"/>
        <w:spacing w:after="140" w:line="245" w:lineRule="exact"/>
        <w:ind w:firstLine="0"/>
        <w:jc w:val="both"/>
        <w:rPr>
          <w:sz w:val="28"/>
          <w:szCs w:val="28"/>
        </w:rPr>
      </w:pPr>
      <w:r w:rsidRPr="00CA4EFD">
        <w:rPr>
          <w:sz w:val="28"/>
          <w:szCs w:val="28"/>
        </w:rPr>
        <w:t xml:space="preserve">А так как </w:t>
      </w:r>
      <w:r w:rsidRPr="00CA4EFD">
        <w:rPr>
          <w:rStyle w:val="25"/>
          <w:sz w:val="28"/>
          <w:szCs w:val="28"/>
          <w:lang w:val="en-US" w:eastAsia="en-US" w:bidi="en-US"/>
        </w:rPr>
        <w:t>K</w:t>
      </w:r>
      <w:r w:rsidRPr="00CA4EFD">
        <w:rPr>
          <w:sz w:val="28"/>
          <w:szCs w:val="28"/>
        </w:rPr>
        <w:t xml:space="preserve">(0) выражает мощность случайного сигнала, то </w:t>
      </w:r>
      <w:r w:rsidRPr="00CA4EFD">
        <w:rPr>
          <w:sz w:val="28"/>
          <w:szCs w:val="28"/>
          <w:lang w:val="en-US" w:eastAsia="en-US" w:bidi="en-US"/>
        </w:rPr>
        <w:t>S</w:t>
      </w:r>
      <w:r w:rsidRPr="00CA4EFD">
        <w:rPr>
          <w:sz w:val="28"/>
          <w:szCs w:val="28"/>
          <w:lang w:eastAsia="en-US" w:bidi="en-US"/>
        </w:rPr>
        <w:t xml:space="preserve">^) </w:t>
      </w:r>
      <w:r w:rsidRPr="00CA4EFD">
        <w:rPr>
          <w:sz w:val="28"/>
          <w:szCs w:val="28"/>
        </w:rPr>
        <w:t>дает усредненную энергетическую картину распределения мощности сигнала по частотному спектру.</w:t>
      </w:r>
    </w:p>
    <w:p w:rsidR="00973DE6" w:rsidRPr="00CA4EFD" w:rsidRDefault="00D86008">
      <w:pPr>
        <w:pStyle w:val="54"/>
        <w:keepNext/>
        <w:keepLines/>
        <w:numPr>
          <w:ilvl w:val="0"/>
          <w:numId w:val="5"/>
        </w:numPr>
        <w:shd w:val="clear" w:color="auto" w:fill="auto"/>
        <w:tabs>
          <w:tab w:val="left" w:pos="979"/>
        </w:tabs>
        <w:spacing w:before="0" w:after="19" w:line="220" w:lineRule="exact"/>
        <w:ind w:firstLine="480"/>
        <w:rPr>
          <w:sz w:val="28"/>
          <w:szCs w:val="28"/>
        </w:rPr>
      </w:pPr>
      <w:bookmarkStart w:id="28" w:name="bookmark35"/>
      <w:r w:rsidRPr="00CA4EFD">
        <w:rPr>
          <w:sz w:val="28"/>
          <w:szCs w:val="28"/>
        </w:rPr>
        <w:t>Широкополосные и узкополосные процессы</w:t>
      </w:r>
      <w:bookmarkEnd w:id="28"/>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Из свойства преобразований Фурье следует, что при растяжении функции </w:t>
      </w:r>
      <w:r w:rsidRPr="00CA4EFD">
        <w:rPr>
          <w:rStyle w:val="25"/>
          <w:sz w:val="28"/>
          <w:szCs w:val="28"/>
          <w:lang w:val="en-US" w:eastAsia="en-US" w:bidi="en-US"/>
        </w:rPr>
        <w:t>K</w:t>
      </w:r>
      <w:r w:rsidRPr="00CA4EFD">
        <w:rPr>
          <w:rStyle w:val="25"/>
          <w:sz w:val="28"/>
          <w:szCs w:val="28"/>
        </w:rPr>
        <w:t>(т</w:t>
      </w:r>
      <w:r w:rsidRPr="00CA4EFD">
        <w:rPr>
          <w:sz w:val="28"/>
          <w:szCs w:val="28"/>
        </w:rPr>
        <w:t xml:space="preserve">) ее частотный спектр </w:t>
      </w:r>
      <w:r w:rsidRPr="00CA4EFD">
        <w:rPr>
          <w:sz w:val="28"/>
          <w:szCs w:val="28"/>
          <w:lang w:val="en-US" w:eastAsia="en-US" w:bidi="en-US"/>
        </w:rPr>
        <w:t>S</w:t>
      </w:r>
      <w:r w:rsidRPr="00CA4EFD">
        <w:rPr>
          <w:sz w:val="28"/>
          <w:szCs w:val="28"/>
          <w:lang w:eastAsia="en-US" w:bidi="en-US"/>
        </w:rPr>
        <w:t xml:space="preserve">^) </w:t>
      </w:r>
      <w:r w:rsidRPr="00CA4EFD">
        <w:rPr>
          <w:sz w:val="28"/>
          <w:szCs w:val="28"/>
        </w:rPr>
        <w:t>сжимается, и наоборот.</w:t>
      </w:r>
    </w:p>
    <w:p w:rsidR="00973DE6" w:rsidRPr="00CA4EFD" w:rsidRDefault="00D172A2">
      <w:pPr>
        <w:pStyle w:val="23"/>
        <w:shd w:val="clear" w:color="auto" w:fill="auto"/>
        <w:spacing w:after="0" w:line="245" w:lineRule="exact"/>
        <w:ind w:firstLine="480"/>
        <w:jc w:val="both"/>
        <w:rPr>
          <w:sz w:val="28"/>
          <w:szCs w:val="28"/>
        </w:rPr>
      </w:pPr>
      <w:r w:rsidRPr="00CA4EFD">
        <w:rPr>
          <w:noProof/>
          <w:sz w:val="28"/>
          <w:szCs w:val="28"/>
          <w:lang w:bidi="ar-SA"/>
        </w:rPr>
        <mc:AlternateContent>
          <mc:Choice Requires="wps">
            <w:drawing>
              <wp:anchor distT="0" distB="36830" distL="69850" distR="63500" simplePos="0" relativeHeight="377487237" behindDoc="1" locked="0" layoutInCell="1" allowOverlap="1" wp14:anchorId="1D7E4A26" wp14:editId="10EF6029">
                <wp:simplePos x="0" y="0"/>
                <wp:positionH relativeFrom="margin">
                  <wp:posOffset>2155190</wp:posOffset>
                </wp:positionH>
                <wp:positionV relativeFrom="paragraph">
                  <wp:posOffset>0</wp:posOffset>
                </wp:positionV>
                <wp:extent cx="1810385" cy="964565"/>
                <wp:effectExtent l="2540" t="0" r="0" b="0"/>
                <wp:wrapSquare wrapText="left"/>
                <wp:docPr id="16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0385" cy="964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51"/>
                              <w:gridCol w:w="648"/>
                              <w:gridCol w:w="1080"/>
                              <w:gridCol w:w="672"/>
                            </w:tblGrid>
                            <w:tr w:rsidR="0030278B">
                              <w:trPr>
                                <w:trHeight w:hRule="exact" w:val="446"/>
                                <w:jc w:val="center"/>
                              </w:trPr>
                              <w:tc>
                                <w:tcPr>
                                  <w:tcW w:w="451" w:type="dxa"/>
                                  <w:shd w:val="clear" w:color="auto" w:fill="FFFFFF"/>
                                </w:tcPr>
                                <w:p w:rsidR="0030278B" w:rsidRDefault="0030278B">
                                  <w:pPr>
                                    <w:rPr>
                                      <w:sz w:val="10"/>
                                      <w:szCs w:val="10"/>
                                    </w:rPr>
                                  </w:pPr>
                                </w:p>
                              </w:tc>
                              <w:tc>
                                <w:tcPr>
                                  <w:tcW w:w="1728" w:type="dxa"/>
                                  <w:gridSpan w:val="2"/>
                                  <w:tcBorders>
                                    <w:left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5pt0pt"/>
                                    </w:rPr>
                                    <w:t>■ ад</w:t>
                                  </w:r>
                                </w:p>
                              </w:tc>
                              <w:tc>
                                <w:tcPr>
                                  <w:tcW w:w="672" w:type="dxa"/>
                                  <w:tcBorders>
                                    <w:left w:val="single" w:sz="4" w:space="0" w:color="auto"/>
                                  </w:tcBorders>
                                  <w:shd w:val="clear" w:color="auto" w:fill="FFFFFF"/>
                                </w:tcPr>
                                <w:p w:rsidR="0030278B" w:rsidRDefault="0030278B">
                                  <w:pPr>
                                    <w:rPr>
                                      <w:sz w:val="10"/>
                                      <w:szCs w:val="10"/>
                                    </w:rPr>
                                  </w:pPr>
                                </w:p>
                              </w:tc>
                            </w:tr>
                            <w:tr w:rsidR="0030278B">
                              <w:trPr>
                                <w:trHeight w:hRule="exact" w:val="259"/>
                                <w:jc w:val="center"/>
                              </w:trPr>
                              <w:tc>
                                <w:tcPr>
                                  <w:tcW w:w="451" w:type="dxa"/>
                                  <w:tcBorders>
                                    <w:top w:val="single" w:sz="4" w:space="0" w:color="auto"/>
                                  </w:tcBorders>
                                  <w:shd w:val="clear" w:color="auto" w:fill="FFFFFF"/>
                                </w:tcPr>
                                <w:p w:rsidR="0030278B" w:rsidRDefault="0030278B">
                                  <w:pPr>
                                    <w:rPr>
                                      <w:sz w:val="10"/>
                                      <w:szCs w:val="10"/>
                                    </w:rPr>
                                  </w:pPr>
                                </w:p>
                              </w:tc>
                              <w:tc>
                                <w:tcPr>
                                  <w:tcW w:w="648" w:type="dxa"/>
                                  <w:vMerge w:val="restart"/>
                                  <w:tcBorders>
                                    <w:top w:val="single" w:sz="4" w:space="0" w:color="auto"/>
                                    <w:left w:val="single" w:sz="4" w:space="0" w:color="auto"/>
                                  </w:tcBorders>
                                  <w:shd w:val="clear" w:color="auto" w:fill="FFFFFF"/>
                                </w:tcPr>
                                <w:p w:rsidR="0030278B" w:rsidRDefault="0030278B">
                                  <w:pPr>
                                    <w:pStyle w:val="23"/>
                                    <w:shd w:val="clear" w:color="auto" w:fill="auto"/>
                                    <w:spacing w:after="0" w:line="360" w:lineRule="exact"/>
                                    <w:ind w:left="340" w:firstLine="0"/>
                                  </w:pPr>
                                  <w:r>
                                    <w:rPr>
                                      <w:rStyle w:val="2CourierNew18pt"/>
                                    </w:rPr>
                                    <w:t>V</w:t>
                                  </w:r>
                                </w:p>
                              </w:tc>
                              <w:tc>
                                <w:tcPr>
                                  <w:tcW w:w="1080" w:type="dxa"/>
                                  <w:tcBorders>
                                    <w:top w:val="single" w:sz="4" w:space="0" w:color="auto"/>
                                    <w:left w:val="single" w:sz="4" w:space="0" w:color="auto"/>
                                  </w:tcBorders>
                                  <w:shd w:val="clear" w:color="auto" w:fill="FFFFFF"/>
                                </w:tcPr>
                                <w:p w:rsidR="0030278B" w:rsidRDefault="0030278B">
                                  <w:pPr>
                                    <w:rPr>
                                      <w:sz w:val="10"/>
                                      <w:szCs w:val="10"/>
                                    </w:rPr>
                                  </w:pPr>
                                </w:p>
                              </w:tc>
                              <w:tc>
                                <w:tcPr>
                                  <w:tcW w:w="672" w:type="dxa"/>
                                  <w:tcBorders>
                                    <w:left w:val="single" w:sz="4" w:space="0" w:color="auto"/>
                                  </w:tcBorders>
                                  <w:shd w:val="clear" w:color="auto" w:fill="FFFFFF"/>
                                </w:tcPr>
                                <w:p w:rsidR="0030278B" w:rsidRDefault="0030278B">
                                  <w:pPr>
                                    <w:rPr>
                                      <w:sz w:val="10"/>
                                      <w:szCs w:val="10"/>
                                    </w:rPr>
                                  </w:pPr>
                                </w:p>
                              </w:tc>
                            </w:tr>
                            <w:tr w:rsidR="0030278B">
                              <w:trPr>
                                <w:trHeight w:hRule="exact" w:val="173"/>
                                <w:jc w:val="center"/>
                              </w:trPr>
                              <w:tc>
                                <w:tcPr>
                                  <w:tcW w:w="451" w:type="dxa"/>
                                  <w:shd w:val="clear" w:color="auto" w:fill="FFFFFF"/>
                                </w:tcPr>
                                <w:p w:rsidR="0030278B" w:rsidRDefault="0030278B">
                                  <w:pPr>
                                    <w:rPr>
                                      <w:sz w:val="10"/>
                                      <w:szCs w:val="10"/>
                                    </w:rPr>
                                  </w:pPr>
                                </w:p>
                              </w:tc>
                              <w:tc>
                                <w:tcPr>
                                  <w:tcW w:w="648" w:type="dxa"/>
                                  <w:vMerge/>
                                  <w:tcBorders>
                                    <w:left w:val="single" w:sz="4" w:space="0" w:color="auto"/>
                                  </w:tcBorders>
                                  <w:shd w:val="clear" w:color="auto" w:fill="FFFFFF"/>
                                </w:tcPr>
                                <w:p w:rsidR="0030278B" w:rsidRDefault="0030278B"/>
                              </w:tc>
                              <w:tc>
                                <w:tcPr>
                                  <w:tcW w:w="1080" w:type="dxa"/>
                                  <w:tcBorders>
                                    <w:left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5pt0pt"/>
                                    </w:rPr>
                                    <w:t>Г СО</w:t>
                                  </w:r>
                                </w:p>
                              </w:tc>
                              <w:tc>
                                <w:tcPr>
                                  <w:tcW w:w="672" w:type="dxa"/>
                                  <w:tcBorders>
                                    <w:left w:val="single" w:sz="4" w:space="0" w:color="auto"/>
                                  </w:tcBorders>
                                  <w:shd w:val="clear" w:color="auto" w:fill="FFFFFF"/>
                                </w:tcPr>
                                <w:p w:rsidR="0030278B" w:rsidRDefault="0030278B">
                                  <w:pPr>
                                    <w:pStyle w:val="23"/>
                                    <w:shd w:val="clear" w:color="auto" w:fill="auto"/>
                                    <w:spacing w:after="0" w:line="90" w:lineRule="exact"/>
                                    <w:ind w:firstLine="0"/>
                                    <w:jc w:val="right"/>
                                  </w:pPr>
                                  <w:r>
                                    <w:rPr>
                                      <w:rStyle w:val="2MicrosoftSansSerif45pt0pt"/>
                                    </w:rPr>
                                    <w:t>Т</w:t>
                                  </w:r>
                                </w:p>
                              </w:tc>
                            </w:tr>
                            <w:tr w:rsidR="0030278B">
                              <w:trPr>
                                <w:trHeight w:hRule="exact" w:val="202"/>
                                <w:jc w:val="center"/>
                              </w:trPr>
                              <w:tc>
                                <w:tcPr>
                                  <w:tcW w:w="451" w:type="dxa"/>
                                  <w:tcBorders>
                                    <w:top w:val="single" w:sz="4" w:space="0" w:color="auto"/>
                                  </w:tcBorders>
                                  <w:shd w:val="clear" w:color="auto" w:fill="FFFFFF"/>
                                </w:tcPr>
                                <w:p w:rsidR="0030278B" w:rsidRDefault="0030278B">
                                  <w:pPr>
                                    <w:rPr>
                                      <w:sz w:val="10"/>
                                      <w:szCs w:val="10"/>
                                    </w:rPr>
                                  </w:pPr>
                                </w:p>
                              </w:tc>
                              <w:tc>
                                <w:tcPr>
                                  <w:tcW w:w="1728" w:type="dxa"/>
                                  <w:gridSpan w:val="2"/>
                                  <w:tcBorders>
                                    <w:top w:val="single" w:sz="4" w:space="0" w:color="auto"/>
                                    <w:left w:val="single" w:sz="4" w:space="0" w:color="auto"/>
                                  </w:tcBorders>
                                  <w:shd w:val="clear" w:color="auto" w:fill="FFFFFF"/>
                                </w:tcPr>
                                <w:p w:rsidR="0030278B" w:rsidRDefault="0030278B">
                                  <w:pPr>
                                    <w:pStyle w:val="23"/>
                                    <w:shd w:val="clear" w:color="auto" w:fill="auto"/>
                                    <w:spacing w:after="0" w:line="210" w:lineRule="exact"/>
                                    <w:ind w:firstLine="0"/>
                                  </w:pPr>
                                  <w:r>
                                    <w:rPr>
                                      <w:rStyle w:val="2105pt60"/>
                                    </w:rPr>
                                    <w:t>Го</w:t>
                                  </w:r>
                                </w:p>
                              </w:tc>
                              <w:tc>
                                <w:tcPr>
                                  <w:tcW w:w="672" w:type="dxa"/>
                                  <w:tcBorders>
                                    <w:top w:val="single" w:sz="4" w:space="0" w:color="auto"/>
                                    <w:left w:val="single" w:sz="4" w:space="0" w:color="auto"/>
                                  </w:tcBorders>
                                  <w:shd w:val="clear" w:color="auto" w:fill="FFFFFF"/>
                                </w:tcPr>
                                <w:p w:rsidR="0030278B" w:rsidRDefault="0030278B">
                                  <w:pPr>
                                    <w:pStyle w:val="23"/>
                                    <w:shd w:val="clear" w:color="auto" w:fill="auto"/>
                                    <w:spacing w:after="0" w:line="210" w:lineRule="exact"/>
                                    <w:ind w:firstLine="0"/>
                                  </w:pPr>
                                  <w:r>
                                    <w:rPr>
                                      <w:rStyle w:val="2105pt60"/>
                                    </w:rPr>
                                    <w:t>Го</w:t>
                                  </w:r>
                                </w:p>
                              </w:tc>
                            </w:tr>
                          </w:tbl>
                          <w:p w:rsidR="0030278B" w:rsidRDefault="0030278B">
                            <w:pPr>
                              <w:pStyle w:val="a6"/>
                              <w:shd w:val="clear" w:color="auto" w:fill="auto"/>
                              <w:spacing w:line="202" w:lineRule="exact"/>
                              <w:jc w:val="center"/>
                            </w:pPr>
                            <w:r>
                              <w:rPr>
                                <w:rStyle w:val="Exact2"/>
                              </w:rPr>
                              <w:t xml:space="preserve">Рис. 3.4. </w:t>
                            </w:r>
                            <w:r>
                              <w:rPr>
                                <w:rStyle w:val="Exact1"/>
                              </w:rPr>
                              <w:t>Спектральные характерис</w:t>
                            </w:r>
                            <w:r>
                              <w:rPr>
                                <w:rStyle w:val="Exact1"/>
                              </w:rPr>
                              <w:softHyphen/>
                              <w:t>тики белого шума</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8" o:spid="_x0000_s1147" type="#_x0000_t202" style="position:absolute;left:0;text-align:left;margin-left:169.7pt;margin-top:0;width:142.55pt;height:75.95pt;z-index:-125829243;visibility:visible;mso-wrap-style:square;mso-width-percent:0;mso-height-percent:0;mso-wrap-distance-left:5.5pt;mso-wrap-distance-top:0;mso-wrap-distance-right: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6rKsQIAALY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51"/>
                        <w:gridCol w:w="648"/>
                        <w:gridCol w:w="1080"/>
                        <w:gridCol w:w="672"/>
                      </w:tblGrid>
                      <w:tr w:rsidR="0030278B">
                        <w:trPr>
                          <w:trHeight w:hRule="exact" w:val="446"/>
                          <w:jc w:val="center"/>
                        </w:trPr>
                        <w:tc>
                          <w:tcPr>
                            <w:tcW w:w="451" w:type="dxa"/>
                            <w:shd w:val="clear" w:color="auto" w:fill="FFFFFF"/>
                          </w:tcPr>
                          <w:p w:rsidR="0030278B" w:rsidRDefault="0030278B">
                            <w:pPr>
                              <w:rPr>
                                <w:sz w:val="10"/>
                                <w:szCs w:val="10"/>
                              </w:rPr>
                            </w:pPr>
                          </w:p>
                        </w:tc>
                        <w:tc>
                          <w:tcPr>
                            <w:tcW w:w="1728" w:type="dxa"/>
                            <w:gridSpan w:val="2"/>
                            <w:tcBorders>
                              <w:left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5pt0pt"/>
                              </w:rPr>
                              <w:t>■ ад</w:t>
                            </w:r>
                          </w:p>
                        </w:tc>
                        <w:tc>
                          <w:tcPr>
                            <w:tcW w:w="672" w:type="dxa"/>
                            <w:tcBorders>
                              <w:left w:val="single" w:sz="4" w:space="0" w:color="auto"/>
                            </w:tcBorders>
                            <w:shd w:val="clear" w:color="auto" w:fill="FFFFFF"/>
                          </w:tcPr>
                          <w:p w:rsidR="0030278B" w:rsidRDefault="0030278B">
                            <w:pPr>
                              <w:rPr>
                                <w:sz w:val="10"/>
                                <w:szCs w:val="10"/>
                              </w:rPr>
                            </w:pPr>
                          </w:p>
                        </w:tc>
                      </w:tr>
                      <w:tr w:rsidR="0030278B">
                        <w:trPr>
                          <w:trHeight w:hRule="exact" w:val="259"/>
                          <w:jc w:val="center"/>
                        </w:trPr>
                        <w:tc>
                          <w:tcPr>
                            <w:tcW w:w="451" w:type="dxa"/>
                            <w:tcBorders>
                              <w:top w:val="single" w:sz="4" w:space="0" w:color="auto"/>
                            </w:tcBorders>
                            <w:shd w:val="clear" w:color="auto" w:fill="FFFFFF"/>
                          </w:tcPr>
                          <w:p w:rsidR="0030278B" w:rsidRDefault="0030278B">
                            <w:pPr>
                              <w:rPr>
                                <w:sz w:val="10"/>
                                <w:szCs w:val="10"/>
                              </w:rPr>
                            </w:pPr>
                          </w:p>
                        </w:tc>
                        <w:tc>
                          <w:tcPr>
                            <w:tcW w:w="648" w:type="dxa"/>
                            <w:vMerge w:val="restart"/>
                            <w:tcBorders>
                              <w:top w:val="single" w:sz="4" w:space="0" w:color="auto"/>
                              <w:left w:val="single" w:sz="4" w:space="0" w:color="auto"/>
                            </w:tcBorders>
                            <w:shd w:val="clear" w:color="auto" w:fill="FFFFFF"/>
                          </w:tcPr>
                          <w:p w:rsidR="0030278B" w:rsidRDefault="0030278B">
                            <w:pPr>
                              <w:pStyle w:val="23"/>
                              <w:shd w:val="clear" w:color="auto" w:fill="auto"/>
                              <w:spacing w:after="0" w:line="360" w:lineRule="exact"/>
                              <w:ind w:left="340" w:firstLine="0"/>
                            </w:pPr>
                            <w:r>
                              <w:rPr>
                                <w:rStyle w:val="2CourierNew18pt"/>
                              </w:rPr>
                              <w:t>V</w:t>
                            </w:r>
                          </w:p>
                        </w:tc>
                        <w:tc>
                          <w:tcPr>
                            <w:tcW w:w="1080" w:type="dxa"/>
                            <w:tcBorders>
                              <w:top w:val="single" w:sz="4" w:space="0" w:color="auto"/>
                              <w:left w:val="single" w:sz="4" w:space="0" w:color="auto"/>
                            </w:tcBorders>
                            <w:shd w:val="clear" w:color="auto" w:fill="FFFFFF"/>
                          </w:tcPr>
                          <w:p w:rsidR="0030278B" w:rsidRDefault="0030278B">
                            <w:pPr>
                              <w:rPr>
                                <w:sz w:val="10"/>
                                <w:szCs w:val="10"/>
                              </w:rPr>
                            </w:pPr>
                          </w:p>
                        </w:tc>
                        <w:tc>
                          <w:tcPr>
                            <w:tcW w:w="672" w:type="dxa"/>
                            <w:tcBorders>
                              <w:left w:val="single" w:sz="4" w:space="0" w:color="auto"/>
                            </w:tcBorders>
                            <w:shd w:val="clear" w:color="auto" w:fill="FFFFFF"/>
                          </w:tcPr>
                          <w:p w:rsidR="0030278B" w:rsidRDefault="0030278B">
                            <w:pPr>
                              <w:rPr>
                                <w:sz w:val="10"/>
                                <w:szCs w:val="10"/>
                              </w:rPr>
                            </w:pPr>
                          </w:p>
                        </w:tc>
                      </w:tr>
                      <w:tr w:rsidR="0030278B">
                        <w:trPr>
                          <w:trHeight w:hRule="exact" w:val="173"/>
                          <w:jc w:val="center"/>
                        </w:trPr>
                        <w:tc>
                          <w:tcPr>
                            <w:tcW w:w="451" w:type="dxa"/>
                            <w:shd w:val="clear" w:color="auto" w:fill="FFFFFF"/>
                          </w:tcPr>
                          <w:p w:rsidR="0030278B" w:rsidRDefault="0030278B">
                            <w:pPr>
                              <w:rPr>
                                <w:sz w:val="10"/>
                                <w:szCs w:val="10"/>
                              </w:rPr>
                            </w:pPr>
                          </w:p>
                        </w:tc>
                        <w:tc>
                          <w:tcPr>
                            <w:tcW w:w="648" w:type="dxa"/>
                            <w:vMerge/>
                            <w:tcBorders>
                              <w:left w:val="single" w:sz="4" w:space="0" w:color="auto"/>
                            </w:tcBorders>
                            <w:shd w:val="clear" w:color="auto" w:fill="FFFFFF"/>
                          </w:tcPr>
                          <w:p w:rsidR="0030278B" w:rsidRDefault="0030278B"/>
                        </w:tc>
                        <w:tc>
                          <w:tcPr>
                            <w:tcW w:w="1080" w:type="dxa"/>
                            <w:tcBorders>
                              <w:left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5pt0pt"/>
                              </w:rPr>
                              <w:t>Г СО</w:t>
                            </w:r>
                          </w:p>
                        </w:tc>
                        <w:tc>
                          <w:tcPr>
                            <w:tcW w:w="672" w:type="dxa"/>
                            <w:tcBorders>
                              <w:left w:val="single" w:sz="4" w:space="0" w:color="auto"/>
                            </w:tcBorders>
                            <w:shd w:val="clear" w:color="auto" w:fill="FFFFFF"/>
                          </w:tcPr>
                          <w:p w:rsidR="0030278B" w:rsidRDefault="0030278B">
                            <w:pPr>
                              <w:pStyle w:val="23"/>
                              <w:shd w:val="clear" w:color="auto" w:fill="auto"/>
                              <w:spacing w:after="0" w:line="90" w:lineRule="exact"/>
                              <w:ind w:firstLine="0"/>
                              <w:jc w:val="right"/>
                            </w:pPr>
                            <w:r>
                              <w:rPr>
                                <w:rStyle w:val="2MicrosoftSansSerif45pt0pt"/>
                              </w:rPr>
                              <w:t>Т</w:t>
                            </w:r>
                          </w:p>
                        </w:tc>
                      </w:tr>
                      <w:tr w:rsidR="0030278B">
                        <w:trPr>
                          <w:trHeight w:hRule="exact" w:val="202"/>
                          <w:jc w:val="center"/>
                        </w:trPr>
                        <w:tc>
                          <w:tcPr>
                            <w:tcW w:w="451" w:type="dxa"/>
                            <w:tcBorders>
                              <w:top w:val="single" w:sz="4" w:space="0" w:color="auto"/>
                            </w:tcBorders>
                            <w:shd w:val="clear" w:color="auto" w:fill="FFFFFF"/>
                          </w:tcPr>
                          <w:p w:rsidR="0030278B" w:rsidRDefault="0030278B">
                            <w:pPr>
                              <w:rPr>
                                <w:sz w:val="10"/>
                                <w:szCs w:val="10"/>
                              </w:rPr>
                            </w:pPr>
                          </w:p>
                        </w:tc>
                        <w:tc>
                          <w:tcPr>
                            <w:tcW w:w="1728" w:type="dxa"/>
                            <w:gridSpan w:val="2"/>
                            <w:tcBorders>
                              <w:top w:val="single" w:sz="4" w:space="0" w:color="auto"/>
                              <w:left w:val="single" w:sz="4" w:space="0" w:color="auto"/>
                            </w:tcBorders>
                            <w:shd w:val="clear" w:color="auto" w:fill="FFFFFF"/>
                          </w:tcPr>
                          <w:p w:rsidR="0030278B" w:rsidRDefault="0030278B">
                            <w:pPr>
                              <w:pStyle w:val="23"/>
                              <w:shd w:val="clear" w:color="auto" w:fill="auto"/>
                              <w:spacing w:after="0" w:line="210" w:lineRule="exact"/>
                              <w:ind w:firstLine="0"/>
                            </w:pPr>
                            <w:r>
                              <w:rPr>
                                <w:rStyle w:val="2105pt60"/>
                              </w:rPr>
                              <w:t>Го</w:t>
                            </w:r>
                          </w:p>
                        </w:tc>
                        <w:tc>
                          <w:tcPr>
                            <w:tcW w:w="672" w:type="dxa"/>
                            <w:tcBorders>
                              <w:top w:val="single" w:sz="4" w:space="0" w:color="auto"/>
                              <w:left w:val="single" w:sz="4" w:space="0" w:color="auto"/>
                            </w:tcBorders>
                            <w:shd w:val="clear" w:color="auto" w:fill="FFFFFF"/>
                          </w:tcPr>
                          <w:p w:rsidR="0030278B" w:rsidRDefault="0030278B">
                            <w:pPr>
                              <w:pStyle w:val="23"/>
                              <w:shd w:val="clear" w:color="auto" w:fill="auto"/>
                              <w:spacing w:after="0" w:line="210" w:lineRule="exact"/>
                              <w:ind w:firstLine="0"/>
                            </w:pPr>
                            <w:r>
                              <w:rPr>
                                <w:rStyle w:val="2105pt60"/>
                              </w:rPr>
                              <w:t>Го</w:t>
                            </w:r>
                          </w:p>
                        </w:tc>
                      </w:tr>
                    </w:tbl>
                    <w:p w:rsidR="0030278B" w:rsidRDefault="0030278B">
                      <w:pPr>
                        <w:pStyle w:val="a6"/>
                        <w:shd w:val="clear" w:color="auto" w:fill="auto"/>
                        <w:spacing w:line="202" w:lineRule="exact"/>
                        <w:jc w:val="center"/>
                      </w:pPr>
                      <w:r>
                        <w:rPr>
                          <w:rStyle w:val="Exact2"/>
                        </w:rPr>
                        <w:t xml:space="preserve">Рис. 3.4. </w:t>
                      </w:r>
                      <w:r>
                        <w:rPr>
                          <w:rStyle w:val="Exact1"/>
                        </w:rPr>
                        <w:t>Спектральные характерис</w:t>
                      </w:r>
                      <w:r>
                        <w:rPr>
                          <w:rStyle w:val="Exact1"/>
                        </w:rPr>
                        <w:softHyphen/>
                        <w:t>тики белого шума</w:t>
                      </w:r>
                    </w:p>
                    <w:p w:rsidR="0030278B" w:rsidRDefault="0030278B">
                      <w:pPr>
                        <w:rPr>
                          <w:sz w:val="2"/>
                          <w:szCs w:val="2"/>
                        </w:rPr>
                      </w:pPr>
                    </w:p>
                  </w:txbxContent>
                </v:textbox>
                <w10:wrap type="square" side="left" anchorx="margin"/>
              </v:shape>
            </w:pict>
          </mc:Fallback>
        </mc:AlternateContent>
      </w:r>
      <w:r w:rsidR="00D86008" w:rsidRPr="00CA4EFD">
        <w:rPr>
          <w:sz w:val="28"/>
          <w:szCs w:val="28"/>
        </w:rPr>
        <w:t xml:space="preserve">В связи с этим рассмотрим граничный и наиболее интересный случай </w:t>
      </w:r>
      <w:r w:rsidR="00D86008" w:rsidRPr="00CA4EFD">
        <w:rPr>
          <w:sz w:val="28"/>
          <w:szCs w:val="28"/>
          <w:lang w:val="en-US" w:eastAsia="en-US" w:bidi="en-US"/>
        </w:rPr>
        <w:t>S</w:t>
      </w:r>
      <w:r w:rsidR="00D86008" w:rsidRPr="00CA4EFD">
        <w:rPr>
          <w:sz w:val="28"/>
          <w:szCs w:val="28"/>
          <w:lang w:eastAsia="en-US" w:bidi="en-US"/>
        </w:rPr>
        <w:t xml:space="preserve">^) </w:t>
      </w:r>
      <w:r w:rsidR="00D86008" w:rsidRPr="00CA4EFD">
        <w:rPr>
          <w:sz w:val="28"/>
          <w:szCs w:val="28"/>
        </w:rPr>
        <w:t xml:space="preserve">= </w:t>
      </w:r>
      <w:r w:rsidR="00D86008" w:rsidRPr="00CA4EFD">
        <w:rPr>
          <w:rStyle w:val="25"/>
          <w:sz w:val="28"/>
          <w:szCs w:val="28"/>
          <w:lang w:val="en-US" w:eastAsia="en-US" w:bidi="en-US"/>
        </w:rPr>
        <w:t>N</w:t>
      </w:r>
      <w:r w:rsidR="00D86008" w:rsidRPr="00CA4EFD">
        <w:rPr>
          <w:rStyle w:val="25"/>
          <w:sz w:val="28"/>
          <w:szCs w:val="28"/>
          <w:vertAlign w:val="subscript"/>
          <w:lang w:eastAsia="en-US" w:bidi="en-US"/>
        </w:rPr>
        <w:t>0</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const</w:t>
      </w:r>
      <w:r w:rsidR="00D86008" w:rsidRPr="00CA4EFD">
        <w:rPr>
          <w:sz w:val="28"/>
          <w:szCs w:val="28"/>
          <w:lang w:eastAsia="en-US" w:bidi="en-US"/>
        </w:rPr>
        <w:t xml:space="preserve">. </w:t>
      </w:r>
      <w:r w:rsidR="00D86008" w:rsidRPr="00CA4EFD">
        <w:rPr>
          <w:sz w:val="28"/>
          <w:szCs w:val="28"/>
        </w:rPr>
        <w:t>Случай</w:t>
      </w:r>
      <w:r w:rsidR="00D86008" w:rsidRPr="00CA4EFD">
        <w:rPr>
          <w:sz w:val="28"/>
          <w:szCs w:val="28"/>
        </w:rPr>
        <w:softHyphen/>
        <w:t>ный процесс, имеющий равномер</w:t>
      </w:r>
      <w:r w:rsidR="00D86008" w:rsidRPr="00CA4EFD">
        <w:rPr>
          <w:sz w:val="28"/>
          <w:szCs w:val="28"/>
        </w:rPr>
        <w:softHyphen/>
        <w:t>ный на всех частотах спектр, наз</w:t>
      </w:r>
      <w:r w:rsidR="00D86008" w:rsidRPr="00CA4EFD">
        <w:rPr>
          <w:sz w:val="28"/>
          <w:szCs w:val="28"/>
        </w:rPr>
        <w:softHyphen/>
        <w:t xml:space="preserve">ывают </w:t>
      </w:r>
      <w:r w:rsidR="00D86008" w:rsidRPr="00CA4EFD">
        <w:rPr>
          <w:rStyle w:val="25"/>
          <w:sz w:val="28"/>
          <w:szCs w:val="28"/>
        </w:rPr>
        <w:t>белым шумом.</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Функция спектральной плот</w:t>
      </w:r>
      <w:r w:rsidRPr="00CA4EFD">
        <w:rPr>
          <w:sz w:val="28"/>
          <w:szCs w:val="28"/>
        </w:rPr>
        <w:softHyphen/>
        <w:t>ности белого шума представлена на рис. 3.4,а.</w:t>
      </w:r>
    </w:p>
    <w:p w:rsidR="00973DE6" w:rsidRPr="00CA4EFD" w:rsidRDefault="00D86008">
      <w:pPr>
        <w:pStyle w:val="23"/>
        <w:shd w:val="clear" w:color="auto" w:fill="auto"/>
        <w:spacing w:after="172" w:line="245" w:lineRule="exact"/>
        <w:ind w:firstLine="480"/>
        <w:jc w:val="both"/>
        <w:rPr>
          <w:sz w:val="28"/>
          <w:szCs w:val="28"/>
        </w:rPr>
      </w:pPr>
      <w:r w:rsidRPr="00CA4EFD">
        <w:rPr>
          <w:sz w:val="28"/>
          <w:szCs w:val="28"/>
        </w:rPr>
        <w:t>Корреляционная функция белого шума</w:t>
      </w:r>
    </w:p>
    <w:p w:rsidR="00973DE6" w:rsidRPr="00CA4EFD" w:rsidRDefault="00D172A2">
      <w:pPr>
        <w:pStyle w:val="100"/>
        <w:shd w:val="clear" w:color="auto" w:fill="auto"/>
        <w:spacing w:line="180" w:lineRule="exact"/>
        <w:jc w:val="both"/>
        <w:rPr>
          <w:sz w:val="28"/>
          <w:szCs w:val="28"/>
          <w:lang w:val="ru-RU"/>
        </w:rPr>
      </w:pPr>
      <w:r w:rsidRPr="00CA4EFD">
        <w:rPr>
          <w:noProof/>
          <w:sz w:val="28"/>
          <w:szCs w:val="28"/>
          <w:lang w:val="ru-RU" w:eastAsia="ru-RU" w:bidi="ar-SA"/>
        </w:rPr>
        <mc:AlternateContent>
          <mc:Choice Requires="wps">
            <w:drawing>
              <wp:anchor distT="0" distB="190500" distL="810895" distR="283210" simplePos="0" relativeHeight="377487238" behindDoc="1" locked="0" layoutInCell="1" allowOverlap="1" wp14:anchorId="4A48BBE4" wp14:editId="635D001A">
                <wp:simplePos x="0" y="0"/>
                <wp:positionH relativeFrom="margin">
                  <wp:posOffset>814070</wp:posOffset>
                </wp:positionH>
                <wp:positionV relativeFrom="paragraph">
                  <wp:posOffset>-97790</wp:posOffset>
                </wp:positionV>
                <wp:extent cx="609600" cy="114300"/>
                <wp:effectExtent l="4445" t="0" r="0" b="3810"/>
                <wp:wrapSquare wrapText="right"/>
                <wp:docPr id="163"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vertAlign w:val="superscript"/>
                                <w:lang w:val="ru-RU" w:eastAsia="ru-RU" w:bidi="ru-RU"/>
                              </w:rPr>
                              <w:t>к (</w:t>
                            </w:r>
                            <w:r>
                              <w:rPr>
                                <w:rStyle w:val="10Exact"/>
                                <w:i/>
                                <w:iCs/>
                                <w:lang w:val="ru-RU" w:eastAsia="ru-RU" w:bidi="ru-RU"/>
                              </w:rPr>
                              <w:t>т</w:t>
                            </w:r>
                            <w:r>
                              <w:rPr>
                                <w:rStyle w:val="10Exact1"/>
                                <w:vertAlign w:val="superscript"/>
                                <w:lang w:val="ru-RU" w:eastAsia="ru-RU" w:bidi="ru-RU"/>
                              </w:rPr>
                              <w:t>)</w:t>
                            </w:r>
                            <w:r>
                              <w:rPr>
                                <w:rStyle w:val="10Exact1"/>
                                <w:lang w:val="ru-RU" w:eastAsia="ru-RU" w:bidi="ru-RU"/>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9" o:spid="_x0000_s1148" type="#_x0000_t202" style="position:absolute;left:0;text-align:left;margin-left:64.1pt;margin-top:-7.7pt;width:48pt;height:9pt;z-index:-125829242;visibility:visible;mso-wrap-style:square;mso-width-percent:0;mso-height-percent:0;mso-wrap-distance-left:63.85pt;mso-wrap-distance-top:0;mso-wrap-distance-right:22.3pt;mso-wrap-distance-bottom: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" filled="f" stroked="f">
                <v:textbox style="mso-fit-shape-to-text:t" inset="0,0,0,0">
                  <w:txbxContent>
                    <w:p w:rsidR="0030278B" w:rsidRDefault="0030278B">
                      <w:pPr>
                        <w:pStyle w:val="100"/>
                        <w:shd w:val="clear" w:color="auto" w:fill="auto"/>
                        <w:spacing w:line="180" w:lineRule="exact"/>
                      </w:pPr>
                      <w:r>
                        <w:rPr>
                          <w:rStyle w:val="10Exact"/>
                          <w:i/>
                          <w:iCs/>
                          <w:vertAlign w:val="superscript"/>
                          <w:lang w:val="ru-RU" w:eastAsia="ru-RU" w:bidi="ru-RU"/>
                        </w:rPr>
                        <w:t>к (</w:t>
                      </w:r>
                      <w:r>
                        <w:rPr>
                          <w:rStyle w:val="10Exact"/>
                          <w:i/>
                          <w:iCs/>
                          <w:lang w:val="ru-RU" w:eastAsia="ru-RU" w:bidi="ru-RU"/>
                        </w:rPr>
                        <w:t>т</w:t>
                      </w:r>
                      <w:r>
                        <w:rPr>
                          <w:rStyle w:val="10Exact1"/>
                          <w:vertAlign w:val="superscript"/>
                          <w:lang w:val="ru-RU" w:eastAsia="ru-RU" w:bidi="ru-RU"/>
                        </w:rPr>
                        <w:t>)</w:t>
                      </w:r>
                      <w:r>
                        <w:rPr>
                          <w:rStyle w:val="10Exact1"/>
                          <w:lang w:val="ru-RU" w:eastAsia="ru-RU" w:bidi="ru-RU"/>
                        </w:rPr>
                        <w:t>=2</w:t>
                      </w:r>
                    </w:p>
                  </w:txbxContent>
                </v:textbox>
                <w10:wrap type="square" side="right" anchorx="margin"/>
              </v:shape>
            </w:pict>
          </mc:Fallback>
        </mc:AlternateContent>
      </w:r>
      <w:r w:rsidRPr="00CA4EFD">
        <w:rPr>
          <w:noProof/>
          <w:sz w:val="28"/>
          <w:szCs w:val="28"/>
          <w:lang w:val="ru-RU" w:eastAsia="ru-RU" w:bidi="ar-SA"/>
        </w:rPr>
        <mc:AlternateContent>
          <mc:Choice Requires="wps">
            <w:drawing>
              <wp:anchor distT="344170" distB="0" distL="63500" distR="1021080" simplePos="0" relativeHeight="377487239" behindDoc="1" locked="0" layoutInCell="1" allowOverlap="1" wp14:anchorId="01D9E354" wp14:editId="1EF2C6FD">
                <wp:simplePos x="0" y="0"/>
                <wp:positionH relativeFrom="margin">
                  <wp:posOffset>3175</wp:posOffset>
                </wp:positionH>
                <wp:positionV relativeFrom="paragraph">
                  <wp:posOffset>247015</wp:posOffset>
                </wp:positionV>
                <wp:extent cx="682625" cy="114300"/>
                <wp:effectExtent l="3175" t="0" r="0" b="3810"/>
                <wp:wrapSquare wrapText="right"/>
                <wp:docPr id="162"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6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поскольку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0" o:spid="_x0000_s1149" type="#_x0000_t202" style="position:absolute;left:0;text-align:left;margin-left:.25pt;margin-top:19.45pt;width:53.75pt;height:9pt;z-index:-125829241;visibility:visible;mso-wrap-style:square;mso-width-percent:0;mso-height-percent:0;mso-wrap-distance-left:5pt;mso-wrap-distance-top:27.1pt;mso-wrap-distance-right:80.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поскольку</w:t>
                      </w:r>
                    </w:p>
                  </w:txbxContent>
                </v:textbox>
                <w10:wrap type="square" side="right" anchorx="margin"/>
              </v:shape>
            </w:pict>
          </mc:Fallback>
        </mc:AlternateContent>
      </w:r>
      <w:r w:rsidR="00D86008" w:rsidRPr="00CA4EFD">
        <w:rPr>
          <w:rStyle w:val="101"/>
          <w:sz w:val="28"/>
          <w:szCs w:val="28"/>
          <w:lang w:val="en-US" w:eastAsia="en-US" w:bidi="en-US"/>
        </w:rPr>
        <w:t>No</w:t>
      </w:r>
      <w:r w:rsidR="00D86008" w:rsidRPr="00CA4EFD">
        <w:rPr>
          <w:rStyle w:val="101"/>
          <w:sz w:val="28"/>
          <w:szCs w:val="28"/>
          <w:lang w:eastAsia="en-US" w:bidi="en-US"/>
        </w:rPr>
        <w:t xml:space="preserve"> </w:t>
      </w:r>
      <w:r w:rsidR="00D86008" w:rsidRPr="00CA4EFD">
        <w:rPr>
          <w:rStyle w:val="101pt"/>
          <w:i/>
          <w:iCs/>
          <w:sz w:val="28"/>
          <w:szCs w:val="28"/>
          <w:lang w:val="ru-RU" w:eastAsia="ru-RU" w:bidi="ru-RU"/>
        </w:rPr>
        <w:t>exp(jшt) Зш</w:t>
      </w:r>
      <w:r w:rsidR="00D86008" w:rsidRPr="00CA4EFD">
        <w:rPr>
          <w:rStyle w:val="101"/>
          <w:sz w:val="28"/>
          <w:szCs w:val="28"/>
        </w:rPr>
        <w:t xml:space="preserve"> = </w:t>
      </w:r>
      <w:r w:rsidR="00D86008" w:rsidRPr="00CA4EFD">
        <w:rPr>
          <w:rStyle w:val="101pt"/>
          <w:i/>
          <w:iCs/>
          <w:sz w:val="28"/>
          <w:szCs w:val="28"/>
          <w:lang w:val="ru-RU" w:eastAsia="ru-RU" w:bidi="ru-RU"/>
        </w:rPr>
        <w:t>п^б(т</w:t>
      </w:r>
      <w:r w:rsidR="00D86008" w:rsidRPr="00CA4EFD">
        <w:rPr>
          <w:rStyle w:val="101"/>
          <w:sz w:val="28"/>
          <w:szCs w:val="28"/>
        </w:rPr>
        <w:t>)</w:t>
      </w:r>
    </w:p>
    <w:p w:rsidR="00973DE6" w:rsidRPr="00CA4EFD" w:rsidRDefault="00D86008">
      <w:pPr>
        <w:pStyle w:val="100"/>
        <w:shd w:val="clear" w:color="auto" w:fill="auto"/>
        <w:tabs>
          <w:tab w:val="left" w:pos="2652"/>
        </w:tabs>
        <w:spacing w:after="207" w:line="180" w:lineRule="exact"/>
        <w:ind w:left="1980"/>
        <w:jc w:val="both"/>
        <w:rPr>
          <w:sz w:val="28"/>
          <w:szCs w:val="28"/>
        </w:rPr>
      </w:pPr>
      <w:r w:rsidRPr="00CA4EFD">
        <w:rPr>
          <w:rStyle w:val="101"/>
          <w:sz w:val="28"/>
          <w:szCs w:val="28"/>
          <w:lang w:val="en-US"/>
        </w:rPr>
        <w:lastRenderedPageBreak/>
        <w:t>2</w:t>
      </w:r>
      <w:r w:rsidRPr="00CA4EFD">
        <w:rPr>
          <w:rStyle w:val="101"/>
          <w:sz w:val="28"/>
          <w:szCs w:val="28"/>
        </w:rPr>
        <w:t>п</w:t>
      </w:r>
      <w:r w:rsidRPr="00CA4EFD">
        <w:rPr>
          <w:rStyle w:val="101"/>
          <w:sz w:val="28"/>
          <w:szCs w:val="28"/>
          <w:lang w:val="en-US"/>
        </w:rPr>
        <w:t xml:space="preserve"> </w:t>
      </w:r>
      <w:r w:rsidRPr="00CA4EFD">
        <w:rPr>
          <w:rStyle w:val="101pt"/>
          <w:i/>
          <w:iCs/>
          <w:sz w:val="28"/>
          <w:szCs w:val="28"/>
          <w:lang w:eastAsia="ru-RU" w:bidi="ru-RU"/>
        </w:rPr>
        <w:t>I</w:t>
      </w:r>
      <w:r w:rsidRPr="00CA4EFD">
        <w:rPr>
          <w:rStyle w:val="101pt"/>
          <w:i/>
          <w:iCs/>
          <w:sz w:val="28"/>
          <w:szCs w:val="28"/>
          <w:lang w:eastAsia="ru-RU" w:bidi="ru-RU"/>
        </w:rPr>
        <w:tab/>
        <w:t>exp(j</w:t>
      </w:r>
      <w:r w:rsidRPr="00CA4EFD">
        <w:rPr>
          <w:rStyle w:val="101pt"/>
          <w:i/>
          <w:iCs/>
          <w:sz w:val="28"/>
          <w:szCs w:val="28"/>
          <w:lang w:val="ru-RU" w:eastAsia="ru-RU" w:bidi="ru-RU"/>
        </w:rPr>
        <w:t>ш</w:t>
      </w:r>
      <w:r w:rsidRPr="00CA4EFD">
        <w:rPr>
          <w:rStyle w:val="101pt"/>
          <w:i/>
          <w:iCs/>
          <w:sz w:val="28"/>
          <w:szCs w:val="28"/>
          <w:lang w:eastAsia="ru-RU" w:bidi="ru-RU"/>
        </w:rPr>
        <w:t xml:space="preserve">t) </w:t>
      </w:r>
      <w:r w:rsidRPr="00CA4EFD">
        <w:rPr>
          <w:rStyle w:val="101pt"/>
          <w:i/>
          <w:iCs/>
          <w:sz w:val="28"/>
          <w:szCs w:val="28"/>
          <w:lang w:val="ru-RU" w:eastAsia="ru-RU" w:bidi="ru-RU"/>
        </w:rPr>
        <w:t>Зш</w:t>
      </w:r>
      <w:r w:rsidRPr="00CA4EFD">
        <w:rPr>
          <w:rStyle w:val="101"/>
          <w:sz w:val="28"/>
          <w:szCs w:val="28"/>
          <w:lang w:val="en-US"/>
        </w:rPr>
        <w:t xml:space="preserve"> = </w:t>
      </w:r>
      <w:r w:rsidRPr="00CA4EFD">
        <w:rPr>
          <w:rStyle w:val="101pt"/>
          <w:i/>
          <w:iCs/>
          <w:sz w:val="28"/>
          <w:szCs w:val="28"/>
          <w:lang w:eastAsia="ru-RU" w:bidi="ru-RU"/>
        </w:rPr>
        <w:t>5(</w:t>
      </w:r>
      <w:r w:rsidRPr="00CA4EFD">
        <w:rPr>
          <w:rStyle w:val="101pt"/>
          <w:i/>
          <w:iCs/>
          <w:sz w:val="28"/>
          <w:szCs w:val="28"/>
          <w:lang w:val="ru-RU" w:eastAsia="ru-RU" w:bidi="ru-RU"/>
        </w:rPr>
        <w:t>т</w:t>
      </w:r>
      <w:r w:rsidRPr="00CA4EFD">
        <w:rPr>
          <w:rStyle w:val="101"/>
          <w:sz w:val="28"/>
          <w:szCs w:val="28"/>
          <w:lang w:val="en-US"/>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Таким образом, корреляционная функция белого шума выра</w:t>
      </w:r>
      <w:r w:rsidRPr="00CA4EFD">
        <w:rPr>
          <w:sz w:val="28"/>
          <w:szCs w:val="28"/>
        </w:rPr>
        <w:softHyphen/>
        <w:t>жается дельта-функцией.</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Очевидно, белый шум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характеризуется тем, что значения </w:t>
      </w:r>
      <w:r w:rsidRPr="00CA4EFD">
        <w:rPr>
          <w:rStyle w:val="21pt0"/>
          <w:sz w:val="28"/>
          <w:szCs w:val="28"/>
        </w:rPr>
        <w:t>x</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в любые два (даже сколь угодно близкие) моменты времени</w:t>
      </w:r>
      <w:r w:rsidRPr="00CA4EFD">
        <w:rPr>
          <w:sz w:val="28"/>
          <w:szCs w:val="28"/>
        </w:rPr>
        <w:br w:type="page"/>
      </w:r>
      <w:r w:rsidRPr="00CA4EFD">
        <w:rPr>
          <w:sz w:val="28"/>
          <w:szCs w:val="28"/>
        </w:rPr>
        <w:lastRenderedPageBreak/>
        <w:t>некоррелированы. Такой случайный процесс иногда называют аб</w:t>
      </w:r>
      <w:r w:rsidRPr="00CA4EFD">
        <w:rPr>
          <w:sz w:val="28"/>
          <w:szCs w:val="28"/>
        </w:rPr>
        <w:softHyphen/>
        <w:t>солютно случайным.</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Необходимо подчеркнуть, что понятие «белый шум» основано на спектральном свойстве случайного процесса и совершенно не связано с законами распределения плотности вероятности. В частности, если белый шум имеет нормальный закон распределения, то его называют нормальным белым шумом.</w:t>
      </w:r>
    </w:p>
    <w:p w:rsidR="00973DE6" w:rsidRPr="00CA4EFD" w:rsidRDefault="00D86008">
      <w:pPr>
        <w:pStyle w:val="23"/>
        <w:shd w:val="clear" w:color="auto" w:fill="auto"/>
        <w:tabs>
          <w:tab w:val="left" w:pos="914"/>
        </w:tabs>
        <w:spacing w:after="0" w:line="250" w:lineRule="exact"/>
        <w:ind w:firstLine="440"/>
        <w:jc w:val="both"/>
        <w:rPr>
          <w:sz w:val="28"/>
          <w:szCs w:val="28"/>
        </w:rPr>
      </w:pPr>
      <w:r w:rsidRPr="00CA4EFD">
        <w:rPr>
          <w:sz w:val="28"/>
          <w:szCs w:val="28"/>
        </w:rPr>
        <w:t>Спектры реальных процессов практически ограничены полосой частот</w:t>
      </w:r>
      <w:r w:rsidRPr="00CA4EFD">
        <w:rPr>
          <w:sz w:val="28"/>
          <w:szCs w:val="28"/>
        </w:rPr>
        <w:tab/>
        <w:t xml:space="preserve">= </w:t>
      </w:r>
      <w:r w:rsidRPr="00CA4EFD">
        <w:rPr>
          <w:rStyle w:val="21pt0"/>
          <w:sz w:val="28"/>
          <w:szCs w:val="28"/>
          <w:lang w:val="ru-RU" w:eastAsia="ru-RU" w:bidi="ru-RU"/>
        </w:rPr>
        <w:t>ш</w:t>
      </w:r>
      <w:r w:rsidRPr="00CA4EFD">
        <w:rPr>
          <w:rStyle w:val="21pt0"/>
          <w:sz w:val="28"/>
          <w:szCs w:val="28"/>
          <w:vertAlign w:val="subscript"/>
          <w:lang w:val="ru-RU" w:eastAsia="ru-RU" w:bidi="ru-RU"/>
        </w:rPr>
        <w:t>в</w:t>
      </w:r>
      <w:r w:rsidRPr="00CA4EFD">
        <w:rPr>
          <w:rStyle w:val="21pt0"/>
          <w:sz w:val="28"/>
          <w:szCs w:val="28"/>
          <w:lang w:val="ru-RU" w:eastAsia="ru-RU" w:bidi="ru-RU"/>
        </w:rPr>
        <w:t xml:space="preserve"> — ш</w:t>
      </w:r>
      <w:r w:rsidRPr="00CA4EFD">
        <w:rPr>
          <w:rStyle w:val="21pt0"/>
          <w:sz w:val="28"/>
          <w:szCs w:val="28"/>
          <w:vertAlign w:val="subscript"/>
          <w:lang w:val="ru-RU" w:eastAsia="ru-RU" w:bidi="ru-RU"/>
        </w:rPr>
        <w:t>н</w:t>
      </w:r>
      <w:r w:rsidRPr="00CA4EFD">
        <w:rPr>
          <w:sz w:val="28"/>
          <w:szCs w:val="28"/>
        </w:rPr>
        <w:t xml:space="preserve"> вследствие ограниченности полосы пропускания</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реальных систем.</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Ограничение спектра влечет за собой появление корреляции, причем по мере сокращения полосы частот </w:t>
      </w:r>
      <w:r w:rsidRPr="00CA4EFD">
        <w:rPr>
          <w:rStyle w:val="21pt0"/>
          <w:sz w:val="28"/>
          <w:szCs w:val="28"/>
        </w:rPr>
        <w:t>Q</w:t>
      </w:r>
      <w:r w:rsidRPr="00CA4EFD">
        <w:rPr>
          <w:rStyle w:val="21pt0"/>
          <w:sz w:val="28"/>
          <w:szCs w:val="28"/>
          <w:vertAlign w:val="subscript"/>
          <w:lang w:val="ru-RU"/>
        </w:rPr>
        <w:t>3</w:t>
      </w:r>
      <w:r w:rsidRPr="00CA4EFD">
        <w:rPr>
          <w:sz w:val="28"/>
          <w:szCs w:val="28"/>
          <w:lang w:eastAsia="en-US" w:bidi="en-US"/>
        </w:rPr>
        <w:t xml:space="preserve"> </w:t>
      </w:r>
      <w:r w:rsidRPr="00CA4EFD">
        <w:rPr>
          <w:sz w:val="28"/>
          <w:szCs w:val="28"/>
        </w:rPr>
        <w:t>интервал корреля</w:t>
      </w:r>
      <w:r w:rsidRPr="00CA4EFD">
        <w:rPr>
          <w:sz w:val="28"/>
          <w:szCs w:val="28"/>
        </w:rPr>
        <w:softHyphen/>
        <w:t>ции увеличивается.</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В случае если для случайного процесса спектр непрерывен и сосредоточен около некоторой фиксированной частоты ш</w:t>
      </w:r>
      <w:r w:rsidRPr="00CA4EFD">
        <w:rPr>
          <w:sz w:val="28"/>
          <w:szCs w:val="28"/>
          <w:vertAlign w:val="subscript"/>
        </w:rPr>
        <w:t>0</w:t>
      </w:r>
      <w:r w:rsidRPr="00CA4EFD">
        <w:rPr>
          <w:sz w:val="28"/>
          <w:szCs w:val="28"/>
        </w:rPr>
        <w:t>, причем выполняется условие</w:t>
      </w:r>
    </w:p>
    <w:p w:rsidR="00973DE6" w:rsidRPr="00CA4EFD" w:rsidRDefault="00D86008">
      <w:pPr>
        <w:pStyle w:val="23"/>
        <w:shd w:val="clear" w:color="auto" w:fill="auto"/>
        <w:spacing w:after="0" w:line="180" w:lineRule="exact"/>
        <w:ind w:left="2800" w:firstLine="0"/>
        <w:rPr>
          <w:sz w:val="28"/>
          <w:szCs w:val="28"/>
        </w:rPr>
      </w:pPr>
      <w:r w:rsidRPr="00CA4EFD">
        <w:rPr>
          <w:sz w:val="28"/>
          <w:szCs w:val="28"/>
        </w:rPr>
        <w:t>О</w:t>
      </w:r>
      <w:r w:rsidRPr="00CA4EFD">
        <w:rPr>
          <w:sz w:val="28"/>
          <w:szCs w:val="28"/>
          <w:vertAlign w:val="subscript"/>
        </w:rPr>
        <w:t>э</w:t>
      </w:r>
    </w:p>
    <w:p w:rsidR="00973DE6" w:rsidRPr="00CA4EFD" w:rsidRDefault="00D86008">
      <w:pPr>
        <w:pStyle w:val="23"/>
        <w:shd w:val="clear" w:color="auto" w:fill="auto"/>
        <w:spacing w:after="0" w:line="115" w:lineRule="exact"/>
        <w:ind w:right="160" w:firstLine="0"/>
        <w:jc w:val="center"/>
        <w:rPr>
          <w:sz w:val="28"/>
          <w:szCs w:val="28"/>
        </w:rPr>
      </w:pPr>
      <w:r w:rsidRPr="00CA4EFD">
        <w:rPr>
          <w:sz w:val="28"/>
          <w:szCs w:val="28"/>
        </w:rPr>
        <w:t>- &lt; 1,</w:t>
      </w:r>
    </w:p>
    <w:p w:rsidR="00973DE6" w:rsidRPr="00CA4EFD" w:rsidRDefault="00D86008">
      <w:pPr>
        <w:pStyle w:val="100"/>
        <w:shd w:val="clear" w:color="auto" w:fill="auto"/>
        <w:spacing w:after="68" w:line="115" w:lineRule="exact"/>
        <w:ind w:left="2800"/>
        <w:rPr>
          <w:sz w:val="28"/>
          <w:szCs w:val="28"/>
          <w:lang w:val="ru-RU"/>
        </w:rPr>
      </w:pPr>
      <w:r w:rsidRPr="00CA4EFD">
        <w:rPr>
          <w:rStyle w:val="101pt"/>
          <w:i/>
          <w:iCs/>
          <w:sz w:val="28"/>
          <w:szCs w:val="28"/>
        </w:rPr>
        <w:t>LV</w:t>
      </w:r>
      <w:r w:rsidRPr="00CA4EFD">
        <w:rPr>
          <w:rStyle w:val="101pt"/>
          <w:i/>
          <w:iCs/>
          <w:sz w:val="28"/>
          <w:szCs w:val="28"/>
          <w:vertAlign w:val="subscript"/>
          <w:lang w:val="ru-RU"/>
        </w:rPr>
        <w:t>0</w:t>
      </w:r>
    </w:p>
    <w:p w:rsidR="00973DE6" w:rsidRPr="00CA4EFD" w:rsidRDefault="00D86008">
      <w:pPr>
        <w:pStyle w:val="23"/>
        <w:shd w:val="clear" w:color="auto" w:fill="auto"/>
        <w:spacing w:after="152" w:line="180" w:lineRule="exact"/>
        <w:ind w:firstLine="0"/>
        <w:jc w:val="both"/>
        <w:rPr>
          <w:sz w:val="28"/>
          <w:szCs w:val="28"/>
        </w:rPr>
      </w:pPr>
      <w:r w:rsidRPr="00CA4EFD">
        <w:rPr>
          <w:sz w:val="28"/>
          <w:szCs w:val="28"/>
        </w:rPr>
        <w:t>такой процесс называется узкополосным.</w:t>
      </w:r>
    </w:p>
    <w:p w:rsidR="00973DE6" w:rsidRPr="00CA4EFD" w:rsidRDefault="00D172A2">
      <w:pPr>
        <w:pStyle w:val="54"/>
        <w:keepNext/>
        <w:keepLines/>
        <w:numPr>
          <w:ilvl w:val="0"/>
          <w:numId w:val="5"/>
        </w:numPr>
        <w:shd w:val="clear" w:color="auto" w:fill="auto"/>
        <w:tabs>
          <w:tab w:val="left" w:pos="930"/>
        </w:tabs>
        <w:spacing w:before="0" w:after="0" w:line="288" w:lineRule="exact"/>
        <w:ind w:left="440"/>
        <w:jc w:val="left"/>
        <w:rPr>
          <w:sz w:val="28"/>
          <w:szCs w:val="28"/>
        </w:rPr>
      </w:pPr>
      <w:r w:rsidRPr="00CA4EFD">
        <w:rPr>
          <w:noProof/>
          <w:sz w:val="28"/>
          <w:szCs w:val="28"/>
          <w:lang w:bidi="ar-SA"/>
        </w:rPr>
        <w:lastRenderedPageBreak/>
        <mc:AlternateContent>
          <mc:Choice Requires="wps">
            <w:drawing>
              <wp:anchor distT="0" distB="0" distL="63500" distR="63500" simplePos="0" relativeHeight="377487240" behindDoc="1" locked="0" layoutInCell="1" allowOverlap="1" wp14:anchorId="62C8979A" wp14:editId="446CC88F">
                <wp:simplePos x="0" y="0"/>
                <wp:positionH relativeFrom="margin">
                  <wp:posOffset>44450</wp:posOffset>
                </wp:positionH>
                <wp:positionV relativeFrom="paragraph">
                  <wp:posOffset>360045</wp:posOffset>
                </wp:positionV>
                <wp:extent cx="4011295" cy="1244600"/>
                <wp:effectExtent l="0" t="0" r="1905" b="1270"/>
                <wp:wrapTopAndBottom/>
                <wp:docPr id="161"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295" cy="124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5" w:lineRule="exact"/>
                              <w:ind w:firstLine="420"/>
                              <w:jc w:val="both"/>
                            </w:pPr>
                            <w:r>
                              <w:rPr>
                                <w:rStyle w:val="2Exact0"/>
                              </w:rPr>
                              <w:t xml:space="preserve">Под </w:t>
                            </w:r>
                            <w:r>
                              <w:rPr>
                                <w:rStyle w:val="2Exact1"/>
                                <w:lang w:val="ru-RU" w:eastAsia="ru-RU" w:bidi="ru-RU"/>
                              </w:rPr>
                              <w:t>эффективной</w:t>
                            </w:r>
                            <w:r>
                              <w:rPr>
                                <w:rStyle w:val="2Exact0"/>
                              </w:rPr>
                              <w:t xml:space="preserve"> или </w:t>
                            </w:r>
                            <w:r>
                              <w:rPr>
                                <w:rStyle w:val="2Exact1"/>
                                <w:lang w:val="ru-RU" w:eastAsia="ru-RU" w:bidi="ru-RU"/>
                              </w:rPr>
                              <w:t>эквивалентной</w:t>
                            </w:r>
                            <w:r>
                              <w:rPr>
                                <w:rStyle w:val="2Exact0"/>
                              </w:rPr>
                              <w:t xml:space="preserve"> шириной спектра принято принимать ширину полосы частот, в пределах которой сосредоточе</w:t>
                            </w:r>
                            <w:r>
                              <w:rPr>
                                <w:rStyle w:val="2Exact0"/>
                              </w:rPr>
                              <w:softHyphen/>
                              <w:t>на подавляющая часть (обычно 95 %) мощности процесса. Однако при анализе случайных процессов, характеризуемых неравномерным</w:t>
                            </w:r>
                          </w:p>
                          <w:p w:rsidR="0030278B" w:rsidRDefault="0030278B">
                            <w:pPr>
                              <w:pStyle w:val="23"/>
                              <w:shd w:val="clear" w:color="auto" w:fill="auto"/>
                              <w:spacing w:after="0" w:line="245" w:lineRule="exact"/>
                              <w:ind w:left="2540" w:firstLine="0"/>
                              <w:jc w:val="both"/>
                            </w:pPr>
                            <w:r>
                              <w:rPr>
                                <w:rStyle w:val="2Exact0"/>
                              </w:rPr>
                              <w:t>спектром с ярко выраженным максиму</w:t>
                            </w:r>
                            <w:r>
                              <w:rPr>
                                <w:rStyle w:val="2Exact0"/>
                              </w:rPr>
                              <w:softHyphen/>
                              <w:t>мом (рис. 3.5), часто пользуются поняти</w:t>
                            </w:r>
                            <w:r>
                              <w:rPr>
                                <w:rStyle w:val="2Exact0"/>
                              </w:rPr>
                              <w:softHyphen/>
                              <w:t>ем эффективной ширины спектра, опре</w:t>
                            </w:r>
                            <w:r>
                              <w:rPr>
                                <w:rStyle w:val="2Exact0"/>
                              </w:rPr>
                              <w:softHyphen/>
                              <w:t>деляемой выражением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1" o:spid="_x0000_s1150" type="#_x0000_t202" style="position:absolute;left:0;text-align:left;margin-left:3.5pt;margin-top:28.35pt;width:315.85pt;height:98pt;z-index:-1258292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" filled="f" stroked="f">
                <v:textbox style="mso-fit-shape-to-text:t" inset="0,0,0,0">
                  <w:txbxContent>
                    <w:p w:rsidR="0030278B" w:rsidRDefault="0030278B">
                      <w:pPr>
                        <w:pStyle w:val="23"/>
                        <w:shd w:val="clear" w:color="auto" w:fill="auto"/>
                        <w:spacing w:after="0" w:line="245" w:lineRule="exact"/>
                        <w:ind w:firstLine="420"/>
                        <w:jc w:val="both"/>
                      </w:pPr>
                      <w:r>
                        <w:rPr>
                          <w:rStyle w:val="2Exact0"/>
                        </w:rPr>
                        <w:t xml:space="preserve">Под </w:t>
                      </w:r>
                      <w:r>
                        <w:rPr>
                          <w:rStyle w:val="2Exact1"/>
                          <w:lang w:val="ru-RU" w:eastAsia="ru-RU" w:bidi="ru-RU"/>
                        </w:rPr>
                        <w:t>эффективной</w:t>
                      </w:r>
                      <w:r>
                        <w:rPr>
                          <w:rStyle w:val="2Exact0"/>
                        </w:rPr>
                        <w:t xml:space="preserve"> или </w:t>
                      </w:r>
                      <w:r>
                        <w:rPr>
                          <w:rStyle w:val="2Exact1"/>
                          <w:lang w:val="ru-RU" w:eastAsia="ru-RU" w:bidi="ru-RU"/>
                        </w:rPr>
                        <w:t>эквивалентной</w:t>
                      </w:r>
                      <w:r>
                        <w:rPr>
                          <w:rStyle w:val="2Exact0"/>
                        </w:rPr>
                        <w:t xml:space="preserve"> шириной спектра принято принимать ширину полосы частот, в пределах которой сосредоточе</w:t>
                      </w:r>
                      <w:r>
                        <w:rPr>
                          <w:rStyle w:val="2Exact0"/>
                        </w:rPr>
                        <w:softHyphen/>
                        <w:t>на подавляющая часть (обычно 95 %) мощности процесса. Однако при анализе случайных процессов, характеризуемых неравномерным</w:t>
                      </w:r>
                    </w:p>
                    <w:p w:rsidR="0030278B" w:rsidRDefault="0030278B">
                      <w:pPr>
                        <w:pStyle w:val="23"/>
                        <w:shd w:val="clear" w:color="auto" w:fill="auto"/>
                        <w:spacing w:after="0" w:line="245" w:lineRule="exact"/>
                        <w:ind w:left="2540" w:firstLine="0"/>
                        <w:jc w:val="both"/>
                      </w:pPr>
                      <w:r>
                        <w:rPr>
                          <w:rStyle w:val="2Exact0"/>
                        </w:rPr>
                        <w:t>спектром с ярко выраженным максиму</w:t>
                      </w:r>
                      <w:r>
                        <w:rPr>
                          <w:rStyle w:val="2Exact0"/>
                        </w:rPr>
                        <w:softHyphen/>
                        <w:t>мом (рис. 3.5), часто пользуются поняти</w:t>
                      </w:r>
                      <w:r>
                        <w:rPr>
                          <w:rStyle w:val="2Exact0"/>
                        </w:rPr>
                        <w:softHyphen/>
                        <w:t>ем эффективной ширины спектра, опре</w:t>
                      </w:r>
                      <w:r>
                        <w:rPr>
                          <w:rStyle w:val="2Exact0"/>
                        </w:rPr>
                        <w:softHyphen/>
                        <w:t>деляемой выражением</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41" behindDoc="1" locked="0" layoutInCell="1" allowOverlap="1" wp14:anchorId="1C56F915" wp14:editId="4F9E5A05">
                <wp:simplePos x="0" y="0"/>
                <wp:positionH relativeFrom="margin">
                  <wp:posOffset>26035</wp:posOffset>
                </wp:positionH>
                <wp:positionV relativeFrom="paragraph">
                  <wp:posOffset>1066800</wp:posOffset>
                </wp:positionV>
                <wp:extent cx="1469390" cy="1272540"/>
                <wp:effectExtent l="0" t="0" r="0" b="1270"/>
                <wp:wrapTopAndBottom/>
                <wp:docPr id="160"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9390" cy="1272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52CA7D14" wp14:editId="3D2D4780">
                                  <wp:extent cx="1478280" cy="1021080"/>
                                  <wp:effectExtent l="0" t="0" r="7620" b="7620"/>
                                  <wp:docPr id="1145" name="Picture 41" descr="C:\Users\836D~1\AppData\Local\Temp\FineReader12.00\media\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28.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78280" cy="10210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3.5. </w:t>
                            </w:r>
                            <w:r>
                              <w:rPr>
                                <w:rStyle w:val="Exact"/>
                              </w:rPr>
                              <w:t>Определение эффективной ширины спектра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2" o:spid="_x0000_s1151" type="#_x0000_t202" style="position:absolute;left:0;text-align:left;margin-left:2.05pt;margin-top:84pt;width:115.7pt;height:100.2pt;z-index:-12582923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" filled="f" stroked="f">
                <v:textbox style="mso-fit-shape-to-text:t" inset="0,0,0,0">
                  <w:txbxContent>
                    <w:p w:rsidR="0030278B" w:rsidRDefault="0030278B">
                      <w:pPr>
                        <w:jc w:val="center"/>
                        <w:rPr>
                          <w:sz w:val="2"/>
                          <w:szCs w:val="2"/>
                        </w:rPr>
                      </w:pPr>
                      <w:r>
                        <w:rPr>
                          <w:noProof/>
                          <w:lang w:bidi="ar-SA"/>
                        </w:rPr>
                        <w:drawing>
                          <wp:inline distT="0" distB="0" distL="0" distR="0" wp14:anchorId="52CA7D14" wp14:editId="3D2D4780">
                            <wp:extent cx="1478280" cy="1021080"/>
                            <wp:effectExtent l="0" t="0" r="7620" b="7620"/>
                            <wp:docPr id="1145" name="Picture 41" descr="C:\Users\836D~1\AppData\Local\Temp\FineReader12.00\media\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28.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78280" cy="10210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3.5. </w:t>
                      </w:r>
                      <w:r>
                        <w:rPr>
                          <w:rStyle w:val="Exact"/>
                        </w:rPr>
                        <w:t>Определение эффективной ширины спектра</w:t>
                      </w:r>
                    </w:p>
                  </w:txbxContent>
                </v:textbox>
                <w10:wrap type="topAndBottom" anchorx="margin"/>
              </v:shape>
            </w:pict>
          </mc:Fallback>
        </mc:AlternateContent>
      </w:r>
      <w:r w:rsidRPr="00CA4EFD">
        <w:rPr>
          <w:noProof/>
          <w:sz w:val="28"/>
          <w:szCs w:val="28"/>
          <w:lang w:bidi="ar-SA"/>
        </w:rPr>
        <mc:AlternateContent>
          <mc:Choice Requires="wps">
            <w:drawing>
              <wp:anchor distT="0" distB="227330" distL="63500" distR="311150" simplePos="0" relativeHeight="377487242" behindDoc="1" locked="0" layoutInCell="1" allowOverlap="1" wp14:anchorId="08F03EEC" wp14:editId="03AA93B1">
                <wp:simplePos x="0" y="0"/>
                <wp:positionH relativeFrom="margin">
                  <wp:posOffset>2305685</wp:posOffset>
                </wp:positionH>
                <wp:positionV relativeFrom="paragraph">
                  <wp:posOffset>1700530</wp:posOffset>
                </wp:positionV>
                <wp:extent cx="140335" cy="114300"/>
                <wp:effectExtent l="635" t="0" r="1905" b="2540"/>
                <wp:wrapTopAndBottom/>
                <wp:docPr id="223"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4" o:spid="_x0000_s1152" type="#_x0000_t202" style="position:absolute;left:0;text-align:left;margin-left:181.55pt;margin-top:133.9pt;width:11.05pt;height:9pt;z-index:-125829238;visibility:visible;mso-wrap-style:square;mso-width-percent:0;mso-height-percent:0;mso-wrap-distance-left:5pt;mso-wrap-distance-top:0;mso-wrap-distance-right:24.5pt;mso-wrap-distance-bottom:1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cG7tQIAALUFAAAOAAAAZHJzL2Uyb0RvYy54bWysVMlu2zAQvRfoPxC8K1pMK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rPr>
                        <w:t>1</w:t>
                      </w:r>
                    </w:p>
                  </w:txbxContent>
                </v:textbox>
                <w10:wrap type="topAndBottom" anchorx="margin"/>
              </v:shape>
            </w:pict>
          </mc:Fallback>
        </mc:AlternateContent>
      </w:r>
      <w:r w:rsidRPr="00CA4EFD">
        <w:rPr>
          <w:noProof/>
          <w:sz w:val="28"/>
          <w:szCs w:val="28"/>
          <w:lang w:bidi="ar-SA"/>
        </w:rPr>
        <mc:AlternateContent>
          <mc:Choice Requires="wps">
            <w:drawing>
              <wp:anchor distT="0" distB="133985" distL="63500" distR="63500" simplePos="0" relativeHeight="377487243" behindDoc="1" locked="0" layoutInCell="1" allowOverlap="1" wp14:anchorId="41F0AA5E" wp14:editId="48C4B369">
                <wp:simplePos x="0" y="0"/>
                <wp:positionH relativeFrom="margin">
                  <wp:posOffset>2757170</wp:posOffset>
                </wp:positionH>
                <wp:positionV relativeFrom="paragraph">
                  <wp:posOffset>1767840</wp:posOffset>
                </wp:positionV>
                <wp:extent cx="621665" cy="114300"/>
                <wp:effectExtent l="4445" t="0" r="2540" b="4445"/>
                <wp:wrapTopAndBottom/>
                <wp:docPr id="222"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66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S</w:t>
                            </w:r>
                            <w:r>
                              <w:rPr>
                                <w:rStyle w:val="2Exact0"/>
                              </w:rPr>
                              <w:t xml:space="preserve">(ш) </w:t>
                            </w:r>
                            <w:r>
                              <w:rPr>
                                <w:rStyle w:val="2Exact1"/>
                              </w:rPr>
                              <w:t>du</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5" o:spid="_x0000_s1153" type="#_x0000_t202" style="position:absolute;left:0;text-align:left;margin-left:217.1pt;margin-top:139.2pt;width:48.95pt;height:9pt;z-index:-125829237;visibility:visible;mso-wrap-style:square;mso-width-percent:0;mso-height-percent:0;mso-wrap-distance-left:5pt;mso-wrap-distance-top:0;mso-wrap-distance-right:5pt;mso-wrap-distance-bottom:10.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1"/>
                        </w:rPr>
                        <w:t>S</w:t>
                      </w:r>
                      <w:r>
                        <w:rPr>
                          <w:rStyle w:val="2Exact0"/>
                        </w:rPr>
                        <w:t xml:space="preserve">(ш) </w:t>
                      </w:r>
                      <w:r>
                        <w:rPr>
                          <w:rStyle w:val="2Exact1"/>
                        </w:rPr>
                        <w:t>du</w:t>
                      </w:r>
                      <w:r>
                        <w:rPr>
                          <w:rStyle w:val="2Exact0"/>
                          <w:lang w:val="en-US" w:eastAsia="en-US" w:bidi="en-US"/>
                        </w:rPr>
                        <w:t xml:space="preserve">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56515" distL="63500" distR="286385" simplePos="0" relativeHeight="377487244" behindDoc="1" locked="0" layoutInCell="1" allowOverlap="1" wp14:anchorId="3D23A620" wp14:editId="1BA8F172">
                <wp:simplePos x="0" y="0"/>
                <wp:positionH relativeFrom="margin">
                  <wp:posOffset>3397250</wp:posOffset>
                </wp:positionH>
                <wp:positionV relativeFrom="paragraph">
                  <wp:posOffset>1682750</wp:posOffset>
                </wp:positionV>
                <wp:extent cx="341630" cy="351790"/>
                <wp:effectExtent l="0" t="0" r="4445" b="2540"/>
                <wp:wrapTopAndBottom/>
                <wp:docPr id="221"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351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jc w:val="right"/>
                            </w:pPr>
                            <w:r>
                              <w:rPr>
                                <w:rStyle w:val="2Exact6"/>
                              </w:rPr>
                              <w:t>K</w:t>
                            </w:r>
                            <w:r>
                              <w:rPr>
                                <w:rStyle w:val="2Exact7"/>
                              </w:rPr>
                              <w:t xml:space="preserve"> </w:t>
                            </w:r>
                            <w:r>
                              <w:rPr>
                                <w:rStyle w:val="2Exact7"/>
                                <w:lang w:val="ru-RU" w:eastAsia="ru-RU" w:bidi="ru-RU"/>
                              </w:rPr>
                              <w:t>(0)</w:t>
                            </w:r>
                          </w:p>
                          <w:p w:rsidR="0030278B" w:rsidRDefault="0030278B">
                            <w:pPr>
                              <w:pStyle w:val="23"/>
                              <w:shd w:val="clear" w:color="auto" w:fill="auto"/>
                              <w:spacing w:after="0" w:line="180" w:lineRule="exact"/>
                              <w:ind w:firstLine="0"/>
                            </w:pPr>
                            <w:r>
                              <w:rPr>
                                <w:rStyle w:val="2Exact1"/>
                              </w:rPr>
                              <w:t>S</w:t>
                            </w:r>
                            <w:r>
                              <w:rPr>
                                <w:rStyle w:val="2Exact0"/>
                                <w:lang w:val="en-US" w:eastAsia="en-US" w:bidi="en-US"/>
                              </w:rPr>
                              <w:t xml:space="preserve"> </w:t>
                            </w:r>
                            <w:r>
                              <w:rPr>
                                <w:rStyle w:val="2Exact0"/>
                              </w:rPr>
                              <w:t>’</w:t>
                            </w:r>
                          </w:p>
                          <w:p w:rsidR="0030278B" w:rsidRDefault="0030278B">
                            <w:pPr>
                              <w:pStyle w:val="23"/>
                              <w:shd w:val="clear" w:color="auto" w:fill="auto"/>
                              <w:spacing w:after="0" w:line="180" w:lineRule="exact"/>
                              <w:ind w:firstLine="0"/>
                              <w:jc w:val="right"/>
                            </w:pPr>
                            <w:r>
                              <w:rPr>
                                <w:rStyle w:val="2Exact0"/>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6" o:spid="_x0000_s1154" type="#_x0000_t202" style="position:absolute;left:0;text-align:left;margin-left:267.5pt;margin-top:132.5pt;width:26.9pt;height:27.7pt;z-index:-125829236;visibility:visible;mso-wrap-style:square;mso-width-percent:0;mso-height-percent:0;mso-wrap-distance-left:5pt;mso-wrap-distance-top:0;mso-wrap-distance-right:22.55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Nbr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IPAx4qSDJj3QUaNbMSI/ikyFhl6lYHjfg6keQQGdttmq/k6U3xTiYtMQvqc3UoqhoaSCCH3z0n3y&#10;dMJRBmQ3fBQVOCIHLSzQWMvOlA8KggAdOvV47o4JpoTLRehHC9CUoFos/VVi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" filled="f" stroked="f">
                <v:textbox style="mso-fit-shape-to-text:t" inset="0,0,0,0">
                  <w:txbxContent>
                    <w:p w:rsidR="0030278B" w:rsidRDefault="0030278B">
                      <w:pPr>
                        <w:pStyle w:val="23"/>
                        <w:shd w:val="clear" w:color="auto" w:fill="auto"/>
                        <w:spacing w:after="14" w:line="180" w:lineRule="exact"/>
                        <w:ind w:firstLine="0"/>
                        <w:jc w:val="right"/>
                      </w:pPr>
                      <w:r>
                        <w:rPr>
                          <w:rStyle w:val="2Exact6"/>
                        </w:rPr>
                        <w:t>K</w:t>
                      </w:r>
                      <w:r>
                        <w:rPr>
                          <w:rStyle w:val="2Exact7"/>
                        </w:rPr>
                        <w:t xml:space="preserve"> </w:t>
                      </w:r>
                      <w:r>
                        <w:rPr>
                          <w:rStyle w:val="2Exact7"/>
                          <w:lang w:val="ru-RU" w:eastAsia="ru-RU" w:bidi="ru-RU"/>
                        </w:rPr>
                        <w:t>(0)</w:t>
                      </w:r>
                    </w:p>
                    <w:p w:rsidR="0030278B" w:rsidRDefault="0030278B">
                      <w:pPr>
                        <w:pStyle w:val="23"/>
                        <w:shd w:val="clear" w:color="auto" w:fill="auto"/>
                        <w:spacing w:after="0" w:line="180" w:lineRule="exact"/>
                        <w:ind w:firstLine="0"/>
                      </w:pPr>
                      <w:r>
                        <w:rPr>
                          <w:rStyle w:val="2Exact1"/>
                        </w:rPr>
                        <w:t>S</w:t>
                      </w:r>
                      <w:r>
                        <w:rPr>
                          <w:rStyle w:val="2Exact0"/>
                          <w:lang w:val="en-US" w:eastAsia="en-US" w:bidi="en-US"/>
                        </w:rPr>
                        <w:t xml:space="preserve"> </w:t>
                      </w:r>
                      <w:r>
                        <w:rPr>
                          <w:rStyle w:val="2Exact0"/>
                        </w:rPr>
                        <w:t>’</w:t>
                      </w:r>
                    </w:p>
                    <w:p w:rsidR="0030278B" w:rsidRDefault="0030278B">
                      <w:pPr>
                        <w:pStyle w:val="23"/>
                        <w:shd w:val="clear" w:color="auto" w:fill="auto"/>
                        <w:spacing w:after="0" w:line="180" w:lineRule="exact"/>
                        <w:ind w:firstLine="0"/>
                        <w:jc w:val="right"/>
                      </w:pPr>
                      <w:r>
                        <w:rPr>
                          <w:rStyle w:val="2Exact0"/>
                          <w:lang w:val="en-US" w:eastAsia="en-US" w:bidi="en-US"/>
                        </w:rPr>
                        <w:t>max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45" behindDoc="1" locked="0" layoutInCell="1" allowOverlap="1" wp14:anchorId="3B435165" wp14:editId="20966543">
                <wp:simplePos x="0" y="0"/>
                <wp:positionH relativeFrom="margin">
                  <wp:posOffset>1270</wp:posOffset>
                </wp:positionH>
                <wp:positionV relativeFrom="paragraph">
                  <wp:posOffset>2037080</wp:posOffset>
                </wp:positionV>
                <wp:extent cx="4053840" cy="749300"/>
                <wp:effectExtent l="1270" t="0" r="2540" b="635"/>
                <wp:wrapTopAndBottom/>
                <wp:docPr id="22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74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50" w:lineRule="exact"/>
                              <w:ind w:left="2600" w:firstLine="0"/>
                              <w:jc w:val="both"/>
                            </w:pPr>
                            <w:r>
                              <w:rPr>
                                <w:rStyle w:val="2Exact0"/>
                              </w:rPr>
                              <w:t xml:space="preserve">где </w:t>
                            </w:r>
                            <w:r>
                              <w:rPr>
                                <w:rStyle w:val="2Exact0"/>
                                <w:lang w:val="en-US" w:eastAsia="en-US" w:bidi="en-US"/>
                              </w:rPr>
                              <w:t>S</w:t>
                            </w:r>
                            <w:r>
                              <w:rPr>
                                <w:rStyle w:val="2Exact0"/>
                                <w:vertAlign w:val="subscript"/>
                                <w:lang w:val="en-US" w:eastAsia="en-US" w:bidi="en-US"/>
                              </w:rPr>
                              <w:t>max</w:t>
                            </w:r>
                            <w:r w:rsidRPr="00501EB9">
                              <w:rPr>
                                <w:rStyle w:val="2Exact0"/>
                                <w:lang w:eastAsia="en-US" w:bidi="en-US"/>
                              </w:rPr>
                              <w:t xml:space="preserve"> </w:t>
                            </w:r>
                            <w:r>
                              <w:rPr>
                                <w:rStyle w:val="2Exact0"/>
                              </w:rPr>
                              <w:t>— наибольшее значение функ</w:t>
                            </w:r>
                            <w:r>
                              <w:rPr>
                                <w:rStyle w:val="2Exact0"/>
                              </w:rPr>
                              <w:softHyphen/>
                              <w:t>ции спектральной плотности.</w:t>
                            </w:r>
                          </w:p>
                          <w:p w:rsidR="0030278B" w:rsidRDefault="0030278B">
                            <w:pPr>
                              <w:pStyle w:val="23"/>
                              <w:shd w:val="clear" w:color="auto" w:fill="auto"/>
                              <w:spacing w:after="0" w:line="250" w:lineRule="exact"/>
                              <w:ind w:firstLine="3000"/>
                            </w:pPr>
                            <w:r>
                              <w:rPr>
                                <w:rStyle w:val="2Exact0"/>
                              </w:rPr>
                              <w:t>Так как интервал корреляции опре</w:t>
                            </w:r>
                            <w:r>
                              <w:rPr>
                                <w:rStyle w:val="2Exact0"/>
                              </w:rPr>
                              <w:softHyphen/>
                              <w:t>деляется с учетом (3.30) соотношением</w:t>
                            </w:r>
                          </w:p>
                          <w:p w:rsidR="0030278B" w:rsidRDefault="0030278B">
                            <w:pPr>
                              <w:pStyle w:val="23"/>
                              <w:shd w:val="clear" w:color="auto" w:fill="auto"/>
                              <w:tabs>
                                <w:tab w:val="left" w:pos="2650"/>
                                <w:tab w:val="left" w:pos="3375"/>
                              </w:tabs>
                              <w:spacing w:after="0" w:line="180" w:lineRule="exact"/>
                              <w:ind w:left="2300" w:firstLine="0"/>
                              <w:jc w:val="both"/>
                            </w:pPr>
                            <w:r>
                              <w:rPr>
                                <w:rStyle w:val="2Exact0"/>
                              </w:rPr>
                              <w:t>1</w:t>
                            </w:r>
                            <w:r>
                              <w:rPr>
                                <w:rStyle w:val="2Exact0"/>
                              </w:rPr>
                              <w:tab/>
                            </w:r>
                            <w:r>
                              <w:rPr>
                                <w:rStyle w:val="2Exact1"/>
                                <w:lang w:val="ru-RU" w:eastAsia="ru-RU" w:bidi="ru-RU"/>
                              </w:rPr>
                              <w:t>Г</w:t>
                            </w:r>
                            <w:r>
                              <w:rPr>
                                <w:rStyle w:val="2Exact0"/>
                              </w:rPr>
                              <w:t>~</w:t>
                            </w:r>
                            <w:r>
                              <w:rPr>
                                <w:rStyle w:val="2Exact0"/>
                              </w:rPr>
                              <w:tab/>
                            </w:r>
                            <w:r>
                              <w:rPr>
                                <w:rStyle w:val="2Exact0"/>
                                <w:vertAlign w:val="subscript"/>
                              </w:rPr>
                              <w:t>ч</w:t>
                            </w:r>
                            <w:r>
                              <w:rPr>
                                <w:rStyle w:val="2Exact0"/>
                              </w:rPr>
                              <w:t xml:space="preserve">, , </w:t>
                            </w:r>
                            <w:r>
                              <w:rPr>
                                <w:rStyle w:val="2Exact1"/>
                              </w:rPr>
                              <w:t>nS</w:t>
                            </w:r>
                            <w:r>
                              <w:rPr>
                                <w:rStyle w:val="2Exact0"/>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7" o:spid="_x0000_s1155" type="#_x0000_t202" style="position:absolute;left:0;text-align:left;margin-left:.1pt;margin-top:160.4pt;width:319.2pt;height:59pt;z-index:-12582923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FQVtQIAALY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" filled="f" stroked="f">
                <v:textbox style="mso-fit-shape-to-text:t" inset="0,0,0,0">
                  <w:txbxContent>
                    <w:p w:rsidR="0030278B" w:rsidRDefault="0030278B">
                      <w:pPr>
                        <w:pStyle w:val="23"/>
                        <w:shd w:val="clear" w:color="auto" w:fill="auto"/>
                        <w:spacing w:after="0" w:line="250" w:lineRule="exact"/>
                        <w:ind w:left="2600" w:firstLine="0"/>
                        <w:jc w:val="both"/>
                      </w:pPr>
                      <w:r>
                        <w:rPr>
                          <w:rStyle w:val="2Exact0"/>
                        </w:rPr>
                        <w:t xml:space="preserve">где </w:t>
                      </w:r>
                      <w:r>
                        <w:rPr>
                          <w:rStyle w:val="2Exact0"/>
                          <w:lang w:val="en-US" w:eastAsia="en-US" w:bidi="en-US"/>
                        </w:rPr>
                        <w:t>S</w:t>
                      </w:r>
                      <w:r>
                        <w:rPr>
                          <w:rStyle w:val="2Exact0"/>
                          <w:vertAlign w:val="subscript"/>
                          <w:lang w:val="en-US" w:eastAsia="en-US" w:bidi="en-US"/>
                        </w:rPr>
                        <w:t>max</w:t>
                      </w:r>
                      <w:r w:rsidRPr="00501EB9">
                        <w:rPr>
                          <w:rStyle w:val="2Exact0"/>
                          <w:lang w:eastAsia="en-US" w:bidi="en-US"/>
                        </w:rPr>
                        <w:t xml:space="preserve"> </w:t>
                      </w:r>
                      <w:r>
                        <w:rPr>
                          <w:rStyle w:val="2Exact0"/>
                        </w:rPr>
                        <w:t>— наибольшее значение функ</w:t>
                      </w:r>
                      <w:r>
                        <w:rPr>
                          <w:rStyle w:val="2Exact0"/>
                        </w:rPr>
                        <w:softHyphen/>
                        <w:t>ции спектральной плотности.</w:t>
                      </w:r>
                    </w:p>
                    <w:p w:rsidR="0030278B" w:rsidRDefault="0030278B">
                      <w:pPr>
                        <w:pStyle w:val="23"/>
                        <w:shd w:val="clear" w:color="auto" w:fill="auto"/>
                        <w:spacing w:after="0" w:line="250" w:lineRule="exact"/>
                        <w:ind w:firstLine="3000"/>
                      </w:pPr>
                      <w:r>
                        <w:rPr>
                          <w:rStyle w:val="2Exact0"/>
                        </w:rPr>
                        <w:t>Так как интервал корреляции опре</w:t>
                      </w:r>
                      <w:r>
                        <w:rPr>
                          <w:rStyle w:val="2Exact0"/>
                        </w:rPr>
                        <w:softHyphen/>
                        <w:t>деляется с учетом (3.30) соотношением</w:t>
                      </w:r>
                    </w:p>
                    <w:p w:rsidR="0030278B" w:rsidRDefault="0030278B">
                      <w:pPr>
                        <w:pStyle w:val="23"/>
                        <w:shd w:val="clear" w:color="auto" w:fill="auto"/>
                        <w:tabs>
                          <w:tab w:val="left" w:pos="2650"/>
                          <w:tab w:val="left" w:pos="3375"/>
                        </w:tabs>
                        <w:spacing w:after="0" w:line="180" w:lineRule="exact"/>
                        <w:ind w:left="2300" w:firstLine="0"/>
                        <w:jc w:val="both"/>
                      </w:pPr>
                      <w:r>
                        <w:rPr>
                          <w:rStyle w:val="2Exact0"/>
                        </w:rPr>
                        <w:t>1</w:t>
                      </w:r>
                      <w:r>
                        <w:rPr>
                          <w:rStyle w:val="2Exact0"/>
                        </w:rPr>
                        <w:tab/>
                      </w:r>
                      <w:r>
                        <w:rPr>
                          <w:rStyle w:val="2Exact1"/>
                          <w:lang w:val="ru-RU" w:eastAsia="ru-RU" w:bidi="ru-RU"/>
                        </w:rPr>
                        <w:t>Г</w:t>
                      </w:r>
                      <w:r>
                        <w:rPr>
                          <w:rStyle w:val="2Exact0"/>
                        </w:rPr>
                        <w:t>~</w:t>
                      </w:r>
                      <w:r>
                        <w:rPr>
                          <w:rStyle w:val="2Exact0"/>
                        </w:rPr>
                        <w:tab/>
                      </w:r>
                      <w:r>
                        <w:rPr>
                          <w:rStyle w:val="2Exact0"/>
                          <w:vertAlign w:val="subscript"/>
                        </w:rPr>
                        <w:t>ч</w:t>
                      </w:r>
                      <w:r>
                        <w:rPr>
                          <w:rStyle w:val="2Exact0"/>
                        </w:rPr>
                        <w:t xml:space="preserve">, , </w:t>
                      </w:r>
                      <w:r>
                        <w:rPr>
                          <w:rStyle w:val="2Exact1"/>
                        </w:rPr>
                        <w:t>nS</w:t>
                      </w:r>
                      <w:r>
                        <w:rPr>
                          <w:rStyle w:val="2Exact0"/>
                        </w:rPr>
                        <w:t>(0)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46" behindDoc="1" locked="0" layoutInCell="1" allowOverlap="1" wp14:anchorId="44B77F73" wp14:editId="4EA13CE3">
                <wp:simplePos x="0" y="0"/>
                <wp:positionH relativeFrom="margin">
                  <wp:posOffset>1007110</wp:posOffset>
                </wp:positionH>
                <wp:positionV relativeFrom="paragraph">
                  <wp:posOffset>2870835</wp:posOffset>
                </wp:positionV>
                <wp:extent cx="194945" cy="114300"/>
                <wp:effectExtent l="0" t="3810" r="0" b="0"/>
                <wp:wrapTopAndBottom/>
                <wp:docPr id="219"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8" o:spid="_x0000_s1156" type="#_x0000_t202" style="position:absolute;left:0;text-align:left;margin-left:79.3pt;margin-top:226.05pt;width:15.35pt;height:9pt;z-index:-1258292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&#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То</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47" behindDoc="1" locked="0" layoutInCell="1" allowOverlap="1" wp14:anchorId="1AA9AFB4" wp14:editId="7AC63AB1">
                <wp:simplePos x="0" y="0"/>
                <wp:positionH relativeFrom="margin">
                  <wp:posOffset>1885315</wp:posOffset>
                </wp:positionH>
                <wp:positionV relativeFrom="paragraph">
                  <wp:posOffset>2853055</wp:posOffset>
                </wp:positionV>
                <wp:extent cx="591185" cy="228600"/>
                <wp:effectExtent l="0" t="0" r="0" b="1270"/>
                <wp:wrapTopAndBottom/>
                <wp:docPr id="218"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lang w:val="ru-RU" w:eastAsia="ru-RU" w:bidi="ru-RU"/>
                              </w:rPr>
                              <w:t>\К(т</w:t>
                            </w:r>
                            <w:r>
                              <w:rPr>
                                <w:rStyle w:val="10Exact1"/>
                                <w:lang w:val="ru-RU" w:eastAsia="ru-RU" w:bidi="ru-RU"/>
                              </w:rPr>
                              <w:t xml:space="preserve">)| </w:t>
                            </w:r>
                            <w:r>
                              <w:rPr>
                                <w:rStyle w:val="101ptExact"/>
                                <w:i/>
                                <w:iCs/>
                              </w:rPr>
                              <w:t>dr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9" o:spid="_x0000_s1157" type="#_x0000_t202" style="position:absolute;left:0;text-align:left;margin-left:148.45pt;margin-top:224.65pt;width:46.55pt;height:18pt;z-index:-12582923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1ptExact"/>
                          <w:i/>
                          <w:iCs/>
                          <w:lang w:val="ru-RU" w:eastAsia="ru-RU" w:bidi="ru-RU"/>
                        </w:rPr>
                        <w:t>\К(т</w:t>
                      </w:r>
                      <w:r>
                        <w:rPr>
                          <w:rStyle w:val="10Exact1"/>
                          <w:lang w:val="ru-RU" w:eastAsia="ru-RU" w:bidi="ru-RU"/>
                        </w:rPr>
                        <w:t xml:space="preserve">)| </w:t>
                      </w:r>
                      <w:r>
                        <w:rPr>
                          <w:rStyle w:val="101ptExact"/>
                          <w:i/>
                          <w:iCs/>
                        </w:rPr>
                        <w:t>dr</w:t>
                      </w:r>
                    </w:p>
                  </w:txbxContent>
                </v:textbox>
                <w10:wrap type="topAndBottom" anchorx="margin"/>
              </v:shape>
            </w:pict>
          </mc:Fallback>
        </mc:AlternateContent>
      </w:r>
      <w:r w:rsidRPr="00CA4EFD">
        <w:rPr>
          <w:noProof/>
          <w:sz w:val="28"/>
          <w:szCs w:val="28"/>
          <w:lang w:bidi="ar-SA"/>
        </w:rPr>
        <mc:AlternateContent>
          <mc:Choice Requires="wps">
            <w:drawing>
              <wp:anchor distT="0" distB="241300" distL="63500" distR="63500" simplePos="0" relativeHeight="377487248" behindDoc="1" locked="0" layoutInCell="1" allowOverlap="1" wp14:anchorId="21C6A23F" wp14:editId="5C4B0DCC">
                <wp:simplePos x="0" y="0"/>
                <wp:positionH relativeFrom="margin">
                  <wp:posOffset>7620</wp:posOffset>
                </wp:positionH>
                <wp:positionV relativeFrom="paragraph">
                  <wp:posOffset>2896235</wp:posOffset>
                </wp:positionV>
                <wp:extent cx="4047490" cy="402590"/>
                <wp:effectExtent l="0" t="635" r="2540" b="635"/>
                <wp:wrapTopAndBottom/>
                <wp:docPr id="217"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7490" cy="402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4059"/>
                              </w:tabs>
                              <w:spacing w:after="0" w:line="317" w:lineRule="exact"/>
                              <w:ind w:left="2120" w:firstLine="0"/>
                              <w:jc w:val="both"/>
                            </w:pPr>
                            <w:r>
                              <w:rPr>
                                <w:rStyle w:val="21ptExact"/>
                                <w:lang w:val="ru-RU" w:eastAsia="ru-RU" w:bidi="ru-RU"/>
                              </w:rPr>
                              <w:t>К</w:t>
                            </w:r>
                            <w:r>
                              <w:rPr>
                                <w:rStyle w:val="2Exact0"/>
                              </w:rPr>
                              <w:t xml:space="preserve">(0) о </w:t>
                            </w:r>
                            <w:r>
                              <w:rPr>
                                <w:rStyle w:val="2Exact0"/>
                                <w:vertAlign w:val="superscript"/>
                              </w:rPr>
                              <w:t>14 71</w:t>
                            </w:r>
                            <w:r>
                              <w:rPr>
                                <w:rStyle w:val="2Exact0"/>
                              </w:rPr>
                              <w:tab/>
                              <w:t>2К(0)’</w:t>
                            </w:r>
                          </w:p>
                          <w:p w:rsidR="0030278B" w:rsidRDefault="0030278B">
                            <w:pPr>
                              <w:pStyle w:val="23"/>
                              <w:shd w:val="clear" w:color="auto" w:fill="auto"/>
                              <w:spacing w:after="0" w:line="317" w:lineRule="exact"/>
                              <w:ind w:firstLine="0"/>
                            </w:pPr>
                            <w:r>
                              <w:rPr>
                                <w:rStyle w:val="2Exact0"/>
                              </w:rPr>
                              <w:t>то может быть установлена следующая связь между интервалом кор-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0" o:spid="_x0000_s1158" type="#_x0000_t202" style="position:absolute;left:0;text-align:left;margin-left:.6pt;margin-top:228.05pt;width:318.7pt;height:31.7pt;z-index:-125829232;visibility:visible;mso-wrap-style:square;mso-width-percent:0;mso-height-percent:0;mso-wrap-distance-left:5pt;mso-wrap-distance-top:0;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Vq+sgIAALY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" filled="f" stroked="f">
                <v:textbox style="mso-fit-shape-to-text:t" inset="0,0,0,0">
                  <w:txbxContent>
                    <w:p w:rsidR="0030278B" w:rsidRDefault="0030278B">
                      <w:pPr>
                        <w:pStyle w:val="23"/>
                        <w:shd w:val="clear" w:color="auto" w:fill="auto"/>
                        <w:tabs>
                          <w:tab w:val="left" w:pos="4059"/>
                        </w:tabs>
                        <w:spacing w:after="0" w:line="317" w:lineRule="exact"/>
                        <w:ind w:left="2120" w:firstLine="0"/>
                        <w:jc w:val="both"/>
                      </w:pPr>
                      <w:r>
                        <w:rPr>
                          <w:rStyle w:val="21ptExact"/>
                          <w:lang w:val="ru-RU" w:eastAsia="ru-RU" w:bidi="ru-RU"/>
                        </w:rPr>
                        <w:t>К</w:t>
                      </w:r>
                      <w:r>
                        <w:rPr>
                          <w:rStyle w:val="2Exact0"/>
                        </w:rPr>
                        <w:t xml:space="preserve">(0) о </w:t>
                      </w:r>
                      <w:r>
                        <w:rPr>
                          <w:rStyle w:val="2Exact0"/>
                          <w:vertAlign w:val="superscript"/>
                        </w:rPr>
                        <w:t>14 71</w:t>
                      </w:r>
                      <w:r>
                        <w:rPr>
                          <w:rStyle w:val="2Exact0"/>
                        </w:rPr>
                        <w:tab/>
                        <w:t>2К(0)’</w:t>
                      </w:r>
                    </w:p>
                    <w:p w:rsidR="0030278B" w:rsidRDefault="0030278B">
                      <w:pPr>
                        <w:pStyle w:val="23"/>
                        <w:shd w:val="clear" w:color="auto" w:fill="auto"/>
                        <w:spacing w:after="0" w:line="317" w:lineRule="exact"/>
                        <w:ind w:firstLine="0"/>
                      </w:pPr>
                      <w:r>
                        <w:rPr>
                          <w:rStyle w:val="2Exact0"/>
                        </w:rPr>
                        <w:t>то может быть установлена следующая связь между интервалом кор-</w:t>
                      </w:r>
                    </w:p>
                  </w:txbxContent>
                </v:textbox>
                <w10:wrap type="topAndBottom" anchorx="margin"/>
              </v:shape>
            </w:pict>
          </mc:Fallback>
        </mc:AlternateContent>
      </w:r>
      <w:bookmarkStart w:id="29" w:name="bookmark36"/>
      <w:r w:rsidR="00D86008" w:rsidRPr="00CA4EFD">
        <w:rPr>
          <w:sz w:val="28"/>
          <w:szCs w:val="28"/>
        </w:rPr>
        <w:t>Эффективная ширина спектра случайного процесса</w:t>
      </w:r>
      <w:bookmarkEnd w:id="29"/>
      <w:r w:rsidR="00D86008" w:rsidRPr="00CA4EFD">
        <w:rPr>
          <w:sz w:val="28"/>
          <w:szCs w:val="28"/>
        </w:rPr>
        <w:br w:type="page"/>
      </w:r>
    </w:p>
    <w:p w:rsidR="00973DE6" w:rsidRPr="00CA4EFD" w:rsidRDefault="00D86008">
      <w:pPr>
        <w:pStyle w:val="23"/>
        <w:shd w:val="clear" w:color="auto" w:fill="auto"/>
        <w:spacing w:after="94" w:line="180" w:lineRule="exact"/>
        <w:ind w:firstLine="0"/>
        <w:jc w:val="both"/>
        <w:rPr>
          <w:sz w:val="28"/>
          <w:szCs w:val="28"/>
        </w:rPr>
      </w:pPr>
      <w:r w:rsidRPr="00CA4EFD">
        <w:rPr>
          <w:sz w:val="28"/>
          <w:szCs w:val="28"/>
        </w:rPr>
        <w:lastRenderedPageBreak/>
        <w:t>реляции и эффективной шириной спектра процесса:</w:t>
      </w:r>
    </w:p>
    <w:p w:rsidR="00973DE6" w:rsidRPr="00CA4EFD" w:rsidRDefault="00D172A2">
      <w:pPr>
        <w:pStyle w:val="23"/>
        <w:shd w:val="clear" w:color="auto" w:fill="auto"/>
        <w:spacing w:after="132" w:line="180" w:lineRule="exact"/>
        <w:ind w:firstLine="0"/>
        <w:jc w:val="both"/>
        <w:rPr>
          <w:sz w:val="28"/>
          <w:szCs w:val="28"/>
        </w:rPr>
      </w:pPr>
      <w:r w:rsidRPr="00CA4EFD">
        <w:rPr>
          <w:noProof/>
          <w:sz w:val="28"/>
          <w:szCs w:val="28"/>
          <w:lang w:bidi="ar-SA"/>
        </w:rPr>
        <mc:AlternateContent>
          <mc:Choice Requires="wps">
            <w:drawing>
              <wp:anchor distT="34925" distB="43815" distL="63500" distR="182880" simplePos="0" relativeHeight="377487249" behindDoc="1" locked="0" layoutInCell="1" allowOverlap="1" wp14:anchorId="465D2CD1" wp14:editId="7F8D225E">
                <wp:simplePos x="0" y="0"/>
                <wp:positionH relativeFrom="margin">
                  <wp:posOffset>1603375</wp:posOffset>
                </wp:positionH>
                <wp:positionV relativeFrom="paragraph">
                  <wp:posOffset>79375</wp:posOffset>
                </wp:positionV>
                <wp:extent cx="133985" cy="228600"/>
                <wp:effectExtent l="3175" t="3175" r="0" b="0"/>
                <wp:wrapSquare wrapText="right"/>
                <wp:docPr id="216"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lang w:val="ru-RU" w:eastAsia="ru-RU" w:bidi="ru-RU"/>
                              </w:rPr>
                              <w:t>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1" o:spid="_x0000_s1159" type="#_x0000_t202" style="position:absolute;left:0;text-align:left;margin-left:126.25pt;margin-top:6.25pt;width:10.55pt;height:18pt;z-index:-125829231;visibility:visible;mso-wrap-style:square;mso-width-percent:0;mso-height-percent:0;mso-wrap-distance-left:5pt;mso-wrap-distance-top:2.75pt;mso-wrap-distance-right:14.4pt;mso-wrap-distance-bottom: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V5tAIAALU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1ptExact"/>
                          <w:i/>
                          <w:iCs/>
                          <w:lang w:val="ru-RU" w:eastAsia="ru-RU" w:bidi="ru-RU"/>
                        </w:rPr>
                        <w:t>То</w:t>
                      </w:r>
                    </w:p>
                  </w:txbxContent>
                </v:textbox>
                <w10:wrap type="square" side="right" anchorx="margin"/>
              </v:shape>
            </w:pict>
          </mc:Fallback>
        </mc:AlternateContent>
      </w:r>
      <w:r w:rsidR="00D86008" w:rsidRPr="00CA4EFD">
        <w:rPr>
          <w:sz w:val="28"/>
          <w:szCs w:val="28"/>
          <w:lang w:val="en-US" w:eastAsia="en-US" w:bidi="en-US"/>
        </w:rPr>
        <w:t>nS(0)</w:t>
      </w:r>
    </w:p>
    <w:p w:rsidR="00973DE6" w:rsidRPr="00CA4EFD" w:rsidRDefault="00D172A2">
      <w:pPr>
        <w:pStyle w:val="23"/>
        <w:shd w:val="clear" w:color="auto" w:fill="auto"/>
        <w:tabs>
          <w:tab w:val="left" w:pos="451"/>
        </w:tabs>
        <w:spacing w:after="0" w:line="240" w:lineRule="auto"/>
        <w:ind w:firstLine="0"/>
        <w:jc w:val="both"/>
        <w:rPr>
          <w:sz w:val="28"/>
          <w:szCs w:val="28"/>
        </w:rPr>
      </w:pPr>
      <w:r w:rsidRPr="00CA4EFD">
        <w:rPr>
          <w:noProof/>
          <w:sz w:val="28"/>
          <w:szCs w:val="28"/>
          <w:lang w:bidi="ar-SA"/>
        </w:rPr>
        <mc:AlternateContent>
          <mc:Choice Requires="wps">
            <w:drawing>
              <wp:anchor distT="129540" distB="0" distL="63500" distR="63500" simplePos="0" relativeHeight="377487250" behindDoc="1" locked="0" layoutInCell="1" allowOverlap="1" wp14:anchorId="646C652F" wp14:editId="2D72B1CA">
                <wp:simplePos x="0" y="0"/>
                <wp:positionH relativeFrom="margin">
                  <wp:posOffset>2338070</wp:posOffset>
                </wp:positionH>
                <wp:positionV relativeFrom="paragraph">
                  <wp:posOffset>-3175</wp:posOffset>
                </wp:positionV>
                <wp:extent cx="64135" cy="114300"/>
                <wp:effectExtent l="4445" t="0" r="0" b="4445"/>
                <wp:wrapSquare wrapText="left"/>
                <wp:docPr id="215"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э</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2" o:spid="_x0000_s1160" type="#_x0000_t202" style="position:absolute;left:0;text-align:left;margin-left:184.1pt;margin-top:-.25pt;width:5.05pt;height:9pt;z-index:-125829230;visibility:visible;mso-wrap-style:square;mso-width-percent:0;mso-height-percent:0;mso-wrap-distance-left:5pt;mso-wrap-distance-top:10.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э</w:t>
                      </w:r>
                    </w:p>
                  </w:txbxContent>
                </v:textbox>
                <w10:wrap type="square" side="left" anchorx="margin"/>
              </v:shape>
            </w:pict>
          </mc:Fallback>
        </mc:AlternateContent>
      </w:r>
      <w:r w:rsidR="00D86008" w:rsidRPr="00CA4EFD">
        <w:rPr>
          <w:sz w:val="28"/>
          <w:szCs w:val="28"/>
          <w:lang w:val="en-US" w:eastAsia="en-US" w:bidi="en-US"/>
        </w:rPr>
        <w:t>2S</w:t>
      </w:r>
      <w:r w:rsidR="00D86008" w:rsidRPr="00CA4EFD">
        <w:rPr>
          <w:sz w:val="28"/>
          <w:szCs w:val="28"/>
          <w:lang w:val="en-US" w:eastAsia="en-US" w:bidi="en-US"/>
        </w:rPr>
        <w:tab/>
      </w:r>
      <w:r w:rsidR="00D86008" w:rsidRPr="00CA4EFD">
        <w:rPr>
          <w:sz w:val="28"/>
          <w:szCs w:val="28"/>
        </w:rPr>
        <w:t>О</w:t>
      </w:r>
    </w:p>
    <w:p w:rsidR="00973DE6" w:rsidRPr="00CA4EFD" w:rsidRDefault="00D86008">
      <w:pPr>
        <w:pStyle w:val="23"/>
        <w:shd w:val="clear" w:color="auto" w:fill="auto"/>
        <w:spacing w:after="62" w:line="240" w:lineRule="auto"/>
        <w:ind w:firstLine="0"/>
        <w:jc w:val="both"/>
        <w:rPr>
          <w:sz w:val="28"/>
          <w:szCs w:val="28"/>
        </w:rPr>
      </w:pPr>
      <w:r w:rsidRPr="00CA4EFD">
        <w:rPr>
          <w:sz w:val="28"/>
          <w:szCs w:val="28"/>
          <w:lang w:val="en-US" w:eastAsia="en-US" w:bidi="en-US"/>
        </w:rPr>
        <w:t>^</w:t>
      </w:r>
      <w:r w:rsidRPr="00CA4EFD">
        <w:rPr>
          <w:sz w:val="28"/>
          <w:szCs w:val="28"/>
          <w:vertAlign w:val="superscript"/>
          <w:lang w:val="en-US" w:eastAsia="en-US" w:bidi="en-US"/>
        </w:rPr>
        <w:t>S</w:t>
      </w:r>
      <w:r w:rsidRPr="00CA4EFD">
        <w:rPr>
          <w:sz w:val="28"/>
          <w:szCs w:val="28"/>
          <w:lang w:val="en-US" w:eastAsia="en-US" w:bidi="en-US"/>
        </w:rPr>
        <w:t>max</w:t>
      </w:r>
      <w:r w:rsidRPr="00CA4EFD">
        <w:rPr>
          <w:sz w:val="28"/>
          <w:szCs w:val="28"/>
          <w:vertAlign w:val="superscript"/>
          <w:lang w:val="en-US" w:eastAsia="en-US" w:bidi="en-US"/>
        </w:rPr>
        <w:t>0</w:t>
      </w:r>
    </w:p>
    <w:p w:rsidR="00973DE6" w:rsidRPr="00CA4EFD" w:rsidRDefault="00D86008">
      <w:pPr>
        <w:pStyle w:val="54"/>
        <w:keepNext/>
        <w:keepLines/>
        <w:numPr>
          <w:ilvl w:val="0"/>
          <w:numId w:val="5"/>
        </w:numPr>
        <w:shd w:val="clear" w:color="auto" w:fill="auto"/>
        <w:tabs>
          <w:tab w:val="left" w:pos="941"/>
        </w:tabs>
        <w:spacing w:before="0" w:after="29" w:line="220" w:lineRule="exact"/>
        <w:ind w:firstLine="420"/>
        <w:rPr>
          <w:sz w:val="28"/>
          <w:szCs w:val="28"/>
        </w:rPr>
      </w:pPr>
      <w:bookmarkStart w:id="30" w:name="bookmark37"/>
      <w:r w:rsidRPr="00CA4EFD">
        <w:rPr>
          <w:sz w:val="28"/>
          <w:szCs w:val="28"/>
        </w:rPr>
        <w:t>Контрольные вопросы</w:t>
      </w:r>
      <w:bookmarkEnd w:id="30"/>
    </w:p>
    <w:p w:rsidR="00973DE6" w:rsidRPr="00CA4EFD" w:rsidRDefault="00D86008">
      <w:pPr>
        <w:pStyle w:val="110"/>
        <w:shd w:val="clear" w:color="auto" w:fill="auto"/>
        <w:spacing w:after="0"/>
        <w:ind w:firstLine="420"/>
        <w:jc w:val="both"/>
        <w:rPr>
          <w:sz w:val="28"/>
          <w:szCs w:val="28"/>
        </w:rPr>
      </w:pPr>
      <w:r w:rsidRPr="00CA4EFD">
        <w:rPr>
          <w:sz w:val="28"/>
          <w:szCs w:val="28"/>
        </w:rPr>
        <w:t>В чем отличие описаний случайного и детерминированного процессов?</w:t>
      </w:r>
    </w:p>
    <w:p w:rsidR="00973DE6" w:rsidRPr="00CA4EFD" w:rsidRDefault="00D86008">
      <w:pPr>
        <w:pStyle w:val="110"/>
        <w:shd w:val="clear" w:color="auto" w:fill="auto"/>
        <w:spacing w:after="0"/>
        <w:ind w:firstLine="420"/>
        <w:jc w:val="both"/>
        <w:rPr>
          <w:sz w:val="28"/>
          <w:szCs w:val="28"/>
        </w:rPr>
      </w:pPr>
      <w:r w:rsidRPr="00CA4EFD">
        <w:rPr>
          <w:sz w:val="28"/>
          <w:szCs w:val="28"/>
        </w:rPr>
        <w:t xml:space="preserve">Какие трудности возникают при использовании </w:t>
      </w:r>
      <w:r w:rsidRPr="00CA4EFD">
        <w:rPr>
          <w:sz w:val="28"/>
          <w:szCs w:val="28"/>
          <w:lang w:val="en-US" w:eastAsia="en-US" w:bidi="en-US"/>
        </w:rPr>
        <w:t>n</w:t>
      </w:r>
      <w:r w:rsidRPr="00CA4EFD">
        <w:rPr>
          <w:sz w:val="28"/>
          <w:szCs w:val="28"/>
        </w:rPr>
        <w:t>-мерных плотностей распреде</w:t>
      </w:r>
      <w:r w:rsidRPr="00CA4EFD">
        <w:rPr>
          <w:sz w:val="28"/>
          <w:szCs w:val="28"/>
        </w:rPr>
        <w:softHyphen/>
        <w:t>ления вероятностей случайного процесса для анализа передачи информации?</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математическим ожиданием и дисперсией случайного про</w:t>
      </w:r>
      <w:r w:rsidRPr="00CA4EFD">
        <w:rPr>
          <w:sz w:val="28"/>
          <w:szCs w:val="28"/>
        </w:rPr>
        <w:softHyphen/>
        <w:t>цесса?</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среднеквадратическим значением и среднеквадратическим отклонением случайной величины?</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корреляционной функцией случайного процесса?</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стационарностью случайного процесса в широком и узком смыслах; всегда ли процессы, стационарные в узком смысле, будут стационарными в широком смысле, и наоборот?</w:t>
      </w:r>
    </w:p>
    <w:p w:rsidR="00973DE6" w:rsidRPr="00CA4EFD" w:rsidRDefault="00D86008">
      <w:pPr>
        <w:pStyle w:val="110"/>
        <w:shd w:val="clear" w:color="auto" w:fill="auto"/>
        <w:spacing w:after="0"/>
        <w:ind w:firstLine="420"/>
        <w:jc w:val="both"/>
        <w:rPr>
          <w:sz w:val="28"/>
          <w:szCs w:val="28"/>
        </w:rPr>
      </w:pPr>
      <w:r w:rsidRPr="00CA4EFD">
        <w:rPr>
          <w:sz w:val="28"/>
          <w:szCs w:val="28"/>
        </w:rPr>
        <w:t>Каковы основные свойства корреляционной функции стационарного процесса?</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временем корреляции случайного процесса?</w:t>
      </w:r>
    </w:p>
    <w:p w:rsidR="00973DE6" w:rsidRPr="00CA4EFD" w:rsidRDefault="00D86008">
      <w:pPr>
        <w:pStyle w:val="110"/>
        <w:shd w:val="clear" w:color="auto" w:fill="auto"/>
        <w:spacing w:after="0"/>
        <w:ind w:firstLine="420"/>
        <w:jc w:val="both"/>
        <w:rPr>
          <w:sz w:val="28"/>
          <w:szCs w:val="28"/>
        </w:rPr>
      </w:pPr>
      <w:r w:rsidRPr="00CA4EFD">
        <w:rPr>
          <w:sz w:val="28"/>
          <w:szCs w:val="28"/>
        </w:rPr>
        <w:t>Какие случайные процессы называются эргодическими?</w:t>
      </w:r>
    </w:p>
    <w:p w:rsidR="00973DE6" w:rsidRPr="00CA4EFD" w:rsidRDefault="00D86008">
      <w:pPr>
        <w:pStyle w:val="110"/>
        <w:shd w:val="clear" w:color="auto" w:fill="auto"/>
        <w:spacing w:after="0"/>
        <w:ind w:firstLine="420"/>
        <w:jc w:val="both"/>
        <w:rPr>
          <w:sz w:val="28"/>
          <w:szCs w:val="28"/>
        </w:rPr>
      </w:pPr>
      <w:r w:rsidRPr="00CA4EFD">
        <w:rPr>
          <w:sz w:val="28"/>
          <w:szCs w:val="28"/>
        </w:rPr>
        <w:t>Почему невозможно непосредственное приложение классического гармоничес</w:t>
      </w:r>
      <w:r w:rsidRPr="00CA4EFD">
        <w:rPr>
          <w:sz w:val="28"/>
          <w:szCs w:val="28"/>
        </w:rPr>
        <w:softHyphen/>
        <w:t>кого анализа к случайным процессам?</w:t>
      </w:r>
    </w:p>
    <w:p w:rsidR="00973DE6" w:rsidRPr="00CA4EFD" w:rsidRDefault="00D86008">
      <w:pPr>
        <w:pStyle w:val="110"/>
        <w:shd w:val="clear" w:color="auto" w:fill="auto"/>
        <w:spacing w:after="0"/>
        <w:ind w:firstLine="420"/>
        <w:jc w:val="both"/>
        <w:rPr>
          <w:sz w:val="28"/>
          <w:szCs w:val="28"/>
        </w:rPr>
      </w:pPr>
      <w:r w:rsidRPr="00CA4EFD">
        <w:rPr>
          <w:sz w:val="28"/>
          <w:szCs w:val="28"/>
        </w:rPr>
        <w:t>Какова связь между спектральной плотностью и корреляционной функцией слу</w:t>
      </w:r>
      <w:r w:rsidRPr="00CA4EFD">
        <w:rPr>
          <w:sz w:val="28"/>
          <w:szCs w:val="28"/>
        </w:rPr>
        <w:softHyphen/>
        <w:t>чайного процесса?</w:t>
      </w:r>
    </w:p>
    <w:p w:rsidR="00973DE6" w:rsidRPr="00CA4EFD" w:rsidRDefault="00D86008">
      <w:pPr>
        <w:pStyle w:val="110"/>
        <w:shd w:val="clear" w:color="auto" w:fill="auto"/>
        <w:spacing w:after="0"/>
        <w:ind w:firstLine="420"/>
        <w:jc w:val="both"/>
        <w:rPr>
          <w:sz w:val="28"/>
          <w:szCs w:val="28"/>
        </w:rPr>
      </w:pPr>
      <w:r w:rsidRPr="00CA4EFD">
        <w:rPr>
          <w:sz w:val="28"/>
          <w:szCs w:val="28"/>
        </w:rPr>
        <w:t>Какой случайный процесс называют белым шумом?</w:t>
      </w:r>
    </w:p>
    <w:p w:rsidR="00973DE6" w:rsidRPr="00CA4EFD" w:rsidRDefault="00D86008">
      <w:pPr>
        <w:pStyle w:val="110"/>
        <w:shd w:val="clear" w:color="auto" w:fill="auto"/>
        <w:spacing w:after="0"/>
        <w:ind w:firstLine="420"/>
        <w:jc w:val="both"/>
        <w:rPr>
          <w:sz w:val="28"/>
          <w:szCs w:val="28"/>
        </w:rPr>
      </w:pPr>
      <w:r w:rsidRPr="00CA4EFD">
        <w:rPr>
          <w:sz w:val="28"/>
          <w:szCs w:val="28"/>
        </w:rPr>
        <w:t>Какова корреляционная функция белого шума?</w:t>
      </w:r>
    </w:p>
    <w:p w:rsidR="00973DE6" w:rsidRPr="00CA4EFD" w:rsidRDefault="00D86008">
      <w:pPr>
        <w:pStyle w:val="110"/>
        <w:shd w:val="clear" w:color="auto" w:fill="auto"/>
        <w:spacing w:after="0"/>
        <w:ind w:firstLine="420"/>
        <w:jc w:val="both"/>
        <w:rPr>
          <w:sz w:val="28"/>
          <w:szCs w:val="28"/>
        </w:rPr>
      </w:pPr>
      <w:r w:rsidRPr="00CA4EFD">
        <w:rPr>
          <w:sz w:val="28"/>
          <w:szCs w:val="28"/>
        </w:rPr>
        <w:t>Что понимается под эффективной шириной спектра случайного процесса?</w:t>
      </w:r>
    </w:p>
    <w:p w:rsidR="00973DE6" w:rsidRPr="00CA4EFD" w:rsidRDefault="00D86008">
      <w:pPr>
        <w:pStyle w:val="110"/>
        <w:shd w:val="clear" w:color="auto" w:fill="auto"/>
        <w:spacing w:after="0"/>
        <w:ind w:firstLine="420"/>
        <w:jc w:val="both"/>
        <w:rPr>
          <w:sz w:val="28"/>
          <w:szCs w:val="28"/>
        </w:rPr>
        <w:sectPr w:rsidR="00973DE6" w:rsidRPr="00CA4EFD">
          <w:headerReference w:type="even" r:id="rId44"/>
          <w:headerReference w:type="default" r:id="rId45"/>
          <w:headerReference w:type="first" r:id="rId46"/>
          <w:footerReference w:type="first" r:id="rId47"/>
          <w:pgSz w:w="8400" w:h="11900"/>
          <w:pgMar w:top="947" w:right="999" w:bottom="582" w:left="1007" w:header="0" w:footer="3" w:gutter="0"/>
          <w:cols w:space="720"/>
          <w:noEndnote/>
          <w:titlePg/>
          <w:docGrid w:linePitch="360"/>
        </w:sectPr>
      </w:pPr>
      <w:r w:rsidRPr="00CA4EFD">
        <w:rPr>
          <w:sz w:val="28"/>
          <w:szCs w:val="28"/>
        </w:rPr>
        <w:t>Какова связь между интервалом корреляции и эффективной шириной спектра случайного процесса?</w:t>
      </w:r>
    </w:p>
    <w:p w:rsidR="00973DE6" w:rsidRPr="00CA4EFD" w:rsidRDefault="00D86008">
      <w:pPr>
        <w:pStyle w:val="44"/>
        <w:keepNext/>
        <w:keepLines/>
        <w:numPr>
          <w:ilvl w:val="0"/>
          <w:numId w:val="7"/>
        </w:numPr>
        <w:shd w:val="clear" w:color="auto" w:fill="auto"/>
        <w:tabs>
          <w:tab w:val="left" w:pos="899"/>
        </w:tabs>
        <w:spacing w:after="2682" w:line="400" w:lineRule="exact"/>
        <w:ind w:left="340"/>
        <w:rPr>
          <w:sz w:val="28"/>
          <w:szCs w:val="28"/>
        </w:rPr>
      </w:pPr>
      <w:bookmarkStart w:id="31" w:name="bookmark38"/>
      <w:r w:rsidRPr="00CA4EFD">
        <w:rPr>
          <w:sz w:val="28"/>
          <w:szCs w:val="28"/>
        </w:rPr>
        <w:lastRenderedPageBreak/>
        <w:t>Модуляция сигналов</w:t>
      </w:r>
      <w:bookmarkEnd w:id="31"/>
    </w:p>
    <w:p w:rsidR="00973DE6" w:rsidRPr="00CA4EFD" w:rsidRDefault="00D86008">
      <w:pPr>
        <w:pStyle w:val="54"/>
        <w:keepNext/>
        <w:keepLines/>
        <w:numPr>
          <w:ilvl w:val="1"/>
          <w:numId w:val="7"/>
        </w:numPr>
        <w:shd w:val="clear" w:color="auto" w:fill="auto"/>
        <w:tabs>
          <w:tab w:val="left" w:pos="940"/>
        </w:tabs>
        <w:spacing w:before="0" w:after="19" w:line="220" w:lineRule="exact"/>
        <w:ind w:firstLine="440"/>
        <w:rPr>
          <w:sz w:val="28"/>
          <w:szCs w:val="28"/>
        </w:rPr>
      </w:pPr>
      <w:bookmarkStart w:id="32" w:name="bookmark39"/>
      <w:r w:rsidRPr="00CA4EFD">
        <w:rPr>
          <w:sz w:val="28"/>
          <w:szCs w:val="28"/>
        </w:rPr>
        <w:t>Основные понятия</w:t>
      </w:r>
      <w:bookmarkEnd w:id="32"/>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процессе передачи, приема или обработки сигналов в составе систем передачи информации приходится встречаться с преобразо</w:t>
      </w:r>
      <w:r w:rsidRPr="00CA4EFD">
        <w:rPr>
          <w:sz w:val="28"/>
          <w:szCs w:val="28"/>
        </w:rPr>
        <w:softHyphen/>
        <w:t>ванием электрических колебаний.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Все виды преобразований делят на линейные и </w:t>
      </w:r>
      <w:r w:rsidRPr="00CA4EFD">
        <w:rPr>
          <w:rStyle w:val="25"/>
          <w:sz w:val="28"/>
          <w:szCs w:val="28"/>
        </w:rPr>
        <w:t>нелинейные.</w:t>
      </w:r>
      <w:r w:rsidRPr="00CA4EFD">
        <w:rPr>
          <w:sz w:val="28"/>
          <w:szCs w:val="28"/>
        </w:rPr>
        <w:t xml:space="preserve"> Ли</w:t>
      </w:r>
      <w:r w:rsidRPr="00CA4EFD">
        <w:rPr>
          <w:sz w:val="28"/>
          <w:szCs w:val="28"/>
        </w:rPr>
        <w:softHyphen/>
        <w:t>нейные преобразования описываются законом Ома. В нелинейных цепях происходят сложные преобразования, приводящие к измене</w:t>
      </w:r>
      <w:r w:rsidRPr="00CA4EFD">
        <w:rPr>
          <w:sz w:val="28"/>
          <w:szCs w:val="28"/>
        </w:rPr>
        <w:softHyphen/>
        <w:t>нию спектра сигнала, т. е. появлению новых спектральных состав</w:t>
      </w:r>
      <w:r w:rsidRPr="00CA4EFD">
        <w:rPr>
          <w:sz w:val="28"/>
          <w:szCs w:val="28"/>
        </w:rPr>
        <w:softHyphen/>
        <w:t>ляющих.</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Классическим примером преобразования сигналов служит </w:t>
      </w:r>
      <w:r w:rsidRPr="00CA4EFD">
        <w:rPr>
          <w:rStyle w:val="25"/>
          <w:sz w:val="28"/>
          <w:szCs w:val="28"/>
        </w:rPr>
        <w:t>мо</w:t>
      </w:r>
      <w:r w:rsidRPr="00CA4EFD">
        <w:rPr>
          <w:rStyle w:val="25"/>
          <w:sz w:val="28"/>
          <w:szCs w:val="28"/>
        </w:rPr>
        <w:softHyphen/>
        <w:t>дуляция</w:t>
      </w:r>
      <w:r w:rsidRPr="00CA4EFD">
        <w:rPr>
          <w:sz w:val="28"/>
          <w:szCs w:val="28"/>
        </w:rPr>
        <w:t>, заключающаяся в переносе спектра низкочастотного сиг</w:t>
      </w:r>
      <w:r w:rsidRPr="00CA4EFD">
        <w:rPr>
          <w:sz w:val="28"/>
          <w:szCs w:val="28"/>
        </w:rPr>
        <w:softHyphen/>
        <w:t>нала в более высокочастотную область. Все виды модуляции осу</w:t>
      </w:r>
      <w:r w:rsidRPr="00CA4EFD">
        <w:rPr>
          <w:sz w:val="28"/>
          <w:szCs w:val="28"/>
        </w:rPr>
        <w:softHyphen/>
        <w:t>ществляются сходными методами.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Как уже говорилось ранее, посылка низкочастотных сигналов энергетически невыгодна, кроме того, размеры антенн для передачи таких колебаний оказываются чрезвычайно велики. Следовательно, необходимо преобразовать низкочастотные сигналы в высокочастот</w:t>
      </w:r>
      <w:r w:rsidRPr="00CA4EFD">
        <w:rPr>
          <w:sz w:val="28"/>
          <w:szCs w:val="28"/>
        </w:rPr>
        <w:softHyphen/>
        <w:t>ные. Процесс преобразования можно представить как перемножение низкочастотного сигнала, несущего информацию, с высокочастот</w:t>
      </w:r>
      <w:r w:rsidRPr="00CA4EFD">
        <w:rPr>
          <w:sz w:val="28"/>
          <w:szCs w:val="28"/>
        </w:rPr>
        <w:softHyphen/>
        <w:t xml:space="preserve">ным, который становится «перевозчиком» </w:t>
      </w:r>
      <w:r w:rsidRPr="00CA4EFD">
        <w:rPr>
          <w:sz w:val="28"/>
          <w:szCs w:val="28"/>
        </w:rPr>
        <w:lastRenderedPageBreak/>
        <w:t>информации в области высоких частот.</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 приеме этих сигналов необходимо на основании изменения одного из параметров высокочастотных колебаний или длительнос</w:t>
      </w:r>
      <w:r w:rsidRPr="00CA4EFD">
        <w:rPr>
          <w:sz w:val="28"/>
          <w:szCs w:val="28"/>
        </w:rPr>
        <w:softHyphen/>
        <w:t xml:space="preserve">ти посылок восстановить передаваемый сигнал. Поэтому процесс обратного преобразования можно разделить на две составляющие. Вначале необходимо снова перенести частоту сигнала, но теперь уже вниз по оси частот. Этот обратный перенос называют </w:t>
      </w:r>
      <w:r w:rsidRPr="00CA4EFD">
        <w:rPr>
          <w:rStyle w:val="25"/>
          <w:sz w:val="28"/>
          <w:szCs w:val="28"/>
        </w:rPr>
        <w:t xml:space="preserve">демодуляцией. </w:t>
      </w:r>
      <w:r w:rsidRPr="00CA4EFD">
        <w:rPr>
          <w:sz w:val="28"/>
          <w:szCs w:val="28"/>
        </w:rPr>
        <w:t>Полученный низкочастотный сигнал представляет собой некоторую смесь (аддитивную или мультипликативную) полезного сигнала и помехи. На основании анализа этой смеси приемник должен про</w:t>
      </w:r>
      <w:r w:rsidRPr="00CA4EFD">
        <w:rPr>
          <w:sz w:val="28"/>
          <w:szCs w:val="28"/>
        </w:rPr>
        <w:softHyphen/>
        <w:t>вести оценку принятого сигнала и выделить передаваемую инфор</w:t>
      </w:r>
      <w:r w:rsidRPr="00CA4EFD">
        <w:rPr>
          <w:sz w:val="28"/>
          <w:szCs w:val="28"/>
        </w:rPr>
        <w:softHyphen/>
        <w:t xml:space="preserve">мацию (конечно, с определенной погрешностью). Эту фазу приема принято называть </w:t>
      </w:r>
      <w:r w:rsidRPr="00CA4EFD">
        <w:rPr>
          <w:rStyle w:val="25"/>
          <w:sz w:val="28"/>
          <w:szCs w:val="28"/>
        </w:rPr>
        <w:t>детектированием.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Обычно модуляция заключается в воздействии низкочастотно</w:t>
      </w:r>
      <w:r w:rsidRPr="00CA4EFD">
        <w:rPr>
          <w:sz w:val="28"/>
          <w:szCs w:val="28"/>
        </w:rPr>
        <w:softHyphen/>
        <w:t xml:space="preserve">го сигнала, называемого также </w:t>
      </w:r>
      <w:r w:rsidRPr="00CA4EFD">
        <w:rPr>
          <w:rStyle w:val="25"/>
          <w:sz w:val="28"/>
          <w:szCs w:val="28"/>
        </w:rPr>
        <w:t>информационным</w:t>
      </w:r>
      <w:r w:rsidRPr="00CA4EFD">
        <w:rPr>
          <w:sz w:val="28"/>
          <w:szCs w:val="28"/>
        </w:rPr>
        <w:t xml:space="preserve">, или </w:t>
      </w:r>
      <w:r w:rsidRPr="00CA4EFD">
        <w:rPr>
          <w:rStyle w:val="25"/>
          <w:sz w:val="28"/>
          <w:szCs w:val="28"/>
        </w:rPr>
        <w:t>модулирую</w:t>
      </w:r>
      <w:r w:rsidRPr="00CA4EFD">
        <w:rPr>
          <w:rStyle w:val="25"/>
          <w:sz w:val="28"/>
          <w:szCs w:val="28"/>
        </w:rPr>
        <w:softHyphen/>
        <w:t>щим</w:t>
      </w:r>
      <w:r w:rsidRPr="00CA4EFD">
        <w:rPr>
          <w:sz w:val="28"/>
          <w:szCs w:val="28"/>
        </w:rPr>
        <w:t xml:space="preserve">, на высокочастотное колебание, именуемое также </w:t>
      </w:r>
      <w:r w:rsidRPr="00CA4EFD">
        <w:rPr>
          <w:rStyle w:val="25"/>
          <w:sz w:val="28"/>
          <w:szCs w:val="28"/>
        </w:rPr>
        <w:t>несущим</w:t>
      </w:r>
      <w:r w:rsidRPr="00CA4EFD">
        <w:rPr>
          <w:sz w:val="28"/>
          <w:szCs w:val="28"/>
        </w:rPr>
        <w:t xml:space="preserve"> или </w:t>
      </w:r>
      <w:r w:rsidRPr="00CA4EFD">
        <w:rPr>
          <w:rStyle w:val="25"/>
          <w:sz w:val="28"/>
          <w:szCs w:val="28"/>
        </w:rPr>
        <w:t>модулируемым</w:t>
      </w:r>
      <w:r w:rsidRPr="00CA4EFD">
        <w:rPr>
          <w:sz w:val="28"/>
          <w:szCs w:val="28"/>
        </w:rPr>
        <w:t>.</w:t>
      </w:r>
    </w:p>
    <w:p w:rsidR="00973DE6" w:rsidRPr="00CA4EFD" w:rsidRDefault="00D86008">
      <w:pPr>
        <w:pStyle w:val="23"/>
        <w:numPr>
          <w:ilvl w:val="0"/>
          <w:numId w:val="8"/>
        </w:numPr>
        <w:shd w:val="clear" w:color="auto" w:fill="auto"/>
        <w:tabs>
          <w:tab w:val="left" w:pos="694"/>
        </w:tabs>
        <w:spacing w:after="0" w:line="245" w:lineRule="exact"/>
        <w:ind w:firstLine="440"/>
        <w:jc w:val="both"/>
        <w:rPr>
          <w:sz w:val="28"/>
          <w:szCs w:val="28"/>
        </w:rPr>
      </w:pPr>
      <w:r w:rsidRPr="00CA4EFD">
        <w:rPr>
          <w:sz w:val="28"/>
          <w:szCs w:val="28"/>
        </w:rPr>
        <w:t xml:space="preserve">Несущий сигнал можно представить выражением вида </w:t>
      </w:r>
      <w:r w:rsidRPr="00CA4EFD">
        <w:rPr>
          <w:rStyle w:val="26"/>
          <w:sz w:val="28"/>
          <w:szCs w:val="28"/>
          <w:lang w:val="ru-RU" w:eastAsia="ru-RU" w:bidi="ru-RU"/>
        </w:rPr>
        <w:t xml:space="preserve">®вч </w:t>
      </w:r>
      <w:r w:rsidRPr="00CA4EFD">
        <w:rPr>
          <w:rStyle w:val="25"/>
          <w:sz w:val="28"/>
          <w:szCs w:val="28"/>
          <w:lang w:eastAsia="en-US" w:bidi="en-US"/>
        </w:rPr>
        <w:t>(</w:t>
      </w:r>
      <w:r w:rsidRPr="00CA4EFD">
        <w:rPr>
          <w:rStyle w:val="25"/>
          <w:sz w:val="28"/>
          <w:szCs w:val="28"/>
          <w:lang w:val="en-US" w:eastAsia="en-US" w:bidi="en-US"/>
        </w:rPr>
        <w:t>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A</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val="en-US" w:eastAsia="en-US" w:bidi="en-US"/>
        </w:rPr>
        <w:t>t</w:t>
      </w:r>
      <w:r w:rsidRPr="00CA4EFD">
        <w:rPr>
          <w:sz w:val="28"/>
          <w:szCs w:val="28"/>
          <w:lang w:eastAsia="en-US" w:bidi="en-US"/>
        </w:rPr>
        <w:t xml:space="preserve"> </w:t>
      </w:r>
      <w:r w:rsidRPr="00CA4EFD">
        <w:rPr>
          <w:sz w:val="28"/>
          <w:szCs w:val="28"/>
        </w:rPr>
        <w:t>+ ф). Результатом воздействия является то, что несущее, или модулируемое, колебание изменяет один из своих па</w:t>
      </w:r>
      <w:r w:rsidRPr="00CA4EFD">
        <w:rPr>
          <w:sz w:val="28"/>
          <w:szCs w:val="28"/>
        </w:rPr>
        <w:softHyphen/>
        <w:t>раметров в соответствии с информационным сигналом. Поскольку гармоническое колебание характеризуется тремя параметрами: ам</w:t>
      </w:r>
      <w:r w:rsidRPr="00CA4EFD">
        <w:rPr>
          <w:sz w:val="28"/>
          <w:szCs w:val="28"/>
        </w:rPr>
        <w:softHyphen/>
        <w:t xml:space="preserve">плитудой </w:t>
      </w:r>
      <w:r w:rsidRPr="00CA4EFD">
        <w:rPr>
          <w:sz w:val="28"/>
          <w:szCs w:val="28"/>
          <w:lang w:val="en-US" w:eastAsia="en-US" w:bidi="en-US"/>
        </w:rPr>
        <w:t>A</w:t>
      </w:r>
      <w:r w:rsidRPr="00CA4EFD">
        <w:rPr>
          <w:sz w:val="28"/>
          <w:szCs w:val="28"/>
          <w:lang w:eastAsia="en-US" w:bidi="en-US"/>
        </w:rPr>
        <w:t xml:space="preserve">, </w:t>
      </w:r>
      <w:r w:rsidRPr="00CA4EFD">
        <w:rPr>
          <w:sz w:val="28"/>
          <w:szCs w:val="28"/>
        </w:rPr>
        <w:t xml:space="preserve">частотой </w:t>
      </w:r>
      <w:r w:rsidRPr="00CA4EFD">
        <w:rPr>
          <w:rStyle w:val="25"/>
          <w:sz w:val="28"/>
          <w:szCs w:val="28"/>
        </w:rPr>
        <w:t>ш</w:t>
      </w:r>
      <w:r w:rsidRPr="00CA4EFD">
        <w:rPr>
          <w:sz w:val="28"/>
          <w:szCs w:val="28"/>
        </w:rPr>
        <w:t xml:space="preserve"> и фазой ф, модуляцию называют соответс</w:t>
      </w:r>
      <w:r w:rsidRPr="00CA4EFD">
        <w:rPr>
          <w:sz w:val="28"/>
          <w:szCs w:val="28"/>
        </w:rPr>
        <w:softHyphen/>
        <w:t xml:space="preserve">твенно </w:t>
      </w:r>
      <w:r w:rsidRPr="00CA4EFD">
        <w:rPr>
          <w:rStyle w:val="25"/>
          <w:sz w:val="28"/>
          <w:szCs w:val="28"/>
        </w:rPr>
        <w:t>амплитудной, частотной</w:t>
      </w:r>
      <w:r w:rsidRPr="00CA4EFD">
        <w:rPr>
          <w:sz w:val="28"/>
          <w:szCs w:val="28"/>
        </w:rPr>
        <w:t xml:space="preserve"> или </w:t>
      </w:r>
      <w:r w:rsidRPr="00CA4EFD">
        <w:rPr>
          <w:rStyle w:val="25"/>
          <w:sz w:val="28"/>
          <w:szCs w:val="28"/>
        </w:rPr>
        <w:t>фазовой.</w:t>
      </w:r>
    </w:p>
    <w:p w:rsidR="00973DE6" w:rsidRPr="00CA4EFD" w:rsidRDefault="00D86008">
      <w:pPr>
        <w:pStyle w:val="23"/>
        <w:numPr>
          <w:ilvl w:val="0"/>
          <w:numId w:val="8"/>
        </w:numPr>
        <w:shd w:val="clear" w:color="auto" w:fill="auto"/>
        <w:tabs>
          <w:tab w:val="left" w:pos="694"/>
        </w:tabs>
        <w:spacing w:after="172" w:line="245" w:lineRule="exact"/>
        <w:ind w:firstLine="440"/>
        <w:jc w:val="both"/>
        <w:rPr>
          <w:sz w:val="28"/>
          <w:szCs w:val="28"/>
        </w:rPr>
      </w:pPr>
      <w:r w:rsidRPr="00CA4EFD">
        <w:rPr>
          <w:sz w:val="28"/>
          <w:szCs w:val="28"/>
        </w:rPr>
        <w:t>Если в качестве несущего сигнала используется периодичес</w:t>
      </w:r>
      <w:r w:rsidRPr="00CA4EFD">
        <w:rPr>
          <w:sz w:val="28"/>
          <w:szCs w:val="28"/>
        </w:rPr>
        <w:softHyphen/>
        <w:t>кая последовательность импульсов</w:t>
      </w:r>
    </w:p>
    <w:p w:rsidR="00973DE6" w:rsidRPr="00CA4EFD" w:rsidRDefault="00D86008">
      <w:pPr>
        <w:pStyle w:val="100"/>
        <w:shd w:val="clear" w:color="auto" w:fill="auto"/>
        <w:spacing w:after="31" w:line="180" w:lineRule="exact"/>
        <w:jc w:val="center"/>
        <w:rPr>
          <w:sz w:val="28"/>
          <w:szCs w:val="28"/>
        </w:rPr>
      </w:pPr>
      <w:r w:rsidRPr="00CA4EFD">
        <w:rPr>
          <w:rStyle w:val="101"/>
          <w:sz w:val="28"/>
          <w:szCs w:val="28"/>
          <w:lang w:val="en-US"/>
        </w:rPr>
        <w:t>^</w:t>
      </w:r>
      <w:r w:rsidRPr="00CA4EFD">
        <w:rPr>
          <w:rStyle w:val="101"/>
          <w:sz w:val="28"/>
          <w:szCs w:val="28"/>
        </w:rPr>
        <w:t>имп</w:t>
      </w:r>
      <w:r w:rsidRPr="00CA4EFD">
        <w:rPr>
          <w:rStyle w:val="101"/>
          <w:sz w:val="28"/>
          <w:szCs w:val="28"/>
          <w:lang w:val="en-US" w:eastAsia="en-US" w:bidi="en-US"/>
        </w:rPr>
        <w:t xml:space="preserve">(t) </w:t>
      </w:r>
      <w:r w:rsidRPr="00CA4EFD">
        <w:rPr>
          <w:rStyle w:val="101"/>
          <w:sz w:val="28"/>
          <w:szCs w:val="28"/>
          <w:lang w:val="en-US"/>
        </w:rPr>
        <w:t xml:space="preserve">= </w:t>
      </w:r>
      <w:r w:rsidRPr="00CA4EFD">
        <w:rPr>
          <w:rStyle w:val="101pt"/>
          <w:i/>
          <w:iCs/>
          <w:sz w:val="28"/>
          <w:szCs w:val="28"/>
        </w:rPr>
        <w:t>A^2</w:t>
      </w:r>
      <w:r w:rsidRPr="00CA4EFD">
        <w:rPr>
          <w:rStyle w:val="101pt"/>
          <w:i/>
          <w:iCs/>
          <w:sz w:val="28"/>
          <w:szCs w:val="28"/>
          <w:vertAlign w:val="superscript"/>
        </w:rPr>
        <w:t>r</w:t>
      </w:r>
      <w:r w:rsidRPr="00CA4EFD">
        <w:rPr>
          <w:rStyle w:val="101pt"/>
          <w:i/>
          <w:iCs/>
          <w:sz w:val="28"/>
          <w:szCs w:val="28"/>
        </w:rPr>
        <w:t xml:space="preserve">(t </w:t>
      </w:r>
      <w:r w:rsidRPr="00CA4EFD">
        <w:rPr>
          <w:rStyle w:val="101pt"/>
          <w:i/>
          <w:iCs/>
          <w:sz w:val="28"/>
          <w:szCs w:val="28"/>
          <w:lang w:eastAsia="ru-RU" w:bidi="ru-RU"/>
        </w:rPr>
        <w:t xml:space="preserve">- </w:t>
      </w:r>
      <w:r w:rsidRPr="00CA4EFD">
        <w:rPr>
          <w:rStyle w:val="101pt"/>
          <w:i/>
          <w:iCs/>
          <w:sz w:val="28"/>
          <w:szCs w:val="28"/>
        </w:rPr>
        <w:t xml:space="preserve">iT, </w:t>
      </w:r>
      <w:r w:rsidRPr="00CA4EFD">
        <w:rPr>
          <w:rStyle w:val="101pt"/>
          <w:i/>
          <w:iCs/>
          <w:sz w:val="28"/>
          <w:szCs w:val="28"/>
          <w:lang w:val="ru-RU" w:eastAsia="ru-RU" w:bidi="ru-RU"/>
        </w:rPr>
        <w:t>т</w:t>
      </w:r>
      <w:r w:rsidRPr="00CA4EFD">
        <w:rPr>
          <w:rStyle w:val="101"/>
          <w:sz w:val="28"/>
          <w:szCs w:val="28"/>
          <w:lang w:val="en-US"/>
        </w:rPr>
        <w:t>),</w:t>
      </w:r>
    </w:p>
    <w:p w:rsidR="00973DE6" w:rsidRPr="00CA4EFD" w:rsidRDefault="00D86008">
      <w:pPr>
        <w:pStyle w:val="100"/>
        <w:shd w:val="clear" w:color="auto" w:fill="auto"/>
        <w:spacing w:after="37" w:line="180" w:lineRule="exact"/>
        <w:jc w:val="center"/>
        <w:rPr>
          <w:sz w:val="28"/>
          <w:szCs w:val="28"/>
          <w:lang w:val="ru-RU"/>
        </w:rPr>
      </w:pPr>
      <w:r w:rsidRPr="00CA4EFD">
        <w:rPr>
          <w:rStyle w:val="101pt"/>
          <w:i/>
          <w:iCs/>
          <w:sz w:val="28"/>
          <w:szCs w:val="28"/>
        </w:rPr>
        <w:t>i</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1pt0"/>
          <w:sz w:val="28"/>
          <w:szCs w:val="28"/>
        </w:rPr>
        <w:t>A</w:t>
      </w:r>
      <w:r w:rsidRPr="00CA4EFD">
        <w:rPr>
          <w:sz w:val="28"/>
          <w:szCs w:val="28"/>
          <w:lang w:eastAsia="en-US" w:bidi="en-US"/>
        </w:rPr>
        <w:t xml:space="preserve"> </w:t>
      </w:r>
      <w:r w:rsidRPr="00CA4EFD">
        <w:rPr>
          <w:sz w:val="28"/>
          <w:szCs w:val="28"/>
        </w:rPr>
        <w:t xml:space="preserve">— амплитуда импульсов; </w:t>
      </w:r>
      <w:r w:rsidRPr="00CA4EFD">
        <w:rPr>
          <w:rStyle w:val="21pt0"/>
          <w:sz w:val="28"/>
          <w:szCs w:val="28"/>
        </w:rPr>
        <w:t>r</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rPr>
        <w:lastRenderedPageBreak/>
        <w:t>функция, описывающая пря</w:t>
      </w:r>
      <w:r w:rsidRPr="00CA4EFD">
        <w:rPr>
          <w:sz w:val="28"/>
          <w:szCs w:val="28"/>
        </w:rPr>
        <w:softHyphen/>
        <w:t xml:space="preserve">моугольный импульс с периодом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длительностью </w:t>
      </w:r>
      <w:r w:rsidRPr="00CA4EFD">
        <w:rPr>
          <w:rStyle w:val="25"/>
          <w:sz w:val="28"/>
          <w:szCs w:val="28"/>
        </w:rPr>
        <w:t>т</w:t>
      </w:r>
      <w:r w:rsidRPr="00CA4EFD">
        <w:rPr>
          <w:sz w:val="28"/>
          <w:szCs w:val="28"/>
        </w:rPr>
        <w:t xml:space="preserve">, то модуляция носит название </w:t>
      </w:r>
      <w:r w:rsidRPr="00CA4EFD">
        <w:rPr>
          <w:rStyle w:val="25"/>
          <w:sz w:val="28"/>
          <w:szCs w:val="28"/>
        </w:rPr>
        <w:t>импульсной.</w:t>
      </w:r>
    </w:p>
    <w:p w:rsidR="00973DE6" w:rsidRPr="00CA4EFD" w:rsidRDefault="00D86008">
      <w:pPr>
        <w:pStyle w:val="23"/>
        <w:shd w:val="clear" w:color="auto" w:fill="auto"/>
        <w:spacing w:after="140" w:line="245" w:lineRule="exact"/>
        <w:ind w:firstLine="440"/>
        <w:jc w:val="both"/>
        <w:rPr>
          <w:sz w:val="28"/>
          <w:szCs w:val="28"/>
        </w:rPr>
      </w:pPr>
      <w:r w:rsidRPr="00CA4EFD">
        <w:rPr>
          <w:sz w:val="28"/>
          <w:szCs w:val="28"/>
        </w:rPr>
        <w:t>Вид импульсной модуляции определяется законом изменения параметров (амплитуды, длительности, фазы, частоты следования) импульсных сигналов. Различают четыре ее разновидности: ампли</w:t>
      </w:r>
      <w:r w:rsidRPr="00CA4EFD">
        <w:rPr>
          <w:sz w:val="28"/>
          <w:szCs w:val="28"/>
        </w:rPr>
        <w:softHyphen/>
        <w:t>тудно-импульсная, широтно-импульсная, фазо-импульсная и частот</w:t>
      </w:r>
      <w:r w:rsidRPr="00CA4EFD">
        <w:rPr>
          <w:sz w:val="28"/>
          <w:szCs w:val="28"/>
        </w:rPr>
        <w:softHyphen/>
        <w:t>но-импульсная.</w:t>
      </w:r>
    </w:p>
    <w:p w:rsidR="00973DE6" w:rsidRPr="00CA4EFD" w:rsidRDefault="00D86008">
      <w:pPr>
        <w:pStyle w:val="54"/>
        <w:keepNext/>
        <w:keepLines/>
        <w:numPr>
          <w:ilvl w:val="1"/>
          <w:numId w:val="7"/>
        </w:numPr>
        <w:shd w:val="clear" w:color="auto" w:fill="auto"/>
        <w:tabs>
          <w:tab w:val="left" w:pos="945"/>
        </w:tabs>
        <w:spacing w:before="0" w:after="19" w:line="220" w:lineRule="exact"/>
        <w:ind w:firstLine="440"/>
        <w:rPr>
          <w:sz w:val="28"/>
          <w:szCs w:val="28"/>
        </w:rPr>
      </w:pPr>
      <w:bookmarkStart w:id="33" w:name="bookmark40"/>
      <w:r w:rsidRPr="00CA4EFD">
        <w:rPr>
          <w:sz w:val="28"/>
          <w:szCs w:val="28"/>
        </w:rPr>
        <w:t>Амплитудная модуляция</w:t>
      </w:r>
      <w:bookmarkEnd w:id="33"/>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При амплитудной модуляции огибающая несущего колебания меняется по закону изменения информационного сигнала, а частота и начальная фаза поддерживаются постоянными. Для амплитудно- модулированного сигнала общее выражение можно записать так:</w:t>
      </w:r>
    </w:p>
    <w:p w:rsidR="00973DE6" w:rsidRPr="00CA4EFD" w:rsidRDefault="00D86008">
      <w:pPr>
        <w:pStyle w:val="23"/>
        <w:shd w:val="clear" w:color="auto" w:fill="auto"/>
        <w:tabs>
          <w:tab w:val="left" w:pos="5819"/>
        </w:tabs>
        <w:spacing w:after="27" w:line="180" w:lineRule="exact"/>
        <w:ind w:left="1840" w:firstLine="0"/>
        <w:jc w:val="both"/>
        <w:rPr>
          <w:sz w:val="28"/>
          <w:szCs w:val="28"/>
        </w:rPr>
      </w:pPr>
      <w:r w:rsidRPr="00CA4EFD">
        <w:rPr>
          <w:sz w:val="28"/>
          <w:szCs w:val="28"/>
          <w:lang w:val="en-US" w:eastAsia="en-US" w:bidi="en-US"/>
        </w:rPr>
        <w:t>SB</w:t>
      </w:r>
      <w:r w:rsidRPr="00CA4EFD">
        <w:rPr>
          <w:sz w:val="28"/>
          <w:szCs w:val="28"/>
          <w:lang w:eastAsia="en-US" w:bidi="en-US"/>
        </w:rPr>
        <w:t>4(</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UAM</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wot</w:t>
      </w:r>
      <w:r w:rsidRPr="00CA4EFD">
        <w:rPr>
          <w:sz w:val="28"/>
          <w:szCs w:val="28"/>
          <w:lang w:eastAsia="en-US" w:bidi="en-US"/>
        </w:rPr>
        <w:t xml:space="preserve"> </w:t>
      </w:r>
      <w:r w:rsidRPr="00CA4EFD">
        <w:rPr>
          <w:sz w:val="28"/>
          <w:szCs w:val="28"/>
        </w:rPr>
        <w:t xml:space="preserve">+ </w:t>
      </w:r>
      <w:r w:rsidRPr="00CA4EFD">
        <w:rPr>
          <w:rStyle w:val="25"/>
          <w:sz w:val="28"/>
          <w:szCs w:val="28"/>
        </w:rPr>
        <w:t>ф).</w:t>
      </w:r>
      <w:r w:rsidRPr="00CA4EFD">
        <w:rPr>
          <w:sz w:val="28"/>
          <w:szCs w:val="28"/>
        </w:rPr>
        <w:tab/>
        <w:t>(4.1)</w:t>
      </w:r>
    </w:p>
    <w:p w:rsidR="00973DE6" w:rsidRPr="00CA4EFD" w:rsidRDefault="00D86008">
      <w:pPr>
        <w:pStyle w:val="23"/>
        <w:shd w:val="clear" w:color="auto" w:fill="auto"/>
        <w:spacing w:after="47" w:line="245" w:lineRule="exact"/>
        <w:ind w:firstLine="440"/>
        <w:jc w:val="both"/>
        <w:rPr>
          <w:sz w:val="28"/>
          <w:szCs w:val="28"/>
        </w:rPr>
      </w:pPr>
      <w:r w:rsidRPr="00CA4EFD">
        <w:rPr>
          <w:sz w:val="28"/>
          <w:szCs w:val="28"/>
        </w:rPr>
        <w:t>Простейшим случаем амплитудно-модулированного колебания является тональная модуляция, когда модулирующее колебание опи</w:t>
      </w:r>
      <w:r w:rsidRPr="00CA4EFD">
        <w:rPr>
          <w:sz w:val="28"/>
          <w:szCs w:val="28"/>
        </w:rPr>
        <w:softHyphen/>
        <w:t>сывается зависимостью</w:t>
      </w:r>
    </w:p>
    <w:p w:rsidR="00973DE6" w:rsidRPr="00CA4EFD" w:rsidRDefault="00D86008">
      <w:pPr>
        <w:pStyle w:val="23"/>
        <w:shd w:val="clear" w:color="auto" w:fill="auto"/>
        <w:spacing w:after="0" w:line="336" w:lineRule="exact"/>
        <w:ind w:right="2200" w:firstLine="0"/>
        <w:jc w:val="right"/>
        <w:rPr>
          <w:sz w:val="28"/>
          <w:szCs w:val="28"/>
        </w:rPr>
      </w:pPr>
      <w:r w:rsidRPr="00CA4EFD">
        <w:rPr>
          <w:sz w:val="28"/>
          <w:szCs w:val="28"/>
        </w:rPr>
        <w:t xml:space="preserve">Зинф!^) — </w:t>
      </w:r>
      <w:r w:rsidRPr="00CA4EFD">
        <w:rPr>
          <w:sz w:val="28"/>
          <w:szCs w:val="28"/>
          <w:vertAlign w:val="superscript"/>
        </w:rPr>
        <w:t>и</w:t>
      </w:r>
      <w:r w:rsidRPr="00CA4EFD">
        <w:rPr>
          <w:sz w:val="28"/>
          <w:szCs w:val="28"/>
        </w:rPr>
        <w:t xml:space="preserve">инф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val="en-US" w:eastAsia="en-US" w:bidi="en-US"/>
        </w:rPr>
        <w:t>Q</w:t>
      </w:r>
      <w:r w:rsidRPr="00CA4EFD">
        <w:rPr>
          <w:rStyle w:val="25"/>
          <w:sz w:val="28"/>
          <w:szCs w:val="28"/>
          <w:vertAlign w:val="superscript"/>
          <w:lang w:val="en-US" w:eastAsia="en-US" w:bidi="en-US"/>
        </w:rPr>
        <w:t>t</w:t>
      </w:r>
      <w:r w:rsidRPr="00CA4EFD">
        <w:rPr>
          <w:rStyle w:val="25"/>
          <w:sz w:val="28"/>
          <w:szCs w:val="28"/>
          <w:vertAlign w:val="superscript"/>
          <w:lang w:eastAsia="en-US" w:bidi="en-US"/>
        </w:rPr>
        <w:t xml:space="preserve">, </w:t>
      </w:r>
      <w:r w:rsidRPr="00CA4EFD">
        <w:rPr>
          <w:sz w:val="28"/>
          <w:szCs w:val="28"/>
        </w:rPr>
        <w:t xml:space="preserve">где </w:t>
      </w:r>
      <w:r w:rsidRPr="00CA4EFD">
        <w:rPr>
          <w:rStyle w:val="25"/>
          <w:sz w:val="28"/>
          <w:szCs w:val="28"/>
          <w:lang w:val="en-US" w:eastAsia="en-US" w:bidi="en-US"/>
        </w:rPr>
        <w:t>Q</w:t>
      </w:r>
      <w:r w:rsidRPr="00CA4EFD">
        <w:rPr>
          <w:sz w:val="28"/>
          <w:szCs w:val="28"/>
          <w:lang w:eastAsia="en-US" w:bidi="en-US"/>
        </w:rPr>
        <w:t xml:space="preserve"> </w:t>
      </w:r>
      <w:r w:rsidRPr="00CA4EFD">
        <w:rPr>
          <w:sz w:val="28"/>
          <w:szCs w:val="28"/>
        </w:rPr>
        <w:t>— частота информационного сигнала.</w:t>
      </w:r>
    </w:p>
    <w:p w:rsidR="00973DE6" w:rsidRPr="00CA4EFD" w:rsidRDefault="00D172A2">
      <w:pPr>
        <w:framePr w:h="3245" w:wrap="notBeside" w:vAnchor="text" w:hAnchor="text" w:xAlign="center" w:y="1"/>
        <w:jc w:val="center"/>
        <w:rPr>
          <w:sz w:val="28"/>
          <w:szCs w:val="28"/>
        </w:rPr>
      </w:pPr>
      <w:r w:rsidRPr="00CA4EFD">
        <w:rPr>
          <w:noProof/>
          <w:sz w:val="28"/>
          <w:szCs w:val="28"/>
          <w:lang w:bidi="ar-SA"/>
        </w:rPr>
        <w:lastRenderedPageBreak/>
        <w:drawing>
          <wp:inline distT="0" distB="0" distL="0" distR="0" wp14:anchorId="241B5393" wp14:editId="4761E2ED">
            <wp:extent cx="2316480" cy="2057400"/>
            <wp:effectExtent l="0" t="0" r="7620" b="0"/>
            <wp:docPr id="153" name="Picture 7" descr="C:\Users\836D~1\AppData\Local\Temp\FineReader12.00\media\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836D~1\AppData\Local\Temp\FineReader12.00\media\image29.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16480" cy="2057400"/>
                    </a:xfrm>
                    <a:prstGeom prst="rect">
                      <a:avLst/>
                    </a:prstGeom>
                    <a:noFill/>
                    <a:ln>
                      <a:noFill/>
                    </a:ln>
                  </pic:spPr>
                </pic:pic>
              </a:graphicData>
            </a:graphic>
          </wp:inline>
        </w:drawing>
      </w:r>
    </w:p>
    <w:p w:rsidR="00973DE6" w:rsidRPr="00CA4EFD" w:rsidRDefault="00D86008">
      <w:pPr>
        <w:pStyle w:val="a7"/>
        <w:framePr w:h="3245" w:wrap="notBeside" w:vAnchor="text" w:hAnchor="text" w:xAlign="center" w:y="1"/>
        <w:shd w:val="clear" w:color="auto" w:fill="auto"/>
        <w:rPr>
          <w:sz w:val="28"/>
          <w:szCs w:val="28"/>
        </w:rPr>
      </w:pPr>
      <w:r w:rsidRPr="00CA4EFD">
        <w:rPr>
          <w:rStyle w:val="a8"/>
          <w:sz w:val="28"/>
          <w:szCs w:val="28"/>
        </w:rPr>
        <w:t xml:space="preserve">Рис. 4.1. </w:t>
      </w:r>
      <w:r w:rsidRPr="00CA4EFD">
        <w:rPr>
          <w:sz w:val="28"/>
          <w:szCs w:val="28"/>
        </w:rPr>
        <w:t xml:space="preserve">Амплитудно-модулированные колебания: </w:t>
      </w:r>
      <w:r w:rsidRPr="00CA4EFD">
        <w:rPr>
          <w:rStyle w:val="75pt"/>
          <w:sz w:val="28"/>
          <w:szCs w:val="28"/>
        </w:rPr>
        <w:t>a</w:t>
      </w:r>
      <w:r w:rsidRPr="00CA4EFD">
        <w:rPr>
          <w:sz w:val="28"/>
          <w:szCs w:val="28"/>
          <w:lang w:eastAsia="en-US" w:bidi="en-US"/>
        </w:rPr>
        <w:t xml:space="preserve"> </w:t>
      </w:r>
      <w:r w:rsidRPr="00CA4EFD">
        <w:rPr>
          <w:sz w:val="28"/>
          <w:szCs w:val="28"/>
        </w:rPr>
        <w:t xml:space="preserve">— модулирующее напряжение; </w:t>
      </w:r>
      <w:r w:rsidRPr="00CA4EFD">
        <w:rPr>
          <w:rStyle w:val="9pt"/>
          <w:sz w:val="28"/>
          <w:szCs w:val="28"/>
        </w:rPr>
        <w:t>б</w:t>
      </w:r>
      <w:r w:rsidRPr="00CA4EFD">
        <w:rPr>
          <w:rStyle w:val="9pt0"/>
          <w:sz w:val="28"/>
          <w:szCs w:val="28"/>
        </w:rPr>
        <w:t xml:space="preserve"> </w:t>
      </w:r>
      <w:r w:rsidRPr="00CA4EFD">
        <w:rPr>
          <w:sz w:val="28"/>
          <w:szCs w:val="28"/>
        </w:rPr>
        <w:t>— модулированные колебания</w:t>
      </w:r>
    </w:p>
    <w:p w:rsidR="00973DE6" w:rsidRPr="00CA4EFD" w:rsidRDefault="00973DE6">
      <w:pPr>
        <w:rPr>
          <w:sz w:val="28"/>
          <w:szCs w:val="28"/>
        </w:rPr>
      </w:pPr>
    </w:p>
    <w:p w:rsidR="00973DE6" w:rsidRPr="00CA4EFD" w:rsidRDefault="00D86008">
      <w:pPr>
        <w:pStyle w:val="311"/>
        <w:shd w:val="clear" w:color="auto" w:fill="auto"/>
        <w:spacing w:before="249" w:after="176"/>
        <w:ind w:firstLine="440"/>
        <w:rPr>
          <w:sz w:val="28"/>
          <w:szCs w:val="28"/>
        </w:rPr>
      </w:pPr>
      <w:r w:rsidRPr="00CA4EFD">
        <w:rPr>
          <w:sz w:val="28"/>
          <w:szCs w:val="28"/>
        </w:rPr>
        <w:t xml:space="preserve">При </w:t>
      </w:r>
      <w:r w:rsidRPr="00CA4EFD">
        <w:rPr>
          <w:rStyle w:val="319pt"/>
          <w:sz w:val="28"/>
          <w:szCs w:val="28"/>
        </w:rPr>
        <w:t>амплитудной модуляции</w:t>
      </w:r>
      <w:r w:rsidRPr="00CA4EFD">
        <w:rPr>
          <w:rStyle w:val="319pt0"/>
          <w:sz w:val="28"/>
          <w:szCs w:val="28"/>
          <w:lang w:val="ru-RU" w:eastAsia="ru-RU" w:bidi="ru-RU"/>
        </w:rPr>
        <w:t xml:space="preserve"> </w:t>
      </w:r>
      <w:r w:rsidRPr="00CA4EFD">
        <w:rPr>
          <w:sz w:val="28"/>
          <w:szCs w:val="28"/>
          <w:lang w:eastAsia="en-US" w:bidi="en-US"/>
        </w:rPr>
        <w:t>(</w:t>
      </w:r>
      <w:r w:rsidRPr="00CA4EFD">
        <w:rPr>
          <w:sz w:val="28"/>
          <w:szCs w:val="28"/>
          <w:lang w:val="en-US" w:eastAsia="en-US" w:bidi="en-US"/>
        </w:rPr>
        <w:t>AM</w:t>
      </w:r>
      <w:r w:rsidRPr="00CA4EFD">
        <w:rPr>
          <w:sz w:val="28"/>
          <w:szCs w:val="28"/>
          <w:lang w:eastAsia="en-US" w:bidi="en-US"/>
        </w:rPr>
        <w:t xml:space="preserve">) </w:t>
      </w:r>
      <w:r w:rsidRPr="00CA4EFD">
        <w:rPr>
          <w:sz w:val="28"/>
          <w:szCs w:val="28"/>
        </w:rPr>
        <w:t>амплитуда высокочастотных колебаний должна изменяться в соответствии с в</w:t>
      </w:r>
      <w:r w:rsidRPr="00CA4EFD">
        <w:rPr>
          <w:sz w:val="28"/>
          <w:szCs w:val="28"/>
          <w:vertAlign w:val="subscript"/>
        </w:rPr>
        <w:t>ин</w:t>
      </w:r>
      <w:r w:rsidRPr="00CA4EFD">
        <w:rPr>
          <w:sz w:val="28"/>
          <w:szCs w:val="28"/>
        </w:rPr>
        <w:t>ф(£) (рис. 4.1,б), т. е. убывать при отрицательном полупериоде напряжения сигнала и возрастать при положительном:</w:t>
      </w:r>
    </w:p>
    <w:p w:rsidR="00973DE6" w:rsidRPr="00CA4EFD" w:rsidRDefault="00D86008">
      <w:pPr>
        <w:pStyle w:val="311"/>
        <w:shd w:val="clear" w:color="auto" w:fill="auto"/>
        <w:spacing w:before="0" w:after="102" w:line="180" w:lineRule="exact"/>
        <w:ind w:firstLine="0"/>
        <w:jc w:val="center"/>
        <w:rPr>
          <w:sz w:val="28"/>
          <w:szCs w:val="28"/>
          <w:lang w:val="en-US"/>
        </w:rPr>
      </w:pPr>
      <w:r w:rsidRPr="00CA4EFD">
        <w:rPr>
          <w:rStyle w:val="312"/>
          <w:sz w:val="28"/>
          <w:szCs w:val="28"/>
        </w:rPr>
        <w:t>Uam</w:t>
      </w:r>
      <w:r w:rsidRPr="00CA4EFD">
        <w:rPr>
          <w:sz w:val="28"/>
          <w:szCs w:val="28"/>
          <w:lang w:val="en-US" w:eastAsia="en-US" w:bidi="en-US"/>
        </w:rPr>
        <w:t xml:space="preserve"> (t) </w:t>
      </w:r>
      <w:r w:rsidRPr="00CA4EFD">
        <w:rPr>
          <w:sz w:val="28"/>
          <w:szCs w:val="28"/>
          <w:lang w:val="en-US"/>
        </w:rPr>
        <w:t xml:space="preserve">= </w:t>
      </w:r>
      <w:r w:rsidRPr="00CA4EFD">
        <w:rPr>
          <w:rStyle w:val="319pt"/>
          <w:sz w:val="28"/>
          <w:szCs w:val="28"/>
          <w:lang w:val="en-US" w:eastAsia="en-US" w:bidi="en-US"/>
        </w:rPr>
        <w:t>Uo</w:t>
      </w:r>
      <w:r w:rsidRPr="00CA4EFD">
        <w:rPr>
          <w:rStyle w:val="319pt0"/>
          <w:sz w:val="28"/>
          <w:szCs w:val="28"/>
        </w:rPr>
        <w:t xml:space="preserve"> </w:t>
      </w:r>
      <w:r w:rsidRPr="00CA4EFD">
        <w:rPr>
          <w:rStyle w:val="312"/>
          <w:sz w:val="28"/>
          <w:szCs w:val="28"/>
          <w:lang w:eastAsia="ru-RU" w:bidi="ru-RU"/>
        </w:rPr>
        <w:t xml:space="preserve">+ </w:t>
      </w:r>
      <w:r w:rsidRPr="00CA4EFD">
        <w:rPr>
          <w:rStyle w:val="312"/>
          <w:sz w:val="28"/>
          <w:szCs w:val="28"/>
        </w:rPr>
        <w:t>Uq</w:t>
      </w:r>
      <w:r w:rsidRPr="00CA4EFD">
        <w:rPr>
          <w:sz w:val="28"/>
          <w:szCs w:val="28"/>
          <w:lang w:val="en-US" w:eastAsia="en-US" w:bidi="en-US"/>
        </w:rPr>
        <w:t xml:space="preserve"> sin </w:t>
      </w:r>
      <w:r w:rsidRPr="00CA4EFD">
        <w:rPr>
          <w:rStyle w:val="319pt0"/>
          <w:sz w:val="28"/>
          <w:szCs w:val="28"/>
        </w:rPr>
        <w:t>Q</w:t>
      </w:r>
      <w:r w:rsidRPr="00CA4EFD">
        <w:rPr>
          <w:sz w:val="28"/>
          <w:szCs w:val="28"/>
          <w:lang w:val="en-US" w:eastAsia="en-US" w:bidi="en-US"/>
        </w:rPr>
        <w:t>t,</w:t>
      </w:r>
    </w:p>
    <w:p w:rsidR="00973DE6" w:rsidRPr="00CA4EFD" w:rsidRDefault="00D86008">
      <w:pPr>
        <w:pStyle w:val="311"/>
        <w:shd w:val="clear" w:color="auto" w:fill="auto"/>
        <w:spacing w:before="0" w:after="0" w:line="245" w:lineRule="exact"/>
        <w:ind w:firstLine="0"/>
        <w:rPr>
          <w:sz w:val="28"/>
          <w:szCs w:val="28"/>
        </w:rPr>
      </w:pPr>
      <w:r w:rsidRPr="00CA4EFD">
        <w:rPr>
          <w:sz w:val="28"/>
          <w:szCs w:val="28"/>
        </w:rPr>
        <w:t xml:space="preserve">где </w:t>
      </w:r>
      <w:r w:rsidRPr="00CA4EFD">
        <w:rPr>
          <w:rStyle w:val="312"/>
          <w:sz w:val="28"/>
          <w:szCs w:val="28"/>
        </w:rPr>
        <w:t>Uam</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 </w:t>
      </w:r>
      <w:r w:rsidRPr="00CA4EFD">
        <w:rPr>
          <w:sz w:val="28"/>
          <w:szCs w:val="28"/>
        </w:rPr>
        <w:t>мгновенное значение амплитуды высокочастотных ко</w:t>
      </w:r>
      <w:r w:rsidRPr="00CA4EFD">
        <w:rPr>
          <w:sz w:val="28"/>
          <w:szCs w:val="28"/>
        </w:rPr>
        <w:softHyphen/>
        <w:t xml:space="preserve">лебаний; </w:t>
      </w:r>
      <w:r w:rsidRPr="00CA4EFD">
        <w:rPr>
          <w:rStyle w:val="319pt"/>
          <w:sz w:val="28"/>
          <w:szCs w:val="28"/>
          <w:lang w:val="en-US" w:eastAsia="en-US" w:bidi="en-US"/>
        </w:rPr>
        <w:t>U</w:t>
      </w:r>
      <w:r w:rsidRPr="00CA4EFD">
        <w:rPr>
          <w:rStyle w:val="319pt"/>
          <w:sz w:val="28"/>
          <w:szCs w:val="28"/>
          <w:vertAlign w:val="subscript"/>
          <w:lang w:eastAsia="en-US" w:bidi="en-US"/>
        </w:rPr>
        <w:t>0</w:t>
      </w:r>
      <w:r w:rsidRPr="00CA4EFD">
        <w:rPr>
          <w:rStyle w:val="319pt0"/>
          <w:sz w:val="28"/>
          <w:szCs w:val="28"/>
          <w:lang w:val="ru-RU"/>
        </w:rPr>
        <w:t xml:space="preserve"> </w:t>
      </w:r>
      <w:r w:rsidRPr="00CA4EFD">
        <w:rPr>
          <w:rStyle w:val="319pt0"/>
          <w:sz w:val="28"/>
          <w:szCs w:val="28"/>
          <w:lang w:val="ru-RU" w:eastAsia="ru-RU" w:bidi="ru-RU"/>
        </w:rPr>
        <w:t xml:space="preserve">— </w:t>
      </w:r>
      <w:r w:rsidRPr="00CA4EFD">
        <w:rPr>
          <w:sz w:val="28"/>
          <w:szCs w:val="28"/>
        </w:rPr>
        <w:t>амплитуда высокочастотных колебаний при отсутс</w:t>
      </w:r>
      <w:r w:rsidRPr="00CA4EFD">
        <w:rPr>
          <w:sz w:val="28"/>
          <w:szCs w:val="28"/>
        </w:rPr>
        <w:softHyphen/>
        <w:t xml:space="preserve">твии модуляции, </w:t>
      </w:r>
      <w:r w:rsidRPr="00CA4EFD">
        <w:rPr>
          <w:rStyle w:val="313"/>
          <w:sz w:val="28"/>
          <w:szCs w:val="28"/>
        </w:rPr>
        <w:t>Uq</w:t>
      </w:r>
      <w:r w:rsidRPr="00CA4EFD">
        <w:rPr>
          <w:sz w:val="28"/>
          <w:szCs w:val="28"/>
          <w:lang w:eastAsia="en-US" w:bidi="en-US"/>
        </w:rPr>
        <w:t xml:space="preserve"> </w:t>
      </w:r>
      <w:r w:rsidRPr="00CA4EFD">
        <w:rPr>
          <w:sz w:val="28"/>
          <w:szCs w:val="28"/>
        </w:rPr>
        <w:t>— максимальное отклонение амплитуды коле</w:t>
      </w:r>
      <w:r w:rsidRPr="00CA4EFD">
        <w:rPr>
          <w:sz w:val="28"/>
          <w:szCs w:val="28"/>
        </w:rPr>
        <w:softHyphen/>
        <w:t>баний от значения.</w:t>
      </w:r>
    </w:p>
    <w:p w:rsidR="00973DE6" w:rsidRPr="00CA4EFD" w:rsidRDefault="00D86008">
      <w:pPr>
        <w:pStyle w:val="311"/>
        <w:shd w:val="clear" w:color="auto" w:fill="auto"/>
        <w:spacing w:before="0" w:after="242" w:line="170" w:lineRule="exact"/>
        <w:ind w:firstLine="440"/>
        <w:rPr>
          <w:sz w:val="28"/>
          <w:szCs w:val="28"/>
        </w:rPr>
      </w:pPr>
      <w:r w:rsidRPr="00CA4EFD">
        <w:rPr>
          <w:sz w:val="28"/>
          <w:szCs w:val="28"/>
        </w:rPr>
        <w:t>Это выражение часто записывают в виде</w:t>
      </w:r>
    </w:p>
    <w:p w:rsidR="00973DE6" w:rsidRPr="00CA4EFD" w:rsidRDefault="00D86008">
      <w:pPr>
        <w:pStyle w:val="311"/>
        <w:shd w:val="clear" w:color="auto" w:fill="auto"/>
        <w:spacing w:before="0" w:after="51" w:line="158" w:lineRule="exact"/>
        <w:ind w:left="3480" w:right="2040"/>
        <w:jc w:val="left"/>
        <w:rPr>
          <w:sz w:val="28"/>
          <w:szCs w:val="28"/>
          <w:lang w:val="en-US"/>
        </w:rPr>
      </w:pPr>
      <w:r w:rsidRPr="00CA4EFD">
        <w:rPr>
          <w:rStyle w:val="312"/>
          <w:sz w:val="28"/>
          <w:szCs w:val="28"/>
        </w:rPr>
        <w:t>Uam</w:t>
      </w:r>
      <w:r w:rsidRPr="00CA4EFD">
        <w:rPr>
          <w:sz w:val="28"/>
          <w:szCs w:val="28"/>
          <w:lang w:val="en-US" w:eastAsia="en-US" w:bidi="en-US"/>
        </w:rPr>
        <w:t xml:space="preserve"> (t) = Uo </w:t>
      </w:r>
      <w:r w:rsidRPr="00CA4EFD">
        <w:rPr>
          <w:sz w:val="28"/>
          <w:szCs w:val="28"/>
          <w:lang w:val="en-US"/>
        </w:rPr>
        <w:t xml:space="preserve">1 + ^ </w:t>
      </w:r>
      <w:r w:rsidRPr="00CA4EFD">
        <w:rPr>
          <w:sz w:val="28"/>
          <w:szCs w:val="28"/>
          <w:lang w:val="en-US" w:eastAsia="en-US" w:bidi="en-US"/>
        </w:rPr>
        <w:t xml:space="preserve">sin </w:t>
      </w:r>
      <w:r w:rsidRPr="00CA4EFD">
        <w:rPr>
          <w:rStyle w:val="319pt0"/>
          <w:sz w:val="28"/>
          <w:szCs w:val="28"/>
        </w:rPr>
        <w:t>Q</w:t>
      </w:r>
      <w:r w:rsidRPr="00CA4EFD">
        <w:rPr>
          <w:sz w:val="28"/>
          <w:szCs w:val="28"/>
          <w:lang w:val="en-US" w:eastAsia="en-US" w:bidi="en-US"/>
        </w:rPr>
        <w:t xml:space="preserve">t </w:t>
      </w:r>
      <w:r w:rsidRPr="00CA4EFD">
        <w:rPr>
          <w:rStyle w:val="319pt"/>
          <w:sz w:val="28"/>
          <w:szCs w:val="28"/>
          <w:vertAlign w:val="superscript"/>
          <w:lang w:val="en-US" w:eastAsia="en-US" w:bidi="en-US"/>
        </w:rPr>
        <w:t>U</w:t>
      </w:r>
      <w:r w:rsidRPr="00CA4EFD">
        <w:rPr>
          <w:sz w:val="28"/>
          <w:szCs w:val="28"/>
          <w:lang w:val="en-US" w:eastAsia="en-US" w:bidi="en-US"/>
        </w:rPr>
        <w:t>o</w:t>
      </w:r>
    </w:p>
    <w:p w:rsidR="00973DE6" w:rsidRPr="00CA4EFD" w:rsidRDefault="00D86008">
      <w:pPr>
        <w:pStyle w:val="311"/>
        <w:shd w:val="clear" w:color="auto" w:fill="auto"/>
        <w:spacing w:before="0" w:after="180" w:line="245" w:lineRule="exact"/>
        <w:ind w:firstLine="440"/>
        <w:rPr>
          <w:sz w:val="28"/>
          <w:szCs w:val="28"/>
        </w:rPr>
      </w:pPr>
      <w:r w:rsidRPr="00CA4EFD">
        <w:rPr>
          <w:sz w:val="28"/>
          <w:szCs w:val="28"/>
        </w:rPr>
        <w:t>Относительное изменение амплитуды высокочастотных колеба</w:t>
      </w:r>
      <w:r w:rsidRPr="00CA4EFD">
        <w:rPr>
          <w:sz w:val="28"/>
          <w:szCs w:val="28"/>
        </w:rPr>
        <w:softHyphen/>
        <w:t xml:space="preserve">ний называют </w:t>
      </w:r>
      <w:r w:rsidRPr="00CA4EFD">
        <w:rPr>
          <w:rStyle w:val="319pt"/>
          <w:sz w:val="28"/>
          <w:szCs w:val="28"/>
        </w:rPr>
        <w:t>коэффициентом</w:t>
      </w:r>
      <w:r w:rsidRPr="00CA4EFD">
        <w:rPr>
          <w:rStyle w:val="319pt0"/>
          <w:sz w:val="28"/>
          <w:szCs w:val="28"/>
          <w:lang w:val="ru-RU" w:eastAsia="ru-RU" w:bidi="ru-RU"/>
        </w:rPr>
        <w:t xml:space="preserve"> </w:t>
      </w:r>
      <w:r w:rsidRPr="00CA4EFD">
        <w:rPr>
          <w:sz w:val="28"/>
          <w:szCs w:val="28"/>
        </w:rPr>
        <w:t xml:space="preserve">(глубиной) </w:t>
      </w:r>
      <w:r w:rsidRPr="00CA4EFD">
        <w:rPr>
          <w:rStyle w:val="319pt"/>
          <w:sz w:val="28"/>
          <w:szCs w:val="28"/>
        </w:rPr>
        <w:t>модуляции:</w:t>
      </w:r>
    </w:p>
    <w:p w:rsidR="00973DE6" w:rsidRPr="00CA4EFD" w:rsidRDefault="00D86008">
      <w:pPr>
        <w:pStyle w:val="ab"/>
        <w:shd w:val="clear" w:color="auto" w:fill="auto"/>
        <w:tabs>
          <w:tab w:val="left" w:pos="5829"/>
        </w:tabs>
        <w:spacing w:before="0" w:after="104" w:line="170" w:lineRule="exact"/>
        <w:ind w:left="2480"/>
        <w:rPr>
          <w:sz w:val="28"/>
          <w:szCs w:val="28"/>
        </w:rPr>
      </w:pPr>
      <w:r w:rsidRPr="00CA4EFD">
        <w:rPr>
          <w:sz w:val="28"/>
          <w:szCs w:val="28"/>
        </w:rPr>
        <w:fldChar w:fldCharType="begin"/>
      </w:r>
      <w:r w:rsidRPr="00CA4EFD">
        <w:rPr>
          <w:sz w:val="28"/>
          <w:szCs w:val="28"/>
        </w:rPr>
        <w:instrText xml:space="preserve"> TOC \o "1-5" \h \z </w:instrText>
      </w:r>
      <w:r w:rsidRPr="00CA4EFD">
        <w:rPr>
          <w:sz w:val="28"/>
          <w:szCs w:val="28"/>
        </w:rPr>
        <w:fldChar w:fldCharType="separate"/>
      </w:r>
      <w:r w:rsidRPr="00CA4EFD">
        <w:rPr>
          <w:rStyle w:val="ac"/>
          <w:sz w:val="28"/>
          <w:szCs w:val="28"/>
        </w:rPr>
        <w:t>Uq</w:t>
      </w:r>
      <w:r w:rsidRPr="00CA4EFD">
        <w:rPr>
          <w:rStyle w:val="ac"/>
          <w:sz w:val="28"/>
          <w:szCs w:val="28"/>
          <w:lang w:val="ru-RU"/>
        </w:rPr>
        <w:t>/</w:t>
      </w:r>
      <w:r w:rsidRPr="00CA4EFD">
        <w:rPr>
          <w:rStyle w:val="ac"/>
          <w:sz w:val="28"/>
          <w:szCs w:val="28"/>
        </w:rPr>
        <w:t>Uo</w:t>
      </w:r>
      <w:r w:rsidRPr="00CA4EFD">
        <w:rPr>
          <w:rStyle w:val="ad"/>
          <w:sz w:val="28"/>
          <w:szCs w:val="28"/>
          <w:lang w:eastAsia="en-US" w:bidi="en-US"/>
        </w:rPr>
        <w:t xml:space="preserve"> </w:t>
      </w:r>
      <w:r w:rsidRPr="00CA4EFD">
        <w:rPr>
          <w:rStyle w:val="ad"/>
          <w:sz w:val="28"/>
          <w:szCs w:val="28"/>
        </w:rPr>
        <w:t>= Шам-</w:t>
      </w:r>
      <w:r w:rsidRPr="00CA4EFD">
        <w:rPr>
          <w:rStyle w:val="ad"/>
          <w:sz w:val="28"/>
          <w:szCs w:val="28"/>
        </w:rPr>
        <w:tab/>
        <w:t>(4.2)</w:t>
      </w:r>
    </w:p>
    <w:p w:rsidR="00973DE6" w:rsidRPr="00CA4EFD" w:rsidRDefault="00D86008">
      <w:pPr>
        <w:pStyle w:val="ab"/>
        <w:shd w:val="clear" w:color="auto" w:fill="auto"/>
        <w:spacing w:before="0" w:line="245" w:lineRule="exact"/>
        <w:rPr>
          <w:sz w:val="28"/>
          <w:szCs w:val="28"/>
        </w:rPr>
      </w:pPr>
      <w:r w:rsidRPr="00CA4EFD">
        <w:rPr>
          <w:sz w:val="28"/>
          <w:szCs w:val="28"/>
        </w:rPr>
        <w:lastRenderedPageBreak/>
        <w:t xml:space="preserve">Его часто выражают в процентах: </w:t>
      </w:r>
      <w:r w:rsidRPr="00CA4EFD">
        <w:rPr>
          <w:rStyle w:val="9pt1"/>
          <w:sz w:val="28"/>
          <w:szCs w:val="28"/>
        </w:rPr>
        <w:t>U</w:t>
      </w:r>
      <w:r w:rsidRPr="00CA4EFD">
        <w:rPr>
          <w:rStyle w:val="9pt1"/>
          <w:sz w:val="28"/>
          <w:szCs w:val="28"/>
          <w:vertAlign w:val="subscript"/>
        </w:rPr>
        <w:t>Q</w:t>
      </w:r>
      <w:r w:rsidRPr="00CA4EFD">
        <w:rPr>
          <w:rStyle w:val="9pt1"/>
          <w:sz w:val="28"/>
          <w:szCs w:val="28"/>
          <w:lang w:val="ru-RU"/>
        </w:rPr>
        <w:t>/</w:t>
      </w:r>
      <w:r w:rsidRPr="00CA4EFD">
        <w:rPr>
          <w:rStyle w:val="9pt1"/>
          <w:sz w:val="28"/>
          <w:szCs w:val="28"/>
        </w:rPr>
        <w:t>U</w:t>
      </w:r>
      <w:r w:rsidRPr="00CA4EFD">
        <w:rPr>
          <w:rStyle w:val="9pt1"/>
          <w:sz w:val="28"/>
          <w:szCs w:val="28"/>
          <w:vertAlign w:val="subscript"/>
          <w:lang w:val="ru-RU"/>
        </w:rPr>
        <w:t>0</w:t>
      </w:r>
      <w:r w:rsidRPr="00CA4EFD">
        <w:rPr>
          <w:rStyle w:val="9pt1"/>
          <w:sz w:val="28"/>
          <w:szCs w:val="28"/>
          <w:lang w:val="ru-RU"/>
        </w:rPr>
        <w:t xml:space="preserve"> </w:t>
      </w:r>
      <w:r w:rsidRPr="00CA4EFD">
        <w:rPr>
          <w:rStyle w:val="ae"/>
          <w:sz w:val="28"/>
          <w:szCs w:val="28"/>
        </w:rPr>
        <w:t>■</w:t>
      </w:r>
      <w:r w:rsidRPr="00CA4EFD">
        <w:rPr>
          <w:rStyle w:val="ad"/>
          <w:sz w:val="28"/>
          <w:szCs w:val="28"/>
        </w:rPr>
        <w:t xml:space="preserve"> 100 % = ша</w:t>
      </w:r>
      <w:r w:rsidRPr="00CA4EFD">
        <w:rPr>
          <w:rStyle w:val="ad"/>
          <w:sz w:val="28"/>
          <w:szCs w:val="28"/>
          <w:vertAlign w:val="subscript"/>
        </w:rPr>
        <w:t>М</w:t>
      </w:r>
      <w:r w:rsidRPr="00CA4EFD">
        <w:rPr>
          <w:sz w:val="28"/>
          <w:szCs w:val="28"/>
        </w:rPr>
        <w:t xml:space="preserve"> %. Ампли</w:t>
      </w:r>
      <w:r w:rsidRPr="00CA4EFD">
        <w:rPr>
          <w:sz w:val="28"/>
          <w:szCs w:val="28"/>
        </w:rPr>
        <w:softHyphen/>
        <w:t xml:space="preserve">туда колебаний имеет максимальное значение при </w:t>
      </w:r>
      <w:r w:rsidRPr="00CA4EFD">
        <w:rPr>
          <w:sz w:val="28"/>
          <w:szCs w:val="28"/>
          <w:lang w:val="en-US" w:eastAsia="en-US" w:bidi="en-US"/>
        </w:rPr>
        <w:t>sin</w:t>
      </w:r>
      <w:r w:rsidRPr="00CA4EFD">
        <w:rPr>
          <w:sz w:val="28"/>
          <w:szCs w:val="28"/>
          <w:lang w:eastAsia="en-US" w:bidi="en-US"/>
        </w:rPr>
        <w:t xml:space="preserve"> </w:t>
      </w:r>
      <w:r w:rsidRPr="00CA4EFD">
        <w:rPr>
          <w:rStyle w:val="9pt2"/>
          <w:sz w:val="28"/>
          <w:szCs w:val="28"/>
        </w:rPr>
        <w:t>Q</w:t>
      </w:r>
      <w:r w:rsidRPr="00CA4EFD">
        <w:rPr>
          <w:sz w:val="28"/>
          <w:szCs w:val="28"/>
          <w:lang w:val="en-US" w:eastAsia="en-US" w:bidi="en-US"/>
        </w:rPr>
        <w:t>t</w:t>
      </w:r>
      <w:r w:rsidRPr="00CA4EFD">
        <w:rPr>
          <w:sz w:val="28"/>
          <w:szCs w:val="28"/>
          <w:lang w:eastAsia="en-US" w:bidi="en-US"/>
        </w:rPr>
        <w:t xml:space="preserve"> </w:t>
      </w:r>
      <w:r w:rsidRPr="00CA4EFD">
        <w:rPr>
          <w:sz w:val="28"/>
          <w:szCs w:val="28"/>
        </w:rPr>
        <w:t>= 1:</w:t>
      </w:r>
    </w:p>
    <w:p w:rsidR="00973DE6" w:rsidRPr="00CA4EFD" w:rsidRDefault="00D86008">
      <w:pPr>
        <w:pStyle w:val="ab"/>
        <w:shd w:val="clear" w:color="auto" w:fill="auto"/>
        <w:tabs>
          <w:tab w:val="left" w:pos="5829"/>
        </w:tabs>
        <w:spacing w:before="0" w:after="141" w:line="170" w:lineRule="exact"/>
        <w:ind w:left="2200"/>
        <w:rPr>
          <w:sz w:val="28"/>
          <w:szCs w:val="28"/>
        </w:rPr>
      </w:pPr>
      <w:r w:rsidRPr="00CA4EFD">
        <w:rPr>
          <w:sz w:val="28"/>
          <w:szCs w:val="28"/>
          <w:vertAlign w:val="superscript"/>
          <w:lang w:val="en-US" w:eastAsia="en-US" w:bidi="en-US"/>
        </w:rPr>
        <w:t>U</w:t>
      </w:r>
      <w:r w:rsidRPr="00CA4EFD">
        <w:rPr>
          <w:sz w:val="28"/>
          <w:szCs w:val="28"/>
          <w:lang w:val="en-US" w:eastAsia="en-US" w:bidi="en-US"/>
        </w:rPr>
        <w:t>max</w:t>
      </w:r>
      <w:r w:rsidRPr="00CA4EFD">
        <w:rPr>
          <w:sz w:val="28"/>
          <w:szCs w:val="28"/>
          <w:lang w:eastAsia="en-US" w:bidi="en-US"/>
        </w:rPr>
        <w:t xml:space="preserve"> </w:t>
      </w:r>
      <w:r w:rsidRPr="00CA4EFD">
        <w:rPr>
          <w:sz w:val="28"/>
          <w:szCs w:val="28"/>
        </w:rPr>
        <w:t xml:space="preserve">= </w:t>
      </w:r>
      <w:r w:rsidRPr="00CA4EFD">
        <w:rPr>
          <w:sz w:val="28"/>
          <w:szCs w:val="28"/>
          <w:vertAlign w:val="superscript"/>
          <w:lang w:eastAsia="en-US" w:bidi="en-US"/>
        </w:rPr>
        <w:t>(1</w:t>
      </w:r>
      <w:r w:rsidRPr="00CA4EFD">
        <w:rPr>
          <w:sz w:val="28"/>
          <w:szCs w:val="28"/>
          <w:lang w:eastAsia="en-US" w:bidi="en-US"/>
        </w:rPr>
        <w:t xml:space="preserve"> + </w:t>
      </w:r>
      <w:r w:rsidRPr="00CA4EFD">
        <w:rPr>
          <w:rStyle w:val="ad"/>
          <w:sz w:val="28"/>
          <w:szCs w:val="28"/>
          <w:lang w:val="en-US" w:eastAsia="en-US" w:bidi="en-US"/>
        </w:rPr>
        <w:t>wam</w:t>
      </w:r>
      <w:r w:rsidRPr="00CA4EFD">
        <w:rPr>
          <w:rStyle w:val="ad"/>
          <w:sz w:val="28"/>
          <w:szCs w:val="28"/>
          <w:lang w:eastAsia="en-US" w:bidi="en-US"/>
        </w:rPr>
        <w:t>)</w:t>
      </w:r>
      <w:r w:rsidRPr="00CA4EFD">
        <w:rPr>
          <w:rStyle w:val="ad"/>
          <w:sz w:val="28"/>
          <w:szCs w:val="28"/>
          <w:vertAlign w:val="superscript"/>
          <w:lang w:val="en-US" w:eastAsia="en-US" w:bidi="en-US"/>
        </w:rPr>
        <w:t>u</w:t>
      </w:r>
      <w:r w:rsidRPr="00CA4EFD">
        <w:rPr>
          <w:rStyle w:val="ad"/>
          <w:sz w:val="28"/>
          <w:szCs w:val="28"/>
          <w:lang w:val="en-US" w:eastAsia="en-US" w:bidi="en-US"/>
        </w:rPr>
        <w:t>o</w:t>
      </w:r>
      <w:r w:rsidRPr="00CA4EFD">
        <w:rPr>
          <w:rStyle w:val="ad"/>
          <w:sz w:val="28"/>
          <w:szCs w:val="28"/>
          <w:lang w:eastAsia="en-US" w:bidi="en-US"/>
        </w:rPr>
        <w:t>;</w:t>
      </w:r>
      <w:r w:rsidRPr="00CA4EFD">
        <w:rPr>
          <w:rStyle w:val="ad"/>
          <w:sz w:val="28"/>
          <w:szCs w:val="28"/>
          <w:lang w:eastAsia="en-US" w:bidi="en-US"/>
        </w:rPr>
        <w:tab/>
      </w:r>
      <w:r w:rsidRPr="00CA4EFD">
        <w:rPr>
          <w:rStyle w:val="ad"/>
          <w:sz w:val="28"/>
          <w:szCs w:val="28"/>
          <w:vertAlign w:val="superscript"/>
          <w:lang w:eastAsia="en-US" w:bidi="en-US"/>
        </w:rPr>
        <w:t>(4</w:t>
      </w:r>
      <w:r w:rsidRPr="00CA4EFD">
        <w:rPr>
          <w:rStyle w:val="ad"/>
          <w:sz w:val="28"/>
          <w:szCs w:val="28"/>
          <w:lang w:eastAsia="en-US" w:bidi="en-US"/>
        </w:rPr>
        <w:t>-</w:t>
      </w:r>
      <w:r w:rsidRPr="00CA4EFD">
        <w:rPr>
          <w:rStyle w:val="ad"/>
          <w:sz w:val="28"/>
          <w:szCs w:val="28"/>
          <w:vertAlign w:val="superscript"/>
          <w:lang w:eastAsia="en-US" w:bidi="en-US"/>
        </w:rPr>
        <w:t>3)</w:t>
      </w:r>
    </w:p>
    <w:p w:rsidR="00973DE6" w:rsidRPr="00CA4EFD" w:rsidRDefault="00D86008">
      <w:pPr>
        <w:pStyle w:val="ab"/>
        <w:shd w:val="clear" w:color="auto" w:fill="auto"/>
        <w:spacing w:before="0" w:after="190" w:line="180" w:lineRule="exact"/>
        <w:rPr>
          <w:sz w:val="28"/>
          <w:szCs w:val="28"/>
        </w:rPr>
      </w:pPr>
      <w:r w:rsidRPr="00CA4EFD">
        <w:rPr>
          <w:sz w:val="28"/>
          <w:szCs w:val="28"/>
        </w:rPr>
        <w:t xml:space="preserve">а минимальное значение при </w:t>
      </w:r>
      <w:r w:rsidRPr="00CA4EFD">
        <w:rPr>
          <w:sz w:val="28"/>
          <w:szCs w:val="28"/>
          <w:lang w:val="en-US" w:eastAsia="en-US" w:bidi="en-US"/>
        </w:rPr>
        <w:t>sin</w:t>
      </w:r>
      <w:r w:rsidRPr="00CA4EFD">
        <w:rPr>
          <w:sz w:val="28"/>
          <w:szCs w:val="28"/>
          <w:lang w:eastAsia="en-US" w:bidi="en-US"/>
        </w:rPr>
        <w:t xml:space="preserve"> </w:t>
      </w:r>
      <w:r w:rsidRPr="00CA4EFD">
        <w:rPr>
          <w:rStyle w:val="9pt2"/>
          <w:sz w:val="28"/>
          <w:szCs w:val="28"/>
        </w:rPr>
        <w:t>Q</w:t>
      </w:r>
      <w:r w:rsidRPr="00CA4EFD">
        <w:rPr>
          <w:sz w:val="28"/>
          <w:szCs w:val="28"/>
          <w:lang w:val="en-US" w:eastAsia="en-US" w:bidi="en-US"/>
        </w:rPr>
        <w:t>t</w:t>
      </w:r>
      <w:r w:rsidRPr="00CA4EFD">
        <w:rPr>
          <w:sz w:val="28"/>
          <w:szCs w:val="28"/>
          <w:lang w:eastAsia="en-US" w:bidi="en-US"/>
        </w:rPr>
        <w:t xml:space="preserve"> = —1:</w:t>
      </w:r>
    </w:p>
    <w:p w:rsidR="00973DE6" w:rsidRPr="00CA4EFD" w:rsidRDefault="00D86008">
      <w:pPr>
        <w:pStyle w:val="ab"/>
        <w:shd w:val="clear" w:color="auto" w:fill="auto"/>
        <w:tabs>
          <w:tab w:val="left" w:pos="5829"/>
        </w:tabs>
        <w:spacing w:before="0" w:after="0" w:line="170" w:lineRule="exact"/>
        <w:ind w:left="2200"/>
        <w:rPr>
          <w:sz w:val="28"/>
          <w:szCs w:val="28"/>
        </w:rPr>
      </w:pPr>
      <w:r w:rsidRPr="00CA4EFD">
        <w:rPr>
          <w:sz w:val="28"/>
          <w:szCs w:val="28"/>
          <w:vertAlign w:val="superscript"/>
          <w:lang w:val="en-US" w:eastAsia="en-US" w:bidi="en-US"/>
        </w:rPr>
        <w:t>U</w:t>
      </w:r>
      <w:r w:rsidRPr="00CA4EFD">
        <w:rPr>
          <w:sz w:val="28"/>
          <w:szCs w:val="28"/>
          <w:lang w:val="en-US" w:eastAsia="en-US" w:bidi="en-US"/>
        </w:rPr>
        <w:t>min</w:t>
      </w:r>
      <w:r w:rsidRPr="00CA4EFD">
        <w:rPr>
          <w:sz w:val="28"/>
          <w:szCs w:val="28"/>
          <w:lang w:eastAsia="en-US" w:bidi="en-US"/>
        </w:rPr>
        <w:t xml:space="preserve"> = </w:t>
      </w:r>
      <w:r w:rsidRPr="00CA4EFD">
        <w:rPr>
          <w:sz w:val="28"/>
          <w:szCs w:val="28"/>
          <w:vertAlign w:val="superscript"/>
          <w:lang w:eastAsia="en-US" w:bidi="en-US"/>
        </w:rPr>
        <w:t xml:space="preserve">(1 </w:t>
      </w:r>
      <w:r w:rsidRPr="00CA4EFD">
        <w:rPr>
          <w:sz w:val="28"/>
          <w:szCs w:val="28"/>
          <w:vertAlign w:val="superscript"/>
        </w:rPr>
        <w:t>ш</w:t>
      </w:r>
      <w:r w:rsidRPr="00CA4EFD">
        <w:rPr>
          <w:sz w:val="28"/>
          <w:szCs w:val="28"/>
        </w:rPr>
        <w:t>АМ</w:t>
      </w:r>
      <w:r w:rsidRPr="00CA4EFD">
        <w:rPr>
          <w:sz w:val="28"/>
          <w:szCs w:val="28"/>
          <w:vertAlign w:val="superscript"/>
        </w:rPr>
        <w:t>)и</w:t>
      </w:r>
      <w:r w:rsidRPr="00CA4EFD">
        <w:rPr>
          <w:sz w:val="28"/>
          <w:szCs w:val="28"/>
        </w:rPr>
        <w:t>0-</w:t>
      </w:r>
      <w:r w:rsidRPr="00CA4EFD">
        <w:rPr>
          <w:sz w:val="28"/>
          <w:szCs w:val="28"/>
        </w:rPr>
        <w:tab/>
      </w:r>
      <w:r w:rsidRPr="00CA4EFD">
        <w:rPr>
          <w:sz w:val="28"/>
          <w:szCs w:val="28"/>
          <w:vertAlign w:val="superscript"/>
          <w:lang w:eastAsia="en-US" w:bidi="en-US"/>
        </w:rPr>
        <w:t>(4</w:t>
      </w:r>
      <w:r w:rsidRPr="00CA4EFD">
        <w:rPr>
          <w:sz w:val="28"/>
          <w:szCs w:val="28"/>
          <w:lang w:eastAsia="en-US" w:bidi="en-US"/>
        </w:rPr>
        <w:t>-</w:t>
      </w:r>
      <w:r w:rsidRPr="00CA4EFD">
        <w:rPr>
          <w:sz w:val="28"/>
          <w:szCs w:val="28"/>
          <w:vertAlign w:val="superscript"/>
          <w:lang w:eastAsia="en-US" w:bidi="en-US"/>
        </w:rPr>
        <w:t>4)</w:t>
      </w:r>
      <w:r w:rsidRPr="00CA4EFD">
        <w:rPr>
          <w:sz w:val="28"/>
          <w:szCs w:val="28"/>
        </w:rPr>
        <w:br w:type="page"/>
      </w:r>
      <w:r w:rsidRPr="00CA4EFD">
        <w:rPr>
          <w:sz w:val="28"/>
          <w:szCs w:val="28"/>
        </w:rPr>
        <w:fldChar w:fldCharType="end"/>
      </w:r>
    </w:p>
    <w:p w:rsidR="00973DE6" w:rsidRPr="00CA4EFD" w:rsidRDefault="00D86008">
      <w:pPr>
        <w:pStyle w:val="23"/>
        <w:shd w:val="clear" w:color="auto" w:fill="auto"/>
        <w:spacing w:after="140" w:line="180" w:lineRule="exact"/>
        <w:ind w:firstLine="440"/>
        <w:jc w:val="both"/>
        <w:rPr>
          <w:sz w:val="28"/>
          <w:szCs w:val="28"/>
        </w:rPr>
      </w:pPr>
      <w:r w:rsidRPr="00CA4EFD">
        <w:rPr>
          <w:sz w:val="28"/>
          <w:szCs w:val="28"/>
        </w:rPr>
        <w:lastRenderedPageBreak/>
        <w:t>Из суммы равенств (4.2) и (4.3) получаем</w:t>
      </w:r>
    </w:p>
    <w:p w:rsidR="00973DE6" w:rsidRPr="00CA4EFD" w:rsidRDefault="00D86008">
      <w:pPr>
        <w:pStyle w:val="23"/>
        <w:shd w:val="clear" w:color="auto" w:fill="auto"/>
        <w:tabs>
          <w:tab w:val="left" w:pos="5838"/>
        </w:tabs>
        <w:spacing w:after="0" w:line="307" w:lineRule="exact"/>
        <w:ind w:left="2200" w:firstLine="0"/>
        <w:jc w:val="both"/>
        <w:rPr>
          <w:sz w:val="28"/>
          <w:szCs w:val="28"/>
        </w:rPr>
      </w:pPr>
      <w:r w:rsidRPr="00CA4EFD">
        <w:rPr>
          <w:sz w:val="28"/>
          <w:szCs w:val="28"/>
          <w:vertAlign w:val="superscript"/>
          <w:lang w:val="en-US" w:eastAsia="en-US" w:bidi="en-US"/>
        </w:rPr>
        <w:t>U</w:t>
      </w:r>
      <w:r w:rsidRPr="00CA4EFD">
        <w:rPr>
          <w:sz w:val="28"/>
          <w:szCs w:val="28"/>
          <w:lang w:eastAsia="en-US" w:bidi="en-US"/>
        </w:rPr>
        <w:t xml:space="preserve">0 </w:t>
      </w:r>
      <w:r w:rsidRPr="00CA4EFD">
        <w:rPr>
          <w:sz w:val="28"/>
          <w:szCs w:val="28"/>
        </w:rPr>
        <w:t xml:space="preserve">= </w:t>
      </w:r>
      <w:r w:rsidRPr="00CA4EFD">
        <w:rPr>
          <w:sz w:val="28"/>
          <w:szCs w:val="28"/>
          <w:lang w:eastAsia="en-US" w:bidi="en-US"/>
        </w:rPr>
        <w:t>2</w:t>
      </w:r>
      <w:r w:rsidRPr="00CA4EFD">
        <w:rPr>
          <w:sz w:val="28"/>
          <w:szCs w:val="28"/>
          <w:vertAlign w:val="superscript"/>
          <w:lang w:eastAsia="en-US" w:bidi="en-US"/>
        </w:rPr>
        <w:t>(</w:t>
      </w:r>
      <w:r w:rsidRPr="00CA4EFD">
        <w:rPr>
          <w:sz w:val="28"/>
          <w:szCs w:val="28"/>
          <w:vertAlign w:val="superscript"/>
          <w:lang w:val="en-US" w:eastAsia="en-US" w:bidi="en-US"/>
        </w:rPr>
        <w:t>U</w:t>
      </w:r>
      <w:r w:rsidRPr="00CA4EFD">
        <w:rPr>
          <w:sz w:val="28"/>
          <w:szCs w:val="28"/>
          <w:lang w:val="en-US" w:eastAsia="en-US" w:bidi="en-US"/>
        </w:rPr>
        <w:t>max</w:t>
      </w:r>
      <w:r w:rsidRPr="00CA4EFD">
        <w:rPr>
          <w:sz w:val="28"/>
          <w:szCs w:val="28"/>
          <w:lang w:eastAsia="en-US" w:bidi="en-US"/>
        </w:rPr>
        <w:t xml:space="preserve"> </w:t>
      </w:r>
      <w:r w:rsidRPr="00CA4EFD">
        <w:rPr>
          <w:sz w:val="28"/>
          <w:szCs w:val="28"/>
        </w:rPr>
        <w:t xml:space="preserve">+ </w:t>
      </w:r>
      <w:r w:rsidRPr="00CA4EFD">
        <w:rPr>
          <w:sz w:val="28"/>
          <w:szCs w:val="28"/>
          <w:vertAlign w:val="superscript"/>
          <w:lang w:val="en-US" w:eastAsia="en-US" w:bidi="en-US"/>
        </w:rPr>
        <w:t>U</w:t>
      </w:r>
      <w:r w:rsidRPr="00CA4EFD">
        <w:rPr>
          <w:sz w:val="28"/>
          <w:szCs w:val="28"/>
          <w:lang w:val="en-US" w:eastAsia="en-US" w:bidi="en-US"/>
        </w:rPr>
        <w:t>min</w:t>
      </w:r>
      <w:r w:rsidRPr="00CA4EFD">
        <w:rPr>
          <w:sz w:val="28"/>
          <w:szCs w:val="28"/>
          <w:vertAlign w:val="superscript"/>
          <w:lang w:eastAsia="en-US" w:bidi="en-US"/>
        </w:rPr>
        <w:t>)</w:t>
      </w:r>
      <w:r w:rsidRPr="00CA4EFD">
        <w:rPr>
          <w:sz w:val="28"/>
          <w:szCs w:val="28"/>
          <w:vertAlign w:val="superscript"/>
          <w:lang w:eastAsia="en-US" w:bidi="en-US"/>
        </w:rPr>
        <w:tab/>
      </w:r>
      <w:r w:rsidRPr="00CA4EFD">
        <w:rPr>
          <w:sz w:val="28"/>
          <w:szCs w:val="28"/>
          <w:vertAlign w:val="superscript"/>
        </w:rPr>
        <w:t>(4</w:t>
      </w:r>
      <w:r w:rsidRPr="00CA4EFD">
        <w:rPr>
          <w:sz w:val="28"/>
          <w:szCs w:val="28"/>
        </w:rPr>
        <w:t>-</w:t>
      </w:r>
      <w:r w:rsidRPr="00CA4EFD">
        <w:rPr>
          <w:sz w:val="28"/>
          <w:szCs w:val="28"/>
          <w:vertAlign w:val="superscript"/>
        </w:rPr>
        <w:t>5)</w:t>
      </w:r>
    </w:p>
    <w:p w:rsidR="00973DE6" w:rsidRPr="00CA4EFD" w:rsidRDefault="00D86008">
      <w:pPr>
        <w:pStyle w:val="23"/>
        <w:shd w:val="clear" w:color="auto" w:fill="auto"/>
        <w:spacing w:after="0" w:line="307" w:lineRule="exact"/>
        <w:ind w:firstLine="0"/>
        <w:jc w:val="both"/>
        <w:rPr>
          <w:sz w:val="28"/>
          <w:szCs w:val="28"/>
        </w:rPr>
      </w:pPr>
      <w:r w:rsidRPr="00CA4EFD">
        <w:rPr>
          <w:sz w:val="28"/>
          <w:szCs w:val="28"/>
        </w:rPr>
        <w:t>а из разности</w:t>
      </w:r>
    </w:p>
    <w:p w:rsidR="00973DE6" w:rsidRPr="00CA4EFD" w:rsidRDefault="00D86008">
      <w:pPr>
        <w:pStyle w:val="23"/>
        <w:shd w:val="clear" w:color="auto" w:fill="auto"/>
        <w:spacing w:after="0" w:line="307" w:lineRule="exact"/>
        <w:ind w:left="2940" w:firstLine="0"/>
        <w:rPr>
          <w:sz w:val="28"/>
          <w:szCs w:val="28"/>
        </w:rPr>
      </w:pPr>
      <w:r w:rsidRPr="00CA4EFD">
        <w:rPr>
          <w:sz w:val="28"/>
          <w:szCs w:val="28"/>
          <w:vertAlign w:val="superscript"/>
          <w:lang w:val="en-US" w:eastAsia="en-US" w:bidi="en-US"/>
        </w:rPr>
        <w:t>U</w:t>
      </w:r>
      <w:r w:rsidRPr="00CA4EFD">
        <w:rPr>
          <w:sz w:val="28"/>
          <w:szCs w:val="28"/>
          <w:lang w:val="en-US" w:eastAsia="en-US" w:bidi="en-US"/>
        </w:rPr>
        <w:t>max</w:t>
      </w:r>
      <w:r w:rsidRPr="00CA4EFD">
        <w:rPr>
          <w:sz w:val="28"/>
          <w:szCs w:val="28"/>
          <w:lang w:eastAsia="en-US" w:bidi="en-US"/>
        </w:rPr>
        <w:t xml:space="preserve"> </w:t>
      </w:r>
      <w:r w:rsidRPr="00CA4EFD">
        <w:rPr>
          <w:sz w:val="28"/>
          <w:szCs w:val="28"/>
          <w:vertAlign w:val="superscript"/>
          <w:lang w:val="en-US" w:eastAsia="en-US" w:bidi="en-US"/>
        </w:rPr>
        <w:t>U</w:t>
      </w:r>
      <w:r w:rsidRPr="00CA4EFD">
        <w:rPr>
          <w:sz w:val="28"/>
          <w:szCs w:val="28"/>
          <w:lang w:val="en-US" w:eastAsia="en-US" w:bidi="en-US"/>
        </w:rPr>
        <w:t>min</w:t>
      </w:r>
    </w:p>
    <w:p w:rsidR="00973DE6" w:rsidRPr="00CA4EFD" w:rsidRDefault="00D86008">
      <w:pPr>
        <w:pStyle w:val="23"/>
        <w:shd w:val="clear" w:color="auto" w:fill="auto"/>
        <w:spacing w:after="89" w:line="180" w:lineRule="exact"/>
        <w:ind w:left="2200" w:firstLine="0"/>
        <w:jc w:val="both"/>
        <w:rPr>
          <w:sz w:val="28"/>
          <w:szCs w:val="28"/>
        </w:rPr>
      </w:pPr>
      <w:r w:rsidRPr="00CA4EFD">
        <w:rPr>
          <w:rStyle w:val="25"/>
          <w:sz w:val="28"/>
          <w:szCs w:val="28"/>
          <w:vertAlign w:val="superscript"/>
          <w:lang w:val="en-US" w:eastAsia="en-US" w:bidi="en-US"/>
        </w:rPr>
        <w:t>mAM</w:t>
      </w:r>
      <w:r w:rsidRPr="00CA4EFD">
        <w:rPr>
          <w:sz w:val="28"/>
          <w:szCs w:val="28"/>
          <w:lang w:eastAsia="en-US" w:bidi="en-US"/>
        </w:rPr>
        <w:t xml:space="preserve"> = —2</w:t>
      </w:r>
      <w:r w:rsidRPr="00CA4EFD">
        <w:rPr>
          <w:sz w:val="28"/>
          <w:szCs w:val="28"/>
          <w:lang w:val="en-US" w:eastAsia="en-US" w:bidi="en-US"/>
        </w:rPr>
        <w:t>U</w:t>
      </w:r>
      <w:r w:rsidRPr="00CA4EFD">
        <w:rPr>
          <w:sz w:val="28"/>
          <w:szCs w:val="28"/>
          <w:lang w:eastAsia="en-US" w:bidi="en-US"/>
        </w:rPr>
        <w:t>0— •</w:t>
      </w:r>
    </w:p>
    <w:p w:rsidR="00973DE6" w:rsidRPr="00CA4EFD" w:rsidRDefault="00D86008">
      <w:pPr>
        <w:pStyle w:val="23"/>
        <w:shd w:val="clear" w:color="auto" w:fill="auto"/>
        <w:spacing w:after="108" w:line="180" w:lineRule="exact"/>
        <w:ind w:firstLine="440"/>
        <w:jc w:val="both"/>
        <w:rPr>
          <w:sz w:val="28"/>
          <w:szCs w:val="28"/>
        </w:rPr>
      </w:pPr>
      <w:r w:rsidRPr="00CA4EFD">
        <w:rPr>
          <w:sz w:val="28"/>
          <w:szCs w:val="28"/>
        </w:rPr>
        <w:t xml:space="preserve">Из равенств </w:t>
      </w:r>
      <w:r w:rsidRPr="00CA4EFD">
        <w:rPr>
          <w:sz w:val="28"/>
          <w:szCs w:val="28"/>
          <w:lang w:eastAsia="en-US" w:bidi="en-US"/>
        </w:rPr>
        <w:t xml:space="preserve">(4.4) </w:t>
      </w:r>
      <w:r w:rsidRPr="00CA4EFD">
        <w:rPr>
          <w:sz w:val="28"/>
          <w:szCs w:val="28"/>
        </w:rPr>
        <w:t>и (4.5) следует, что</w:t>
      </w:r>
    </w:p>
    <w:p w:rsidR="00973DE6" w:rsidRPr="00CA4EFD" w:rsidRDefault="00D86008">
      <w:pPr>
        <w:pStyle w:val="23"/>
        <w:shd w:val="clear" w:color="auto" w:fill="auto"/>
        <w:spacing w:after="0" w:line="180" w:lineRule="exact"/>
        <w:ind w:left="2940" w:firstLine="0"/>
        <w:rPr>
          <w:sz w:val="28"/>
          <w:szCs w:val="28"/>
          <w:lang w:val="en-US"/>
        </w:rPr>
      </w:pPr>
      <w:r w:rsidRPr="00CA4EFD">
        <w:rPr>
          <w:sz w:val="28"/>
          <w:szCs w:val="28"/>
          <w:vertAlign w:val="superscript"/>
          <w:lang w:val="en-US" w:eastAsia="en-US" w:bidi="en-US"/>
        </w:rPr>
        <w:t>U</w:t>
      </w:r>
      <w:r w:rsidRPr="00CA4EFD">
        <w:rPr>
          <w:sz w:val="28"/>
          <w:szCs w:val="28"/>
          <w:lang w:val="en-US" w:eastAsia="en-US" w:bidi="en-US"/>
        </w:rPr>
        <w:t xml:space="preserve">max </w:t>
      </w:r>
      <w:r w:rsidRPr="00CA4EFD">
        <w:rPr>
          <w:sz w:val="28"/>
          <w:szCs w:val="28"/>
          <w:vertAlign w:val="superscript"/>
          <w:lang w:val="en-US" w:eastAsia="en-US" w:bidi="en-US"/>
        </w:rPr>
        <w:t>U</w:t>
      </w:r>
      <w:r w:rsidRPr="00CA4EFD">
        <w:rPr>
          <w:sz w:val="28"/>
          <w:szCs w:val="28"/>
          <w:lang w:val="en-US" w:eastAsia="en-US" w:bidi="en-US"/>
        </w:rPr>
        <w:t>min</w:t>
      </w:r>
    </w:p>
    <w:p w:rsidR="00973DE6" w:rsidRPr="00CA4EFD" w:rsidRDefault="00D86008">
      <w:pPr>
        <w:pStyle w:val="100"/>
        <w:shd w:val="clear" w:color="auto" w:fill="auto"/>
        <w:spacing w:line="180" w:lineRule="exact"/>
        <w:ind w:left="2200"/>
        <w:jc w:val="both"/>
        <w:rPr>
          <w:sz w:val="28"/>
          <w:szCs w:val="28"/>
        </w:rPr>
      </w:pPr>
      <w:r w:rsidRPr="00CA4EFD">
        <w:rPr>
          <w:sz w:val="28"/>
          <w:szCs w:val="28"/>
          <w:vertAlign w:val="superscript"/>
        </w:rPr>
        <w:t>mAM</w:t>
      </w:r>
      <w:r w:rsidRPr="00CA4EFD">
        <w:rPr>
          <w:rStyle w:val="101"/>
          <w:sz w:val="28"/>
          <w:szCs w:val="28"/>
          <w:lang w:val="en-US" w:eastAsia="en-US" w:bidi="en-US"/>
        </w:rPr>
        <w:t xml:space="preserve"> </w:t>
      </w:r>
      <w:r w:rsidRPr="00CA4EFD">
        <w:rPr>
          <w:rStyle w:val="101"/>
          <w:sz w:val="28"/>
          <w:szCs w:val="28"/>
          <w:lang w:val="en-US"/>
        </w:rPr>
        <w:t xml:space="preserve">= </w:t>
      </w:r>
      <w:r w:rsidRPr="00CA4EFD">
        <w:rPr>
          <w:sz w:val="28"/>
          <w:szCs w:val="28"/>
        </w:rPr>
        <w:t>U</w:t>
      </w:r>
      <w:r w:rsidRPr="00CA4EFD">
        <w:rPr>
          <w:rStyle w:val="101"/>
          <w:sz w:val="28"/>
          <w:szCs w:val="28"/>
          <w:lang w:val="en-US" w:eastAsia="en-US" w:bidi="en-US"/>
        </w:rPr>
        <w:t xml:space="preserve"> + </w:t>
      </w:r>
      <w:r w:rsidRPr="00CA4EFD">
        <w:rPr>
          <w:sz w:val="28"/>
          <w:szCs w:val="28"/>
          <w:lang w:val="ru-RU" w:eastAsia="ru-RU" w:bidi="ru-RU"/>
        </w:rPr>
        <w:t>и</w:t>
      </w:r>
      <w:r w:rsidRPr="00CA4EFD">
        <w:rPr>
          <w:sz w:val="28"/>
          <w:szCs w:val="28"/>
          <w:lang w:eastAsia="ru-RU" w:bidi="ru-RU"/>
        </w:rPr>
        <w:t xml:space="preserve"> </w:t>
      </w:r>
      <w:r w:rsidRPr="00CA4EFD">
        <w:rPr>
          <w:sz w:val="28"/>
          <w:szCs w:val="28"/>
        </w:rPr>
        <w:t>■ •</w:t>
      </w:r>
    </w:p>
    <w:p w:rsidR="00973DE6" w:rsidRPr="00CA4EFD" w:rsidRDefault="00D86008">
      <w:pPr>
        <w:pStyle w:val="23"/>
        <w:shd w:val="clear" w:color="auto" w:fill="auto"/>
        <w:tabs>
          <w:tab w:val="left" w:pos="3757"/>
        </w:tabs>
        <w:spacing w:after="0" w:line="240" w:lineRule="exact"/>
        <w:ind w:left="3080" w:firstLine="0"/>
        <w:jc w:val="both"/>
        <w:rPr>
          <w:sz w:val="28"/>
          <w:szCs w:val="28"/>
        </w:rPr>
      </w:pPr>
      <w:r w:rsidRPr="00CA4EFD">
        <w:rPr>
          <w:sz w:val="28"/>
          <w:szCs w:val="28"/>
          <w:lang w:val="en-US" w:eastAsia="en-US" w:bidi="en-US"/>
        </w:rPr>
        <w:t>max</w:t>
      </w:r>
      <w:r w:rsidRPr="00CA4EFD">
        <w:rPr>
          <w:sz w:val="28"/>
          <w:szCs w:val="28"/>
          <w:lang w:eastAsia="en-US" w:bidi="en-US"/>
        </w:rPr>
        <w:tab/>
      </w:r>
      <w:r w:rsidRPr="00CA4EFD">
        <w:rPr>
          <w:sz w:val="28"/>
          <w:szCs w:val="28"/>
          <w:lang w:val="en-US" w:eastAsia="en-US" w:bidi="en-US"/>
        </w:rPr>
        <w:t>min</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Коэффициент модуляции, таким образом, может меняться от 0, в случае если </w:t>
      </w:r>
      <w:r w:rsidRPr="00CA4EFD">
        <w:rPr>
          <w:rStyle w:val="25"/>
          <w:sz w:val="28"/>
          <w:szCs w:val="28"/>
          <w:lang w:val="en-US" w:eastAsia="en-US" w:bidi="en-US"/>
        </w:rPr>
        <w:t>U</w:t>
      </w:r>
      <w:r w:rsidRPr="00CA4EFD">
        <w:rPr>
          <w:rStyle w:val="25"/>
          <w:sz w:val="28"/>
          <w:szCs w:val="28"/>
          <w:vertAlign w:val="subscript"/>
          <w:lang w:val="en-US" w:eastAsia="en-US" w:bidi="en-US"/>
        </w:rPr>
        <w:t>max</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U</w:t>
      </w:r>
      <w:r w:rsidRPr="00CA4EFD">
        <w:rPr>
          <w:rStyle w:val="25"/>
          <w:sz w:val="28"/>
          <w:szCs w:val="28"/>
          <w:vertAlign w:val="subscript"/>
          <w:lang w:val="en-US" w:eastAsia="en-US" w:bidi="en-US"/>
        </w:rPr>
        <w:t>min</w:t>
      </w:r>
      <w:r w:rsidRPr="00CA4EFD">
        <w:rPr>
          <w:sz w:val="28"/>
          <w:szCs w:val="28"/>
          <w:lang w:eastAsia="en-US" w:bidi="en-US"/>
        </w:rPr>
        <w:t xml:space="preserve"> </w:t>
      </w:r>
      <w:r w:rsidRPr="00CA4EFD">
        <w:rPr>
          <w:sz w:val="28"/>
          <w:szCs w:val="28"/>
        </w:rPr>
        <w:t xml:space="preserve">совпадают, до 1 </w:t>
      </w:r>
      <w:r w:rsidRPr="00CA4EFD">
        <w:rPr>
          <w:sz w:val="28"/>
          <w:szCs w:val="28"/>
          <w:lang w:eastAsia="en-US" w:bidi="en-US"/>
        </w:rPr>
        <w:t>(</w:t>
      </w:r>
      <w:r w:rsidRPr="00CA4EFD">
        <w:rPr>
          <w:sz w:val="28"/>
          <w:szCs w:val="28"/>
          <w:lang w:val="en-US" w:eastAsia="en-US" w:bidi="en-US"/>
        </w:rPr>
        <w:t>mA</w:t>
      </w:r>
      <w:r w:rsidRPr="00CA4EFD">
        <w:rPr>
          <w:sz w:val="28"/>
          <w:szCs w:val="28"/>
          <w:vertAlign w:val="subscript"/>
          <w:lang w:val="en-US" w:eastAsia="en-US" w:bidi="en-US"/>
        </w:rPr>
        <w:t>M</w:t>
      </w:r>
      <w:r w:rsidRPr="00CA4EFD">
        <w:rPr>
          <w:sz w:val="28"/>
          <w:szCs w:val="28"/>
          <w:lang w:eastAsia="en-US" w:bidi="en-US"/>
        </w:rPr>
        <w:t xml:space="preserve"> </w:t>
      </w:r>
      <w:r w:rsidRPr="00CA4EFD">
        <w:rPr>
          <w:sz w:val="28"/>
          <w:szCs w:val="28"/>
        </w:rPr>
        <w:t xml:space="preserve">= 100 %), если амплитуда колебаний изменяется от </w:t>
      </w:r>
      <w:r w:rsidRPr="00CA4EFD">
        <w:rPr>
          <w:rStyle w:val="25"/>
          <w:sz w:val="28"/>
          <w:szCs w:val="28"/>
          <w:lang w:val="en-US" w:eastAsia="en-US" w:bidi="en-US"/>
        </w:rPr>
        <w:t>U</w:t>
      </w:r>
      <w:r w:rsidRPr="00CA4EFD">
        <w:rPr>
          <w:rStyle w:val="25"/>
          <w:sz w:val="28"/>
          <w:szCs w:val="28"/>
          <w:vertAlign w:val="subscript"/>
          <w:lang w:val="en-US" w:eastAsia="en-US" w:bidi="en-US"/>
        </w:rPr>
        <w:t>min</w:t>
      </w:r>
      <w:r w:rsidRPr="00CA4EFD">
        <w:rPr>
          <w:sz w:val="28"/>
          <w:szCs w:val="28"/>
          <w:lang w:eastAsia="en-US" w:bidi="en-US"/>
        </w:rPr>
        <w:t xml:space="preserve"> </w:t>
      </w:r>
      <w:r w:rsidRPr="00CA4EFD">
        <w:rPr>
          <w:sz w:val="28"/>
          <w:szCs w:val="28"/>
        </w:rPr>
        <w:t xml:space="preserve">= 0 до </w:t>
      </w:r>
      <w:r w:rsidRPr="00CA4EFD">
        <w:rPr>
          <w:rStyle w:val="25"/>
          <w:sz w:val="28"/>
          <w:szCs w:val="28"/>
          <w:lang w:val="en-US" w:eastAsia="en-US" w:bidi="en-US"/>
        </w:rPr>
        <w:t>U</w:t>
      </w:r>
      <w:r w:rsidRPr="00CA4EFD">
        <w:rPr>
          <w:rStyle w:val="25"/>
          <w:sz w:val="28"/>
          <w:szCs w:val="28"/>
          <w:vertAlign w:val="subscript"/>
          <w:lang w:val="en-US" w:eastAsia="en-US" w:bidi="en-US"/>
        </w:rPr>
        <w:t>max</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2</w:t>
      </w:r>
      <w:r w:rsidRPr="00CA4EFD">
        <w:rPr>
          <w:sz w:val="28"/>
          <w:szCs w:val="28"/>
          <w:lang w:val="en-US" w:eastAsia="en-US" w:bidi="en-US"/>
        </w:rPr>
        <w:t>U</w:t>
      </w:r>
      <w:r w:rsidRPr="00CA4EFD">
        <w:rPr>
          <w:sz w:val="28"/>
          <w:szCs w:val="28"/>
          <w:vertAlign w:val="subscript"/>
          <w:lang w:eastAsia="en-US" w:bidi="en-US"/>
        </w:rPr>
        <w:t>0</w:t>
      </w:r>
      <w:r w:rsidRPr="00CA4EFD">
        <w:rPr>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При превышении коэффициентом модуляции значения 100 % возникает явление, называемое </w:t>
      </w:r>
      <w:r w:rsidRPr="00CA4EFD">
        <w:rPr>
          <w:rStyle w:val="25"/>
          <w:sz w:val="28"/>
          <w:szCs w:val="28"/>
        </w:rPr>
        <w:t>перемодуляцией,</w:t>
      </w:r>
      <w:r w:rsidRPr="00CA4EFD">
        <w:rPr>
          <w:sz w:val="28"/>
          <w:szCs w:val="28"/>
        </w:rPr>
        <w:t xml:space="preserve"> сопровождаемое ис</w:t>
      </w:r>
      <w:r w:rsidRPr="00CA4EFD">
        <w:rPr>
          <w:sz w:val="28"/>
          <w:szCs w:val="28"/>
        </w:rPr>
        <w:softHyphen/>
        <w:t>кажениями передаваемого АМ-сигнала.</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Уравнение высокочастотных колебаний, модулированных по ам</w:t>
      </w:r>
      <w:r w:rsidRPr="00CA4EFD">
        <w:rPr>
          <w:sz w:val="28"/>
          <w:szCs w:val="28"/>
        </w:rPr>
        <w:softHyphen/>
        <w:t>плитуде, можно записать в виде</w:t>
      </w:r>
    </w:p>
    <w:p w:rsidR="00973DE6" w:rsidRPr="00CA4EFD" w:rsidRDefault="00D86008">
      <w:pPr>
        <w:pStyle w:val="23"/>
        <w:shd w:val="clear" w:color="auto" w:fill="auto"/>
        <w:spacing w:after="31" w:line="180" w:lineRule="exact"/>
        <w:ind w:left="20" w:firstLine="0"/>
        <w:jc w:val="center"/>
        <w:rPr>
          <w:sz w:val="28"/>
          <w:szCs w:val="28"/>
          <w:lang w:val="en-US"/>
        </w:rPr>
      </w:pPr>
      <w:r w:rsidRPr="00CA4EFD">
        <w:rPr>
          <w:rStyle w:val="26"/>
          <w:sz w:val="28"/>
          <w:szCs w:val="28"/>
          <w:vertAlign w:val="superscript"/>
        </w:rPr>
        <w:t>s</w:t>
      </w:r>
      <w:r w:rsidRPr="00CA4EFD">
        <w:rPr>
          <w:rStyle w:val="26"/>
          <w:sz w:val="28"/>
          <w:szCs w:val="28"/>
        </w:rPr>
        <w:t>am(</w:t>
      </w:r>
      <w:r w:rsidRPr="00CA4EFD">
        <w:rPr>
          <w:sz w:val="28"/>
          <w:szCs w:val="28"/>
          <w:lang w:val="en-US" w:eastAsia="en-US" w:bidi="en-US"/>
        </w:rPr>
        <w:t xml:space="preserve">t) </w:t>
      </w:r>
      <w:r w:rsidRPr="00CA4EFD">
        <w:rPr>
          <w:sz w:val="28"/>
          <w:szCs w:val="28"/>
          <w:lang w:val="en-US"/>
        </w:rPr>
        <w:t xml:space="preserve">= </w:t>
      </w:r>
      <w:r w:rsidRPr="00CA4EFD">
        <w:rPr>
          <w:sz w:val="28"/>
          <w:szCs w:val="28"/>
          <w:lang w:val="en-US" w:eastAsia="en-US" w:bidi="en-US"/>
        </w:rPr>
        <w:t xml:space="preserve">Uo(1 </w:t>
      </w:r>
      <w:r w:rsidRPr="00CA4EFD">
        <w:rPr>
          <w:sz w:val="28"/>
          <w:szCs w:val="28"/>
          <w:lang w:val="en-US"/>
        </w:rPr>
        <w:t xml:space="preserve">+ </w:t>
      </w:r>
      <w:r w:rsidRPr="00CA4EFD">
        <w:rPr>
          <w:sz w:val="28"/>
          <w:szCs w:val="28"/>
          <w:lang w:val="en-US" w:eastAsia="en-US" w:bidi="en-US"/>
        </w:rPr>
        <w:t>mAM sinQt) sin</w:t>
      </w:r>
      <w:r w:rsidRPr="00CA4EFD">
        <w:rPr>
          <w:rStyle w:val="25"/>
          <w:sz w:val="28"/>
          <w:szCs w:val="28"/>
          <w:lang w:val="en-US" w:eastAsia="en-US" w:bidi="en-US"/>
        </w:rPr>
        <w:t>^ot,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w</w:t>
      </w:r>
      <w:r w:rsidRPr="00CA4EFD">
        <w:rPr>
          <w:rStyle w:val="25"/>
          <w:sz w:val="28"/>
          <w:szCs w:val="28"/>
          <w:vertAlign w:val="subscript"/>
          <w:lang w:eastAsia="en-US" w:bidi="en-US"/>
        </w:rPr>
        <w:t>0</w:t>
      </w:r>
      <w:r w:rsidRPr="00CA4EFD">
        <w:rPr>
          <w:sz w:val="28"/>
          <w:szCs w:val="28"/>
          <w:lang w:eastAsia="en-US" w:bidi="en-US"/>
        </w:rPr>
        <w:t xml:space="preserve"> — </w:t>
      </w:r>
      <w:r w:rsidRPr="00CA4EFD">
        <w:rPr>
          <w:sz w:val="28"/>
          <w:szCs w:val="28"/>
        </w:rPr>
        <w:t>частота высокочастотных колебаний. В приведенном выра</w:t>
      </w:r>
      <w:r w:rsidRPr="00CA4EFD">
        <w:rPr>
          <w:sz w:val="28"/>
          <w:szCs w:val="28"/>
        </w:rPr>
        <w:softHyphen/>
        <w:t>жении фаза высокочастотного колебания не учитывается, поскольку является постоянной величиной.</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Раскрыв скобки, получим</w:t>
      </w:r>
    </w:p>
    <w:p w:rsidR="00973DE6" w:rsidRPr="00CA4EFD" w:rsidRDefault="00D86008">
      <w:pPr>
        <w:pStyle w:val="23"/>
        <w:shd w:val="clear" w:color="auto" w:fill="auto"/>
        <w:spacing w:after="50" w:line="180" w:lineRule="exact"/>
        <w:ind w:left="20" w:firstLine="0"/>
        <w:jc w:val="center"/>
        <w:rPr>
          <w:sz w:val="28"/>
          <w:szCs w:val="28"/>
        </w:rPr>
      </w:pPr>
      <w:r w:rsidRPr="00CA4EFD">
        <w:rPr>
          <w:rStyle w:val="26"/>
          <w:sz w:val="28"/>
          <w:szCs w:val="28"/>
        </w:rPr>
        <w:t>sam</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Uo</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eastAsia="en-US" w:bidi="en-US"/>
        </w:rPr>
        <w:t>&amp;</w:t>
      </w:r>
      <w:r w:rsidRPr="00CA4EFD">
        <w:rPr>
          <w:rStyle w:val="25"/>
          <w:sz w:val="28"/>
          <w:szCs w:val="28"/>
          <w:lang w:val="en-US" w:eastAsia="en-US" w:bidi="en-US"/>
        </w:rPr>
        <w:t>ot</w:t>
      </w:r>
      <w:r w:rsidRPr="00CA4EFD">
        <w:rPr>
          <w:sz w:val="28"/>
          <w:szCs w:val="28"/>
          <w:lang w:eastAsia="en-US" w:bidi="en-US"/>
        </w:rPr>
        <w:t xml:space="preserve"> + </w:t>
      </w:r>
      <w:r w:rsidRPr="00CA4EFD">
        <w:rPr>
          <w:sz w:val="28"/>
          <w:szCs w:val="28"/>
          <w:lang w:val="en-US" w:eastAsia="en-US" w:bidi="en-US"/>
        </w:rPr>
        <w:t>UomAM</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sz w:val="28"/>
          <w:szCs w:val="28"/>
          <w:lang w:val="en-US" w:eastAsia="en-US" w:bidi="en-US"/>
        </w:rPr>
        <w:t>Qt</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eastAsia="en-US" w:bidi="en-US"/>
        </w:rPr>
        <w:t>&amp;</w:t>
      </w:r>
      <w:r w:rsidRPr="00CA4EFD">
        <w:rPr>
          <w:rStyle w:val="25"/>
          <w:sz w:val="28"/>
          <w:szCs w:val="28"/>
          <w:lang w:val="en-US" w:eastAsia="en-US" w:bidi="en-US"/>
        </w:rPr>
        <w:t>ot</w:t>
      </w:r>
      <w:r w:rsidRPr="00CA4EFD">
        <w:rPr>
          <w:rStyle w:val="25"/>
          <w:sz w:val="28"/>
          <w:szCs w:val="28"/>
          <w:lang w:eastAsia="en-US" w:bidi="en-US"/>
        </w:rPr>
        <w:t>^</w:t>
      </w:r>
    </w:p>
    <w:p w:rsidR="00973DE6" w:rsidRPr="00CA4EFD" w:rsidRDefault="00D172A2">
      <w:pPr>
        <w:pStyle w:val="23"/>
        <w:shd w:val="clear" w:color="auto" w:fill="auto"/>
        <w:spacing w:after="0" w:line="235" w:lineRule="exact"/>
        <w:ind w:firstLine="440"/>
        <w:jc w:val="both"/>
        <w:rPr>
          <w:sz w:val="28"/>
          <w:szCs w:val="28"/>
        </w:rPr>
      </w:pPr>
      <w:r w:rsidRPr="00CA4EFD">
        <w:rPr>
          <w:noProof/>
          <w:sz w:val="28"/>
          <w:szCs w:val="28"/>
          <w:lang w:bidi="ar-SA"/>
        </w:rPr>
        <mc:AlternateContent>
          <mc:Choice Requires="wps">
            <w:drawing>
              <wp:anchor distT="0" distB="43815" distL="73025" distR="155575" simplePos="0" relativeHeight="377487251" behindDoc="1" locked="0" layoutInCell="1" allowOverlap="1" wp14:anchorId="114B849A" wp14:editId="192ACE02">
                <wp:simplePos x="0" y="0"/>
                <wp:positionH relativeFrom="margin">
                  <wp:posOffset>83820</wp:posOffset>
                </wp:positionH>
                <wp:positionV relativeFrom="paragraph">
                  <wp:posOffset>405130</wp:posOffset>
                </wp:positionV>
                <wp:extent cx="389890" cy="114300"/>
                <wp:effectExtent l="0" t="0" r="2540" b="635"/>
                <wp:wrapTopAndBottom/>
                <wp:docPr id="214"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 xml:space="preserve">AM </w:t>
                            </w:r>
                            <w:r>
                              <w:rPr>
                                <w:rStyle w:val="2Exact0"/>
                                <w:vertAlign w:val="superscript"/>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6" o:spid="_x0000_s1161" type="#_x0000_t202" style="position:absolute;left:0;text-align:left;margin-left:6.6pt;margin-top:31.9pt;width:30.7pt;height:9pt;z-index:-125829229;visibility:visible;mso-wrap-style:square;mso-width-percent:0;mso-height-percent:0;mso-wrap-distance-left:5.75pt;mso-wrap-distance-top:0;mso-wrap-distance-right:12.25pt;mso-wrap-distance-bottom: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 xml:space="preserve">AM </w:t>
                      </w:r>
                      <w:r>
                        <w:rPr>
                          <w:rStyle w:val="2Exact0"/>
                          <w:vertAlign w:val="superscript"/>
                          <w:lang w:val="en-US" w:eastAsia="en-US" w:bidi="en-US"/>
                        </w:rPr>
                        <w:t>(t)</w:t>
                      </w:r>
                    </w:p>
                  </w:txbxContent>
                </v:textbox>
                <w10:wrap type="topAndBottom" anchorx="margin"/>
              </v:shape>
            </w:pict>
          </mc:Fallback>
        </mc:AlternateContent>
      </w:r>
      <w:r w:rsidRPr="00CA4EFD">
        <w:rPr>
          <w:noProof/>
          <w:sz w:val="28"/>
          <w:szCs w:val="28"/>
          <w:lang w:bidi="ar-SA"/>
        </w:rPr>
        <mc:AlternateContent>
          <mc:Choice Requires="wps">
            <w:drawing>
              <wp:anchor distT="0" distB="66040" distL="63500" distR="63500" simplePos="0" relativeHeight="377487252" behindDoc="1" locked="0" layoutInCell="1" allowOverlap="1" wp14:anchorId="1A2DCFD6" wp14:editId="6A8B058E">
                <wp:simplePos x="0" y="0"/>
                <wp:positionH relativeFrom="margin">
                  <wp:posOffset>629285</wp:posOffset>
                </wp:positionH>
                <wp:positionV relativeFrom="paragraph">
                  <wp:posOffset>408305</wp:posOffset>
                </wp:positionV>
                <wp:extent cx="643255" cy="114300"/>
                <wp:effectExtent l="635" t="0" r="3810" b="3175"/>
                <wp:wrapTopAndBottom/>
                <wp:docPr id="212"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U</w:t>
                            </w:r>
                            <w:r>
                              <w:rPr>
                                <w:rStyle w:val="2Exact1"/>
                                <w:vertAlign w:val="subscript"/>
                              </w:rPr>
                              <w:t>0</w:t>
                            </w:r>
                            <w:r>
                              <w:rPr>
                                <w:rStyle w:val="2Exact0"/>
                                <w:lang w:val="en-US" w:eastAsia="en-US" w:bidi="en-US"/>
                              </w:rPr>
                              <w:t xml:space="preserve"> sin w</w:t>
                            </w:r>
                            <w:r>
                              <w:rPr>
                                <w:rStyle w:val="2Exact0"/>
                                <w:vertAlign w:val="subscript"/>
                                <w:lang w:val="en-US" w:eastAsia="en-US" w:bidi="en-US"/>
                              </w:rPr>
                              <w:t>0</w:t>
                            </w:r>
                            <w:r>
                              <w:rPr>
                                <w:rStyle w:val="2Exact0"/>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7" o:spid="_x0000_s1162" type="#_x0000_t202" style="position:absolute;left:0;text-align:left;margin-left:49.55pt;margin-top:32.15pt;width:50.65pt;height:9pt;z-index:-125829228;visibility:visible;mso-wrap-style:square;mso-width-percent:0;mso-height-percent:0;mso-wrap-distance-left:5pt;mso-wrap-distance-top:0;mso-wrap-distance-right:5pt;mso-wrap-distance-bottom:5.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1"/>
                        </w:rPr>
                        <w:t>U</w:t>
                      </w:r>
                      <w:r>
                        <w:rPr>
                          <w:rStyle w:val="2Exact1"/>
                          <w:vertAlign w:val="subscript"/>
                        </w:rPr>
                        <w:t>0</w:t>
                      </w:r>
                      <w:r>
                        <w:rPr>
                          <w:rStyle w:val="2Exact0"/>
                          <w:lang w:val="en-US" w:eastAsia="en-US" w:bidi="en-US"/>
                        </w:rPr>
                        <w:t xml:space="preserve"> sin w</w:t>
                      </w:r>
                      <w:r>
                        <w:rPr>
                          <w:rStyle w:val="2Exact0"/>
                          <w:vertAlign w:val="subscript"/>
                          <w:lang w:val="en-US" w:eastAsia="en-US" w:bidi="en-US"/>
                        </w:rPr>
                        <w:t>0</w:t>
                      </w:r>
                      <w:r>
                        <w:rPr>
                          <w:rStyle w:val="2Exact0"/>
                          <w:lang w:val="en-US" w:eastAsia="en-US" w:bidi="en-US"/>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53" behindDoc="1" locked="0" layoutInCell="1" allowOverlap="1" wp14:anchorId="7260F6FE" wp14:editId="0CF06962">
                <wp:simplePos x="0" y="0"/>
                <wp:positionH relativeFrom="margin">
                  <wp:posOffset>1272540</wp:posOffset>
                </wp:positionH>
                <wp:positionV relativeFrom="paragraph">
                  <wp:posOffset>326390</wp:posOffset>
                </wp:positionV>
                <wp:extent cx="441960" cy="237490"/>
                <wp:effectExtent l="0" t="2540" r="0" b="0"/>
                <wp:wrapTopAndBottom/>
                <wp:docPr id="209"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pPr>
                            <w:r>
                              <w:rPr>
                                <w:rStyle w:val="2Exact0"/>
                                <w:vertAlign w:val="superscript"/>
                                <w:lang w:val="en-US" w:eastAsia="en-US" w:bidi="en-US"/>
                              </w:rPr>
                              <w:t>U</w:t>
                            </w:r>
                            <w:r>
                              <w:rPr>
                                <w:rStyle w:val="2Exact0"/>
                                <w:lang w:val="en-US" w:eastAsia="en-US" w:bidi="en-US"/>
                              </w:rPr>
                              <w:t>0</w:t>
                            </w:r>
                            <w:r>
                              <w:rPr>
                                <w:rStyle w:val="2Exact0"/>
                                <w:vertAlign w:val="superscript"/>
                                <w:lang w:val="en-US" w:eastAsia="en-US" w:bidi="en-US"/>
                              </w:rPr>
                              <w:t>m</w:t>
                            </w:r>
                            <w:r>
                              <w:rPr>
                                <w:rStyle w:val="2Exact0"/>
                                <w:lang w:val="en-US" w:eastAsia="en-US" w:bidi="en-US"/>
                              </w:rPr>
                              <w:t>AM</w:t>
                            </w:r>
                          </w:p>
                          <w:p w:rsidR="0030278B" w:rsidRDefault="0030278B">
                            <w:pPr>
                              <w:pStyle w:val="23"/>
                              <w:shd w:val="clear" w:color="auto" w:fill="auto"/>
                              <w:spacing w:after="0" w:line="180" w:lineRule="exact"/>
                              <w:ind w:firstLine="0"/>
                              <w:jc w:val="center"/>
                            </w:pPr>
                            <w:r>
                              <w:rPr>
                                <w:rStyle w:val="2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8" o:spid="_x0000_s1163" type="#_x0000_t202" style="position:absolute;left:0;text-align:left;margin-left:100.2pt;margin-top:25.7pt;width:34.8pt;height:18.7pt;z-index:-12582922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Dy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" filled="f" stroked="f">
                <v:textbox style="mso-fit-shape-to-text:t" inset="0,0,0,0">
                  <w:txbxContent>
                    <w:p w:rsidR="0030278B" w:rsidRDefault="0030278B">
                      <w:pPr>
                        <w:pStyle w:val="23"/>
                        <w:shd w:val="clear" w:color="auto" w:fill="auto"/>
                        <w:spacing w:after="14" w:line="180" w:lineRule="exact"/>
                        <w:ind w:firstLine="0"/>
                      </w:pPr>
                      <w:r>
                        <w:rPr>
                          <w:rStyle w:val="2Exact0"/>
                          <w:vertAlign w:val="superscript"/>
                          <w:lang w:val="en-US" w:eastAsia="en-US" w:bidi="en-US"/>
                        </w:rPr>
                        <w:t>U</w:t>
                      </w:r>
                      <w:r>
                        <w:rPr>
                          <w:rStyle w:val="2Exact0"/>
                          <w:lang w:val="en-US" w:eastAsia="en-US" w:bidi="en-US"/>
                        </w:rPr>
                        <w:t>0</w:t>
                      </w:r>
                      <w:r>
                        <w:rPr>
                          <w:rStyle w:val="2Exact0"/>
                          <w:vertAlign w:val="superscript"/>
                          <w:lang w:val="en-US" w:eastAsia="en-US" w:bidi="en-US"/>
                        </w:rPr>
                        <w:t>m</w:t>
                      </w:r>
                      <w:r>
                        <w:rPr>
                          <w:rStyle w:val="2Exact0"/>
                          <w:lang w:val="en-US" w:eastAsia="en-US" w:bidi="en-US"/>
                        </w:rPr>
                        <w:t>AM</w:t>
                      </w:r>
                    </w:p>
                    <w:p w:rsidR="0030278B" w:rsidRDefault="0030278B">
                      <w:pPr>
                        <w:pStyle w:val="23"/>
                        <w:shd w:val="clear" w:color="auto" w:fill="auto"/>
                        <w:spacing w:after="0" w:line="180" w:lineRule="exact"/>
                        <w:ind w:firstLine="0"/>
                        <w:jc w:val="center"/>
                      </w:pPr>
                      <w:r>
                        <w:rPr>
                          <w:rStyle w:val="2Exact0"/>
                          <w:lang w:val="en-US" w:eastAsia="en-US" w:bidi="en-US"/>
                        </w:rPr>
                        <w:t>2</w:t>
                      </w:r>
                    </w:p>
                  </w:txbxContent>
                </v:textbox>
                <w10:wrap type="topAndBottom" anchorx="margin"/>
              </v:shape>
            </w:pict>
          </mc:Fallback>
        </mc:AlternateContent>
      </w:r>
      <w:r w:rsidRPr="00CA4EFD">
        <w:rPr>
          <w:noProof/>
          <w:sz w:val="28"/>
          <w:szCs w:val="28"/>
          <w:lang w:bidi="ar-SA"/>
        </w:rPr>
        <mc:AlternateContent>
          <mc:Choice Requires="wps">
            <w:drawing>
              <wp:anchor distT="0" distB="57785" distL="63500" distR="103505" simplePos="0" relativeHeight="377487254" behindDoc="1" locked="0" layoutInCell="1" allowOverlap="1" wp14:anchorId="7E0798DC" wp14:editId="04801BF9">
                <wp:simplePos x="0" y="0"/>
                <wp:positionH relativeFrom="margin">
                  <wp:posOffset>1732915</wp:posOffset>
                </wp:positionH>
                <wp:positionV relativeFrom="paragraph">
                  <wp:posOffset>405130</wp:posOffset>
                </wp:positionV>
                <wp:extent cx="673735" cy="114300"/>
                <wp:effectExtent l="0" t="0" r="3175" b="0"/>
                <wp:wrapTopAndBottom/>
                <wp:docPr id="208"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cos(w</w:t>
                            </w:r>
                            <w:r>
                              <w:rPr>
                                <w:rStyle w:val="2Exact0"/>
                                <w:vertAlign w:val="subscript"/>
                                <w:lang w:val="en-US" w:eastAsia="en-US" w:bidi="en-US"/>
                              </w:rPr>
                              <w:t>0</w:t>
                            </w:r>
                            <w:r>
                              <w:rPr>
                                <w:rStyle w:val="2Exact0"/>
                                <w:lang w:val="en-US" w:eastAsia="en-US" w:bidi="en-US"/>
                              </w:rPr>
                              <w:t xml:space="preserve"> —Q)t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9" o:spid="_x0000_s1164" type="#_x0000_t202" style="position:absolute;left:0;text-align:left;margin-left:136.45pt;margin-top:31.9pt;width:53.05pt;height:9pt;z-index:-125829226;visibility:visible;mso-wrap-style:square;mso-width-percent:0;mso-height-percent:0;mso-wrap-distance-left:5pt;mso-wrap-distance-top:0;mso-wrap-distance-right:8.1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W5tg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cos(w</w:t>
                      </w:r>
                      <w:r>
                        <w:rPr>
                          <w:rStyle w:val="2Exact0"/>
                          <w:vertAlign w:val="subscript"/>
                          <w:lang w:val="en-US" w:eastAsia="en-US" w:bidi="en-US"/>
                        </w:rPr>
                        <w:t>0</w:t>
                      </w:r>
                      <w:r>
                        <w:rPr>
                          <w:rStyle w:val="2Exact0"/>
                          <w:lang w:val="en-US" w:eastAsia="en-US" w:bidi="en-US"/>
                        </w:rPr>
                        <w:t xml:space="preserve"> —Q)t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55" behindDoc="1" locked="0" layoutInCell="1" allowOverlap="1" wp14:anchorId="41BDD03C" wp14:editId="29EA7127">
                <wp:simplePos x="0" y="0"/>
                <wp:positionH relativeFrom="margin">
                  <wp:posOffset>2510155</wp:posOffset>
                </wp:positionH>
                <wp:positionV relativeFrom="paragraph">
                  <wp:posOffset>326390</wp:posOffset>
                </wp:positionV>
                <wp:extent cx="441960" cy="237490"/>
                <wp:effectExtent l="0" t="2540" r="635" b="0"/>
                <wp:wrapTopAndBottom/>
                <wp:docPr id="207"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pPr>
                            <w:r>
                              <w:rPr>
                                <w:rStyle w:val="2Exact0"/>
                                <w:vertAlign w:val="superscript"/>
                                <w:lang w:val="en-US" w:eastAsia="en-US" w:bidi="en-US"/>
                              </w:rPr>
                              <w:t>U</w:t>
                            </w:r>
                            <w:r>
                              <w:rPr>
                                <w:rStyle w:val="2Exact0"/>
                                <w:lang w:val="en-US" w:eastAsia="en-US" w:bidi="en-US"/>
                              </w:rPr>
                              <w:t>0</w:t>
                            </w:r>
                            <w:r>
                              <w:rPr>
                                <w:rStyle w:val="2Exact0"/>
                                <w:vertAlign w:val="superscript"/>
                                <w:lang w:val="en-US" w:eastAsia="en-US" w:bidi="en-US"/>
                              </w:rPr>
                              <w:t>m</w:t>
                            </w:r>
                            <w:r>
                              <w:rPr>
                                <w:rStyle w:val="2Exact0"/>
                                <w:lang w:val="en-US" w:eastAsia="en-US" w:bidi="en-US"/>
                              </w:rPr>
                              <w:t>AM</w:t>
                            </w:r>
                          </w:p>
                          <w:p w:rsidR="0030278B" w:rsidRDefault="0030278B">
                            <w:pPr>
                              <w:pStyle w:val="23"/>
                              <w:shd w:val="clear" w:color="auto" w:fill="auto"/>
                              <w:spacing w:after="0" w:line="180" w:lineRule="exact"/>
                              <w:ind w:firstLine="0"/>
                              <w:jc w:val="center"/>
                            </w:pPr>
                            <w:r>
                              <w:rPr>
                                <w:rStyle w:val="2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0" o:spid="_x0000_s1165" type="#_x0000_t202" style="position:absolute;left:0;text-align:left;margin-left:197.65pt;margin-top:25.7pt;width:34.8pt;height:18.7pt;z-index:-12582922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" filled="f" stroked="f">
                <v:textbox style="mso-fit-shape-to-text:t" inset="0,0,0,0">
                  <w:txbxContent>
                    <w:p w:rsidR="0030278B" w:rsidRDefault="0030278B">
                      <w:pPr>
                        <w:pStyle w:val="23"/>
                        <w:shd w:val="clear" w:color="auto" w:fill="auto"/>
                        <w:spacing w:after="14" w:line="180" w:lineRule="exact"/>
                        <w:ind w:firstLine="0"/>
                      </w:pPr>
                      <w:r>
                        <w:rPr>
                          <w:rStyle w:val="2Exact0"/>
                          <w:vertAlign w:val="superscript"/>
                          <w:lang w:val="en-US" w:eastAsia="en-US" w:bidi="en-US"/>
                        </w:rPr>
                        <w:t>U</w:t>
                      </w:r>
                      <w:r>
                        <w:rPr>
                          <w:rStyle w:val="2Exact0"/>
                          <w:lang w:val="en-US" w:eastAsia="en-US" w:bidi="en-US"/>
                        </w:rPr>
                        <w:t>0</w:t>
                      </w:r>
                      <w:r>
                        <w:rPr>
                          <w:rStyle w:val="2Exact0"/>
                          <w:vertAlign w:val="superscript"/>
                          <w:lang w:val="en-US" w:eastAsia="en-US" w:bidi="en-US"/>
                        </w:rPr>
                        <w:t>m</w:t>
                      </w:r>
                      <w:r>
                        <w:rPr>
                          <w:rStyle w:val="2Exact0"/>
                          <w:lang w:val="en-US" w:eastAsia="en-US" w:bidi="en-US"/>
                        </w:rPr>
                        <w:t>AM</w:t>
                      </w:r>
                    </w:p>
                    <w:p w:rsidR="0030278B" w:rsidRDefault="0030278B">
                      <w:pPr>
                        <w:pStyle w:val="23"/>
                        <w:shd w:val="clear" w:color="auto" w:fill="auto"/>
                        <w:spacing w:after="0" w:line="180" w:lineRule="exact"/>
                        <w:ind w:firstLine="0"/>
                        <w:jc w:val="center"/>
                      </w:pPr>
                      <w:r>
                        <w:rPr>
                          <w:rStyle w:val="2Exact0"/>
                          <w:lang w:val="en-US" w:eastAsia="en-US" w:bidi="en-US"/>
                        </w:rPr>
                        <w:t>2</w:t>
                      </w:r>
                    </w:p>
                  </w:txbxContent>
                </v:textbox>
                <w10:wrap type="topAndBottom" anchorx="margin"/>
              </v:shape>
            </w:pict>
          </mc:Fallback>
        </mc:AlternateContent>
      </w:r>
      <w:r w:rsidRPr="00CA4EFD">
        <w:rPr>
          <w:noProof/>
          <w:sz w:val="28"/>
          <w:szCs w:val="28"/>
          <w:lang w:bidi="ar-SA"/>
        </w:rPr>
        <mc:AlternateContent>
          <mc:Choice Requires="wps">
            <w:drawing>
              <wp:anchor distT="0" distB="57785" distL="63500" distR="63500" simplePos="0" relativeHeight="377487256" behindDoc="1" locked="0" layoutInCell="1" allowOverlap="1" wp14:anchorId="2203B977" wp14:editId="03EECAF9">
                <wp:simplePos x="0" y="0"/>
                <wp:positionH relativeFrom="margin">
                  <wp:posOffset>2970530</wp:posOffset>
                </wp:positionH>
                <wp:positionV relativeFrom="paragraph">
                  <wp:posOffset>405130</wp:posOffset>
                </wp:positionV>
                <wp:extent cx="1027430" cy="114300"/>
                <wp:effectExtent l="0" t="0" r="2540" b="0"/>
                <wp:wrapTopAndBottom/>
                <wp:docPr id="205"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74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cos(w</w:t>
                            </w:r>
                            <w:r>
                              <w:rPr>
                                <w:rStyle w:val="2Exact0"/>
                                <w:vertAlign w:val="subscript"/>
                                <w:lang w:val="en-US" w:eastAsia="en-US" w:bidi="en-US"/>
                              </w:rPr>
                              <w:t>0</w:t>
                            </w:r>
                            <w:r>
                              <w:rPr>
                                <w:rStyle w:val="2Exact0"/>
                                <w:lang w:val="en-US" w:eastAsia="en-US" w:bidi="en-US"/>
                              </w:rPr>
                              <w:t xml:space="preserve"> +Q)t (4^6)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1" o:spid="_x0000_s1166" type="#_x0000_t202" style="position:absolute;left:0;text-align:left;margin-left:233.9pt;margin-top:31.9pt;width:80.9pt;height:9pt;z-index:-125829224;visibility:visible;mso-wrap-style:square;mso-width-percent:0;mso-height-percent:0;mso-wrap-distance-left:5pt;mso-wrap-distance-top:0;mso-wrap-distance-right: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cos(w</w:t>
                      </w:r>
                      <w:r>
                        <w:rPr>
                          <w:rStyle w:val="2Exact0"/>
                          <w:vertAlign w:val="subscript"/>
                          <w:lang w:val="en-US" w:eastAsia="en-US" w:bidi="en-US"/>
                        </w:rPr>
                        <w:t>0</w:t>
                      </w:r>
                      <w:r>
                        <w:rPr>
                          <w:rStyle w:val="2Exact0"/>
                          <w:lang w:val="en-US" w:eastAsia="en-US" w:bidi="en-US"/>
                        </w:rPr>
                        <w:t xml:space="preserve"> +Q)t (4^6)</w:t>
                      </w:r>
                    </w:p>
                  </w:txbxContent>
                </v:textbox>
                <w10:wrap type="topAndBottom" anchorx="margin"/>
              </v:shape>
            </w:pict>
          </mc:Fallback>
        </mc:AlternateContent>
      </w:r>
      <w:r w:rsidR="00D86008" w:rsidRPr="00CA4EFD">
        <w:rPr>
          <w:sz w:val="28"/>
          <w:szCs w:val="28"/>
        </w:rPr>
        <w:t xml:space="preserve">Так как </w:t>
      </w:r>
      <w:r w:rsidR="00D86008" w:rsidRPr="00CA4EFD">
        <w:rPr>
          <w:sz w:val="28"/>
          <w:szCs w:val="28"/>
          <w:lang w:val="en-US" w:eastAsia="en-US" w:bidi="en-US"/>
        </w:rPr>
        <w:t>sin</w:t>
      </w:r>
      <w:r w:rsidR="00D86008" w:rsidRPr="00CA4EFD">
        <w:rPr>
          <w:sz w:val="28"/>
          <w:szCs w:val="28"/>
          <w:lang w:eastAsia="en-US" w:bidi="en-US"/>
        </w:rPr>
        <w:t xml:space="preserve"> </w:t>
      </w:r>
      <w:r w:rsidR="00D86008" w:rsidRPr="00CA4EFD">
        <w:rPr>
          <w:rStyle w:val="25"/>
          <w:sz w:val="28"/>
          <w:szCs w:val="28"/>
          <w:lang w:val="en-US" w:eastAsia="en-US" w:bidi="en-US"/>
        </w:rPr>
        <w:t>a</w:t>
      </w:r>
      <w:r w:rsidR="00D86008" w:rsidRPr="00CA4EFD">
        <w:rPr>
          <w:sz w:val="28"/>
          <w:szCs w:val="28"/>
          <w:lang w:eastAsia="en-US" w:bidi="en-US"/>
        </w:rPr>
        <w:t xml:space="preserve"> </w:t>
      </w:r>
      <w:r w:rsidR="00D86008" w:rsidRPr="00CA4EFD">
        <w:rPr>
          <w:sz w:val="28"/>
          <w:szCs w:val="28"/>
          <w:lang w:val="en-US" w:eastAsia="en-US" w:bidi="en-US"/>
        </w:rPr>
        <w:t>sin</w:t>
      </w:r>
      <w:r w:rsidR="00D86008" w:rsidRPr="00CA4EFD">
        <w:rPr>
          <w:sz w:val="28"/>
          <w:szCs w:val="28"/>
          <w:lang w:eastAsia="en-US" w:bidi="en-US"/>
        </w:rPr>
        <w:t xml:space="preserve"> </w:t>
      </w:r>
      <w:r w:rsidR="00D86008" w:rsidRPr="00CA4EFD">
        <w:rPr>
          <w:rStyle w:val="25"/>
          <w:sz w:val="28"/>
          <w:szCs w:val="28"/>
        </w:rPr>
        <w:t>в</w:t>
      </w:r>
      <w:r w:rsidR="00D86008" w:rsidRPr="00CA4EFD">
        <w:rPr>
          <w:sz w:val="28"/>
          <w:szCs w:val="28"/>
        </w:rPr>
        <w:t xml:space="preserve"> </w:t>
      </w:r>
      <w:r w:rsidR="00D86008" w:rsidRPr="00CA4EFD">
        <w:rPr>
          <w:sz w:val="28"/>
          <w:szCs w:val="28"/>
          <w:lang w:eastAsia="en-US" w:bidi="en-US"/>
        </w:rPr>
        <w:t>= 1/2[</w:t>
      </w:r>
      <w:r w:rsidR="00D86008" w:rsidRPr="00CA4EFD">
        <w:rPr>
          <w:sz w:val="28"/>
          <w:szCs w:val="28"/>
          <w:lang w:val="en-US" w:eastAsia="en-US" w:bidi="en-US"/>
        </w:rPr>
        <w:t>cos</w:t>
      </w:r>
      <w:r w:rsidR="00D86008" w:rsidRPr="00CA4EFD">
        <w:rPr>
          <w:sz w:val="28"/>
          <w:szCs w:val="28"/>
          <w:lang w:eastAsia="en-US" w:bidi="en-US"/>
        </w:rPr>
        <w:t>(</w:t>
      </w:r>
      <w:r w:rsidR="00D86008" w:rsidRPr="00CA4EFD">
        <w:rPr>
          <w:sz w:val="28"/>
          <w:szCs w:val="28"/>
          <w:lang w:val="en-US" w:eastAsia="en-US" w:bidi="en-US"/>
        </w:rPr>
        <w:t>a</w:t>
      </w:r>
      <w:r w:rsidR="00D86008" w:rsidRPr="00CA4EFD">
        <w:rPr>
          <w:sz w:val="28"/>
          <w:szCs w:val="28"/>
          <w:lang w:eastAsia="en-US" w:bidi="en-US"/>
        </w:rPr>
        <w:t xml:space="preserve"> — </w:t>
      </w:r>
      <w:r w:rsidR="00D86008" w:rsidRPr="00CA4EFD">
        <w:rPr>
          <w:rStyle w:val="25"/>
          <w:sz w:val="28"/>
          <w:szCs w:val="28"/>
        </w:rPr>
        <w:t>в</w:t>
      </w:r>
      <w:r w:rsidR="00D86008" w:rsidRPr="00CA4EFD">
        <w:rPr>
          <w:sz w:val="28"/>
          <w:szCs w:val="28"/>
          <w:lang w:eastAsia="en-US" w:bidi="en-US"/>
        </w:rPr>
        <w:t xml:space="preserve">) — </w:t>
      </w:r>
      <w:r w:rsidR="00D86008" w:rsidRPr="00CA4EFD">
        <w:rPr>
          <w:sz w:val="28"/>
          <w:szCs w:val="28"/>
          <w:lang w:val="en-US" w:eastAsia="en-US" w:bidi="en-US"/>
        </w:rPr>
        <w:t>cos</w:t>
      </w:r>
      <w:r w:rsidR="00D86008" w:rsidRPr="00CA4EFD">
        <w:rPr>
          <w:sz w:val="28"/>
          <w:szCs w:val="28"/>
          <w:lang w:eastAsia="en-US" w:bidi="en-US"/>
        </w:rPr>
        <w:t>(</w:t>
      </w:r>
      <w:r w:rsidR="00D86008" w:rsidRPr="00CA4EFD">
        <w:rPr>
          <w:sz w:val="28"/>
          <w:szCs w:val="28"/>
          <w:lang w:val="en-US" w:eastAsia="en-US" w:bidi="en-US"/>
        </w:rPr>
        <w:t>a</w:t>
      </w:r>
      <w:r w:rsidR="00D86008" w:rsidRPr="00CA4EFD">
        <w:rPr>
          <w:sz w:val="28"/>
          <w:szCs w:val="28"/>
          <w:lang w:eastAsia="en-US" w:bidi="en-US"/>
        </w:rPr>
        <w:t xml:space="preserve"> + </w:t>
      </w:r>
      <w:r w:rsidR="00D86008" w:rsidRPr="00CA4EFD">
        <w:rPr>
          <w:sz w:val="28"/>
          <w:szCs w:val="28"/>
        </w:rPr>
        <w:t xml:space="preserve">в)], уравнение </w:t>
      </w:r>
      <w:r w:rsidR="00D86008" w:rsidRPr="00CA4EFD">
        <w:rPr>
          <w:sz w:val="28"/>
          <w:szCs w:val="28"/>
          <w:lang w:val="en-US" w:eastAsia="en-US" w:bidi="en-US"/>
        </w:rPr>
        <w:t>AM</w:t>
      </w:r>
      <w:r w:rsidR="00D86008" w:rsidRPr="00CA4EFD">
        <w:rPr>
          <w:sz w:val="28"/>
          <w:szCs w:val="28"/>
          <w:lang w:eastAsia="en-US" w:bidi="en-US"/>
        </w:rPr>
        <w:t xml:space="preserve"> </w:t>
      </w:r>
      <w:r w:rsidR="00D86008" w:rsidRPr="00CA4EFD">
        <w:rPr>
          <w:sz w:val="28"/>
          <w:szCs w:val="28"/>
        </w:rPr>
        <w:t>колебаний может быть представлено в виде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Следовательно, </w:t>
      </w:r>
      <w:r w:rsidRPr="00CA4EFD">
        <w:rPr>
          <w:sz w:val="28"/>
          <w:szCs w:val="28"/>
          <w:lang w:val="en-US" w:eastAsia="en-US" w:bidi="en-US"/>
        </w:rPr>
        <w:t>AM</w:t>
      </w:r>
      <w:r w:rsidRPr="00CA4EFD">
        <w:rPr>
          <w:sz w:val="28"/>
          <w:szCs w:val="28"/>
          <w:lang w:eastAsia="en-US" w:bidi="en-US"/>
        </w:rPr>
        <w:t xml:space="preserve"> </w:t>
      </w:r>
      <w:r w:rsidRPr="00CA4EFD">
        <w:rPr>
          <w:sz w:val="28"/>
          <w:szCs w:val="28"/>
        </w:rPr>
        <w:t>колебания представляют собой результат сложения трех высокочастотных колебаний. Наибольшей амплиту</w:t>
      </w:r>
      <w:r w:rsidRPr="00CA4EFD">
        <w:rPr>
          <w:sz w:val="28"/>
          <w:szCs w:val="28"/>
        </w:rPr>
        <w:softHyphen/>
        <w:t xml:space="preserve">дой обладают колебания с частотой </w:t>
      </w:r>
      <w:r w:rsidRPr="00CA4EFD">
        <w:rPr>
          <w:rStyle w:val="25"/>
          <w:sz w:val="28"/>
          <w:szCs w:val="28"/>
        </w:rPr>
        <w:t>ш</w:t>
      </w:r>
      <w:r w:rsidRPr="00CA4EFD">
        <w:rPr>
          <w:rStyle w:val="25"/>
          <w:sz w:val="28"/>
          <w:szCs w:val="28"/>
          <w:vertAlign w:val="subscript"/>
        </w:rPr>
        <w:t>0</w:t>
      </w:r>
      <w:r w:rsidRPr="00CA4EFD">
        <w:rPr>
          <w:rStyle w:val="25"/>
          <w:sz w:val="28"/>
          <w:szCs w:val="28"/>
        </w:rPr>
        <w:t>,</w:t>
      </w:r>
      <w:r w:rsidRPr="00CA4EFD">
        <w:rPr>
          <w:sz w:val="28"/>
          <w:szCs w:val="28"/>
        </w:rPr>
        <w:t xml:space="preserve"> которую принято называть </w:t>
      </w:r>
      <w:r w:rsidRPr="00CA4EFD">
        <w:rPr>
          <w:rStyle w:val="25"/>
          <w:sz w:val="28"/>
          <w:szCs w:val="28"/>
        </w:rPr>
        <w:t>несущей частотой.</w:t>
      </w:r>
      <w:r w:rsidRPr="00CA4EFD">
        <w:rPr>
          <w:sz w:val="28"/>
          <w:szCs w:val="28"/>
        </w:rPr>
        <w:t xml:space="preserve"> Две другие составляющие имеют одинаковые ам</w:t>
      </w:r>
      <w:r w:rsidRPr="00CA4EFD">
        <w:rPr>
          <w:sz w:val="28"/>
          <w:szCs w:val="28"/>
        </w:rPr>
        <w:softHyphen/>
        <w:t>плитуды, не превышающие половины амплитуды колебаний несу</w:t>
      </w:r>
      <w:r w:rsidRPr="00CA4EFD">
        <w:rPr>
          <w:sz w:val="28"/>
          <w:szCs w:val="28"/>
        </w:rPr>
        <w:softHyphen/>
        <w:t xml:space="preserve">щей </w:t>
      </w:r>
      <w:r w:rsidRPr="00CA4EFD">
        <w:rPr>
          <w:sz w:val="28"/>
          <w:szCs w:val="28"/>
        </w:rPr>
        <w:lastRenderedPageBreak/>
        <w:t xml:space="preserve">частоты, и частоты, лежащие ниже и выше несущей частоты, называются соответственно нижней и верхней </w:t>
      </w:r>
      <w:r w:rsidRPr="00CA4EFD">
        <w:rPr>
          <w:rStyle w:val="25"/>
          <w:sz w:val="28"/>
          <w:szCs w:val="28"/>
        </w:rPr>
        <w:t xml:space="preserve">боковыми частотами </w:t>
      </w:r>
      <w:r w:rsidRPr="00CA4EFD">
        <w:rPr>
          <w:sz w:val="28"/>
          <w:szCs w:val="28"/>
        </w:rPr>
        <w:t>(рис. 4.2).</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Спектр АМ колебаний, таким образом, образуется тремя высо</w:t>
      </w:r>
      <w:r w:rsidRPr="00CA4EFD">
        <w:rPr>
          <w:sz w:val="28"/>
          <w:szCs w:val="28"/>
        </w:rPr>
        <w:softHyphen/>
        <w:t xml:space="preserve">кочастотными колебаниями с постоянными амплитудами (рис. 4.2). Ширина спектра при тональной модуляции гармонического сигнала составляет </w:t>
      </w:r>
      <w:r w:rsidRPr="00CA4EFD">
        <w:rPr>
          <w:sz w:val="28"/>
          <w:szCs w:val="28"/>
          <w:lang w:eastAsia="en-US" w:bidi="en-US"/>
        </w:rPr>
        <w:t>2</w:t>
      </w:r>
      <w:r w:rsidRPr="00CA4EFD">
        <w:rPr>
          <w:sz w:val="28"/>
          <w:szCs w:val="28"/>
          <w:lang w:val="en-US" w:eastAsia="en-US" w:bidi="en-US"/>
        </w:rPr>
        <w:t>Q</w:t>
      </w:r>
      <w:r w:rsidRPr="00CA4EFD">
        <w:rPr>
          <w:sz w:val="28"/>
          <w:szCs w:val="28"/>
          <w:lang w:eastAsia="en-US" w:bidi="en-US"/>
        </w:rPr>
        <w:t>.</w:t>
      </w:r>
      <w:r w:rsidRPr="00CA4EFD">
        <w:rPr>
          <w:sz w:val="28"/>
          <w:szCs w:val="28"/>
        </w:rPr>
        <w:br w:type="page"/>
      </w:r>
    </w:p>
    <w:p w:rsidR="00973DE6" w:rsidRPr="00CA4EFD" w:rsidRDefault="00D172A2">
      <w:pPr>
        <w:pStyle w:val="110"/>
        <w:shd w:val="clear" w:color="auto" w:fill="auto"/>
        <w:tabs>
          <w:tab w:val="left" w:pos="3226"/>
        </w:tabs>
        <w:spacing w:after="0"/>
        <w:jc w:val="both"/>
        <w:rPr>
          <w:sz w:val="28"/>
          <w:szCs w:val="28"/>
        </w:rPr>
      </w:pPr>
      <w:r w:rsidRPr="00CA4EFD">
        <w:rPr>
          <w:noProof/>
          <w:sz w:val="28"/>
          <w:szCs w:val="28"/>
          <w:lang w:bidi="ar-SA"/>
        </w:rPr>
        <w:lastRenderedPageBreak/>
        <w:drawing>
          <wp:anchor distT="0" distB="18415" distL="64135" distR="2529840" simplePos="0" relativeHeight="377487257" behindDoc="1" locked="0" layoutInCell="1" allowOverlap="1" wp14:anchorId="7AED6388" wp14:editId="001057A4">
            <wp:simplePos x="0" y="0"/>
            <wp:positionH relativeFrom="margin">
              <wp:posOffset>79375</wp:posOffset>
            </wp:positionH>
            <wp:positionV relativeFrom="paragraph">
              <wp:posOffset>-1341120</wp:posOffset>
            </wp:positionV>
            <wp:extent cx="1402080" cy="1256030"/>
            <wp:effectExtent l="0" t="0" r="7620" b="1270"/>
            <wp:wrapTopAndBottom/>
            <wp:docPr id="182" name="Picture 182" descr="C:\Users\836D~1\AppData\Local\Temp\FineReader12.00\media\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Users\836D~1\AppData\Local\Temp\FineReader12.00\media\image30.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02080" cy="125603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73025" distB="0" distL="1758950" distR="63500" simplePos="0" relativeHeight="377487258" behindDoc="1" locked="0" layoutInCell="1" allowOverlap="1" wp14:anchorId="0DFECC2E" wp14:editId="02EBAA87">
                <wp:simplePos x="0" y="0"/>
                <wp:positionH relativeFrom="margin">
                  <wp:posOffset>1774190</wp:posOffset>
                </wp:positionH>
                <wp:positionV relativeFrom="paragraph">
                  <wp:posOffset>-1268095</wp:posOffset>
                </wp:positionV>
                <wp:extent cx="2194560" cy="1220470"/>
                <wp:effectExtent l="2540" t="0" r="3175" b="635"/>
                <wp:wrapTopAndBottom/>
                <wp:docPr id="20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1220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624"/>
                              <w:gridCol w:w="1080"/>
                              <w:gridCol w:w="1075"/>
                              <w:gridCol w:w="677"/>
                            </w:tblGrid>
                            <w:tr w:rsidR="0030278B">
                              <w:trPr>
                                <w:trHeight w:hRule="exact" w:val="888"/>
                                <w:jc w:val="center"/>
                              </w:trPr>
                              <w:tc>
                                <w:tcPr>
                                  <w:tcW w:w="624" w:type="dxa"/>
                                  <w:tcBorders>
                                    <w:left w:val="single" w:sz="4" w:space="0" w:color="auto"/>
                                  </w:tcBorders>
                                  <w:shd w:val="clear" w:color="auto" w:fill="FFFFFF"/>
                                </w:tcPr>
                                <w:p w:rsidR="0030278B" w:rsidRDefault="0030278B">
                                  <w:pPr>
                                    <w:pStyle w:val="23"/>
                                    <w:shd w:val="clear" w:color="auto" w:fill="auto"/>
                                    <w:spacing w:after="0" w:line="120" w:lineRule="exact"/>
                                    <w:ind w:firstLine="0"/>
                                  </w:pPr>
                                  <w:r>
                                    <w:rPr>
                                      <w:rStyle w:val="26pt"/>
                                    </w:rPr>
                                    <w:t>“ад</w:t>
                                  </w:r>
                                </w:p>
                              </w:tc>
                              <w:tc>
                                <w:tcPr>
                                  <w:tcW w:w="1080" w:type="dxa"/>
                                  <w:shd w:val="clear" w:color="auto" w:fill="FFFFFF"/>
                                </w:tcPr>
                                <w:p w:rsidR="0030278B" w:rsidRDefault="0030278B">
                                  <w:pPr>
                                    <w:rPr>
                                      <w:sz w:val="10"/>
                                      <w:szCs w:val="10"/>
                                    </w:rPr>
                                  </w:pPr>
                                </w:p>
                              </w:tc>
                              <w:tc>
                                <w:tcPr>
                                  <w:tcW w:w="1075" w:type="dxa"/>
                                  <w:tcBorders>
                                    <w:left w:val="single" w:sz="4" w:space="0" w:color="auto"/>
                                  </w:tcBorders>
                                  <w:shd w:val="clear" w:color="auto" w:fill="FFFFFF"/>
                                </w:tcPr>
                                <w:p w:rsidR="0030278B" w:rsidRDefault="0030278B">
                                  <w:pPr>
                                    <w:rPr>
                                      <w:sz w:val="10"/>
                                      <w:szCs w:val="10"/>
                                    </w:rPr>
                                  </w:pPr>
                                </w:p>
                              </w:tc>
                              <w:tc>
                                <w:tcPr>
                                  <w:tcW w:w="677" w:type="dxa"/>
                                  <w:shd w:val="clear" w:color="auto" w:fill="FFFFFF"/>
                                </w:tcPr>
                                <w:p w:rsidR="0030278B" w:rsidRDefault="0030278B">
                                  <w:pPr>
                                    <w:rPr>
                                      <w:sz w:val="10"/>
                                      <w:szCs w:val="10"/>
                                    </w:rPr>
                                  </w:pPr>
                                </w:p>
                              </w:tc>
                            </w:tr>
                            <w:tr w:rsidR="0030278B">
                              <w:trPr>
                                <w:trHeight w:hRule="exact" w:val="432"/>
                                <w:jc w:val="center"/>
                              </w:trPr>
                              <w:tc>
                                <w:tcPr>
                                  <w:tcW w:w="624" w:type="dxa"/>
                                  <w:tcBorders>
                                    <w:left w:val="single" w:sz="4" w:space="0" w:color="auto"/>
                                  </w:tcBorders>
                                  <w:shd w:val="clear" w:color="auto" w:fill="FFFFFF"/>
                                </w:tcPr>
                                <w:p w:rsidR="0030278B" w:rsidRDefault="0030278B">
                                  <w:pPr>
                                    <w:rPr>
                                      <w:sz w:val="10"/>
                                      <w:szCs w:val="10"/>
                                    </w:rPr>
                                  </w:pPr>
                                </w:p>
                              </w:tc>
                              <w:tc>
                                <w:tcPr>
                                  <w:tcW w:w="1080" w:type="dxa"/>
                                  <w:tcBorders>
                                    <w:top w:val="single" w:sz="4" w:space="0" w:color="auto"/>
                                    <w:left w:val="single" w:sz="4" w:space="0" w:color="auto"/>
                                  </w:tcBorders>
                                  <w:shd w:val="clear" w:color="auto" w:fill="FFFFFF"/>
                                </w:tcPr>
                                <w:p w:rsidR="0030278B" w:rsidRDefault="0030278B">
                                  <w:pPr>
                                    <w:rPr>
                                      <w:sz w:val="10"/>
                                      <w:szCs w:val="10"/>
                                    </w:rPr>
                                  </w:pPr>
                                </w:p>
                              </w:tc>
                              <w:tc>
                                <w:tcPr>
                                  <w:tcW w:w="1075" w:type="dxa"/>
                                  <w:tcBorders>
                                    <w:top w:val="single" w:sz="4" w:space="0" w:color="auto"/>
                                    <w:left w:val="single" w:sz="4" w:space="0" w:color="auto"/>
                                  </w:tcBorders>
                                  <w:shd w:val="clear" w:color="auto" w:fill="FFFFFF"/>
                                </w:tcPr>
                                <w:p w:rsidR="0030278B" w:rsidRDefault="0030278B">
                                  <w:pPr>
                                    <w:rPr>
                                      <w:sz w:val="10"/>
                                      <w:szCs w:val="10"/>
                                    </w:rPr>
                                  </w:pPr>
                                </w:p>
                              </w:tc>
                              <w:tc>
                                <w:tcPr>
                                  <w:tcW w:w="677" w:type="dxa"/>
                                  <w:tcBorders>
                                    <w:left w:val="single" w:sz="4" w:space="0" w:color="auto"/>
                                  </w:tcBorders>
                                  <w:shd w:val="clear" w:color="auto" w:fill="FFFFFF"/>
                                  <w:vAlign w:val="bottom"/>
                                </w:tcPr>
                                <w:p w:rsidR="0030278B" w:rsidRDefault="0030278B">
                                  <w:pPr>
                                    <w:pStyle w:val="23"/>
                                    <w:shd w:val="clear" w:color="auto" w:fill="auto"/>
                                    <w:spacing w:after="0" w:line="120" w:lineRule="exact"/>
                                    <w:ind w:firstLine="0"/>
                                    <w:jc w:val="right"/>
                                  </w:pPr>
                                  <w:r>
                                    <w:rPr>
                                      <w:rStyle w:val="26pt"/>
                                    </w:rPr>
                                    <w:t>СО</w:t>
                                  </w:r>
                                </w:p>
                              </w:tc>
                            </w:tr>
                            <w:tr w:rsidR="0030278B">
                              <w:trPr>
                                <w:trHeight w:hRule="exact" w:val="322"/>
                                <w:jc w:val="center"/>
                              </w:trPr>
                              <w:tc>
                                <w:tcPr>
                                  <w:tcW w:w="624" w:type="dxa"/>
                                  <w:tcBorders>
                                    <w:top w:val="single" w:sz="4" w:space="0" w:color="auto"/>
                                  </w:tcBorders>
                                  <w:shd w:val="clear" w:color="auto" w:fill="FFFFFF"/>
                                </w:tcPr>
                                <w:p w:rsidR="0030278B" w:rsidRDefault="0030278B">
                                  <w:pPr>
                                    <w:pStyle w:val="23"/>
                                    <w:shd w:val="clear" w:color="auto" w:fill="auto"/>
                                    <w:spacing w:after="0" w:line="120" w:lineRule="exact"/>
                                    <w:ind w:firstLine="0"/>
                                  </w:pPr>
                                  <w:r>
                                    <w:rPr>
                                      <w:rStyle w:val="26pt"/>
                                      <w:vertAlign w:val="superscript"/>
                                    </w:rPr>
                                    <w:t>ш</w:t>
                                  </w:r>
                                  <w:r>
                                    <w:rPr>
                                      <w:rStyle w:val="26pt"/>
                                    </w:rPr>
                                    <w:t>0</w:t>
                                  </w:r>
                                  <w:r>
                                    <w:rPr>
                                      <w:rStyle w:val="26pt"/>
                                      <w:vertAlign w:val="superscript"/>
                                    </w:rPr>
                                    <w:t>_</w:t>
                                  </w:r>
                                  <w:r>
                                    <w:rPr>
                                      <w:rStyle w:val="26pt"/>
                                    </w:rPr>
                                    <w:t>^тах</w:t>
                                  </w:r>
                                </w:p>
                              </w:tc>
                              <w:tc>
                                <w:tcPr>
                                  <w:tcW w:w="2155" w:type="dxa"/>
                                  <w:gridSpan w:val="2"/>
                                  <w:tcBorders>
                                    <w:top w:val="single" w:sz="4" w:space="0" w:color="auto"/>
                                    <w:left w:val="single" w:sz="4" w:space="0" w:color="auto"/>
                                  </w:tcBorders>
                                  <w:shd w:val="clear" w:color="auto" w:fill="FFFFFF"/>
                                </w:tcPr>
                                <w:p w:rsidR="0030278B" w:rsidRDefault="0030278B">
                                  <w:pPr>
                                    <w:pStyle w:val="23"/>
                                    <w:shd w:val="clear" w:color="auto" w:fill="auto"/>
                                    <w:spacing w:after="0" w:line="120" w:lineRule="exact"/>
                                    <w:ind w:right="240" w:firstLine="0"/>
                                    <w:jc w:val="right"/>
                                  </w:pPr>
                                  <w:r>
                                    <w:rPr>
                                      <w:rStyle w:val="26pt"/>
                                    </w:rPr>
                                    <w:t>“(ГЦпш ®0 ®0+Цшп</w:t>
                                  </w:r>
                                </w:p>
                              </w:tc>
                              <w:tc>
                                <w:tcPr>
                                  <w:tcW w:w="677" w:type="dxa"/>
                                  <w:tcBorders>
                                    <w:top w:val="single" w:sz="4" w:space="0" w:color="auto"/>
                                    <w:left w:val="single" w:sz="4" w:space="0" w:color="auto"/>
                                  </w:tcBorders>
                                  <w:shd w:val="clear" w:color="auto" w:fill="FFFFFF"/>
                                </w:tcPr>
                                <w:p w:rsidR="0030278B" w:rsidRDefault="0030278B">
                                  <w:pPr>
                                    <w:pStyle w:val="23"/>
                                    <w:shd w:val="clear" w:color="auto" w:fill="auto"/>
                                    <w:spacing w:after="0" w:line="120" w:lineRule="exact"/>
                                    <w:ind w:firstLine="0"/>
                                    <w:jc w:val="right"/>
                                  </w:pPr>
                                  <w:r>
                                    <w:rPr>
                                      <w:rStyle w:val="26pt"/>
                                    </w:rPr>
                                    <w:t>®0+</w:t>
                                  </w:r>
                                  <w:r>
                                    <w:rPr>
                                      <w:rStyle w:val="26pt"/>
                                      <w:vertAlign w:val="superscript"/>
                                    </w:rPr>
                                    <w:t>П</w:t>
                                  </w:r>
                                  <w:r>
                                    <w:rPr>
                                      <w:rStyle w:val="26pt"/>
                                    </w:rPr>
                                    <w:t>тах</w:t>
                                  </w:r>
                                </w:p>
                              </w:tc>
                            </w:tr>
                            <w:tr w:rsidR="0030278B">
                              <w:trPr>
                                <w:trHeight w:hRule="exact" w:val="245"/>
                                <w:jc w:val="center"/>
                              </w:trPr>
                              <w:tc>
                                <w:tcPr>
                                  <w:tcW w:w="624" w:type="dxa"/>
                                  <w:tcBorders>
                                    <w:top w:val="single" w:sz="4" w:space="0" w:color="auto"/>
                                  </w:tcBorders>
                                  <w:shd w:val="clear" w:color="auto" w:fill="FFFFFF"/>
                                </w:tcPr>
                                <w:p w:rsidR="0030278B" w:rsidRDefault="0030278B">
                                  <w:pPr>
                                    <w:rPr>
                                      <w:sz w:val="10"/>
                                      <w:szCs w:val="10"/>
                                    </w:rPr>
                                  </w:pPr>
                                </w:p>
                              </w:tc>
                              <w:tc>
                                <w:tcPr>
                                  <w:tcW w:w="2155" w:type="dxa"/>
                                  <w:gridSpan w:val="2"/>
                                  <w:tcBorders>
                                    <w:top w:val="single" w:sz="4" w:space="0" w:color="auto"/>
                                  </w:tcBorders>
                                  <w:shd w:val="clear" w:color="auto" w:fill="FFFFFF"/>
                                  <w:vAlign w:val="bottom"/>
                                </w:tcPr>
                                <w:p w:rsidR="0030278B" w:rsidRDefault="0030278B">
                                  <w:pPr>
                                    <w:pStyle w:val="23"/>
                                    <w:shd w:val="clear" w:color="auto" w:fill="auto"/>
                                    <w:spacing w:after="0" w:line="120" w:lineRule="exact"/>
                                    <w:ind w:firstLine="0"/>
                                    <w:jc w:val="center"/>
                                  </w:pPr>
                                  <w:r>
                                    <w:rPr>
                                      <w:rStyle w:val="26pt"/>
                                    </w:rPr>
                                    <w:t>2^тах</w:t>
                                  </w:r>
                                </w:p>
                              </w:tc>
                              <w:tc>
                                <w:tcPr>
                                  <w:tcW w:w="677" w:type="dxa"/>
                                  <w:shd w:val="clear" w:color="auto" w:fill="FFFFFF"/>
                                </w:tcPr>
                                <w:p w:rsidR="0030278B" w:rsidRDefault="0030278B">
                                  <w:pPr>
                                    <w:rPr>
                                      <w:sz w:val="10"/>
                                      <w:szCs w:val="10"/>
                                    </w:rPr>
                                  </w:pP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3" o:spid="_x0000_s1167" type="#_x0000_t202" style="position:absolute;left:0;text-align:left;margin-left:139.7pt;margin-top:-99.85pt;width:172.8pt;height:96.1pt;z-index:-125829222;visibility:visible;mso-wrap-style:square;mso-width-percent:0;mso-height-percent:0;mso-wrap-distance-left:138.5pt;mso-wrap-distance-top:5.7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624"/>
                        <w:gridCol w:w="1080"/>
                        <w:gridCol w:w="1075"/>
                        <w:gridCol w:w="677"/>
                      </w:tblGrid>
                      <w:tr w:rsidR="0030278B">
                        <w:trPr>
                          <w:trHeight w:hRule="exact" w:val="888"/>
                          <w:jc w:val="center"/>
                        </w:trPr>
                        <w:tc>
                          <w:tcPr>
                            <w:tcW w:w="624" w:type="dxa"/>
                            <w:tcBorders>
                              <w:left w:val="single" w:sz="4" w:space="0" w:color="auto"/>
                            </w:tcBorders>
                            <w:shd w:val="clear" w:color="auto" w:fill="FFFFFF"/>
                          </w:tcPr>
                          <w:p w:rsidR="0030278B" w:rsidRDefault="0030278B">
                            <w:pPr>
                              <w:pStyle w:val="23"/>
                              <w:shd w:val="clear" w:color="auto" w:fill="auto"/>
                              <w:spacing w:after="0" w:line="120" w:lineRule="exact"/>
                              <w:ind w:firstLine="0"/>
                            </w:pPr>
                            <w:r>
                              <w:rPr>
                                <w:rStyle w:val="26pt"/>
                              </w:rPr>
                              <w:t>“ад</w:t>
                            </w:r>
                          </w:p>
                        </w:tc>
                        <w:tc>
                          <w:tcPr>
                            <w:tcW w:w="1080" w:type="dxa"/>
                            <w:shd w:val="clear" w:color="auto" w:fill="FFFFFF"/>
                          </w:tcPr>
                          <w:p w:rsidR="0030278B" w:rsidRDefault="0030278B">
                            <w:pPr>
                              <w:rPr>
                                <w:sz w:val="10"/>
                                <w:szCs w:val="10"/>
                              </w:rPr>
                            </w:pPr>
                          </w:p>
                        </w:tc>
                        <w:tc>
                          <w:tcPr>
                            <w:tcW w:w="1075" w:type="dxa"/>
                            <w:tcBorders>
                              <w:left w:val="single" w:sz="4" w:space="0" w:color="auto"/>
                            </w:tcBorders>
                            <w:shd w:val="clear" w:color="auto" w:fill="FFFFFF"/>
                          </w:tcPr>
                          <w:p w:rsidR="0030278B" w:rsidRDefault="0030278B">
                            <w:pPr>
                              <w:rPr>
                                <w:sz w:val="10"/>
                                <w:szCs w:val="10"/>
                              </w:rPr>
                            </w:pPr>
                          </w:p>
                        </w:tc>
                        <w:tc>
                          <w:tcPr>
                            <w:tcW w:w="677" w:type="dxa"/>
                            <w:shd w:val="clear" w:color="auto" w:fill="FFFFFF"/>
                          </w:tcPr>
                          <w:p w:rsidR="0030278B" w:rsidRDefault="0030278B">
                            <w:pPr>
                              <w:rPr>
                                <w:sz w:val="10"/>
                                <w:szCs w:val="10"/>
                              </w:rPr>
                            </w:pPr>
                          </w:p>
                        </w:tc>
                      </w:tr>
                      <w:tr w:rsidR="0030278B">
                        <w:trPr>
                          <w:trHeight w:hRule="exact" w:val="432"/>
                          <w:jc w:val="center"/>
                        </w:trPr>
                        <w:tc>
                          <w:tcPr>
                            <w:tcW w:w="624" w:type="dxa"/>
                            <w:tcBorders>
                              <w:left w:val="single" w:sz="4" w:space="0" w:color="auto"/>
                            </w:tcBorders>
                            <w:shd w:val="clear" w:color="auto" w:fill="FFFFFF"/>
                          </w:tcPr>
                          <w:p w:rsidR="0030278B" w:rsidRDefault="0030278B">
                            <w:pPr>
                              <w:rPr>
                                <w:sz w:val="10"/>
                                <w:szCs w:val="10"/>
                              </w:rPr>
                            </w:pPr>
                          </w:p>
                        </w:tc>
                        <w:tc>
                          <w:tcPr>
                            <w:tcW w:w="1080" w:type="dxa"/>
                            <w:tcBorders>
                              <w:top w:val="single" w:sz="4" w:space="0" w:color="auto"/>
                              <w:left w:val="single" w:sz="4" w:space="0" w:color="auto"/>
                            </w:tcBorders>
                            <w:shd w:val="clear" w:color="auto" w:fill="FFFFFF"/>
                          </w:tcPr>
                          <w:p w:rsidR="0030278B" w:rsidRDefault="0030278B">
                            <w:pPr>
                              <w:rPr>
                                <w:sz w:val="10"/>
                                <w:szCs w:val="10"/>
                              </w:rPr>
                            </w:pPr>
                          </w:p>
                        </w:tc>
                        <w:tc>
                          <w:tcPr>
                            <w:tcW w:w="1075" w:type="dxa"/>
                            <w:tcBorders>
                              <w:top w:val="single" w:sz="4" w:space="0" w:color="auto"/>
                              <w:left w:val="single" w:sz="4" w:space="0" w:color="auto"/>
                            </w:tcBorders>
                            <w:shd w:val="clear" w:color="auto" w:fill="FFFFFF"/>
                          </w:tcPr>
                          <w:p w:rsidR="0030278B" w:rsidRDefault="0030278B">
                            <w:pPr>
                              <w:rPr>
                                <w:sz w:val="10"/>
                                <w:szCs w:val="10"/>
                              </w:rPr>
                            </w:pPr>
                          </w:p>
                        </w:tc>
                        <w:tc>
                          <w:tcPr>
                            <w:tcW w:w="677" w:type="dxa"/>
                            <w:tcBorders>
                              <w:left w:val="single" w:sz="4" w:space="0" w:color="auto"/>
                            </w:tcBorders>
                            <w:shd w:val="clear" w:color="auto" w:fill="FFFFFF"/>
                            <w:vAlign w:val="bottom"/>
                          </w:tcPr>
                          <w:p w:rsidR="0030278B" w:rsidRDefault="0030278B">
                            <w:pPr>
                              <w:pStyle w:val="23"/>
                              <w:shd w:val="clear" w:color="auto" w:fill="auto"/>
                              <w:spacing w:after="0" w:line="120" w:lineRule="exact"/>
                              <w:ind w:firstLine="0"/>
                              <w:jc w:val="right"/>
                            </w:pPr>
                            <w:r>
                              <w:rPr>
                                <w:rStyle w:val="26pt"/>
                              </w:rPr>
                              <w:t>СО</w:t>
                            </w:r>
                          </w:p>
                        </w:tc>
                      </w:tr>
                      <w:tr w:rsidR="0030278B">
                        <w:trPr>
                          <w:trHeight w:hRule="exact" w:val="322"/>
                          <w:jc w:val="center"/>
                        </w:trPr>
                        <w:tc>
                          <w:tcPr>
                            <w:tcW w:w="624" w:type="dxa"/>
                            <w:tcBorders>
                              <w:top w:val="single" w:sz="4" w:space="0" w:color="auto"/>
                            </w:tcBorders>
                            <w:shd w:val="clear" w:color="auto" w:fill="FFFFFF"/>
                          </w:tcPr>
                          <w:p w:rsidR="0030278B" w:rsidRDefault="0030278B">
                            <w:pPr>
                              <w:pStyle w:val="23"/>
                              <w:shd w:val="clear" w:color="auto" w:fill="auto"/>
                              <w:spacing w:after="0" w:line="120" w:lineRule="exact"/>
                              <w:ind w:firstLine="0"/>
                            </w:pPr>
                            <w:r>
                              <w:rPr>
                                <w:rStyle w:val="26pt"/>
                                <w:vertAlign w:val="superscript"/>
                              </w:rPr>
                              <w:t>ш</w:t>
                            </w:r>
                            <w:r>
                              <w:rPr>
                                <w:rStyle w:val="26pt"/>
                              </w:rPr>
                              <w:t>0</w:t>
                            </w:r>
                            <w:r>
                              <w:rPr>
                                <w:rStyle w:val="26pt"/>
                                <w:vertAlign w:val="superscript"/>
                              </w:rPr>
                              <w:t>_</w:t>
                            </w:r>
                            <w:r>
                              <w:rPr>
                                <w:rStyle w:val="26pt"/>
                              </w:rPr>
                              <w:t>^тах</w:t>
                            </w:r>
                          </w:p>
                        </w:tc>
                        <w:tc>
                          <w:tcPr>
                            <w:tcW w:w="2155" w:type="dxa"/>
                            <w:gridSpan w:val="2"/>
                            <w:tcBorders>
                              <w:top w:val="single" w:sz="4" w:space="0" w:color="auto"/>
                              <w:left w:val="single" w:sz="4" w:space="0" w:color="auto"/>
                            </w:tcBorders>
                            <w:shd w:val="clear" w:color="auto" w:fill="FFFFFF"/>
                          </w:tcPr>
                          <w:p w:rsidR="0030278B" w:rsidRDefault="0030278B">
                            <w:pPr>
                              <w:pStyle w:val="23"/>
                              <w:shd w:val="clear" w:color="auto" w:fill="auto"/>
                              <w:spacing w:after="0" w:line="120" w:lineRule="exact"/>
                              <w:ind w:right="240" w:firstLine="0"/>
                              <w:jc w:val="right"/>
                            </w:pPr>
                            <w:r>
                              <w:rPr>
                                <w:rStyle w:val="26pt"/>
                              </w:rPr>
                              <w:t>“(ГЦпш ®0 ®0+Цшп</w:t>
                            </w:r>
                          </w:p>
                        </w:tc>
                        <w:tc>
                          <w:tcPr>
                            <w:tcW w:w="677" w:type="dxa"/>
                            <w:tcBorders>
                              <w:top w:val="single" w:sz="4" w:space="0" w:color="auto"/>
                              <w:left w:val="single" w:sz="4" w:space="0" w:color="auto"/>
                            </w:tcBorders>
                            <w:shd w:val="clear" w:color="auto" w:fill="FFFFFF"/>
                          </w:tcPr>
                          <w:p w:rsidR="0030278B" w:rsidRDefault="0030278B">
                            <w:pPr>
                              <w:pStyle w:val="23"/>
                              <w:shd w:val="clear" w:color="auto" w:fill="auto"/>
                              <w:spacing w:after="0" w:line="120" w:lineRule="exact"/>
                              <w:ind w:firstLine="0"/>
                              <w:jc w:val="right"/>
                            </w:pPr>
                            <w:r>
                              <w:rPr>
                                <w:rStyle w:val="26pt"/>
                              </w:rPr>
                              <w:t>®0+</w:t>
                            </w:r>
                            <w:r>
                              <w:rPr>
                                <w:rStyle w:val="26pt"/>
                                <w:vertAlign w:val="superscript"/>
                              </w:rPr>
                              <w:t>П</w:t>
                            </w:r>
                            <w:r>
                              <w:rPr>
                                <w:rStyle w:val="26pt"/>
                              </w:rPr>
                              <w:t>тах</w:t>
                            </w:r>
                          </w:p>
                        </w:tc>
                      </w:tr>
                      <w:tr w:rsidR="0030278B">
                        <w:trPr>
                          <w:trHeight w:hRule="exact" w:val="245"/>
                          <w:jc w:val="center"/>
                        </w:trPr>
                        <w:tc>
                          <w:tcPr>
                            <w:tcW w:w="624" w:type="dxa"/>
                            <w:tcBorders>
                              <w:top w:val="single" w:sz="4" w:space="0" w:color="auto"/>
                            </w:tcBorders>
                            <w:shd w:val="clear" w:color="auto" w:fill="FFFFFF"/>
                          </w:tcPr>
                          <w:p w:rsidR="0030278B" w:rsidRDefault="0030278B">
                            <w:pPr>
                              <w:rPr>
                                <w:sz w:val="10"/>
                                <w:szCs w:val="10"/>
                              </w:rPr>
                            </w:pPr>
                          </w:p>
                        </w:tc>
                        <w:tc>
                          <w:tcPr>
                            <w:tcW w:w="2155" w:type="dxa"/>
                            <w:gridSpan w:val="2"/>
                            <w:tcBorders>
                              <w:top w:val="single" w:sz="4" w:space="0" w:color="auto"/>
                            </w:tcBorders>
                            <w:shd w:val="clear" w:color="auto" w:fill="FFFFFF"/>
                            <w:vAlign w:val="bottom"/>
                          </w:tcPr>
                          <w:p w:rsidR="0030278B" w:rsidRDefault="0030278B">
                            <w:pPr>
                              <w:pStyle w:val="23"/>
                              <w:shd w:val="clear" w:color="auto" w:fill="auto"/>
                              <w:spacing w:after="0" w:line="120" w:lineRule="exact"/>
                              <w:ind w:firstLine="0"/>
                              <w:jc w:val="center"/>
                            </w:pPr>
                            <w:r>
                              <w:rPr>
                                <w:rStyle w:val="26pt"/>
                              </w:rPr>
                              <w:t>2^тах</w:t>
                            </w:r>
                          </w:p>
                        </w:tc>
                        <w:tc>
                          <w:tcPr>
                            <w:tcW w:w="677" w:type="dxa"/>
                            <w:shd w:val="clear" w:color="auto" w:fill="FFFFFF"/>
                          </w:tcPr>
                          <w:p w:rsidR="0030278B" w:rsidRDefault="0030278B">
                            <w:pPr>
                              <w:rPr>
                                <w:sz w:val="10"/>
                                <w:szCs w:val="10"/>
                              </w:rPr>
                            </w:pPr>
                          </w:p>
                        </w:tc>
                      </w:tr>
                    </w:tbl>
                    <w:p w:rsidR="0030278B" w:rsidRDefault="0030278B">
                      <w:pPr>
                        <w:rPr>
                          <w:sz w:val="2"/>
                          <w:szCs w:val="2"/>
                        </w:rPr>
                      </w:pPr>
                    </w:p>
                  </w:txbxContent>
                </v:textbox>
                <w10:wrap type="topAndBottom" anchorx="margin"/>
              </v:shape>
            </w:pict>
          </mc:Fallback>
        </mc:AlternateContent>
      </w:r>
      <w:r w:rsidR="00D86008" w:rsidRPr="00CA4EFD">
        <w:rPr>
          <w:rStyle w:val="111"/>
          <w:sz w:val="28"/>
          <w:szCs w:val="28"/>
        </w:rPr>
        <w:t xml:space="preserve">Рис. 4.2. </w:t>
      </w:r>
      <w:r w:rsidR="00D86008" w:rsidRPr="00CA4EFD">
        <w:rPr>
          <w:sz w:val="28"/>
          <w:szCs w:val="28"/>
        </w:rPr>
        <w:t>Спектр АМ-колебания</w:t>
      </w:r>
      <w:r w:rsidR="00D86008" w:rsidRPr="00CA4EFD">
        <w:rPr>
          <w:sz w:val="28"/>
          <w:szCs w:val="28"/>
        </w:rPr>
        <w:tab/>
      </w:r>
      <w:r w:rsidR="00D86008" w:rsidRPr="00CA4EFD">
        <w:rPr>
          <w:rStyle w:val="111"/>
          <w:sz w:val="28"/>
          <w:szCs w:val="28"/>
        </w:rPr>
        <w:t xml:space="preserve">Рис. 4.3. </w:t>
      </w:r>
      <w:r w:rsidR="00D86008" w:rsidRPr="00CA4EFD">
        <w:rPr>
          <w:sz w:val="28"/>
          <w:szCs w:val="28"/>
        </w:rPr>
        <w:t xml:space="preserve">Спектр </w:t>
      </w:r>
      <w:r w:rsidR="00D86008" w:rsidRPr="00CA4EFD">
        <w:rPr>
          <w:sz w:val="28"/>
          <w:szCs w:val="28"/>
          <w:lang w:val="en-US" w:eastAsia="en-US" w:bidi="en-US"/>
        </w:rPr>
        <w:t>AM</w:t>
      </w:r>
      <w:r w:rsidR="00D86008" w:rsidRPr="00CA4EFD">
        <w:rPr>
          <w:sz w:val="28"/>
          <w:szCs w:val="28"/>
          <w:lang w:eastAsia="en-US" w:bidi="en-US"/>
        </w:rPr>
        <w:t xml:space="preserve"> </w:t>
      </w:r>
      <w:r w:rsidR="00D86008" w:rsidRPr="00CA4EFD">
        <w:rPr>
          <w:sz w:val="28"/>
          <w:szCs w:val="28"/>
        </w:rPr>
        <w:t>колебаний</w:t>
      </w:r>
    </w:p>
    <w:p w:rsidR="00973DE6" w:rsidRPr="00CA4EFD" w:rsidRDefault="00D86008">
      <w:pPr>
        <w:pStyle w:val="110"/>
        <w:shd w:val="clear" w:color="auto" w:fill="auto"/>
        <w:spacing w:after="202"/>
        <w:ind w:left="360"/>
        <w:rPr>
          <w:sz w:val="28"/>
          <w:szCs w:val="28"/>
        </w:rPr>
      </w:pPr>
      <w:r w:rsidRPr="00CA4EFD">
        <w:rPr>
          <w:sz w:val="28"/>
          <w:szCs w:val="28"/>
        </w:rPr>
        <w:t>с тональной модуляцией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Средняя мощность несущей АМ-сигнала (4.6) определяется как </w:t>
      </w:r>
      <w:r w:rsidRPr="00CA4EFD">
        <w:rPr>
          <w:rStyle w:val="25"/>
          <w:sz w:val="28"/>
          <w:szCs w:val="28"/>
        </w:rPr>
        <w:t>Р</w:t>
      </w:r>
      <w:r w:rsidRPr="00CA4EFD">
        <w:rPr>
          <w:rStyle w:val="25"/>
          <w:sz w:val="28"/>
          <w:szCs w:val="28"/>
          <w:vertAlign w:val="subscript"/>
        </w:rPr>
        <w:t>н</w:t>
      </w:r>
      <w:r w:rsidRPr="00CA4EFD">
        <w:rPr>
          <w:sz w:val="28"/>
          <w:szCs w:val="28"/>
        </w:rPr>
        <w:t xml:space="preserve"> = </w:t>
      </w:r>
      <w:r w:rsidRPr="00CA4EFD">
        <w:rPr>
          <w:rStyle w:val="25"/>
          <w:sz w:val="28"/>
          <w:szCs w:val="28"/>
          <w:lang w:val="en-US" w:eastAsia="en-US" w:bidi="en-US"/>
        </w:rPr>
        <w:t>U</w:t>
      </w:r>
      <w:r w:rsidRPr="00CA4EFD">
        <w:rPr>
          <w:rStyle w:val="25"/>
          <w:sz w:val="28"/>
          <w:szCs w:val="28"/>
          <w:lang w:eastAsia="en-US" w:bidi="en-US"/>
        </w:rPr>
        <w:t>02/2,</w:t>
      </w:r>
      <w:r w:rsidRPr="00CA4EFD">
        <w:rPr>
          <w:sz w:val="28"/>
          <w:szCs w:val="28"/>
          <w:lang w:eastAsia="en-US" w:bidi="en-US"/>
        </w:rPr>
        <w:t xml:space="preserve"> </w:t>
      </w:r>
      <w:r w:rsidRPr="00CA4EFD">
        <w:rPr>
          <w:sz w:val="28"/>
          <w:szCs w:val="28"/>
        </w:rPr>
        <w:t xml:space="preserve">мощность двух боковых составляющих </w:t>
      </w:r>
      <w:r w:rsidRPr="00CA4EFD">
        <w:rPr>
          <w:rStyle w:val="25"/>
          <w:sz w:val="28"/>
          <w:szCs w:val="28"/>
        </w:rPr>
        <w:t>Рб</w:t>
      </w:r>
      <w:r w:rsidRPr="00CA4EFD">
        <w:rPr>
          <w:rStyle w:val="25"/>
          <w:sz w:val="28"/>
          <w:szCs w:val="28"/>
          <w:vertAlign w:val="subscript"/>
        </w:rPr>
        <w:t>ок</w:t>
      </w:r>
      <w:r w:rsidRPr="00CA4EFD">
        <w:rPr>
          <w:sz w:val="28"/>
          <w:szCs w:val="28"/>
        </w:rPr>
        <w:t xml:space="preserve"> = 2тд</w:t>
      </w:r>
      <w:r w:rsidRPr="00CA4EFD">
        <w:rPr>
          <w:sz w:val="28"/>
          <w:szCs w:val="28"/>
          <w:vertAlign w:val="subscript"/>
        </w:rPr>
        <w:t>М</w:t>
      </w:r>
      <w:r w:rsidRPr="00CA4EFD">
        <w:rPr>
          <w:sz w:val="28"/>
          <w:szCs w:val="28"/>
        </w:rPr>
        <w:t xml:space="preserve"> х </w:t>
      </w:r>
      <w:r w:rsidRPr="00CA4EFD">
        <w:rPr>
          <w:rStyle w:val="26"/>
          <w:sz w:val="28"/>
          <w:szCs w:val="28"/>
        </w:rPr>
        <w:t>xUq</w:t>
      </w:r>
      <w:r w:rsidRPr="00CA4EFD">
        <w:rPr>
          <w:rStyle w:val="26"/>
          <w:sz w:val="28"/>
          <w:szCs w:val="28"/>
          <w:lang w:val="ru-RU"/>
        </w:rPr>
        <w:t>/</w:t>
      </w:r>
      <w:r w:rsidRPr="00CA4EFD">
        <w:rPr>
          <w:sz w:val="28"/>
          <w:szCs w:val="28"/>
          <w:lang w:eastAsia="en-US" w:bidi="en-US"/>
        </w:rPr>
        <w:t xml:space="preserve">8 </w:t>
      </w:r>
      <w:r w:rsidRPr="00CA4EFD">
        <w:rPr>
          <w:sz w:val="28"/>
          <w:szCs w:val="28"/>
        </w:rPr>
        <w:t>= Р</w:t>
      </w:r>
      <w:r w:rsidRPr="00CA4EFD">
        <w:rPr>
          <w:sz w:val="28"/>
          <w:szCs w:val="28"/>
          <w:vertAlign w:val="subscript"/>
        </w:rPr>
        <w:t>н</w:t>
      </w:r>
      <w:r w:rsidRPr="00CA4EFD">
        <w:rPr>
          <w:sz w:val="28"/>
          <w:szCs w:val="28"/>
        </w:rPr>
        <w:t>т.дм/2. Суммарная мощность АМ-сигнала, таким обра</w:t>
      </w:r>
      <w:r w:rsidRPr="00CA4EFD">
        <w:rPr>
          <w:sz w:val="28"/>
          <w:szCs w:val="28"/>
        </w:rPr>
        <w:softHyphen/>
        <w:t>зом, Рд</w:t>
      </w:r>
      <w:r w:rsidRPr="00CA4EFD">
        <w:rPr>
          <w:sz w:val="28"/>
          <w:szCs w:val="28"/>
          <w:vertAlign w:val="subscript"/>
        </w:rPr>
        <w:t>М</w:t>
      </w:r>
      <w:r w:rsidRPr="00CA4EFD">
        <w:rPr>
          <w:sz w:val="28"/>
          <w:szCs w:val="28"/>
        </w:rPr>
        <w:t xml:space="preserve"> = </w:t>
      </w:r>
      <w:r w:rsidRPr="00CA4EFD">
        <w:rPr>
          <w:rStyle w:val="25"/>
          <w:sz w:val="28"/>
          <w:szCs w:val="28"/>
        </w:rPr>
        <w:t>Р</w:t>
      </w:r>
      <w:r w:rsidRPr="00CA4EFD">
        <w:rPr>
          <w:rStyle w:val="25"/>
          <w:sz w:val="28"/>
          <w:szCs w:val="28"/>
          <w:vertAlign w:val="subscript"/>
        </w:rPr>
        <w:t>н</w:t>
      </w:r>
      <w:r w:rsidRPr="00CA4EFD">
        <w:rPr>
          <w:sz w:val="28"/>
          <w:szCs w:val="28"/>
        </w:rPr>
        <w:t xml:space="preserve"> + </w:t>
      </w:r>
      <w:r w:rsidRPr="00CA4EFD">
        <w:rPr>
          <w:rStyle w:val="25"/>
          <w:sz w:val="28"/>
          <w:szCs w:val="28"/>
        </w:rPr>
        <w:t>Р</w:t>
      </w:r>
      <w:r w:rsidRPr="00CA4EFD">
        <w:rPr>
          <w:rStyle w:val="25"/>
          <w:sz w:val="28"/>
          <w:szCs w:val="28"/>
          <w:vertAlign w:val="subscript"/>
        </w:rPr>
        <w:t>бок</w:t>
      </w:r>
      <w:r w:rsidRPr="00CA4EFD">
        <w:rPr>
          <w:sz w:val="28"/>
          <w:szCs w:val="28"/>
        </w:rPr>
        <w:t xml:space="preserve"> = Р</w:t>
      </w:r>
      <w:r w:rsidRPr="00CA4EFD">
        <w:rPr>
          <w:sz w:val="28"/>
          <w:szCs w:val="28"/>
          <w:vertAlign w:val="subscript"/>
        </w:rPr>
        <w:t>н</w:t>
      </w:r>
      <w:r w:rsidRPr="00CA4EFD">
        <w:rPr>
          <w:sz w:val="28"/>
          <w:szCs w:val="28"/>
        </w:rPr>
        <w:t>(1 + тдм/2). Следовательно, мощность боковых сигналов, которые являются переносчиками необходимой нам информации, составляет лишь часть мощности несущей. Поэ</w:t>
      </w:r>
      <w:r w:rsidRPr="00CA4EFD">
        <w:rPr>
          <w:sz w:val="28"/>
          <w:szCs w:val="28"/>
        </w:rPr>
        <w:softHyphen/>
        <w:t>тому в ряде случаев используют амплитудную модуляцию без несу</w:t>
      </w:r>
      <w:r w:rsidRPr="00CA4EFD">
        <w:rPr>
          <w:sz w:val="28"/>
          <w:szCs w:val="28"/>
        </w:rPr>
        <w:softHyphen/>
        <w:t xml:space="preserve">щей. Такой вид АМ </w:t>
      </w:r>
      <w:r w:rsidRPr="00CA4EFD">
        <w:rPr>
          <w:rStyle w:val="25"/>
          <w:sz w:val="28"/>
          <w:szCs w:val="28"/>
        </w:rPr>
        <w:t xml:space="preserve">называют балансной амплитудной модуляцией </w:t>
      </w:r>
      <w:r w:rsidRPr="00CA4EFD">
        <w:rPr>
          <w:sz w:val="28"/>
          <w:szCs w:val="28"/>
        </w:rPr>
        <w:t>или, сокращенно, БАМ.</w:t>
      </w:r>
    </w:p>
    <w:p w:rsidR="00973DE6" w:rsidRPr="00CA4EFD" w:rsidRDefault="00D86008">
      <w:pPr>
        <w:pStyle w:val="23"/>
        <w:shd w:val="clear" w:color="auto" w:fill="auto"/>
        <w:tabs>
          <w:tab w:val="left" w:pos="485"/>
        </w:tabs>
        <w:spacing w:after="0" w:line="245" w:lineRule="exact"/>
        <w:ind w:firstLine="440"/>
        <w:jc w:val="both"/>
        <w:rPr>
          <w:sz w:val="28"/>
          <w:szCs w:val="28"/>
        </w:rPr>
      </w:pPr>
      <w:r w:rsidRPr="00CA4EFD">
        <w:rPr>
          <w:sz w:val="28"/>
          <w:szCs w:val="28"/>
        </w:rPr>
        <w:t>Если информационный сигнал представляет собой не гармони</w:t>
      </w:r>
      <w:r w:rsidRPr="00CA4EFD">
        <w:rPr>
          <w:sz w:val="28"/>
          <w:szCs w:val="28"/>
        </w:rPr>
        <w:softHyphen/>
        <w:t xml:space="preserve">ческий сигнал, а некоторое колебание иного рода, имеющее полосу рабочих частот в диапазоне </w:t>
      </w:r>
      <w:r w:rsidRPr="00CA4EFD">
        <w:rPr>
          <w:sz w:val="28"/>
          <w:szCs w:val="28"/>
          <w:lang w:eastAsia="en-US" w:bidi="en-US"/>
        </w:rPr>
        <w:t>[</w:t>
      </w:r>
      <w:r w:rsidRPr="00CA4EFD">
        <w:rPr>
          <w:sz w:val="28"/>
          <w:szCs w:val="28"/>
          <w:lang w:val="en-US" w:eastAsia="en-US" w:bidi="en-US"/>
        </w:rPr>
        <w:t>Q</w:t>
      </w:r>
      <w:r w:rsidRPr="00CA4EFD">
        <w:rPr>
          <w:sz w:val="28"/>
          <w:szCs w:val="28"/>
          <w:vertAlign w:val="subscript"/>
          <w:lang w:val="en-US" w:eastAsia="en-US" w:bidi="en-US"/>
        </w:rPr>
        <w:t>m</w:t>
      </w:r>
      <w:r w:rsidRPr="00CA4EFD">
        <w:rPr>
          <w:sz w:val="28"/>
          <w:szCs w:val="28"/>
          <w:lang w:eastAsia="en-US" w:bidi="en-US"/>
        </w:rPr>
        <w:t>;</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lang w:val="en-US" w:eastAsia="en-US" w:bidi="en-US"/>
        </w:rPr>
        <w:t>Q</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при передаче модулиро</w:t>
      </w:r>
      <w:r w:rsidRPr="00CA4EFD">
        <w:rPr>
          <w:sz w:val="28"/>
          <w:szCs w:val="28"/>
        </w:rPr>
        <w:softHyphen/>
        <w:t>ванных колебаний происходит излучение колебаний целого спект</w:t>
      </w:r>
      <w:r w:rsidRPr="00CA4EFD">
        <w:rPr>
          <w:sz w:val="28"/>
          <w:szCs w:val="28"/>
        </w:rPr>
        <w:softHyphen/>
        <w:t xml:space="preserve">ра высоких частот, границы которого определяются максимальной верхней и минимальной нижней боковыми частотами </w:t>
      </w:r>
      <w:r w:rsidRPr="00CA4EFD">
        <w:rPr>
          <w:rStyle w:val="25"/>
          <w:sz w:val="28"/>
          <w:szCs w:val="28"/>
        </w:rPr>
        <w:t>ш</w:t>
      </w:r>
      <w:r w:rsidRPr="00CA4EFD">
        <w:rPr>
          <w:rStyle w:val="25"/>
          <w:sz w:val="28"/>
          <w:szCs w:val="28"/>
          <w:vertAlign w:val="subscript"/>
        </w:rPr>
        <w:t>0</w:t>
      </w:r>
      <w:r w:rsidRPr="00CA4EFD">
        <w:rPr>
          <w:sz w:val="28"/>
          <w:szCs w:val="28"/>
        </w:rPr>
        <w:t xml:space="preserve"> + </w:t>
      </w:r>
      <w:r w:rsidRPr="00CA4EFD">
        <w:rPr>
          <w:sz w:val="28"/>
          <w:szCs w:val="28"/>
          <w:lang w:val="en-US" w:eastAsia="en-US" w:bidi="en-US"/>
        </w:rPr>
        <w:t>Q</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и ^0</w:t>
      </w:r>
      <w:r w:rsidRPr="00CA4EFD">
        <w:rPr>
          <w:sz w:val="28"/>
          <w:szCs w:val="28"/>
        </w:rPr>
        <w:tab/>
      </w:r>
      <w:r w:rsidRPr="00CA4EFD">
        <w:rPr>
          <w:sz w:val="28"/>
          <w:szCs w:val="28"/>
          <w:lang w:eastAsia="en-US" w:bidi="en-US"/>
        </w:rPr>
        <w:t>^</w:t>
      </w:r>
      <w:r w:rsidRPr="00CA4EFD">
        <w:rPr>
          <w:sz w:val="28"/>
          <w:szCs w:val="28"/>
          <w:lang w:val="en-US" w:eastAsia="en-US" w:bidi="en-US"/>
        </w:rPr>
        <w:t>max</w:t>
      </w:r>
      <w:r w:rsidRPr="00CA4EFD">
        <w:rPr>
          <w:sz w:val="28"/>
          <w:szCs w:val="28"/>
          <w:lang w:eastAsia="en-US" w:bidi="en-US"/>
        </w:rPr>
        <w:t xml:space="preserve"> </w:t>
      </w:r>
      <w:r w:rsidRPr="00CA4EFD">
        <w:rPr>
          <w:sz w:val="28"/>
          <w:szCs w:val="28"/>
          <w:vertAlign w:val="superscript"/>
        </w:rPr>
        <w:t>(рис</w:t>
      </w:r>
      <w:r w:rsidRPr="00CA4EFD">
        <w:rPr>
          <w:sz w:val="28"/>
          <w:szCs w:val="28"/>
        </w:rPr>
        <w:t xml:space="preserve">. </w:t>
      </w:r>
      <w:r w:rsidRPr="00CA4EFD">
        <w:rPr>
          <w:sz w:val="28"/>
          <w:szCs w:val="28"/>
          <w:vertAlign w:val="superscript"/>
        </w:rPr>
        <w:t>4</w:t>
      </w:r>
      <w:r w:rsidRPr="00CA4EFD">
        <w:rPr>
          <w:sz w:val="28"/>
          <w:szCs w:val="28"/>
        </w:rPr>
        <w:t>.3).</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Следовательно, при </w:t>
      </w:r>
      <w:r w:rsidRPr="00CA4EFD">
        <w:rPr>
          <w:sz w:val="28"/>
          <w:szCs w:val="28"/>
          <w:lang w:val="en-US" w:eastAsia="en-US" w:bidi="en-US"/>
        </w:rPr>
        <w:t>AM</w:t>
      </w:r>
      <w:r w:rsidRPr="00CA4EFD">
        <w:rPr>
          <w:sz w:val="28"/>
          <w:szCs w:val="28"/>
          <w:lang w:eastAsia="en-US" w:bidi="en-US"/>
        </w:rPr>
        <w:t xml:space="preserve"> </w:t>
      </w:r>
      <w:r w:rsidRPr="00CA4EFD">
        <w:rPr>
          <w:sz w:val="28"/>
          <w:szCs w:val="28"/>
        </w:rPr>
        <w:t xml:space="preserve">передатчик занимает полосу частот, ширина которой равна двум максимальным частотам модуляции. </w:t>
      </w:r>
      <w:r w:rsidRPr="00CA4EFD">
        <w:rPr>
          <w:sz w:val="28"/>
          <w:szCs w:val="28"/>
          <w:vertAlign w:val="superscript"/>
        </w:rPr>
        <w:t>т</w:t>
      </w:r>
      <w:r w:rsidRPr="00CA4EFD">
        <w:rPr>
          <w:sz w:val="28"/>
          <w:szCs w:val="28"/>
        </w:rPr>
        <w:t xml:space="preserve">. </w:t>
      </w:r>
      <w:r w:rsidRPr="00CA4EFD">
        <w:rPr>
          <w:sz w:val="28"/>
          <w:szCs w:val="28"/>
          <w:vertAlign w:val="superscript"/>
        </w:rPr>
        <w:t>е</w:t>
      </w:r>
      <w:r w:rsidRPr="00CA4EFD">
        <w:rPr>
          <w:sz w:val="28"/>
          <w:szCs w:val="28"/>
        </w:rPr>
        <w:t xml:space="preserve">. </w:t>
      </w:r>
      <w:r w:rsidRPr="00CA4EFD">
        <w:rPr>
          <w:sz w:val="28"/>
          <w:szCs w:val="28"/>
          <w:vertAlign w:val="superscript"/>
          <w:lang w:eastAsia="en-US" w:bidi="en-US"/>
        </w:rPr>
        <w:t>2</w:t>
      </w:r>
      <w:r w:rsidRPr="00CA4EFD">
        <w:rPr>
          <w:sz w:val="28"/>
          <w:szCs w:val="28"/>
          <w:lang w:val="en-US" w:eastAsia="en-US" w:bidi="en-US"/>
        </w:rPr>
        <w:t>Qmax</w:t>
      </w:r>
      <w:r w:rsidRPr="00CA4EFD">
        <w:rPr>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Когда говорят, что ведется передача на некоторой частоте, име</w:t>
      </w:r>
      <w:r w:rsidRPr="00CA4EFD">
        <w:rPr>
          <w:sz w:val="28"/>
          <w:szCs w:val="28"/>
        </w:rPr>
        <w:softHyphen/>
        <w:t xml:space="preserve">ют в виду несущую частоту </w:t>
      </w:r>
      <w:r w:rsidRPr="00CA4EFD">
        <w:rPr>
          <w:rStyle w:val="25"/>
          <w:sz w:val="28"/>
          <w:szCs w:val="28"/>
        </w:rPr>
        <w:t>ш</w:t>
      </w:r>
      <w:r w:rsidRPr="00CA4EFD">
        <w:rPr>
          <w:rStyle w:val="25"/>
          <w:sz w:val="28"/>
          <w:szCs w:val="28"/>
          <w:vertAlign w:val="subscript"/>
        </w:rPr>
        <w:t>0</w:t>
      </w:r>
      <w:r w:rsidRPr="00CA4EFD">
        <w:rPr>
          <w:rStyle w:val="25"/>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Чтобы спектры АМ сигналов не перекрывали друг друга, рабо</w:t>
      </w:r>
      <w:r w:rsidRPr="00CA4EFD">
        <w:rPr>
          <w:sz w:val="28"/>
          <w:szCs w:val="28"/>
        </w:rPr>
        <w:softHyphen/>
        <w:t>тающие одновременно передатчики АМ-сигналов должны иметь ра</w:t>
      </w:r>
      <w:r w:rsidRPr="00CA4EFD">
        <w:rPr>
          <w:sz w:val="28"/>
          <w:szCs w:val="28"/>
        </w:rPr>
        <w:softHyphen/>
        <w:t xml:space="preserve">бочие частоты, отстоящие </w:t>
      </w:r>
      <w:r w:rsidRPr="00CA4EFD">
        <w:rPr>
          <w:sz w:val="28"/>
          <w:szCs w:val="28"/>
        </w:rPr>
        <w:lastRenderedPageBreak/>
        <w:t xml:space="preserve">друг от друга по меньшей мере на </w:t>
      </w:r>
      <w:r w:rsidRPr="00CA4EFD">
        <w:rPr>
          <w:sz w:val="28"/>
          <w:szCs w:val="28"/>
          <w:lang w:eastAsia="en-US" w:bidi="en-US"/>
        </w:rPr>
        <w:t>2</w:t>
      </w:r>
      <w:r w:rsidRPr="00CA4EFD">
        <w:rPr>
          <w:sz w:val="28"/>
          <w:szCs w:val="28"/>
          <w:lang w:val="en-US" w:eastAsia="en-US" w:bidi="en-US"/>
        </w:rPr>
        <w:t>Q</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При этом также нужно, чтобы в пределах полосы частот передат</w:t>
      </w:r>
      <w:r w:rsidRPr="00CA4EFD">
        <w:rPr>
          <w:sz w:val="28"/>
          <w:szCs w:val="28"/>
        </w:rPr>
        <w:softHyphen/>
        <w:t>чика и приемника не было слишком сильного затухания по краям. Аппаратура должна соответствовать такому условию для того, что</w:t>
      </w:r>
      <w:r w:rsidRPr="00CA4EFD">
        <w:rPr>
          <w:sz w:val="28"/>
          <w:szCs w:val="28"/>
        </w:rPr>
        <w:softHyphen/>
        <w:t>бы колебания боковых частот существенно не ослаблялись по срав</w:t>
      </w:r>
      <w:r w:rsidRPr="00CA4EFD">
        <w:rPr>
          <w:sz w:val="28"/>
          <w:szCs w:val="28"/>
        </w:rPr>
        <w:softHyphen/>
        <w:t>нению с колебаниями несущей частоты.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Эффективность использования спектра АМ сигнала можно по</w:t>
      </w:r>
      <w:r w:rsidRPr="00CA4EFD">
        <w:rPr>
          <w:sz w:val="28"/>
          <w:szCs w:val="28"/>
        </w:rPr>
        <w:softHyphen/>
        <w:t>высить, если передавать только одну боковую полосу (верхнюю или</w:t>
      </w:r>
      <w:r w:rsidRPr="00CA4EFD">
        <w:rPr>
          <w:sz w:val="28"/>
          <w:szCs w:val="28"/>
        </w:rPr>
        <w:br w:type="page"/>
      </w:r>
    </w:p>
    <w:p w:rsidR="00973DE6" w:rsidRPr="00CA4EFD" w:rsidRDefault="00D172A2">
      <w:pPr>
        <w:framePr w:h="1642" w:wrap="notBeside" w:vAnchor="text" w:hAnchor="text" w:xAlign="center" w:y="1"/>
        <w:jc w:val="center"/>
        <w:rPr>
          <w:sz w:val="28"/>
          <w:szCs w:val="28"/>
        </w:rPr>
      </w:pPr>
      <w:r w:rsidRPr="00CA4EFD">
        <w:rPr>
          <w:noProof/>
          <w:sz w:val="28"/>
          <w:szCs w:val="28"/>
          <w:lang w:bidi="ar-SA"/>
        </w:rPr>
        <w:lastRenderedPageBreak/>
        <w:drawing>
          <wp:inline distT="0" distB="0" distL="0" distR="0" wp14:anchorId="25F9A573" wp14:editId="754CFB18">
            <wp:extent cx="3611880" cy="1036320"/>
            <wp:effectExtent l="0" t="0" r="7620" b="0"/>
            <wp:docPr id="152" name="Picture 8" descr="C:\Users\836D~1\AppData\Local\Temp\FineReader12.00\media\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836D~1\AppData\Local\Temp\FineReader12.00\media\image31.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611880" cy="1036320"/>
                    </a:xfrm>
                    <a:prstGeom prst="rect">
                      <a:avLst/>
                    </a:prstGeom>
                    <a:noFill/>
                    <a:ln>
                      <a:noFill/>
                    </a:ln>
                  </pic:spPr>
                </pic:pic>
              </a:graphicData>
            </a:graphic>
          </wp:inline>
        </w:drawing>
      </w:r>
    </w:p>
    <w:p w:rsidR="00973DE6" w:rsidRPr="00CA4EFD" w:rsidRDefault="00D86008">
      <w:pPr>
        <w:pStyle w:val="121"/>
        <w:framePr w:h="1642" w:wrap="notBeside" w:vAnchor="text" w:hAnchor="text" w:xAlign="center" w:y="1"/>
        <w:shd w:val="clear" w:color="auto" w:fill="auto"/>
        <w:tabs>
          <w:tab w:val="left" w:pos="2842"/>
        </w:tabs>
        <w:spacing w:after="93" w:line="150" w:lineRule="exact"/>
        <w:rPr>
          <w:sz w:val="28"/>
          <w:szCs w:val="28"/>
          <w:lang w:val="ru-RU"/>
        </w:rPr>
      </w:pPr>
      <w:r w:rsidRPr="00CA4EFD">
        <w:rPr>
          <w:rStyle w:val="122"/>
          <w:i/>
          <w:iCs/>
          <w:sz w:val="28"/>
          <w:szCs w:val="28"/>
        </w:rPr>
        <w:t>a</w:t>
      </w:r>
      <w:r w:rsidRPr="00CA4EFD">
        <w:rPr>
          <w:rStyle w:val="122"/>
          <w:i/>
          <w:iCs/>
          <w:sz w:val="28"/>
          <w:szCs w:val="28"/>
          <w:lang w:val="ru-RU"/>
        </w:rPr>
        <w:t>)</w:t>
      </w:r>
      <w:r w:rsidRPr="00CA4EFD">
        <w:rPr>
          <w:rStyle w:val="122"/>
          <w:i/>
          <w:iCs/>
          <w:sz w:val="28"/>
          <w:szCs w:val="28"/>
          <w:lang w:val="ru-RU"/>
        </w:rPr>
        <w:tab/>
      </w:r>
      <w:r w:rsidRPr="00CA4EFD">
        <w:rPr>
          <w:rStyle w:val="122"/>
          <w:i/>
          <w:iCs/>
          <w:sz w:val="28"/>
          <w:szCs w:val="28"/>
          <w:lang w:val="ru-RU" w:eastAsia="ru-RU" w:bidi="ru-RU"/>
        </w:rPr>
        <w:t>6)</w:t>
      </w:r>
    </w:p>
    <w:p w:rsidR="00973DE6" w:rsidRPr="00CA4EFD" w:rsidRDefault="00D86008">
      <w:pPr>
        <w:pStyle w:val="45"/>
        <w:framePr w:h="1642" w:wrap="notBeside" w:vAnchor="text" w:hAnchor="text" w:xAlign="center" w:y="1"/>
        <w:shd w:val="clear" w:color="auto" w:fill="auto"/>
        <w:spacing w:after="0" w:line="140" w:lineRule="exact"/>
        <w:jc w:val="center"/>
        <w:rPr>
          <w:sz w:val="28"/>
          <w:szCs w:val="28"/>
        </w:rPr>
      </w:pPr>
      <w:r w:rsidRPr="00CA4EFD">
        <w:rPr>
          <w:sz w:val="28"/>
          <w:szCs w:val="28"/>
        </w:rPr>
        <w:t>Рис. 4.4. АМ-модуляторы</w:t>
      </w:r>
    </w:p>
    <w:p w:rsidR="00973DE6" w:rsidRPr="00CA4EFD" w:rsidRDefault="00973DE6">
      <w:pPr>
        <w:rPr>
          <w:sz w:val="28"/>
          <w:szCs w:val="28"/>
        </w:rPr>
      </w:pPr>
    </w:p>
    <w:p w:rsidR="00973DE6" w:rsidRPr="00CA4EFD" w:rsidRDefault="00D86008">
      <w:pPr>
        <w:pStyle w:val="23"/>
        <w:shd w:val="clear" w:color="auto" w:fill="auto"/>
        <w:spacing w:before="202" w:after="0" w:line="240" w:lineRule="exact"/>
        <w:ind w:firstLine="0"/>
        <w:jc w:val="both"/>
        <w:rPr>
          <w:sz w:val="28"/>
          <w:szCs w:val="28"/>
        </w:rPr>
      </w:pPr>
      <w:r w:rsidRPr="00CA4EFD">
        <w:rPr>
          <w:sz w:val="28"/>
          <w:szCs w:val="28"/>
        </w:rPr>
        <w:t>нижнюю). Это вполне оправданный шаг с учетом того, что обе бо</w:t>
      </w:r>
      <w:r w:rsidRPr="00CA4EFD">
        <w:rPr>
          <w:sz w:val="28"/>
          <w:szCs w:val="28"/>
        </w:rPr>
        <w:softHyphen/>
        <w:t>ковые полосы несут одинаковую информацию.</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Получить амплитудно-модулированные колебания можно при одновременном воздействии высоко- и низкочастотных колебаний на вход резонансного усилителя. При этом происходит их перемноже</w:t>
      </w:r>
      <w:r w:rsidRPr="00CA4EFD">
        <w:rPr>
          <w:sz w:val="28"/>
          <w:szCs w:val="28"/>
        </w:rPr>
        <w:softHyphen/>
        <w:t>ние в нелинейном элементе, такой метод называют, в зависимости от того, какой нелинейный элемент используется, сеточным или ба</w:t>
      </w:r>
      <w:r w:rsidRPr="00CA4EFD">
        <w:rPr>
          <w:sz w:val="28"/>
          <w:szCs w:val="28"/>
        </w:rPr>
        <w:softHyphen/>
        <w:t>зовым (рис. 4.4,а).</w:t>
      </w:r>
    </w:p>
    <w:p w:rsidR="00973DE6" w:rsidRPr="00CA4EFD" w:rsidRDefault="00D86008">
      <w:pPr>
        <w:pStyle w:val="23"/>
        <w:shd w:val="clear" w:color="auto" w:fill="auto"/>
        <w:spacing w:after="136" w:line="240" w:lineRule="exact"/>
        <w:ind w:firstLine="420"/>
        <w:jc w:val="both"/>
        <w:rPr>
          <w:sz w:val="28"/>
          <w:szCs w:val="28"/>
        </w:rPr>
      </w:pPr>
      <w:r w:rsidRPr="00CA4EFD">
        <w:rPr>
          <w:sz w:val="28"/>
          <w:szCs w:val="28"/>
        </w:rPr>
        <w:t xml:space="preserve">Другим способом генерации АМ-колебаний является изменение напряжения питания </w:t>
      </w:r>
      <w:r w:rsidRPr="00CA4EFD">
        <w:rPr>
          <w:rStyle w:val="25"/>
          <w:sz w:val="28"/>
          <w:szCs w:val="28"/>
        </w:rPr>
        <w:t>Е</w:t>
      </w:r>
      <w:r w:rsidRPr="00CA4EFD">
        <w:rPr>
          <w:rStyle w:val="25"/>
          <w:sz w:val="28"/>
          <w:szCs w:val="28"/>
          <w:vertAlign w:val="subscript"/>
        </w:rPr>
        <w:t>пит</w:t>
      </w:r>
      <w:r w:rsidRPr="00CA4EFD">
        <w:rPr>
          <w:sz w:val="28"/>
          <w:szCs w:val="28"/>
        </w:rPr>
        <w:t xml:space="preserve"> резонансного усилителя под воздействием низкочастотного информационного сигнала. Поскольку выходной максимум выходного сигнала пропорционален Е</w:t>
      </w:r>
      <w:r w:rsidRPr="00CA4EFD">
        <w:rPr>
          <w:sz w:val="28"/>
          <w:szCs w:val="28"/>
          <w:vertAlign w:val="subscript"/>
        </w:rPr>
        <w:t>пит</w:t>
      </w:r>
      <w:r w:rsidRPr="00CA4EFD">
        <w:rPr>
          <w:sz w:val="28"/>
          <w:szCs w:val="28"/>
        </w:rPr>
        <w:t>, добавляя или вычитая из него амплитуду информационного сигнала, добиваются осуществления амплитудной модуляции. В этом случае, в зависи</w:t>
      </w:r>
      <w:r w:rsidRPr="00CA4EFD">
        <w:rPr>
          <w:sz w:val="28"/>
          <w:szCs w:val="28"/>
        </w:rPr>
        <w:softHyphen/>
        <w:t>мости от типа нелинейного элемента, схему называют анодным или коллекторным модулятором (рис. 4.4,5).</w:t>
      </w:r>
    </w:p>
    <w:p w:rsidR="00973DE6" w:rsidRPr="00CA4EFD" w:rsidRDefault="00D86008">
      <w:pPr>
        <w:pStyle w:val="54"/>
        <w:keepNext/>
        <w:keepLines/>
        <w:numPr>
          <w:ilvl w:val="1"/>
          <w:numId w:val="7"/>
        </w:numPr>
        <w:shd w:val="clear" w:color="auto" w:fill="auto"/>
        <w:tabs>
          <w:tab w:val="left" w:pos="925"/>
        </w:tabs>
        <w:spacing w:before="0" w:after="19" w:line="220" w:lineRule="exact"/>
        <w:ind w:firstLine="420"/>
        <w:rPr>
          <w:sz w:val="28"/>
          <w:szCs w:val="28"/>
        </w:rPr>
      </w:pPr>
      <w:bookmarkStart w:id="34" w:name="bookmark41"/>
      <w:r w:rsidRPr="00CA4EFD">
        <w:rPr>
          <w:sz w:val="28"/>
          <w:szCs w:val="28"/>
        </w:rPr>
        <w:t>Угловая модуляция</w:t>
      </w:r>
      <w:bookmarkEnd w:id="34"/>
    </w:p>
    <w:p w:rsidR="00973DE6" w:rsidRPr="00CA4EFD" w:rsidRDefault="00D86008">
      <w:pPr>
        <w:pStyle w:val="23"/>
        <w:shd w:val="clear" w:color="auto" w:fill="auto"/>
        <w:spacing w:after="172" w:line="245" w:lineRule="exact"/>
        <w:ind w:firstLine="420"/>
        <w:jc w:val="both"/>
        <w:rPr>
          <w:sz w:val="28"/>
          <w:szCs w:val="28"/>
        </w:rPr>
      </w:pPr>
      <w:r w:rsidRPr="00CA4EFD">
        <w:rPr>
          <w:sz w:val="28"/>
          <w:szCs w:val="28"/>
        </w:rPr>
        <w:t>Переносчиком информации при амплитудной модуляции явля</w:t>
      </w:r>
      <w:r w:rsidRPr="00CA4EFD">
        <w:rPr>
          <w:sz w:val="28"/>
          <w:szCs w:val="28"/>
        </w:rPr>
        <w:softHyphen/>
        <w:t>ется форма огибающей, которая сильно подвержена влиянию раз</w:t>
      </w:r>
      <w:r w:rsidRPr="00CA4EFD">
        <w:rPr>
          <w:sz w:val="28"/>
          <w:szCs w:val="28"/>
        </w:rPr>
        <w:softHyphen/>
        <w:t xml:space="preserve">личных помех. Этот недостаток можно устранить, если переносить информацию в виде полной фазы </w:t>
      </w:r>
      <w:r w:rsidRPr="00CA4EFD">
        <w:rPr>
          <w:sz w:val="28"/>
          <w:szCs w:val="28"/>
        </w:rPr>
        <w:lastRenderedPageBreak/>
        <w:t>высокочастотного сигнала (4.1). Под полной фазой будем понимать величину, мгновенное значение которой выражается следующим образом:</w:t>
      </w:r>
    </w:p>
    <w:p w:rsidR="00973DE6" w:rsidRPr="00CA4EFD" w:rsidRDefault="00D86008">
      <w:pPr>
        <w:pStyle w:val="23"/>
        <w:shd w:val="clear" w:color="auto" w:fill="auto"/>
        <w:spacing w:after="26" w:line="180" w:lineRule="exact"/>
        <w:ind w:firstLine="0"/>
        <w:jc w:val="center"/>
        <w:rPr>
          <w:sz w:val="28"/>
          <w:szCs w:val="28"/>
        </w:rPr>
      </w:pPr>
      <w:r w:rsidRPr="00CA4EFD">
        <w:rPr>
          <w:rStyle w:val="21pt0"/>
          <w:sz w:val="28"/>
          <w:szCs w:val="28"/>
          <w:lang w:val="ru-RU"/>
        </w:rPr>
        <w:t>'</w:t>
      </w:r>
      <w:r w:rsidRPr="00CA4EFD">
        <w:rPr>
          <w:rStyle w:val="21pt0"/>
          <w:sz w:val="28"/>
          <w:szCs w:val="28"/>
        </w:rPr>
        <w:t>V</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wot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ф.</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Постоянство амплитуды передаваемого сигнала позволяет сре</w:t>
      </w:r>
      <w:r w:rsidRPr="00CA4EFD">
        <w:rPr>
          <w:sz w:val="28"/>
          <w:szCs w:val="28"/>
        </w:rPr>
        <w:softHyphen/>
        <w:t>зать в приемном устройстве накладывающиеся на полезный сигнал помехи. Эту функцию берет на себя блок автоматической регули</w:t>
      </w:r>
      <w:r w:rsidRPr="00CA4EFD">
        <w:rPr>
          <w:sz w:val="28"/>
          <w:szCs w:val="28"/>
        </w:rPr>
        <w:softHyphen/>
        <w:t>ровки усиления (АРУ). В зависимости от модулируемого парамет</w:t>
      </w:r>
      <w:r w:rsidRPr="00CA4EFD">
        <w:rPr>
          <w:sz w:val="28"/>
          <w:szCs w:val="28"/>
        </w:rPr>
        <w:softHyphen/>
        <w:t>ра полной фазы, различают две разновидности угловой модуляции: частотную модуляцию (ЧМ) и фазовую модуляцию (ФМ).</w:t>
      </w:r>
      <w:r w:rsidRPr="00CA4EFD">
        <w:rPr>
          <w:sz w:val="28"/>
          <w:szCs w:val="28"/>
        </w:rPr>
        <w:br w:type="page"/>
      </w:r>
    </w:p>
    <w:p w:rsidR="00973DE6" w:rsidRPr="00CA4EFD" w:rsidRDefault="00D86008">
      <w:pPr>
        <w:pStyle w:val="23"/>
        <w:shd w:val="clear" w:color="auto" w:fill="auto"/>
        <w:spacing w:after="116" w:line="250" w:lineRule="exact"/>
        <w:ind w:firstLine="420"/>
        <w:jc w:val="both"/>
        <w:rPr>
          <w:sz w:val="28"/>
          <w:szCs w:val="28"/>
        </w:rPr>
      </w:pPr>
      <w:r w:rsidRPr="00CA4EFD">
        <w:rPr>
          <w:sz w:val="28"/>
          <w:szCs w:val="28"/>
        </w:rPr>
        <w:lastRenderedPageBreak/>
        <w:t>При ФМ фаза колебаний изменяется в зависимости от переда</w:t>
      </w:r>
      <w:r w:rsidRPr="00CA4EFD">
        <w:rPr>
          <w:sz w:val="28"/>
          <w:szCs w:val="28"/>
        </w:rPr>
        <w:softHyphen/>
        <w:t>ваемого информационного (модулирующего) сигнала:</w:t>
      </w:r>
    </w:p>
    <w:p w:rsidR="00973DE6" w:rsidRPr="00CA4EFD" w:rsidRDefault="00D86008">
      <w:pPr>
        <w:pStyle w:val="23"/>
        <w:shd w:val="clear" w:color="auto" w:fill="auto"/>
        <w:tabs>
          <w:tab w:val="left" w:pos="5789"/>
        </w:tabs>
        <w:spacing w:after="97" w:line="180" w:lineRule="exact"/>
        <w:ind w:left="1920" w:firstLine="0"/>
        <w:jc w:val="both"/>
        <w:rPr>
          <w:sz w:val="28"/>
          <w:szCs w:val="28"/>
        </w:rPr>
      </w:pPr>
      <w:r w:rsidRPr="00CA4EFD">
        <w:rPr>
          <w:rStyle w:val="21pt0"/>
          <w:sz w:val="28"/>
          <w:szCs w:val="28"/>
          <w:lang w:val="ru-RU" w:eastAsia="ru-RU" w:bidi="ru-RU"/>
        </w:rPr>
        <w:t>ф(к)</w:t>
      </w:r>
      <w:r w:rsidRPr="00CA4EFD">
        <w:rPr>
          <w:rStyle w:val="25"/>
          <w:sz w:val="28"/>
          <w:szCs w:val="28"/>
        </w:rPr>
        <w:t xml:space="preserve"> = </w:t>
      </w:r>
      <w:r w:rsidRPr="00CA4EFD">
        <w:rPr>
          <w:rStyle w:val="25"/>
          <w:sz w:val="28"/>
          <w:szCs w:val="28"/>
          <w:lang w:val="en-US" w:eastAsia="en-US" w:bidi="en-US"/>
        </w:rPr>
        <w:t>u</w:t>
      </w:r>
      <w:r w:rsidRPr="00CA4EFD">
        <w:rPr>
          <w:rStyle w:val="25"/>
          <w:sz w:val="28"/>
          <w:szCs w:val="28"/>
          <w:vertAlign w:val="subscript"/>
          <w:lang w:eastAsia="en-US" w:bidi="en-US"/>
        </w:rPr>
        <w:t>0</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Лф</w:t>
      </w:r>
      <w:r w:rsidRPr="00CA4EFD">
        <w:rPr>
          <w:sz w:val="28"/>
          <w:szCs w:val="28"/>
        </w:rPr>
        <w:t xml:space="preserve"> </w:t>
      </w:r>
      <w:r w:rsidRPr="00CA4EFD">
        <w:rPr>
          <w:sz w:val="28"/>
          <w:szCs w:val="28"/>
          <w:lang w:val="en-US" w:eastAsia="en-US" w:bidi="en-US"/>
        </w:rPr>
        <w:t>sin</w:t>
      </w:r>
      <w:r w:rsidRPr="00CA4EFD">
        <w:rPr>
          <w:sz w:val="28"/>
          <w:szCs w:val="28"/>
          <w:lang w:eastAsia="en-US" w:bidi="en-US"/>
        </w:rPr>
        <w:t xml:space="preserve"> </w:t>
      </w:r>
      <w:r w:rsidRPr="00CA4EFD">
        <w:rPr>
          <w:sz w:val="28"/>
          <w:szCs w:val="28"/>
          <w:lang w:val="en-US" w:eastAsia="en-US" w:bidi="en-US"/>
        </w:rPr>
        <w:t>Qt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ф</w:t>
      </w:r>
      <w:r w:rsidRPr="00CA4EFD">
        <w:rPr>
          <w:rStyle w:val="21pt0"/>
          <w:sz w:val="28"/>
          <w:szCs w:val="28"/>
          <w:vertAlign w:val="subscript"/>
          <w:lang w:val="ru-RU" w:eastAsia="ru-RU" w:bidi="ru-RU"/>
        </w:rPr>
        <w:t>0</w:t>
      </w:r>
      <w:r w:rsidRPr="00CA4EFD">
        <w:rPr>
          <w:rStyle w:val="21pt0"/>
          <w:sz w:val="28"/>
          <w:szCs w:val="28"/>
          <w:lang w:val="ru-RU" w:eastAsia="ru-RU" w:bidi="ru-RU"/>
        </w:rPr>
        <w:t>,</w:t>
      </w:r>
      <w:r w:rsidRPr="00CA4EFD">
        <w:rPr>
          <w:sz w:val="28"/>
          <w:szCs w:val="28"/>
        </w:rPr>
        <w:tab/>
        <w:t>(4.7)</w:t>
      </w:r>
    </w:p>
    <w:p w:rsidR="00973DE6" w:rsidRPr="00CA4EFD" w:rsidRDefault="00D86008">
      <w:pPr>
        <w:pStyle w:val="23"/>
        <w:shd w:val="clear" w:color="auto" w:fill="auto"/>
        <w:spacing w:after="112" w:line="245" w:lineRule="exact"/>
        <w:ind w:firstLine="0"/>
        <w:jc w:val="both"/>
        <w:rPr>
          <w:sz w:val="28"/>
          <w:szCs w:val="28"/>
        </w:rPr>
      </w:pPr>
      <w:r w:rsidRPr="00CA4EFD">
        <w:rPr>
          <w:sz w:val="28"/>
          <w:szCs w:val="28"/>
        </w:rPr>
        <w:t xml:space="preserve">где </w:t>
      </w:r>
      <w:r w:rsidRPr="00CA4EFD">
        <w:rPr>
          <w:rStyle w:val="21pt0"/>
          <w:sz w:val="28"/>
          <w:szCs w:val="28"/>
          <w:lang w:val="ru-RU" w:eastAsia="ru-RU" w:bidi="ru-RU"/>
        </w:rPr>
        <w:t>Лф</w:t>
      </w:r>
      <w:r w:rsidRPr="00CA4EFD">
        <w:rPr>
          <w:sz w:val="28"/>
          <w:szCs w:val="28"/>
        </w:rPr>
        <w:t xml:space="preserve"> — максимальное отклонение (девиация) фазы колебаний от значения </w:t>
      </w:r>
      <w:r w:rsidRPr="00CA4EFD">
        <w:rPr>
          <w:rStyle w:val="25"/>
          <w:sz w:val="28"/>
          <w:szCs w:val="28"/>
          <w:lang w:val="en-US" w:eastAsia="en-US" w:bidi="en-US"/>
        </w:rPr>
        <w:t>w</w:t>
      </w:r>
      <w:r w:rsidRPr="00CA4EFD">
        <w:rPr>
          <w:rStyle w:val="25"/>
          <w:sz w:val="28"/>
          <w:szCs w:val="28"/>
          <w:vertAlign w:val="subscript"/>
          <w:lang w:eastAsia="en-US" w:bidi="en-US"/>
        </w:rPr>
        <w:t>0</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ф</w:t>
      </w:r>
      <w:r w:rsidRPr="00CA4EFD">
        <w:rPr>
          <w:sz w:val="28"/>
          <w:szCs w:val="28"/>
          <w:vertAlign w:val="subscript"/>
        </w:rPr>
        <w:t>0</w:t>
      </w:r>
      <w:r w:rsidRPr="00CA4EFD">
        <w:rPr>
          <w:sz w:val="28"/>
          <w:szCs w:val="28"/>
        </w:rPr>
        <w:t xml:space="preserve">, называемое </w:t>
      </w:r>
      <w:r w:rsidRPr="00CA4EFD">
        <w:rPr>
          <w:rStyle w:val="25"/>
          <w:sz w:val="28"/>
          <w:szCs w:val="28"/>
        </w:rPr>
        <w:t>индексом модуляции.</w:t>
      </w:r>
      <w:r w:rsidRPr="00CA4EFD">
        <w:rPr>
          <w:sz w:val="28"/>
          <w:szCs w:val="28"/>
        </w:rPr>
        <w:t xml:space="preserve"> При этом ин</w:t>
      </w:r>
      <w:r w:rsidRPr="00CA4EFD">
        <w:rPr>
          <w:sz w:val="28"/>
          <w:szCs w:val="28"/>
        </w:rPr>
        <w:softHyphen/>
        <w:t xml:space="preserve">декс модуляции прямо пропорционален амплитуде модулирующего напряжения: </w:t>
      </w:r>
      <w:r w:rsidRPr="00CA4EFD">
        <w:rPr>
          <w:rStyle w:val="25"/>
          <w:sz w:val="28"/>
          <w:szCs w:val="28"/>
        </w:rPr>
        <w:t>Лф</w:t>
      </w:r>
      <w:r w:rsidRPr="00CA4EFD">
        <w:rPr>
          <w:sz w:val="28"/>
          <w:szCs w:val="28"/>
        </w:rPr>
        <w:t xml:space="preserve"> = </w:t>
      </w:r>
      <w:r w:rsidRPr="00CA4EFD">
        <w:rPr>
          <w:sz w:val="28"/>
          <w:szCs w:val="28"/>
          <w:lang w:val="en-US" w:eastAsia="en-US" w:bidi="en-US"/>
        </w:rPr>
        <w:t>kUQ</w:t>
      </w:r>
      <w:r w:rsidRPr="00CA4EFD">
        <w:rPr>
          <w:sz w:val="28"/>
          <w:szCs w:val="28"/>
          <w:lang w:eastAsia="en-US" w:bidi="en-US"/>
        </w:rPr>
        <w:t xml:space="preserve"> </w:t>
      </w:r>
      <w:r w:rsidRPr="00CA4EFD">
        <w:rPr>
          <w:sz w:val="28"/>
          <w:szCs w:val="28"/>
        </w:rPr>
        <w:t xml:space="preserve">где </w:t>
      </w:r>
      <w:r w:rsidRPr="00CA4EFD">
        <w:rPr>
          <w:rStyle w:val="25"/>
          <w:sz w:val="28"/>
          <w:szCs w:val="28"/>
        </w:rPr>
        <w:t>к</w:t>
      </w:r>
      <w:r w:rsidRPr="00CA4EFD">
        <w:rPr>
          <w:sz w:val="28"/>
          <w:szCs w:val="28"/>
        </w:rPr>
        <w:t xml:space="preserve"> — коэффициент пропорциональности. Уравнение ФМ колебаний имеет следующий вид:</w:t>
      </w:r>
    </w:p>
    <w:p w:rsidR="00973DE6" w:rsidRPr="00CA4EFD" w:rsidRDefault="00D86008">
      <w:pPr>
        <w:pStyle w:val="23"/>
        <w:shd w:val="clear" w:color="auto" w:fill="auto"/>
        <w:spacing w:after="82" w:line="180" w:lineRule="exact"/>
        <w:ind w:left="20" w:firstLine="0"/>
        <w:jc w:val="center"/>
        <w:rPr>
          <w:sz w:val="28"/>
          <w:szCs w:val="28"/>
        </w:rPr>
      </w:pPr>
      <w:r w:rsidRPr="00CA4EFD">
        <w:rPr>
          <w:rStyle w:val="21pt0"/>
          <w:sz w:val="28"/>
          <w:szCs w:val="28"/>
        </w:rPr>
        <w:t>u</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A</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Лф</w:t>
      </w:r>
      <w:r w:rsidRPr="00CA4EFD">
        <w:rPr>
          <w:sz w:val="28"/>
          <w:szCs w:val="28"/>
        </w:rPr>
        <w:t xml:space="preserve"> </w:t>
      </w:r>
      <w:r w:rsidRPr="00CA4EFD">
        <w:rPr>
          <w:sz w:val="28"/>
          <w:szCs w:val="28"/>
          <w:lang w:val="en-US" w:eastAsia="en-US" w:bidi="en-US"/>
        </w:rPr>
        <w:t>sin</w:t>
      </w:r>
      <w:r w:rsidRPr="00CA4EFD">
        <w:rPr>
          <w:sz w:val="28"/>
          <w:szCs w:val="28"/>
          <w:lang w:eastAsia="en-US" w:bidi="en-US"/>
        </w:rPr>
        <w:t xml:space="preserve"> </w:t>
      </w:r>
      <w:r w:rsidRPr="00CA4EFD">
        <w:rPr>
          <w:sz w:val="28"/>
          <w:szCs w:val="28"/>
          <w:lang w:val="en-US" w:eastAsia="en-US" w:bidi="en-US"/>
        </w:rPr>
        <w:t>Qt</w:t>
      </w:r>
      <w:r w:rsidRPr="00CA4EFD">
        <w:rPr>
          <w:sz w:val="28"/>
          <w:szCs w:val="28"/>
          <w:lang w:eastAsia="en-US" w:bidi="en-US"/>
        </w:rPr>
        <w:t xml:space="preserve"> + </w:t>
      </w:r>
      <w:r w:rsidRPr="00CA4EFD">
        <w:rPr>
          <w:sz w:val="28"/>
          <w:szCs w:val="28"/>
        </w:rPr>
        <w:t>ф</w:t>
      </w:r>
      <w:r w:rsidRPr="00CA4EFD">
        <w:rPr>
          <w:sz w:val="28"/>
          <w:szCs w:val="28"/>
          <w:vertAlign w:val="subscript"/>
        </w:rPr>
        <w:t>0</w:t>
      </w:r>
      <w:r w:rsidRPr="00CA4EFD">
        <w:rPr>
          <w:sz w:val="28"/>
          <w:szCs w:val="28"/>
        </w:rPr>
        <w:t>).</w:t>
      </w:r>
    </w:p>
    <w:p w:rsidR="00973DE6" w:rsidRPr="00CA4EFD" w:rsidRDefault="00D172A2">
      <w:pPr>
        <w:pStyle w:val="23"/>
        <w:shd w:val="clear" w:color="auto" w:fill="auto"/>
        <w:spacing w:after="112" w:line="245" w:lineRule="exact"/>
        <w:ind w:firstLine="420"/>
        <w:jc w:val="both"/>
        <w:rPr>
          <w:sz w:val="28"/>
          <w:szCs w:val="28"/>
        </w:rPr>
      </w:pPr>
      <w:r w:rsidRPr="00CA4EFD">
        <w:rPr>
          <w:noProof/>
          <w:sz w:val="28"/>
          <w:szCs w:val="28"/>
          <w:lang w:bidi="ar-SA"/>
        </w:rPr>
        <mc:AlternateContent>
          <mc:Choice Requires="wps">
            <w:drawing>
              <wp:anchor distT="12065" distB="0" distL="63500" distR="140335" simplePos="0" relativeHeight="377487259" behindDoc="1" locked="0" layoutInCell="1" allowOverlap="1" wp14:anchorId="2549CFF1" wp14:editId="1BBB0CB9">
                <wp:simplePos x="0" y="0"/>
                <wp:positionH relativeFrom="margin">
                  <wp:posOffset>38100</wp:posOffset>
                </wp:positionH>
                <wp:positionV relativeFrom="paragraph">
                  <wp:posOffset>12065</wp:posOffset>
                </wp:positionV>
                <wp:extent cx="1886585" cy="1895475"/>
                <wp:effectExtent l="0" t="2540" r="0" b="1905"/>
                <wp:wrapSquare wrapText="right"/>
                <wp:docPr id="202"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6585" cy="1895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2A0DD5AA" wp14:editId="6FCA9BB8">
                                  <wp:extent cx="1889760" cy="1645920"/>
                                  <wp:effectExtent l="0" t="0" r="0" b="0"/>
                                  <wp:docPr id="1146" name="Picture 42" descr="C:\Users\836D~1\AppData\Local\Temp\FineReader12.00\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32.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89760" cy="16459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4.5. </w:t>
                            </w:r>
                            <w:r>
                              <w:rPr>
                                <w:rStyle w:val="Exact"/>
                              </w:rPr>
                              <w:t>Частотно-модулированные колебания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5" o:spid="_x0000_s1168" type="#_x0000_t202" style="position:absolute;left:0;text-align:left;margin-left:3pt;margin-top:.95pt;width:148.55pt;height:149.25pt;z-index:-125829221;visibility:visible;mso-wrap-style:square;mso-width-percent:0;mso-height-percent:0;mso-wrap-distance-left:5pt;mso-wrap-distance-top:.95pt;mso-wrap-distance-right:1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2A0DD5AA" wp14:editId="6FCA9BB8">
                            <wp:extent cx="1889760" cy="1645920"/>
                            <wp:effectExtent l="0" t="0" r="0" b="0"/>
                            <wp:docPr id="1146" name="Picture 42" descr="C:\Users\836D~1\AppData\Local\Temp\FineReader12.00\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32.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89760" cy="164592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4.5. </w:t>
                      </w:r>
                      <w:r>
                        <w:rPr>
                          <w:rStyle w:val="Exact"/>
                        </w:rPr>
                        <w:t>Частотно-модулированные колебания</w:t>
                      </w:r>
                    </w:p>
                  </w:txbxContent>
                </v:textbox>
                <w10:wrap type="square" side="right" anchorx="margin"/>
              </v:shape>
            </w:pict>
          </mc:Fallback>
        </mc:AlternateContent>
      </w:r>
      <w:r w:rsidR="00D86008" w:rsidRPr="00CA4EFD">
        <w:rPr>
          <w:sz w:val="28"/>
          <w:szCs w:val="28"/>
        </w:rPr>
        <w:t>При ЧМ частота изменяется в соответствии с законом измене</w:t>
      </w:r>
      <w:r w:rsidR="00D86008" w:rsidRPr="00CA4EFD">
        <w:rPr>
          <w:sz w:val="28"/>
          <w:szCs w:val="28"/>
        </w:rPr>
        <w:softHyphen/>
        <w:t>ния передаваемого информацион</w:t>
      </w:r>
      <w:r w:rsidR="00D86008" w:rsidRPr="00CA4EFD">
        <w:rPr>
          <w:sz w:val="28"/>
          <w:szCs w:val="28"/>
        </w:rPr>
        <w:softHyphen/>
        <w:t>ного сигнала:</w:t>
      </w:r>
    </w:p>
    <w:p w:rsidR="00973DE6" w:rsidRPr="00CA4EFD" w:rsidRDefault="00D86008">
      <w:pPr>
        <w:pStyle w:val="23"/>
        <w:shd w:val="clear" w:color="auto" w:fill="auto"/>
        <w:tabs>
          <w:tab w:val="left" w:pos="2633"/>
        </w:tabs>
        <w:spacing w:after="87" w:line="180" w:lineRule="exact"/>
        <w:ind w:firstLine="420"/>
        <w:jc w:val="both"/>
        <w:rPr>
          <w:sz w:val="28"/>
          <w:szCs w:val="28"/>
          <w:lang w:val="en-US"/>
        </w:rPr>
      </w:pPr>
      <w:r w:rsidRPr="00CA4EFD">
        <w:rPr>
          <w:sz w:val="28"/>
          <w:szCs w:val="28"/>
          <w:lang w:val="en-US" w:eastAsia="en-US" w:bidi="en-US"/>
        </w:rPr>
        <w:t xml:space="preserve">w(t) </w:t>
      </w:r>
      <w:r w:rsidRPr="00CA4EFD">
        <w:rPr>
          <w:sz w:val="28"/>
          <w:szCs w:val="28"/>
          <w:lang w:val="en-US"/>
        </w:rPr>
        <w:t xml:space="preserve">= </w:t>
      </w:r>
      <w:r w:rsidRPr="00CA4EFD">
        <w:rPr>
          <w:rStyle w:val="25"/>
          <w:sz w:val="28"/>
          <w:szCs w:val="28"/>
        </w:rPr>
        <w:t>ш</w:t>
      </w:r>
      <w:r w:rsidRPr="00CA4EFD">
        <w:rPr>
          <w:rStyle w:val="25"/>
          <w:sz w:val="28"/>
          <w:szCs w:val="28"/>
          <w:vertAlign w:val="subscript"/>
          <w:lang w:val="en-US"/>
        </w:rPr>
        <w:t>0</w:t>
      </w:r>
      <w:r w:rsidRPr="00CA4EFD">
        <w:rPr>
          <w:sz w:val="28"/>
          <w:szCs w:val="28"/>
          <w:lang w:val="en-US"/>
        </w:rPr>
        <w:t xml:space="preserve"> + </w:t>
      </w:r>
      <w:r w:rsidRPr="00CA4EFD">
        <w:rPr>
          <w:rStyle w:val="21pt0"/>
          <w:sz w:val="28"/>
          <w:szCs w:val="28"/>
          <w:lang w:val="ru-RU" w:eastAsia="ru-RU" w:bidi="ru-RU"/>
        </w:rPr>
        <w:t>Лш</w:t>
      </w:r>
      <w:r w:rsidRPr="00CA4EFD">
        <w:rPr>
          <w:sz w:val="28"/>
          <w:szCs w:val="28"/>
          <w:lang w:val="en-US"/>
        </w:rPr>
        <w:t xml:space="preserve"> </w:t>
      </w:r>
      <w:r w:rsidRPr="00CA4EFD">
        <w:rPr>
          <w:sz w:val="28"/>
          <w:szCs w:val="28"/>
          <w:lang w:val="en-US" w:eastAsia="en-US" w:bidi="en-US"/>
        </w:rPr>
        <w:t>sin Qt,</w:t>
      </w:r>
      <w:r w:rsidRPr="00CA4EFD">
        <w:rPr>
          <w:sz w:val="28"/>
          <w:szCs w:val="28"/>
          <w:lang w:val="en-US" w:eastAsia="en-US" w:bidi="en-US"/>
        </w:rPr>
        <w:tab/>
      </w:r>
      <w:r w:rsidRPr="00CA4EFD">
        <w:rPr>
          <w:sz w:val="28"/>
          <w:szCs w:val="28"/>
          <w:lang w:val="en-US"/>
        </w:rPr>
        <w:t>(4.8)</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1pt0"/>
          <w:sz w:val="28"/>
          <w:szCs w:val="28"/>
          <w:lang w:val="ru-RU" w:eastAsia="ru-RU" w:bidi="ru-RU"/>
        </w:rPr>
        <w:t>Лш</w:t>
      </w:r>
      <w:r w:rsidRPr="00CA4EFD">
        <w:rPr>
          <w:sz w:val="28"/>
          <w:szCs w:val="28"/>
        </w:rPr>
        <w:t xml:space="preserve"> — максимальное значение отклонения частоты от ее сред</w:t>
      </w:r>
      <w:r w:rsidRPr="00CA4EFD">
        <w:rPr>
          <w:sz w:val="28"/>
          <w:szCs w:val="28"/>
        </w:rPr>
        <w:softHyphen/>
        <w:t xml:space="preserve">него значения, называемое </w:t>
      </w:r>
      <w:r w:rsidRPr="00CA4EFD">
        <w:rPr>
          <w:rStyle w:val="25"/>
          <w:sz w:val="28"/>
          <w:szCs w:val="28"/>
        </w:rPr>
        <w:t>деви</w:t>
      </w:r>
      <w:r w:rsidRPr="00CA4EFD">
        <w:rPr>
          <w:rStyle w:val="25"/>
          <w:sz w:val="28"/>
          <w:szCs w:val="28"/>
        </w:rPr>
        <w:softHyphen/>
        <w:t>ацией частоты.</w:t>
      </w:r>
      <w:r w:rsidRPr="00CA4EFD">
        <w:rPr>
          <w:sz w:val="28"/>
          <w:szCs w:val="28"/>
        </w:rPr>
        <w:t xml:space="preserve"> При этом деви</w:t>
      </w:r>
      <w:r w:rsidRPr="00CA4EFD">
        <w:rPr>
          <w:sz w:val="28"/>
          <w:szCs w:val="28"/>
        </w:rPr>
        <w:softHyphen/>
        <w:t>ация частоты пропорциональна амплитуде модулирующего на</w:t>
      </w:r>
      <w:r w:rsidRPr="00CA4EFD">
        <w:rPr>
          <w:sz w:val="28"/>
          <w:szCs w:val="28"/>
        </w:rPr>
        <w:softHyphen/>
        <w:t xml:space="preserve">пряжения: </w:t>
      </w:r>
      <w:r w:rsidRPr="00CA4EFD">
        <w:rPr>
          <w:rStyle w:val="25"/>
          <w:sz w:val="28"/>
          <w:szCs w:val="28"/>
        </w:rPr>
        <w:t>Лш</w:t>
      </w:r>
      <w:r w:rsidRPr="00CA4EFD">
        <w:rPr>
          <w:sz w:val="28"/>
          <w:szCs w:val="28"/>
        </w:rPr>
        <w:t xml:space="preserve"> = </w:t>
      </w:r>
      <w:r w:rsidRPr="00CA4EFD">
        <w:rPr>
          <w:rStyle w:val="25"/>
          <w:sz w:val="28"/>
          <w:szCs w:val="28"/>
          <w:lang w:val="en-US" w:eastAsia="en-US" w:bidi="en-US"/>
        </w:rPr>
        <w:t>kUQ</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График изменения ЧМ колебаний во времени изображен на рис. 4.5.</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Рассмотрим связь между ФМ и ЧМ сигналами. Как известно, частота и фаза колебаний связаны зависимостью </w:t>
      </w:r>
      <w:r w:rsidRPr="00CA4EFD">
        <w:rPr>
          <w:rStyle w:val="25"/>
          <w:sz w:val="28"/>
          <w:szCs w:val="28"/>
        </w:rPr>
        <w:t>ш</w:t>
      </w:r>
      <w:r w:rsidRPr="00CA4EFD">
        <w:rPr>
          <w:sz w:val="28"/>
          <w:szCs w:val="28"/>
        </w:rPr>
        <w:t xml:space="preserve"> = </w:t>
      </w:r>
      <w:r w:rsidRPr="00CA4EFD">
        <w:rPr>
          <w:rStyle w:val="25"/>
          <w:sz w:val="28"/>
          <w:szCs w:val="28"/>
        </w:rPr>
        <w:t>дф</w:t>
      </w:r>
      <w:r w:rsidRPr="00CA4EFD">
        <w:rPr>
          <w:rStyle w:val="25"/>
          <w:sz w:val="28"/>
          <w:szCs w:val="28"/>
          <w:lang w:eastAsia="en-US" w:bidi="en-US"/>
        </w:rPr>
        <w:t>/</w:t>
      </w:r>
      <w:r w:rsidRPr="00CA4EFD">
        <w:rPr>
          <w:rStyle w:val="25"/>
          <w:sz w:val="28"/>
          <w:szCs w:val="28"/>
          <w:lang w:val="en-US" w:eastAsia="en-US" w:bidi="en-US"/>
        </w:rPr>
        <w:t>dt</w:t>
      </w:r>
      <w:r w:rsidRPr="00CA4EFD">
        <w:rPr>
          <w:sz w:val="28"/>
          <w:szCs w:val="28"/>
        </w:rPr>
        <w:t>, т. е. час</w:t>
      </w:r>
      <w:r w:rsidRPr="00CA4EFD">
        <w:rPr>
          <w:sz w:val="28"/>
          <w:szCs w:val="28"/>
        </w:rPr>
        <w:softHyphen/>
        <w:t xml:space="preserve">тота есть скорость изменения фазы колебаний. Фаза колебаний при ФМ изменяется по закону (4.7), т. е. образована тремя слагаемыми: изменяющейся с </w:t>
      </w:r>
      <w:r w:rsidRPr="00CA4EFD">
        <w:rPr>
          <w:sz w:val="28"/>
          <w:szCs w:val="28"/>
        </w:rPr>
        <w:lastRenderedPageBreak/>
        <w:t>постоянной скоростью частотой высокочастотного сигнала ш</w:t>
      </w:r>
      <w:r w:rsidRPr="00CA4EFD">
        <w:rPr>
          <w:sz w:val="28"/>
          <w:szCs w:val="28"/>
          <w:vertAlign w:val="subscript"/>
        </w:rPr>
        <w:t>0</w:t>
      </w:r>
      <w:r w:rsidRPr="00CA4EFD">
        <w:rPr>
          <w:sz w:val="28"/>
          <w:szCs w:val="28"/>
        </w:rPr>
        <w:t>, изменяющейся по синусоидальному закону фазой гар</w:t>
      </w:r>
      <w:r w:rsidRPr="00CA4EFD">
        <w:rPr>
          <w:sz w:val="28"/>
          <w:szCs w:val="28"/>
        </w:rPr>
        <w:softHyphen/>
        <w:t>монического информационного сигнала и постоянной составляющей ф</w:t>
      </w:r>
      <w:r w:rsidRPr="00CA4EFD">
        <w:rPr>
          <w:sz w:val="28"/>
          <w:szCs w:val="28"/>
          <w:vertAlign w:val="subscript"/>
        </w:rPr>
        <w:t>0</w:t>
      </w:r>
      <w:r w:rsidRPr="00CA4EFD">
        <w:rPr>
          <w:sz w:val="28"/>
          <w:szCs w:val="28"/>
        </w:rPr>
        <w:t>. Тогда угловая частота складывается из скоростей, с которы</w:t>
      </w:r>
      <w:r w:rsidRPr="00CA4EFD">
        <w:rPr>
          <w:sz w:val="28"/>
          <w:szCs w:val="28"/>
        </w:rPr>
        <w:softHyphen/>
        <w:t xml:space="preserve">ми изменяются все три составляющие фазы. При синусоидальных колебаниях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U</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rPr>
        <w:t>ш</w:t>
      </w:r>
      <w:r w:rsidRPr="00CA4EFD">
        <w:rPr>
          <w:rStyle w:val="25"/>
          <w:sz w:val="28"/>
          <w:szCs w:val="28"/>
          <w:vertAlign w:val="subscript"/>
          <w:lang w:eastAsia="en-US" w:bidi="en-US"/>
        </w:rPr>
        <w:t>0</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мгновенная скорость их изменения оп</w:t>
      </w:r>
      <w:r w:rsidRPr="00CA4EFD">
        <w:rPr>
          <w:sz w:val="28"/>
          <w:szCs w:val="28"/>
        </w:rPr>
        <w:softHyphen/>
        <w:t xml:space="preserve">ределяется выражением </w:t>
      </w:r>
      <w:r w:rsidRPr="00CA4EFD">
        <w:rPr>
          <w:rStyle w:val="2a"/>
          <w:sz w:val="28"/>
          <w:szCs w:val="28"/>
          <w:vertAlign w:val="superscript"/>
        </w:rPr>
        <w:t>du</w:t>
      </w:r>
      <w:r w:rsidRPr="00CA4EFD">
        <w:rPr>
          <w:rStyle w:val="2a"/>
          <w:sz w:val="28"/>
          <w:szCs w:val="28"/>
        </w:rPr>
        <w:t>d</w:t>
      </w:r>
      <w:r w:rsidRPr="00CA4EFD">
        <w:rPr>
          <w:rStyle w:val="2a"/>
          <w:sz w:val="28"/>
          <w:szCs w:val="28"/>
          <w:vertAlign w:val="subscript"/>
          <w:lang w:val="ru-RU"/>
        </w:rPr>
        <w:t>)</w:t>
      </w:r>
      <w:r w:rsidRPr="00CA4EFD">
        <w:rPr>
          <w:rStyle w:val="2a"/>
          <w:sz w:val="28"/>
          <w:szCs w:val="28"/>
          <w:lang w:val="ru-RU"/>
        </w:rPr>
        <w:t>'</w:t>
      </w:r>
      <w:r w:rsidRPr="00CA4EFD">
        <w:rPr>
          <w:rStyle w:val="2a"/>
          <w:sz w:val="28"/>
          <w:szCs w:val="28"/>
        </w:rPr>
        <w:t>t</w:t>
      </w:r>
      <w:r w:rsidRPr="00CA4EFD">
        <w:rPr>
          <w:rStyle w:val="2a"/>
          <w:sz w:val="28"/>
          <w:szCs w:val="28"/>
          <w:lang w:val="ru-RU"/>
        </w:rPr>
        <w:t>'</w:t>
      </w:r>
      <w:r w:rsidRPr="00CA4EFD">
        <w:rPr>
          <w:rStyle w:val="2a"/>
          <w:sz w:val="28"/>
          <w:szCs w:val="28"/>
          <w:vertAlign w:val="superscript"/>
          <w:lang w:val="ru-RU"/>
        </w:rPr>
        <w:t>1</w:t>
      </w:r>
      <w:r w:rsidRPr="00CA4EFD">
        <w:rPr>
          <w:sz w:val="28"/>
          <w:szCs w:val="28"/>
          <w:lang w:eastAsia="en-US" w:bidi="en-US"/>
        </w:rPr>
        <w:t xml:space="preserve"> </w:t>
      </w:r>
      <w:r w:rsidRPr="00CA4EFD">
        <w:rPr>
          <w:sz w:val="28"/>
          <w:szCs w:val="28"/>
        </w:rPr>
        <w:t xml:space="preserve">= </w:t>
      </w:r>
      <w:r w:rsidRPr="00CA4EFD">
        <w:rPr>
          <w:rStyle w:val="25"/>
          <w:sz w:val="28"/>
          <w:szCs w:val="28"/>
        </w:rPr>
        <w:t>ш</w:t>
      </w:r>
      <w:r w:rsidRPr="00CA4EFD">
        <w:rPr>
          <w:rStyle w:val="25"/>
          <w:sz w:val="28"/>
          <w:szCs w:val="28"/>
          <w:vertAlign w:val="subscript"/>
        </w:rPr>
        <w:t>0</w:t>
      </w:r>
      <w:r w:rsidRPr="00CA4EFD">
        <w:rPr>
          <w:rStyle w:val="25"/>
          <w:sz w:val="28"/>
          <w:szCs w:val="28"/>
        </w:rPr>
        <w:t>и</w:t>
      </w:r>
      <w:r w:rsidRPr="00CA4EFD">
        <w:rPr>
          <w:rStyle w:val="25"/>
          <w:sz w:val="28"/>
          <w:szCs w:val="28"/>
          <w:vertAlign w:val="subscript"/>
        </w:rPr>
        <w:t>0</w:t>
      </w:r>
      <w:r w:rsidRPr="00CA4EFD">
        <w:rPr>
          <w:sz w:val="28"/>
          <w:szCs w:val="28"/>
        </w:rPr>
        <w:t xml:space="preserve"> </w:t>
      </w:r>
      <w:r w:rsidRPr="00CA4EFD">
        <w:rPr>
          <w:sz w:val="28"/>
          <w:szCs w:val="28"/>
          <w:lang w:val="en-US" w:eastAsia="en-US" w:bidi="en-US"/>
        </w:rPr>
        <w:t>cos</w:t>
      </w:r>
      <w:r w:rsidRPr="00CA4EFD">
        <w:rPr>
          <w:rStyle w:val="25"/>
          <w:sz w:val="28"/>
          <w:szCs w:val="28"/>
        </w:rPr>
        <w:t>ш^.</w:t>
      </w:r>
      <w:r w:rsidRPr="00CA4EFD">
        <w:rPr>
          <w:sz w:val="28"/>
          <w:szCs w:val="28"/>
        </w:rPr>
        <w:t xml:space="preserve"> Скорость изменения второй составляющей фазы равна QЛф </w:t>
      </w:r>
      <w:r w:rsidRPr="00CA4EFD">
        <w:rPr>
          <w:sz w:val="28"/>
          <w:szCs w:val="28"/>
          <w:lang w:val="en-US" w:eastAsia="en-US" w:bidi="en-US"/>
        </w:rPr>
        <w:t>cos</w:t>
      </w:r>
      <w:r w:rsidRPr="00CA4EFD">
        <w:rPr>
          <w:sz w:val="28"/>
          <w:szCs w:val="28"/>
          <w:lang w:eastAsia="en-US" w:bidi="en-US"/>
        </w:rPr>
        <w:t xml:space="preserve"> </w:t>
      </w:r>
      <w:r w:rsidRPr="00CA4EFD">
        <w:rPr>
          <w:sz w:val="28"/>
          <w:szCs w:val="28"/>
          <w:lang w:val="en-US" w:eastAsia="en-US" w:bidi="en-US"/>
        </w:rPr>
        <w:t>Qt</w:t>
      </w:r>
      <w:r w:rsidRPr="00CA4EFD">
        <w:rPr>
          <w:sz w:val="28"/>
          <w:szCs w:val="28"/>
          <w:lang w:eastAsia="en-US" w:bidi="en-US"/>
        </w:rPr>
        <w:t xml:space="preserve">. </w:t>
      </w:r>
      <w:r w:rsidRPr="00CA4EFD">
        <w:rPr>
          <w:sz w:val="28"/>
          <w:szCs w:val="28"/>
        </w:rPr>
        <w:t>Производная по вре</w:t>
      </w:r>
      <w:r w:rsidRPr="00CA4EFD">
        <w:rPr>
          <w:sz w:val="28"/>
          <w:szCs w:val="28"/>
        </w:rPr>
        <w:softHyphen/>
        <w:t>мени третьей постоянной составляющей обращается в нуль, поэтому общая скорость изменения фазы, т. е. угловая частота</w:t>
      </w:r>
    </w:p>
    <w:p w:rsidR="00973DE6" w:rsidRPr="00CA4EFD" w:rsidRDefault="00D86008">
      <w:pPr>
        <w:pStyle w:val="23"/>
        <w:shd w:val="clear" w:color="auto" w:fill="auto"/>
        <w:spacing w:after="0" w:line="360" w:lineRule="exact"/>
        <w:ind w:right="2140" w:firstLine="2140"/>
        <w:rPr>
          <w:sz w:val="28"/>
          <w:szCs w:val="28"/>
        </w:rPr>
      </w:pPr>
      <w:r w:rsidRPr="00CA4EFD">
        <w:rPr>
          <w:sz w:val="28"/>
          <w:szCs w:val="28"/>
        </w:rPr>
        <w:t xml:space="preserve">ш^) = </w:t>
      </w:r>
      <w:r w:rsidRPr="00CA4EFD">
        <w:rPr>
          <w:rStyle w:val="25"/>
          <w:sz w:val="28"/>
          <w:szCs w:val="28"/>
        </w:rPr>
        <w:t>ш</w:t>
      </w:r>
      <w:r w:rsidRPr="00CA4EFD">
        <w:rPr>
          <w:rStyle w:val="25"/>
          <w:sz w:val="28"/>
          <w:szCs w:val="28"/>
          <w:vertAlign w:val="subscript"/>
        </w:rPr>
        <w:t>0</w:t>
      </w:r>
      <w:r w:rsidRPr="00CA4EFD">
        <w:rPr>
          <w:sz w:val="28"/>
          <w:szCs w:val="28"/>
        </w:rPr>
        <w:t xml:space="preserve"> + QЛф </w:t>
      </w:r>
      <w:r w:rsidRPr="00CA4EFD">
        <w:rPr>
          <w:sz w:val="28"/>
          <w:szCs w:val="28"/>
          <w:lang w:val="en-US" w:eastAsia="en-US" w:bidi="en-US"/>
        </w:rPr>
        <w:t>cos</w:t>
      </w:r>
      <w:r w:rsidRPr="00CA4EFD">
        <w:rPr>
          <w:sz w:val="28"/>
          <w:szCs w:val="28"/>
          <w:lang w:eastAsia="en-US" w:bidi="en-US"/>
        </w:rPr>
        <w:t xml:space="preserve"> </w:t>
      </w:r>
      <w:r w:rsidRPr="00CA4EFD">
        <w:rPr>
          <w:sz w:val="28"/>
          <w:szCs w:val="28"/>
          <w:lang w:val="en-US" w:eastAsia="en-US" w:bidi="en-US"/>
        </w:rPr>
        <w:t>Qt</w:t>
      </w:r>
      <w:r w:rsidRPr="00CA4EFD">
        <w:rPr>
          <w:sz w:val="28"/>
          <w:szCs w:val="28"/>
          <w:lang w:eastAsia="en-US" w:bidi="en-US"/>
        </w:rPr>
        <w:t xml:space="preserve"> </w:t>
      </w:r>
      <w:r w:rsidRPr="00CA4EFD">
        <w:rPr>
          <w:sz w:val="28"/>
          <w:szCs w:val="28"/>
        </w:rPr>
        <w:t xml:space="preserve">полностью совпадает с </w:t>
      </w:r>
      <w:r w:rsidRPr="00CA4EFD">
        <w:rPr>
          <w:sz w:val="28"/>
          <w:szCs w:val="28"/>
          <w:lang w:eastAsia="en-US" w:bidi="en-US"/>
        </w:rPr>
        <w:t>(4.8).</w:t>
      </w:r>
      <w:r w:rsidRPr="00CA4EFD">
        <w:rPr>
          <w:sz w:val="28"/>
          <w:szCs w:val="28"/>
        </w:rPr>
        <w:br w:type="page"/>
      </w:r>
    </w:p>
    <w:p w:rsidR="00973DE6" w:rsidRPr="00CA4EFD" w:rsidRDefault="00D86008">
      <w:pPr>
        <w:pStyle w:val="23"/>
        <w:shd w:val="clear" w:color="auto" w:fill="auto"/>
        <w:spacing w:after="134" w:line="180" w:lineRule="exact"/>
        <w:ind w:firstLine="440"/>
        <w:jc w:val="both"/>
        <w:rPr>
          <w:sz w:val="28"/>
          <w:szCs w:val="28"/>
        </w:rPr>
      </w:pPr>
      <w:r w:rsidRPr="00CA4EFD">
        <w:rPr>
          <w:sz w:val="28"/>
          <w:szCs w:val="28"/>
        </w:rPr>
        <w:lastRenderedPageBreak/>
        <w:t>Девиация частоты при ФМ</w:t>
      </w:r>
    </w:p>
    <w:p w:rsidR="00973DE6" w:rsidRPr="00CA4EFD" w:rsidRDefault="00D86008">
      <w:pPr>
        <w:pStyle w:val="23"/>
        <w:shd w:val="clear" w:color="auto" w:fill="auto"/>
        <w:spacing w:after="91" w:line="180" w:lineRule="exact"/>
        <w:ind w:left="2640" w:firstLine="0"/>
        <w:rPr>
          <w:sz w:val="28"/>
          <w:szCs w:val="28"/>
        </w:rPr>
      </w:pPr>
      <w:r w:rsidRPr="00CA4EFD">
        <w:rPr>
          <w:sz w:val="28"/>
          <w:szCs w:val="28"/>
          <w:lang w:val="en-US" w:eastAsia="en-US" w:bidi="en-US"/>
        </w:rPr>
        <w:t>Aw</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ОАф.</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Поскольку Аф пропорциональна амплитуде модулирующего сиг</w:t>
      </w:r>
      <w:r w:rsidRPr="00CA4EFD">
        <w:rPr>
          <w:sz w:val="28"/>
          <w:szCs w:val="28"/>
        </w:rPr>
        <w:softHyphen/>
        <w:t>нала, то девиация частоты получается пропорциональной не толь</w:t>
      </w:r>
      <w:r w:rsidRPr="00CA4EFD">
        <w:rPr>
          <w:sz w:val="28"/>
          <w:szCs w:val="28"/>
        </w:rPr>
        <w:softHyphen/>
        <w:t>ко амплитуде, но и частоте, т. е. при ФМ верхние частоты создают большую девиацию частоты, чем нижние. Очевидно, что при ЧМ наблюдается обратная картина: индекс возникающей ФМ обратно пропорционален частоте модулирующего сигнала:</w:t>
      </w:r>
    </w:p>
    <w:p w:rsidR="00973DE6" w:rsidRPr="00CA4EFD" w:rsidRDefault="00D86008">
      <w:pPr>
        <w:pStyle w:val="100"/>
        <w:shd w:val="clear" w:color="auto" w:fill="auto"/>
        <w:spacing w:after="96" w:line="180" w:lineRule="exact"/>
        <w:ind w:left="2640"/>
        <w:rPr>
          <w:sz w:val="28"/>
          <w:szCs w:val="28"/>
          <w:lang w:val="ru-RU"/>
        </w:rPr>
      </w:pPr>
      <w:r w:rsidRPr="00CA4EFD">
        <w:rPr>
          <w:rStyle w:val="101"/>
          <w:sz w:val="28"/>
          <w:szCs w:val="28"/>
        </w:rPr>
        <w:t xml:space="preserve">Аф = </w:t>
      </w:r>
      <w:r w:rsidRPr="00CA4EFD">
        <w:rPr>
          <w:sz w:val="28"/>
          <w:szCs w:val="28"/>
        </w:rPr>
        <w:t>Aw</w:t>
      </w:r>
      <w:r w:rsidRPr="00CA4EFD">
        <w:rPr>
          <w:sz w:val="28"/>
          <w:szCs w:val="28"/>
          <w:lang w:val="ru-RU"/>
        </w:rPr>
        <w:t>/</w:t>
      </w:r>
      <w:r w:rsidRPr="00CA4EFD">
        <w:rPr>
          <w:sz w:val="28"/>
          <w:szCs w:val="28"/>
          <w:lang w:val="ru-RU" w:eastAsia="ru-RU" w:bidi="ru-RU"/>
        </w:rPr>
        <w:t>О,</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т. е. более нижние частоты информационного сигнала создают бо</w:t>
      </w:r>
      <w:r w:rsidRPr="00CA4EFD">
        <w:rPr>
          <w:sz w:val="28"/>
          <w:szCs w:val="28"/>
        </w:rPr>
        <w:softHyphen/>
        <w:t>лее глубокую модуляцию, чем верхние. Все сказанное указывает на возможность преобразования одного вида колебаний в другой.</w:t>
      </w:r>
    </w:p>
    <w:p w:rsidR="00973DE6" w:rsidRPr="00CA4EFD" w:rsidRDefault="00D86008">
      <w:pPr>
        <w:pStyle w:val="23"/>
        <w:shd w:val="clear" w:color="auto" w:fill="auto"/>
        <w:spacing w:after="10" w:line="240" w:lineRule="exact"/>
        <w:ind w:firstLine="440"/>
        <w:jc w:val="both"/>
        <w:rPr>
          <w:sz w:val="28"/>
          <w:szCs w:val="28"/>
        </w:rPr>
      </w:pPr>
      <w:r w:rsidRPr="00CA4EFD">
        <w:rPr>
          <w:sz w:val="28"/>
          <w:szCs w:val="28"/>
        </w:rPr>
        <w:t>Спектр колебания угловой модуляции при модуляции гармони</w:t>
      </w:r>
      <w:r w:rsidRPr="00CA4EFD">
        <w:rPr>
          <w:sz w:val="28"/>
          <w:szCs w:val="28"/>
        </w:rPr>
        <w:softHyphen/>
        <w:t>ческим сигналом определяется выражением</w:t>
      </w:r>
    </w:p>
    <w:p w:rsidR="00973DE6" w:rsidRPr="00CA4EFD" w:rsidRDefault="00D86008">
      <w:pPr>
        <w:pStyle w:val="23"/>
        <w:shd w:val="clear" w:color="auto" w:fill="auto"/>
        <w:spacing w:after="0" w:line="302" w:lineRule="exact"/>
        <w:ind w:firstLine="440"/>
        <w:jc w:val="both"/>
        <w:rPr>
          <w:sz w:val="28"/>
          <w:szCs w:val="28"/>
        </w:rPr>
      </w:pP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и</w:t>
      </w:r>
      <w:r w:rsidRPr="00CA4EFD">
        <w:rPr>
          <w:sz w:val="28"/>
          <w:szCs w:val="28"/>
          <w:vertAlign w:val="subscript"/>
        </w:rPr>
        <w:t>0</w:t>
      </w:r>
      <w:r w:rsidRPr="00CA4EFD">
        <w:rPr>
          <w:sz w:val="28"/>
          <w:szCs w:val="28"/>
        </w:rPr>
        <w:t xml:space="preserve">(Аф) </w:t>
      </w:r>
      <w:r w:rsidRPr="00CA4EFD">
        <w:rPr>
          <w:sz w:val="28"/>
          <w:szCs w:val="28"/>
          <w:lang w:val="en-US" w:eastAsia="en-US" w:bidi="en-US"/>
        </w:rPr>
        <w:t>sin</w:t>
      </w:r>
      <w:r w:rsidRPr="00CA4EFD">
        <w:rPr>
          <w:sz w:val="28"/>
          <w:szCs w:val="28"/>
          <w:lang w:eastAsia="en-US" w:bidi="en-US"/>
        </w:rPr>
        <w:t xml:space="preserve"> </w:t>
      </w:r>
      <w:r w:rsidRPr="00CA4EFD">
        <w:rPr>
          <w:rStyle w:val="25"/>
          <w:sz w:val="28"/>
          <w:szCs w:val="28"/>
          <w:lang w:val="en-US" w:eastAsia="en-US" w:bidi="en-US"/>
        </w:rPr>
        <w:t>w</w:t>
      </w:r>
      <w:r w:rsidRPr="00CA4EFD">
        <w:rPr>
          <w:rStyle w:val="25"/>
          <w:sz w:val="28"/>
          <w:szCs w:val="28"/>
          <w:vertAlign w:val="subscript"/>
          <w:lang w:eastAsia="en-US" w:bidi="en-US"/>
        </w:rPr>
        <w:t>0</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их(Аф)^ш^</w:t>
      </w:r>
      <w:r w:rsidRPr="00CA4EFD">
        <w:rPr>
          <w:sz w:val="28"/>
          <w:szCs w:val="28"/>
          <w:vertAlign w:val="subscript"/>
        </w:rPr>
        <w:t>0</w:t>
      </w:r>
      <w:r w:rsidRPr="00CA4EFD">
        <w:rPr>
          <w:sz w:val="28"/>
          <w:szCs w:val="28"/>
        </w:rPr>
        <w:t xml:space="preserve"> + </w:t>
      </w:r>
      <w:r w:rsidRPr="00CA4EFD">
        <w:rPr>
          <w:sz w:val="28"/>
          <w:szCs w:val="28"/>
          <w:lang w:val="en-US" w:eastAsia="en-US" w:bidi="en-US"/>
        </w:rPr>
        <w:t>Q</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sin</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Q</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w:t>
      </w:r>
    </w:p>
    <w:p w:rsidR="00973DE6" w:rsidRPr="00CA4EFD" w:rsidRDefault="00D86008">
      <w:pPr>
        <w:pStyle w:val="23"/>
        <w:shd w:val="clear" w:color="auto" w:fill="auto"/>
        <w:spacing w:after="0" w:line="302" w:lineRule="exact"/>
        <w:ind w:firstLine="0"/>
        <w:jc w:val="center"/>
        <w:rPr>
          <w:sz w:val="28"/>
          <w:szCs w:val="28"/>
          <w:lang w:val="en-US"/>
        </w:rPr>
      </w:pPr>
      <w:r w:rsidRPr="00CA4EFD">
        <w:rPr>
          <w:sz w:val="28"/>
          <w:szCs w:val="28"/>
          <w:lang w:val="en-US" w:eastAsia="en-US" w:bidi="en-US"/>
        </w:rPr>
        <w:t xml:space="preserve">+ </w:t>
      </w:r>
      <w:r w:rsidRPr="00CA4EFD">
        <w:rPr>
          <w:rStyle w:val="25"/>
          <w:sz w:val="28"/>
          <w:szCs w:val="28"/>
          <w:lang w:val="en-US" w:eastAsia="en-US" w:bidi="en-US"/>
        </w:rPr>
        <w:t>U</w:t>
      </w:r>
      <w:r w:rsidRPr="00CA4EFD">
        <w:rPr>
          <w:rStyle w:val="2Candara85pt"/>
          <w:sz w:val="28"/>
          <w:szCs w:val="28"/>
        </w:rPr>
        <w:t>2</w:t>
      </w:r>
      <w:r w:rsidRPr="00CA4EFD">
        <w:rPr>
          <w:sz w:val="28"/>
          <w:szCs w:val="28"/>
          <w:lang w:val="en-US" w:eastAsia="en-US" w:bidi="en-US"/>
        </w:rPr>
        <w:t xml:space="preserve"> (</w:t>
      </w:r>
      <w:r w:rsidRPr="00CA4EFD">
        <w:rPr>
          <w:sz w:val="28"/>
          <w:szCs w:val="28"/>
        </w:rPr>
        <w:t>Аф</w:t>
      </w:r>
      <w:r w:rsidRPr="00CA4EFD">
        <w:rPr>
          <w:sz w:val="28"/>
          <w:szCs w:val="28"/>
          <w:lang w:val="en-US"/>
        </w:rPr>
        <w:t>)^</w:t>
      </w:r>
      <w:r w:rsidRPr="00CA4EFD">
        <w:rPr>
          <w:sz w:val="28"/>
          <w:szCs w:val="28"/>
        </w:rPr>
        <w:t>ш</w:t>
      </w:r>
      <w:r w:rsidRPr="00CA4EFD">
        <w:rPr>
          <w:sz w:val="28"/>
          <w:szCs w:val="28"/>
          <w:lang w:val="en-US"/>
        </w:rPr>
        <w:t xml:space="preserve">( </w:t>
      </w:r>
      <w:r w:rsidRPr="00CA4EFD">
        <w:rPr>
          <w:sz w:val="28"/>
          <w:szCs w:val="28"/>
          <w:lang w:val="en-US" w:eastAsia="en-US" w:bidi="en-US"/>
        </w:rPr>
        <w:t>wo + 2Q)t + sin(wo — 20)t] + ... +</w:t>
      </w:r>
    </w:p>
    <w:p w:rsidR="00973DE6" w:rsidRPr="00CA4EFD" w:rsidRDefault="00D86008">
      <w:pPr>
        <w:pStyle w:val="23"/>
        <w:shd w:val="clear" w:color="auto" w:fill="auto"/>
        <w:tabs>
          <w:tab w:val="left" w:pos="5828"/>
        </w:tabs>
        <w:spacing w:after="0" w:line="302" w:lineRule="exact"/>
        <w:ind w:left="860" w:firstLine="0"/>
        <w:jc w:val="both"/>
        <w:rPr>
          <w:sz w:val="28"/>
          <w:szCs w:val="28"/>
        </w:rPr>
      </w:pPr>
      <w:r w:rsidRPr="00CA4EFD">
        <w:rPr>
          <w:sz w:val="28"/>
          <w:szCs w:val="28"/>
          <w:lang w:val="en-US" w:eastAsia="en-US" w:bidi="en-US"/>
        </w:rPr>
        <w:t xml:space="preserve">+ </w:t>
      </w:r>
      <w:r w:rsidRPr="00CA4EFD">
        <w:rPr>
          <w:rStyle w:val="25"/>
          <w:sz w:val="28"/>
          <w:szCs w:val="28"/>
          <w:lang w:val="en-US" w:eastAsia="en-US" w:bidi="en-US"/>
        </w:rPr>
        <w:t>U</w:t>
      </w:r>
      <w:r w:rsidRPr="00CA4EFD">
        <w:rPr>
          <w:rStyle w:val="25"/>
          <w:sz w:val="28"/>
          <w:szCs w:val="28"/>
          <w:vertAlign w:val="subscript"/>
          <w:lang w:val="en-US" w:eastAsia="en-US" w:bidi="en-US"/>
        </w:rPr>
        <w:t>n</w:t>
      </w:r>
      <w:r w:rsidRPr="00CA4EFD">
        <w:rPr>
          <w:sz w:val="28"/>
          <w:szCs w:val="28"/>
          <w:lang w:val="en-US" w:eastAsia="en-US" w:bidi="en-US"/>
        </w:rPr>
        <w:t xml:space="preserve"> </w:t>
      </w:r>
      <w:r w:rsidRPr="00CA4EFD">
        <w:rPr>
          <w:sz w:val="28"/>
          <w:szCs w:val="28"/>
          <w:lang w:val="en-US"/>
        </w:rPr>
        <w:t>(</w:t>
      </w:r>
      <w:r w:rsidRPr="00CA4EFD">
        <w:rPr>
          <w:sz w:val="28"/>
          <w:szCs w:val="28"/>
        </w:rPr>
        <w:t>Аф</w:t>
      </w:r>
      <w:r w:rsidRPr="00CA4EFD">
        <w:rPr>
          <w:sz w:val="28"/>
          <w:szCs w:val="28"/>
          <w:lang w:val="en-US"/>
        </w:rPr>
        <w:t>)^</w:t>
      </w:r>
      <w:r w:rsidRPr="00CA4EFD">
        <w:rPr>
          <w:sz w:val="28"/>
          <w:szCs w:val="28"/>
        </w:rPr>
        <w:t>т</w:t>
      </w:r>
      <w:r w:rsidRPr="00CA4EFD">
        <w:rPr>
          <w:sz w:val="28"/>
          <w:szCs w:val="28"/>
          <w:lang w:val="en-US"/>
        </w:rPr>
        <w:t>^</w:t>
      </w:r>
      <w:r w:rsidRPr="00CA4EFD">
        <w:rPr>
          <w:sz w:val="28"/>
          <w:szCs w:val="28"/>
          <w:vertAlign w:val="subscript"/>
          <w:lang w:val="en-US"/>
        </w:rPr>
        <w:t>0</w:t>
      </w:r>
      <w:r w:rsidRPr="00CA4EFD">
        <w:rPr>
          <w:sz w:val="28"/>
          <w:szCs w:val="28"/>
          <w:lang w:val="en-US"/>
        </w:rPr>
        <w:t xml:space="preserve"> </w:t>
      </w:r>
      <w:r w:rsidRPr="00CA4EFD">
        <w:rPr>
          <w:sz w:val="28"/>
          <w:szCs w:val="28"/>
          <w:lang w:val="en-US" w:eastAsia="en-US" w:bidi="en-US"/>
        </w:rPr>
        <w:t xml:space="preserve">+ </w:t>
      </w:r>
      <w:r w:rsidRPr="00CA4EFD">
        <w:rPr>
          <w:rStyle w:val="21pt0"/>
          <w:sz w:val="28"/>
          <w:szCs w:val="28"/>
        </w:rPr>
        <w:t>nO)t</w:t>
      </w:r>
      <w:r w:rsidRPr="00CA4EFD">
        <w:rPr>
          <w:sz w:val="28"/>
          <w:szCs w:val="28"/>
          <w:lang w:val="en-US" w:eastAsia="en-US" w:bidi="en-US"/>
        </w:rPr>
        <w:t xml:space="preserve"> + ( — 1)” sin(w</w:t>
      </w:r>
      <w:r w:rsidRPr="00CA4EFD">
        <w:rPr>
          <w:sz w:val="28"/>
          <w:szCs w:val="28"/>
          <w:vertAlign w:val="subscript"/>
          <w:lang w:val="en-US" w:eastAsia="en-US" w:bidi="en-US"/>
        </w:rPr>
        <w:t>0</w:t>
      </w:r>
      <w:r w:rsidRPr="00CA4EFD">
        <w:rPr>
          <w:sz w:val="28"/>
          <w:szCs w:val="28"/>
          <w:lang w:val="en-US" w:eastAsia="en-US" w:bidi="en-US"/>
        </w:rPr>
        <w:t xml:space="preserve"> — nQ)t] + ....</w:t>
      </w:r>
      <w:r w:rsidRPr="00CA4EFD">
        <w:rPr>
          <w:sz w:val="28"/>
          <w:szCs w:val="28"/>
          <w:lang w:val="en-US" w:eastAsia="en-US" w:bidi="en-US"/>
        </w:rPr>
        <w:tab/>
      </w:r>
      <w:r w:rsidRPr="00CA4EFD">
        <w:rPr>
          <w:sz w:val="28"/>
          <w:szCs w:val="28"/>
          <w:lang w:eastAsia="en-US" w:bidi="en-US"/>
        </w:rPr>
        <w:t>(4.9)</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Иными словами, в случае угловой модуляции возникает беско</w:t>
      </w:r>
      <w:r w:rsidRPr="00CA4EFD">
        <w:rPr>
          <w:sz w:val="28"/>
          <w:szCs w:val="28"/>
        </w:rPr>
        <w:softHyphen/>
        <w:t>нечный спектр боковых частот.</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Эта довольно неприятная ситуация, тем не менее не является непреодолимым барьером при разработке аппаратуры, использую</w:t>
      </w:r>
      <w:r w:rsidRPr="00CA4EFD">
        <w:rPr>
          <w:sz w:val="28"/>
          <w:szCs w:val="28"/>
        </w:rPr>
        <w:softHyphen/>
        <w:t>щей сигналы ЧМ или ФМ. Дело в том, что колебания всех боковых частот, номера которых больше индекса модуляции, выраженного в радианах, имеют амплитуды менее 10...15 % от амплитуды коле</w:t>
      </w:r>
      <w:r w:rsidRPr="00CA4EFD">
        <w:rPr>
          <w:sz w:val="28"/>
          <w:szCs w:val="28"/>
        </w:rPr>
        <w:softHyphen/>
        <w:t xml:space="preserve">баний несущей частоты и содержат не более 1...2 % </w:t>
      </w:r>
      <w:r w:rsidRPr="00CA4EFD">
        <w:rPr>
          <w:sz w:val="28"/>
          <w:szCs w:val="28"/>
        </w:rPr>
        <w:lastRenderedPageBreak/>
        <w:t>всей энергии. Поэтому практически с ними можно не считаться.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 индексе модуляции Аф ^ 1 колебания всех боковых частот с номером выше единицы оказываются столь слабыми, что можно счи</w:t>
      </w:r>
      <w:r w:rsidRPr="00CA4EFD">
        <w:rPr>
          <w:sz w:val="28"/>
          <w:szCs w:val="28"/>
        </w:rPr>
        <w:softHyphen/>
        <w:t xml:space="preserve">тать их отсутствующими. В этом случае, как видно из выражения (4.9), практически в спектр входят несущая частота и две боковых, т. е. то же, что и при амплитудной модуляции. Такую частотную (или фазовую) модуляцию называют </w:t>
      </w:r>
      <w:r w:rsidRPr="00CA4EFD">
        <w:rPr>
          <w:rStyle w:val="25"/>
          <w:sz w:val="28"/>
          <w:szCs w:val="28"/>
        </w:rPr>
        <w:t>узкополосной.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Однако для повышения помехоустойчивости системы связи при</w:t>
      </w:r>
      <w:r w:rsidRPr="00CA4EFD">
        <w:rPr>
          <w:sz w:val="28"/>
          <w:szCs w:val="28"/>
        </w:rPr>
        <w:softHyphen/>
        <w:t>ходится использовать сигналы, у которых Аф ^ 1. Для них номер последней боковой частоты, которую требуется использовать,</w:t>
      </w:r>
    </w:p>
    <w:p w:rsidR="00973DE6" w:rsidRPr="00CA4EFD" w:rsidRDefault="00D86008">
      <w:pPr>
        <w:pStyle w:val="23"/>
        <w:shd w:val="clear" w:color="auto" w:fill="auto"/>
        <w:spacing w:after="0" w:line="341" w:lineRule="exact"/>
        <w:ind w:left="2640" w:firstLine="0"/>
        <w:rPr>
          <w:sz w:val="28"/>
          <w:szCs w:val="28"/>
        </w:rPr>
      </w:pP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Aw/Q.</w:t>
      </w:r>
    </w:p>
    <w:p w:rsidR="00973DE6" w:rsidRPr="00CA4EFD" w:rsidRDefault="00D86008">
      <w:pPr>
        <w:pStyle w:val="23"/>
        <w:shd w:val="clear" w:color="auto" w:fill="auto"/>
        <w:spacing w:after="0" w:line="341" w:lineRule="exact"/>
        <w:ind w:firstLine="0"/>
        <w:jc w:val="both"/>
        <w:rPr>
          <w:sz w:val="28"/>
          <w:szCs w:val="28"/>
        </w:rPr>
      </w:pPr>
      <w:r w:rsidRPr="00CA4EFD">
        <w:rPr>
          <w:sz w:val="28"/>
          <w:szCs w:val="28"/>
        </w:rPr>
        <w:t>В этом случае ширина спектра</w:t>
      </w:r>
    </w:p>
    <w:p w:rsidR="00973DE6" w:rsidRPr="00CA4EFD" w:rsidRDefault="00D172A2">
      <w:pPr>
        <w:pStyle w:val="23"/>
        <w:shd w:val="clear" w:color="auto" w:fill="auto"/>
        <w:spacing w:after="0" w:line="341" w:lineRule="exact"/>
        <w:ind w:firstLine="0"/>
        <w:jc w:val="right"/>
        <w:rPr>
          <w:sz w:val="28"/>
          <w:szCs w:val="28"/>
        </w:rPr>
      </w:pPr>
      <w:r w:rsidRPr="00CA4EFD">
        <w:rPr>
          <w:noProof/>
          <w:sz w:val="28"/>
          <w:szCs w:val="28"/>
          <w:lang w:bidi="ar-SA"/>
        </w:rPr>
        <mc:AlternateContent>
          <mc:Choice Requires="wps">
            <w:drawing>
              <wp:anchor distT="610870" distB="254000" distL="1036320" distR="63500" simplePos="0" relativeHeight="377487260" behindDoc="1" locked="0" layoutInCell="1" allowOverlap="1" wp14:anchorId="71E3C336" wp14:editId="49C4DCB0">
                <wp:simplePos x="0" y="0"/>
                <wp:positionH relativeFrom="margin">
                  <wp:posOffset>3666490</wp:posOffset>
                </wp:positionH>
                <wp:positionV relativeFrom="paragraph">
                  <wp:posOffset>-27305</wp:posOffset>
                </wp:positionV>
                <wp:extent cx="335280" cy="114300"/>
                <wp:effectExtent l="0" t="1270" r="0" b="0"/>
                <wp:wrapSquare wrapText="left"/>
                <wp:docPr id="200"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(4</w:t>
                            </w:r>
                            <w:r>
                              <w:rPr>
                                <w:rStyle w:val="2Exact1"/>
                                <w:lang w:val="ru-RU" w:eastAsia="ru-RU" w:bidi="ru-RU"/>
                              </w:rPr>
                              <w:t>.</w:t>
                            </w:r>
                            <w:r>
                              <w:rPr>
                                <w:rStyle w:val="2Exact0"/>
                              </w:rPr>
                              <w:t>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7" o:spid="_x0000_s1169" type="#_x0000_t202" style="position:absolute;left:0;text-align:left;margin-left:288.7pt;margin-top:-2.15pt;width:26.4pt;height:9pt;z-index:-125829220;visibility:visible;mso-wrap-style:square;mso-width-percent:0;mso-height-percent:0;mso-wrap-distance-left:81.6pt;mso-wrap-distance-top:48.1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(4</w:t>
                      </w:r>
                      <w:r>
                        <w:rPr>
                          <w:rStyle w:val="2Exact1"/>
                          <w:lang w:val="ru-RU" w:eastAsia="ru-RU" w:bidi="ru-RU"/>
                        </w:rPr>
                        <w:t>.</w:t>
                      </w:r>
                      <w:r>
                        <w:rPr>
                          <w:rStyle w:val="2Exact0"/>
                        </w:rPr>
                        <w:t>10)</w:t>
                      </w:r>
                    </w:p>
                  </w:txbxContent>
                </v:textbox>
                <w10:wrap type="square" side="left" anchorx="margin"/>
              </v:shape>
            </w:pict>
          </mc:Fallback>
        </mc:AlternateContent>
      </w:r>
      <w:r w:rsidR="00D86008" w:rsidRPr="00CA4EFD">
        <w:rPr>
          <w:sz w:val="28"/>
          <w:szCs w:val="28"/>
          <w:lang w:eastAsia="en-US" w:bidi="en-US"/>
        </w:rPr>
        <w:t>2</w:t>
      </w:r>
      <w:r w:rsidR="00D86008" w:rsidRPr="00CA4EFD">
        <w:rPr>
          <w:sz w:val="28"/>
          <w:szCs w:val="28"/>
          <w:lang w:val="en-US" w:eastAsia="en-US" w:bidi="en-US"/>
        </w:rPr>
        <w:t>Aw</w:t>
      </w:r>
      <w:r w:rsidR="00D86008" w:rsidRPr="00CA4EFD">
        <w:rPr>
          <w:sz w:val="28"/>
          <w:szCs w:val="28"/>
          <w:vertAlign w:val="subscript"/>
          <w:lang w:val="en-US" w:eastAsia="en-US" w:bidi="en-US"/>
        </w:rPr>
        <w:t>max</w:t>
      </w:r>
      <w:r w:rsidR="00D86008" w:rsidRPr="00CA4EFD">
        <w:rPr>
          <w:sz w:val="28"/>
          <w:szCs w:val="28"/>
          <w:lang w:eastAsia="en-US" w:bidi="en-US"/>
        </w:rPr>
        <w:t xml:space="preserve"> </w:t>
      </w:r>
      <w:r w:rsidR="00D86008" w:rsidRPr="00CA4EFD">
        <w:rPr>
          <w:sz w:val="28"/>
          <w:szCs w:val="28"/>
        </w:rPr>
        <w:t xml:space="preserve">= 2пО = </w:t>
      </w:r>
      <w:r w:rsidR="00D86008" w:rsidRPr="00CA4EFD">
        <w:rPr>
          <w:sz w:val="28"/>
          <w:szCs w:val="28"/>
          <w:lang w:eastAsia="en-US" w:bidi="en-US"/>
        </w:rPr>
        <w:t>2</w:t>
      </w:r>
      <w:r w:rsidR="00D86008" w:rsidRPr="00CA4EFD">
        <w:rPr>
          <w:sz w:val="28"/>
          <w:szCs w:val="28"/>
          <w:lang w:val="en-US" w:eastAsia="en-US" w:bidi="en-US"/>
        </w:rPr>
        <w:t>Aw</w:t>
      </w:r>
      <w:r w:rsidR="00D86008" w:rsidRPr="00CA4EFD">
        <w:rPr>
          <w:sz w:val="28"/>
          <w:szCs w:val="28"/>
          <w:lang w:eastAsia="en-US" w:bidi="en-US"/>
        </w:rPr>
        <w:t>.</w:t>
      </w:r>
      <w:r w:rsidR="00D86008"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 xml:space="preserve">Такой вид модуляции называют </w:t>
      </w:r>
      <w:r w:rsidRPr="00CA4EFD">
        <w:rPr>
          <w:rStyle w:val="25"/>
          <w:sz w:val="28"/>
          <w:szCs w:val="28"/>
        </w:rPr>
        <w:t>широкополосным, и,</w:t>
      </w:r>
      <w:r w:rsidRPr="00CA4EFD">
        <w:rPr>
          <w:sz w:val="28"/>
          <w:szCs w:val="28"/>
        </w:rPr>
        <w:t xml:space="preserve"> как можно ви</w:t>
      </w:r>
      <w:r w:rsidRPr="00CA4EFD">
        <w:rPr>
          <w:sz w:val="28"/>
          <w:szCs w:val="28"/>
        </w:rPr>
        <w:softHyphen/>
        <w:t>деть из (4.10), ширина используемого спектра для него равна удво</w:t>
      </w:r>
      <w:r w:rsidRPr="00CA4EFD">
        <w:rPr>
          <w:sz w:val="28"/>
          <w:szCs w:val="28"/>
        </w:rPr>
        <w:softHyphen/>
        <w:t>енной девиации частоты.</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Поскольку при этом виде модуляции девиация частоты обычно во много раз превышает частоту модулирующего сигнала, ширина спектра получается большой. Последнее обстоятельство не позволя</w:t>
      </w:r>
      <w:r w:rsidRPr="00CA4EFD">
        <w:rPr>
          <w:sz w:val="28"/>
          <w:szCs w:val="28"/>
        </w:rPr>
        <w:softHyphen/>
        <w:t>ет использовать частотную модуляцию в диапазонах ДВ, СВ и КВ.</w:t>
      </w:r>
    </w:p>
    <w:p w:rsidR="00973DE6" w:rsidRPr="00CA4EFD" w:rsidRDefault="00D172A2">
      <w:pPr>
        <w:pStyle w:val="23"/>
        <w:shd w:val="clear" w:color="auto" w:fill="auto"/>
        <w:spacing w:after="0" w:line="240" w:lineRule="exact"/>
        <w:ind w:firstLine="420"/>
        <w:jc w:val="both"/>
        <w:rPr>
          <w:sz w:val="28"/>
          <w:szCs w:val="28"/>
        </w:rPr>
      </w:pPr>
      <w:r w:rsidRPr="00CA4EFD">
        <w:rPr>
          <w:noProof/>
          <w:sz w:val="28"/>
          <w:szCs w:val="28"/>
          <w:lang w:bidi="ar-SA"/>
        </w:rPr>
        <mc:AlternateContent>
          <mc:Choice Requires="wps">
            <w:drawing>
              <wp:anchor distT="3175" distB="42545" distL="63500" distR="146050" simplePos="0" relativeHeight="377487261" behindDoc="1" locked="0" layoutInCell="1" allowOverlap="1" wp14:anchorId="20531F56" wp14:editId="2FE5E017">
                <wp:simplePos x="0" y="0"/>
                <wp:positionH relativeFrom="margin">
                  <wp:posOffset>39370</wp:posOffset>
                </wp:positionH>
                <wp:positionV relativeFrom="paragraph">
                  <wp:posOffset>3175</wp:posOffset>
                </wp:positionV>
                <wp:extent cx="963295" cy="1170940"/>
                <wp:effectExtent l="1270" t="3175" r="0" b="0"/>
                <wp:wrapSquare wrapText="right"/>
                <wp:docPr id="199"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1170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21"/>
                              <w:shd w:val="clear" w:color="auto" w:fill="auto"/>
                              <w:spacing w:after="0" w:line="150" w:lineRule="exact"/>
                              <w:jc w:val="left"/>
                            </w:pPr>
                            <w:r>
                              <w:rPr>
                                <w:rStyle w:val="12Exact2"/>
                                <w:i/>
                                <w:iCs/>
                              </w:rPr>
                              <w:t>u(t)</w:t>
                            </w:r>
                          </w:p>
                          <w:p w:rsidR="0030278B" w:rsidRDefault="0030278B">
                            <w:pPr>
                              <w:jc w:val="center"/>
                              <w:rPr>
                                <w:sz w:val="2"/>
                                <w:szCs w:val="2"/>
                              </w:rPr>
                            </w:pPr>
                            <w:r>
                              <w:rPr>
                                <w:noProof/>
                                <w:lang w:bidi="ar-SA"/>
                              </w:rPr>
                              <w:drawing>
                                <wp:inline distT="0" distB="0" distL="0" distR="0" wp14:anchorId="1FE2D886" wp14:editId="5C994E77">
                                  <wp:extent cx="960120" cy="822960"/>
                                  <wp:effectExtent l="0" t="0" r="0" b="0"/>
                                  <wp:docPr id="1147" name="Picture 43" descr="C:\Users\836D~1\AppData\Local\Temp\FineReader12.00\media\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33.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60120" cy="8229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4.6. </w:t>
                            </w:r>
                            <w:r>
                              <w:rPr>
                                <w:rStyle w:val="Exact"/>
                              </w:rPr>
                              <w:t>Модуля</w:t>
                            </w:r>
                            <w:r>
                              <w:rPr>
                                <w:rStyle w:val="Exact"/>
                              </w:rPr>
                              <w:softHyphen/>
                              <w:t>тор сигналов УМ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8" o:spid="_x0000_s1170" type="#_x0000_t202" style="position:absolute;left:0;text-align:left;margin-left:3.1pt;margin-top:.25pt;width:75.85pt;height:92.2pt;z-index:-125829219;visibility:visible;mso-wrap-style:square;mso-width-percent:0;mso-height-percent:0;mso-wrap-distance-left:5pt;mso-wrap-distance-top:.25pt;mso-wrap-distance-right:11.5pt;mso-wrap-distance-bottom:3.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" filled="f" stroked="f">
                <v:textbox style="mso-fit-shape-to-text:t" inset="0,0,0,0">
                  <w:txbxContent>
                    <w:p w:rsidR="0030278B" w:rsidRDefault="0030278B">
                      <w:pPr>
                        <w:pStyle w:val="121"/>
                        <w:shd w:val="clear" w:color="auto" w:fill="auto"/>
                        <w:spacing w:after="0" w:line="150" w:lineRule="exact"/>
                        <w:jc w:val="left"/>
                      </w:pPr>
                      <w:r>
                        <w:rPr>
                          <w:rStyle w:val="12Exact2"/>
                          <w:i/>
                          <w:iCs/>
                        </w:rPr>
                        <w:t>u(t)</w:t>
                      </w:r>
                    </w:p>
                    <w:p w:rsidR="0030278B" w:rsidRDefault="0030278B">
                      <w:pPr>
                        <w:jc w:val="center"/>
                        <w:rPr>
                          <w:sz w:val="2"/>
                          <w:szCs w:val="2"/>
                        </w:rPr>
                      </w:pPr>
                      <w:r>
                        <w:rPr>
                          <w:noProof/>
                          <w:lang w:bidi="ar-SA"/>
                        </w:rPr>
                        <w:drawing>
                          <wp:inline distT="0" distB="0" distL="0" distR="0" wp14:anchorId="1FE2D886" wp14:editId="5C994E77">
                            <wp:extent cx="960120" cy="822960"/>
                            <wp:effectExtent l="0" t="0" r="0" b="0"/>
                            <wp:docPr id="1147" name="Picture 43" descr="C:\Users\836D~1\AppData\Local\Temp\FineReader12.00\media\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33.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60120" cy="8229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4.6. </w:t>
                      </w:r>
                      <w:r>
                        <w:rPr>
                          <w:rStyle w:val="Exact"/>
                        </w:rPr>
                        <w:t>Модуля</w:t>
                      </w:r>
                      <w:r>
                        <w:rPr>
                          <w:rStyle w:val="Exact"/>
                        </w:rPr>
                        <w:softHyphen/>
                        <w:t>тор сигналов УМ</w:t>
                      </w:r>
                    </w:p>
                  </w:txbxContent>
                </v:textbox>
                <w10:wrap type="square" side="right" anchorx="margin"/>
              </v:shape>
            </w:pict>
          </mc:Fallback>
        </mc:AlternateContent>
      </w:r>
      <w:r w:rsidR="00D86008" w:rsidRPr="00CA4EFD">
        <w:rPr>
          <w:rStyle w:val="25"/>
          <w:sz w:val="28"/>
          <w:szCs w:val="28"/>
        </w:rPr>
        <w:t>Угловую</w:t>
      </w:r>
      <w:r w:rsidR="00D86008" w:rsidRPr="00CA4EFD">
        <w:rPr>
          <w:sz w:val="28"/>
          <w:szCs w:val="28"/>
        </w:rPr>
        <w:t xml:space="preserve"> модуляцию наиболее просто осуще</w:t>
      </w:r>
      <w:r w:rsidR="00D86008" w:rsidRPr="00CA4EFD">
        <w:rPr>
          <w:sz w:val="28"/>
          <w:szCs w:val="28"/>
        </w:rPr>
        <w:softHyphen/>
        <w:t>ствляют следующим образом (рис. 4.6). Генера</w:t>
      </w:r>
      <w:r w:rsidR="00D86008" w:rsidRPr="00CA4EFD">
        <w:rPr>
          <w:sz w:val="28"/>
          <w:szCs w:val="28"/>
        </w:rPr>
        <w:softHyphen/>
        <w:t xml:space="preserve">тор формирует высокочастотный сигнал </w:t>
      </w:r>
      <w:r w:rsidR="00D86008" w:rsidRPr="00CA4EFD">
        <w:rPr>
          <w:sz w:val="28"/>
          <w:szCs w:val="28"/>
          <w:lang w:val="en-US" w:eastAsia="en-US" w:bidi="en-US"/>
        </w:rPr>
        <w:t>s</w:t>
      </w:r>
      <w:r w:rsidR="00D86008" w:rsidRPr="00CA4EFD">
        <w:rPr>
          <w:sz w:val="28"/>
          <w:szCs w:val="28"/>
          <w:vertAlign w:val="subscript"/>
          <w:lang w:val="en-US" w:eastAsia="en-US" w:bidi="en-US"/>
        </w:rPr>
        <w:t>B</w:t>
      </w:r>
      <w:r w:rsidR="00D86008" w:rsidRPr="00CA4EFD">
        <w:rPr>
          <w:sz w:val="28"/>
          <w:szCs w:val="28"/>
          <w:vertAlign w:val="subscript"/>
          <w:lang w:eastAsia="en-US" w:bidi="en-US"/>
        </w:rPr>
        <w:t>4</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Колебательный контур его настроен таким об</w:t>
      </w:r>
      <w:r w:rsidR="00D86008" w:rsidRPr="00CA4EFD">
        <w:rPr>
          <w:sz w:val="28"/>
          <w:szCs w:val="28"/>
        </w:rPr>
        <w:softHyphen/>
        <w:t>разом, что имеет в отсутствие информационного сигнала резонансную частоту ^</w:t>
      </w:r>
      <w:r w:rsidR="00D86008" w:rsidRPr="00CA4EFD">
        <w:rPr>
          <w:sz w:val="28"/>
          <w:szCs w:val="28"/>
          <w:vertAlign w:val="subscript"/>
        </w:rPr>
        <w:t>рез</w:t>
      </w:r>
      <w:r w:rsidR="00D86008" w:rsidRPr="00CA4EFD">
        <w:rPr>
          <w:sz w:val="28"/>
          <w:szCs w:val="28"/>
        </w:rPr>
        <w:t xml:space="preserve"> = </w:t>
      </w:r>
      <w:r w:rsidR="00D86008" w:rsidRPr="00CA4EFD">
        <w:rPr>
          <w:rStyle w:val="25"/>
          <w:sz w:val="28"/>
          <w:szCs w:val="28"/>
        </w:rPr>
        <w:t>ш</w:t>
      </w:r>
      <w:r w:rsidR="00D86008" w:rsidRPr="00CA4EFD">
        <w:rPr>
          <w:rStyle w:val="25"/>
          <w:sz w:val="28"/>
          <w:szCs w:val="28"/>
          <w:vertAlign w:val="subscript"/>
        </w:rPr>
        <w:t>0</w:t>
      </w:r>
      <w:r w:rsidR="00D86008" w:rsidRPr="00CA4EFD">
        <w:rPr>
          <w:rStyle w:val="25"/>
          <w:sz w:val="28"/>
          <w:szCs w:val="28"/>
        </w:rPr>
        <w:t>.</w:t>
      </w:r>
      <w:r w:rsidR="00D86008" w:rsidRPr="00CA4EFD">
        <w:rPr>
          <w:sz w:val="28"/>
          <w:szCs w:val="28"/>
        </w:rPr>
        <w:t xml:space="preserve"> По фор</w:t>
      </w:r>
      <w:r w:rsidR="00D86008" w:rsidRPr="00CA4EFD">
        <w:rPr>
          <w:sz w:val="28"/>
          <w:szCs w:val="28"/>
        </w:rPr>
        <w:softHyphen/>
        <w:t>муле Томсона ^</w:t>
      </w:r>
      <w:r w:rsidR="00D86008" w:rsidRPr="00CA4EFD">
        <w:rPr>
          <w:sz w:val="28"/>
          <w:szCs w:val="28"/>
          <w:vertAlign w:val="subscript"/>
        </w:rPr>
        <w:t>рез</w:t>
      </w:r>
      <w:r w:rsidR="00D86008" w:rsidRPr="00CA4EFD">
        <w:rPr>
          <w:sz w:val="28"/>
          <w:szCs w:val="28"/>
        </w:rPr>
        <w:t xml:space="preserve"> = </w:t>
      </w:r>
      <w:r w:rsidR="00D86008" w:rsidRPr="00CA4EFD">
        <w:rPr>
          <w:sz w:val="28"/>
          <w:szCs w:val="28"/>
          <w:lang w:eastAsia="en-US" w:bidi="en-US"/>
        </w:rPr>
        <w:t>1/</w:t>
      </w:r>
      <w:r w:rsidR="00D86008" w:rsidRPr="00CA4EFD">
        <w:rPr>
          <w:sz w:val="28"/>
          <w:szCs w:val="28"/>
          <w:lang w:val="en-US" w:eastAsia="en-US" w:bidi="en-US"/>
        </w:rPr>
        <w:t>V</w:t>
      </w:r>
      <w:r w:rsidR="00D86008" w:rsidRPr="00CA4EFD">
        <w:rPr>
          <w:rStyle w:val="25"/>
          <w:sz w:val="28"/>
          <w:szCs w:val="28"/>
          <w:lang w:val="en-US" w:eastAsia="en-US" w:bidi="en-US"/>
        </w:rPr>
        <w:t>LC</w:t>
      </w:r>
      <w:r w:rsidR="00D86008" w:rsidRPr="00CA4EFD">
        <w:rPr>
          <w:rStyle w:val="25"/>
          <w:sz w:val="28"/>
          <w:szCs w:val="28"/>
          <w:lang w:eastAsia="en-US" w:bidi="en-US"/>
        </w:rPr>
        <w:t>,</w:t>
      </w:r>
      <w:r w:rsidR="00D86008" w:rsidRPr="00CA4EFD">
        <w:rPr>
          <w:sz w:val="28"/>
          <w:szCs w:val="28"/>
          <w:lang w:eastAsia="en-US" w:bidi="en-US"/>
        </w:rPr>
        <w:t xml:space="preserve"> </w:t>
      </w:r>
      <w:r w:rsidR="00D86008" w:rsidRPr="00CA4EFD">
        <w:rPr>
          <w:sz w:val="28"/>
          <w:szCs w:val="28"/>
        </w:rPr>
        <w:t xml:space="preserve">где </w:t>
      </w:r>
      <w:r w:rsidR="00D86008" w:rsidRPr="00CA4EFD">
        <w:rPr>
          <w:rStyle w:val="25"/>
          <w:sz w:val="28"/>
          <w:szCs w:val="28"/>
          <w:lang w:val="en-US" w:eastAsia="en-US" w:bidi="en-US"/>
        </w:rPr>
        <w:t>L</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5"/>
          <w:sz w:val="28"/>
          <w:szCs w:val="28"/>
          <w:lang w:val="en-US" w:eastAsia="en-US" w:bidi="en-US"/>
        </w:rPr>
        <w:t>C</w:t>
      </w:r>
      <w:r w:rsidR="00D86008" w:rsidRPr="00CA4EFD">
        <w:rPr>
          <w:sz w:val="28"/>
          <w:szCs w:val="28"/>
          <w:lang w:eastAsia="en-US" w:bidi="en-US"/>
        </w:rPr>
        <w:t xml:space="preserve"> </w:t>
      </w:r>
      <w:r w:rsidR="00D86008" w:rsidRPr="00CA4EFD">
        <w:rPr>
          <w:sz w:val="28"/>
          <w:szCs w:val="28"/>
        </w:rPr>
        <w:t>— индук</w:t>
      </w:r>
      <w:r w:rsidR="00D86008" w:rsidRPr="00CA4EFD">
        <w:rPr>
          <w:sz w:val="28"/>
          <w:szCs w:val="28"/>
        </w:rPr>
        <w:softHyphen/>
        <w:t>тивность катушки и емкость конденсатора, обра</w:t>
      </w:r>
      <w:r w:rsidR="00D86008" w:rsidRPr="00CA4EFD">
        <w:rPr>
          <w:sz w:val="28"/>
          <w:szCs w:val="28"/>
        </w:rPr>
        <w:softHyphen/>
        <w:t>зующих колебательный контур соответственно.</w:t>
      </w:r>
    </w:p>
    <w:p w:rsidR="00973DE6" w:rsidRPr="00CA4EFD" w:rsidRDefault="00D86008">
      <w:pPr>
        <w:pStyle w:val="23"/>
        <w:shd w:val="clear" w:color="auto" w:fill="auto"/>
        <w:spacing w:after="76" w:line="240" w:lineRule="exact"/>
        <w:ind w:firstLine="420"/>
        <w:jc w:val="both"/>
        <w:rPr>
          <w:sz w:val="28"/>
          <w:szCs w:val="28"/>
        </w:rPr>
      </w:pPr>
      <w:r w:rsidRPr="00CA4EFD">
        <w:rPr>
          <w:sz w:val="28"/>
          <w:szCs w:val="28"/>
        </w:rPr>
        <w:t>Информационный сигнал изменяет емкость конденсатора С (на</w:t>
      </w:r>
      <w:r w:rsidRPr="00CA4EFD">
        <w:rPr>
          <w:sz w:val="28"/>
          <w:szCs w:val="28"/>
        </w:rPr>
        <w:softHyphen/>
        <w:t>пример, при помощи подключенного параллельно С варикапа), а следовательно, и ^</w:t>
      </w:r>
      <w:r w:rsidRPr="00CA4EFD">
        <w:rPr>
          <w:sz w:val="28"/>
          <w:szCs w:val="28"/>
          <w:vertAlign w:val="subscript"/>
        </w:rPr>
        <w:t>рез</w:t>
      </w:r>
      <w:r w:rsidRPr="00CA4EFD">
        <w:rPr>
          <w:sz w:val="28"/>
          <w:szCs w:val="28"/>
        </w:rPr>
        <w:t>. В результате частота и фаза выходного сиг</w:t>
      </w:r>
      <w:r w:rsidRPr="00CA4EFD">
        <w:rPr>
          <w:sz w:val="28"/>
          <w:szCs w:val="28"/>
        </w:rPr>
        <w:softHyphen/>
        <w:t xml:space="preserve">нала </w:t>
      </w:r>
      <w:r w:rsidRPr="00CA4EFD">
        <w:rPr>
          <w:rStyle w:val="21pt0"/>
          <w:sz w:val="28"/>
          <w:szCs w:val="28"/>
        </w:rPr>
        <w:t>u</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изменяются пропорционально амплитуде модулирующего сигнала.</w:t>
      </w:r>
    </w:p>
    <w:p w:rsidR="00973DE6" w:rsidRPr="00CA4EFD" w:rsidRDefault="00D86008">
      <w:pPr>
        <w:pStyle w:val="54"/>
        <w:keepNext/>
        <w:keepLines/>
        <w:numPr>
          <w:ilvl w:val="1"/>
          <w:numId w:val="7"/>
        </w:numPr>
        <w:shd w:val="clear" w:color="auto" w:fill="auto"/>
        <w:tabs>
          <w:tab w:val="left" w:pos="929"/>
        </w:tabs>
        <w:spacing w:before="0" w:after="0" w:line="220" w:lineRule="exact"/>
        <w:ind w:firstLine="420"/>
        <w:rPr>
          <w:sz w:val="28"/>
          <w:szCs w:val="28"/>
        </w:rPr>
      </w:pPr>
      <w:bookmarkStart w:id="35" w:name="bookmark42"/>
      <w:r w:rsidRPr="00CA4EFD">
        <w:rPr>
          <w:sz w:val="28"/>
          <w:szCs w:val="28"/>
        </w:rPr>
        <w:t>Импульсная модуляция</w:t>
      </w:r>
      <w:bookmarkEnd w:id="35"/>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Импульсные разновидности модуляции используют в технике связи, где в ряде случаев она позволяет реализовать большую поме</w:t>
      </w:r>
      <w:r w:rsidRPr="00CA4EFD">
        <w:rPr>
          <w:sz w:val="28"/>
          <w:szCs w:val="28"/>
        </w:rPr>
        <w:softHyphen/>
        <w:t>хоустойчивость по сравнению с модуляцией гармонических сигналов.</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 xml:space="preserve">В случае применения </w:t>
      </w:r>
      <w:r w:rsidRPr="00CA4EFD">
        <w:rPr>
          <w:rStyle w:val="25"/>
          <w:sz w:val="28"/>
          <w:szCs w:val="28"/>
        </w:rPr>
        <w:t xml:space="preserve">амплитудно-импульсной модуляции </w:t>
      </w:r>
      <w:r w:rsidRPr="00CA4EFD">
        <w:rPr>
          <w:sz w:val="28"/>
          <w:szCs w:val="28"/>
        </w:rPr>
        <w:t xml:space="preserve">(АИМ) непрерывный низкочастотный сигнал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заменяется пос</w:t>
      </w:r>
      <w:r w:rsidRPr="00CA4EFD">
        <w:rPr>
          <w:sz w:val="28"/>
          <w:szCs w:val="28"/>
        </w:rPr>
        <w:softHyphen/>
        <w:t xml:space="preserve">ледовательностью импульсов с высокой частотой следования </w:t>
      </w:r>
      <w:r w:rsidRPr="00CA4EFD">
        <w:rPr>
          <w:sz w:val="28"/>
          <w:szCs w:val="28"/>
          <w:lang w:val="en-US" w:eastAsia="en-US" w:bidi="en-US"/>
        </w:rPr>
        <w:t>s</w:t>
      </w:r>
      <w:r w:rsidRPr="00CA4EFD">
        <w:rPr>
          <w:sz w:val="28"/>
          <w:szCs w:val="28"/>
          <w:vertAlign w:val="subscript"/>
          <w:lang w:val="en-US" w:eastAsia="en-US" w:bidi="en-US"/>
        </w:rPr>
        <w:t>B</w:t>
      </w:r>
      <w:r w:rsidRPr="00CA4EFD">
        <w:rPr>
          <w:sz w:val="28"/>
          <w:szCs w:val="28"/>
          <w:vertAlign w:val="subscript"/>
          <w:lang w:eastAsia="en-US" w:bidi="en-US"/>
        </w:rPr>
        <w:t>4</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амплитуда которых пропорциональна амплитуде </w:t>
      </w:r>
      <w:r w:rsidRPr="00CA4EFD">
        <w:rPr>
          <w:sz w:val="28"/>
          <w:szCs w:val="28"/>
        </w:rPr>
        <w:lastRenderedPageBreak/>
        <w:t>информационного сигнала (рис. 4.7,в).</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Интервал между импульсами может быть много больше дли</w:t>
      </w:r>
      <w:r w:rsidRPr="00CA4EFD">
        <w:rPr>
          <w:sz w:val="28"/>
          <w:szCs w:val="28"/>
        </w:rPr>
        <w:softHyphen/>
        <w:t>тельности самих импульсов. Оставшиеся незанятыми промежутки времени часто используют для осуществления такой же импульс</w:t>
      </w:r>
      <w:r w:rsidRPr="00CA4EFD">
        <w:rPr>
          <w:sz w:val="28"/>
          <w:szCs w:val="28"/>
        </w:rPr>
        <w:softHyphen/>
        <w:t>ной передачи другого сигнала (или нескольких различных сигна</w:t>
      </w:r>
      <w:r w:rsidRPr="00CA4EFD">
        <w:rPr>
          <w:sz w:val="28"/>
          <w:szCs w:val="28"/>
        </w:rPr>
        <w:softHyphen/>
        <w:t xml:space="preserve">лов). Сигналы могут быть приняты раздельно, благодаря тому, что они передаются в разные моменты времени или, как говорят, </w:t>
      </w:r>
      <w:r w:rsidRPr="00CA4EFD">
        <w:rPr>
          <w:rStyle w:val="25"/>
          <w:sz w:val="28"/>
          <w:szCs w:val="28"/>
        </w:rPr>
        <w:t>разде</w:t>
      </w:r>
      <w:r w:rsidRPr="00CA4EFD">
        <w:rPr>
          <w:rStyle w:val="25"/>
          <w:sz w:val="28"/>
          <w:szCs w:val="28"/>
        </w:rPr>
        <w:softHyphen/>
        <w:t>лены по времени.</w:t>
      </w:r>
      <w:r w:rsidRPr="00CA4EFD">
        <w:rPr>
          <w:sz w:val="28"/>
          <w:szCs w:val="28"/>
        </w:rPr>
        <w:t xml:space="preserve"> Таким образом, импульсная модуляция дает воз</w:t>
      </w:r>
      <w:r w:rsidRPr="00CA4EFD">
        <w:rPr>
          <w:sz w:val="28"/>
          <w:szCs w:val="28"/>
        </w:rPr>
        <w:softHyphen/>
        <w:t>можность проводить одновременно несколько независимых передач с помощью одного передающего устройства. Такой вид использова</w:t>
      </w:r>
      <w:r w:rsidRPr="00CA4EFD">
        <w:rPr>
          <w:sz w:val="28"/>
          <w:szCs w:val="28"/>
        </w:rPr>
        <w:softHyphen/>
        <w:t xml:space="preserve">ния аппаратуры называют </w:t>
      </w:r>
      <w:r w:rsidRPr="00CA4EFD">
        <w:rPr>
          <w:rStyle w:val="25"/>
          <w:sz w:val="28"/>
          <w:szCs w:val="28"/>
        </w:rPr>
        <w:t>многоканальной связью</w:t>
      </w:r>
      <w:r w:rsidRPr="00CA4EFD">
        <w:rPr>
          <w:sz w:val="28"/>
          <w:szCs w:val="28"/>
        </w:rPr>
        <w:t>.</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 xml:space="preserve">Период и частота следования импульсов </w:t>
      </w:r>
      <w:r w:rsidRPr="00CA4EFD">
        <w:rPr>
          <w:rStyle w:val="21pt0"/>
          <w:sz w:val="28"/>
          <w:szCs w:val="28"/>
        </w:rPr>
        <w:t>s</w:t>
      </w:r>
      <w:r w:rsidRPr="00CA4EFD">
        <w:rPr>
          <w:rStyle w:val="21pt0"/>
          <w:sz w:val="28"/>
          <w:szCs w:val="28"/>
          <w:vertAlign w:val="subscript"/>
        </w:rPr>
        <w:t>B</w:t>
      </w:r>
      <w:r w:rsidRPr="00CA4EFD">
        <w:rPr>
          <w:rStyle w:val="21pt0"/>
          <w:sz w:val="28"/>
          <w:szCs w:val="28"/>
          <w:vertAlign w:val="subscript"/>
          <w:lang w:val="ru-RU"/>
        </w:rPr>
        <w:t>4</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определяются </w:t>
      </w:r>
      <w:r w:rsidRPr="00CA4EFD">
        <w:rPr>
          <w:rStyle w:val="25"/>
          <w:sz w:val="28"/>
          <w:szCs w:val="28"/>
        </w:rPr>
        <w:t>те</w:t>
      </w:r>
      <w:r w:rsidRPr="00CA4EFD">
        <w:rPr>
          <w:rStyle w:val="25"/>
          <w:sz w:val="28"/>
          <w:szCs w:val="28"/>
        </w:rPr>
        <w:softHyphen/>
        <w:t>оремой отсчетов</w:t>
      </w:r>
      <w:r w:rsidRPr="00CA4EFD">
        <w:rPr>
          <w:sz w:val="28"/>
          <w:szCs w:val="28"/>
        </w:rPr>
        <w:t xml:space="preserve"> (теоремой Найквиста-Котельникова) 1/Т = </w:t>
      </w:r>
      <w:r w:rsidRPr="00CA4EFD">
        <w:rPr>
          <w:rStyle w:val="25"/>
          <w:sz w:val="28"/>
          <w:szCs w:val="28"/>
          <w:lang w:val="en-US" w:eastAsia="en-US" w:bidi="en-US"/>
        </w:rPr>
        <w:t>f</w:t>
      </w:r>
      <w:r w:rsidRPr="00CA4EFD">
        <w:rPr>
          <w:rStyle w:val="25"/>
          <w:sz w:val="28"/>
          <w:szCs w:val="28"/>
          <w:vertAlign w:val="subscript"/>
          <w:lang w:val="en-US" w:eastAsia="en-US" w:bidi="en-US"/>
        </w:rPr>
        <w:t>B</w:t>
      </w:r>
      <w:r w:rsidRPr="00CA4EFD">
        <w:rPr>
          <w:rStyle w:val="25"/>
          <w:sz w:val="28"/>
          <w:szCs w:val="28"/>
          <w:vertAlign w:val="subscript"/>
          <w:lang w:eastAsia="en-US" w:bidi="en-US"/>
        </w:rPr>
        <w:t>4</w:t>
      </w:r>
      <w:r w:rsidRPr="00CA4EFD">
        <w:rPr>
          <w:sz w:val="28"/>
          <w:szCs w:val="28"/>
          <w:lang w:eastAsia="en-US" w:bidi="en-US"/>
        </w:rPr>
        <w:t xml:space="preserve"> </w:t>
      </w:r>
      <w:r w:rsidRPr="00CA4EFD">
        <w:rPr>
          <w:sz w:val="28"/>
          <w:szCs w:val="28"/>
        </w:rPr>
        <w:t>^</w:t>
      </w:r>
      <w:r w:rsidRPr="00CA4EFD">
        <w:rPr>
          <w:sz w:val="28"/>
          <w:szCs w:val="28"/>
        </w:rPr>
        <w:br w:type="page"/>
      </w:r>
    </w:p>
    <w:p w:rsidR="00973DE6" w:rsidRPr="00CA4EFD" w:rsidRDefault="00D172A2">
      <w:pPr>
        <w:pStyle w:val="23"/>
        <w:shd w:val="clear" w:color="auto" w:fill="auto"/>
        <w:spacing w:after="172" w:line="245" w:lineRule="exact"/>
        <w:ind w:firstLine="0"/>
        <w:jc w:val="both"/>
        <w:rPr>
          <w:sz w:val="28"/>
          <w:szCs w:val="28"/>
        </w:rPr>
      </w:pPr>
      <w:r w:rsidRPr="00CA4EFD">
        <w:rPr>
          <w:noProof/>
          <w:sz w:val="28"/>
          <w:szCs w:val="28"/>
          <w:lang w:bidi="ar-SA"/>
        </w:rPr>
        <w:lastRenderedPageBreak/>
        <mc:AlternateContent>
          <mc:Choice Requires="wps">
            <w:drawing>
              <wp:anchor distT="0" distB="0" distL="640080" distR="606425" simplePos="0" relativeHeight="377487262" behindDoc="1" locked="0" layoutInCell="1" allowOverlap="1" wp14:anchorId="20D28E86" wp14:editId="48B27F0C">
                <wp:simplePos x="0" y="0"/>
                <wp:positionH relativeFrom="margin">
                  <wp:posOffset>3235325</wp:posOffset>
                </wp:positionH>
                <wp:positionV relativeFrom="paragraph">
                  <wp:posOffset>-4048125</wp:posOffset>
                </wp:positionV>
                <wp:extent cx="125095" cy="114300"/>
                <wp:effectExtent l="0" t="0" r="1905" b="1905"/>
                <wp:wrapTopAndBottom/>
                <wp:docPr id="198"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Exact4"/>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0" o:spid="_x0000_s1171" type="#_x0000_t202" style="position:absolute;left:0;text-align:left;margin-left:254.75pt;margin-top:-318.75pt;width:9.85pt;height:9pt;z-index:-125829218;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" filled="f" stroked="f">
                <v:textbox style="mso-fit-shape-to-text:t" inset="0,0,0,0">
                  <w:txbxContent>
                    <w:p w:rsidR="0030278B" w:rsidRDefault="0030278B">
                      <w:pPr>
                        <w:pStyle w:val="21"/>
                        <w:shd w:val="clear" w:color="auto" w:fill="auto"/>
                        <w:spacing w:line="180" w:lineRule="exact"/>
                      </w:pPr>
                      <w:r>
                        <w:rPr>
                          <w:rStyle w:val="2Exact4"/>
                          <w:i/>
                          <w:iCs/>
                        </w:rPr>
                        <w:t>a)</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3" behindDoc="1" locked="0" layoutInCell="1" allowOverlap="1" wp14:anchorId="02C0DD6F" wp14:editId="3BFB9848">
                <wp:simplePos x="0" y="0"/>
                <wp:positionH relativeFrom="margin">
                  <wp:posOffset>3235325</wp:posOffset>
                </wp:positionH>
                <wp:positionV relativeFrom="paragraph">
                  <wp:posOffset>-3456305</wp:posOffset>
                </wp:positionV>
                <wp:extent cx="118745" cy="114300"/>
                <wp:effectExtent l="0" t="1270" r="0" b="0"/>
                <wp:wrapTopAndBottom/>
                <wp:docPr id="196"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Exact4"/>
                                <w:i/>
                                <w:iCs/>
                                <w:lang w:val="ru-RU" w:eastAsia="ru-RU" w:bidi="ru-RU"/>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1" o:spid="_x0000_s1172" type="#_x0000_t202" style="position:absolute;left:0;text-align:left;margin-left:254.75pt;margin-top:-272.15pt;width:9.35pt;height:9pt;z-index:-125829217;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" filled="f" stroked="f">
                <v:textbox style="mso-fit-shape-to-text:t" inset="0,0,0,0">
                  <w:txbxContent>
                    <w:p w:rsidR="0030278B" w:rsidRDefault="0030278B">
                      <w:pPr>
                        <w:pStyle w:val="21"/>
                        <w:shd w:val="clear" w:color="auto" w:fill="auto"/>
                        <w:spacing w:line="180" w:lineRule="exact"/>
                      </w:pPr>
                      <w:r>
                        <w:rPr>
                          <w:rStyle w:val="2Exact4"/>
                          <w:i/>
                          <w:iCs/>
                          <w:lang w:val="ru-RU" w:eastAsia="ru-RU" w:bidi="ru-RU"/>
                        </w:rPr>
                        <w:t>б)</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4" behindDoc="1" locked="0" layoutInCell="1" allowOverlap="1" wp14:anchorId="3E0DDB66" wp14:editId="34A6AF59">
                <wp:simplePos x="0" y="0"/>
                <wp:positionH relativeFrom="margin">
                  <wp:posOffset>3235325</wp:posOffset>
                </wp:positionH>
                <wp:positionV relativeFrom="paragraph">
                  <wp:posOffset>-2983865</wp:posOffset>
                </wp:positionV>
                <wp:extent cx="118745" cy="114300"/>
                <wp:effectExtent l="0" t="0" r="0" b="4445"/>
                <wp:wrapTopAndBottom/>
                <wp:docPr id="195"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Exact4"/>
                                <w:i/>
                                <w:iCs/>
                                <w:lang w:val="ru-RU" w:eastAsia="ru-RU" w:bidi="ru-RU"/>
                              </w:rPr>
                              <w:t>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2" o:spid="_x0000_s1173" type="#_x0000_t202" style="position:absolute;left:0;text-align:left;margin-left:254.75pt;margin-top:-234.95pt;width:9.35pt;height:9pt;z-index:-125829216;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" filled="f" stroked="f">
                <v:textbox style="mso-fit-shape-to-text:t" inset="0,0,0,0">
                  <w:txbxContent>
                    <w:p w:rsidR="0030278B" w:rsidRDefault="0030278B">
                      <w:pPr>
                        <w:pStyle w:val="21"/>
                        <w:shd w:val="clear" w:color="auto" w:fill="auto"/>
                        <w:spacing w:line="180" w:lineRule="exact"/>
                      </w:pPr>
                      <w:r>
                        <w:rPr>
                          <w:rStyle w:val="2Exact4"/>
                          <w:i/>
                          <w:iCs/>
                          <w:lang w:val="ru-RU" w:eastAsia="ru-RU" w:bidi="ru-RU"/>
                        </w:rPr>
                        <w:t>е)</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5" behindDoc="1" locked="0" layoutInCell="1" allowOverlap="1" wp14:anchorId="79A1B442" wp14:editId="4B8D3A64">
                <wp:simplePos x="0" y="0"/>
                <wp:positionH relativeFrom="margin">
                  <wp:posOffset>3235325</wp:posOffset>
                </wp:positionH>
                <wp:positionV relativeFrom="paragraph">
                  <wp:posOffset>-2395855</wp:posOffset>
                </wp:positionV>
                <wp:extent cx="113030" cy="107950"/>
                <wp:effectExtent l="0" t="4445" r="4445" b="0"/>
                <wp:wrapTopAndBottom/>
                <wp:docPr id="194"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2"/>
                              <w:shd w:val="clear" w:color="auto" w:fill="auto"/>
                              <w:spacing w:line="170" w:lineRule="exact"/>
                            </w:pPr>
                            <w:r>
                              <w:rPr>
                                <w:rStyle w:val="11Exact2"/>
                                <w:i/>
                                <w:iCs/>
                              </w:rP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3" o:spid="_x0000_s1174" type="#_x0000_t202" style="position:absolute;left:0;text-align:left;margin-left:254.75pt;margin-top:-188.65pt;width:8.9pt;height:8.5pt;z-index:-125829215;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" filled="f" stroked="f">
                <v:textbox style="mso-fit-shape-to-text:t" inset="0,0,0,0">
                  <w:txbxContent>
                    <w:p w:rsidR="0030278B" w:rsidRDefault="0030278B">
                      <w:pPr>
                        <w:pStyle w:val="112"/>
                        <w:shd w:val="clear" w:color="auto" w:fill="auto"/>
                        <w:spacing w:line="170" w:lineRule="exact"/>
                      </w:pPr>
                      <w:r>
                        <w:rPr>
                          <w:rStyle w:val="11Exact2"/>
                          <w:i/>
                          <w:iCs/>
                        </w:rPr>
                        <w:t>г)</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6" behindDoc="1" locked="0" layoutInCell="1" allowOverlap="1" wp14:anchorId="0405F642" wp14:editId="73C4F2FA">
                <wp:simplePos x="0" y="0"/>
                <wp:positionH relativeFrom="margin">
                  <wp:posOffset>3235325</wp:posOffset>
                </wp:positionH>
                <wp:positionV relativeFrom="paragraph">
                  <wp:posOffset>-1804670</wp:posOffset>
                </wp:positionV>
                <wp:extent cx="121920" cy="114300"/>
                <wp:effectExtent l="0" t="0" r="0" b="3175"/>
                <wp:wrapTopAndBottom/>
                <wp:docPr id="193"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2"/>
                              <w:shd w:val="clear" w:color="auto" w:fill="auto"/>
                              <w:spacing w:line="180" w:lineRule="exact"/>
                            </w:pPr>
                            <w:r>
                              <w:rPr>
                                <w:rStyle w:val="9Exact3"/>
                                <w:i/>
                                <w:iCs/>
                                <w:lang w:val="ru-RU" w:eastAsia="ru-RU" w:bidi="ru-RU"/>
                              </w:rPr>
                              <w:t>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4" o:spid="_x0000_s1175" type="#_x0000_t202" style="position:absolute;left:0;text-align:left;margin-left:254.75pt;margin-top:-142.1pt;width:9.6pt;height:9pt;z-index:-125829214;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" filled="f" stroked="f">
                <v:textbox style="mso-fit-shape-to-text:t" inset="0,0,0,0">
                  <w:txbxContent>
                    <w:p w:rsidR="0030278B" w:rsidRDefault="0030278B">
                      <w:pPr>
                        <w:pStyle w:val="92"/>
                        <w:shd w:val="clear" w:color="auto" w:fill="auto"/>
                        <w:spacing w:line="180" w:lineRule="exact"/>
                      </w:pPr>
                      <w:r>
                        <w:rPr>
                          <w:rStyle w:val="9Exact3"/>
                          <w:i/>
                          <w:iCs/>
                          <w:lang w:val="ru-RU" w:eastAsia="ru-RU" w:bidi="ru-RU"/>
                        </w:rPr>
                        <w:t>д)</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7" behindDoc="1" locked="0" layoutInCell="1" allowOverlap="1" wp14:anchorId="65AA5914" wp14:editId="532842A2">
                <wp:simplePos x="0" y="0"/>
                <wp:positionH relativeFrom="margin">
                  <wp:posOffset>3235325</wp:posOffset>
                </wp:positionH>
                <wp:positionV relativeFrom="paragraph">
                  <wp:posOffset>-1332230</wp:posOffset>
                </wp:positionV>
                <wp:extent cx="115570" cy="107950"/>
                <wp:effectExtent l="0" t="1270" r="1905" b="0"/>
                <wp:wrapTopAndBottom/>
                <wp:docPr id="192"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2"/>
                              <w:shd w:val="clear" w:color="auto" w:fill="auto"/>
                              <w:spacing w:line="170" w:lineRule="exact"/>
                            </w:pPr>
                            <w:r>
                              <w:rPr>
                                <w:rStyle w:val="11Exact2"/>
                                <w:i/>
                                <w:iCs/>
                              </w:rPr>
                              <w:t>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5" o:spid="_x0000_s1176" type="#_x0000_t202" style="position:absolute;left:0;text-align:left;margin-left:254.75pt;margin-top:-104.9pt;width:9.1pt;height:8.5pt;z-index:-125829213;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" filled="f" stroked="f">
                <v:textbox style="mso-fit-shape-to-text:t" inset="0,0,0,0">
                  <w:txbxContent>
                    <w:p w:rsidR="0030278B" w:rsidRDefault="0030278B">
                      <w:pPr>
                        <w:pStyle w:val="112"/>
                        <w:shd w:val="clear" w:color="auto" w:fill="auto"/>
                        <w:spacing w:line="170" w:lineRule="exact"/>
                      </w:pPr>
                      <w:r>
                        <w:rPr>
                          <w:rStyle w:val="11Exact2"/>
                          <w:i/>
                          <w:iCs/>
                        </w:rPr>
                        <w:t>е)</w:t>
                      </w:r>
                    </w:p>
                  </w:txbxContent>
                </v:textbox>
                <w10:wrap type="topAndBottom" anchorx="margin"/>
              </v:shape>
            </w:pict>
          </mc:Fallback>
        </mc:AlternateContent>
      </w:r>
      <w:r w:rsidRPr="00CA4EFD">
        <w:rPr>
          <w:noProof/>
          <w:sz w:val="28"/>
          <w:szCs w:val="28"/>
          <w:lang w:bidi="ar-SA"/>
        </w:rPr>
        <mc:AlternateContent>
          <mc:Choice Requires="wps">
            <w:drawing>
              <wp:anchor distT="0" distB="0" distL="640080" distR="606425" simplePos="0" relativeHeight="377487268" behindDoc="1" locked="0" layoutInCell="1" allowOverlap="1" wp14:anchorId="4A91300B" wp14:editId="3EED051D">
                <wp:simplePos x="0" y="0"/>
                <wp:positionH relativeFrom="margin">
                  <wp:posOffset>3235325</wp:posOffset>
                </wp:positionH>
                <wp:positionV relativeFrom="paragraph">
                  <wp:posOffset>-624840</wp:posOffset>
                </wp:positionV>
                <wp:extent cx="167640" cy="95250"/>
                <wp:effectExtent l="0" t="3810" r="0" b="1270"/>
                <wp:wrapTopAndBottom/>
                <wp:docPr id="255"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21"/>
                              <w:shd w:val="clear" w:color="auto" w:fill="auto"/>
                              <w:spacing w:after="0" w:line="150" w:lineRule="exact"/>
                              <w:jc w:val="left"/>
                            </w:pPr>
                            <w:r>
                              <w:rPr>
                                <w:rStyle w:val="12Exact2"/>
                                <w:i/>
                                <w:iCs/>
                                <w:lang w:val="ru-RU" w:eastAsia="ru-RU" w:bidi="ru-RU"/>
                              </w:rPr>
                              <w:t>ж)</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6" o:spid="_x0000_s1177" type="#_x0000_t202" style="position:absolute;left:0;text-align:left;margin-left:254.75pt;margin-top:-49.2pt;width:13.2pt;height:7.5pt;z-index:-125829212;visibility:visible;mso-wrap-style:square;mso-width-percent:0;mso-height-percent:0;mso-wrap-distance-left:50.4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" filled="f" stroked="f">
                <v:textbox style="mso-fit-shape-to-text:t" inset="0,0,0,0">
                  <w:txbxContent>
                    <w:p w:rsidR="0030278B" w:rsidRDefault="0030278B">
                      <w:pPr>
                        <w:pStyle w:val="121"/>
                        <w:shd w:val="clear" w:color="auto" w:fill="auto"/>
                        <w:spacing w:after="0" w:line="150" w:lineRule="exact"/>
                        <w:jc w:val="left"/>
                      </w:pPr>
                      <w:r>
                        <w:rPr>
                          <w:rStyle w:val="12Exact2"/>
                          <w:i/>
                          <w:iCs/>
                          <w:lang w:val="ru-RU" w:eastAsia="ru-RU" w:bidi="ru-RU"/>
                        </w:rPr>
                        <w:t>ж)</w:t>
                      </w:r>
                    </w:p>
                  </w:txbxContent>
                </v:textbox>
                <w10:wrap type="topAndBottom" anchorx="margin"/>
              </v:shape>
            </w:pict>
          </mc:Fallback>
        </mc:AlternateContent>
      </w:r>
      <w:r w:rsidRPr="00CA4EFD">
        <w:rPr>
          <w:noProof/>
          <w:sz w:val="28"/>
          <w:szCs w:val="28"/>
          <w:lang w:bidi="ar-SA"/>
        </w:rPr>
        <w:drawing>
          <wp:anchor distT="0" distB="0" distL="640080" distR="606425" simplePos="0" relativeHeight="377487269" behindDoc="1" locked="0" layoutInCell="1" allowOverlap="1" wp14:anchorId="25EA11B0" wp14:editId="1FB552D9">
            <wp:simplePos x="0" y="0"/>
            <wp:positionH relativeFrom="margin">
              <wp:posOffset>656590</wp:posOffset>
            </wp:positionH>
            <wp:positionV relativeFrom="paragraph">
              <wp:posOffset>-4529455</wp:posOffset>
            </wp:positionV>
            <wp:extent cx="2578735" cy="4316095"/>
            <wp:effectExtent l="0" t="0" r="0" b="8255"/>
            <wp:wrapTopAndBottom/>
            <wp:docPr id="197" name="Picture 197" descr="C:\Users\836D~1\AppData\Local\Temp\FineReader12.00\media\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C:\Users\836D~1\AppData\Local\Temp\FineReader12.00\media\image34.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78735" cy="431609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2/</w:t>
      </w:r>
      <w:r w:rsidR="00D86008" w:rsidRPr="00CA4EFD">
        <w:rPr>
          <w:sz w:val="28"/>
          <w:szCs w:val="28"/>
          <w:vertAlign w:val="subscript"/>
        </w:rPr>
        <w:t>в</w:t>
      </w:r>
      <w:r w:rsidR="00D86008" w:rsidRPr="00CA4EFD">
        <w:rPr>
          <w:sz w:val="28"/>
          <w:szCs w:val="28"/>
        </w:rPr>
        <w:t>, где /</w:t>
      </w:r>
      <w:r w:rsidR="00D86008" w:rsidRPr="00CA4EFD">
        <w:rPr>
          <w:sz w:val="28"/>
          <w:szCs w:val="28"/>
          <w:vertAlign w:val="subscript"/>
        </w:rPr>
        <w:t>в</w:t>
      </w:r>
      <w:r w:rsidR="00D86008" w:rsidRPr="00CA4EFD">
        <w:rPr>
          <w:sz w:val="28"/>
          <w:szCs w:val="28"/>
        </w:rPr>
        <w:t xml:space="preserve"> — наивысшая частота в спектре информационного сиг</w:t>
      </w:r>
      <w:r w:rsidR="00D86008" w:rsidRPr="00CA4EFD">
        <w:rPr>
          <w:sz w:val="28"/>
          <w:szCs w:val="28"/>
        </w:rPr>
        <w:softHyphen/>
        <w:t>нала. Спектр АИМ-сигнала определяется так же, как и спектр по</w:t>
      </w:r>
      <w:r w:rsidR="00D86008" w:rsidRPr="00CA4EFD">
        <w:rPr>
          <w:sz w:val="28"/>
          <w:szCs w:val="28"/>
        </w:rPr>
        <w:softHyphen/>
        <w:t>следовательности прямоугольных импульсов. Тогда, по аналогии со спектром прямоугольного импульса, ширина полосы частот, необхо</w:t>
      </w:r>
      <w:r w:rsidR="00D86008" w:rsidRPr="00CA4EFD">
        <w:rPr>
          <w:sz w:val="28"/>
          <w:szCs w:val="28"/>
        </w:rPr>
        <w:softHyphen/>
        <w:t>димой для передачи АИМ-сигнала, определяется по ширине первого лепестка огибающей и равна</w:t>
      </w:r>
    </w:p>
    <w:p w:rsidR="00973DE6" w:rsidRPr="00CA4EFD" w:rsidRDefault="00D86008">
      <w:pPr>
        <w:pStyle w:val="23"/>
        <w:shd w:val="clear" w:color="auto" w:fill="auto"/>
        <w:tabs>
          <w:tab w:val="left" w:pos="5707"/>
        </w:tabs>
        <w:spacing w:after="37" w:line="180" w:lineRule="exact"/>
        <w:ind w:left="2520" w:firstLine="0"/>
        <w:jc w:val="both"/>
        <w:rPr>
          <w:sz w:val="28"/>
          <w:szCs w:val="28"/>
        </w:rPr>
      </w:pPr>
      <w:r w:rsidRPr="00CA4EFD">
        <w:rPr>
          <w:rStyle w:val="26"/>
          <w:sz w:val="28"/>
          <w:szCs w:val="28"/>
          <w:lang w:val="ru-RU" w:eastAsia="ru-RU" w:bidi="ru-RU"/>
        </w:rPr>
        <w:t>А^аим</w:t>
      </w:r>
      <w:r w:rsidRPr="00CA4EFD">
        <w:rPr>
          <w:sz w:val="28"/>
          <w:szCs w:val="28"/>
        </w:rPr>
        <w:t xml:space="preserve"> ~ 1/</w:t>
      </w:r>
      <w:r w:rsidRPr="00CA4EFD">
        <w:rPr>
          <w:sz w:val="28"/>
          <w:szCs w:val="28"/>
          <w:vertAlign w:val="superscript"/>
        </w:rPr>
        <w:t>г</w:t>
      </w:r>
      <w:r w:rsidRPr="00CA4EFD">
        <w:rPr>
          <w:sz w:val="28"/>
          <w:szCs w:val="28"/>
        </w:rPr>
        <w:t>-</w:t>
      </w:r>
      <w:r w:rsidRPr="00CA4EFD">
        <w:rPr>
          <w:sz w:val="28"/>
          <w:szCs w:val="28"/>
        </w:rPr>
        <w:tab/>
        <w:t>(</w:t>
      </w:r>
      <w:r w:rsidRPr="00CA4EFD">
        <w:rPr>
          <w:sz w:val="28"/>
          <w:szCs w:val="28"/>
          <w:vertAlign w:val="superscript"/>
        </w:rPr>
        <w:t>4</w:t>
      </w:r>
      <w:r w:rsidRPr="00CA4EFD">
        <w:rPr>
          <w:sz w:val="28"/>
          <w:szCs w:val="28"/>
        </w:rPr>
        <w:t>-И)</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5"/>
          <w:sz w:val="28"/>
          <w:szCs w:val="28"/>
        </w:rPr>
        <w:t>т</w:t>
      </w:r>
      <w:r w:rsidRPr="00CA4EFD">
        <w:rPr>
          <w:sz w:val="28"/>
          <w:szCs w:val="28"/>
        </w:rPr>
        <w:t xml:space="preserve"> — длительность импульса последовательности </w:t>
      </w:r>
      <w:r w:rsidRPr="00CA4EFD">
        <w:rPr>
          <w:rStyle w:val="21pt0"/>
          <w:sz w:val="28"/>
          <w:szCs w:val="28"/>
        </w:rPr>
        <w:t>s</w:t>
      </w:r>
      <w:r w:rsidRPr="00CA4EFD">
        <w:rPr>
          <w:rStyle w:val="21pt0"/>
          <w:sz w:val="28"/>
          <w:szCs w:val="28"/>
          <w:vertAlign w:val="subscript"/>
        </w:rPr>
        <w:t>B</w:t>
      </w:r>
      <w:r w:rsidRPr="00CA4EFD">
        <w:rPr>
          <w:rStyle w:val="21pt0"/>
          <w:sz w:val="28"/>
          <w:szCs w:val="28"/>
          <w:vertAlign w:val="subscript"/>
          <w:lang w:val="ru-RU"/>
        </w:rPr>
        <w:t>4</w:t>
      </w:r>
      <w:r w:rsidRPr="00CA4EFD">
        <w:rPr>
          <w:rStyle w:val="21pt0"/>
          <w:sz w:val="28"/>
          <w:szCs w:val="28"/>
          <w:lang w:val="ru-RU"/>
        </w:rPr>
        <w:t>(</w:t>
      </w:r>
      <w:r w:rsidRPr="00CA4EFD">
        <w:rPr>
          <w:rStyle w:val="21pt0"/>
          <w:sz w:val="28"/>
          <w:szCs w:val="28"/>
        </w:rPr>
        <w:t>t</w:t>
      </w:r>
      <w:r w:rsidRPr="00CA4EFD">
        <w:rPr>
          <w:rStyle w:val="21pt0"/>
          <w:sz w:val="28"/>
          <w:szCs w:val="28"/>
          <w:lang w:val="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Как и в случае с АМ, поскольку информация передается в ви</w:t>
      </w:r>
      <w:r w:rsidRPr="00CA4EFD">
        <w:rPr>
          <w:sz w:val="28"/>
          <w:szCs w:val="28"/>
        </w:rPr>
        <w:softHyphen/>
        <w:t>де закона изменения амплитуды импульсной последовательности, такой метод модуляции наиболее подвержен действию помех. Ис</w:t>
      </w:r>
      <w:r w:rsidRPr="00CA4EFD">
        <w:rPr>
          <w:sz w:val="28"/>
          <w:szCs w:val="28"/>
        </w:rPr>
        <w:softHyphen/>
      </w:r>
      <w:r w:rsidRPr="00CA4EFD">
        <w:rPr>
          <w:sz w:val="28"/>
          <w:szCs w:val="28"/>
        </w:rPr>
        <w:lastRenderedPageBreak/>
        <w:t>торически первым видом импульсной модуляции был предложен</w:t>
      </w:r>
      <w:r w:rsidRPr="00CA4EFD">
        <w:rPr>
          <w:sz w:val="28"/>
          <w:szCs w:val="28"/>
        </w:rPr>
        <w:softHyphen/>
      </w:r>
      <w:r w:rsidRPr="00CA4EFD">
        <w:rPr>
          <w:sz w:val="28"/>
          <w:szCs w:val="28"/>
        </w:rPr>
        <w:br w:type="page"/>
      </w:r>
      <w:r w:rsidRPr="00CA4EFD">
        <w:rPr>
          <w:sz w:val="28"/>
          <w:szCs w:val="28"/>
        </w:rPr>
        <w:lastRenderedPageBreak/>
        <w:t xml:space="preserve">ный в 1927 г. А.Н. Щукиным метод </w:t>
      </w:r>
      <w:r w:rsidRPr="00CA4EFD">
        <w:rPr>
          <w:rStyle w:val="25"/>
          <w:sz w:val="28"/>
          <w:szCs w:val="28"/>
        </w:rPr>
        <w:t>широтно-импульсной модуляции</w:t>
      </w:r>
      <w:r w:rsidRPr="00CA4EFD">
        <w:rPr>
          <w:sz w:val="28"/>
          <w:szCs w:val="28"/>
        </w:rPr>
        <w:t>, ШИМ (рис. 4.7,г). При таком виде модуляции амплитуда импуль</w:t>
      </w:r>
      <w:r w:rsidRPr="00CA4EFD">
        <w:rPr>
          <w:sz w:val="28"/>
          <w:szCs w:val="28"/>
        </w:rPr>
        <w:softHyphen/>
        <w:t xml:space="preserve">сов остается неизменной, а длительность (ширина) импульса </w:t>
      </w:r>
      <w:r w:rsidRPr="00CA4EFD">
        <w:rPr>
          <w:rStyle w:val="25"/>
          <w:sz w:val="28"/>
          <w:szCs w:val="28"/>
        </w:rPr>
        <w:t>т</w:t>
      </w:r>
      <w:r w:rsidRPr="00CA4EFD">
        <w:rPr>
          <w:sz w:val="28"/>
          <w:szCs w:val="28"/>
        </w:rPr>
        <w:t xml:space="preserve"> ме</w:t>
      </w:r>
      <w:r w:rsidRPr="00CA4EFD">
        <w:rPr>
          <w:sz w:val="28"/>
          <w:szCs w:val="28"/>
        </w:rPr>
        <w:softHyphen/>
        <w:t>няется пропорционально амплитуде информационного сигнала. Как следует из (4.11), ширина спектра такого колебания определяется длительностью самого короткого импульса. Несмотря на такой не</w:t>
      </w:r>
      <w:r w:rsidRPr="00CA4EFD">
        <w:rPr>
          <w:sz w:val="28"/>
          <w:szCs w:val="28"/>
        </w:rPr>
        <w:softHyphen/>
        <w:t>достаток, ШИМ имеет множество применений, как в технике связи, так и в технике усиления и генерации, а также в ряде прикладных задач, например в источниках питания импульсного типа.</w:t>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Более рациональное использование полосы пропускания прием</w:t>
      </w:r>
      <w:r w:rsidRPr="00CA4EFD">
        <w:rPr>
          <w:sz w:val="28"/>
          <w:szCs w:val="28"/>
        </w:rPr>
        <w:softHyphen/>
        <w:t xml:space="preserve">ника достигается при </w:t>
      </w:r>
      <w:r w:rsidRPr="00CA4EFD">
        <w:rPr>
          <w:rStyle w:val="25"/>
          <w:sz w:val="28"/>
          <w:szCs w:val="28"/>
        </w:rPr>
        <w:t>фазоимпульсной модуляции</w:t>
      </w:r>
      <w:r w:rsidRPr="00CA4EFD">
        <w:rPr>
          <w:sz w:val="28"/>
          <w:szCs w:val="28"/>
        </w:rPr>
        <w:t xml:space="preserve"> (ФИМ). Другое ее название — </w:t>
      </w:r>
      <w:r w:rsidRPr="00CA4EFD">
        <w:rPr>
          <w:rStyle w:val="25"/>
          <w:sz w:val="28"/>
          <w:szCs w:val="28"/>
        </w:rPr>
        <w:t>позиционно-импульсная модуляция</w:t>
      </w:r>
      <w:r w:rsidRPr="00CA4EFD">
        <w:rPr>
          <w:sz w:val="28"/>
          <w:szCs w:val="28"/>
        </w:rPr>
        <w:t xml:space="preserve"> (ПИМ) (рис. 4.7, </w:t>
      </w:r>
      <w:r w:rsidRPr="00CA4EFD">
        <w:rPr>
          <w:sz w:val="28"/>
          <w:szCs w:val="28"/>
          <w:lang w:val="en-US" w:eastAsia="en-US" w:bidi="en-US"/>
        </w:rPr>
        <w:t>d</w:t>
      </w:r>
      <w:r w:rsidRPr="00CA4EFD">
        <w:rPr>
          <w:sz w:val="28"/>
          <w:szCs w:val="28"/>
          <w:lang w:eastAsia="en-US" w:bidi="en-US"/>
        </w:rPr>
        <w:t xml:space="preserve">). </w:t>
      </w:r>
      <w:r w:rsidRPr="00CA4EFD">
        <w:rPr>
          <w:sz w:val="28"/>
          <w:szCs w:val="28"/>
        </w:rPr>
        <w:t>При осуществлении этого вида модуляции импульсы высокочастот</w:t>
      </w:r>
      <w:r w:rsidRPr="00CA4EFD">
        <w:rPr>
          <w:sz w:val="28"/>
          <w:szCs w:val="28"/>
        </w:rPr>
        <w:softHyphen/>
        <w:t>ной последовательности имеют одинаковую амплитуду и длитель</w:t>
      </w:r>
      <w:r w:rsidRPr="00CA4EFD">
        <w:rPr>
          <w:sz w:val="28"/>
          <w:szCs w:val="28"/>
        </w:rPr>
        <w:softHyphen/>
        <w:t xml:space="preserve">ность, однако отстоят от начала периода на интервалы времени </w:t>
      </w:r>
      <w:r w:rsidRPr="00CA4EFD">
        <w:rPr>
          <w:sz w:val="28"/>
          <w:szCs w:val="28"/>
          <w:lang w:val="en-US" w:eastAsia="en-US" w:bidi="en-US"/>
        </w:rPr>
        <w:t>At</w:t>
      </w:r>
      <w:r w:rsidRPr="00CA4EFD">
        <w:rPr>
          <w:sz w:val="28"/>
          <w:szCs w:val="28"/>
          <w:lang w:eastAsia="en-US" w:bidi="en-US"/>
        </w:rPr>
        <w:t xml:space="preserve">, </w:t>
      </w:r>
      <w:r w:rsidRPr="00CA4EFD">
        <w:rPr>
          <w:sz w:val="28"/>
          <w:szCs w:val="28"/>
        </w:rPr>
        <w:t>пропорциональные информационному сигналу. В технике связи та</w:t>
      </w:r>
      <w:r w:rsidRPr="00CA4EFD">
        <w:rPr>
          <w:sz w:val="28"/>
          <w:szCs w:val="28"/>
        </w:rPr>
        <w:softHyphen/>
        <w:t>кая модуляция несколько предпочтительнее ШИМ, поскольку дает более рациональное использование полосы пропускания приемного устройства.</w:t>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По характеру использования передатчика к импульсной моду</w:t>
      </w:r>
      <w:r w:rsidRPr="00CA4EFD">
        <w:rPr>
          <w:sz w:val="28"/>
          <w:szCs w:val="28"/>
        </w:rPr>
        <w:softHyphen/>
        <w:t>ляции близок телеграфный режим работы. Шифрование текста с помощью азбуки Морзе и осуществление в соответствии с ней пе</w:t>
      </w:r>
      <w:r w:rsidRPr="00CA4EFD">
        <w:rPr>
          <w:sz w:val="28"/>
          <w:szCs w:val="28"/>
        </w:rPr>
        <w:softHyphen/>
        <w:t>редачи явились первым исторически возникшим видом управления высокочастотными колебаниями в радиопередающих устройствах.</w:t>
      </w:r>
    </w:p>
    <w:p w:rsidR="00973DE6" w:rsidRPr="00CA4EFD" w:rsidRDefault="00D86008">
      <w:pPr>
        <w:pStyle w:val="23"/>
        <w:shd w:val="clear" w:color="auto" w:fill="auto"/>
        <w:spacing w:after="72" w:line="235" w:lineRule="exact"/>
        <w:ind w:firstLine="440"/>
        <w:jc w:val="both"/>
        <w:rPr>
          <w:sz w:val="28"/>
          <w:szCs w:val="28"/>
        </w:rPr>
      </w:pPr>
      <w:r w:rsidRPr="00CA4EFD">
        <w:rPr>
          <w:sz w:val="28"/>
          <w:szCs w:val="28"/>
        </w:rPr>
        <w:t>Сигналы импульсной модуляции при передаче по линиям связи могут быть подвергнуты вторичной модуляции гармоническим несу</w:t>
      </w:r>
      <w:r w:rsidRPr="00CA4EFD">
        <w:rPr>
          <w:sz w:val="28"/>
          <w:szCs w:val="28"/>
        </w:rPr>
        <w:softHyphen/>
        <w:t>щим сигналом. Эта «модуляция модуляции» в ряде случаев позво</w:t>
      </w:r>
      <w:r w:rsidRPr="00CA4EFD">
        <w:rPr>
          <w:sz w:val="28"/>
          <w:szCs w:val="28"/>
        </w:rPr>
        <w:softHyphen/>
      </w:r>
      <w:r w:rsidRPr="00CA4EFD">
        <w:rPr>
          <w:sz w:val="28"/>
          <w:szCs w:val="28"/>
        </w:rPr>
        <w:lastRenderedPageBreak/>
        <w:t>ляет существенно снизить искажения сигналов при приеме, однако имеет и недостаток — более сложную аппаратуру модемов. В качес</w:t>
      </w:r>
      <w:r w:rsidRPr="00CA4EFD">
        <w:rPr>
          <w:sz w:val="28"/>
          <w:szCs w:val="28"/>
        </w:rPr>
        <w:softHyphen/>
        <w:t>тве иллюстрации такого метода на рис. 4.7 представлены диаграммы сигнала с амплитудно-импульсной модуляцией после вторичной мо</w:t>
      </w:r>
      <w:r w:rsidRPr="00CA4EFD">
        <w:rPr>
          <w:sz w:val="28"/>
          <w:szCs w:val="28"/>
        </w:rPr>
        <w:softHyphen/>
        <w:t>дуляции высокочастотным гармоническим сигналом по амплитуде (рис. 4.7,е). Такая модуляция обозначается АИМ-АМ. Другой при</w:t>
      </w:r>
      <w:r w:rsidRPr="00CA4EFD">
        <w:rPr>
          <w:sz w:val="28"/>
          <w:szCs w:val="28"/>
        </w:rPr>
        <w:softHyphen/>
        <w:t>мер — сигнал с позиционно импульсной модуляцией, вторично моду</w:t>
      </w:r>
      <w:r w:rsidRPr="00CA4EFD">
        <w:rPr>
          <w:sz w:val="28"/>
          <w:szCs w:val="28"/>
        </w:rPr>
        <w:softHyphen/>
        <w:t>лирующий высокочастотную гармоническую несущую по амплиту</w:t>
      </w:r>
      <w:r w:rsidRPr="00CA4EFD">
        <w:rPr>
          <w:sz w:val="28"/>
          <w:szCs w:val="28"/>
        </w:rPr>
        <w:softHyphen/>
        <w:t>де, обозначаемый ПИМ-АМ (рис. 4.7,ж). Имеются и другие способы осуществления двойной модуляции.</w:t>
      </w:r>
    </w:p>
    <w:p w:rsidR="00973DE6" w:rsidRPr="00CA4EFD" w:rsidRDefault="00D86008">
      <w:pPr>
        <w:pStyle w:val="54"/>
        <w:keepNext/>
        <w:keepLines/>
        <w:numPr>
          <w:ilvl w:val="1"/>
          <w:numId w:val="7"/>
        </w:numPr>
        <w:shd w:val="clear" w:color="auto" w:fill="auto"/>
        <w:tabs>
          <w:tab w:val="left" w:pos="949"/>
        </w:tabs>
        <w:spacing w:before="0" w:after="0" w:line="220" w:lineRule="exact"/>
        <w:ind w:firstLine="440"/>
        <w:rPr>
          <w:sz w:val="28"/>
          <w:szCs w:val="28"/>
        </w:rPr>
      </w:pPr>
      <w:bookmarkStart w:id="36" w:name="bookmark43"/>
      <w:r w:rsidRPr="00CA4EFD">
        <w:rPr>
          <w:sz w:val="28"/>
          <w:szCs w:val="28"/>
        </w:rPr>
        <w:t>Векторное представление сигналов</w:t>
      </w:r>
      <w:bookmarkEnd w:id="36"/>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Используя известное тригонометрическое равенство, называе</w:t>
      </w:r>
      <w:r w:rsidRPr="00CA4EFD">
        <w:rPr>
          <w:sz w:val="28"/>
          <w:szCs w:val="28"/>
        </w:rPr>
        <w:softHyphen/>
        <w:t>мое теоремой Эйлера, введем комплексную запись синусоидальной несущей:</w:t>
      </w:r>
    </w:p>
    <w:p w:rsidR="00973DE6" w:rsidRPr="00CA4EFD" w:rsidRDefault="00D86008">
      <w:pPr>
        <w:pStyle w:val="23"/>
        <w:shd w:val="clear" w:color="auto" w:fill="auto"/>
        <w:tabs>
          <w:tab w:val="left" w:pos="3278"/>
          <w:tab w:val="left" w:pos="5740"/>
        </w:tabs>
        <w:spacing w:after="0" w:line="235" w:lineRule="exact"/>
        <w:ind w:left="2020" w:firstLine="0"/>
        <w:jc w:val="both"/>
        <w:rPr>
          <w:sz w:val="28"/>
          <w:szCs w:val="28"/>
        </w:rPr>
      </w:pPr>
      <w:r w:rsidRPr="00CA4EFD">
        <w:rPr>
          <w:sz w:val="28"/>
          <w:szCs w:val="28"/>
          <w:lang w:val="en-US" w:eastAsia="en-US" w:bidi="en-US"/>
        </w:rPr>
        <w:t>e</w:t>
      </w:r>
      <w:r w:rsidRPr="00CA4EFD">
        <w:rPr>
          <w:sz w:val="28"/>
          <w:szCs w:val="28"/>
          <w:vertAlign w:val="superscript"/>
          <w:lang w:val="en-US" w:eastAsia="en-US" w:bidi="en-US"/>
        </w:rPr>
        <w:t>j</w:t>
      </w:r>
      <w:r w:rsidRPr="00CA4EFD">
        <w:rPr>
          <w:sz w:val="28"/>
          <w:szCs w:val="28"/>
          <w:lang w:val="en-US" w:eastAsia="en-US" w:bidi="en-US"/>
        </w:rPr>
        <w:t>“</w:t>
      </w:r>
      <w:r w:rsidRPr="00CA4EFD">
        <w:rPr>
          <w:sz w:val="28"/>
          <w:szCs w:val="28"/>
          <w:vertAlign w:val="superscript"/>
          <w:lang w:val="en-US" w:eastAsia="en-US" w:bidi="en-US"/>
        </w:rPr>
        <w:t>ot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cos</w:t>
      </w:r>
      <w:r w:rsidRPr="00CA4EFD">
        <w:rPr>
          <w:sz w:val="28"/>
          <w:szCs w:val="28"/>
          <w:lang w:val="en-US" w:eastAsia="en-US" w:bidi="en-US"/>
        </w:rPr>
        <w:tab/>
      </w:r>
      <w:r w:rsidRPr="00CA4EFD">
        <w:rPr>
          <w:sz w:val="28"/>
          <w:szCs w:val="28"/>
          <w:lang w:val="en-US"/>
        </w:rPr>
        <w:t xml:space="preserve">+ </w:t>
      </w:r>
      <w:r w:rsidRPr="00CA4EFD">
        <w:rPr>
          <w:rStyle w:val="25"/>
          <w:sz w:val="28"/>
          <w:szCs w:val="28"/>
          <w:lang w:val="en-US" w:eastAsia="en-US" w:bidi="en-US"/>
        </w:rPr>
        <w:t>j</w:t>
      </w:r>
      <w:r w:rsidRPr="00CA4EFD">
        <w:rPr>
          <w:sz w:val="28"/>
          <w:szCs w:val="28"/>
          <w:lang w:val="en-US" w:eastAsia="en-US" w:bidi="en-US"/>
        </w:rPr>
        <w:t xml:space="preserve"> sin </w:t>
      </w:r>
      <w:r w:rsidRPr="00CA4EFD">
        <w:rPr>
          <w:rStyle w:val="25"/>
          <w:sz w:val="28"/>
          <w:szCs w:val="28"/>
        </w:rPr>
        <w:t>ш</w:t>
      </w:r>
      <w:r w:rsidRPr="00CA4EFD">
        <w:rPr>
          <w:rStyle w:val="25"/>
          <w:sz w:val="28"/>
          <w:szCs w:val="28"/>
          <w:vertAlign w:val="subscript"/>
          <w:lang w:val="en-US"/>
        </w:rPr>
        <w:t>0</w:t>
      </w:r>
      <w:r w:rsidRPr="00CA4EFD">
        <w:rPr>
          <w:rStyle w:val="25"/>
          <w:sz w:val="28"/>
          <w:szCs w:val="28"/>
        </w:rPr>
        <w:t>Ь</w:t>
      </w:r>
      <w:r w:rsidRPr="00CA4EFD">
        <w:rPr>
          <w:rStyle w:val="25"/>
          <w:sz w:val="28"/>
          <w:szCs w:val="28"/>
          <w:lang w:val="en-US"/>
        </w:rPr>
        <w:t>.</w:t>
      </w:r>
      <w:r w:rsidRPr="00CA4EFD">
        <w:rPr>
          <w:sz w:val="28"/>
          <w:szCs w:val="28"/>
          <w:lang w:val="en-US"/>
        </w:rPr>
        <w:tab/>
      </w:r>
      <w:r w:rsidRPr="00CA4EFD">
        <w:rPr>
          <w:sz w:val="28"/>
          <w:szCs w:val="28"/>
        </w:rPr>
        <w:t>(4.12)</w:t>
      </w:r>
      <w:r w:rsidRPr="00CA4EFD">
        <w:rPr>
          <w:sz w:val="28"/>
          <w:szCs w:val="28"/>
        </w:rPr>
        <w:br w:type="page"/>
      </w:r>
    </w:p>
    <w:p w:rsidR="00973DE6" w:rsidRPr="00CA4EFD" w:rsidRDefault="00D172A2">
      <w:pPr>
        <w:pStyle w:val="110"/>
        <w:shd w:val="clear" w:color="auto" w:fill="auto"/>
        <w:spacing w:after="234" w:line="140" w:lineRule="exact"/>
        <w:jc w:val="center"/>
        <w:rPr>
          <w:sz w:val="28"/>
          <w:szCs w:val="28"/>
        </w:rPr>
      </w:pPr>
      <w:r w:rsidRPr="00CA4EFD">
        <w:rPr>
          <w:noProof/>
          <w:sz w:val="28"/>
          <w:szCs w:val="28"/>
          <w:lang w:bidi="ar-SA"/>
        </w:rPr>
        <w:lastRenderedPageBreak/>
        <mc:AlternateContent>
          <mc:Choice Requires="wps">
            <w:drawing>
              <wp:anchor distT="0" distB="0" distL="313690" distR="63500" simplePos="0" relativeHeight="377487270" behindDoc="1" locked="0" layoutInCell="1" allowOverlap="1" wp14:anchorId="0A38145E" wp14:editId="24722335">
                <wp:simplePos x="0" y="0"/>
                <wp:positionH relativeFrom="margin">
                  <wp:posOffset>328930</wp:posOffset>
                </wp:positionH>
                <wp:positionV relativeFrom="paragraph">
                  <wp:posOffset>-1375410</wp:posOffset>
                </wp:positionV>
                <wp:extent cx="929640" cy="356235"/>
                <wp:effectExtent l="0" t="0" r="0" b="1905"/>
                <wp:wrapTopAndBottom/>
                <wp:docPr id="254"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pPr>
                            <w:r>
                              <w:rPr>
                                <w:rStyle w:val="32Exact0"/>
                              </w:rPr>
                              <w:t xml:space="preserve">Мнимая часть </w:t>
                            </w:r>
                            <w:r>
                              <w:rPr>
                                <w:rStyle w:val="32CourierNew9pt-1ptExact"/>
                              </w:rPr>
                              <w:t>Q</w:t>
                            </w:r>
                            <w:r w:rsidRPr="00501EB9">
                              <w:rPr>
                                <w:rStyle w:val="32CourierNew9pt-1ptExact"/>
                                <w:lang w:val="ru-RU"/>
                              </w:rPr>
                              <w:t xml:space="preserve"> </w:t>
                            </w:r>
                            <w:r>
                              <w:rPr>
                                <w:rStyle w:val="32Exact0"/>
                              </w:rPr>
                              <w:t>(квадратурный компонент)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8" o:spid="_x0000_s1178" type="#_x0000_t202" style="position:absolute;left:0;text-align:left;margin-left:25.9pt;margin-top:-108.3pt;width:73.2pt;height:28.05pt;z-index:-125829210;visibility:visible;mso-wrap-style:square;mso-width-percent:0;mso-height-percent:0;mso-wrap-distance-left:24.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Fq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" filled="f" stroked="f">
                <v:textbox style="mso-fit-shape-to-text:t" inset="0,0,0,0">
                  <w:txbxContent>
                    <w:p w:rsidR="0030278B" w:rsidRDefault="0030278B">
                      <w:pPr>
                        <w:pStyle w:val="321"/>
                        <w:shd w:val="clear" w:color="auto" w:fill="auto"/>
                      </w:pPr>
                      <w:r>
                        <w:rPr>
                          <w:rStyle w:val="32Exact0"/>
                        </w:rPr>
                        <w:t xml:space="preserve">Мнимая часть </w:t>
                      </w:r>
                      <w:r>
                        <w:rPr>
                          <w:rStyle w:val="32CourierNew9pt-1ptExact"/>
                        </w:rPr>
                        <w:t>Q</w:t>
                      </w:r>
                      <w:r w:rsidRPr="00501EB9">
                        <w:rPr>
                          <w:rStyle w:val="32CourierNew9pt-1ptExact"/>
                          <w:lang w:val="ru-RU"/>
                        </w:rPr>
                        <w:t xml:space="preserve"> </w:t>
                      </w:r>
                      <w:r>
                        <w:rPr>
                          <w:rStyle w:val="32Exact0"/>
                        </w:rPr>
                        <w:t>(квадратурный компонент)</w:t>
                      </w:r>
                    </w:p>
                  </w:txbxContent>
                </v:textbox>
                <w10:wrap type="topAndBottom" anchorx="margin"/>
              </v:shape>
            </w:pict>
          </mc:Fallback>
        </mc:AlternateContent>
      </w:r>
      <w:r w:rsidRPr="00CA4EFD">
        <w:rPr>
          <w:noProof/>
          <w:sz w:val="28"/>
          <w:szCs w:val="28"/>
          <w:lang w:bidi="ar-SA"/>
        </w:rPr>
        <mc:AlternateContent>
          <mc:Choice Requires="wps">
            <w:drawing>
              <wp:anchor distT="0" distB="0" distL="730250" distR="63500" simplePos="0" relativeHeight="377487271" behindDoc="1" locked="0" layoutInCell="1" allowOverlap="1" wp14:anchorId="49BD5F8D" wp14:editId="01078004">
                <wp:simplePos x="0" y="0"/>
                <wp:positionH relativeFrom="margin">
                  <wp:posOffset>1676400</wp:posOffset>
                </wp:positionH>
                <wp:positionV relativeFrom="paragraph">
                  <wp:posOffset>-987425</wp:posOffset>
                </wp:positionV>
                <wp:extent cx="79375" cy="114300"/>
                <wp:effectExtent l="0" t="3175" r="0" b="0"/>
                <wp:wrapTopAndBottom/>
                <wp:docPr id="253"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1"/>
                              </w:rPr>
                              <w:t>Ч</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9" o:spid="_x0000_s1179" type="#_x0000_t202" style="position:absolute;left:0;text-align:left;margin-left:132pt;margin-top:-77.75pt;width:6.25pt;height:9pt;z-index:-125829209;visibility:visible;mso-wrap-style:square;mso-width-percent:0;mso-height-percent:0;mso-wrap-distance-left:5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" filled="f" stroked="f">
                <v:textbox style="mso-fit-shape-to-text:t" inset="0,0,0,0">
                  <w:txbxContent>
                    <w:p w:rsidR="0030278B" w:rsidRDefault="0030278B">
                      <w:pPr>
                        <w:pStyle w:val="3e"/>
                        <w:shd w:val="clear" w:color="auto" w:fill="auto"/>
                        <w:spacing w:line="180" w:lineRule="exact"/>
                      </w:pPr>
                      <w:r>
                        <w:rPr>
                          <w:rStyle w:val="3Exact1"/>
                        </w:rPr>
                        <w:t>Ч</w:t>
                      </w:r>
                    </w:p>
                  </w:txbxContent>
                </v:textbox>
                <w10:wrap type="topAndBottom" anchorx="margin"/>
              </v:shape>
            </w:pict>
          </mc:Fallback>
        </mc:AlternateContent>
      </w:r>
      <w:r w:rsidRPr="00CA4EFD">
        <w:rPr>
          <w:noProof/>
          <w:sz w:val="28"/>
          <w:szCs w:val="28"/>
          <w:lang w:bidi="ar-SA"/>
        </w:rPr>
        <mc:AlternateContent>
          <mc:Choice Requires="wps">
            <w:drawing>
              <wp:anchor distT="0" distB="0" distL="730250" distR="63500" simplePos="0" relativeHeight="377487272" behindDoc="1" locked="0" layoutInCell="1" allowOverlap="1" wp14:anchorId="17C6BA20" wp14:editId="3DDF1898">
                <wp:simplePos x="0" y="0"/>
                <wp:positionH relativeFrom="margin">
                  <wp:posOffset>1835150</wp:posOffset>
                </wp:positionH>
                <wp:positionV relativeFrom="paragraph">
                  <wp:posOffset>-825500</wp:posOffset>
                </wp:positionV>
                <wp:extent cx="146050" cy="50800"/>
                <wp:effectExtent l="0" t="3175" r="0" b="0"/>
                <wp:wrapTopAndBottom/>
                <wp:docPr id="252"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31"/>
                              <w:shd w:val="clear" w:color="auto" w:fill="auto"/>
                              <w:spacing w:line="80" w:lineRule="exact"/>
                            </w:pPr>
                            <w:r>
                              <w:rPr>
                                <w:rStyle w:val="13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0" o:spid="_x0000_s1180" type="#_x0000_t202" style="position:absolute;left:0;text-align:left;margin-left:144.5pt;margin-top:-65pt;width:11.5pt;height:4pt;z-index:-125829208;visibility:visible;mso-wrap-style:square;mso-width-percent:0;mso-height-percent:0;mso-wrap-distance-left:5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" filled="f" stroked="f">
                <v:textbox style="mso-fit-shape-to-text:t" inset="0,0,0,0">
                  <w:txbxContent>
                    <w:p w:rsidR="0030278B" w:rsidRDefault="0030278B">
                      <w:pPr>
                        <w:pStyle w:val="131"/>
                        <w:shd w:val="clear" w:color="auto" w:fill="auto"/>
                        <w:spacing w:line="80" w:lineRule="exact"/>
                      </w:pPr>
                      <w:r>
                        <w:rPr>
                          <w:rStyle w:val="13Exact1"/>
                        </w:rPr>
                        <w:t>\</w:t>
                      </w:r>
                    </w:p>
                  </w:txbxContent>
                </v:textbox>
                <w10:wrap type="topAndBottom" anchorx="margin"/>
              </v:shape>
            </w:pict>
          </mc:Fallback>
        </mc:AlternateContent>
      </w:r>
      <w:r w:rsidRPr="00CA4EFD">
        <w:rPr>
          <w:noProof/>
          <w:sz w:val="28"/>
          <w:szCs w:val="28"/>
          <w:lang w:bidi="ar-SA"/>
        </w:rPr>
        <w:drawing>
          <wp:anchor distT="0" distB="0" distL="730250" distR="63500" simplePos="0" relativeHeight="377487273" behindDoc="1" locked="0" layoutInCell="1" allowOverlap="1" wp14:anchorId="32BF62B0" wp14:editId="7339C576">
            <wp:simplePos x="0" y="0"/>
            <wp:positionH relativeFrom="margin">
              <wp:posOffset>1130935</wp:posOffset>
            </wp:positionH>
            <wp:positionV relativeFrom="paragraph">
              <wp:posOffset>-920115</wp:posOffset>
            </wp:positionV>
            <wp:extent cx="664210" cy="676910"/>
            <wp:effectExtent l="0" t="0" r="2540" b="8890"/>
            <wp:wrapTopAndBottom/>
            <wp:docPr id="201" name="Picture 201" descr="C:\Users\836D~1\AppData\Local\Temp\FineReader12.00\media\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C:\Users\836D~1\AppData\Local\Temp\FineReader12.00\media\image35.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64210" cy="67691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966470" distB="0" distL="1026160" distR="63500" simplePos="0" relativeHeight="377487274" behindDoc="1" locked="0" layoutInCell="1" allowOverlap="1" wp14:anchorId="0A5943AB" wp14:editId="1D85BE15">
                <wp:simplePos x="0" y="0"/>
                <wp:positionH relativeFrom="margin">
                  <wp:posOffset>2331720</wp:posOffset>
                </wp:positionH>
                <wp:positionV relativeFrom="paragraph">
                  <wp:posOffset>-393065</wp:posOffset>
                </wp:positionV>
                <wp:extent cx="1319530" cy="114300"/>
                <wp:effectExtent l="0" t="0" r="0" b="0"/>
                <wp:wrapTopAndBottom/>
                <wp:docPr id="251"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5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line="180" w:lineRule="exact"/>
                            </w:pPr>
                            <w:r>
                              <w:rPr>
                                <w:rStyle w:val="32CourierNew9pt-1ptExact"/>
                                <w:lang w:val="ru-RU" w:eastAsia="ru-RU" w:bidi="ru-RU"/>
                              </w:rPr>
                              <w:t>1_</w:t>
                            </w:r>
                            <w:r>
                              <w:rPr>
                                <w:rStyle w:val="32Exact0"/>
                              </w:rPr>
                              <w:t xml:space="preserve"> Действительная часть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2" o:spid="_x0000_s1181" type="#_x0000_t202" style="position:absolute;left:0;text-align:left;margin-left:183.6pt;margin-top:-30.95pt;width:103.9pt;height:9pt;z-index:-125829206;visibility:visible;mso-wrap-style:square;mso-width-percent:0;mso-height-percent:0;mso-wrap-distance-left:80.8pt;mso-wrap-distance-top:76.1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" filled="f" stroked="f">
                <v:textbox style="mso-fit-shape-to-text:t" inset="0,0,0,0">
                  <w:txbxContent>
                    <w:p w:rsidR="0030278B" w:rsidRDefault="0030278B">
                      <w:pPr>
                        <w:pStyle w:val="321"/>
                        <w:shd w:val="clear" w:color="auto" w:fill="auto"/>
                        <w:spacing w:line="180" w:lineRule="exact"/>
                      </w:pPr>
                      <w:r>
                        <w:rPr>
                          <w:rStyle w:val="32CourierNew9pt-1ptExact"/>
                          <w:lang w:val="ru-RU" w:eastAsia="ru-RU" w:bidi="ru-RU"/>
                        </w:rPr>
                        <w:t>1_</w:t>
                      </w:r>
                      <w:r>
                        <w:rPr>
                          <w:rStyle w:val="32Exact0"/>
                        </w:rPr>
                        <w:t xml:space="preserve"> Действительная часть</w:t>
                      </w:r>
                    </w:p>
                  </w:txbxContent>
                </v:textbox>
                <w10:wrap type="topAndBottom" anchorx="margin"/>
              </v:shape>
            </w:pict>
          </mc:Fallback>
        </mc:AlternateContent>
      </w:r>
      <w:r w:rsidRPr="00CA4EFD">
        <w:rPr>
          <w:noProof/>
          <w:sz w:val="28"/>
          <w:szCs w:val="28"/>
          <w:lang w:bidi="ar-SA"/>
        </w:rPr>
        <mc:AlternateContent>
          <mc:Choice Requires="wps">
            <w:drawing>
              <wp:anchor distT="0" distB="0" distL="840105" distR="301625" simplePos="0" relativeHeight="377487275" behindDoc="1" locked="0" layoutInCell="1" allowOverlap="1" wp14:anchorId="2ED9DFA1" wp14:editId="7764FF92">
                <wp:simplePos x="0" y="0"/>
                <wp:positionH relativeFrom="margin">
                  <wp:posOffset>1981200</wp:posOffset>
                </wp:positionH>
                <wp:positionV relativeFrom="paragraph">
                  <wp:posOffset>-259080</wp:posOffset>
                </wp:positionV>
                <wp:extent cx="1728470" cy="95250"/>
                <wp:effectExtent l="0" t="0" r="0" b="3175"/>
                <wp:wrapTopAndBottom/>
                <wp:docPr id="250"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line="150" w:lineRule="exact"/>
                            </w:pPr>
                            <w:r>
                              <w:rPr>
                                <w:rStyle w:val="32Exact0"/>
                              </w:rPr>
                              <w:t>цЛво'Ь (синфазный компонент)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3" o:spid="_x0000_s1182" type="#_x0000_t202" style="position:absolute;left:0;text-align:left;margin-left:156pt;margin-top:-20.4pt;width:136.1pt;height:7.5pt;z-index:-125829205;visibility:visible;mso-wrap-style:square;mso-width-percent:0;mso-height-percent:0;mso-wrap-distance-left:66.15pt;mso-wrap-distance-top:0;mso-wrap-distance-right:23.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" filled="f" stroked="f">
                <v:textbox style="mso-fit-shape-to-text:t" inset="0,0,0,0">
                  <w:txbxContent>
                    <w:p w:rsidR="0030278B" w:rsidRDefault="0030278B">
                      <w:pPr>
                        <w:pStyle w:val="321"/>
                        <w:shd w:val="clear" w:color="auto" w:fill="auto"/>
                        <w:spacing w:line="150" w:lineRule="exact"/>
                      </w:pPr>
                      <w:r>
                        <w:rPr>
                          <w:rStyle w:val="32Exact0"/>
                        </w:rPr>
                        <w:t>цЛво'Ь (синфазный компонент)</w:t>
                      </w:r>
                    </w:p>
                  </w:txbxContent>
                </v:textbox>
                <w10:wrap type="topAndBottom" anchorx="margin"/>
              </v:shape>
            </w:pict>
          </mc:Fallback>
        </mc:AlternateContent>
      </w:r>
      <w:r w:rsidR="00D86008" w:rsidRPr="00CA4EFD">
        <w:rPr>
          <w:rStyle w:val="111"/>
          <w:sz w:val="28"/>
          <w:szCs w:val="28"/>
        </w:rPr>
        <w:t xml:space="preserve">Рис. 4.8. </w:t>
      </w:r>
      <w:r w:rsidR="00D86008" w:rsidRPr="00CA4EFD">
        <w:rPr>
          <w:sz w:val="28"/>
          <w:szCs w:val="28"/>
        </w:rPr>
        <w:t>Векторное представление синусоиды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При комплексной записи в компактной форме </w:t>
      </w:r>
      <w:r w:rsidRPr="00CA4EFD">
        <w:rPr>
          <w:sz w:val="28"/>
          <w:szCs w:val="28"/>
          <w:lang w:val="en-US" w:eastAsia="en-US" w:bidi="en-US"/>
        </w:rPr>
        <w:t>e</w:t>
      </w:r>
      <w:r w:rsidRPr="00CA4EFD">
        <w:rPr>
          <w:sz w:val="28"/>
          <w:szCs w:val="28"/>
          <w:vertAlign w:val="superscript"/>
          <w:lang w:val="en-US" w:eastAsia="en-US" w:bidi="en-US"/>
        </w:rPr>
        <w:t>jWQt</w:t>
      </w:r>
      <w:r w:rsidRPr="00CA4EFD">
        <w:rPr>
          <w:sz w:val="28"/>
          <w:szCs w:val="28"/>
          <w:lang w:eastAsia="en-US" w:bidi="en-US"/>
        </w:rPr>
        <w:t xml:space="preserve"> </w:t>
      </w:r>
      <w:r w:rsidRPr="00CA4EFD">
        <w:rPr>
          <w:sz w:val="28"/>
          <w:szCs w:val="28"/>
        </w:rPr>
        <w:t>указаны два важных компонента любой синусоидальной несущей волны, называ</w:t>
      </w:r>
      <w:r w:rsidRPr="00CA4EFD">
        <w:rPr>
          <w:sz w:val="28"/>
          <w:szCs w:val="28"/>
        </w:rPr>
        <w:softHyphen/>
        <w:t xml:space="preserve">емые взаимно ортогональными </w:t>
      </w:r>
      <w:r w:rsidRPr="00CA4EFD">
        <w:rPr>
          <w:rStyle w:val="25"/>
          <w:sz w:val="28"/>
          <w:szCs w:val="28"/>
        </w:rPr>
        <w:t>синфазной</w:t>
      </w:r>
      <w:r w:rsidRPr="00CA4EFD">
        <w:rPr>
          <w:sz w:val="28"/>
          <w:szCs w:val="28"/>
        </w:rPr>
        <w:t xml:space="preserve"> (действительной) и </w:t>
      </w:r>
      <w:r w:rsidRPr="00CA4EFD">
        <w:rPr>
          <w:rStyle w:val="25"/>
          <w:sz w:val="28"/>
          <w:szCs w:val="28"/>
        </w:rPr>
        <w:t>квад</w:t>
      </w:r>
      <w:r w:rsidRPr="00CA4EFD">
        <w:rPr>
          <w:rStyle w:val="25"/>
          <w:sz w:val="28"/>
          <w:szCs w:val="28"/>
        </w:rPr>
        <w:softHyphen/>
        <w:t>ратурной</w:t>
      </w:r>
      <w:r w:rsidRPr="00CA4EFD">
        <w:rPr>
          <w:sz w:val="28"/>
          <w:szCs w:val="28"/>
        </w:rPr>
        <w:t xml:space="preserve"> (мнимой) составляющими.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Немодулированная несущая удобно представляется в полярной системе координат в виде единичного вектора, вращающегося про</w:t>
      </w:r>
      <w:r w:rsidRPr="00CA4EFD">
        <w:rPr>
          <w:sz w:val="28"/>
          <w:szCs w:val="28"/>
        </w:rPr>
        <w:softHyphen/>
        <w:t>тив часовой стрелки с постоянной скоростью рад/с. При увели</w:t>
      </w:r>
      <w:r w:rsidRPr="00CA4EFD">
        <w:rPr>
          <w:sz w:val="28"/>
          <w:szCs w:val="28"/>
        </w:rPr>
        <w:softHyphen/>
        <w:t xml:space="preserve">чении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(от </w:t>
      </w:r>
      <w:r w:rsidRPr="00CA4EFD">
        <w:rPr>
          <w:rStyle w:val="25"/>
          <w:sz w:val="28"/>
          <w:szCs w:val="28"/>
          <w:lang w:val="en-US" w:eastAsia="en-US" w:bidi="en-US"/>
        </w:rPr>
        <w:t>t</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до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мы можем изобразить переменные во времени проекции вращающегося вектора на синфазной (I) и квадратурной </w:t>
      </w:r>
      <w:r w:rsidRPr="00CA4EFD">
        <w:rPr>
          <w:sz w:val="28"/>
          <w:szCs w:val="28"/>
          <w:lang w:eastAsia="en-US" w:bidi="en-US"/>
        </w:rPr>
        <w:t>(</w:t>
      </w:r>
      <w:r w:rsidRPr="00CA4EFD">
        <w:rPr>
          <w:sz w:val="28"/>
          <w:szCs w:val="28"/>
          <w:lang w:val="en-US" w:eastAsia="en-US" w:bidi="en-US"/>
        </w:rPr>
        <w:t>Q</w:t>
      </w:r>
      <w:r w:rsidRPr="00CA4EFD">
        <w:rPr>
          <w:sz w:val="28"/>
          <w:szCs w:val="28"/>
          <w:lang w:eastAsia="en-US" w:bidi="en-US"/>
        </w:rPr>
        <w:t xml:space="preserve">) </w:t>
      </w:r>
      <w:r w:rsidRPr="00CA4EFD">
        <w:rPr>
          <w:sz w:val="28"/>
          <w:szCs w:val="28"/>
        </w:rPr>
        <w:t>осях. Тогда процесс модуляции несущей можно рассматривать как систематическое возмущение вращающегося вектора и его про</w:t>
      </w:r>
      <w:r w:rsidRPr="00CA4EFD">
        <w:rPr>
          <w:sz w:val="28"/>
          <w:szCs w:val="28"/>
        </w:rPr>
        <w:softHyphen/>
        <w:t>екций (рис. 4.8).</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w:drawing>
          <wp:anchor distT="0" distB="0" distL="850265" distR="847090" simplePos="0" relativeHeight="377487276" behindDoc="1" locked="0" layoutInCell="1" allowOverlap="1" wp14:anchorId="78AD8D4E" wp14:editId="3512E08C">
            <wp:simplePos x="0" y="0"/>
            <wp:positionH relativeFrom="margin">
              <wp:posOffset>865505</wp:posOffset>
            </wp:positionH>
            <wp:positionV relativeFrom="paragraph">
              <wp:posOffset>509270</wp:posOffset>
            </wp:positionV>
            <wp:extent cx="2298065" cy="311150"/>
            <wp:effectExtent l="0" t="0" r="6985" b="0"/>
            <wp:wrapTopAndBottom/>
            <wp:docPr id="204" name="Picture 204" descr="C:\Users\836D~1\AppData\Local\Temp\FineReader12.00\media\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C:\Users\836D~1\AppData\Local\Temp\FineReader12.00\media\image36.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98065" cy="31115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Рассмотрим, например, несущую, амплитудно-модулированную синусоидой с единичной амплитудой и частотой </w:t>
      </w:r>
      <w:r w:rsidR="00D86008" w:rsidRPr="00CA4EFD">
        <w:rPr>
          <w:rStyle w:val="25"/>
          <w:sz w:val="28"/>
          <w:szCs w:val="28"/>
          <w:lang w:val="en-US" w:eastAsia="en-US" w:bidi="en-US"/>
        </w:rPr>
        <w:t>Q</w:t>
      </w:r>
      <w:r w:rsidR="00D86008" w:rsidRPr="00CA4EFD">
        <w:rPr>
          <w:sz w:val="28"/>
          <w:szCs w:val="28"/>
          <w:lang w:eastAsia="en-US" w:bidi="en-US"/>
        </w:rPr>
        <w:t xml:space="preserve"> </w:t>
      </w:r>
      <w:r w:rsidR="00D86008" w:rsidRPr="00CA4EFD">
        <w:rPr>
          <w:sz w:val="28"/>
          <w:szCs w:val="28"/>
        </w:rPr>
        <w:t>(4.6). Переданный сигнал с учетом (4.12) примет следующий вид:</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sz w:val="28"/>
          <w:szCs w:val="28"/>
          <w:lang w:val="en-US" w:eastAsia="en-US" w:bidi="en-US"/>
        </w:rPr>
        <w:t>Re</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действительная часть комплексной величины х. На рис. 4.9 показано, что вращающийся вектор </w:t>
      </w:r>
      <w:r w:rsidRPr="00CA4EFD">
        <w:rPr>
          <w:rStyle w:val="21pt0"/>
          <w:sz w:val="28"/>
          <w:szCs w:val="28"/>
        </w:rPr>
        <w:t>e</w:t>
      </w:r>
      <w:r w:rsidRPr="00CA4EFD">
        <w:rPr>
          <w:rStyle w:val="21pt0"/>
          <w:sz w:val="28"/>
          <w:szCs w:val="28"/>
          <w:vertAlign w:val="superscript"/>
        </w:rPr>
        <w:t>jUQt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представленный на рис. 4.8, возмущается двумя боковыми членами: </w:t>
      </w:r>
      <w:r w:rsidRPr="00CA4EFD">
        <w:rPr>
          <w:rStyle w:val="21pt0"/>
          <w:sz w:val="28"/>
          <w:szCs w:val="28"/>
        </w:rPr>
        <w:t>e</w:t>
      </w:r>
      <w:r w:rsidRPr="00CA4EFD">
        <w:rPr>
          <w:rStyle w:val="21pt0"/>
          <w:sz w:val="28"/>
          <w:szCs w:val="28"/>
          <w:vertAlign w:val="superscript"/>
        </w:rPr>
        <w:t>jat</w:t>
      </w:r>
      <w:r w:rsidRPr="00CA4EFD">
        <w:rPr>
          <w:rStyle w:val="21pt0"/>
          <w:sz w:val="28"/>
          <w:szCs w:val="28"/>
          <w:lang w:val="ru-RU"/>
        </w:rPr>
        <w:t>,</w:t>
      </w:r>
      <w:r w:rsidRPr="00CA4EFD">
        <w:rPr>
          <w:sz w:val="28"/>
          <w:szCs w:val="28"/>
          <w:lang w:eastAsia="en-US" w:bidi="en-US"/>
        </w:rPr>
        <w:t xml:space="preserve"> </w:t>
      </w:r>
      <w:r w:rsidRPr="00CA4EFD">
        <w:rPr>
          <w:sz w:val="28"/>
          <w:szCs w:val="28"/>
        </w:rPr>
        <w:t>вращаю</w:t>
      </w:r>
      <w:r w:rsidRPr="00CA4EFD">
        <w:rPr>
          <w:sz w:val="28"/>
          <w:szCs w:val="28"/>
        </w:rPr>
        <w:softHyphen/>
        <w:t xml:space="preserve">щимся против часовой стрелки, и </w:t>
      </w:r>
      <w:r w:rsidRPr="00CA4EFD">
        <w:rPr>
          <w:rStyle w:val="21pt0"/>
          <w:sz w:val="28"/>
          <w:szCs w:val="28"/>
        </w:rPr>
        <w:t>e</w:t>
      </w:r>
      <w:r w:rsidRPr="00CA4EFD">
        <w:rPr>
          <w:rStyle w:val="21pt0"/>
          <w:sz w:val="28"/>
          <w:szCs w:val="28"/>
          <w:vertAlign w:val="superscript"/>
          <w:lang w:val="ru-RU"/>
        </w:rPr>
        <w:t>-</w:t>
      </w:r>
      <w:r w:rsidRPr="00CA4EFD">
        <w:rPr>
          <w:rStyle w:val="21pt0"/>
          <w:sz w:val="28"/>
          <w:szCs w:val="28"/>
          <w:vertAlign w:val="superscript"/>
        </w:rPr>
        <w:t>jat</w:t>
      </w:r>
      <w:r w:rsidRPr="00CA4EFD">
        <w:rPr>
          <w:rStyle w:val="21pt0"/>
          <w:sz w:val="28"/>
          <w:szCs w:val="28"/>
          <w:lang w:val="ru-RU"/>
        </w:rPr>
        <w:t>,</w:t>
      </w:r>
      <w:r w:rsidRPr="00CA4EFD">
        <w:rPr>
          <w:sz w:val="28"/>
          <w:szCs w:val="28"/>
          <w:lang w:eastAsia="en-US" w:bidi="en-US"/>
        </w:rPr>
        <w:t xml:space="preserve"> </w:t>
      </w:r>
      <w:r w:rsidRPr="00CA4EFD">
        <w:rPr>
          <w:sz w:val="28"/>
          <w:szCs w:val="28"/>
        </w:rPr>
        <w:t>вращающимся по часовой стрелке.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Боковые векторы вращаются намного медленнее, чем вектор не</w:t>
      </w:r>
      <w:r w:rsidRPr="00CA4EFD">
        <w:rPr>
          <w:sz w:val="28"/>
          <w:szCs w:val="28"/>
        </w:rPr>
        <w:softHyphen/>
        <w:t>сущей волны. В результате модулированный вращающийся вектор несущей волны растет и уменьшается согласно указаниям боковых полос, но частота его вращения остается постоянной; отсюда и наз</w:t>
      </w:r>
      <w:r w:rsidRPr="00CA4EFD">
        <w:rPr>
          <w:sz w:val="28"/>
          <w:szCs w:val="28"/>
        </w:rPr>
        <w:softHyphen/>
        <w:t>вание — амплитудная модуляция.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Еще один пример, иллюстрирующий </w:t>
      </w:r>
      <w:r w:rsidRPr="00CA4EFD">
        <w:rPr>
          <w:sz w:val="28"/>
          <w:szCs w:val="28"/>
        </w:rPr>
        <w:lastRenderedPageBreak/>
        <w:t>полезность векторного представления, — частотная модуляция несущей синусоидой с часто</w:t>
      </w:r>
      <w:r w:rsidRPr="00CA4EFD">
        <w:rPr>
          <w:sz w:val="28"/>
          <w:szCs w:val="28"/>
        </w:rPr>
        <w:softHyphen/>
        <w:t>той вращения рад/с. Аналитическое представление узкополосной</w:t>
      </w:r>
      <w:r w:rsidRPr="00CA4EFD">
        <w:rPr>
          <w:sz w:val="28"/>
          <w:szCs w:val="28"/>
        </w:rPr>
        <w:br w:type="page"/>
      </w:r>
    </w:p>
    <w:p w:rsidR="00973DE6" w:rsidRPr="00CA4EFD" w:rsidRDefault="00D86008">
      <w:pPr>
        <w:pStyle w:val="110"/>
        <w:shd w:val="clear" w:color="auto" w:fill="auto"/>
        <w:spacing w:after="206" w:line="202" w:lineRule="exact"/>
        <w:ind w:left="4420" w:hanging="4420"/>
        <w:rPr>
          <w:sz w:val="28"/>
          <w:szCs w:val="28"/>
        </w:rPr>
      </w:pPr>
      <w:r w:rsidRPr="00CA4EFD">
        <w:rPr>
          <w:rStyle w:val="111"/>
          <w:sz w:val="28"/>
          <w:szCs w:val="28"/>
        </w:rPr>
        <w:lastRenderedPageBreak/>
        <w:t xml:space="preserve">Рис. 4.10. </w:t>
      </w:r>
      <w:r w:rsidRPr="00CA4EFD">
        <w:rPr>
          <w:sz w:val="28"/>
          <w:szCs w:val="28"/>
        </w:rPr>
        <w:t>Узкополосная частотная модуляция</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частотной модуляции подобно представлению амплитудной модуля</w:t>
      </w:r>
      <w:r w:rsidRPr="00CA4EFD">
        <w:rPr>
          <w:sz w:val="28"/>
          <w:szCs w:val="28"/>
        </w:rPr>
        <w:softHyphen/>
        <w:t>ции и описывается выражением (4.9), применяя к которому преоб</w:t>
      </w:r>
      <w:r w:rsidRPr="00CA4EFD">
        <w:rPr>
          <w:sz w:val="28"/>
          <w:szCs w:val="28"/>
        </w:rPr>
        <w:softHyphen/>
        <w:t>разование (4.12), получим</w:t>
      </w:r>
    </w:p>
    <w:p w:rsidR="00973DE6" w:rsidRPr="00CA4EFD" w:rsidRDefault="00D172A2">
      <w:pPr>
        <w:pStyle w:val="23"/>
        <w:shd w:val="clear" w:color="auto" w:fill="auto"/>
        <w:spacing w:after="31" w:line="180" w:lineRule="exact"/>
        <w:ind w:firstLine="0"/>
        <w:jc w:val="both"/>
        <w:rPr>
          <w:sz w:val="28"/>
          <w:szCs w:val="28"/>
        </w:rPr>
      </w:pPr>
      <w:r w:rsidRPr="00CA4EFD">
        <w:rPr>
          <w:noProof/>
          <w:sz w:val="28"/>
          <w:szCs w:val="28"/>
          <w:lang w:bidi="ar-SA"/>
        </w:rPr>
        <mc:AlternateContent>
          <mc:Choice Requires="wps">
            <w:drawing>
              <wp:anchor distT="0" distB="0" distL="63500" distR="496570" simplePos="0" relativeHeight="377487277" behindDoc="1" locked="0" layoutInCell="1" allowOverlap="1" wp14:anchorId="303D3466" wp14:editId="37100938">
                <wp:simplePos x="0" y="0"/>
                <wp:positionH relativeFrom="margin">
                  <wp:posOffset>494030</wp:posOffset>
                </wp:positionH>
                <wp:positionV relativeFrom="paragraph">
                  <wp:posOffset>-18415</wp:posOffset>
                </wp:positionV>
                <wp:extent cx="719455" cy="114300"/>
                <wp:effectExtent l="0" t="635" r="0" b="0"/>
                <wp:wrapSquare wrapText="right"/>
                <wp:docPr id="249"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1ptExact0"/>
                                <w:i/>
                                <w:iCs/>
                                <w:vertAlign w:val="superscript"/>
                              </w:rPr>
                              <w:t>s</w:t>
                            </w:r>
                            <w:r>
                              <w:rPr>
                                <w:rStyle w:val="21ptExact0"/>
                                <w:i/>
                                <w:iCs/>
                              </w:rPr>
                              <w:t>4M</w:t>
                            </w:r>
                            <w:r>
                              <w:rPr>
                                <w:rStyle w:val="21ptExact0"/>
                                <w:i/>
                                <w:iCs/>
                                <w:vertAlign w:val="superscript"/>
                              </w:rPr>
                              <w:t>(t)</w:t>
                            </w:r>
                            <w:r>
                              <w:rPr>
                                <w:rStyle w:val="2Exact5"/>
                              </w:rPr>
                              <w:t xml:space="preserve"> </w:t>
                            </w:r>
                            <w:r>
                              <w:rPr>
                                <w:rStyle w:val="2Exact5"/>
                                <w:lang w:val="ru-RU" w:eastAsia="ru-RU" w:bidi="ru-RU"/>
                              </w:rPr>
                              <w:t xml:space="preserve">— </w:t>
                            </w:r>
                            <w:r>
                              <w:rPr>
                                <w:rStyle w:val="2Exact5"/>
                              </w:rPr>
                              <w:t>Re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5" o:spid="_x0000_s1183" type="#_x0000_t202" style="position:absolute;left:0;text-align:left;margin-left:38.9pt;margin-top:-1.45pt;width:56.65pt;height:9pt;z-index:-125829203;visibility:visible;mso-wrap-style:square;mso-width-percent:0;mso-height-percent:0;mso-wrap-distance-left:5pt;mso-wrap-distance-top:0;mso-wrap-distance-right:3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" filled="f" stroked="f">
                <v:textbox style="mso-fit-shape-to-text:t" inset="0,0,0,0">
                  <w:txbxContent>
                    <w:p w:rsidR="0030278B" w:rsidRDefault="0030278B">
                      <w:pPr>
                        <w:pStyle w:val="21"/>
                        <w:shd w:val="clear" w:color="auto" w:fill="auto"/>
                        <w:spacing w:line="180" w:lineRule="exact"/>
                      </w:pPr>
                      <w:r>
                        <w:rPr>
                          <w:rStyle w:val="21ptExact0"/>
                          <w:i/>
                          <w:iCs/>
                          <w:vertAlign w:val="superscript"/>
                        </w:rPr>
                        <w:t>s</w:t>
                      </w:r>
                      <w:r>
                        <w:rPr>
                          <w:rStyle w:val="21ptExact0"/>
                          <w:i/>
                          <w:iCs/>
                        </w:rPr>
                        <w:t>4M</w:t>
                      </w:r>
                      <w:r>
                        <w:rPr>
                          <w:rStyle w:val="21ptExact0"/>
                          <w:i/>
                          <w:iCs/>
                          <w:vertAlign w:val="superscript"/>
                        </w:rPr>
                        <w:t>(t)</w:t>
                      </w:r>
                      <w:r>
                        <w:rPr>
                          <w:rStyle w:val="2Exact5"/>
                        </w:rPr>
                        <w:t xml:space="preserve"> </w:t>
                      </w:r>
                      <w:r>
                        <w:rPr>
                          <w:rStyle w:val="2Exact5"/>
                          <w:lang w:val="ru-RU" w:eastAsia="ru-RU" w:bidi="ru-RU"/>
                        </w:rPr>
                        <w:t xml:space="preserve">— </w:t>
                      </w:r>
                      <w:r>
                        <w:rPr>
                          <w:rStyle w:val="2Exact5"/>
                        </w:rPr>
                        <w:t>Re</w:t>
                      </w:r>
                    </w:p>
                  </w:txbxContent>
                </v:textbox>
                <w10:wrap type="square" side="right" anchorx="margin"/>
              </v:shape>
            </w:pict>
          </mc:Fallback>
        </mc:AlternateContent>
      </w:r>
      <w:r w:rsidRPr="00CA4EFD">
        <w:rPr>
          <w:noProof/>
          <w:sz w:val="28"/>
          <w:szCs w:val="28"/>
          <w:lang w:bidi="ar-SA"/>
        </w:rPr>
        <w:drawing>
          <wp:anchor distT="0" distB="0" distL="63500" distR="496570" simplePos="0" relativeHeight="377487278" behindDoc="1" locked="0" layoutInCell="1" allowOverlap="1" wp14:anchorId="7D3E6CDA" wp14:editId="5EE2DA49">
            <wp:simplePos x="0" y="0"/>
            <wp:positionH relativeFrom="margin">
              <wp:posOffset>1256030</wp:posOffset>
            </wp:positionH>
            <wp:positionV relativeFrom="paragraph">
              <wp:posOffset>-97790</wp:posOffset>
            </wp:positionV>
            <wp:extent cx="1932305" cy="316865"/>
            <wp:effectExtent l="0" t="0" r="0" b="6985"/>
            <wp:wrapSquare wrapText="right"/>
            <wp:docPr id="206" name="Picture 206" descr="C:\Users\836D~1\AppData\Local\Temp\FineReader12.00\media\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C:\Users\836D~1\AppData\Local\Temp\FineReader12.00\media\image37.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32305" cy="316865"/>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377487279" behindDoc="1" locked="0" layoutInCell="1" allowOverlap="1" wp14:anchorId="3FDCFC5C" wp14:editId="1BCA2719">
                <wp:simplePos x="0" y="0"/>
                <wp:positionH relativeFrom="margin">
                  <wp:posOffset>374650</wp:posOffset>
                </wp:positionH>
                <wp:positionV relativeFrom="paragraph">
                  <wp:posOffset>-2316480</wp:posOffset>
                </wp:positionV>
                <wp:extent cx="109855" cy="114300"/>
                <wp:effectExtent l="3175" t="0" r="1270" b="635"/>
                <wp:wrapTopAndBottom/>
                <wp:docPr id="248"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0"/>
                              <w:shd w:val="clear" w:color="auto" w:fill="auto"/>
                              <w:spacing w:before="0" w:after="0" w:line="180" w:lineRule="exact"/>
                              <w:jc w:val="left"/>
                            </w:pPr>
                            <w:r>
                              <w:rPr>
                                <w:rStyle w:val="5Exact2"/>
                                <w:i/>
                                <w:iCs/>
                              </w:rPr>
                              <w:t>Q</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7" o:spid="_x0000_s1184" type="#_x0000_t202" style="position:absolute;left:0;text-align:left;margin-left:29.5pt;margin-top:-182.4pt;width:8.65pt;height:9pt;z-index:-12582920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LSO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" filled="f" stroked="f">
                <v:textbox style="mso-fit-shape-to-text:t" inset="0,0,0,0">
                  <w:txbxContent>
                    <w:p w:rsidR="0030278B" w:rsidRDefault="0030278B">
                      <w:pPr>
                        <w:pStyle w:val="50"/>
                        <w:shd w:val="clear" w:color="auto" w:fill="auto"/>
                        <w:spacing w:before="0" w:after="0" w:line="180" w:lineRule="exact"/>
                        <w:jc w:val="left"/>
                      </w:pPr>
                      <w:r>
                        <w:rPr>
                          <w:rStyle w:val="5Exact2"/>
                          <w:i/>
                          <w:iCs/>
                        </w:rPr>
                        <w:t>Q</w:t>
                      </w:r>
                    </w:p>
                  </w:txbxContent>
                </v:textbox>
                <w10:wrap type="topAndBottom" anchorx="margin"/>
              </v:shape>
            </w:pict>
          </mc:Fallback>
        </mc:AlternateContent>
      </w:r>
      <w:r w:rsidRPr="00CA4EFD">
        <w:rPr>
          <w:noProof/>
          <w:sz w:val="28"/>
          <w:szCs w:val="28"/>
          <w:lang w:bidi="ar-SA"/>
        </w:rPr>
        <mc:AlternateContent>
          <mc:Choice Requires="wps">
            <w:drawing>
              <wp:anchor distT="0" distB="286385" distL="164465" distR="372110" simplePos="0" relativeHeight="377487280" behindDoc="1" locked="0" layoutInCell="1" allowOverlap="1" wp14:anchorId="354A9D1C" wp14:editId="0A7A0967">
                <wp:simplePos x="0" y="0"/>
                <wp:positionH relativeFrom="margin">
                  <wp:posOffset>2524125</wp:posOffset>
                </wp:positionH>
                <wp:positionV relativeFrom="paragraph">
                  <wp:posOffset>-2294890</wp:posOffset>
                </wp:positionV>
                <wp:extent cx="106680" cy="114300"/>
                <wp:effectExtent l="0" t="635" r="0" b="4445"/>
                <wp:wrapTopAndBottom/>
                <wp:docPr id="247"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1ptExact2"/>
                                <w:i/>
                                <w:iCs/>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8" o:spid="_x0000_s1185" type="#_x0000_t202" style="position:absolute;left:0;text-align:left;margin-left:198.75pt;margin-top:-180.7pt;width:8.4pt;height:9pt;z-index:-125829200;visibility:visible;mso-wrap-style:square;mso-width-percent:0;mso-height-percent:0;mso-wrap-distance-left:12.95pt;mso-wrap-distance-top:0;mso-wrap-distance-right:29.3pt;mso-wrap-distance-bottom:2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QHp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" filled="f" stroked="f">
                <v:textbox style="mso-fit-shape-to-text:t" inset="0,0,0,0">
                  <w:txbxContent>
                    <w:p w:rsidR="0030278B" w:rsidRDefault="0030278B">
                      <w:pPr>
                        <w:pStyle w:val="21"/>
                        <w:shd w:val="clear" w:color="auto" w:fill="auto"/>
                        <w:spacing w:line="180" w:lineRule="exact"/>
                      </w:pPr>
                      <w:r>
                        <w:rPr>
                          <w:rStyle w:val="21ptExact2"/>
                          <w:i/>
                          <w:iCs/>
                        </w:rPr>
                        <w:t>О</w:t>
                      </w:r>
                    </w:p>
                  </w:txbxContent>
                </v:textbox>
                <w10:wrap type="topAndBottom" anchorx="margin"/>
              </v:shape>
            </w:pict>
          </mc:Fallback>
        </mc:AlternateContent>
      </w:r>
      <w:r w:rsidRPr="00CA4EFD">
        <w:rPr>
          <w:noProof/>
          <w:sz w:val="28"/>
          <w:szCs w:val="28"/>
          <w:lang w:bidi="ar-SA"/>
        </w:rPr>
        <mc:AlternateContent>
          <mc:Choice Requires="wps">
            <w:drawing>
              <wp:anchor distT="0" distB="286385" distL="164465" distR="372110" simplePos="0" relativeHeight="377487281" behindDoc="1" locked="0" layoutInCell="1" allowOverlap="1" wp14:anchorId="06C759D0" wp14:editId="28CD262E">
                <wp:simplePos x="0" y="0"/>
                <wp:positionH relativeFrom="margin">
                  <wp:posOffset>182880</wp:posOffset>
                </wp:positionH>
                <wp:positionV relativeFrom="paragraph">
                  <wp:posOffset>-1045210</wp:posOffset>
                </wp:positionV>
                <wp:extent cx="1676400" cy="88900"/>
                <wp:effectExtent l="1905" t="2540" r="0" b="0"/>
                <wp:wrapTopAndBottom/>
                <wp:docPr id="245"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7"/>
                              <w:shd w:val="clear" w:color="auto" w:fill="auto"/>
                              <w:spacing w:line="140" w:lineRule="exact"/>
                              <w:jc w:val="left"/>
                            </w:pPr>
                            <w:r>
                              <w:rPr>
                                <w:rStyle w:val="Exact0"/>
                              </w:rPr>
                              <w:t xml:space="preserve">Рис. 4.9. </w:t>
                            </w:r>
                            <w:r>
                              <w:rPr>
                                <w:rStyle w:val="Exact"/>
                              </w:rPr>
                              <w:t>Амплитудная модуляция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9" o:spid="_x0000_s1186" type="#_x0000_t202" style="position:absolute;left:0;text-align:left;margin-left:14.4pt;margin-top:-82.3pt;width:132pt;height:7pt;z-index:-125829199;visibility:visible;mso-wrap-style:square;mso-width-percent:0;mso-height-percent:0;mso-wrap-distance-left:12.95pt;mso-wrap-distance-top:0;mso-wrap-distance-right:29.3pt;mso-wrap-distance-bottom:2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tksAIAALU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" filled="f" stroked="f">
                <v:textbox style="mso-fit-shape-to-text:t" inset="0,0,0,0">
                  <w:txbxContent>
                    <w:p w:rsidR="0030278B" w:rsidRDefault="0030278B">
                      <w:pPr>
                        <w:pStyle w:val="a7"/>
                        <w:shd w:val="clear" w:color="auto" w:fill="auto"/>
                        <w:spacing w:line="140" w:lineRule="exact"/>
                        <w:jc w:val="left"/>
                      </w:pPr>
                      <w:r>
                        <w:rPr>
                          <w:rStyle w:val="Exact0"/>
                        </w:rPr>
                        <w:t xml:space="preserve">Рис. 4.9. </w:t>
                      </w:r>
                      <w:r>
                        <w:rPr>
                          <w:rStyle w:val="Exact"/>
                        </w:rPr>
                        <w:t>Амплитудная модуляция</w:t>
                      </w:r>
                    </w:p>
                  </w:txbxContent>
                </v:textbox>
                <w10:wrap type="topAndBottom" anchorx="margin"/>
              </v:shape>
            </w:pict>
          </mc:Fallback>
        </mc:AlternateContent>
      </w:r>
      <w:r w:rsidRPr="00CA4EFD">
        <w:rPr>
          <w:noProof/>
          <w:sz w:val="28"/>
          <w:szCs w:val="28"/>
          <w:lang w:bidi="ar-SA"/>
        </w:rPr>
        <w:drawing>
          <wp:anchor distT="0" distB="286385" distL="164465" distR="372110" simplePos="0" relativeHeight="377487282" behindDoc="1" locked="0" layoutInCell="1" allowOverlap="1" wp14:anchorId="613E6D3A" wp14:editId="32F144F4">
            <wp:simplePos x="0" y="0"/>
            <wp:positionH relativeFrom="margin">
              <wp:posOffset>356870</wp:posOffset>
            </wp:positionH>
            <wp:positionV relativeFrom="paragraph">
              <wp:posOffset>-2194560</wp:posOffset>
            </wp:positionV>
            <wp:extent cx="3407410" cy="1005840"/>
            <wp:effectExtent l="0" t="0" r="2540" b="3810"/>
            <wp:wrapTopAndBottom/>
            <wp:docPr id="210" name="Picture 210" descr="C:\Users\836D~1\AppData\Local\Temp\FineReader12.00\media\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Users\836D~1\AppData\Local\Temp\FineReader12.00\media\image38.jpe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407410" cy="100584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(4.13)</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На рис. 4.10 показано, что, как и в предыдущем случае, вектор несущей волны возмущается двумя боковыми векторами. Но поско</w:t>
      </w:r>
      <w:r w:rsidRPr="00CA4EFD">
        <w:rPr>
          <w:sz w:val="28"/>
          <w:szCs w:val="28"/>
        </w:rPr>
        <w:softHyphen/>
        <w:t>льку один из них, как указано в (4.13), имеет знак минус, симметрия боковых векторов, вращающихся по часовой стрелке и против нее, отличается от имеющейся в случае амплитудной модуляции.</w:t>
      </w:r>
    </w:p>
    <w:p w:rsidR="00973DE6" w:rsidRPr="00CA4EFD" w:rsidRDefault="00D86008">
      <w:pPr>
        <w:pStyle w:val="23"/>
        <w:shd w:val="clear" w:color="auto" w:fill="auto"/>
        <w:spacing w:after="89" w:line="240" w:lineRule="exact"/>
        <w:ind w:firstLine="420"/>
        <w:jc w:val="both"/>
        <w:rPr>
          <w:sz w:val="28"/>
          <w:szCs w:val="28"/>
        </w:rPr>
      </w:pPr>
      <w:r w:rsidRPr="00CA4EFD">
        <w:rPr>
          <w:sz w:val="28"/>
          <w:szCs w:val="28"/>
        </w:rPr>
        <w:t>При амплитудной модуляции симметрия приводит к увеличе</w:t>
      </w:r>
      <w:r w:rsidRPr="00CA4EFD">
        <w:rPr>
          <w:sz w:val="28"/>
          <w:szCs w:val="28"/>
        </w:rPr>
        <w:softHyphen/>
        <w:t>нию и уменьшению вектора несущей волны со временем. В случае узкополосной частотной модуляции симметрия боковых векторов (на 90° отличающаяся от симметрии амплитудной модуляции) приводит к ускорению и замедлению вращения вектора согласно указаниям боковых полос, при этом амплитуда остается неизменной; отсюда название частотная модуляция.</w:t>
      </w:r>
    </w:p>
    <w:p w:rsidR="00973DE6" w:rsidRPr="00CA4EFD" w:rsidRDefault="00D86008">
      <w:pPr>
        <w:pStyle w:val="54"/>
        <w:keepNext/>
        <w:keepLines/>
        <w:numPr>
          <w:ilvl w:val="1"/>
          <w:numId w:val="7"/>
        </w:numPr>
        <w:shd w:val="clear" w:color="auto" w:fill="auto"/>
        <w:tabs>
          <w:tab w:val="left" w:pos="920"/>
        </w:tabs>
        <w:spacing w:before="0" w:after="0" w:line="278" w:lineRule="exact"/>
        <w:ind w:left="420" w:right="1680"/>
        <w:jc w:val="left"/>
        <w:rPr>
          <w:sz w:val="28"/>
          <w:szCs w:val="28"/>
        </w:rPr>
      </w:pPr>
      <w:bookmarkStart w:id="37" w:name="bookmark44"/>
      <w:r w:rsidRPr="00CA4EFD">
        <w:rPr>
          <w:sz w:val="28"/>
          <w:szCs w:val="28"/>
        </w:rPr>
        <w:t>Детектирование высокочастотных колебаний</w:t>
      </w:r>
      <w:bookmarkEnd w:id="37"/>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Принятый модулированный сигнал необходимо преобразовать в исходный посредством демодуляции и детектирования. Для анало</w:t>
      </w:r>
      <w:r w:rsidRPr="00CA4EFD">
        <w:rPr>
          <w:sz w:val="28"/>
          <w:szCs w:val="28"/>
        </w:rPr>
        <w:softHyphen/>
        <w:t>говых сигналов в большинстве случаев эти термины можно считать синонимами. Как и всякое преобразование колебаний, детектирова</w:t>
      </w:r>
      <w:r w:rsidRPr="00CA4EFD">
        <w:rPr>
          <w:sz w:val="28"/>
          <w:szCs w:val="28"/>
        </w:rPr>
        <w:softHyphen/>
        <w:t xml:space="preserve">ние возможно только </w:t>
      </w:r>
      <w:r w:rsidRPr="00CA4EFD">
        <w:rPr>
          <w:sz w:val="28"/>
          <w:szCs w:val="28"/>
        </w:rPr>
        <w:lastRenderedPageBreak/>
        <w:t>при использовании нелинейного элемента.</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Наиболее просто производится детектирование </w:t>
      </w:r>
      <w:r w:rsidRPr="00CA4EFD">
        <w:rPr>
          <w:sz w:val="28"/>
          <w:szCs w:val="28"/>
          <w:lang w:val="en-US" w:eastAsia="en-US" w:bidi="en-US"/>
        </w:rPr>
        <w:t>AM</w:t>
      </w:r>
      <w:r w:rsidRPr="00CA4EFD">
        <w:rPr>
          <w:sz w:val="28"/>
          <w:szCs w:val="28"/>
          <w:lang w:eastAsia="en-US" w:bidi="en-US"/>
        </w:rPr>
        <w:t xml:space="preserve"> </w:t>
      </w:r>
      <w:r w:rsidRPr="00CA4EFD">
        <w:rPr>
          <w:sz w:val="28"/>
          <w:szCs w:val="28"/>
        </w:rPr>
        <w:t>колебаний (рис. 4.11).</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Детектор состоит из диода </w:t>
      </w:r>
      <w:r w:rsidRPr="00CA4EFD">
        <w:rPr>
          <w:sz w:val="28"/>
          <w:szCs w:val="28"/>
          <w:lang w:val="en-US" w:eastAsia="en-US" w:bidi="en-US"/>
        </w:rPr>
        <w:t>VD</w:t>
      </w:r>
      <w:r w:rsidRPr="00CA4EFD">
        <w:rPr>
          <w:sz w:val="28"/>
          <w:szCs w:val="28"/>
          <w:lang w:eastAsia="en-US" w:bidi="en-US"/>
        </w:rPr>
        <w:t xml:space="preserve">1, </w:t>
      </w:r>
      <w:r w:rsidRPr="00CA4EFD">
        <w:rPr>
          <w:sz w:val="28"/>
          <w:szCs w:val="28"/>
        </w:rPr>
        <w:t xml:space="preserve">нагрузкой которого является простейший фильтр нижних частот, состоящий из конденсатора </w:t>
      </w:r>
      <w:r w:rsidRPr="00CA4EFD">
        <w:rPr>
          <w:rStyle w:val="21pt0"/>
          <w:sz w:val="28"/>
          <w:szCs w:val="28"/>
        </w:rPr>
        <w:t>C</w:t>
      </w:r>
      <w:r w:rsidRPr="00CA4EFD">
        <w:rPr>
          <w:sz w:val="28"/>
          <w:szCs w:val="28"/>
          <w:lang w:eastAsia="en-US" w:bidi="en-US"/>
        </w:rPr>
        <w:t xml:space="preserve"> </w:t>
      </w:r>
      <w:r w:rsidRPr="00CA4EFD">
        <w:rPr>
          <w:sz w:val="28"/>
          <w:szCs w:val="28"/>
        </w:rPr>
        <w:t xml:space="preserve">и резистора </w:t>
      </w:r>
      <w:r w:rsidRPr="00CA4EFD">
        <w:rPr>
          <w:sz w:val="28"/>
          <w:szCs w:val="28"/>
          <w:lang w:val="en-US" w:eastAsia="en-US" w:bidi="en-US"/>
        </w:rPr>
        <w:t>R</w:t>
      </w:r>
      <w:r w:rsidRPr="00CA4EFD">
        <w:rPr>
          <w:sz w:val="28"/>
          <w:szCs w:val="28"/>
          <w:lang w:eastAsia="en-US" w:bidi="en-US"/>
        </w:rPr>
        <w:t xml:space="preserve">. </w:t>
      </w:r>
      <w:r w:rsidRPr="00CA4EFD">
        <w:rPr>
          <w:sz w:val="28"/>
          <w:szCs w:val="28"/>
        </w:rPr>
        <w:t>Диод пропускает только положительные полупериоды</w:t>
      </w:r>
      <w:r w:rsidRPr="00CA4EFD">
        <w:rPr>
          <w:sz w:val="28"/>
          <w:szCs w:val="28"/>
        </w:rPr>
        <w:br w:type="page"/>
      </w:r>
      <w:r w:rsidRPr="00CA4EFD">
        <w:rPr>
          <w:sz w:val="28"/>
          <w:szCs w:val="28"/>
        </w:rPr>
        <w:lastRenderedPageBreak/>
        <w:t>модулированного колебания. Полученный импульсный сигнал сгла</w:t>
      </w:r>
      <w:r w:rsidRPr="00CA4EFD">
        <w:rPr>
          <w:sz w:val="28"/>
          <w:szCs w:val="28"/>
        </w:rPr>
        <w:softHyphen/>
        <w:t xml:space="preserve">живается </w:t>
      </w:r>
      <w:r w:rsidRPr="00CA4EFD">
        <w:rPr>
          <w:sz w:val="28"/>
          <w:szCs w:val="28"/>
          <w:lang w:val="en-US" w:eastAsia="en-US" w:bidi="en-US"/>
        </w:rPr>
        <w:t>RC</w:t>
      </w:r>
      <w:r w:rsidRPr="00CA4EFD">
        <w:rPr>
          <w:sz w:val="28"/>
          <w:szCs w:val="28"/>
        </w:rPr>
        <w:t xml:space="preserve">-фильтром. Импульсы тока, проходя через резистор </w:t>
      </w:r>
      <w:r w:rsidRPr="00CA4EFD">
        <w:rPr>
          <w:rStyle w:val="21pt0"/>
          <w:sz w:val="28"/>
          <w:szCs w:val="28"/>
        </w:rPr>
        <w:t>R</w:t>
      </w:r>
      <w:r w:rsidRPr="00CA4EFD">
        <w:rPr>
          <w:sz w:val="28"/>
          <w:szCs w:val="28"/>
        </w:rPr>
        <w:t>, создают на нем падение напряжения, которое заряжает конденса</w:t>
      </w:r>
      <w:r w:rsidRPr="00CA4EFD">
        <w:rPr>
          <w:sz w:val="28"/>
          <w:szCs w:val="28"/>
        </w:rPr>
        <w:softHyphen/>
        <w:t>тор. За промежуток времени между импульсами конденсатор успе</w:t>
      </w:r>
      <w:r w:rsidRPr="00CA4EFD">
        <w:rPr>
          <w:sz w:val="28"/>
          <w:szCs w:val="28"/>
        </w:rPr>
        <w:softHyphen/>
        <w:t>вает только частично разрядиться через резистор, вследствие чего в интервале между импульсами напряжение на резисторе не исчезает полностью. Каждый новый импульс подзаряжает конденсатор.</w:t>
      </w:r>
    </w:p>
    <w:p w:rsidR="00973DE6" w:rsidRPr="00CA4EFD" w:rsidRDefault="00D86008">
      <w:pPr>
        <w:pStyle w:val="23"/>
        <w:shd w:val="clear" w:color="auto" w:fill="auto"/>
        <w:spacing w:after="1779" w:line="245" w:lineRule="exact"/>
        <w:ind w:firstLine="420"/>
        <w:jc w:val="both"/>
        <w:rPr>
          <w:sz w:val="28"/>
          <w:szCs w:val="28"/>
        </w:rPr>
      </w:pPr>
      <w:r w:rsidRPr="00CA4EFD">
        <w:rPr>
          <w:sz w:val="28"/>
          <w:szCs w:val="28"/>
        </w:rPr>
        <w:t xml:space="preserve">При детектировании ЧМ колебаний можно сначала превратить изменение мгновенной частоты в изменение тока высокочастотных колебаний, т. е. преобразовать ЧМ колебания в </w:t>
      </w:r>
      <w:r w:rsidRPr="00CA4EFD">
        <w:rPr>
          <w:sz w:val="28"/>
          <w:szCs w:val="28"/>
          <w:lang w:val="en-US" w:eastAsia="en-US" w:bidi="en-US"/>
        </w:rPr>
        <w:t>AM</w:t>
      </w:r>
      <w:r w:rsidRPr="00CA4EFD">
        <w:rPr>
          <w:sz w:val="28"/>
          <w:szCs w:val="28"/>
          <w:lang w:eastAsia="en-US" w:bidi="en-US"/>
        </w:rPr>
        <w:t xml:space="preserve">. </w:t>
      </w:r>
      <w:r w:rsidRPr="00CA4EFD">
        <w:rPr>
          <w:sz w:val="28"/>
          <w:szCs w:val="28"/>
        </w:rPr>
        <w:t xml:space="preserve">Это достигается подачей ЧМ тока в цепь контура с собственной частотой </w:t>
      </w:r>
      <w:r w:rsidRPr="00CA4EFD">
        <w:rPr>
          <w:rStyle w:val="21pt0"/>
          <w:sz w:val="28"/>
          <w:szCs w:val="28"/>
        </w:rPr>
        <w:t>f</w:t>
      </w:r>
      <w:r w:rsidRPr="00CA4EFD">
        <w:rPr>
          <w:sz w:val="28"/>
          <w:szCs w:val="28"/>
          <w:vertAlign w:val="subscript"/>
          <w:lang w:eastAsia="en-US" w:bidi="en-US"/>
        </w:rPr>
        <w:t>0</w:t>
      </w:r>
      <w:r w:rsidRPr="00CA4EFD">
        <w:rPr>
          <w:sz w:val="28"/>
          <w:szCs w:val="28"/>
          <w:vertAlign w:val="subscript"/>
          <w:lang w:val="en-US" w:eastAsia="en-US" w:bidi="en-US"/>
        </w:rPr>
        <w:t>K</w:t>
      </w:r>
      <w:r w:rsidRPr="00CA4EFD">
        <w:rPr>
          <w:sz w:val="28"/>
          <w:szCs w:val="28"/>
        </w:rPr>
        <w:t>, рас</w:t>
      </w:r>
      <w:r w:rsidRPr="00CA4EFD">
        <w:rPr>
          <w:sz w:val="28"/>
          <w:szCs w:val="28"/>
        </w:rPr>
        <w:softHyphen/>
        <w:t xml:space="preserve">строенного относительно средней частоты передатчика </w:t>
      </w:r>
      <w:r w:rsidRPr="00CA4EFD">
        <w:rPr>
          <w:rStyle w:val="21pt0"/>
          <w:sz w:val="28"/>
          <w:szCs w:val="28"/>
        </w:rPr>
        <w:t>f</w:t>
      </w:r>
      <w:r w:rsidRPr="00CA4EFD">
        <w:rPr>
          <w:rStyle w:val="21pt0"/>
          <w:sz w:val="28"/>
          <w:szCs w:val="28"/>
          <w:vertAlign w:val="subscript"/>
        </w:rPr>
        <w:t>cp</w:t>
      </w:r>
      <w:r w:rsidRPr="00CA4EFD">
        <w:rPr>
          <w:sz w:val="28"/>
          <w:szCs w:val="28"/>
          <w:lang w:eastAsia="en-US" w:bidi="en-US"/>
        </w:rPr>
        <w:t xml:space="preserve"> </w:t>
      </w:r>
      <w:r w:rsidRPr="00CA4EFD">
        <w:rPr>
          <w:sz w:val="28"/>
          <w:szCs w:val="28"/>
        </w:rPr>
        <w:t>(рис. 4.12). В этом случае изменение частоты передатчика в ту или другую сто</w:t>
      </w:r>
      <w:r w:rsidRPr="00CA4EFD">
        <w:rPr>
          <w:sz w:val="28"/>
          <w:szCs w:val="28"/>
        </w:rPr>
        <w:softHyphen/>
        <w:t>рону приводит к изменению амплитуды высокочастотных колеба</w:t>
      </w:r>
      <w:r w:rsidRPr="00CA4EFD">
        <w:rPr>
          <w:sz w:val="28"/>
          <w:szCs w:val="28"/>
        </w:rPr>
        <w:softHyphen/>
        <w:t xml:space="preserve">ний в контуре, причем ЧМ колебания преобразовываются в </w:t>
      </w:r>
      <w:r w:rsidRPr="00CA4EFD">
        <w:rPr>
          <w:sz w:val="28"/>
          <w:szCs w:val="28"/>
          <w:lang w:val="en-US" w:eastAsia="en-US" w:bidi="en-US"/>
        </w:rPr>
        <w:t>AM</w:t>
      </w:r>
      <w:r w:rsidRPr="00CA4EFD">
        <w:rPr>
          <w:sz w:val="28"/>
          <w:szCs w:val="28"/>
          <w:lang w:eastAsia="en-US" w:bidi="en-US"/>
        </w:rPr>
        <w:t>.</w:t>
      </w:r>
    </w:p>
    <w:p w:rsidR="00973DE6" w:rsidRPr="00CA4EFD" w:rsidRDefault="00D172A2">
      <w:pPr>
        <w:pStyle w:val="251"/>
        <w:shd w:val="clear" w:color="auto" w:fill="auto"/>
        <w:spacing w:line="197" w:lineRule="exact"/>
        <w:ind w:left="40"/>
        <w:jc w:val="center"/>
        <w:rPr>
          <w:sz w:val="28"/>
          <w:szCs w:val="28"/>
        </w:rPr>
      </w:pPr>
      <w:r w:rsidRPr="00CA4EFD">
        <w:rPr>
          <w:noProof/>
          <w:sz w:val="28"/>
          <w:szCs w:val="28"/>
          <w:lang w:bidi="ar-SA"/>
        </w:rPr>
        <w:lastRenderedPageBreak/>
        <w:drawing>
          <wp:anchor distT="0" distB="12065" distL="149225" distR="63500" simplePos="0" relativeHeight="377487283" behindDoc="1" locked="0" layoutInCell="1" allowOverlap="1" wp14:anchorId="6CEF1A48" wp14:editId="2BD02D99">
            <wp:simplePos x="0" y="0"/>
            <wp:positionH relativeFrom="margin">
              <wp:posOffset>1755775</wp:posOffset>
            </wp:positionH>
            <wp:positionV relativeFrom="paragraph">
              <wp:posOffset>-987425</wp:posOffset>
            </wp:positionV>
            <wp:extent cx="2212975" cy="1304290"/>
            <wp:effectExtent l="0" t="0" r="0" b="0"/>
            <wp:wrapSquare wrapText="left"/>
            <wp:docPr id="211" name="Picture 211" descr="C:\Users\836D~1\AppData\Local\Temp\FineReader12.00\media\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C:\Users\836D~1\AppData\Local\Temp\FineReader12.00\media\image39.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12975" cy="130429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194945" distR="228600" simplePos="0" relativeHeight="377487284" behindDoc="1" locked="0" layoutInCell="1" allowOverlap="1" wp14:anchorId="6C7220B8" wp14:editId="715E2063">
                <wp:simplePos x="0" y="0"/>
                <wp:positionH relativeFrom="margin">
                  <wp:posOffset>194945</wp:posOffset>
                </wp:positionH>
                <wp:positionV relativeFrom="paragraph">
                  <wp:posOffset>-3979545</wp:posOffset>
                </wp:positionV>
                <wp:extent cx="3602990" cy="256540"/>
                <wp:effectExtent l="4445" t="1905" r="2540" b="1270"/>
                <wp:wrapTopAndBottom/>
                <wp:docPr id="24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2990" cy="25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6"/>
                              <w:shd w:val="clear" w:color="auto" w:fill="auto"/>
                              <w:spacing w:line="202" w:lineRule="exact"/>
                              <w:jc w:val="center"/>
                            </w:pPr>
                            <w:r>
                              <w:rPr>
                                <w:rStyle w:val="5Exact0"/>
                              </w:rPr>
                              <w:t xml:space="preserve">Рис. 4.11. </w:t>
                            </w:r>
                            <w:r>
                              <w:t xml:space="preserve">Детектирование </w:t>
                            </w:r>
                            <w:r>
                              <w:rPr>
                                <w:lang w:val="en-US" w:eastAsia="en-US" w:bidi="en-US"/>
                              </w:rPr>
                              <w:t>AM</w:t>
                            </w:r>
                            <w:r w:rsidRPr="00501EB9">
                              <w:rPr>
                                <w:lang w:eastAsia="en-US" w:bidi="en-US"/>
                              </w:rPr>
                              <w:t xml:space="preserve"> </w:t>
                            </w:r>
                            <w:r>
                              <w:t xml:space="preserve">колебаний: </w:t>
                            </w:r>
                            <w:r>
                              <w:rPr>
                                <w:rStyle w:val="5Exact3"/>
                              </w:rPr>
                              <w:t>a</w:t>
                            </w:r>
                            <w:r w:rsidRPr="00501EB9">
                              <w:rPr>
                                <w:lang w:eastAsia="en-US" w:bidi="en-US"/>
                              </w:rPr>
                              <w:t xml:space="preserve"> </w:t>
                            </w:r>
                            <w:r>
                              <w:t xml:space="preserve">— процессы в цепи детектора; </w:t>
                            </w:r>
                            <w:r>
                              <w:rPr>
                                <w:rStyle w:val="5Exact3"/>
                                <w:lang w:val="ru-RU" w:eastAsia="ru-RU" w:bidi="ru-RU"/>
                              </w:rPr>
                              <w:t>б</w:t>
                            </w:r>
                            <w:r>
                              <w:t xml:space="preserve"> — схема детектора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2" o:spid="_x0000_s1187" type="#_x0000_t202" style="position:absolute;left:0;text-align:left;margin-left:15.35pt;margin-top:-313.35pt;width:283.7pt;height:20.2pt;z-index:-125829196;visibility:visible;mso-wrap-style:square;mso-width-percent:0;mso-height-percent:0;mso-wrap-distance-left:15.35pt;mso-wrap-distance-top:0;mso-wrap-distance-right:1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" filled="f" stroked="f">
                <v:textbox style="mso-fit-shape-to-text:t" inset="0,0,0,0">
                  <w:txbxContent>
                    <w:p w:rsidR="0030278B" w:rsidRDefault="0030278B">
                      <w:pPr>
                        <w:pStyle w:val="56"/>
                        <w:shd w:val="clear" w:color="auto" w:fill="auto"/>
                        <w:spacing w:line="202" w:lineRule="exact"/>
                        <w:jc w:val="center"/>
                      </w:pPr>
                      <w:r>
                        <w:rPr>
                          <w:rStyle w:val="5Exact0"/>
                        </w:rPr>
                        <w:t xml:space="preserve">Рис. 4.11. </w:t>
                      </w:r>
                      <w:r>
                        <w:t xml:space="preserve">Детектирование </w:t>
                      </w:r>
                      <w:r>
                        <w:rPr>
                          <w:lang w:val="en-US" w:eastAsia="en-US" w:bidi="en-US"/>
                        </w:rPr>
                        <w:t>AM</w:t>
                      </w:r>
                      <w:r w:rsidRPr="00501EB9">
                        <w:rPr>
                          <w:lang w:eastAsia="en-US" w:bidi="en-US"/>
                        </w:rPr>
                        <w:t xml:space="preserve"> </w:t>
                      </w:r>
                      <w:r>
                        <w:t xml:space="preserve">колебаний: </w:t>
                      </w:r>
                      <w:r>
                        <w:rPr>
                          <w:rStyle w:val="5Exact3"/>
                        </w:rPr>
                        <w:t>a</w:t>
                      </w:r>
                      <w:r w:rsidRPr="00501EB9">
                        <w:rPr>
                          <w:lang w:eastAsia="en-US" w:bidi="en-US"/>
                        </w:rPr>
                        <w:t xml:space="preserve"> </w:t>
                      </w:r>
                      <w:r>
                        <w:t xml:space="preserve">— процессы в цепи детектора; </w:t>
                      </w:r>
                      <w:r>
                        <w:rPr>
                          <w:rStyle w:val="5Exact3"/>
                          <w:lang w:val="ru-RU" w:eastAsia="ru-RU" w:bidi="ru-RU"/>
                        </w:rPr>
                        <w:t>б</w:t>
                      </w:r>
                      <w:r>
                        <w:t xml:space="preserve"> — схема детектора</w:t>
                      </w:r>
                    </w:p>
                  </w:txbxContent>
                </v:textbox>
                <w10:wrap type="topAndBottom" anchorx="margin"/>
              </v:shape>
            </w:pict>
          </mc:Fallback>
        </mc:AlternateContent>
      </w:r>
      <w:r w:rsidRPr="00CA4EFD">
        <w:rPr>
          <w:noProof/>
          <w:sz w:val="28"/>
          <w:szCs w:val="28"/>
          <w:lang w:bidi="ar-SA"/>
        </w:rPr>
        <w:drawing>
          <wp:anchor distT="0" distB="0" distL="194945" distR="228600" simplePos="0" relativeHeight="377487285" behindDoc="1" locked="0" layoutInCell="1" allowOverlap="1" wp14:anchorId="430D6562" wp14:editId="73F73E56">
            <wp:simplePos x="0" y="0"/>
            <wp:positionH relativeFrom="margin">
              <wp:posOffset>542290</wp:posOffset>
            </wp:positionH>
            <wp:positionV relativeFrom="paragraph">
              <wp:posOffset>-6148070</wp:posOffset>
            </wp:positionV>
            <wp:extent cx="2840990" cy="2121535"/>
            <wp:effectExtent l="0" t="0" r="0" b="0"/>
            <wp:wrapTopAndBottom/>
            <wp:docPr id="213" name="Picture 213" descr="C:\Users\836D~1\AppData\Local\Temp\FineReader12.00\media\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C:\Users\836D~1\AppData\Local\Temp\FineReader12.00\media\image40.jpe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40990" cy="212153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52"/>
          <w:sz w:val="28"/>
          <w:szCs w:val="28"/>
        </w:rPr>
        <w:t xml:space="preserve">Рис. 4.12. </w:t>
      </w:r>
      <w:r w:rsidR="00D86008" w:rsidRPr="00CA4EFD">
        <w:rPr>
          <w:sz w:val="28"/>
          <w:szCs w:val="28"/>
        </w:rPr>
        <w:t>Преобразование ЧМ</w:t>
      </w:r>
      <w:r w:rsidR="00D86008" w:rsidRPr="00CA4EFD">
        <w:rPr>
          <w:sz w:val="28"/>
          <w:szCs w:val="28"/>
        </w:rPr>
        <w:br/>
        <w:t xml:space="preserve">колебаний в </w:t>
      </w:r>
      <w:r w:rsidR="00D86008" w:rsidRPr="00CA4EFD">
        <w:rPr>
          <w:sz w:val="28"/>
          <w:szCs w:val="28"/>
          <w:lang w:val="en-US" w:eastAsia="en-US" w:bidi="en-US"/>
        </w:rPr>
        <w:t>AM</w:t>
      </w:r>
      <w:r w:rsidR="00D86008" w:rsidRPr="00CA4EFD">
        <w:rPr>
          <w:sz w:val="28"/>
          <w:szCs w:val="28"/>
          <w:lang w:eastAsia="en-US" w:bidi="en-US"/>
        </w:rPr>
        <w:t xml:space="preserve"> </w:t>
      </w:r>
      <w:r w:rsidR="00D86008" w:rsidRPr="00CA4EFD">
        <w:rPr>
          <w:sz w:val="28"/>
          <w:szCs w:val="28"/>
        </w:rPr>
        <w:t>с помощью рас-</w:t>
      </w:r>
      <w:r w:rsidR="00D86008" w:rsidRPr="00CA4EFD">
        <w:rPr>
          <w:sz w:val="28"/>
          <w:szCs w:val="28"/>
        </w:rPr>
        <w:br/>
        <w:t>строенного контура</w:t>
      </w:r>
      <w:r w:rsidR="00D86008" w:rsidRPr="00CA4EFD">
        <w:rPr>
          <w:sz w:val="28"/>
          <w:szCs w:val="28"/>
        </w:rPr>
        <w:br w:type="page"/>
      </w:r>
    </w:p>
    <w:p w:rsidR="00973DE6" w:rsidRPr="00CA4EFD" w:rsidRDefault="00D172A2">
      <w:pPr>
        <w:framePr w:h="2784" w:wrap="notBeside" w:vAnchor="text" w:hAnchor="text" w:xAlign="center" w:y="1"/>
        <w:jc w:val="center"/>
        <w:rPr>
          <w:sz w:val="28"/>
          <w:szCs w:val="28"/>
        </w:rPr>
      </w:pPr>
      <w:r w:rsidRPr="00CA4EFD">
        <w:rPr>
          <w:noProof/>
          <w:sz w:val="28"/>
          <w:szCs w:val="28"/>
          <w:lang w:bidi="ar-SA"/>
        </w:rPr>
        <w:lastRenderedPageBreak/>
        <w:drawing>
          <wp:inline distT="0" distB="0" distL="0" distR="0" wp14:anchorId="6F1F4BFF" wp14:editId="1EB35F10">
            <wp:extent cx="2727960" cy="1767840"/>
            <wp:effectExtent l="0" t="0" r="0" b="3810"/>
            <wp:docPr id="151" name="Picture 9" descr="C:\Users\836D~1\AppData\Local\Temp\FineReader12.00\media\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836D~1\AppData\Local\Temp\FineReader12.00\media\image41.jpe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27960" cy="176784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D86008">
      <w:pPr>
        <w:pStyle w:val="23"/>
        <w:shd w:val="clear" w:color="auto" w:fill="auto"/>
        <w:spacing w:before="243" w:after="0" w:line="245" w:lineRule="exact"/>
        <w:ind w:firstLine="0"/>
        <w:jc w:val="both"/>
        <w:rPr>
          <w:sz w:val="28"/>
          <w:szCs w:val="28"/>
        </w:rPr>
      </w:pPr>
      <w:r w:rsidRPr="00CA4EFD">
        <w:rPr>
          <w:sz w:val="28"/>
          <w:szCs w:val="28"/>
        </w:rPr>
        <w:t>Последние же могут быть продетектированы описанным выше спо</w:t>
      </w:r>
      <w:r w:rsidRPr="00CA4EFD">
        <w:rPr>
          <w:sz w:val="28"/>
          <w:szCs w:val="28"/>
        </w:rPr>
        <w:softHyphen/>
        <w:t>собом. Этот метод имеет ограниченную применимость. Во-первых, предполагается, что участок резонансной характеристики колебате</w:t>
      </w:r>
      <w:r w:rsidRPr="00CA4EFD">
        <w:rPr>
          <w:sz w:val="28"/>
          <w:szCs w:val="28"/>
        </w:rPr>
        <w:softHyphen/>
        <w:t>льного контура представляет собой отрезок прямой, что на практике выполнить затруднительно. Во-вторых, для того чтобы правильно восстановить исходный сигнал, модулированное колебание должно иметь постоянную амплитуду огибающей. Однако наличие помех, накладывающихся на сигнал, препятствует такому положению ве</w:t>
      </w:r>
      <w:r w:rsidRPr="00CA4EFD">
        <w:rPr>
          <w:sz w:val="28"/>
          <w:szCs w:val="28"/>
        </w:rPr>
        <w:softHyphen/>
        <w:t>щей. Поэтому на входе детектора приходится ставить амплитудный ограничитель, который также вносит искажения в модулированный сигнал.</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Поэтому на практике более распространены схемы частотных детекторов </w:t>
      </w:r>
      <w:r w:rsidRPr="00CA4EFD">
        <w:rPr>
          <w:rStyle w:val="25"/>
          <w:sz w:val="28"/>
          <w:szCs w:val="28"/>
        </w:rPr>
        <w:t>(частотных дискриминаторов),</w:t>
      </w:r>
      <w:r w:rsidRPr="00CA4EFD">
        <w:rPr>
          <w:sz w:val="28"/>
          <w:szCs w:val="28"/>
        </w:rPr>
        <w:t xml:space="preserve"> работающих по несколь</w:t>
      </w:r>
      <w:r w:rsidRPr="00CA4EFD">
        <w:rPr>
          <w:sz w:val="28"/>
          <w:szCs w:val="28"/>
        </w:rPr>
        <w:softHyphen/>
        <w:t>ко иному принципу. На рис. 4.13,а изображена схема наиболее ши</w:t>
      </w:r>
      <w:r w:rsidRPr="00CA4EFD">
        <w:rPr>
          <w:sz w:val="28"/>
          <w:szCs w:val="28"/>
        </w:rPr>
        <w:softHyphen/>
        <w:t>роко распространенного дискриминатора.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Частотно-модулированные колебания снимаются с первого кон</w:t>
      </w:r>
      <w:r w:rsidRPr="00CA4EFD">
        <w:rPr>
          <w:sz w:val="28"/>
          <w:szCs w:val="28"/>
        </w:rPr>
        <w:softHyphen/>
        <w:t xml:space="preserve">тура, настроенного на среднюю (несущую) частоту сигнала; на нее же настроен второй контур. Оба контура связаны индуктивно и через емкость конденсатора </w:t>
      </w:r>
      <w:r w:rsidRPr="00CA4EFD">
        <w:rPr>
          <w:sz w:val="28"/>
          <w:szCs w:val="28"/>
        </w:rPr>
        <w:lastRenderedPageBreak/>
        <w:t xml:space="preserve">связи </w:t>
      </w:r>
      <w:r w:rsidRPr="00CA4EFD">
        <w:rPr>
          <w:rStyle w:val="25"/>
          <w:sz w:val="28"/>
          <w:szCs w:val="28"/>
        </w:rPr>
        <w:t>С</w:t>
      </w:r>
      <w:r w:rsidRPr="00CA4EFD">
        <w:rPr>
          <w:rStyle w:val="25"/>
          <w:sz w:val="28"/>
          <w:szCs w:val="28"/>
          <w:vertAlign w:val="subscript"/>
        </w:rPr>
        <w:t>св</w:t>
      </w:r>
      <w:r w:rsidRPr="00CA4EFD">
        <w:rPr>
          <w:rStyle w:val="25"/>
          <w:sz w:val="28"/>
          <w:szCs w:val="28"/>
        </w:rPr>
        <w:t>.</w:t>
      </w:r>
      <w:r w:rsidRPr="00CA4EFD">
        <w:rPr>
          <w:sz w:val="28"/>
          <w:szCs w:val="28"/>
        </w:rPr>
        <w:t xml:space="preserve"> Индуктивность разделите</w:t>
      </w:r>
      <w:r w:rsidRPr="00CA4EFD">
        <w:rPr>
          <w:sz w:val="28"/>
          <w:szCs w:val="28"/>
        </w:rPr>
        <w:softHyphen/>
        <w:t xml:space="preserve">льного дросселя </w:t>
      </w:r>
      <w:r w:rsidRPr="00CA4EFD">
        <w:rPr>
          <w:sz w:val="28"/>
          <w:szCs w:val="28"/>
          <w:lang w:val="en-US" w:eastAsia="en-US" w:bidi="en-US"/>
        </w:rPr>
        <w:t>L</w:t>
      </w:r>
      <w:r w:rsidRPr="00CA4EFD">
        <w:rPr>
          <w:sz w:val="28"/>
          <w:szCs w:val="28"/>
          <w:vertAlign w:val="subscript"/>
          <w:lang w:val="en-US" w:eastAsia="en-US" w:bidi="en-US"/>
        </w:rPr>
        <w:t>p</w:t>
      </w:r>
      <w:r w:rsidRPr="00CA4EFD">
        <w:rPr>
          <w:sz w:val="28"/>
          <w:szCs w:val="28"/>
          <w:lang w:eastAsia="en-US" w:bidi="en-US"/>
        </w:rPr>
        <w:t xml:space="preserve"> </w:t>
      </w:r>
      <w:r w:rsidRPr="00CA4EFD">
        <w:rPr>
          <w:sz w:val="28"/>
          <w:szCs w:val="28"/>
        </w:rPr>
        <w:t>выбирается настолько большой, что для токов высокой частоты его цепь оказывается практически разорванной.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Высокочастотное напряжение подводится к двум диодам, вклю</w:t>
      </w:r>
      <w:r w:rsidRPr="00CA4EFD">
        <w:rPr>
          <w:sz w:val="28"/>
          <w:szCs w:val="28"/>
        </w:rPr>
        <w:softHyphen/>
        <w:t>ченным по двухтактной схеме и нагруженным на ДС-фильтр, кон</w:t>
      </w:r>
      <w:r w:rsidRPr="00CA4EFD">
        <w:rPr>
          <w:sz w:val="28"/>
          <w:szCs w:val="28"/>
        </w:rPr>
        <w:softHyphen/>
        <w:t xml:space="preserve">денсаторы которого </w:t>
      </w:r>
      <w:r w:rsidRPr="00CA4EFD">
        <w:rPr>
          <w:sz w:val="28"/>
          <w:szCs w:val="28"/>
          <w:lang w:val="en-US" w:eastAsia="en-US" w:bidi="en-US"/>
        </w:rPr>
        <w:t>Ci</w:t>
      </w:r>
      <w:r w:rsidRPr="00CA4EFD">
        <w:rPr>
          <w:sz w:val="28"/>
          <w:szCs w:val="28"/>
          <w:lang w:eastAsia="en-US" w:bidi="en-US"/>
        </w:rPr>
        <w:t xml:space="preserve"> </w:t>
      </w:r>
      <w:r w:rsidRPr="00CA4EFD">
        <w:rPr>
          <w:sz w:val="28"/>
          <w:szCs w:val="28"/>
        </w:rPr>
        <w:t xml:space="preserve">и </w:t>
      </w:r>
      <w:r w:rsidRPr="00CA4EFD">
        <w:rPr>
          <w:rStyle w:val="25"/>
          <w:sz w:val="28"/>
          <w:szCs w:val="28"/>
        </w:rPr>
        <w:t>С</w:t>
      </w:r>
      <w:r w:rsidRPr="00CA4EFD">
        <w:rPr>
          <w:rStyle w:val="25"/>
          <w:sz w:val="28"/>
          <w:szCs w:val="28"/>
          <w:vertAlign w:val="subscript"/>
        </w:rPr>
        <w:t>2</w:t>
      </w:r>
      <w:r w:rsidRPr="00CA4EFD">
        <w:rPr>
          <w:sz w:val="28"/>
          <w:szCs w:val="28"/>
        </w:rPr>
        <w:t xml:space="preserve"> представляют практически короткое замыкание для токов высокой частоты.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Из рассмотрения схемы на рис. 4.13 следует, что на диоде </w:t>
      </w:r>
      <w:r w:rsidRPr="00CA4EFD">
        <w:rPr>
          <w:sz w:val="28"/>
          <w:szCs w:val="28"/>
          <w:lang w:val="en-US" w:eastAsia="en-US" w:bidi="en-US"/>
        </w:rPr>
        <w:t>VD</w:t>
      </w:r>
      <w:r w:rsidRPr="00CA4EFD">
        <w:rPr>
          <w:sz w:val="28"/>
          <w:szCs w:val="28"/>
          <w:lang w:eastAsia="en-US" w:bidi="en-US"/>
        </w:rPr>
        <w:t xml:space="preserve">1 </w:t>
      </w:r>
      <w:r w:rsidRPr="00CA4EFD">
        <w:rPr>
          <w:sz w:val="28"/>
          <w:szCs w:val="28"/>
        </w:rPr>
        <w:t xml:space="preserve">действует сумма двух высокочастотных напряжений: напряжения на первом контуре и напряжения на верхней (по схеме) половине катушки второго контура, т. е. </w:t>
      </w:r>
      <w:r w:rsidRPr="00CA4EFD">
        <w:rPr>
          <w:rStyle w:val="25"/>
          <w:sz w:val="28"/>
          <w:szCs w:val="28"/>
        </w:rPr>
        <w:t>П</w:t>
      </w:r>
      <w:r w:rsidRPr="00CA4EFD">
        <w:rPr>
          <w:rStyle w:val="25"/>
          <w:sz w:val="28"/>
          <w:szCs w:val="28"/>
          <w:vertAlign w:val="subscript"/>
        </w:rPr>
        <w:t>д1</w:t>
      </w:r>
      <w:r w:rsidRPr="00CA4EFD">
        <w:rPr>
          <w:sz w:val="28"/>
          <w:szCs w:val="28"/>
        </w:rPr>
        <w:t xml:space="preserve"> = </w:t>
      </w:r>
      <w:r w:rsidRPr="00CA4EFD">
        <w:rPr>
          <w:rStyle w:val="25"/>
          <w:sz w:val="28"/>
          <w:szCs w:val="28"/>
          <w:lang w:val="en-US" w:eastAsia="en-US" w:bidi="en-US"/>
        </w:rPr>
        <w:t>U</w:t>
      </w:r>
      <w:r w:rsidRPr="00CA4EFD">
        <w:rPr>
          <w:rStyle w:val="25"/>
          <w:sz w:val="28"/>
          <w:szCs w:val="28"/>
          <w:vertAlign w:val="subscript"/>
          <w:lang w:val="en-US" w:eastAsia="en-US" w:bidi="en-US"/>
        </w:rPr>
        <w:t>Ki</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U</w:t>
      </w:r>
      <w:r w:rsidRPr="00CA4EFD">
        <w:rPr>
          <w:rStyle w:val="25"/>
          <w:sz w:val="28"/>
          <w:szCs w:val="28"/>
          <w:vertAlign w:val="subscript"/>
          <w:lang w:eastAsia="en-US" w:bidi="en-US"/>
        </w:rPr>
        <w:t>1</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а на диоде </w:t>
      </w:r>
      <w:r w:rsidRPr="00CA4EFD">
        <w:rPr>
          <w:sz w:val="28"/>
          <w:szCs w:val="28"/>
          <w:lang w:val="en-US" w:eastAsia="en-US" w:bidi="en-US"/>
        </w:rPr>
        <w:t>VD</w:t>
      </w:r>
      <w:r w:rsidRPr="00CA4EFD">
        <w:rPr>
          <w:sz w:val="28"/>
          <w:szCs w:val="28"/>
          <w:lang w:eastAsia="en-US" w:bidi="en-US"/>
        </w:rPr>
        <w:t xml:space="preserve">2 </w:t>
      </w:r>
      <w:r w:rsidRPr="00CA4EFD">
        <w:rPr>
          <w:sz w:val="28"/>
          <w:szCs w:val="28"/>
        </w:rPr>
        <w:t xml:space="preserve">— </w:t>
      </w:r>
      <w:r w:rsidRPr="00CA4EFD">
        <w:rPr>
          <w:rStyle w:val="310"/>
          <w:sz w:val="28"/>
          <w:szCs w:val="28"/>
        </w:rPr>
        <w:t>напряжение и</w:t>
      </w:r>
      <w:r w:rsidRPr="00CA4EFD">
        <w:rPr>
          <w:rStyle w:val="310"/>
          <w:sz w:val="28"/>
          <w:szCs w:val="28"/>
          <w:vertAlign w:val="subscript"/>
        </w:rPr>
        <w:t>д2</w:t>
      </w:r>
      <w:r w:rsidRPr="00CA4EFD">
        <w:rPr>
          <w:rStyle w:val="310"/>
          <w:sz w:val="28"/>
          <w:szCs w:val="28"/>
        </w:rPr>
        <w:t xml:space="preserve"> = </w:t>
      </w:r>
      <w:r w:rsidRPr="00CA4EFD">
        <w:rPr>
          <w:rStyle w:val="310"/>
          <w:sz w:val="28"/>
          <w:szCs w:val="28"/>
          <w:lang w:val="en-US" w:eastAsia="en-US" w:bidi="en-US"/>
        </w:rPr>
        <w:t>U</w:t>
      </w:r>
      <w:r w:rsidRPr="00CA4EFD">
        <w:rPr>
          <w:rStyle w:val="310"/>
          <w:sz w:val="28"/>
          <w:szCs w:val="28"/>
          <w:vertAlign w:val="subscript"/>
          <w:lang w:val="en-US" w:eastAsia="en-US" w:bidi="en-US"/>
        </w:rPr>
        <w:t>Kl</w:t>
      </w:r>
      <w:r w:rsidRPr="00CA4EFD">
        <w:rPr>
          <w:rStyle w:val="310"/>
          <w:sz w:val="28"/>
          <w:szCs w:val="28"/>
          <w:lang w:eastAsia="en-US" w:bidi="en-US"/>
        </w:rPr>
        <w:t xml:space="preserve"> </w:t>
      </w:r>
      <w:r w:rsidRPr="00CA4EFD">
        <w:rPr>
          <w:rStyle w:val="310"/>
          <w:sz w:val="28"/>
          <w:szCs w:val="28"/>
        </w:rPr>
        <w:t xml:space="preserve">+ </w:t>
      </w:r>
      <w:r w:rsidRPr="00CA4EFD">
        <w:rPr>
          <w:rStyle w:val="310"/>
          <w:sz w:val="28"/>
          <w:szCs w:val="28"/>
          <w:lang w:val="en-US" w:eastAsia="en-US" w:bidi="en-US"/>
        </w:rPr>
        <w:t>U</w:t>
      </w:r>
      <w:r w:rsidRPr="00CA4EFD">
        <w:rPr>
          <w:rStyle w:val="310"/>
          <w:sz w:val="28"/>
          <w:szCs w:val="28"/>
          <w:vertAlign w:val="subscript"/>
          <w:lang w:eastAsia="en-US" w:bidi="en-US"/>
        </w:rPr>
        <w:t>2</w:t>
      </w:r>
      <w:r w:rsidRPr="00CA4EFD">
        <w:rPr>
          <w:rStyle w:val="310"/>
          <w:sz w:val="28"/>
          <w:szCs w:val="28"/>
          <w:lang w:eastAsia="en-US" w:bidi="en-US"/>
        </w:rPr>
        <w:t xml:space="preserve">. </w:t>
      </w:r>
      <w:r w:rsidRPr="00CA4EFD">
        <w:rPr>
          <w:rStyle w:val="310"/>
          <w:sz w:val="28"/>
          <w:szCs w:val="28"/>
        </w:rPr>
        <w:t>Поскольку напряжения имеют различ</w:t>
      </w:r>
      <w:r w:rsidRPr="00CA4EFD">
        <w:rPr>
          <w:rStyle w:val="310"/>
          <w:sz w:val="28"/>
          <w:szCs w:val="28"/>
        </w:rPr>
        <w:softHyphen/>
        <w:t>ные фазы, эти суммы следует рассматривать как векторные.</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Если принимается только несущая частота, на которую настро</w:t>
      </w:r>
      <w:r w:rsidRPr="00CA4EFD">
        <w:rPr>
          <w:sz w:val="28"/>
          <w:szCs w:val="28"/>
        </w:rPr>
        <w:softHyphen/>
        <w:t xml:space="preserve">ены оба контура, фаза наведенной в контуре </w:t>
      </w:r>
      <w:r w:rsidRPr="00CA4EFD">
        <w:rPr>
          <w:rStyle w:val="314"/>
          <w:sz w:val="28"/>
          <w:szCs w:val="28"/>
          <w:lang w:val="en-US" w:eastAsia="en-US" w:bidi="en-US"/>
        </w:rPr>
        <w:t>L</w:t>
      </w:r>
      <w:r w:rsidRPr="00CA4EFD">
        <w:rPr>
          <w:rStyle w:val="314"/>
          <w:sz w:val="28"/>
          <w:szCs w:val="28"/>
          <w:vertAlign w:val="subscript"/>
          <w:lang w:eastAsia="en-US" w:bidi="en-US"/>
        </w:rPr>
        <w:t>2</w:t>
      </w:r>
      <w:r w:rsidRPr="00CA4EFD">
        <w:rPr>
          <w:rStyle w:val="314"/>
          <w:sz w:val="28"/>
          <w:szCs w:val="28"/>
          <w:lang w:val="en-US" w:eastAsia="en-US" w:bidi="en-US"/>
        </w:rPr>
        <w:t>C</w:t>
      </w:r>
      <w:r w:rsidRPr="00CA4EFD">
        <w:rPr>
          <w:rStyle w:val="314"/>
          <w:sz w:val="28"/>
          <w:szCs w:val="28"/>
          <w:vertAlign w:val="subscript"/>
          <w:lang w:val="en-US" w:eastAsia="en-US" w:bidi="en-US"/>
        </w:rPr>
        <w:t>k</w:t>
      </w:r>
      <w:r w:rsidRPr="00CA4EFD">
        <w:rPr>
          <w:rStyle w:val="314"/>
          <w:sz w:val="28"/>
          <w:szCs w:val="28"/>
          <w:vertAlign w:val="subscript"/>
          <w:lang w:eastAsia="en-US" w:bidi="en-US"/>
        </w:rPr>
        <w:t>2</w:t>
      </w:r>
      <w:r w:rsidRPr="00CA4EFD">
        <w:rPr>
          <w:sz w:val="28"/>
          <w:szCs w:val="28"/>
          <w:lang w:eastAsia="en-US" w:bidi="en-US"/>
        </w:rPr>
        <w:t xml:space="preserve"> </w:t>
      </w:r>
      <w:r w:rsidRPr="00CA4EFD">
        <w:rPr>
          <w:sz w:val="28"/>
          <w:szCs w:val="28"/>
        </w:rPr>
        <w:t xml:space="preserve">ЭДС совпадает с фазой сигнала в контуре </w:t>
      </w:r>
      <w:r w:rsidRPr="00CA4EFD">
        <w:rPr>
          <w:rStyle w:val="314"/>
          <w:sz w:val="28"/>
          <w:szCs w:val="28"/>
          <w:lang w:val="en-US" w:eastAsia="en-US" w:bidi="en-US"/>
        </w:rPr>
        <w:t>L</w:t>
      </w:r>
      <w:r w:rsidRPr="00CA4EFD">
        <w:rPr>
          <w:rStyle w:val="314"/>
          <w:sz w:val="28"/>
          <w:szCs w:val="28"/>
          <w:vertAlign w:val="subscript"/>
          <w:lang w:eastAsia="en-US" w:bidi="en-US"/>
        </w:rPr>
        <w:t>1</w:t>
      </w:r>
      <w:r w:rsidRPr="00CA4EFD">
        <w:rPr>
          <w:rStyle w:val="314"/>
          <w:sz w:val="28"/>
          <w:szCs w:val="28"/>
          <w:lang w:eastAsia="en-US" w:bidi="en-US"/>
        </w:rPr>
        <w:t xml:space="preserve"> </w:t>
      </w:r>
      <w:r w:rsidRPr="00CA4EFD">
        <w:rPr>
          <w:rStyle w:val="314"/>
          <w:sz w:val="28"/>
          <w:szCs w:val="28"/>
        </w:rPr>
        <w:t>С</w:t>
      </w:r>
      <w:r w:rsidRPr="00CA4EFD">
        <w:rPr>
          <w:rStyle w:val="314"/>
          <w:sz w:val="28"/>
          <w:szCs w:val="28"/>
          <w:vertAlign w:val="subscript"/>
        </w:rPr>
        <w:t>к1</w:t>
      </w:r>
      <w:r w:rsidRPr="00CA4EFD">
        <w:rPr>
          <w:rStyle w:val="314"/>
          <w:sz w:val="28"/>
          <w:szCs w:val="28"/>
        </w:rPr>
        <w:t>.</w:t>
      </w:r>
      <w:r w:rsidRPr="00CA4EFD">
        <w:rPr>
          <w:sz w:val="28"/>
          <w:szCs w:val="28"/>
        </w:rPr>
        <w:t xml:space="preserve"> Для обоих диодов половины на</w:t>
      </w:r>
      <w:r w:rsidRPr="00CA4EFD">
        <w:rPr>
          <w:sz w:val="28"/>
          <w:szCs w:val="28"/>
        </w:rPr>
        <w:softHyphen/>
        <w:t xml:space="preserve">веденного этим ЭДС напряжений складываются с напряжением </w:t>
      </w:r>
      <w:r w:rsidRPr="00CA4EFD">
        <w:rPr>
          <w:rStyle w:val="314"/>
          <w:sz w:val="28"/>
          <w:szCs w:val="28"/>
          <w:lang w:val="en-US" w:eastAsia="en-US" w:bidi="en-US"/>
        </w:rPr>
        <w:t>U</w:t>
      </w:r>
      <w:r w:rsidRPr="00CA4EFD">
        <w:rPr>
          <w:rStyle w:val="314"/>
          <w:sz w:val="28"/>
          <w:szCs w:val="28"/>
          <w:vertAlign w:val="subscript"/>
          <w:lang w:val="en-US" w:eastAsia="en-US" w:bidi="en-US"/>
        </w:rPr>
        <w:t>Kl</w:t>
      </w:r>
      <w:r w:rsidRPr="00CA4EFD">
        <w:rPr>
          <w:rStyle w:val="314"/>
          <w:sz w:val="28"/>
          <w:szCs w:val="28"/>
          <w:vertAlign w:val="subscript"/>
          <w:lang w:eastAsia="en-US" w:bidi="en-US"/>
        </w:rPr>
        <w:t xml:space="preserve"> </w:t>
      </w:r>
      <w:r w:rsidRPr="00CA4EFD">
        <w:rPr>
          <w:sz w:val="28"/>
          <w:szCs w:val="28"/>
        </w:rPr>
        <w:t>в противоположных фазах, следовательно, сумма падений напряже</w:t>
      </w:r>
      <w:r w:rsidRPr="00CA4EFD">
        <w:rPr>
          <w:sz w:val="28"/>
          <w:szCs w:val="28"/>
        </w:rPr>
        <w:softHyphen/>
        <w:t>ний от выпрямленных токов на нагрузке равна нулю.</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Если в результате модуляции частота генерируемых колебаний увеличится или уменьшится, это приведет к нарушению условия ре</w:t>
      </w:r>
      <w:r w:rsidRPr="00CA4EFD">
        <w:rPr>
          <w:sz w:val="28"/>
          <w:szCs w:val="28"/>
        </w:rPr>
        <w:softHyphen/>
        <w:t>зонанса токов</w:t>
      </w:r>
      <w:r w:rsidRPr="00CA4EFD">
        <w:rPr>
          <w:sz w:val="28"/>
          <w:szCs w:val="28"/>
        </w:rPr>
        <w:footnoteReference w:id="1"/>
      </w:r>
      <w:r w:rsidRPr="00CA4EFD">
        <w:rPr>
          <w:sz w:val="28"/>
          <w:szCs w:val="28"/>
        </w:rPr>
        <w:t xml:space="preserve"> в колебательном контуре. Такое положение приведет к возникновению разности амплитуд напряжения на диодах </w:t>
      </w:r>
      <w:r w:rsidRPr="00CA4EFD">
        <w:rPr>
          <w:sz w:val="28"/>
          <w:szCs w:val="28"/>
          <w:lang w:val="en-US" w:eastAsia="en-US" w:bidi="en-US"/>
        </w:rPr>
        <w:t>VD</w:t>
      </w:r>
      <w:r w:rsidRPr="00CA4EFD">
        <w:rPr>
          <w:sz w:val="28"/>
          <w:szCs w:val="28"/>
          <w:lang w:eastAsia="en-US" w:bidi="en-US"/>
        </w:rPr>
        <w:t xml:space="preserve">1 </w:t>
      </w:r>
      <w:r w:rsidRPr="00CA4EFD">
        <w:rPr>
          <w:sz w:val="28"/>
          <w:szCs w:val="28"/>
        </w:rPr>
        <w:t xml:space="preserve">и </w:t>
      </w:r>
      <w:r w:rsidRPr="00CA4EFD">
        <w:rPr>
          <w:sz w:val="28"/>
          <w:szCs w:val="28"/>
          <w:lang w:val="en-US" w:eastAsia="en-US" w:bidi="en-US"/>
        </w:rPr>
        <w:t>VD</w:t>
      </w:r>
      <w:r w:rsidRPr="00CA4EFD">
        <w:rPr>
          <w:sz w:val="28"/>
          <w:szCs w:val="28"/>
          <w:lang w:eastAsia="en-US" w:bidi="en-US"/>
        </w:rPr>
        <w:t xml:space="preserve">2 </w:t>
      </w:r>
      <w:r w:rsidRPr="00CA4EFD">
        <w:rPr>
          <w:sz w:val="28"/>
          <w:szCs w:val="28"/>
        </w:rPr>
        <w:t>и появлению на выходе напряжения и</w:t>
      </w:r>
      <w:r w:rsidRPr="00CA4EFD">
        <w:rPr>
          <w:sz w:val="28"/>
          <w:szCs w:val="28"/>
          <w:vertAlign w:val="subscript"/>
        </w:rPr>
        <w:t>вых</w:t>
      </w:r>
      <w:r w:rsidRPr="00CA4EFD">
        <w:rPr>
          <w:sz w:val="28"/>
          <w:szCs w:val="28"/>
        </w:rPr>
        <w:t xml:space="preserve"> = 0.</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 xml:space="preserve">Разность напряжений на диодах, а следовательно, и напряжение на выходе </w:t>
      </w:r>
      <w:r w:rsidRPr="00CA4EFD">
        <w:rPr>
          <w:sz w:val="28"/>
          <w:szCs w:val="28"/>
        </w:rPr>
        <w:lastRenderedPageBreak/>
        <w:t>растет пропорционально отклонению мгновенной частоты от несущей. Это и позволяет преобразовать ЧМ колебания в низко</w:t>
      </w:r>
      <w:r w:rsidRPr="00CA4EFD">
        <w:rPr>
          <w:sz w:val="28"/>
          <w:szCs w:val="28"/>
        </w:rPr>
        <w:softHyphen/>
        <w:t>частотный сигнал.</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Детектирование ФМ сигналов может быть произведено тем же способом, но в усилителе низкой частоты необходимо ввести частот</w:t>
      </w:r>
      <w:r w:rsidRPr="00CA4EFD">
        <w:rPr>
          <w:sz w:val="28"/>
          <w:szCs w:val="28"/>
        </w:rPr>
        <w:softHyphen/>
        <w:t>ную коррекцию (построить схему так, чтобы коэффициент усиления был обратно пропорционален частоте), без которой высокие частоты будут воспроизводиться с большей интенсивностью, чем низкие.</w:t>
      </w:r>
    </w:p>
    <w:p w:rsidR="00973DE6" w:rsidRPr="00CA4EFD" w:rsidRDefault="00D86008">
      <w:pPr>
        <w:pStyle w:val="311"/>
        <w:shd w:val="clear" w:color="auto" w:fill="auto"/>
        <w:spacing w:before="0" w:after="140" w:line="245" w:lineRule="exact"/>
        <w:ind w:firstLine="420"/>
        <w:rPr>
          <w:sz w:val="28"/>
          <w:szCs w:val="28"/>
        </w:rPr>
      </w:pPr>
      <w:r w:rsidRPr="00CA4EFD">
        <w:rPr>
          <w:sz w:val="28"/>
          <w:szCs w:val="28"/>
        </w:rPr>
        <w:t xml:space="preserve">Детектирование АИМ и ШИМ сигналов осуществляется так же, как обычных </w:t>
      </w:r>
      <w:r w:rsidRPr="00CA4EFD">
        <w:rPr>
          <w:sz w:val="28"/>
          <w:szCs w:val="28"/>
          <w:lang w:val="en-US" w:eastAsia="en-US" w:bidi="en-US"/>
        </w:rPr>
        <w:t>AM</w:t>
      </w:r>
      <w:r w:rsidRPr="00CA4EFD">
        <w:rPr>
          <w:sz w:val="28"/>
          <w:szCs w:val="28"/>
          <w:lang w:eastAsia="en-US" w:bidi="en-US"/>
        </w:rPr>
        <w:t xml:space="preserve"> </w:t>
      </w:r>
      <w:r w:rsidRPr="00CA4EFD">
        <w:rPr>
          <w:sz w:val="28"/>
          <w:szCs w:val="28"/>
        </w:rPr>
        <w:t>сигналов. При детектировании колебаний с ФИМ последовательность продетектированных импульсов, следующих один за другим через различные промежутки времени, преобразуют в последовательность импульсов, промодулированных по ширине, и уже из них выделяют информационный сигнал.</w:t>
      </w:r>
    </w:p>
    <w:p w:rsidR="00973DE6" w:rsidRPr="00CA4EFD" w:rsidRDefault="00D86008">
      <w:pPr>
        <w:pStyle w:val="54"/>
        <w:keepNext/>
        <w:keepLines/>
        <w:numPr>
          <w:ilvl w:val="1"/>
          <w:numId w:val="7"/>
        </w:numPr>
        <w:shd w:val="clear" w:color="auto" w:fill="auto"/>
        <w:tabs>
          <w:tab w:val="left" w:pos="934"/>
        </w:tabs>
        <w:spacing w:before="0" w:after="23" w:line="220" w:lineRule="exact"/>
        <w:ind w:firstLine="420"/>
        <w:rPr>
          <w:sz w:val="28"/>
          <w:szCs w:val="28"/>
        </w:rPr>
      </w:pPr>
      <w:bookmarkStart w:id="38" w:name="bookmark45"/>
      <w:r w:rsidRPr="00CA4EFD">
        <w:rPr>
          <w:sz w:val="28"/>
          <w:szCs w:val="28"/>
        </w:rPr>
        <w:t>Цифровая модуляция</w:t>
      </w:r>
      <w:bookmarkEnd w:id="38"/>
    </w:p>
    <w:p w:rsidR="00973DE6" w:rsidRPr="00CA4EFD" w:rsidRDefault="00D86008">
      <w:pPr>
        <w:pStyle w:val="311"/>
        <w:shd w:val="clear" w:color="auto" w:fill="auto"/>
        <w:spacing w:before="0" w:after="0" w:line="240" w:lineRule="exact"/>
        <w:ind w:firstLine="420"/>
        <w:rPr>
          <w:sz w:val="28"/>
          <w:szCs w:val="28"/>
        </w:rPr>
      </w:pPr>
      <w:r w:rsidRPr="00CA4EFD">
        <w:rPr>
          <w:sz w:val="28"/>
          <w:szCs w:val="28"/>
        </w:rPr>
        <w:t>В случае если информационный сигнал представляет собой по</w:t>
      </w:r>
      <w:r w:rsidRPr="00CA4EFD">
        <w:rPr>
          <w:sz w:val="28"/>
          <w:szCs w:val="28"/>
        </w:rPr>
        <w:softHyphen/>
        <w:t xml:space="preserve">следовательность дискретных отсчетов, применяется </w:t>
      </w:r>
      <w:r w:rsidRPr="00CA4EFD">
        <w:rPr>
          <w:rStyle w:val="314"/>
          <w:sz w:val="28"/>
          <w:szCs w:val="28"/>
        </w:rPr>
        <w:t>цифровой вид модуляции,</w:t>
      </w:r>
      <w:r w:rsidRPr="00CA4EFD">
        <w:rPr>
          <w:sz w:val="28"/>
          <w:szCs w:val="28"/>
        </w:rPr>
        <w:t xml:space="preserve"> именуемый также </w:t>
      </w:r>
      <w:r w:rsidRPr="00CA4EFD">
        <w:rPr>
          <w:rStyle w:val="314"/>
          <w:sz w:val="28"/>
          <w:szCs w:val="28"/>
        </w:rPr>
        <w:t>манипуляцией</w:t>
      </w:r>
      <w:r w:rsidRPr="00CA4EFD">
        <w:rPr>
          <w:sz w:val="28"/>
          <w:szCs w:val="28"/>
        </w:rPr>
        <w:t xml:space="preserve"> </w:t>
      </w:r>
      <w:r w:rsidRPr="00CA4EFD">
        <w:rPr>
          <w:sz w:val="28"/>
          <w:szCs w:val="28"/>
          <w:lang w:eastAsia="en-US" w:bidi="en-US"/>
        </w:rPr>
        <w:t>(</w:t>
      </w:r>
      <w:r w:rsidRPr="00CA4EFD">
        <w:rPr>
          <w:sz w:val="28"/>
          <w:szCs w:val="28"/>
          <w:lang w:val="en-US" w:eastAsia="en-US" w:bidi="en-US"/>
        </w:rPr>
        <w:t>shift</w:t>
      </w:r>
      <w:r w:rsidRPr="00CA4EFD">
        <w:rPr>
          <w:sz w:val="28"/>
          <w:szCs w:val="28"/>
          <w:lang w:eastAsia="en-US" w:bidi="en-US"/>
        </w:rPr>
        <w:t xml:space="preserve"> </w:t>
      </w:r>
      <w:r w:rsidRPr="00CA4EFD">
        <w:rPr>
          <w:sz w:val="28"/>
          <w:szCs w:val="28"/>
          <w:lang w:val="en-US" w:eastAsia="en-US" w:bidi="en-US"/>
        </w:rPr>
        <w:t>keying</w:t>
      </w:r>
      <w:r w:rsidRPr="00CA4EFD">
        <w:rPr>
          <w:sz w:val="28"/>
          <w:szCs w:val="28"/>
          <w:lang w:eastAsia="en-US" w:bidi="en-US"/>
        </w:rPr>
        <w:t xml:space="preserve">). </w:t>
      </w:r>
      <w:r w:rsidRPr="00CA4EFD">
        <w:rPr>
          <w:sz w:val="28"/>
          <w:szCs w:val="28"/>
        </w:rPr>
        <w:t>Наиболее распространенным примером является модуляция цифрового сигна</w:t>
      </w:r>
      <w:r w:rsidRPr="00CA4EFD">
        <w:rPr>
          <w:sz w:val="28"/>
          <w:szCs w:val="28"/>
        </w:rPr>
        <w:softHyphen/>
        <w:t>ла, организованного в виде последовательности двоичных нулей и единиц. В общем виде все виды манипуляции реализуются по одной схеме, представленной на рис. 4.14.</w:t>
      </w:r>
      <w:r w:rsidRPr="00CA4EFD">
        <w:rPr>
          <w:sz w:val="28"/>
          <w:szCs w:val="28"/>
        </w:rPr>
        <w:br w:type="page"/>
      </w:r>
    </w:p>
    <w:p w:rsidR="00973DE6" w:rsidRPr="00CA4EFD" w:rsidRDefault="00D172A2">
      <w:pPr>
        <w:pStyle w:val="63"/>
        <w:keepNext/>
        <w:keepLines/>
        <w:numPr>
          <w:ilvl w:val="2"/>
          <w:numId w:val="7"/>
        </w:numPr>
        <w:shd w:val="clear" w:color="auto" w:fill="auto"/>
        <w:tabs>
          <w:tab w:val="left" w:pos="1041"/>
        </w:tabs>
        <w:spacing w:line="180" w:lineRule="exact"/>
        <w:ind w:firstLine="440"/>
        <w:rPr>
          <w:sz w:val="28"/>
          <w:szCs w:val="28"/>
        </w:rPr>
      </w:pPr>
      <w:r w:rsidRPr="00CA4EFD">
        <w:rPr>
          <w:noProof/>
          <w:sz w:val="28"/>
          <w:szCs w:val="28"/>
          <w:lang w:bidi="ar-SA"/>
        </w:rPr>
        <w:lastRenderedPageBreak/>
        <mc:AlternateContent>
          <mc:Choice Requires="wps">
            <w:drawing>
              <wp:anchor distT="0" distB="0" distL="63500" distR="63500" simplePos="0" relativeHeight="377487286" behindDoc="1" locked="0" layoutInCell="1" allowOverlap="1" wp14:anchorId="6252B22A" wp14:editId="1989EECB">
                <wp:simplePos x="0" y="0"/>
                <wp:positionH relativeFrom="margin">
                  <wp:posOffset>29210</wp:posOffset>
                </wp:positionH>
                <wp:positionV relativeFrom="paragraph">
                  <wp:posOffset>-3355975</wp:posOffset>
                </wp:positionV>
                <wp:extent cx="4011295" cy="3200400"/>
                <wp:effectExtent l="635" t="0" r="0" b="2540"/>
                <wp:wrapTopAndBottom/>
                <wp:docPr id="241"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295" cy="320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left="2020" w:firstLine="380"/>
                              <w:jc w:val="both"/>
                            </w:pPr>
                            <w:r>
                              <w:rPr>
                                <w:rStyle w:val="2Exact0"/>
                              </w:rPr>
                              <w:t>На вход мультиплексора поступают моду</w:t>
                            </w:r>
                            <w:r>
                              <w:rPr>
                                <w:rStyle w:val="2Exact0"/>
                              </w:rPr>
                              <w:softHyphen/>
                              <w:t>лируемые сигналы, соответствующие передаче промодулированной «1» и промодулированно- го «0». Мультиплексор под управлением ин</w:t>
                            </w:r>
                            <w:r>
                              <w:rPr>
                                <w:rStyle w:val="2Exact0"/>
                              </w:rPr>
                              <w:softHyphen/>
                              <w:t>формационного сигнала выбирает, какой из сигналов, присутствующих на входах, переда</w:t>
                            </w:r>
                            <w:r>
                              <w:rPr>
                                <w:rStyle w:val="2Exact0"/>
                              </w:rPr>
                              <w:softHyphen/>
                              <w:t>вать на выход системы. Следовательно, в каж</w:t>
                            </w:r>
                            <w:r>
                              <w:rPr>
                                <w:rStyle w:val="2Exact0"/>
                              </w:rPr>
                              <w:softHyphen/>
                              <w:t>дый момент времени на выходе модулятора присутствует только один сигнал, соответст</w:t>
                            </w:r>
                            <w:r>
                              <w:rPr>
                                <w:rStyle w:val="2Exact0"/>
                              </w:rPr>
                              <w:softHyphen/>
                              <w:t>вующий двоичному «0» или «1», присутству</w:t>
                            </w:r>
                            <w:r>
                              <w:rPr>
                                <w:rStyle w:val="2Exact0"/>
                              </w:rPr>
                              <w:softHyphen/>
                              <w:t>ющих в этот момент времени в информацион</w:t>
                            </w:r>
                            <w:r>
                              <w:rPr>
                                <w:rStyle w:val="2Exact0"/>
                              </w:rPr>
                              <w:softHyphen/>
                              <w:t>ном сигнале.</w:t>
                            </w:r>
                          </w:p>
                          <w:p w:rsidR="0030278B" w:rsidRDefault="0030278B">
                            <w:pPr>
                              <w:pStyle w:val="23"/>
                              <w:shd w:val="clear" w:color="auto" w:fill="auto"/>
                              <w:spacing w:after="0" w:line="240" w:lineRule="exact"/>
                              <w:ind w:firstLine="420"/>
                              <w:jc w:val="both"/>
                            </w:pPr>
                            <w:r>
                              <w:rPr>
                                <w:rStyle w:val="2Exact0"/>
                              </w:rPr>
                              <w:t>Существует некоторая неоднозначность в том, как обозначать манипулированные сигналы. Например, запись вида ЧМ может оз</w:t>
                            </w:r>
                            <w:r>
                              <w:rPr>
                                <w:rStyle w:val="2Exact0"/>
                              </w:rPr>
                              <w:softHyphen/>
                              <w:t>начать как частотную модуляцию, так и частотную манипуляцию. Поэтому есть несколько способов обозначений, например ЧМн, ЦЧМ (цифровая частотная модуляция) и т. п. Далее, во избежание пута</w:t>
                            </w:r>
                            <w:r>
                              <w:rPr>
                                <w:rStyle w:val="2Exact0"/>
                              </w:rPr>
                              <w:softHyphen/>
                              <w:t>ницы, будем обозначать цифровую модуляцию английской аббревиа</w:t>
                            </w:r>
                            <w:r>
                              <w:rPr>
                                <w:rStyle w:val="2Exact0"/>
                              </w:rPr>
                              <w:softHyphen/>
                              <w:t xml:space="preserve">турой </w:t>
                            </w:r>
                            <w:r>
                              <w:rPr>
                                <w:rStyle w:val="2Exact0"/>
                                <w:lang w:val="en-US" w:eastAsia="en-US" w:bidi="en-US"/>
                              </w:rPr>
                              <w:t>SK</w:t>
                            </w:r>
                            <w:r w:rsidRPr="00501EB9">
                              <w:rPr>
                                <w:rStyle w:val="2Exact0"/>
                                <w:lang w:eastAsia="en-US" w:bidi="en-US"/>
                              </w:rPr>
                              <w:t xml:space="preserve"> (</w:t>
                            </w:r>
                            <w:r>
                              <w:rPr>
                                <w:rStyle w:val="2Exact0"/>
                                <w:lang w:val="en-US" w:eastAsia="en-US" w:bidi="en-US"/>
                              </w:rPr>
                              <w:t>shift</w:t>
                            </w:r>
                            <w:r w:rsidRPr="00501EB9">
                              <w:rPr>
                                <w:rStyle w:val="2Exact0"/>
                                <w:lang w:eastAsia="en-US" w:bidi="en-US"/>
                              </w:rPr>
                              <w:t xml:space="preserve"> </w:t>
                            </w:r>
                            <w:r>
                              <w:rPr>
                                <w:rStyle w:val="2Exact0"/>
                                <w:lang w:val="en-US" w:eastAsia="en-US" w:bidi="en-US"/>
                              </w:rPr>
                              <w:t>keying</w:t>
                            </w:r>
                            <w:r w:rsidRPr="00501EB9">
                              <w:rPr>
                                <w:rStyle w:val="2Exact0"/>
                                <w:lang w:eastAsia="en-US" w:bidi="en-US"/>
                              </w:rPr>
                              <w:t xml:space="preserve">). </w:t>
                            </w:r>
                            <w:r>
                              <w:rPr>
                                <w:rStyle w:val="2Exact0"/>
                              </w:rPr>
                              <w:t xml:space="preserve">Тогда частотно-манипулированные сигналы в дальнейшем будем записывать как </w:t>
                            </w:r>
                            <w:r>
                              <w:rPr>
                                <w:rStyle w:val="2Exact0"/>
                                <w:lang w:val="en-US" w:eastAsia="en-US" w:bidi="en-US"/>
                              </w:rPr>
                              <w:t>FSK</w:t>
                            </w:r>
                            <w:r>
                              <w:rPr>
                                <w:rStyle w:val="2Exact0"/>
                              </w:rPr>
                              <w:t>-сигналы и т. д.</w:t>
                            </w:r>
                          </w:p>
                          <w:p w:rsidR="0030278B" w:rsidRDefault="0030278B">
                            <w:pPr>
                              <w:pStyle w:val="23"/>
                              <w:shd w:val="clear" w:color="auto" w:fill="auto"/>
                              <w:spacing w:after="0" w:line="240" w:lineRule="exact"/>
                              <w:ind w:firstLine="420"/>
                              <w:jc w:val="both"/>
                            </w:pPr>
                            <w:r>
                              <w:rPr>
                                <w:rStyle w:val="2Exact0"/>
                              </w:rPr>
                              <w:t>Рассмотрим конкретные виды манипуляции.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5" o:spid="_x0000_s1188" type="#_x0000_t202" style="position:absolute;left:0;text-align:left;margin-left:2.3pt;margin-top:-264.25pt;width:315.85pt;height:252pt;z-index:-12582919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" filled="f" stroked="f">
                <v:textbox style="mso-fit-shape-to-text:t" inset="0,0,0,0">
                  <w:txbxContent>
                    <w:p w:rsidR="0030278B" w:rsidRDefault="0030278B">
                      <w:pPr>
                        <w:pStyle w:val="23"/>
                        <w:shd w:val="clear" w:color="auto" w:fill="auto"/>
                        <w:spacing w:after="0" w:line="240" w:lineRule="exact"/>
                        <w:ind w:left="2020" w:firstLine="380"/>
                        <w:jc w:val="both"/>
                      </w:pPr>
                      <w:r>
                        <w:rPr>
                          <w:rStyle w:val="2Exact0"/>
                        </w:rPr>
                        <w:t>На вход мультиплексора поступают моду</w:t>
                      </w:r>
                      <w:r>
                        <w:rPr>
                          <w:rStyle w:val="2Exact0"/>
                        </w:rPr>
                        <w:softHyphen/>
                        <w:t>лируемые сигналы, соответствующие передаче промодулированной «1» и промодулированно- го «0». Мультиплексор под управлением ин</w:t>
                      </w:r>
                      <w:r>
                        <w:rPr>
                          <w:rStyle w:val="2Exact0"/>
                        </w:rPr>
                        <w:softHyphen/>
                        <w:t>формационного сигнала выбирает, какой из сигналов, присутствующих на входах, переда</w:t>
                      </w:r>
                      <w:r>
                        <w:rPr>
                          <w:rStyle w:val="2Exact0"/>
                        </w:rPr>
                        <w:softHyphen/>
                        <w:t>вать на выход системы. Следовательно, в каж</w:t>
                      </w:r>
                      <w:r>
                        <w:rPr>
                          <w:rStyle w:val="2Exact0"/>
                        </w:rPr>
                        <w:softHyphen/>
                        <w:t>дый момент времени на выходе модулятора присутствует только один сигнал, соответст</w:t>
                      </w:r>
                      <w:r>
                        <w:rPr>
                          <w:rStyle w:val="2Exact0"/>
                        </w:rPr>
                        <w:softHyphen/>
                        <w:t>вующий двоичному «0» или «1», присутству</w:t>
                      </w:r>
                      <w:r>
                        <w:rPr>
                          <w:rStyle w:val="2Exact0"/>
                        </w:rPr>
                        <w:softHyphen/>
                        <w:t>ющих в этот момент времени в информацион</w:t>
                      </w:r>
                      <w:r>
                        <w:rPr>
                          <w:rStyle w:val="2Exact0"/>
                        </w:rPr>
                        <w:softHyphen/>
                        <w:t>ном сигнале.</w:t>
                      </w:r>
                    </w:p>
                    <w:p w:rsidR="0030278B" w:rsidRDefault="0030278B">
                      <w:pPr>
                        <w:pStyle w:val="23"/>
                        <w:shd w:val="clear" w:color="auto" w:fill="auto"/>
                        <w:spacing w:after="0" w:line="240" w:lineRule="exact"/>
                        <w:ind w:firstLine="420"/>
                        <w:jc w:val="both"/>
                      </w:pPr>
                      <w:r>
                        <w:rPr>
                          <w:rStyle w:val="2Exact0"/>
                        </w:rPr>
                        <w:t>Существует некоторая неоднозначность в том, как обозначать манипулированные сигналы. Например, запись вида ЧМ может оз</w:t>
                      </w:r>
                      <w:r>
                        <w:rPr>
                          <w:rStyle w:val="2Exact0"/>
                        </w:rPr>
                        <w:softHyphen/>
                        <w:t>начать как частотную модуляцию, так и частотную манипуляцию. Поэтому есть несколько способов обозначений, например ЧМн, ЦЧМ (цифровая частотная модуляция) и т. п. Далее, во избежание пута</w:t>
                      </w:r>
                      <w:r>
                        <w:rPr>
                          <w:rStyle w:val="2Exact0"/>
                        </w:rPr>
                        <w:softHyphen/>
                        <w:t>ницы, будем обозначать цифровую модуляцию английской аббревиа</w:t>
                      </w:r>
                      <w:r>
                        <w:rPr>
                          <w:rStyle w:val="2Exact0"/>
                        </w:rPr>
                        <w:softHyphen/>
                        <w:t xml:space="preserve">турой </w:t>
                      </w:r>
                      <w:r>
                        <w:rPr>
                          <w:rStyle w:val="2Exact0"/>
                          <w:lang w:val="en-US" w:eastAsia="en-US" w:bidi="en-US"/>
                        </w:rPr>
                        <w:t>SK</w:t>
                      </w:r>
                      <w:r w:rsidRPr="00501EB9">
                        <w:rPr>
                          <w:rStyle w:val="2Exact0"/>
                          <w:lang w:eastAsia="en-US" w:bidi="en-US"/>
                        </w:rPr>
                        <w:t xml:space="preserve"> (</w:t>
                      </w:r>
                      <w:r>
                        <w:rPr>
                          <w:rStyle w:val="2Exact0"/>
                          <w:lang w:val="en-US" w:eastAsia="en-US" w:bidi="en-US"/>
                        </w:rPr>
                        <w:t>shift</w:t>
                      </w:r>
                      <w:r w:rsidRPr="00501EB9">
                        <w:rPr>
                          <w:rStyle w:val="2Exact0"/>
                          <w:lang w:eastAsia="en-US" w:bidi="en-US"/>
                        </w:rPr>
                        <w:t xml:space="preserve"> </w:t>
                      </w:r>
                      <w:r>
                        <w:rPr>
                          <w:rStyle w:val="2Exact0"/>
                          <w:lang w:val="en-US" w:eastAsia="en-US" w:bidi="en-US"/>
                        </w:rPr>
                        <w:t>keying</w:t>
                      </w:r>
                      <w:r w:rsidRPr="00501EB9">
                        <w:rPr>
                          <w:rStyle w:val="2Exact0"/>
                          <w:lang w:eastAsia="en-US" w:bidi="en-US"/>
                        </w:rPr>
                        <w:t xml:space="preserve">). </w:t>
                      </w:r>
                      <w:r>
                        <w:rPr>
                          <w:rStyle w:val="2Exact0"/>
                        </w:rPr>
                        <w:t xml:space="preserve">Тогда частотно-манипулированные сигналы в дальнейшем будем записывать как </w:t>
                      </w:r>
                      <w:r>
                        <w:rPr>
                          <w:rStyle w:val="2Exact0"/>
                          <w:lang w:val="en-US" w:eastAsia="en-US" w:bidi="en-US"/>
                        </w:rPr>
                        <w:t>FSK</w:t>
                      </w:r>
                      <w:r>
                        <w:rPr>
                          <w:rStyle w:val="2Exact0"/>
                        </w:rPr>
                        <w:t>-сигналы и т. д.</w:t>
                      </w:r>
                    </w:p>
                    <w:p w:rsidR="0030278B" w:rsidRDefault="0030278B">
                      <w:pPr>
                        <w:pStyle w:val="23"/>
                        <w:shd w:val="clear" w:color="auto" w:fill="auto"/>
                        <w:spacing w:after="0" w:line="240" w:lineRule="exact"/>
                        <w:ind w:firstLine="420"/>
                        <w:jc w:val="both"/>
                      </w:pPr>
                      <w:r>
                        <w:rPr>
                          <w:rStyle w:val="2Exact0"/>
                        </w:rPr>
                        <w:t>Рассмотрим конкретные виды манипуляции.</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87" behindDoc="1" locked="0" layoutInCell="1" allowOverlap="1" wp14:anchorId="5B9AAD0C" wp14:editId="57ED9441">
                <wp:simplePos x="0" y="0"/>
                <wp:positionH relativeFrom="margin">
                  <wp:posOffset>102235</wp:posOffset>
                </wp:positionH>
                <wp:positionV relativeFrom="paragraph">
                  <wp:posOffset>-3157855</wp:posOffset>
                </wp:positionV>
                <wp:extent cx="267970" cy="152400"/>
                <wp:effectExtent l="0" t="4445" r="1270" b="3175"/>
                <wp:wrapTopAndBottom/>
                <wp:docPr id="240"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pBdr>
                                <w:top w:val="single" w:sz="4" w:space="1" w:color="auto"/>
                                <w:left w:val="single" w:sz="4" w:space="4" w:color="auto"/>
                                <w:bottom w:val="single" w:sz="4" w:space="1" w:color="auto"/>
                                <w:right w:val="single" w:sz="4" w:space="4" w:color="auto"/>
                              </w:pBdr>
                              <w:shd w:val="clear" w:color="auto" w:fill="auto"/>
                              <w:spacing w:after="0" w:line="180" w:lineRule="exact"/>
                              <w:ind w:firstLine="0"/>
                            </w:pPr>
                            <w:r>
                              <w:rPr>
                                <w:rStyle w:val="2Exact8"/>
                                <w:lang w:val="en-US" w:eastAsia="en-US" w:bidi="en-US"/>
                              </w:rPr>
                              <w:t>■h(0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6" o:spid="_x0000_s1189" type="#_x0000_t202" style="position:absolute;left:0;text-align:left;margin-left:8.05pt;margin-top:-248.65pt;width:21.1pt;height:12pt;z-index:-12582919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" filled="f" stroked="f">
                <v:textbox style="mso-fit-shape-to-text:t" inset="0,0,0,0">
                  <w:txbxContent>
                    <w:p w:rsidR="0030278B" w:rsidRDefault="0030278B">
                      <w:pPr>
                        <w:pStyle w:val="23"/>
                        <w:pBdr>
                          <w:top w:val="single" w:sz="4" w:space="1" w:color="auto"/>
                          <w:left w:val="single" w:sz="4" w:space="4" w:color="auto"/>
                          <w:bottom w:val="single" w:sz="4" w:space="1" w:color="auto"/>
                          <w:right w:val="single" w:sz="4" w:space="4" w:color="auto"/>
                        </w:pBdr>
                        <w:shd w:val="clear" w:color="auto" w:fill="auto"/>
                        <w:spacing w:after="0" w:line="180" w:lineRule="exact"/>
                        <w:ind w:firstLine="0"/>
                      </w:pPr>
                      <w:r>
                        <w:rPr>
                          <w:rStyle w:val="2Exact8"/>
                          <w:lang w:val="en-US" w:eastAsia="en-US" w:bidi="en-US"/>
                        </w:rPr>
                        <w:t>■h(0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88" behindDoc="1" locked="0" layoutInCell="1" allowOverlap="1" wp14:anchorId="505D54DC" wp14:editId="278D4E32">
                <wp:simplePos x="0" y="0"/>
                <wp:positionH relativeFrom="margin">
                  <wp:posOffset>95885</wp:posOffset>
                </wp:positionH>
                <wp:positionV relativeFrom="paragraph">
                  <wp:posOffset>-2797810</wp:posOffset>
                </wp:positionV>
                <wp:extent cx="267970" cy="152400"/>
                <wp:effectExtent l="635" t="2540" r="0" b="0"/>
                <wp:wrapTopAndBottom/>
                <wp:docPr id="239"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30"/>
                              <w:pBdr>
                                <w:top w:val="single" w:sz="4" w:space="1" w:color="auto"/>
                                <w:left w:val="single" w:sz="4" w:space="4" w:color="auto"/>
                                <w:bottom w:val="single" w:sz="4" w:space="1" w:color="auto"/>
                                <w:right w:val="single" w:sz="4" w:space="4" w:color="auto"/>
                              </w:pBdr>
                              <w:shd w:val="clear" w:color="auto" w:fill="auto"/>
                              <w:spacing w:line="180" w:lineRule="exact"/>
                            </w:pPr>
                            <w:r>
                              <w:rPr>
                                <w:rStyle w:val="33Exact0"/>
                                <w:i/>
                                <w:iCs/>
                              </w:rPr>
                              <w:t>s</w:t>
                            </w:r>
                            <w:r>
                              <w:rPr>
                                <w:rStyle w:val="33Exact1"/>
                                <w:i/>
                                <w:iCs/>
                                <w:vertAlign w:val="subscript"/>
                              </w:rPr>
                              <w:t>0</w:t>
                            </w:r>
                            <w:r>
                              <w:rPr>
                                <w:rStyle w:val="33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7" o:spid="_x0000_s1190" type="#_x0000_t202" style="position:absolute;left:0;text-align:left;margin-left:7.55pt;margin-top:-220.3pt;width:21.1pt;height:12pt;z-index:-1258291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Ei9swIAALU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" filled="f" stroked="f">
                <v:textbox style="mso-fit-shape-to-text:t" inset="0,0,0,0">
                  <w:txbxContent>
                    <w:p w:rsidR="0030278B" w:rsidRDefault="0030278B">
                      <w:pPr>
                        <w:pStyle w:val="330"/>
                        <w:pBdr>
                          <w:top w:val="single" w:sz="4" w:space="1" w:color="auto"/>
                          <w:left w:val="single" w:sz="4" w:space="4" w:color="auto"/>
                          <w:bottom w:val="single" w:sz="4" w:space="1" w:color="auto"/>
                          <w:right w:val="single" w:sz="4" w:space="4" w:color="auto"/>
                        </w:pBdr>
                        <w:shd w:val="clear" w:color="auto" w:fill="auto"/>
                        <w:spacing w:line="180" w:lineRule="exact"/>
                      </w:pPr>
                      <w:r>
                        <w:rPr>
                          <w:rStyle w:val="33Exact0"/>
                          <w:i/>
                          <w:iCs/>
                        </w:rPr>
                        <w:t>s</w:t>
                      </w:r>
                      <w:r>
                        <w:rPr>
                          <w:rStyle w:val="33Exact1"/>
                          <w:i/>
                          <w:iCs/>
                          <w:vertAlign w:val="subscript"/>
                        </w:rPr>
                        <w:t>0</w:t>
                      </w:r>
                      <w:r>
                        <w:rPr>
                          <w:rStyle w:val="33Exact0"/>
                          <w:i/>
                          <w:iCs/>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89" behindDoc="1" locked="0" layoutInCell="1" allowOverlap="1" wp14:anchorId="72FD9892" wp14:editId="05D31307">
                <wp:simplePos x="0" y="0"/>
                <wp:positionH relativeFrom="margin">
                  <wp:posOffset>626110</wp:posOffset>
                </wp:positionH>
                <wp:positionV relativeFrom="paragraph">
                  <wp:posOffset>-2980690</wp:posOffset>
                </wp:positionV>
                <wp:extent cx="316865" cy="95250"/>
                <wp:effectExtent l="0" t="635" r="0" b="3810"/>
                <wp:wrapTopAndBottom/>
                <wp:docPr id="23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line="150" w:lineRule="exact"/>
                            </w:pPr>
                            <w:r>
                              <w:rPr>
                                <w:rStyle w:val="32Exact0"/>
                                <w:lang w:val="en-US" w:eastAsia="en-US" w:bidi="en-US"/>
                              </w:rPr>
                              <w:t>MUX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8" o:spid="_x0000_s1191" type="#_x0000_t202" style="position:absolute;left:0;text-align:left;margin-left:49.3pt;margin-top:-234.7pt;width:24.95pt;height:7.5pt;z-index:-12582919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" filled="f" stroked="f">
                <v:textbox style="mso-fit-shape-to-text:t" inset="0,0,0,0">
                  <w:txbxContent>
                    <w:p w:rsidR="0030278B" w:rsidRDefault="0030278B">
                      <w:pPr>
                        <w:pStyle w:val="321"/>
                        <w:shd w:val="clear" w:color="auto" w:fill="auto"/>
                        <w:spacing w:line="150" w:lineRule="exact"/>
                      </w:pPr>
                      <w:r>
                        <w:rPr>
                          <w:rStyle w:val="32Exact0"/>
                          <w:lang w:val="en-US" w:eastAsia="en-US" w:bidi="en-US"/>
                        </w:rPr>
                        <w:t>MUX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90" behindDoc="1" locked="0" layoutInCell="1" allowOverlap="1" wp14:anchorId="0D8D9BEF" wp14:editId="0CA3CFA2">
                <wp:simplePos x="0" y="0"/>
                <wp:positionH relativeFrom="margin">
                  <wp:posOffset>577850</wp:posOffset>
                </wp:positionH>
                <wp:positionV relativeFrom="paragraph">
                  <wp:posOffset>-2346960</wp:posOffset>
                </wp:positionV>
                <wp:extent cx="389890" cy="114300"/>
                <wp:effectExtent l="0" t="0" r="3810" b="0"/>
                <wp:wrapTopAndBottom/>
                <wp:docPr id="237"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7"/>
                              <w:pBdr>
                                <w:top w:val="single" w:sz="4" w:space="1" w:color="auto"/>
                                <w:left w:val="single" w:sz="4" w:space="4" w:color="auto"/>
                                <w:bottom w:val="single" w:sz="4" w:space="1" w:color="auto"/>
                                <w:right w:val="single" w:sz="4" w:space="4" w:color="auto"/>
                              </w:pBdr>
                              <w:shd w:val="clear" w:color="auto" w:fill="auto"/>
                              <w:spacing w:line="120" w:lineRule="exact"/>
                            </w:pPr>
                            <w:r>
                              <w:rPr>
                                <w:rStyle w:val="170ptExact0"/>
                                <w:vertAlign w:val="superscript"/>
                              </w:rPr>
                              <w:t>,у</w:t>
                            </w:r>
                            <w:r>
                              <w:rPr>
                                <w:rStyle w:val="170ptExact0"/>
                              </w:rPr>
                              <w:t>инф(0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9" o:spid="_x0000_s1192" type="#_x0000_t202" style="position:absolute;left:0;text-align:left;margin-left:45.5pt;margin-top:-184.8pt;width:30.7pt;height:9pt;z-index:-12582919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UIc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" filled="f" stroked="f">
                <v:textbox style="mso-fit-shape-to-text:t" inset="0,0,0,0">
                  <w:txbxContent>
                    <w:p w:rsidR="0030278B" w:rsidRDefault="0030278B">
                      <w:pPr>
                        <w:pStyle w:val="17"/>
                        <w:pBdr>
                          <w:top w:val="single" w:sz="4" w:space="1" w:color="auto"/>
                          <w:left w:val="single" w:sz="4" w:space="4" w:color="auto"/>
                          <w:bottom w:val="single" w:sz="4" w:space="1" w:color="auto"/>
                          <w:right w:val="single" w:sz="4" w:space="4" w:color="auto"/>
                        </w:pBdr>
                        <w:shd w:val="clear" w:color="auto" w:fill="auto"/>
                        <w:spacing w:line="120" w:lineRule="exact"/>
                      </w:pPr>
                      <w:r>
                        <w:rPr>
                          <w:rStyle w:val="170ptExact0"/>
                          <w:vertAlign w:val="superscript"/>
                        </w:rPr>
                        <w:t>,у</w:t>
                      </w:r>
                      <w:r>
                        <w:rPr>
                          <w:rStyle w:val="170ptExact0"/>
                        </w:rPr>
                        <w:t>инф(0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291" behindDoc="1" locked="0" layoutInCell="1" allowOverlap="1" wp14:anchorId="036128FC" wp14:editId="416E08B0">
                <wp:simplePos x="0" y="0"/>
                <wp:positionH relativeFrom="margin">
                  <wp:posOffset>71755</wp:posOffset>
                </wp:positionH>
                <wp:positionV relativeFrom="paragraph">
                  <wp:posOffset>-2126615</wp:posOffset>
                </wp:positionV>
                <wp:extent cx="1073150" cy="375285"/>
                <wp:effectExtent l="0" t="0" r="0" b="1270"/>
                <wp:wrapTopAndBottom/>
                <wp:docPr id="236"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375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0"/>
                              <w:shd w:val="clear" w:color="auto" w:fill="auto"/>
                              <w:spacing w:after="0"/>
                              <w:jc w:val="center"/>
                            </w:pPr>
                            <w:r>
                              <w:rPr>
                                <w:rStyle w:val="11Exact0"/>
                              </w:rPr>
                              <w:t xml:space="preserve">Рис. </w:t>
                            </w:r>
                            <w:r w:rsidRPr="00501EB9">
                              <w:rPr>
                                <w:rStyle w:val="11Exact0"/>
                                <w:lang w:eastAsia="en-US" w:bidi="en-US"/>
                              </w:rPr>
                              <w:t xml:space="preserve">4.14. </w:t>
                            </w:r>
                            <w:r>
                              <w:rPr>
                                <w:rStyle w:val="11Exact"/>
                              </w:rPr>
                              <w:t>Моду-</w:t>
                            </w:r>
                            <w:r>
                              <w:rPr>
                                <w:rStyle w:val="11Exact"/>
                              </w:rPr>
                              <w:br/>
                              <w:t>лятор для сигналов</w:t>
                            </w:r>
                            <w:r>
                              <w:rPr>
                                <w:rStyle w:val="11Exact"/>
                              </w:rPr>
                              <w:br/>
                              <w:t>цифровой модуляции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0" o:spid="_x0000_s1193" type="#_x0000_t202" style="position:absolute;left:0;text-align:left;margin-left:5.65pt;margin-top:-167.45pt;width:84.5pt;height:29.55pt;z-index:-12582918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vOytAIAALY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" filled="f" stroked="f">
                <v:textbox style="mso-fit-shape-to-text:t" inset="0,0,0,0">
                  <w:txbxContent>
                    <w:p w:rsidR="0030278B" w:rsidRDefault="0030278B">
                      <w:pPr>
                        <w:pStyle w:val="110"/>
                        <w:shd w:val="clear" w:color="auto" w:fill="auto"/>
                        <w:spacing w:after="0"/>
                        <w:jc w:val="center"/>
                      </w:pPr>
                      <w:r>
                        <w:rPr>
                          <w:rStyle w:val="11Exact0"/>
                        </w:rPr>
                        <w:t xml:space="preserve">Рис. </w:t>
                      </w:r>
                      <w:r w:rsidRPr="00501EB9">
                        <w:rPr>
                          <w:rStyle w:val="11Exact0"/>
                          <w:lang w:eastAsia="en-US" w:bidi="en-US"/>
                        </w:rPr>
                        <w:t xml:space="preserve">4.14. </w:t>
                      </w:r>
                      <w:r>
                        <w:rPr>
                          <w:rStyle w:val="11Exact"/>
                        </w:rPr>
                        <w:t>Моду-</w:t>
                      </w:r>
                      <w:r>
                        <w:rPr>
                          <w:rStyle w:val="11Exact"/>
                        </w:rPr>
                        <w:br/>
                        <w:t>лятор для сигналов</w:t>
                      </w:r>
                      <w:r>
                        <w:rPr>
                          <w:rStyle w:val="11Exact"/>
                        </w:rPr>
                        <w:br/>
                        <w:t>цифровой модуляции</w:t>
                      </w:r>
                    </w:p>
                  </w:txbxContent>
                </v:textbox>
                <w10:wrap type="topAndBottom" anchorx="margin"/>
              </v:shape>
            </w:pict>
          </mc:Fallback>
        </mc:AlternateContent>
      </w:r>
      <w:bookmarkStart w:id="39" w:name="bookmark46"/>
      <w:r w:rsidR="00D86008" w:rsidRPr="00CA4EFD">
        <w:rPr>
          <w:sz w:val="28"/>
          <w:szCs w:val="28"/>
        </w:rPr>
        <w:t xml:space="preserve">Амплитудная манипуляция, </w:t>
      </w:r>
      <w:r w:rsidR="00D86008" w:rsidRPr="00CA4EFD">
        <w:rPr>
          <w:sz w:val="28"/>
          <w:szCs w:val="28"/>
          <w:lang w:val="en-US" w:eastAsia="en-US" w:bidi="en-US"/>
        </w:rPr>
        <w:t>ASK</w:t>
      </w:r>
      <w:bookmarkEnd w:id="39"/>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Это одна из первых форм цифровой модуляции. Амплитудно- манипулированный сигнал можно представить следующим выраже</w:t>
      </w:r>
      <w:r w:rsidRPr="00CA4EFD">
        <w:rPr>
          <w:sz w:val="28"/>
          <w:szCs w:val="28"/>
        </w:rPr>
        <w:softHyphen/>
        <w:t>нием:</w:t>
      </w:r>
    </w:p>
    <w:p w:rsidR="00973DE6" w:rsidRPr="00CA4EFD" w:rsidRDefault="00D86008">
      <w:pPr>
        <w:pStyle w:val="23"/>
        <w:shd w:val="clear" w:color="auto" w:fill="auto"/>
        <w:spacing w:after="64" w:line="245" w:lineRule="exact"/>
        <w:ind w:firstLine="0"/>
        <w:jc w:val="center"/>
        <w:rPr>
          <w:sz w:val="28"/>
          <w:szCs w:val="28"/>
          <w:lang w:val="en-US"/>
        </w:rPr>
      </w:pPr>
      <w:r w:rsidRPr="00CA4EFD">
        <w:rPr>
          <w:sz w:val="28"/>
          <w:szCs w:val="28"/>
          <w:lang w:val="en-US" w:eastAsia="en-US" w:bidi="en-US"/>
        </w:rPr>
        <w:t xml:space="preserve">SASK(t) </w:t>
      </w:r>
      <w:r w:rsidRPr="00CA4EFD">
        <w:rPr>
          <w:sz w:val="28"/>
          <w:szCs w:val="28"/>
          <w:lang w:val="en-US"/>
        </w:rPr>
        <w:t xml:space="preserve">= </w:t>
      </w:r>
      <w:r w:rsidRPr="00CA4EFD">
        <w:rPr>
          <w:rStyle w:val="21pt0"/>
          <w:sz w:val="28"/>
          <w:szCs w:val="28"/>
        </w:rPr>
        <w:t>Ui(t)</w:t>
      </w:r>
      <w:r w:rsidRPr="00CA4EFD">
        <w:rPr>
          <w:sz w:val="28"/>
          <w:szCs w:val="28"/>
          <w:lang w:val="en-US" w:eastAsia="en-US" w:bidi="en-US"/>
        </w:rPr>
        <w:t xml:space="preserve"> sin(</w:t>
      </w:r>
      <w:r w:rsidRPr="00CA4EFD">
        <w:rPr>
          <w:rStyle w:val="265pt"/>
          <w:sz w:val="28"/>
          <w:szCs w:val="28"/>
        </w:rPr>
        <w:t>^0</w:t>
      </w:r>
      <w:r w:rsidRPr="00CA4EFD">
        <w:rPr>
          <w:rStyle w:val="21pt0"/>
          <w:sz w:val="28"/>
          <w:szCs w:val="28"/>
        </w:rPr>
        <w:t>1</w:t>
      </w:r>
      <w:r w:rsidRPr="00CA4EFD">
        <w:rPr>
          <w:sz w:val="28"/>
          <w:szCs w:val="28"/>
          <w:lang w:val="en-US" w:eastAsia="en-US" w:bidi="en-US"/>
        </w:rPr>
        <w:t xml:space="preserve"> + </w:t>
      </w:r>
      <w:r w:rsidRPr="00CA4EFD">
        <w:rPr>
          <w:sz w:val="28"/>
          <w:szCs w:val="28"/>
        </w:rPr>
        <w:t>фо</w:t>
      </w:r>
      <w:r w:rsidRPr="00CA4EFD">
        <w:rPr>
          <w:sz w:val="28"/>
          <w:szCs w:val="28"/>
          <w:lang w:val="en-US"/>
        </w:rPr>
        <w:t xml:space="preserve">), </w:t>
      </w:r>
      <w:r w:rsidRPr="00CA4EFD">
        <w:rPr>
          <w:rStyle w:val="21pt0"/>
          <w:sz w:val="28"/>
          <w:szCs w:val="28"/>
        </w:rPr>
        <w:t>i</w:t>
      </w:r>
      <w:r w:rsidRPr="00CA4EFD">
        <w:rPr>
          <w:sz w:val="28"/>
          <w:szCs w:val="28"/>
          <w:lang w:val="en-US" w:eastAsia="en-US" w:bidi="en-US"/>
        </w:rPr>
        <w:t xml:space="preserve"> = 1,..., </w:t>
      </w:r>
      <w:r w:rsidRPr="00CA4EFD">
        <w:rPr>
          <w:rStyle w:val="21pt0"/>
          <w:sz w:val="28"/>
          <w:szCs w:val="28"/>
        </w:rPr>
        <w:t>M.</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Здесь амплитудный член </w:t>
      </w:r>
      <w:r w:rsidRPr="00CA4EFD">
        <w:rPr>
          <w:rStyle w:val="21pt0"/>
          <w:sz w:val="28"/>
          <w:szCs w:val="28"/>
        </w:rPr>
        <w:t>U</w:t>
      </w:r>
      <w:r w:rsidRPr="00CA4EFD">
        <w:rPr>
          <w:rStyle w:val="21pt0"/>
          <w:sz w:val="28"/>
          <w:szCs w:val="28"/>
          <w:vertAlign w:val="subscript"/>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может принимать любое из </w:t>
      </w:r>
      <w:r w:rsidRPr="00CA4EFD">
        <w:rPr>
          <w:rStyle w:val="21pt0"/>
          <w:sz w:val="28"/>
          <w:szCs w:val="28"/>
        </w:rPr>
        <w:t>M</w:t>
      </w:r>
      <w:r w:rsidRPr="00CA4EFD">
        <w:rPr>
          <w:sz w:val="28"/>
          <w:szCs w:val="28"/>
          <w:lang w:eastAsia="en-US" w:bidi="en-US"/>
        </w:rPr>
        <w:t xml:space="preserve"> </w:t>
      </w:r>
      <w:r w:rsidRPr="00CA4EFD">
        <w:rPr>
          <w:sz w:val="28"/>
          <w:szCs w:val="28"/>
        </w:rPr>
        <w:t>разре</w:t>
      </w:r>
      <w:r w:rsidRPr="00CA4EFD">
        <w:rPr>
          <w:sz w:val="28"/>
          <w:szCs w:val="28"/>
        </w:rPr>
        <w:softHyphen/>
        <w:t xml:space="preserve">шенных значений, а частота </w:t>
      </w:r>
      <w:r w:rsidRPr="00CA4EFD">
        <w:rPr>
          <w:rStyle w:val="21pt0"/>
          <w:sz w:val="28"/>
          <w:szCs w:val="28"/>
          <w:lang w:val="ru-RU" w:eastAsia="ru-RU" w:bidi="ru-RU"/>
        </w:rPr>
        <w:t>ш</w:t>
      </w:r>
      <w:r w:rsidRPr="00CA4EFD">
        <w:rPr>
          <w:rStyle w:val="21pt0"/>
          <w:sz w:val="28"/>
          <w:szCs w:val="28"/>
          <w:vertAlign w:val="subscript"/>
          <w:lang w:val="ru-RU" w:eastAsia="ru-RU" w:bidi="ru-RU"/>
        </w:rPr>
        <w:t>0</w:t>
      </w:r>
      <w:r w:rsidRPr="00CA4EFD">
        <w:rPr>
          <w:sz w:val="28"/>
          <w:szCs w:val="28"/>
        </w:rPr>
        <w:t xml:space="preserve"> и фаза </w:t>
      </w:r>
      <w:r w:rsidRPr="00CA4EFD">
        <w:rPr>
          <w:rStyle w:val="21pt0"/>
          <w:sz w:val="28"/>
          <w:szCs w:val="28"/>
          <w:lang w:val="ru-RU" w:eastAsia="ru-RU" w:bidi="ru-RU"/>
        </w:rPr>
        <w:t>ф</w:t>
      </w:r>
      <w:r w:rsidRPr="00CA4EFD">
        <w:rPr>
          <w:rStyle w:val="21pt0"/>
          <w:sz w:val="28"/>
          <w:szCs w:val="28"/>
          <w:vertAlign w:val="subscript"/>
          <w:lang w:val="ru-RU" w:eastAsia="ru-RU" w:bidi="ru-RU"/>
        </w:rPr>
        <w:t>0</w:t>
      </w:r>
      <w:r w:rsidRPr="00CA4EFD">
        <w:rPr>
          <w:sz w:val="28"/>
          <w:szCs w:val="28"/>
        </w:rPr>
        <w:t xml:space="preserve"> колебания есть некоторые константы.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Вид </w:t>
      </w:r>
      <w:r w:rsidRPr="00CA4EFD">
        <w:rPr>
          <w:sz w:val="28"/>
          <w:szCs w:val="28"/>
          <w:lang w:val="en-US" w:eastAsia="en-US" w:bidi="en-US"/>
        </w:rPr>
        <w:t>ASK</w:t>
      </w:r>
      <w:r w:rsidRPr="00CA4EFD">
        <w:rPr>
          <w:sz w:val="28"/>
          <w:szCs w:val="28"/>
        </w:rPr>
        <w:t>-сигнала при глубине модуляции 100 % (наиболее рас</w:t>
      </w:r>
      <w:r w:rsidRPr="00CA4EFD">
        <w:rPr>
          <w:sz w:val="28"/>
          <w:szCs w:val="28"/>
        </w:rPr>
        <w:softHyphen/>
        <w:t>пространенный на практике случай) представлен на рис. 4.15,</w:t>
      </w:r>
      <w:r w:rsidRPr="00CA4EFD">
        <w:rPr>
          <w:sz w:val="28"/>
          <w:szCs w:val="28"/>
          <w:lang w:val="en-US" w:eastAsia="en-US" w:bidi="en-US"/>
        </w:rPr>
        <w:t>b</w:t>
      </w:r>
      <w:r w:rsidRPr="00CA4EFD">
        <w:rPr>
          <w:sz w:val="28"/>
          <w:szCs w:val="28"/>
          <w:lang w:eastAsia="en-US" w:bidi="en-US"/>
        </w:rPr>
        <w:t xml:space="preserve">, </w:t>
      </w:r>
      <w:r w:rsidRPr="00CA4EFD">
        <w:rPr>
          <w:sz w:val="28"/>
          <w:szCs w:val="28"/>
        </w:rPr>
        <w:t xml:space="preserve">что соответствует случаю передачи двоичной единицы в виде сигнала с амплитудой </w:t>
      </w:r>
      <w:r w:rsidRPr="00CA4EFD">
        <w:rPr>
          <w:sz w:val="28"/>
          <w:szCs w:val="28"/>
          <w:lang w:val="en-US" w:eastAsia="en-US" w:bidi="en-US"/>
        </w:rPr>
        <w:t>Ui</w:t>
      </w:r>
      <w:r w:rsidRPr="00CA4EFD">
        <w:rPr>
          <w:sz w:val="28"/>
          <w:szCs w:val="28"/>
          <w:lang w:eastAsia="en-US" w:bidi="en-US"/>
        </w:rPr>
        <w:t xml:space="preserve"> </w:t>
      </w:r>
      <w:r w:rsidRPr="00CA4EFD">
        <w:rPr>
          <w:sz w:val="28"/>
          <w:szCs w:val="28"/>
        </w:rPr>
        <w:t>и двоичного нуля с амплитудой 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Спектр </w:t>
      </w:r>
      <w:r w:rsidRPr="00CA4EFD">
        <w:rPr>
          <w:sz w:val="28"/>
          <w:szCs w:val="28"/>
          <w:lang w:val="en-US" w:eastAsia="en-US" w:bidi="en-US"/>
        </w:rPr>
        <w:t>ASK</w:t>
      </w:r>
      <w:r w:rsidRPr="00CA4EFD">
        <w:rPr>
          <w:sz w:val="28"/>
          <w:szCs w:val="28"/>
        </w:rPr>
        <w:t>-сигнала содержит несущую и две боковые полосы, каждая из которых повторяет спектр информационного сигнала.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ряде случаев можно организовать передачу </w:t>
      </w:r>
      <w:r w:rsidRPr="00CA4EFD">
        <w:rPr>
          <w:sz w:val="28"/>
          <w:szCs w:val="28"/>
          <w:lang w:val="en-US" w:eastAsia="en-US" w:bidi="en-US"/>
        </w:rPr>
        <w:t>ASK</w:t>
      </w:r>
      <w:r w:rsidRPr="00CA4EFD">
        <w:rPr>
          <w:sz w:val="28"/>
          <w:szCs w:val="28"/>
        </w:rPr>
        <w:t>-сигнала без несущей, что позволяет повысить энергетическую эффективность передачи, как и в случае с АМ-сигналами.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Демодуляцию </w:t>
      </w:r>
      <w:r w:rsidRPr="00CA4EFD">
        <w:rPr>
          <w:sz w:val="28"/>
          <w:szCs w:val="28"/>
          <w:lang w:val="en-US" w:eastAsia="en-US" w:bidi="en-US"/>
        </w:rPr>
        <w:t>ASK</w:t>
      </w:r>
      <w:r w:rsidRPr="00CA4EFD">
        <w:rPr>
          <w:sz w:val="28"/>
          <w:szCs w:val="28"/>
        </w:rPr>
        <w:t xml:space="preserve">-сигналов можно осуществлять методами, аналогичными </w:t>
      </w:r>
      <w:r w:rsidRPr="00CA4EFD">
        <w:rPr>
          <w:sz w:val="28"/>
          <w:szCs w:val="28"/>
        </w:rPr>
        <w:lastRenderedPageBreak/>
        <w:t>демодуляции АМ-сигналов. Однако сюда добавля</w:t>
      </w:r>
      <w:r w:rsidRPr="00CA4EFD">
        <w:rPr>
          <w:sz w:val="28"/>
          <w:szCs w:val="28"/>
        </w:rPr>
        <w:softHyphen/>
        <w:t>ется еще одна задача — детектирование полученного сигнала, т. е.</w:t>
      </w:r>
      <w:r w:rsidRPr="00CA4EFD">
        <w:rPr>
          <w:sz w:val="28"/>
          <w:szCs w:val="28"/>
        </w:rPr>
        <w:br w:type="page"/>
      </w:r>
    </w:p>
    <w:p w:rsidR="00973DE6" w:rsidRPr="00CA4EFD" w:rsidRDefault="00D86008">
      <w:pPr>
        <w:pStyle w:val="100"/>
        <w:shd w:val="clear" w:color="auto" w:fill="auto"/>
        <w:spacing w:line="180" w:lineRule="exact"/>
        <w:ind w:left="5160"/>
        <w:rPr>
          <w:sz w:val="28"/>
          <w:szCs w:val="28"/>
        </w:rPr>
      </w:pPr>
      <w:r w:rsidRPr="00CA4EFD">
        <w:rPr>
          <w:rStyle w:val="101pt1"/>
          <w:i/>
          <w:iCs/>
          <w:sz w:val="28"/>
          <w:szCs w:val="28"/>
        </w:rPr>
        <w:lastRenderedPageBreak/>
        <w:t>б)</w:t>
      </w:r>
    </w:p>
    <w:tbl>
      <w:tblPr>
        <w:tblOverlap w:val="never"/>
        <w:tblW w:w="0" w:type="auto"/>
        <w:jc w:val="center"/>
        <w:tblLayout w:type="fixed"/>
        <w:tblCellMar>
          <w:left w:w="10" w:type="dxa"/>
          <w:right w:w="10" w:type="dxa"/>
        </w:tblCellMar>
        <w:tblLook w:val="0000" w:firstRow="0" w:lastRow="0" w:firstColumn="0" w:lastColumn="0" w:noHBand="0" w:noVBand="0"/>
      </w:tblPr>
      <w:tblGrid>
        <w:gridCol w:w="643"/>
        <w:gridCol w:w="1450"/>
        <w:gridCol w:w="720"/>
        <w:gridCol w:w="1291"/>
        <w:gridCol w:w="619"/>
      </w:tblGrid>
      <w:tr w:rsidR="00973DE6" w:rsidRPr="00CA4EFD">
        <w:trPr>
          <w:trHeight w:hRule="exact" w:val="293"/>
          <w:jc w:val="center"/>
        </w:trPr>
        <w:tc>
          <w:tcPr>
            <w:tcW w:w="643" w:type="dxa"/>
            <w:shd w:val="clear" w:color="auto" w:fill="FFFFFF"/>
          </w:tcPr>
          <w:p w:rsidR="00973DE6" w:rsidRPr="00CA4EFD" w:rsidRDefault="00D86008">
            <w:pPr>
              <w:pStyle w:val="23"/>
              <w:framePr w:w="4723" w:wrap="notBeside" w:vAnchor="text" w:hAnchor="text" w:xAlign="center" w:y="1"/>
              <w:shd w:val="clear" w:color="auto" w:fill="auto"/>
              <w:spacing w:after="0" w:line="110" w:lineRule="exact"/>
              <w:ind w:firstLine="0"/>
              <w:rPr>
                <w:sz w:val="28"/>
                <w:szCs w:val="28"/>
              </w:rPr>
            </w:pPr>
            <w:r w:rsidRPr="00CA4EFD">
              <w:rPr>
                <w:rStyle w:val="255pt1"/>
                <w:sz w:val="28"/>
                <w:szCs w:val="28"/>
                <w:vertAlign w:val="superscript"/>
              </w:rPr>
              <w:t>s</w:t>
            </w:r>
            <w:r w:rsidRPr="00CA4EFD">
              <w:rPr>
                <w:rStyle w:val="255pt1"/>
                <w:sz w:val="28"/>
                <w:szCs w:val="28"/>
              </w:rPr>
              <w:t>ask(0</w:t>
            </w:r>
          </w:p>
        </w:tc>
        <w:tc>
          <w:tcPr>
            <w:tcW w:w="1450" w:type="dxa"/>
            <w:tcBorders>
              <w:top w:val="single" w:sz="4" w:space="0" w:color="auto"/>
              <w:left w:val="single" w:sz="4" w:space="0" w:color="auto"/>
            </w:tcBorders>
            <w:shd w:val="clear" w:color="auto" w:fill="FFFFFF"/>
            <w:vAlign w:val="bottom"/>
          </w:tcPr>
          <w:p w:rsidR="00973DE6" w:rsidRPr="00CA4EFD" w:rsidRDefault="00D86008">
            <w:pPr>
              <w:pStyle w:val="23"/>
              <w:framePr w:w="4723" w:wrap="notBeside" w:vAnchor="text" w:hAnchor="text" w:xAlign="center" w:y="1"/>
              <w:shd w:val="clear" w:color="auto" w:fill="auto"/>
              <w:spacing w:after="0" w:line="150" w:lineRule="exact"/>
              <w:ind w:left="200" w:firstLine="0"/>
              <w:rPr>
                <w:sz w:val="28"/>
                <w:szCs w:val="28"/>
              </w:rPr>
            </w:pPr>
            <w:r w:rsidRPr="00CA4EFD">
              <w:rPr>
                <w:rStyle w:val="275pt0"/>
                <w:sz w:val="28"/>
                <w:szCs w:val="28"/>
              </w:rPr>
              <w:t>Амплитудный</w:t>
            </w:r>
          </w:p>
        </w:tc>
        <w:tc>
          <w:tcPr>
            <w:tcW w:w="720" w:type="dxa"/>
            <w:tcBorders>
              <w:left w:val="single" w:sz="4" w:space="0" w:color="auto"/>
            </w:tcBorders>
            <w:shd w:val="clear" w:color="auto" w:fill="FFFFFF"/>
          </w:tcPr>
          <w:p w:rsidR="00973DE6" w:rsidRPr="00CA4EFD" w:rsidRDefault="00D86008">
            <w:pPr>
              <w:pStyle w:val="23"/>
              <w:framePr w:w="4723" w:wrap="notBeside" w:vAnchor="text" w:hAnchor="text" w:xAlign="center" w:y="1"/>
              <w:shd w:val="clear" w:color="auto" w:fill="auto"/>
              <w:spacing w:after="0" w:line="110" w:lineRule="exact"/>
              <w:ind w:firstLine="0"/>
              <w:rPr>
                <w:sz w:val="28"/>
                <w:szCs w:val="28"/>
              </w:rPr>
            </w:pPr>
            <w:r w:rsidRPr="00CA4EFD">
              <w:rPr>
                <w:rStyle w:val="255pt2"/>
                <w:sz w:val="28"/>
                <w:szCs w:val="28"/>
              </w:rPr>
              <w:t>^инф(^)</w:t>
            </w:r>
          </w:p>
        </w:tc>
        <w:tc>
          <w:tcPr>
            <w:tcW w:w="1291" w:type="dxa"/>
            <w:tcBorders>
              <w:top w:val="single" w:sz="4" w:space="0" w:color="auto"/>
              <w:left w:val="single" w:sz="4" w:space="0" w:color="auto"/>
            </w:tcBorders>
            <w:shd w:val="clear" w:color="auto" w:fill="FFFFFF"/>
            <w:vAlign w:val="bottom"/>
          </w:tcPr>
          <w:p w:rsidR="00973DE6" w:rsidRPr="00CA4EFD" w:rsidRDefault="00D86008">
            <w:pPr>
              <w:pStyle w:val="23"/>
              <w:framePr w:w="4723" w:wrap="notBeside" w:vAnchor="text" w:hAnchor="text" w:xAlign="center" w:y="1"/>
              <w:shd w:val="clear" w:color="auto" w:fill="auto"/>
              <w:spacing w:after="0" w:line="150" w:lineRule="exact"/>
              <w:ind w:right="220" w:firstLine="0"/>
              <w:jc w:val="right"/>
              <w:rPr>
                <w:sz w:val="28"/>
                <w:szCs w:val="28"/>
              </w:rPr>
            </w:pPr>
            <w:r w:rsidRPr="00CA4EFD">
              <w:rPr>
                <w:rStyle w:val="275pt0"/>
                <w:sz w:val="28"/>
                <w:szCs w:val="28"/>
              </w:rPr>
              <w:t>Решающее</w:t>
            </w:r>
          </w:p>
        </w:tc>
        <w:tc>
          <w:tcPr>
            <w:tcW w:w="619" w:type="dxa"/>
            <w:tcBorders>
              <w:left w:val="single" w:sz="4" w:space="0" w:color="auto"/>
            </w:tcBorders>
            <w:shd w:val="clear" w:color="auto" w:fill="FFFFFF"/>
          </w:tcPr>
          <w:p w:rsidR="00973DE6" w:rsidRPr="00CA4EFD" w:rsidRDefault="00D86008">
            <w:pPr>
              <w:pStyle w:val="23"/>
              <w:framePr w:w="4723" w:wrap="notBeside" w:vAnchor="text" w:hAnchor="text" w:xAlign="center" w:y="1"/>
              <w:shd w:val="clear" w:color="auto" w:fill="auto"/>
              <w:spacing w:after="0" w:line="110" w:lineRule="exact"/>
              <w:ind w:firstLine="0"/>
              <w:rPr>
                <w:sz w:val="28"/>
                <w:szCs w:val="28"/>
              </w:rPr>
            </w:pPr>
            <w:r w:rsidRPr="00CA4EFD">
              <w:rPr>
                <w:rStyle w:val="255pt2"/>
                <w:sz w:val="28"/>
                <w:szCs w:val="28"/>
              </w:rPr>
              <w:t>^инф(0</w:t>
            </w:r>
          </w:p>
        </w:tc>
      </w:tr>
      <w:tr w:rsidR="00973DE6" w:rsidRPr="00CA4EFD">
        <w:trPr>
          <w:trHeight w:hRule="exact" w:val="293"/>
          <w:jc w:val="center"/>
        </w:trPr>
        <w:tc>
          <w:tcPr>
            <w:tcW w:w="643" w:type="dxa"/>
            <w:tcBorders>
              <w:top w:val="single" w:sz="4" w:space="0" w:color="auto"/>
            </w:tcBorders>
            <w:shd w:val="clear" w:color="auto" w:fill="FFFFFF"/>
          </w:tcPr>
          <w:p w:rsidR="00973DE6" w:rsidRPr="00CA4EFD" w:rsidRDefault="00973DE6">
            <w:pPr>
              <w:framePr w:w="4723" w:wrap="notBeside" w:vAnchor="text" w:hAnchor="text" w:xAlign="center" w:y="1"/>
              <w:rPr>
                <w:sz w:val="28"/>
                <w:szCs w:val="28"/>
              </w:rPr>
            </w:pPr>
          </w:p>
        </w:tc>
        <w:tc>
          <w:tcPr>
            <w:tcW w:w="1450" w:type="dxa"/>
            <w:tcBorders>
              <w:left w:val="single" w:sz="4" w:space="0" w:color="auto"/>
              <w:bottom w:val="single" w:sz="4" w:space="0" w:color="auto"/>
            </w:tcBorders>
            <w:shd w:val="clear" w:color="auto" w:fill="FFFFFF"/>
          </w:tcPr>
          <w:p w:rsidR="00973DE6" w:rsidRPr="00CA4EFD" w:rsidRDefault="00D86008">
            <w:pPr>
              <w:pStyle w:val="23"/>
              <w:framePr w:w="4723" w:wrap="notBeside" w:vAnchor="text" w:hAnchor="text" w:xAlign="center" w:y="1"/>
              <w:shd w:val="clear" w:color="auto" w:fill="auto"/>
              <w:spacing w:after="0" w:line="150" w:lineRule="exact"/>
              <w:ind w:firstLine="0"/>
              <w:jc w:val="center"/>
              <w:rPr>
                <w:sz w:val="28"/>
                <w:szCs w:val="28"/>
              </w:rPr>
            </w:pPr>
            <w:r w:rsidRPr="00CA4EFD">
              <w:rPr>
                <w:rStyle w:val="275pt0"/>
                <w:sz w:val="28"/>
                <w:szCs w:val="28"/>
              </w:rPr>
              <w:t>детектор</w:t>
            </w:r>
          </w:p>
        </w:tc>
        <w:tc>
          <w:tcPr>
            <w:tcW w:w="720" w:type="dxa"/>
            <w:tcBorders>
              <w:top w:val="single" w:sz="4" w:space="0" w:color="auto"/>
              <w:left w:val="single" w:sz="4" w:space="0" w:color="auto"/>
            </w:tcBorders>
            <w:shd w:val="clear" w:color="auto" w:fill="FFFFFF"/>
          </w:tcPr>
          <w:p w:rsidR="00973DE6" w:rsidRPr="00CA4EFD" w:rsidRDefault="00973DE6">
            <w:pPr>
              <w:framePr w:w="4723" w:wrap="notBeside" w:vAnchor="text" w:hAnchor="text" w:xAlign="center" w:y="1"/>
              <w:rPr>
                <w:sz w:val="28"/>
                <w:szCs w:val="28"/>
              </w:rPr>
            </w:pPr>
          </w:p>
        </w:tc>
        <w:tc>
          <w:tcPr>
            <w:tcW w:w="1291" w:type="dxa"/>
            <w:tcBorders>
              <w:left w:val="single" w:sz="4" w:space="0" w:color="auto"/>
              <w:bottom w:val="single" w:sz="4" w:space="0" w:color="auto"/>
            </w:tcBorders>
            <w:shd w:val="clear" w:color="auto" w:fill="FFFFFF"/>
          </w:tcPr>
          <w:p w:rsidR="00973DE6" w:rsidRPr="00CA4EFD" w:rsidRDefault="00D86008">
            <w:pPr>
              <w:pStyle w:val="23"/>
              <w:framePr w:w="4723" w:wrap="notBeside" w:vAnchor="text" w:hAnchor="text" w:xAlign="center" w:y="1"/>
              <w:shd w:val="clear" w:color="auto" w:fill="auto"/>
              <w:spacing w:after="0" w:line="150" w:lineRule="exact"/>
              <w:ind w:left="240" w:firstLine="0"/>
              <w:rPr>
                <w:sz w:val="28"/>
                <w:szCs w:val="28"/>
              </w:rPr>
            </w:pPr>
            <w:r w:rsidRPr="00CA4EFD">
              <w:rPr>
                <w:rStyle w:val="275pt0"/>
                <w:sz w:val="28"/>
                <w:szCs w:val="28"/>
              </w:rPr>
              <w:t>устройство</w:t>
            </w:r>
          </w:p>
        </w:tc>
        <w:tc>
          <w:tcPr>
            <w:tcW w:w="619" w:type="dxa"/>
            <w:tcBorders>
              <w:top w:val="single" w:sz="4" w:space="0" w:color="auto"/>
              <w:left w:val="single" w:sz="4" w:space="0" w:color="auto"/>
            </w:tcBorders>
            <w:shd w:val="clear" w:color="auto" w:fill="FFFFFF"/>
          </w:tcPr>
          <w:p w:rsidR="00973DE6" w:rsidRPr="00CA4EFD" w:rsidRDefault="00973DE6">
            <w:pPr>
              <w:framePr w:w="4723" w:wrap="notBeside" w:vAnchor="text" w:hAnchor="text" w:xAlign="center" w:y="1"/>
              <w:rPr>
                <w:sz w:val="28"/>
                <w:szCs w:val="28"/>
              </w:rPr>
            </w:pPr>
          </w:p>
        </w:tc>
      </w:tr>
    </w:tbl>
    <w:p w:rsidR="00973DE6" w:rsidRPr="00CA4EFD" w:rsidRDefault="00D86008">
      <w:pPr>
        <w:pStyle w:val="39"/>
        <w:framePr w:w="4723" w:wrap="notBeside" w:vAnchor="text" w:hAnchor="text" w:xAlign="center" w:y="1"/>
        <w:shd w:val="clear" w:color="auto" w:fill="auto"/>
        <w:spacing w:line="620" w:lineRule="exact"/>
        <w:rPr>
          <w:sz w:val="28"/>
          <w:szCs w:val="28"/>
        </w:rPr>
      </w:pPr>
      <w:r w:rsidRPr="00CA4EFD">
        <w:rPr>
          <w:rStyle w:val="3a"/>
          <w:sz w:val="28"/>
          <w:szCs w:val="28"/>
        </w:rPr>
        <w:t>т;</w:t>
      </w:r>
    </w:p>
    <w:p w:rsidR="00973DE6" w:rsidRPr="00CA4EFD" w:rsidRDefault="00973DE6">
      <w:pPr>
        <w:framePr w:w="4723" w:wrap="notBeside" w:vAnchor="text" w:hAnchor="text" w:xAlign="center" w:y="1"/>
        <w:rPr>
          <w:sz w:val="28"/>
          <w:szCs w:val="28"/>
        </w:rPr>
      </w:pPr>
    </w:p>
    <w:p w:rsidR="00973DE6" w:rsidRPr="00CA4EFD" w:rsidRDefault="00973DE6">
      <w:pPr>
        <w:rPr>
          <w:sz w:val="28"/>
          <w:szCs w:val="28"/>
        </w:rPr>
      </w:pPr>
    </w:p>
    <w:p w:rsidR="00973DE6" w:rsidRPr="00CA4EFD" w:rsidRDefault="00D172A2">
      <w:pPr>
        <w:pStyle w:val="110"/>
        <w:shd w:val="clear" w:color="auto" w:fill="auto"/>
        <w:spacing w:before="123" w:after="215" w:line="140" w:lineRule="exact"/>
        <w:jc w:val="center"/>
        <w:rPr>
          <w:sz w:val="28"/>
          <w:szCs w:val="28"/>
        </w:rPr>
      </w:pPr>
      <w:r w:rsidRPr="00CA4EFD">
        <w:rPr>
          <w:noProof/>
          <w:sz w:val="28"/>
          <w:szCs w:val="28"/>
          <w:lang w:bidi="ar-SA"/>
        </w:rPr>
        <mc:AlternateContent>
          <mc:Choice Requires="wps">
            <w:drawing>
              <wp:anchor distT="0" distB="170815" distL="63500" distR="225425" simplePos="0" relativeHeight="377487292" behindDoc="1" locked="0" layoutInCell="1" allowOverlap="1" wp14:anchorId="35502A2B" wp14:editId="5F6E927B">
                <wp:simplePos x="0" y="0"/>
                <wp:positionH relativeFrom="margin">
                  <wp:posOffset>3233420</wp:posOffset>
                </wp:positionH>
                <wp:positionV relativeFrom="paragraph">
                  <wp:posOffset>-2959735</wp:posOffset>
                </wp:positionV>
                <wp:extent cx="161290" cy="228600"/>
                <wp:effectExtent l="4445" t="2540" r="0" b="0"/>
                <wp:wrapSquare wrapText="right"/>
                <wp:docPr id="235"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1ptExact2"/>
                                <w:i/>
                                <w:iCs/>
                              </w:rPr>
                              <w:t>о)</w:t>
                            </w:r>
                          </w:p>
                          <w:p w:rsidR="0030278B" w:rsidRDefault="0030278B">
                            <w:pPr>
                              <w:pStyle w:val="92"/>
                              <w:shd w:val="clear" w:color="auto" w:fill="auto"/>
                              <w:spacing w:line="180" w:lineRule="exact"/>
                            </w:pPr>
                            <w:r>
                              <w:rPr>
                                <w:rStyle w:val="9Exact3"/>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1" o:spid="_x0000_s1194" type="#_x0000_t202" style="position:absolute;left:0;text-align:left;margin-left:254.6pt;margin-top:-233.05pt;width:12.7pt;height:18pt;z-index:-125829188;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" filled="f" stroked="f">
                <v:textbox style="mso-fit-shape-to-text:t" inset="0,0,0,0">
                  <w:txbxContent>
                    <w:p w:rsidR="0030278B" w:rsidRDefault="0030278B">
                      <w:pPr>
                        <w:pStyle w:val="21"/>
                        <w:shd w:val="clear" w:color="auto" w:fill="auto"/>
                        <w:spacing w:line="180" w:lineRule="exact"/>
                      </w:pPr>
                      <w:r>
                        <w:rPr>
                          <w:rStyle w:val="21ptExact2"/>
                          <w:i/>
                          <w:iCs/>
                        </w:rPr>
                        <w:t>о)</w:t>
                      </w:r>
                    </w:p>
                    <w:p w:rsidR="0030278B" w:rsidRDefault="0030278B">
                      <w:pPr>
                        <w:pStyle w:val="92"/>
                        <w:shd w:val="clear" w:color="auto" w:fill="auto"/>
                        <w:spacing w:line="180" w:lineRule="exact"/>
                      </w:pPr>
                      <w:r>
                        <w:rPr>
                          <w:rStyle w:val="9Exact3"/>
                          <w:i/>
                          <w:iCs/>
                        </w:rPr>
                        <w:t>t</w:t>
                      </w:r>
                    </w:p>
                  </w:txbxContent>
                </v:textbox>
                <w10:wrap type="square" side="right" anchorx="margin"/>
              </v:shape>
            </w:pict>
          </mc:Fallback>
        </mc:AlternateContent>
      </w:r>
      <w:r w:rsidRPr="00CA4EFD">
        <w:rPr>
          <w:noProof/>
          <w:sz w:val="28"/>
          <w:szCs w:val="28"/>
          <w:lang w:bidi="ar-SA"/>
        </w:rPr>
        <mc:AlternateContent>
          <mc:Choice Requires="wps">
            <w:drawing>
              <wp:anchor distT="0" distB="170815" distL="63500" distR="225425" simplePos="0" relativeHeight="377487293" behindDoc="1" locked="0" layoutInCell="1" allowOverlap="1" wp14:anchorId="2FF650E0" wp14:editId="17897333">
                <wp:simplePos x="0" y="0"/>
                <wp:positionH relativeFrom="margin">
                  <wp:posOffset>3233420</wp:posOffset>
                </wp:positionH>
                <wp:positionV relativeFrom="paragraph">
                  <wp:posOffset>-2182495</wp:posOffset>
                </wp:positionV>
                <wp:extent cx="60960" cy="114300"/>
                <wp:effectExtent l="4445" t="0" r="1270" b="2540"/>
                <wp:wrapSquare wrapText="right"/>
                <wp:docPr id="234"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2"/>
                              <w:shd w:val="clear" w:color="auto" w:fill="auto"/>
                              <w:spacing w:line="180" w:lineRule="exact"/>
                            </w:pPr>
                            <w:r>
                              <w:rPr>
                                <w:rStyle w:val="9Exact3"/>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2" o:spid="_x0000_s1195" type="#_x0000_t202" style="position:absolute;left:0;text-align:left;margin-left:254.6pt;margin-top:-171.85pt;width:4.8pt;height:9pt;z-index:-125829187;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" filled="f" stroked="f">
                <v:textbox style="mso-fit-shape-to-text:t" inset="0,0,0,0">
                  <w:txbxContent>
                    <w:p w:rsidR="0030278B" w:rsidRDefault="0030278B">
                      <w:pPr>
                        <w:pStyle w:val="92"/>
                        <w:shd w:val="clear" w:color="auto" w:fill="auto"/>
                        <w:spacing w:line="180" w:lineRule="exact"/>
                      </w:pPr>
                      <w:r>
                        <w:rPr>
                          <w:rStyle w:val="9Exact3"/>
                          <w:i/>
                          <w:iCs/>
                        </w:rPr>
                        <w:t>t</w:t>
                      </w:r>
                    </w:p>
                  </w:txbxContent>
                </v:textbox>
                <w10:wrap type="square" side="right" anchorx="margin"/>
              </v:shape>
            </w:pict>
          </mc:Fallback>
        </mc:AlternateContent>
      </w:r>
      <w:r w:rsidRPr="00CA4EFD">
        <w:rPr>
          <w:noProof/>
          <w:sz w:val="28"/>
          <w:szCs w:val="28"/>
          <w:lang w:bidi="ar-SA"/>
        </w:rPr>
        <mc:AlternateContent>
          <mc:Choice Requires="wps">
            <w:drawing>
              <wp:anchor distT="0" distB="170815" distL="63500" distR="225425" simplePos="0" relativeHeight="377487294" behindDoc="1" locked="0" layoutInCell="1" allowOverlap="1" wp14:anchorId="0F152C7E" wp14:editId="3A58A3C2">
                <wp:simplePos x="0" y="0"/>
                <wp:positionH relativeFrom="margin">
                  <wp:posOffset>3267075</wp:posOffset>
                </wp:positionH>
                <wp:positionV relativeFrom="paragraph">
                  <wp:posOffset>-1898650</wp:posOffset>
                </wp:positionV>
                <wp:extent cx="121920" cy="228600"/>
                <wp:effectExtent l="0" t="0" r="1905" b="0"/>
                <wp:wrapSquare wrapText="right"/>
                <wp:docPr id="23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1ptExact2"/>
                                <w:i/>
                                <w:iCs/>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3" o:spid="_x0000_s1196" type="#_x0000_t202" style="position:absolute;left:0;text-align:left;margin-left:257.25pt;margin-top:-149.5pt;width:9.6pt;height:18pt;z-index:-125829186;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" filled="f" stroked="f">
                <v:textbox style="mso-fit-shape-to-text:t" inset="0,0,0,0">
                  <w:txbxContent>
                    <w:p w:rsidR="0030278B" w:rsidRDefault="0030278B">
                      <w:pPr>
                        <w:pStyle w:val="21"/>
                        <w:shd w:val="clear" w:color="auto" w:fill="auto"/>
                        <w:spacing w:line="180" w:lineRule="exact"/>
                      </w:pPr>
                      <w:r>
                        <w:rPr>
                          <w:rStyle w:val="21ptExact2"/>
                          <w:i/>
                          <w:iCs/>
                        </w:rPr>
                        <w:t>в)</w:t>
                      </w:r>
                    </w:p>
                  </w:txbxContent>
                </v:textbox>
                <w10:wrap type="square" side="right" anchorx="margin"/>
              </v:shape>
            </w:pict>
          </mc:Fallback>
        </mc:AlternateContent>
      </w:r>
      <w:r w:rsidRPr="00CA4EFD">
        <w:rPr>
          <w:noProof/>
          <w:sz w:val="28"/>
          <w:szCs w:val="28"/>
          <w:lang w:bidi="ar-SA"/>
        </w:rPr>
        <mc:AlternateContent>
          <mc:Choice Requires="wps">
            <w:drawing>
              <wp:anchor distT="0" distB="170815" distL="63500" distR="225425" simplePos="0" relativeHeight="377487295" behindDoc="1" locked="0" layoutInCell="1" allowOverlap="1" wp14:anchorId="758F15FA" wp14:editId="0D4B031F">
                <wp:simplePos x="0" y="0"/>
                <wp:positionH relativeFrom="margin">
                  <wp:posOffset>3233420</wp:posOffset>
                </wp:positionH>
                <wp:positionV relativeFrom="paragraph">
                  <wp:posOffset>-1545590</wp:posOffset>
                </wp:positionV>
                <wp:extent cx="52070" cy="114300"/>
                <wp:effectExtent l="4445" t="0" r="635" b="3810"/>
                <wp:wrapSquare wrapText="right"/>
                <wp:docPr id="232"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2"/>
                              <w:shd w:val="clear" w:color="auto" w:fill="auto"/>
                              <w:spacing w:line="180" w:lineRule="exact"/>
                            </w:pPr>
                            <w:r>
                              <w:rPr>
                                <w:rStyle w:val="9Exact3"/>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4" o:spid="_x0000_s1197" type="#_x0000_t202" style="position:absolute;left:0;text-align:left;margin-left:254.6pt;margin-top:-121.7pt;width:4.1pt;height:9pt;z-index:-125829185;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" filled="f" stroked="f">
                <v:textbox style="mso-fit-shape-to-text:t" inset="0,0,0,0">
                  <w:txbxContent>
                    <w:p w:rsidR="0030278B" w:rsidRDefault="0030278B">
                      <w:pPr>
                        <w:pStyle w:val="92"/>
                        <w:shd w:val="clear" w:color="auto" w:fill="auto"/>
                        <w:spacing w:line="180" w:lineRule="exact"/>
                      </w:pPr>
                      <w:r>
                        <w:rPr>
                          <w:rStyle w:val="9Exact3"/>
                          <w:i/>
                          <w:iCs/>
                        </w:rPr>
                        <w:t>t</w:t>
                      </w:r>
                    </w:p>
                  </w:txbxContent>
                </v:textbox>
                <w10:wrap type="square" side="right" anchorx="margin"/>
              </v:shape>
            </w:pict>
          </mc:Fallback>
        </mc:AlternateContent>
      </w:r>
      <w:r w:rsidRPr="00CA4EFD">
        <w:rPr>
          <w:noProof/>
          <w:sz w:val="28"/>
          <w:szCs w:val="28"/>
          <w:lang w:bidi="ar-SA"/>
        </w:rPr>
        <mc:AlternateContent>
          <mc:Choice Requires="wps">
            <w:drawing>
              <wp:anchor distT="0" distB="170815" distL="63500" distR="225425" simplePos="0" relativeHeight="377487296" behindDoc="1" locked="0" layoutInCell="1" allowOverlap="1" wp14:anchorId="11C373F0" wp14:editId="12437018">
                <wp:simplePos x="0" y="0"/>
                <wp:positionH relativeFrom="margin">
                  <wp:posOffset>3267075</wp:posOffset>
                </wp:positionH>
                <wp:positionV relativeFrom="paragraph">
                  <wp:posOffset>-1307465</wp:posOffset>
                </wp:positionV>
                <wp:extent cx="113030" cy="107950"/>
                <wp:effectExtent l="0" t="0" r="1270" b="2540"/>
                <wp:wrapSquare wrapText="right"/>
                <wp:docPr id="231"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2"/>
                              <w:shd w:val="clear" w:color="auto" w:fill="auto"/>
                              <w:spacing w:line="170" w:lineRule="exact"/>
                            </w:pPr>
                            <w:r>
                              <w:rPr>
                                <w:rStyle w:val="11Exact2"/>
                                <w:i/>
                                <w:iCs/>
                              </w:rP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5" o:spid="_x0000_s1198" type="#_x0000_t202" style="position:absolute;left:0;text-align:left;margin-left:257.25pt;margin-top:-102.95pt;width:8.9pt;height:8.5pt;z-index:-125829184;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" filled="f" stroked="f">
                <v:textbox style="mso-fit-shape-to-text:t" inset="0,0,0,0">
                  <w:txbxContent>
                    <w:p w:rsidR="0030278B" w:rsidRDefault="0030278B">
                      <w:pPr>
                        <w:pStyle w:val="112"/>
                        <w:shd w:val="clear" w:color="auto" w:fill="auto"/>
                        <w:spacing w:line="170" w:lineRule="exact"/>
                      </w:pPr>
                      <w:r>
                        <w:rPr>
                          <w:rStyle w:val="11Exact2"/>
                          <w:i/>
                          <w:iCs/>
                        </w:rPr>
                        <w:t>г)</w:t>
                      </w:r>
                    </w:p>
                  </w:txbxContent>
                </v:textbox>
                <w10:wrap type="square" side="right" anchorx="margin"/>
              </v:shape>
            </w:pict>
          </mc:Fallback>
        </mc:AlternateContent>
      </w:r>
      <w:r w:rsidRPr="00CA4EFD">
        <w:rPr>
          <w:noProof/>
          <w:sz w:val="28"/>
          <w:szCs w:val="28"/>
          <w:lang w:bidi="ar-SA"/>
        </w:rPr>
        <mc:AlternateContent>
          <mc:Choice Requires="wps">
            <w:drawing>
              <wp:anchor distT="0" distB="170815" distL="63500" distR="225425" simplePos="0" relativeHeight="377487297" behindDoc="1" locked="0" layoutInCell="1" allowOverlap="1" wp14:anchorId="402FFB25" wp14:editId="0BC29DA6">
                <wp:simplePos x="0" y="0"/>
                <wp:positionH relativeFrom="margin">
                  <wp:posOffset>804545</wp:posOffset>
                </wp:positionH>
                <wp:positionV relativeFrom="paragraph">
                  <wp:posOffset>-1016000</wp:posOffset>
                </wp:positionV>
                <wp:extent cx="2423160" cy="88900"/>
                <wp:effectExtent l="4445" t="3175" r="1270" b="635"/>
                <wp:wrapSquare wrapText="right"/>
                <wp:docPr id="230"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7"/>
                              <w:shd w:val="clear" w:color="auto" w:fill="auto"/>
                              <w:spacing w:line="140" w:lineRule="exact"/>
                              <w:jc w:val="left"/>
                            </w:pPr>
                            <w:r>
                              <w:rPr>
                                <w:rStyle w:val="Exact0"/>
                              </w:rPr>
                              <w:t xml:space="preserve">Рис. 4.15. </w:t>
                            </w:r>
                            <w:r>
                              <w:rPr>
                                <w:rStyle w:val="Exact"/>
                              </w:rPr>
                              <w:t>Виды сигналов с цифровой модуляцией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6" o:spid="_x0000_s1199" type="#_x0000_t202" style="position:absolute;left:0;text-align:left;margin-left:63.35pt;margin-top:-80pt;width:190.8pt;height:7pt;z-index:-125829183;visibility:visible;mso-wrap-style:square;mso-width-percent:0;mso-height-percent:0;mso-wrap-distance-left:5pt;mso-wrap-distance-top:0;mso-wrap-distance-right:17.7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MgRsw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" filled="f" stroked="f">
                <v:textbox style="mso-fit-shape-to-text:t" inset="0,0,0,0">
                  <w:txbxContent>
                    <w:p w:rsidR="0030278B" w:rsidRDefault="0030278B">
                      <w:pPr>
                        <w:pStyle w:val="a7"/>
                        <w:shd w:val="clear" w:color="auto" w:fill="auto"/>
                        <w:spacing w:line="140" w:lineRule="exact"/>
                        <w:jc w:val="left"/>
                      </w:pPr>
                      <w:r>
                        <w:rPr>
                          <w:rStyle w:val="Exact0"/>
                        </w:rPr>
                        <w:t xml:space="preserve">Рис. 4.15. </w:t>
                      </w:r>
                      <w:r>
                        <w:rPr>
                          <w:rStyle w:val="Exact"/>
                        </w:rPr>
                        <w:t>Виды сигналов с цифровой модуляцией</w:t>
                      </w:r>
                    </w:p>
                  </w:txbxContent>
                </v:textbox>
                <w10:wrap type="square" side="right" anchorx="margin"/>
              </v:shape>
            </w:pict>
          </mc:Fallback>
        </mc:AlternateContent>
      </w:r>
      <w:r w:rsidRPr="00CA4EFD">
        <w:rPr>
          <w:noProof/>
          <w:sz w:val="28"/>
          <w:szCs w:val="28"/>
          <w:lang w:bidi="ar-SA"/>
        </w:rPr>
        <w:drawing>
          <wp:anchor distT="0" distB="170815" distL="63500" distR="225425" simplePos="0" relativeHeight="377487298" behindDoc="1" locked="0" layoutInCell="1" allowOverlap="1" wp14:anchorId="4426AFAA" wp14:editId="1B2DD5BE">
            <wp:simplePos x="0" y="0"/>
            <wp:positionH relativeFrom="margin">
              <wp:posOffset>694690</wp:posOffset>
            </wp:positionH>
            <wp:positionV relativeFrom="paragraph">
              <wp:posOffset>-3444240</wp:posOffset>
            </wp:positionV>
            <wp:extent cx="2365375" cy="2353310"/>
            <wp:effectExtent l="0" t="0" r="0" b="8890"/>
            <wp:wrapSquare wrapText="right"/>
            <wp:docPr id="229" name="Picture 227" descr="C:\Users\836D~1\AppData\Local\Temp\FineReader12.00\media\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C:\Users\836D~1\AppData\Local\Temp\FineReader12.00\media\image42.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65375" cy="235331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111"/>
          <w:sz w:val="28"/>
          <w:szCs w:val="28"/>
        </w:rPr>
        <w:t xml:space="preserve">Рис. 4.16. </w:t>
      </w:r>
      <w:r w:rsidR="00D86008" w:rsidRPr="00CA4EFD">
        <w:rPr>
          <w:sz w:val="28"/>
          <w:szCs w:val="28"/>
        </w:rPr>
        <w:t xml:space="preserve">Схема детектирования </w:t>
      </w:r>
      <w:r w:rsidR="00D86008" w:rsidRPr="00CA4EFD">
        <w:rPr>
          <w:sz w:val="28"/>
          <w:szCs w:val="28"/>
          <w:lang w:val="en-US" w:eastAsia="en-US" w:bidi="en-US"/>
        </w:rPr>
        <w:t>ASK</w:t>
      </w:r>
      <w:r w:rsidR="00D86008" w:rsidRPr="00CA4EFD">
        <w:rPr>
          <w:sz w:val="28"/>
          <w:szCs w:val="28"/>
        </w:rPr>
        <w:t>-сигналов</w:t>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t xml:space="preserve">определение, к какому из </w:t>
      </w:r>
      <w:r w:rsidRPr="00CA4EFD">
        <w:rPr>
          <w:rStyle w:val="21pt0"/>
          <w:sz w:val="28"/>
          <w:szCs w:val="28"/>
        </w:rPr>
        <w:t>M</w:t>
      </w:r>
      <w:r w:rsidRPr="00CA4EFD">
        <w:rPr>
          <w:sz w:val="28"/>
          <w:szCs w:val="28"/>
          <w:lang w:eastAsia="en-US" w:bidi="en-US"/>
        </w:rPr>
        <w:t xml:space="preserve"> </w:t>
      </w:r>
      <w:r w:rsidRPr="00CA4EFD">
        <w:rPr>
          <w:sz w:val="28"/>
          <w:szCs w:val="28"/>
        </w:rPr>
        <w:t>возможных состояний относится ам</w:t>
      </w:r>
      <w:r w:rsidRPr="00CA4EFD">
        <w:rPr>
          <w:sz w:val="28"/>
          <w:szCs w:val="28"/>
        </w:rPr>
        <w:softHyphen/>
        <w:t>плитуда пришедшего импульса. Для этого блок амплитудного де</w:t>
      </w:r>
      <w:r w:rsidRPr="00CA4EFD">
        <w:rPr>
          <w:sz w:val="28"/>
          <w:szCs w:val="28"/>
        </w:rPr>
        <w:softHyphen/>
        <w:t>тектора должен дополняться решающим (называемым также поро</w:t>
      </w:r>
      <w:r w:rsidRPr="00CA4EFD">
        <w:rPr>
          <w:sz w:val="28"/>
          <w:szCs w:val="28"/>
        </w:rPr>
        <w:softHyphen/>
        <w:t xml:space="preserve">говым) устройством. Последнее на каждом тактовом интервале </w:t>
      </w:r>
      <w:r w:rsidRPr="00CA4EFD">
        <w:rPr>
          <w:rStyle w:val="21pt0"/>
          <w:sz w:val="28"/>
          <w:szCs w:val="28"/>
        </w:rPr>
        <w:t>T</w:t>
      </w:r>
      <w:r w:rsidRPr="00CA4EFD">
        <w:rPr>
          <w:rStyle w:val="21pt0"/>
          <w:sz w:val="28"/>
          <w:szCs w:val="28"/>
          <w:lang w:val="ru-RU"/>
        </w:rPr>
        <w:t xml:space="preserve"> </w:t>
      </w:r>
      <w:r w:rsidRPr="00CA4EFD">
        <w:rPr>
          <w:sz w:val="28"/>
          <w:szCs w:val="28"/>
        </w:rPr>
        <w:t xml:space="preserve">должно выносить решение о принадлежности продетектированного сигнала </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к одному из </w:t>
      </w:r>
      <w:r w:rsidRPr="00CA4EFD">
        <w:rPr>
          <w:rStyle w:val="21pt0"/>
          <w:sz w:val="28"/>
          <w:szCs w:val="28"/>
        </w:rPr>
        <w:t>M</w:t>
      </w:r>
      <w:r w:rsidRPr="00CA4EFD">
        <w:rPr>
          <w:sz w:val="28"/>
          <w:szCs w:val="28"/>
          <w:lang w:eastAsia="en-US" w:bidi="en-US"/>
        </w:rPr>
        <w:t xml:space="preserve"> </w:t>
      </w:r>
      <w:r w:rsidRPr="00CA4EFD">
        <w:rPr>
          <w:sz w:val="28"/>
          <w:szCs w:val="28"/>
        </w:rPr>
        <w:t xml:space="preserve">возможных. Схема детектирования </w:t>
      </w:r>
      <w:r w:rsidRPr="00CA4EFD">
        <w:rPr>
          <w:sz w:val="28"/>
          <w:szCs w:val="28"/>
          <w:lang w:val="en-US" w:eastAsia="en-US" w:bidi="en-US"/>
        </w:rPr>
        <w:t xml:space="preserve">ASK </w:t>
      </w:r>
      <w:r w:rsidRPr="00CA4EFD">
        <w:rPr>
          <w:sz w:val="28"/>
          <w:szCs w:val="28"/>
        </w:rPr>
        <w:t>сигнала изображена на рис. 4.16.</w:t>
      </w:r>
    </w:p>
    <w:p w:rsidR="00973DE6" w:rsidRPr="00CA4EFD" w:rsidRDefault="00D86008">
      <w:pPr>
        <w:pStyle w:val="63"/>
        <w:keepNext/>
        <w:keepLines/>
        <w:numPr>
          <w:ilvl w:val="2"/>
          <w:numId w:val="7"/>
        </w:numPr>
        <w:shd w:val="clear" w:color="auto" w:fill="auto"/>
        <w:tabs>
          <w:tab w:val="left" w:pos="1046"/>
        </w:tabs>
        <w:spacing w:after="27" w:line="180" w:lineRule="exact"/>
        <w:ind w:firstLine="440"/>
        <w:rPr>
          <w:sz w:val="28"/>
          <w:szCs w:val="28"/>
        </w:rPr>
      </w:pPr>
      <w:bookmarkStart w:id="40" w:name="bookmark47"/>
      <w:r w:rsidRPr="00CA4EFD">
        <w:rPr>
          <w:sz w:val="28"/>
          <w:szCs w:val="28"/>
        </w:rPr>
        <w:t xml:space="preserve">Фазовая манипуляция, </w:t>
      </w:r>
      <w:r w:rsidRPr="00CA4EFD">
        <w:rPr>
          <w:sz w:val="28"/>
          <w:szCs w:val="28"/>
          <w:lang w:val="en-US" w:eastAsia="en-US" w:bidi="en-US"/>
        </w:rPr>
        <w:t>PSK</w:t>
      </w:r>
      <w:bookmarkEnd w:id="40"/>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lang w:val="en-US" w:eastAsia="en-US" w:bidi="en-US"/>
        </w:rPr>
        <w:t>PSK</w:t>
      </w:r>
      <w:r w:rsidRPr="00CA4EFD">
        <w:rPr>
          <w:sz w:val="28"/>
          <w:szCs w:val="28"/>
          <w:lang w:eastAsia="en-US" w:bidi="en-US"/>
        </w:rPr>
        <w:t xml:space="preserve"> </w:t>
      </w:r>
      <w:r w:rsidRPr="00CA4EFD">
        <w:rPr>
          <w:sz w:val="28"/>
          <w:szCs w:val="28"/>
        </w:rPr>
        <w:t>— одна из самых широко применяемых в современных циф</w:t>
      </w:r>
      <w:r w:rsidRPr="00CA4EFD">
        <w:rPr>
          <w:sz w:val="28"/>
          <w:szCs w:val="28"/>
        </w:rPr>
        <w:softHyphen/>
        <w:t>ровых сетях связи. Фазо-манипулированный сигнал можно предста</w:t>
      </w:r>
      <w:r w:rsidRPr="00CA4EFD">
        <w:rPr>
          <w:sz w:val="28"/>
          <w:szCs w:val="28"/>
        </w:rPr>
        <w:softHyphen/>
        <w:t>вить следующим образом:</w:t>
      </w:r>
    </w:p>
    <w:p w:rsidR="00973DE6" w:rsidRPr="00CA4EFD" w:rsidRDefault="00D86008">
      <w:pPr>
        <w:pStyle w:val="23"/>
        <w:shd w:val="clear" w:color="auto" w:fill="auto"/>
        <w:spacing w:after="33" w:line="180" w:lineRule="exact"/>
        <w:ind w:firstLine="0"/>
        <w:jc w:val="center"/>
        <w:rPr>
          <w:sz w:val="28"/>
          <w:szCs w:val="28"/>
        </w:rPr>
      </w:pPr>
      <w:r w:rsidRPr="00CA4EFD">
        <w:rPr>
          <w:rStyle w:val="26"/>
          <w:sz w:val="28"/>
          <w:szCs w:val="28"/>
        </w:rPr>
        <w:t>spskW</w:t>
      </w:r>
      <w:r w:rsidRPr="00CA4EFD">
        <w:rPr>
          <w:rStyle w:val="26"/>
          <w:sz w:val="28"/>
          <w:szCs w:val="28"/>
          <w:lang w:val="ru-RU"/>
        </w:rPr>
        <w:t xml:space="preserve"> </w:t>
      </w:r>
      <w:r w:rsidRPr="00CA4EFD">
        <w:rPr>
          <w:rStyle w:val="26"/>
          <w:sz w:val="28"/>
          <w:szCs w:val="28"/>
          <w:lang w:val="ru-RU" w:eastAsia="ru-RU" w:bidi="ru-RU"/>
        </w:rPr>
        <w:t xml:space="preserve">= </w:t>
      </w:r>
      <w:r w:rsidRPr="00CA4EFD">
        <w:rPr>
          <w:rStyle w:val="21pt0"/>
          <w:sz w:val="28"/>
          <w:szCs w:val="28"/>
        </w:rPr>
        <w:t>U</w:t>
      </w:r>
      <w:r w:rsidRPr="00CA4EFD">
        <w:rPr>
          <w:rStyle w:val="21pt0"/>
          <w:sz w:val="28"/>
          <w:szCs w:val="28"/>
          <w:vertAlign w:val="subscript"/>
        </w:rPr>
        <w:t>m</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w:t>
      </w:r>
      <w:r w:rsidRPr="00CA4EFD">
        <w:rPr>
          <w:sz w:val="28"/>
          <w:szCs w:val="28"/>
          <w:lang w:val="en-US" w:eastAsia="en-US" w:bidi="en-US"/>
        </w:rPr>
        <w:t>wot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rPr>
        <w:t>&lt;</w:t>
      </w:r>
      <w:r w:rsidRPr="00CA4EFD">
        <w:rPr>
          <w:rStyle w:val="21pt0"/>
          <w:sz w:val="28"/>
          <w:szCs w:val="28"/>
        </w:rPr>
        <w:t>fi</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rPr>
        <w:t>i</w:t>
      </w:r>
      <w:r w:rsidRPr="00CA4EFD">
        <w:rPr>
          <w:sz w:val="28"/>
          <w:szCs w:val="28"/>
          <w:lang w:eastAsia="en-US" w:bidi="en-US"/>
        </w:rPr>
        <w:t xml:space="preserve"> = 1,..., </w:t>
      </w:r>
      <w:r w:rsidRPr="00CA4EFD">
        <w:rPr>
          <w:rStyle w:val="21pt0"/>
          <w:sz w:val="28"/>
          <w:szCs w:val="28"/>
        </w:rPr>
        <w:t>M</w:t>
      </w:r>
      <w:r w:rsidRPr="00CA4EFD">
        <w:rPr>
          <w:rStyle w:val="21pt0"/>
          <w:sz w:val="28"/>
          <w:szCs w:val="28"/>
          <w:lang w:val="ru-RU"/>
        </w:rPr>
        <w:t>.</w:t>
      </w:r>
    </w:p>
    <w:p w:rsidR="00973DE6" w:rsidRPr="00CA4EFD" w:rsidRDefault="00D172A2">
      <w:pPr>
        <w:pStyle w:val="23"/>
        <w:shd w:val="clear" w:color="auto" w:fill="auto"/>
        <w:spacing w:after="0" w:line="250" w:lineRule="exact"/>
        <w:ind w:firstLine="440"/>
        <w:jc w:val="both"/>
        <w:rPr>
          <w:sz w:val="28"/>
          <w:szCs w:val="28"/>
        </w:rPr>
      </w:pPr>
      <w:r w:rsidRPr="00CA4EFD">
        <w:rPr>
          <w:noProof/>
          <w:sz w:val="28"/>
          <w:szCs w:val="28"/>
          <w:lang w:bidi="ar-SA"/>
        </w:rPr>
        <mc:AlternateContent>
          <mc:Choice Requires="wps">
            <w:drawing>
              <wp:anchor distT="0" distB="292100" distL="1240790" distR="167640" simplePos="0" relativeHeight="377487299" behindDoc="1" locked="0" layoutInCell="1" allowOverlap="1" wp14:anchorId="486D8A5A" wp14:editId="2D617E9B">
                <wp:simplePos x="0" y="0"/>
                <wp:positionH relativeFrom="margin">
                  <wp:posOffset>1256030</wp:posOffset>
                </wp:positionH>
                <wp:positionV relativeFrom="paragraph">
                  <wp:posOffset>414655</wp:posOffset>
                </wp:positionV>
                <wp:extent cx="286385" cy="114300"/>
                <wp:effectExtent l="0" t="0" r="635" b="4445"/>
                <wp:wrapTopAndBottom/>
                <wp:docPr id="228"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fi</w:t>
                            </w:r>
                            <w:r>
                              <w:rPr>
                                <w:rStyle w:val="101ptExact"/>
                                <w:i/>
                                <w:iCs/>
                                <w:vertAlign w:val="superscrip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8" o:spid="_x0000_s1200" type="#_x0000_t202" style="position:absolute;left:0;text-align:left;margin-left:98.9pt;margin-top:32.65pt;width:22.55pt;height:9pt;z-index:-125829181;visibility:visible;mso-wrap-style:square;mso-width-percent:0;mso-height-percent:0;mso-wrap-distance-left:97.7pt;mso-wrap-distance-top:0;mso-wrap-distance-right:13.2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rke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1ptExact"/>
                          <w:i/>
                          <w:iCs/>
                        </w:rPr>
                        <w:t>fi</w:t>
                      </w:r>
                      <w:r>
                        <w:rPr>
                          <w:rStyle w:val="101ptExact"/>
                          <w:i/>
                          <w:iCs/>
                          <w:vertAlign w:val="superscript"/>
                        </w:rPr>
                        <w:t>(t)</w:t>
                      </w:r>
                    </w:p>
                  </w:txbxContent>
                </v:textbox>
                <w10:wrap type="topAndBottom" anchorx="margin"/>
              </v:shape>
            </w:pict>
          </mc:Fallback>
        </mc:AlternateContent>
      </w:r>
      <w:r w:rsidRPr="00CA4EFD">
        <w:rPr>
          <w:noProof/>
          <w:sz w:val="28"/>
          <w:szCs w:val="28"/>
          <w:lang w:bidi="ar-SA"/>
        </w:rPr>
        <mc:AlternateContent>
          <mc:Choice Requires="wps">
            <w:drawing>
              <wp:anchor distT="0" distB="231140" distL="63500" distR="128270" simplePos="0" relativeHeight="377487300" behindDoc="1" locked="0" layoutInCell="1" allowOverlap="1" wp14:anchorId="1042C6F8" wp14:editId="6CD7D695">
                <wp:simplePos x="0" y="0"/>
                <wp:positionH relativeFrom="margin">
                  <wp:posOffset>1710055</wp:posOffset>
                </wp:positionH>
                <wp:positionV relativeFrom="paragraph">
                  <wp:posOffset>332105</wp:posOffset>
                </wp:positionV>
                <wp:extent cx="252730" cy="114300"/>
                <wp:effectExtent l="0" t="0" r="0" b="0"/>
                <wp:wrapTopAndBottom/>
                <wp:docPr id="227"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2ni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9" o:spid="_x0000_s1201" type="#_x0000_t202" style="position:absolute;left:0;text-align:left;margin-left:134.65pt;margin-top:26.15pt;width:19.9pt;height:9pt;z-index:-125829180;visibility:visible;mso-wrap-style:square;mso-width-percent:0;mso-height-percent:0;mso-wrap-distance-left:5pt;mso-wrap-distance-top:0;mso-wrap-distance-right:10.1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1ptExact"/>
                          <w:i/>
                          <w:iCs/>
                        </w:rPr>
                        <w:t>2ni</w:t>
                      </w:r>
                    </w:p>
                  </w:txbxContent>
                </v:textbox>
                <w10:wrap type="topAndBottom" anchorx="margin"/>
              </v:shape>
            </w:pict>
          </mc:Fallback>
        </mc:AlternateContent>
      </w:r>
      <w:r w:rsidRPr="00CA4EFD">
        <w:rPr>
          <w:noProof/>
          <w:sz w:val="28"/>
          <w:szCs w:val="28"/>
          <w:lang w:bidi="ar-SA"/>
        </w:rPr>
        <mc:AlternateContent>
          <mc:Choice Requires="wps">
            <w:drawing>
              <wp:anchor distT="0" distB="318135" distL="63500" distR="899160" simplePos="0" relativeHeight="377487301" behindDoc="1" locked="0" layoutInCell="1" allowOverlap="1" wp14:anchorId="2F4FFEB4" wp14:editId="2AEAFA83">
                <wp:simplePos x="0" y="0"/>
                <wp:positionH relativeFrom="margin">
                  <wp:posOffset>2091055</wp:posOffset>
                </wp:positionH>
                <wp:positionV relativeFrom="paragraph">
                  <wp:posOffset>417195</wp:posOffset>
                </wp:positionV>
                <wp:extent cx="676910" cy="114300"/>
                <wp:effectExtent l="0" t="0" r="3810" b="1905"/>
                <wp:wrapTopAndBottom/>
                <wp:docPr id="226"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i</w:t>
                            </w:r>
                            <w:r>
                              <w:rPr>
                                <w:rStyle w:val="10Exact1"/>
                              </w:rPr>
                              <w:t xml:space="preserve"> = 1, </w:t>
                            </w:r>
                            <w:r>
                              <w:rPr>
                                <w:rStyle w:val="101ptExact"/>
                                <w:i/>
                                <w:iC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0" o:spid="_x0000_s1202" type="#_x0000_t202" style="position:absolute;left:0;text-align:left;margin-left:164.65pt;margin-top:32.85pt;width:53.3pt;height:9pt;z-index:-125829179;visibility:visible;mso-wrap-style:square;mso-width-percent:0;mso-height-percent:0;mso-wrap-distance-left:5pt;mso-wrap-distance-top:0;mso-wrap-distance-right:70.8pt;mso-wrap-distance-bottom:25.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1ptExact"/>
                          <w:i/>
                          <w:iCs/>
                        </w:rPr>
                        <w:t>i</w:t>
                      </w:r>
                      <w:r>
                        <w:rPr>
                          <w:rStyle w:val="10Exact1"/>
                        </w:rPr>
                        <w:t xml:space="preserve"> = 1, </w:t>
                      </w:r>
                      <w:r>
                        <w:rPr>
                          <w:rStyle w:val="101ptExact"/>
                          <w:i/>
                          <w:iCs/>
                        </w:rPr>
                        <w:t>...,M.</w:t>
                      </w:r>
                    </w:p>
                  </w:txbxContent>
                </v:textbox>
                <w10:wrap type="topAndBottom" anchorx="margin"/>
              </v:shape>
            </w:pict>
          </mc:Fallback>
        </mc:AlternateContent>
      </w:r>
      <w:r w:rsidRPr="00CA4EFD">
        <w:rPr>
          <w:noProof/>
          <w:sz w:val="28"/>
          <w:szCs w:val="28"/>
          <w:lang w:bidi="ar-SA"/>
        </w:rPr>
        <mc:AlternateContent>
          <mc:Choice Requires="wps">
            <w:drawing>
              <wp:anchor distT="0" distB="311785" distL="63500" distR="63500" simplePos="0" relativeHeight="377487302" behindDoc="1" locked="0" layoutInCell="1" allowOverlap="1" wp14:anchorId="13993322" wp14:editId="774B5406">
                <wp:simplePos x="0" y="0"/>
                <wp:positionH relativeFrom="margin">
                  <wp:posOffset>3666490</wp:posOffset>
                </wp:positionH>
                <wp:positionV relativeFrom="paragraph">
                  <wp:posOffset>414655</wp:posOffset>
                </wp:positionV>
                <wp:extent cx="335280" cy="114300"/>
                <wp:effectExtent l="0" t="0" r="0" b="0"/>
                <wp:wrapTopAndBottom/>
                <wp:docPr id="2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(4</w:t>
                            </w:r>
                            <w:r>
                              <w:rPr>
                                <w:rStyle w:val="21ptExact"/>
                              </w:rPr>
                              <w:t>.</w:t>
                            </w:r>
                            <w:r>
                              <w:rPr>
                                <w:rStyle w:val="2Exact0"/>
                                <w:lang w:val="en-US" w:eastAsia="en-US" w:bidi="en-US"/>
                              </w:rPr>
                              <w:t>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1" o:spid="_x0000_s1203" type="#_x0000_t202" style="position:absolute;left:0;text-align:left;margin-left:288.7pt;margin-top:32.65pt;width:26.4pt;height:9pt;z-index:-125829178;visibility:visible;mso-wrap-style:square;mso-width-percent:0;mso-height-percent:0;mso-wrap-distance-left:5pt;mso-wrap-distance-top:0;mso-wrap-distance-right:5pt;mso-wrap-distance-bottom:2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(4</w:t>
                      </w:r>
                      <w:r>
                        <w:rPr>
                          <w:rStyle w:val="21ptExact"/>
                        </w:rPr>
                        <w:t>.</w:t>
                      </w:r>
                      <w:r>
                        <w:rPr>
                          <w:rStyle w:val="2Exact0"/>
                          <w:lang w:val="en-US" w:eastAsia="en-US" w:bidi="en-US"/>
                        </w:rPr>
                        <w:t>14)</w:t>
                      </w:r>
                    </w:p>
                  </w:txbxContent>
                </v:textbox>
                <w10:wrap type="topAndBottom" anchorx="margin"/>
              </v:shape>
            </w:pict>
          </mc:Fallback>
        </mc:AlternateContent>
      </w:r>
      <w:r w:rsidR="00D86008" w:rsidRPr="00CA4EFD">
        <w:rPr>
          <w:sz w:val="28"/>
          <w:szCs w:val="28"/>
        </w:rPr>
        <w:t xml:space="preserve">Фазовый член </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может принимать </w:t>
      </w:r>
      <w:r w:rsidR="00D86008" w:rsidRPr="00CA4EFD">
        <w:rPr>
          <w:rStyle w:val="21pt0"/>
          <w:sz w:val="28"/>
          <w:szCs w:val="28"/>
        </w:rPr>
        <w:t>M</w:t>
      </w:r>
      <w:r w:rsidR="00D86008" w:rsidRPr="00CA4EFD">
        <w:rPr>
          <w:sz w:val="28"/>
          <w:szCs w:val="28"/>
          <w:lang w:eastAsia="en-US" w:bidi="en-US"/>
        </w:rPr>
        <w:t xml:space="preserve"> </w:t>
      </w:r>
      <w:r w:rsidR="00D86008" w:rsidRPr="00CA4EFD">
        <w:rPr>
          <w:sz w:val="28"/>
          <w:szCs w:val="28"/>
        </w:rPr>
        <w:t>дискретных значений, определяемых как</w:t>
      </w:r>
      <w:r w:rsidR="00D86008" w:rsidRPr="00CA4EFD">
        <w:rPr>
          <w:sz w:val="28"/>
          <w:szCs w:val="28"/>
        </w:rPr>
        <w:br w:type="page"/>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w:lastRenderedPageBreak/>
        <mc:AlternateContent>
          <mc:Choice Requires="wps">
            <w:drawing>
              <wp:anchor distT="948055" distB="0" distL="63500" distR="2325370" simplePos="0" relativeHeight="377487303" behindDoc="1" locked="0" layoutInCell="1" allowOverlap="1" wp14:anchorId="1FE35E9F" wp14:editId="70B1B7BA">
                <wp:simplePos x="0" y="0"/>
                <wp:positionH relativeFrom="margin">
                  <wp:posOffset>53340</wp:posOffset>
                </wp:positionH>
                <wp:positionV relativeFrom="paragraph">
                  <wp:posOffset>-831850</wp:posOffset>
                </wp:positionV>
                <wp:extent cx="1390015" cy="671195"/>
                <wp:effectExtent l="0" t="0" r="4445" b="2540"/>
                <wp:wrapTopAndBottom/>
                <wp:docPr id="224"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015" cy="671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133"/>
                              <w:gridCol w:w="1056"/>
                            </w:tblGrid>
                            <w:tr w:rsidR="0030278B">
                              <w:trPr>
                                <w:trHeight w:hRule="exact" w:val="326"/>
                                <w:jc w:val="center"/>
                              </w:trPr>
                              <w:tc>
                                <w:tcPr>
                                  <w:tcW w:w="1133" w:type="dxa"/>
                                  <w:shd w:val="clear" w:color="auto" w:fill="FFFFFF"/>
                                </w:tcPr>
                                <w:p w:rsidR="0030278B" w:rsidRDefault="0030278B">
                                  <w:pPr>
                                    <w:pStyle w:val="23"/>
                                    <w:shd w:val="clear" w:color="auto" w:fill="auto"/>
                                    <w:spacing w:after="0" w:line="90" w:lineRule="exact"/>
                                    <w:ind w:firstLine="0"/>
                                  </w:pPr>
                                  <w:r>
                                    <w:rPr>
                                      <w:rStyle w:val="2Calibri45pt0pt"/>
                                      <w:lang w:val="en-US" w:eastAsia="en-US" w:bidi="en-US"/>
                                    </w:rPr>
                                    <w:t>U</w:t>
                                  </w:r>
                                  <w:r>
                                    <w:rPr>
                                      <w:rStyle w:val="2Calibri45pt0pt"/>
                                      <w:vertAlign w:val="subscript"/>
                                      <w:lang w:val="en-US" w:eastAsia="en-US" w:bidi="en-US"/>
                                    </w:rPr>
                                    <w:t>m</w:t>
                                  </w:r>
                                </w:p>
                              </w:tc>
                              <w:tc>
                                <w:tcPr>
                                  <w:tcW w:w="1056" w:type="dxa"/>
                                  <w:tcBorders>
                                    <w:left w:val="single" w:sz="4" w:space="0" w:color="auto"/>
                                  </w:tcBorders>
                                  <w:shd w:val="clear" w:color="auto" w:fill="FFFFFF"/>
                                </w:tcPr>
                                <w:p w:rsidR="0030278B" w:rsidRDefault="0030278B">
                                  <w:pPr>
                                    <w:pStyle w:val="23"/>
                                    <w:shd w:val="clear" w:color="auto" w:fill="auto"/>
                                    <w:spacing w:after="0" w:line="90" w:lineRule="exact"/>
                                    <w:ind w:firstLine="0"/>
                                    <w:jc w:val="right"/>
                                  </w:pPr>
                                  <w:r>
                                    <w:rPr>
                                      <w:rStyle w:val="2Calibri45pt0pt"/>
                                    </w:rPr>
                                    <w:t>V</w:t>
                                  </w:r>
                                  <w:r>
                                    <w:rPr>
                                      <w:rStyle w:val="2Calibri45pt0pt"/>
                                      <w:vertAlign w:val="subscript"/>
                                    </w:rPr>
                                    <w:t>т</w:t>
                                  </w:r>
                                </w:p>
                              </w:tc>
                            </w:tr>
                            <w:tr w:rsidR="0030278B">
                              <w:trPr>
                                <w:trHeight w:hRule="exact" w:val="302"/>
                                <w:jc w:val="center"/>
                              </w:trPr>
                              <w:tc>
                                <w:tcPr>
                                  <w:tcW w:w="1133" w:type="dxa"/>
                                  <w:tcBorders>
                                    <w:top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pt0pt200"/>
                                    </w:rPr>
                                    <w:t>ф</w:t>
                                  </w:r>
                                  <w:r>
                                    <w:rPr>
                                      <w:rStyle w:val="2Calibri45pt"/>
                                      <w:vertAlign w:val="subscript"/>
                                    </w:rPr>
                                    <w:t>2</w:t>
                                  </w:r>
                                  <w:r>
                                    <w:rPr>
                                      <w:rStyle w:val="2MicrosoftSansSerif4pt0pt200"/>
                                    </w:rPr>
                                    <w:t xml:space="preserve"> = </w:t>
                                  </w:r>
                                  <w:r>
                                    <w:rPr>
                                      <w:rStyle w:val="2Calibri45pt"/>
                                    </w:rPr>
                                    <w:t>180</w:t>
                                  </w:r>
                                  <w:r>
                                    <w:rPr>
                                      <w:rStyle w:val="2MicrosoftSansSerif4pt0pt200"/>
                                    </w:rPr>
                                    <w:t>°</w:t>
                                  </w:r>
                                </w:p>
                              </w:tc>
                              <w:tc>
                                <w:tcPr>
                                  <w:tcW w:w="1056" w:type="dxa"/>
                                  <w:tcBorders>
                                    <w:top w:val="single" w:sz="4" w:space="0" w:color="auto"/>
                                    <w:left w:val="single" w:sz="4" w:space="0" w:color="auto"/>
                                  </w:tcBorders>
                                  <w:shd w:val="clear" w:color="auto" w:fill="FFFFFF"/>
                                  <w:textDirection w:val="btLr"/>
                                </w:tcPr>
                                <w:p w:rsidR="0030278B" w:rsidRDefault="0030278B">
                                  <w:pPr>
                                    <w:pStyle w:val="23"/>
                                    <w:shd w:val="clear" w:color="auto" w:fill="auto"/>
                                    <w:spacing w:after="0" w:line="90" w:lineRule="exact"/>
                                    <w:ind w:firstLine="0"/>
                                  </w:pPr>
                                  <w:r>
                                    <w:rPr>
                                      <w:rStyle w:val="2Calibri45pt0pt"/>
                                    </w:rPr>
                                    <w:t>$</w:t>
                                  </w:r>
                                </w:p>
                                <w:p w:rsidR="0030278B" w:rsidRDefault="0030278B">
                                  <w:pPr>
                                    <w:pStyle w:val="23"/>
                                    <w:shd w:val="clear" w:color="auto" w:fill="auto"/>
                                    <w:spacing w:after="0" w:line="80" w:lineRule="exact"/>
                                    <w:ind w:firstLine="0"/>
                                  </w:pPr>
                                  <w:r>
                                    <w:rPr>
                                      <w:rStyle w:val="2MicrosoftSansSerif4pt0pt200"/>
                                    </w:rPr>
                                    <w:t>II</w:t>
                                  </w:r>
                                </w:p>
                                <w:p w:rsidR="0030278B" w:rsidRDefault="0030278B">
                                  <w:pPr>
                                    <w:pStyle w:val="23"/>
                                    <w:shd w:val="clear" w:color="auto" w:fill="auto"/>
                                    <w:spacing w:after="0" w:line="80" w:lineRule="exact"/>
                                    <w:ind w:firstLine="0"/>
                                  </w:pPr>
                                  <w:r>
                                    <w:rPr>
                                      <w:rStyle w:val="2MicrosoftSansSerif4pt0pt200"/>
                                    </w:rPr>
                                    <w:t>О ,</w:t>
                                  </w:r>
                                </w:p>
                                <w:p w:rsidR="0030278B" w:rsidRDefault="0030278B">
                                  <w:pPr>
                                    <w:pStyle w:val="23"/>
                                    <w:shd w:val="clear" w:color="auto" w:fill="auto"/>
                                    <w:spacing w:after="0" w:line="80" w:lineRule="exact"/>
                                    <w:ind w:firstLine="0"/>
                                  </w:pPr>
                                  <w:r>
                                    <w:rPr>
                                      <w:rStyle w:val="2MicrosoftSansSerif4pt0pt200"/>
                                    </w:rPr>
                                    <w:t>О '</w:t>
                                  </w:r>
                                </w:p>
                              </w:tc>
                            </w:tr>
                          </w:tbl>
                          <w:p w:rsidR="0030278B" w:rsidRDefault="0030278B">
                            <w:pPr>
                              <w:pStyle w:val="a6"/>
                              <w:shd w:val="clear" w:color="auto" w:fill="auto"/>
                              <w:spacing w:line="197" w:lineRule="exact"/>
                              <w:jc w:val="center"/>
                            </w:pPr>
                            <w:r>
                              <w:rPr>
                                <w:rStyle w:val="Exact2"/>
                              </w:rPr>
                              <w:t xml:space="preserve">Рис. 4.17. </w:t>
                            </w:r>
                            <w:r>
                              <w:rPr>
                                <w:rStyle w:val="Exact1"/>
                              </w:rPr>
                              <w:t>Векторное представле</w:t>
                            </w:r>
                            <w:r>
                              <w:rPr>
                                <w:rStyle w:val="Exact1"/>
                              </w:rPr>
                              <w:softHyphen/>
                              <w:t xml:space="preserve">ние </w:t>
                            </w:r>
                            <w:r>
                              <w:rPr>
                                <w:rStyle w:val="Exact1"/>
                                <w:lang w:val="en-US" w:eastAsia="en-US" w:bidi="en-US"/>
                              </w:rPr>
                              <w:t>BPSK</w:t>
                            </w:r>
                            <w:r>
                              <w:rPr>
                                <w:rStyle w:val="Exact1"/>
                              </w:rPr>
                              <w:t>-сигнала</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2" o:spid="_x0000_s1204" type="#_x0000_t202" style="position:absolute;left:0;text-align:left;margin-left:4.2pt;margin-top:-65.5pt;width:109.45pt;height:52.85pt;z-index:-125829177;visibility:visible;mso-wrap-style:square;mso-width-percent:0;mso-height-percent:0;mso-wrap-distance-left:5pt;mso-wrap-distance-top:74.65pt;mso-wrap-distance-right:183.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SbswIAALY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1133"/>
                        <w:gridCol w:w="1056"/>
                      </w:tblGrid>
                      <w:tr w:rsidR="0030278B">
                        <w:trPr>
                          <w:trHeight w:hRule="exact" w:val="326"/>
                          <w:jc w:val="center"/>
                        </w:trPr>
                        <w:tc>
                          <w:tcPr>
                            <w:tcW w:w="1133" w:type="dxa"/>
                            <w:shd w:val="clear" w:color="auto" w:fill="FFFFFF"/>
                          </w:tcPr>
                          <w:p w:rsidR="0030278B" w:rsidRDefault="0030278B">
                            <w:pPr>
                              <w:pStyle w:val="23"/>
                              <w:shd w:val="clear" w:color="auto" w:fill="auto"/>
                              <w:spacing w:after="0" w:line="90" w:lineRule="exact"/>
                              <w:ind w:firstLine="0"/>
                            </w:pPr>
                            <w:r>
                              <w:rPr>
                                <w:rStyle w:val="2Calibri45pt0pt"/>
                                <w:lang w:val="en-US" w:eastAsia="en-US" w:bidi="en-US"/>
                              </w:rPr>
                              <w:t>U</w:t>
                            </w:r>
                            <w:r>
                              <w:rPr>
                                <w:rStyle w:val="2Calibri45pt0pt"/>
                                <w:vertAlign w:val="subscript"/>
                                <w:lang w:val="en-US" w:eastAsia="en-US" w:bidi="en-US"/>
                              </w:rPr>
                              <w:t>m</w:t>
                            </w:r>
                          </w:p>
                        </w:tc>
                        <w:tc>
                          <w:tcPr>
                            <w:tcW w:w="1056" w:type="dxa"/>
                            <w:tcBorders>
                              <w:left w:val="single" w:sz="4" w:space="0" w:color="auto"/>
                            </w:tcBorders>
                            <w:shd w:val="clear" w:color="auto" w:fill="FFFFFF"/>
                          </w:tcPr>
                          <w:p w:rsidR="0030278B" w:rsidRDefault="0030278B">
                            <w:pPr>
                              <w:pStyle w:val="23"/>
                              <w:shd w:val="clear" w:color="auto" w:fill="auto"/>
                              <w:spacing w:after="0" w:line="90" w:lineRule="exact"/>
                              <w:ind w:firstLine="0"/>
                              <w:jc w:val="right"/>
                            </w:pPr>
                            <w:r>
                              <w:rPr>
                                <w:rStyle w:val="2Calibri45pt0pt"/>
                              </w:rPr>
                              <w:t>V</w:t>
                            </w:r>
                            <w:r>
                              <w:rPr>
                                <w:rStyle w:val="2Calibri45pt0pt"/>
                                <w:vertAlign w:val="subscript"/>
                              </w:rPr>
                              <w:t>т</w:t>
                            </w:r>
                          </w:p>
                        </w:tc>
                      </w:tr>
                      <w:tr w:rsidR="0030278B">
                        <w:trPr>
                          <w:trHeight w:hRule="exact" w:val="302"/>
                          <w:jc w:val="center"/>
                        </w:trPr>
                        <w:tc>
                          <w:tcPr>
                            <w:tcW w:w="1133" w:type="dxa"/>
                            <w:tcBorders>
                              <w:top w:val="single" w:sz="4" w:space="0" w:color="auto"/>
                            </w:tcBorders>
                            <w:shd w:val="clear" w:color="auto" w:fill="FFFFFF"/>
                          </w:tcPr>
                          <w:p w:rsidR="0030278B" w:rsidRDefault="0030278B">
                            <w:pPr>
                              <w:pStyle w:val="23"/>
                              <w:shd w:val="clear" w:color="auto" w:fill="auto"/>
                              <w:spacing w:after="0" w:line="90" w:lineRule="exact"/>
                              <w:ind w:firstLine="0"/>
                            </w:pPr>
                            <w:r>
                              <w:rPr>
                                <w:rStyle w:val="2MicrosoftSansSerif4pt0pt200"/>
                              </w:rPr>
                              <w:t>ф</w:t>
                            </w:r>
                            <w:r>
                              <w:rPr>
                                <w:rStyle w:val="2Calibri45pt"/>
                                <w:vertAlign w:val="subscript"/>
                              </w:rPr>
                              <w:t>2</w:t>
                            </w:r>
                            <w:r>
                              <w:rPr>
                                <w:rStyle w:val="2MicrosoftSansSerif4pt0pt200"/>
                              </w:rPr>
                              <w:t xml:space="preserve"> = </w:t>
                            </w:r>
                            <w:r>
                              <w:rPr>
                                <w:rStyle w:val="2Calibri45pt"/>
                              </w:rPr>
                              <w:t>180</w:t>
                            </w:r>
                            <w:r>
                              <w:rPr>
                                <w:rStyle w:val="2MicrosoftSansSerif4pt0pt200"/>
                              </w:rPr>
                              <w:t>°</w:t>
                            </w:r>
                          </w:p>
                        </w:tc>
                        <w:tc>
                          <w:tcPr>
                            <w:tcW w:w="1056" w:type="dxa"/>
                            <w:tcBorders>
                              <w:top w:val="single" w:sz="4" w:space="0" w:color="auto"/>
                              <w:left w:val="single" w:sz="4" w:space="0" w:color="auto"/>
                            </w:tcBorders>
                            <w:shd w:val="clear" w:color="auto" w:fill="FFFFFF"/>
                            <w:textDirection w:val="btLr"/>
                          </w:tcPr>
                          <w:p w:rsidR="0030278B" w:rsidRDefault="0030278B">
                            <w:pPr>
                              <w:pStyle w:val="23"/>
                              <w:shd w:val="clear" w:color="auto" w:fill="auto"/>
                              <w:spacing w:after="0" w:line="90" w:lineRule="exact"/>
                              <w:ind w:firstLine="0"/>
                            </w:pPr>
                            <w:r>
                              <w:rPr>
                                <w:rStyle w:val="2Calibri45pt0pt"/>
                              </w:rPr>
                              <w:t>$</w:t>
                            </w:r>
                          </w:p>
                          <w:p w:rsidR="0030278B" w:rsidRDefault="0030278B">
                            <w:pPr>
                              <w:pStyle w:val="23"/>
                              <w:shd w:val="clear" w:color="auto" w:fill="auto"/>
                              <w:spacing w:after="0" w:line="80" w:lineRule="exact"/>
                              <w:ind w:firstLine="0"/>
                            </w:pPr>
                            <w:r>
                              <w:rPr>
                                <w:rStyle w:val="2MicrosoftSansSerif4pt0pt200"/>
                              </w:rPr>
                              <w:t>II</w:t>
                            </w:r>
                          </w:p>
                          <w:p w:rsidR="0030278B" w:rsidRDefault="0030278B">
                            <w:pPr>
                              <w:pStyle w:val="23"/>
                              <w:shd w:val="clear" w:color="auto" w:fill="auto"/>
                              <w:spacing w:after="0" w:line="80" w:lineRule="exact"/>
                              <w:ind w:firstLine="0"/>
                            </w:pPr>
                            <w:r>
                              <w:rPr>
                                <w:rStyle w:val="2MicrosoftSansSerif4pt0pt200"/>
                              </w:rPr>
                              <w:t>О ,</w:t>
                            </w:r>
                          </w:p>
                          <w:p w:rsidR="0030278B" w:rsidRDefault="0030278B">
                            <w:pPr>
                              <w:pStyle w:val="23"/>
                              <w:shd w:val="clear" w:color="auto" w:fill="auto"/>
                              <w:spacing w:after="0" w:line="80" w:lineRule="exact"/>
                              <w:ind w:firstLine="0"/>
                            </w:pPr>
                            <w:r>
                              <w:rPr>
                                <w:rStyle w:val="2MicrosoftSansSerif4pt0pt200"/>
                              </w:rPr>
                              <w:t>О '</w:t>
                            </w:r>
                          </w:p>
                        </w:tc>
                      </w:tr>
                    </w:tbl>
                    <w:p w:rsidR="0030278B" w:rsidRDefault="0030278B">
                      <w:pPr>
                        <w:pStyle w:val="a6"/>
                        <w:shd w:val="clear" w:color="auto" w:fill="auto"/>
                        <w:spacing w:line="197" w:lineRule="exact"/>
                        <w:jc w:val="center"/>
                      </w:pPr>
                      <w:r>
                        <w:rPr>
                          <w:rStyle w:val="Exact2"/>
                        </w:rPr>
                        <w:t xml:space="preserve">Рис. 4.17. </w:t>
                      </w:r>
                      <w:r>
                        <w:rPr>
                          <w:rStyle w:val="Exact1"/>
                        </w:rPr>
                        <w:t>Векторное представле</w:t>
                      </w:r>
                      <w:r>
                        <w:rPr>
                          <w:rStyle w:val="Exact1"/>
                        </w:rPr>
                        <w:softHyphen/>
                        <w:t xml:space="preserve">ние </w:t>
                      </w:r>
                      <w:r>
                        <w:rPr>
                          <w:rStyle w:val="Exact1"/>
                          <w:lang w:val="en-US" w:eastAsia="en-US" w:bidi="en-US"/>
                        </w:rPr>
                        <w:t>BPSK</w:t>
                      </w:r>
                      <w:r>
                        <w:rPr>
                          <w:rStyle w:val="Exact1"/>
                        </w:rPr>
                        <w:t>-сигнала</w:t>
                      </w:r>
                    </w:p>
                    <w:p w:rsidR="0030278B" w:rsidRDefault="0030278B">
                      <w:pPr>
                        <w:rPr>
                          <w:sz w:val="2"/>
                          <w:szCs w:val="2"/>
                        </w:rPr>
                      </w:pPr>
                    </w:p>
                  </w:txbxContent>
                </v:textbox>
                <w10:wrap type="topAndBottom" anchorx="margin"/>
              </v:shape>
            </w:pict>
          </mc:Fallback>
        </mc:AlternateContent>
      </w:r>
      <w:r w:rsidRPr="00CA4EFD">
        <w:rPr>
          <w:noProof/>
          <w:sz w:val="28"/>
          <w:szCs w:val="28"/>
          <w:lang w:bidi="ar-SA"/>
        </w:rPr>
        <mc:AlternateContent>
          <mc:Choice Requires="wps">
            <w:drawing>
              <wp:anchor distT="0" distB="0" distL="1932305" distR="115570" simplePos="0" relativeHeight="377487304" behindDoc="1" locked="0" layoutInCell="1" allowOverlap="1" wp14:anchorId="6CE23CB9" wp14:editId="3E40839D">
                <wp:simplePos x="0" y="0"/>
                <wp:positionH relativeFrom="margin">
                  <wp:posOffset>1946275</wp:posOffset>
                </wp:positionH>
                <wp:positionV relativeFrom="paragraph">
                  <wp:posOffset>-1779905</wp:posOffset>
                </wp:positionV>
                <wp:extent cx="1804670" cy="1583690"/>
                <wp:effectExtent l="3175" t="1270" r="1905" b="0"/>
                <wp:wrapTopAndBottom/>
                <wp:docPr id="287"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158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C442164" wp14:editId="6CC1D1AB">
                                  <wp:extent cx="1798320" cy="1325880"/>
                                  <wp:effectExtent l="0" t="0" r="0" b="7620"/>
                                  <wp:docPr id="1148" name="Picture 44" descr="C:\Users\836D~1\AppData\Local\Temp\FineReader12.00\media\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43.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98320" cy="132588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4.18. </w:t>
                            </w:r>
                            <w:r>
                              <w:rPr>
                                <w:rStyle w:val="Exact"/>
                              </w:rPr>
                              <w:t xml:space="preserve">Векторная диаграмма </w:t>
                            </w:r>
                            <w:r>
                              <w:rPr>
                                <w:rStyle w:val="Exact"/>
                                <w:lang w:val="en-US" w:eastAsia="en-US" w:bidi="en-US"/>
                              </w:rPr>
                              <w:t xml:space="preserve">QPSK- </w:t>
                            </w:r>
                            <w:r>
                              <w:rPr>
                                <w:rStyle w:val="Exact"/>
                              </w:rPr>
                              <w:t>сигнала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3" o:spid="_x0000_s1205" type="#_x0000_t202" style="position:absolute;left:0;text-align:left;margin-left:153.25pt;margin-top:-140.15pt;width:142.1pt;height:124.7pt;z-index:-125829176;visibility:visible;mso-wrap-style:square;mso-width-percent:0;mso-height-percent:0;mso-wrap-distance-left:152.15pt;mso-wrap-distance-top:0;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JTtQIAALc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" filled="f" stroked="f">
                <v:textbox style="mso-fit-shape-to-text:t" inset="0,0,0,0">
                  <w:txbxContent>
                    <w:p w:rsidR="0030278B" w:rsidRDefault="0030278B">
                      <w:pPr>
                        <w:jc w:val="center"/>
                        <w:rPr>
                          <w:sz w:val="2"/>
                          <w:szCs w:val="2"/>
                        </w:rPr>
                      </w:pPr>
                      <w:r>
                        <w:rPr>
                          <w:noProof/>
                          <w:lang w:bidi="ar-SA"/>
                        </w:rPr>
                        <w:drawing>
                          <wp:inline distT="0" distB="0" distL="0" distR="0" wp14:anchorId="4C442164" wp14:editId="6CC1D1AB">
                            <wp:extent cx="1798320" cy="1325880"/>
                            <wp:effectExtent l="0" t="0" r="0" b="7620"/>
                            <wp:docPr id="1148" name="Picture 44" descr="C:\Users\836D~1\AppData\Local\Temp\FineReader12.00\media\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43.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98320" cy="132588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4.18. </w:t>
                      </w:r>
                      <w:r>
                        <w:rPr>
                          <w:rStyle w:val="Exact"/>
                        </w:rPr>
                        <w:t xml:space="preserve">Векторная диаграмма </w:t>
                      </w:r>
                      <w:r>
                        <w:rPr>
                          <w:rStyle w:val="Exact"/>
                          <w:lang w:val="en-US" w:eastAsia="en-US" w:bidi="en-US"/>
                        </w:rPr>
                        <w:t xml:space="preserve">QPSK- </w:t>
                      </w:r>
                      <w:r>
                        <w:rPr>
                          <w:rStyle w:val="Exact"/>
                        </w:rPr>
                        <w:t>сигнала</w:t>
                      </w:r>
                    </w:p>
                  </w:txbxContent>
                </v:textbox>
                <w10:wrap type="topAndBottom" anchorx="margin"/>
              </v:shape>
            </w:pict>
          </mc:Fallback>
        </mc:AlternateContent>
      </w:r>
      <w:r w:rsidR="00D86008" w:rsidRPr="00CA4EFD">
        <w:rPr>
          <w:sz w:val="28"/>
          <w:szCs w:val="28"/>
        </w:rPr>
        <w:t xml:space="preserve">Спектр сигнала </w:t>
      </w:r>
      <w:r w:rsidR="00D86008" w:rsidRPr="00CA4EFD">
        <w:rPr>
          <w:sz w:val="28"/>
          <w:szCs w:val="28"/>
          <w:lang w:val="en-US" w:eastAsia="en-US" w:bidi="en-US"/>
        </w:rPr>
        <w:t>PSK</w:t>
      </w:r>
      <w:r w:rsidR="00D86008" w:rsidRPr="00CA4EFD">
        <w:rPr>
          <w:sz w:val="28"/>
          <w:szCs w:val="28"/>
          <w:lang w:eastAsia="en-US" w:bidi="en-US"/>
        </w:rPr>
        <w:t xml:space="preserve"> </w:t>
      </w:r>
      <w:r w:rsidR="00D86008" w:rsidRPr="00CA4EFD">
        <w:rPr>
          <w:sz w:val="28"/>
          <w:szCs w:val="28"/>
        </w:rPr>
        <w:t>по существу не отличается от спектра сиг</w:t>
      </w:r>
      <w:r w:rsidR="00D86008" w:rsidRPr="00CA4EFD">
        <w:rPr>
          <w:sz w:val="28"/>
          <w:szCs w:val="28"/>
        </w:rPr>
        <w:softHyphen/>
        <w:t xml:space="preserve">нала </w:t>
      </w:r>
      <w:r w:rsidR="00D86008" w:rsidRPr="00CA4EFD">
        <w:rPr>
          <w:sz w:val="28"/>
          <w:szCs w:val="28"/>
          <w:lang w:val="en-US" w:eastAsia="en-US" w:bidi="en-US"/>
        </w:rPr>
        <w:t>ASK</w:t>
      </w:r>
      <w:r w:rsidR="00D86008" w:rsidRPr="00CA4EFD">
        <w:rPr>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На рис. 4.15,г приведен пример двоичной, или бинарной </w:t>
      </w:r>
      <w:r w:rsidRPr="00CA4EFD">
        <w:rPr>
          <w:rStyle w:val="21pt0"/>
          <w:sz w:val="28"/>
          <w:szCs w:val="28"/>
          <w:lang w:val="ru-RU"/>
        </w:rPr>
        <w:t>(</w:t>
      </w:r>
      <w:r w:rsidRPr="00CA4EFD">
        <w:rPr>
          <w:rStyle w:val="21pt0"/>
          <w:sz w:val="28"/>
          <w:szCs w:val="28"/>
        </w:rPr>
        <w:t>M</w:t>
      </w:r>
      <w:r w:rsidRPr="00CA4EFD">
        <w:rPr>
          <w:sz w:val="28"/>
          <w:szCs w:val="28"/>
          <w:lang w:eastAsia="en-US" w:bidi="en-US"/>
        </w:rPr>
        <w:t xml:space="preserve"> </w:t>
      </w:r>
      <w:r w:rsidRPr="00CA4EFD">
        <w:rPr>
          <w:sz w:val="28"/>
          <w:szCs w:val="28"/>
        </w:rPr>
        <w:t xml:space="preserve">= 2) фазовой манипуляции </w:t>
      </w:r>
      <w:r w:rsidRPr="00CA4EFD">
        <w:rPr>
          <w:sz w:val="28"/>
          <w:szCs w:val="28"/>
          <w:lang w:eastAsia="en-US" w:bidi="en-US"/>
        </w:rPr>
        <w:t>(</w:t>
      </w:r>
      <w:r w:rsidRPr="00CA4EFD">
        <w:rPr>
          <w:sz w:val="28"/>
          <w:szCs w:val="28"/>
          <w:lang w:val="en-US" w:eastAsia="en-US" w:bidi="en-US"/>
        </w:rPr>
        <w:t>Binary</w:t>
      </w:r>
      <w:r w:rsidRPr="00CA4EFD">
        <w:rPr>
          <w:sz w:val="28"/>
          <w:szCs w:val="28"/>
          <w:lang w:eastAsia="en-US" w:bidi="en-US"/>
        </w:rPr>
        <w:t xml:space="preserve"> </w:t>
      </w:r>
      <w:r w:rsidRPr="00CA4EFD">
        <w:rPr>
          <w:sz w:val="28"/>
          <w:szCs w:val="28"/>
          <w:lang w:val="en-US" w:eastAsia="en-US" w:bidi="en-US"/>
        </w:rPr>
        <w:t>PSK</w:t>
      </w:r>
      <w:r w:rsidRPr="00CA4EFD">
        <w:rPr>
          <w:sz w:val="28"/>
          <w:szCs w:val="28"/>
          <w:lang w:eastAsia="en-US" w:bidi="en-US"/>
        </w:rPr>
        <w:t xml:space="preserve">, </w:t>
      </w:r>
      <w:r w:rsidRPr="00CA4EFD">
        <w:rPr>
          <w:sz w:val="28"/>
          <w:szCs w:val="28"/>
          <w:lang w:val="en-US" w:eastAsia="en-US" w:bidi="en-US"/>
        </w:rPr>
        <w:t>BPSK</w:t>
      </w:r>
      <w:r w:rsidRPr="00CA4EFD">
        <w:rPr>
          <w:sz w:val="28"/>
          <w:szCs w:val="28"/>
          <w:lang w:eastAsia="en-US" w:bidi="en-US"/>
        </w:rPr>
        <w:t xml:space="preserve">). </w:t>
      </w:r>
      <w:r w:rsidRPr="00CA4EFD">
        <w:rPr>
          <w:sz w:val="28"/>
          <w:szCs w:val="28"/>
        </w:rPr>
        <w:t>В этом случае происхо</w:t>
      </w:r>
      <w:r w:rsidRPr="00CA4EFD">
        <w:rPr>
          <w:sz w:val="28"/>
          <w:szCs w:val="28"/>
        </w:rPr>
        <w:softHyphen/>
        <w:t>дит резкий скачок фазы при переходе между символами информаци</w:t>
      </w:r>
      <w:r w:rsidRPr="00CA4EFD">
        <w:rPr>
          <w:sz w:val="28"/>
          <w:szCs w:val="28"/>
        </w:rPr>
        <w:softHyphen/>
        <w:t>онного сигнала. При разности фаз, равной 180° (л), мы имеем дело с противоположными сигналами, здесь несущая в спектре исчеза</w:t>
      </w:r>
      <w:r w:rsidRPr="00CA4EFD">
        <w:rPr>
          <w:sz w:val="28"/>
          <w:szCs w:val="28"/>
        </w:rPr>
        <w:softHyphen/>
        <w:t>ет, когда символы с различными значениями появляются с равной вероятностью.</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lang w:val="en-US" w:eastAsia="en-US" w:bidi="en-US"/>
        </w:rPr>
        <w:t>PSK</w:t>
      </w:r>
      <w:r w:rsidRPr="00CA4EFD">
        <w:rPr>
          <w:sz w:val="28"/>
          <w:szCs w:val="28"/>
        </w:rPr>
        <w:t>-сигнал можно представить как вектор в полярной систе</w:t>
      </w:r>
      <w:r w:rsidRPr="00CA4EFD">
        <w:rPr>
          <w:sz w:val="28"/>
          <w:szCs w:val="28"/>
        </w:rPr>
        <w:softHyphen/>
        <w:t>ме координат: его длина соответствует амплитуде сигнала, а ори</w:t>
      </w:r>
      <w:r w:rsidRPr="00CA4EFD">
        <w:rPr>
          <w:sz w:val="28"/>
          <w:szCs w:val="28"/>
        </w:rPr>
        <w:softHyphen/>
        <w:t xml:space="preserve">ентация на плоскости — фазе. Случай </w:t>
      </w:r>
      <w:r w:rsidRPr="00CA4EFD">
        <w:rPr>
          <w:sz w:val="28"/>
          <w:szCs w:val="28"/>
          <w:lang w:val="en-US" w:eastAsia="en-US" w:bidi="en-US"/>
        </w:rPr>
        <w:t>BPSK</w:t>
      </w:r>
      <w:r w:rsidRPr="00CA4EFD">
        <w:rPr>
          <w:sz w:val="28"/>
          <w:szCs w:val="28"/>
          <w:lang w:eastAsia="en-US" w:bidi="en-US"/>
        </w:rPr>
        <w:t xml:space="preserve"> </w:t>
      </w:r>
      <w:r w:rsidRPr="00CA4EFD">
        <w:rPr>
          <w:sz w:val="28"/>
          <w:szCs w:val="28"/>
        </w:rPr>
        <w:t>проиллюстрирован на рис. 4.17.</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Широкое распространение имеет также </w:t>
      </w:r>
      <w:r w:rsidRPr="00CA4EFD">
        <w:rPr>
          <w:rStyle w:val="25"/>
          <w:sz w:val="28"/>
          <w:szCs w:val="28"/>
        </w:rPr>
        <w:t>квадратурная фазовая манипуляция</w:t>
      </w:r>
      <w:r w:rsidRPr="00CA4EFD">
        <w:rPr>
          <w:sz w:val="28"/>
          <w:szCs w:val="28"/>
        </w:rPr>
        <w:t xml:space="preserve"> </w:t>
      </w:r>
      <w:r w:rsidRPr="00CA4EFD">
        <w:rPr>
          <w:sz w:val="28"/>
          <w:szCs w:val="28"/>
          <w:lang w:eastAsia="en-US" w:bidi="en-US"/>
        </w:rPr>
        <w:t>(</w:t>
      </w:r>
      <w:r w:rsidRPr="00CA4EFD">
        <w:rPr>
          <w:sz w:val="28"/>
          <w:szCs w:val="28"/>
          <w:lang w:val="en-US" w:eastAsia="en-US" w:bidi="en-US"/>
        </w:rPr>
        <w:t>Quadrature</w:t>
      </w:r>
      <w:r w:rsidRPr="00CA4EFD">
        <w:rPr>
          <w:sz w:val="28"/>
          <w:szCs w:val="28"/>
          <w:lang w:eastAsia="en-US" w:bidi="en-US"/>
        </w:rPr>
        <w:t xml:space="preserve"> </w:t>
      </w:r>
      <w:r w:rsidRPr="00CA4EFD">
        <w:rPr>
          <w:sz w:val="28"/>
          <w:szCs w:val="28"/>
          <w:lang w:val="en-US" w:eastAsia="en-US" w:bidi="en-US"/>
        </w:rPr>
        <w:t>PSK</w:t>
      </w:r>
      <w:r w:rsidRPr="00CA4EFD">
        <w:rPr>
          <w:sz w:val="28"/>
          <w:szCs w:val="28"/>
          <w:lang w:eastAsia="en-US" w:bidi="en-US"/>
        </w:rPr>
        <w:t xml:space="preserve">, </w:t>
      </w:r>
      <w:r w:rsidRPr="00CA4EFD">
        <w:rPr>
          <w:sz w:val="28"/>
          <w:szCs w:val="28"/>
          <w:lang w:val="en-US" w:eastAsia="en-US" w:bidi="en-US"/>
        </w:rPr>
        <w:t>QPSK</w:t>
      </w:r>
      <w:r w:rsidRPr="00CA4EFD">
        <w:rPr>
          <w:sz w:val="28"/>
          <w:szCs w:val="28"/>
          <w:lang w:eastAsia="en-US" w:bidi="en-US"/>
        </w:rPr>
        <w:t xml:space="preserve">). </w:t>
      </w:r>
      <w:r w:rsidRPr="00CA4EFD">
        <w:rPr>
          <w:sz w:val="28"/>
          <w:szCs w:val="28"/>
        </w:rPr>
        <w:t>В этом случае векторы ори</w:t>
      </w:r>
      <w:r w:rsidRPr="00CA4EFD">
        <w:rPr>
          <w:sz w:val="28"/>
          <w:szCs w:val="28"/>
        </w:rPr>
        <w:softHyphen/>
        <w:t>ентированы таким образом, что угол между сигналами набора всег</w:t>
      </w:r>
      <w:r w:rsidRPr="00CA4EFD">
        <w:rPr>
          <w:sz w:val="28"/>
          <w:szCs w:val="28"/>
        </w:rPr>
        <w:softHyphen/>
        <w:t>да прямой. На плоскости получаем четыре вектора, концы которых размещены на равных расстояниях по окружности. При использо</w:t>
      </w:r>
      <w:r w:rsidRPr="00CA4EFD">
        <w:rPr>
          <w:sz w:val="28"/>
          <w:szCs w:val="28"/>
        </w:rPr>
        <w:softHyphen/>
        <w:t xml:space="preserve">вании четырех фаз в </w:t>
      </w:r>
      <w:r w:rsidRPr="00CA4EFD">
        <w:rPr>
          <w:sz w:val="28"/>
          <w:szCs w:val="28"/>
          <w:lang w:val="en-US" w:eastAsia="en-US" w:bidi="en-US"/>
        </w:rPr>
        <w:t>QPSK</w:t>
      </w:r>
      <w:r w:rsidRPr="00CA4EFD">
        <w:rPr>
          <w:sz w:val="28"/>
          <w:szCs w:val="28"/>
          <w:lang w:eastAsia="en-US" w:bidi="en-US"/>
        </w:rPr>
        <w:t xml:space="preserve"> </w:t>
      </w:r>
      <w:r w:rsidRPr="00CA4EFD">
        <w:rPr>
          <w:sz w:val="28"/>
          <w:szCs w:val="28"/>
        </w:rPr>
        <w:t>на символ приходится два бита, как по</w:t>
      </w:r>
      <w:r w:rsidRPr="00CA4EFD">
        <w:rPr>
          <w:sz w:val="28"/>
          <w:szCs w:val="28"/>
        </w:rPr>
        <w:softHyphen/>
        <w:t xml:space="preserve">казано на рис. 4.18. Сигналы </w:t>
      </w:r>
      <w:r w:rsidRPr="00CA4EFD">
        <w:rPr>
          <w:sz w:val="28"/>
          <w:szCs w:val="28"/>
          <w:lang w:val="en-US" w:eastAsia="en-US" w:bidi="en-US"/>
        </w:rPr>
        <w:t>QPSK</w:t>
      </w:r>
      <w:r w:rsidRPr="00CA4EFD">
        <w:rPr>
          <w:sz w:val="28"/>
          <w:szCs w:val="28"/>
          <w:lang w:eastAsia="en-US" w:bidi="en-US"/>
        </w:rPr>
        <w:t xml:space="preserve"> </w:t>
      </w:r>
      <w:r w:rsidRPr="00CA4EFD">
        <w:rPr>
          <w:sz w:val="28"/>
          <w:szCs w:val="28"/>
        </w:rPr>
        <w:t xml:space="preserve">позволяют увеличить скорость в два раза относительно </w:t>
      </w:r>
      <w:r w:rsidRPr="00CA4EFD">
        <w:rPr>
          <w:sz w:val="28"/>
          <w:szCs w:val="28"/>
          <w:lang w:val="en-US" w:eastAsia="en-US" w:bidi="en-US"/>
        </w:rPr>
        <w:t>BPSK</w:t>
      </w:r>
      <w:r w:rsidRPr="00CA4EFD">
        <w:rPr>
          <w:sz w:val="28"/>
          <w:szCs w:val="28"/>
          <w:lang w:eastAsia="en-US" w:bidi="en-US"/>
        </w:rPr>
        <w:t xml:space="preserve"> </w:t>
      </w:r>
      <w:r w:rsidRPr="00CA4EFD">
        <w:rPr>
          <w:sz w:val="28"/>
          <w:szCs w:val="28"/>
        </w:rPr>
        <w:t>при неизменной ширине спектра либо уменьшить полосу вдвое при неизменной скорости передачи.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Хотя </w:t>
      </w:r>
      <w:r w:rsidRPr="00CA4EFD">
        <w:rPr>
          <w:sz w:val="28"/>
          <w:szCs w:val="28"/>
          <w:lang w:val="en-US" w:eastAsia="en-US" w:bidi="en-US"/>
        </w:rPr>
        <w:t>QPSK</w:t>
      </w:r>
      <w:r w:rsidRPr="00CA4EFD">
        <w:rPr>
          <w:sz w:val="28"/>
          <w:szCs w:val="28"/>
          <w:lang w:eastAsia="en-US" w:bidi="en-US"/>
        </w:rPr>
        <w:t xml:space="preserve"> </w:t>
      </w:r>
      <w:r w:rsidRPr="00CA4EFD">
        <w:rPr>
          <w:sz w:val="28"/>
          <w:szCs w:val="28"/>
        </w:rPr>
        <w:t>можно считать квадратурной манипуляцией, ее про</w:t>
      </w:r>
      <w:r w:rsidRPr="00CA4EFD">
        <w:rPr>
          <w:sz w:val="28"/>
          <w:szCs w:val="28"/>
        </w:rPr>
        <w:softHyphen/>
        <w:t>ще рассматривать в виде двух независимых модулированных несу</w:t>
      </w:r>
      <w:r w:rsidRPr="00CA4EFD">
        <w:rPr>
          <w:sz w:val="28"/>
          <w:szCs w:val="28"/>
        </w:rPr>
        <w:softHyphen/>
        <w:t xml:space="preserve">щих, сдвинутых на 90°. При таком подходе чётные (нечётные) биты используются для модуляции </w:t>
      </w:r>
      <w:r w:rsidRPr="00CA4EFD">
        <w:rPr>
          <w:sz w:val="28"/>
          <w:szCs w:val="28"/>
        </w:rPr>
        <w:lastRenderedPageBreak/>
        <w:t xml:space="preserve">синфазной составляющей </w:t>
      </w:r>
      <w:r w:rsidRPr="00CA4EFD">
        <w:rPr>
          <w:rStyle w:val="25"/>
          <w:sz w:val="28"/>
          <w:szCs w:val="28"/>
        </w:rPr>
        <w:t>I</w:t>
      </w:r>
      <w:r w:rsidRPr="00CA4EFD">
        <w:rPr>
          <w:sz w:val="28"/>
          <w:szCs w:val="28"/>
        </w:rPr>
        <w:t>, а нечёт</w:t>
      </w:r>
      <w:r w:rsidRPr="00CA4EFD">
        <w:rPr>
          <w:sz w:val="28"/>
          <w:szCs w:val="28"/>
        </w:rPr>
        <w:softHyphen/>
        <w:t xml:space="preserve">ные (чётные) — квадратурной составляющей несущей </w:t>
      </w:r>
      <w:r w:rsidRPr="00CA4EFD">
        <w:rPr>
          <w:sz w:val="28"/>
          <w:szCs w:val="28"/>
          <w:lang w:val="en-US" w:eastAsia="en-US" w:bidi="en-US"/>
        </w:rPr>
        <w:t>Q</w:t>
      </w:r>
      <w:r w:rsidRPr="00CA4EFD">
        <w:rPr>
          <w:sz w:val="28"/>
          <w:szCs w:val="28"/>
          <w:lang w:eastAsia="en-US" w:bidi="en-US"/>
        </w:rPr>
        <w:t xml:space="preserve">. </w:t>
      </w:r>
      <w:r w:rsidRPr="00CA4EFD">
        <w:rPr>
          <w:sz w:val="28"/>
          <w:szCs w:val="28"/>
        </w:rPr>
        <w:t xml:space="preserve">Так как </w:t>
      </w:r>
      <w:r w:rsidRPr="00CA4EFD">
        <w:rPr>
          <w:sz w:val="28"/>
          <w:szCs w:val="28"/>
          <w:lang w:val="en-US" w:eastAsia="en-US" w:bidi="en-US"/>
        </w:rPr>
        <w:t>BPSK</w:t>
      </w:r>
      <w:r w:rsidRPr="00CA4EFD">
        <w:rPr>
          <w:sz w:val="28"/>
          <w:szCs w:val="28"/>
          <w:lang w:eastAsia="en-US" w:bidi="en-US"/>
        </w:rPr>
        <w:t xml:space="preserve"> </w:t>
      </w:r>
      <w:r w:rsidRPr="00CA4EFD">
        <w:rPr>
          <w:sz w:val="28"/>
          <w:szCs w:val="28"/>
        </w:rPr>
        <w:t>используется для обеих составляющих несущей, то они могут быть демодулированы независимо.</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Большое распространение на практике получила также схема </w:t>
      </w:r>
      <w:r w:rsidRPr="00CA4EFD">
        <w:rPr>
          <w:rStyle w:val="25"/>
          <w:sz w:val="28"/>
          <w:szCs w:val="28"/>
        </w:rPr>
        <w:t>относительной фазовой манипуляции.</w:t>
      </w:r>
      <w:r w:rsidRPr="00CA4EFD">
        <w:rPr>
          <w:sz w:val="28"/>
          <w:szCs w:val="28"/>
        </w:rPr>
        <w:t xml:space="preserve"> В этом случае каждому ин</w:t>
      </w:r>
      <w:r w:rsidRPr="00CA4EFD">
        <w:rPr>
          <w:sz w:val="28"/>
          <w:szCs w:val="28"/>
        </w:rPr>
        <w:softHyphen/>
      </w:r>
      <w:r w:rsidRPr="00CA4EFD">
        <w:rPr>
          <w:sz w:val="28"/>
          <w:szCs w:val="28"/>
        </w:rPr>
        <w:br w:type="page"/>
      </w:r>
      <w:r w:rsidRPr="00CA4EFD">
        <w:rPr>
          <w:sz w:val="28"/>
          <w:szCs w:val="28"/>
        </w:rPr>
        <w:lastRenderedPageBreak/>
        <w:t>формационному биту ставится в соответствие не абсолютное зна</w:t>
      </w:r>
      <w:r w:rsidRPr="00CA4EFD">
        <w:rPr>
          <w:sz w:val="28"/>
          <w:szCs w:val="28"/>
        </w:rPr>
        <w:softHyphen/>
        <w:t xml:space="preserve">чение фазы, а ее изменение относительно предыдущего значения. То есть при детектировании </w:t>
      </w:r>
      <w:r w:rsidRPr="00CA4EFD">
        <w:rPr>
          <w:rStyle w:val="25"/>
          <w:sz w:val="28"/>
          <w:szCs w:val="28"/>
          <w:lang w:val="en-US" w:eastAsia="en-US" w:bidi="en-US"/>
        </w:rPr>
        <w:t>k</w:t>
      </w:r>
      <w:r w:rsidRPr="00CA4EFD">
        <w:rPr>
          <w:rStyle w:val="25"/>
          <w:sz w:val="28"/>
          <w:szCs w:val="28"/>
        </w:rPr>
        <w:t>-й</w:t>
      </w:r>
      <w:r w:rsidRPr="00CA4EFD">
        <w:rPr>
          <w:sz w:val="28"/>
          <w:szCs w:val="28"/>
        </w:rPr>
        <w:t xml:space="preserve"> информационной посылки имеет значение не абсолютная фаза </w:t>
      </w:r>
      <w:r w:rsidRPr="00CA4EFD">
        <w:rPr>
          <w:rStyle w:val="25"/>
          <w:sz w:val="28"/>
          <w:szCs w:val="28"/>
        </w:rPr>
        <w:t>ф</w:t>
      </w:r>
      <w:r w:rsidRPr="00CA4EFD">
        <w:rPr>
          <w:sz w:val="28"/>
          <w:szCs w:val="28"/>
          <w:vertAlign w:val="subscript"/>
        </w:rPr>
        <w:t>к</w:t>
      </w:r>
      <w:r w:rsidRPr="00CA4EFD">
        <w:rPr>
          <w:sz w:val="28"/>
          <w:szCs w:val="28"/>
        </w:rPr>
        <w:t>, а разность между ней и фазой предыдущей посылки Д</w:t>
      </w:r>
      <w:r w:rsidRPr="00CA4EFD">
        <w:rPr>
          <w:rStyle w:val="27pt0"/>
          <w:sz w:val="28"/>
          <w:szCs w:val="28"/>
        </w:rPr>
        <w:t xml:space="preserve">ф </w:t>
      </w:r>
      <w:r w:rsidRPr="00CA4EFD">
        <w:rPr>
          <w:sz w:val="28"/>
          <w:szCs w:val="28"/>
        </w:rPr>
        <w:t xml:space="preserve">= </w:t>
      </w:r>
      <w:r w:rsidRPr="00CA4EFD">
        <w:rPr>
          <w:rStyle w:val="25"/>
          <w:sz w:val="28"/>
          <w:szCs w:val="28"/>
        </w:rPr>
        <w:t>фк — фк</w:t>
      </w:r>
      <w:r w:rsidRPr="00CA4EFD">
        <w:rPr>
          <w:rStyle w:val="275pt1"/>
          <w:sz w:val="28"/>
          <w:szCs w:val="28"/>
        </w:rPr>
        <w:t>-</w:t>
      </w:r>
      <w:r w:rsidRPr="00CA4EFD">
        <w:rPr>
          <w:rStyle w:val="25"/>
          <w:sz w:val="28"/>
          <w:szCs w:val="28"/>
        </w:rPr>
        <w:t>\.</w:t>
      </w:r>
      <w:r w:rsidRPr="00CA4EFD">
        <w:rPr>
          <w:sz w:val="28"/>
          <w:szCs w:val="28"/>
        </w:rPr>
        <w:t xml:space="preserve"> Из-за постоянной необходи</w:t>
      </w:r>
      <w:r w:rsidRPr="00CA4EFD">
        <w:rPr>
          <w:sz w:val="28"/>
          <w:szCs w:val="28"/>
        </w:rPr>
        <w:softHyphen/>
        <w:t>мости вычисления такой разности относительная фазовая манипу</w:t>
      </w:r>
      <w:r w:rsidRPr="00CA4EFD">
        <w:rPr>
          <w:sz w:val="28"/>
          <w:szCs w:val="28"/>
        </w:rPr>
        <w:softHyphen/>
        <w:t xml:space="preserve">ляция называется также </w:t>
      </w:r>
      <w:r w:rsidRPr="00CA4EFD">
        <w:rPr>
          <w:rStyle w:val="25"/>
          <w:sz w:val="28"/>
          <w:szCs w:val="28"/>
        </w:rPr>
        <w:t xml:space="preserve">дифференциальной фазовой манипуляцией </w:t>
      </w:r>
      <w:r w:rsidRPr="00CA4EFD">
        <w:rPr>
          <w:sz w:val="28"/>
          <w:szCs w:val="28"/>
          <w:lang w:eastAsia="en-US" w:bidi="en-US"/>
        </w:rPr>
        <w:t>(</w:t>
      </w:r>
      <w:r w:rsidRPr="00CA4EFD">
        <w:rPr>
          <w:sz w:val="28"/>
          <w:szCs w:val="28"/>
          <w:lang w:val="en-US" w:eastAsia="en-US" w:bidi="en-US"/>
        </w:rPr>
        <w:t>Differential</w:t>
      </w:r>
      <w:r w:rsidRPr="00CA4EFD">
        <w:rPr>
          <w:sz w:val="28"/>
          <w:szCs w:val="28"/>
          <w:lang w:eastAsia="en-US" w:bidi="en-US"/>
        </w:rPr>
        <w:t xml:space="preserve"> </w:t>
      </w:r>
      <w:r w:rsidRPr="00CA4EFD">
        <w:rPr>
          <w:sz w:val="28"/>
          <w:szCs w:val="28"/>
          <w:lang w:val="en-US" w:eastAsia="en-US" w:bidi="en-US"/>
        </w:rPr>
        <w:t>PSK</w:t>
      </w:r>
      <w:r w:rsidRPr="00CA4EFD">
        <w:rPr>
          <w:sz w:val="28"/>
          <w:szCs w:val="28"/>
          <w:lang w:eastAsia="en-US" w:bidi="en-US"/>
        </w:rPr>
        <w:t xml:space="preserve">, </w:t>
      </w:r>
      <w:r w:rsidRPr="00CA4EFD">
        <w:rPr>
          <w:sz w:val="28"/>
          <w:szCs w:val="28"/>
          <w:lang w:val="en-US" w:eastAsia="en-US" w:bidi="en-US"/>
        </w:rPr>
        <w:t>DPSK</w:t>
      </w:r>
      <w:r w:rsidRPr="00CA4EFD">
        <w:rPr>
          <w:sz w:val="28"/>
          <w:szCs w:val="28"/>
          <w:lang w:eastAsia="en-US" w:bidi="en-US"/>
        </w:rPr>
        <w:t>).</w:t>
      </w:r>
    </w:p>
    <w:p w:rsidR="00973DE6" w:rsidRPr="00CA4EFD" w:rsidRDefault="00D86008">
      <w:pPr>
        <w:pStyle w:val="23"/>
        <w:shd w:val="clear" w:color="auto" w:fill="auto"/>
        <w:spacing w:after="176" w:line="250" w:lineRule="exact"/>
        <w:ind w:firstLine="440"/>
        <w:jc w:val="both"/>
        <w:rPr>
          <w:sz w:val="28"/>
          <w:szCs w:val="28"/>
        </w:rPr>
      </w:pPr>
      <w:r w:rsidRPr="00CA4EFD">
        <w:rPr>
          <w:sz w:val="28"/>
          <w:szCs w:val="28"/>
        </w:rPr>
        <w:t xml:space="preserve">Наиболее распространены </w:t>
      </w:r>
      <w:r w:rsidRPr="00CA4EFD">
        <w:rPr>
          <w:rStyle w:val="25"/>
          <w:sz w:val="28"/>
          <w:szCs w:val="28"/>
        </w:rPr>
        <w:t xml:space="preserve">четырехфазная </w:t>
      </w:r>
      <w:r w:rsidRPr="00CA4EFD">
        <w:rPr>
          <w:rStyle w:val="21pt0"/>
          <w:sz w:val="28"/>
          <w:szCs w:val="28"/>
        </w:rPr>
        <w:t>DPSK</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или </w:t>
      </w:r>
      <w:r w:rsidRPr="00CA4EFD">
        <w:rPr>
          <w:rStyle w:val="25"/>
          <w:sz w:val="28"/>
          <w:szCs w:val="28"/>
        </w:rPr>
        <w:t>двукрат</w:t>
      </w:r>
      <w:r w:rsidRPr="00CA4EFD">
        <w:rPr>
          <w:rStyle w:val="25"/>
          <w:sz w:val="28"/>
          <w:szCs w:val="28"/>
        </w:rPr>
        <w:softHyphen/>
        <w:t xml:space="preserve">ная </w:t>
      </w:r>
      <w:r w:rsidRPr="00CA4EFD">
        <w:rPr>
          <w:rStyle w:val="25"/>
          <w:sz w:val="28"/>
          <w:szCs w:val="28"/>
          <w:lang w:val="en-US" w:eastAsia="en-US" w:bidi="en-US"/>
        </w:rPr>
        <w:t>DPSK</w:t>
      </w:r>
      <w:r w:rsidRPr="00CA4EFD">
        <w:rPr>
          <w:sz w:val="28"/>
          <w:szCs w:val="28"/>
        </w:rPr>
        <w:t>, основанная на передаче четырех сигналов, каждый из которых несет информацию о двух битах (дибите) исходной двоич</w:t>
      </w:r>
      <w:r w:rsidRPr="00CA4EFD">
        <w:rPr>
          <w:sz w:val="28"/>
          <w:szCs w:val="28"/>
        </w:rPr>
        <w:softHyphen/>
        <w:t>ной последовательности.</w:t>
      </w:r>
    </w:p>
    <w:p w:rsidR="00973DE6" w:rsidRPr="00CA4EFD" w:rsidRDefault="00D86008">
      <w:pPr>
        <w:pStyle w:val="63"/>
        <w:keepNext/>
        <w:keepLines/>
        <w:numPr>
          <w:ilvl w:val="2"/>
          <w:numId w:val="7"/>
        </w:numPr>
        <w:shd w:val="clear" w:color="auto" w:fill="auto"/>
        <w:tabs>
          <w:tab w:val="left" w:pos="1046"/>
        </w:tabs>
        <w:spacing w:after="22" w:line="180" w:lineRule="exact"/>
        <w:ind w:firstLine="440"/>
        <w:rPr>
          <w:sz w:val="28"/>
          <w:szCs w:val="28"/>
        </w:rPr>
      </w:pPr>
      <w:bookmarkStart w:id="41" w:name="bookmark48"/>
      <w:r w:rsidRPr="00CA4EFD">
        <w:rPr>
          <w:sz w:val="28"/>
          <w:szCs w:val="28"/>
        </w:rPr>
        <w:t xml:space="preserve">Частотная манипуляция, </w:t>
      </w:r>
      <w:r w:rsidRPr="00CA4EFD">
        <w:rPr>
          <w:sz w:val="28"/>
          <w:szCs w:val="28"/>
          <w:lang w:val="en-US" w:eastAsia="en-US" w:bidi="en-US"/>
        </w:rPr>
        <w:t>FSK</w:t>
      </w:r>
      <w:bookmarkEnd w:id="41"/>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Итак, при осуществлении частотной манипуляции при передаче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дискретных сигналов модулированное колебание примет вид</w:t>
      </w:r>
    </w:p>
    <w:p w:rsidR="00973DE6" w:rsidRPr="00CA4EFD" w:rsidRDefault="00D86008">
      <w:pPr>
        <w:pStyle w:val="23"/>
        <w:shd w:val="clear" w:color="auto" w:fill="auto"/>
        <w:spacing w:after="27" w:line="180" w:lineRule="exact"/>
        <w:ind w:firstLine="0"/>
        <w:jc w:val="center"/>
        <w:rPr>
          <w:sz w:val="28"/>
          <w:szCs w:val="28"/>
          <w:lang w:val="en-US"/>
        </w:rPr>
      </w:pPr>
      <w:r w:rsidRPr="00CA4EFD">
        <w:rPr>
          <w:rStyle w:val="26"/>
          <w:sz w:val="28"/>
          <w:szCs w:val="28"/>
        </w:rPr>
        <w:t xml:space="preserve">sfsk(^) </w:t>
      </w:r>
      <w:r w:rsidRPr="00CA4EFD">
        <w:rPr>
          <w:rStyle w:val="26"/>
          <w:sz w:val="28"/>
          <w:szCs w:val="28"/>
          <w:lang w:eastAsia="ru-RU" w:bidi="ru-RU"/>
        </w:rPr>
        <w:t xml:space="preserve">= </w:t>
      </w:r>
      <w:r w:rsidRPr="00CA4EFD">
        <w:rPr>
          <w:rStyle w:val="25"/>
          <w:sz w:val="28"/>
          <w:szCs w:val="28"/>
          <w:lang w:val="en-US" w:eastAsia="en-US" w:bidi="en-US"/>
        </w:rPr>
        <w:t>Um</w:t>
      </w:r>
      <w:r w:rsidRPr="00CA4EFD">
        <w:rPr>
          <w:sz w:val="28"/>
          <w:szCs w:val="28"/>
          <w:lang w:val="en-US" w:eastAsia="en-US" w:bidi="en-US"/>
        </w:rPr>
        <w:t xml:space="preserve"> sin(</w:t>
      </w:r>
      <w:r w:rsidRPr="00CA4EFD">
        <w:rPr>
          <w:rStyle w:val="27pt0"/>
          <w:sz w:val="28"/>
          <w:szCs w:val="28"/>
          <w:lang w:val="en-US" w:eastAsia="en-US" w:bidi="en-US"/>
        </w:rPr>
        <w:t>w</w:t>
      </w:r>
      <w:r w:rsidRPr="00CA4EFD">
        <w:rPr>
          <w:sz w:val="28"/>
          <w:szCs w:val="28"/>
          <w:lang w:val="en-US" w:eastAsia="en-US" w:bidi="en-US"/>
        </w:rPr>
        <w:t>j</w:t>
      </w:r>
      <w:r w:rsidRPr="00CA4EFD">
        <w:rPr>
          <w:rStyle w:val="27pt0"/>
          <w:sz w:val="28"/>
          <w:szCs w:val="28"/>
          <w:lang w:val="en-US" w:eastAsia="en-US" w:bidi="en-US"/>
        </w:rPr>
        <w:t xml:space="preserve">t </w:t>
      </w:r>
      <w:r w:rsidRPr="00CA4EFD">
        <w:rPr>
          <w:sz w:val="28"/>
          <w:szCs w:val="28"/>
          <w:lang w:val="en-US"/>
        </w:rPr>
        <w:t xml:space="preserve">+ </w:t>
      </w:r>
      <w:r w:rsidRPr="00CA4EFD">
        <w:rPr>
          <w:rStyle w:val="21pt0"/>
          <w:sz w:val="28"/>
          <w:szCs w:val="28"/>
          <w:lang w:val="ru-RU" w:eastAsia="ru-RU" w:bidi="ru-RU"/>
        </w:rPr>
        <w:t>фг</w:t>
      </w:r>
      <w:r w:rsidRPr="00CA4EFD">
        <w:rPr>
          <w:rStyle w:val="21pt0"/>
          <w:sz w:val="28"/>
          <w:szCs w:val="28"/>
          <w:lang w:eastAsia="ru-RU" w:bidi="ru-RU"/>
        </w:rPr>
        <w:t>),</w:t>
      </w:r>
      <w:r w:rsidRPr="00CA4EFD">
        <w:rPr>
          <w:rStyle w:val="25"/>
          <w:sz w:val="28"/>
          <w:szCs w:val="28"/>
          <w:lang w:val="en-US"/>
        </w:rPr>
        <w:t xml:space="preserve"> </w:t>
      </w:r>
      <w:r w:rsidRPr="00CA4EFD">
        <w:rPr>
          <w:rStyle w:val="25"/>
          <w:sz w:val="28"/>
          <w:szCs w:val="28"/>
          <w:lang w:val="en-US" w:eastAsia="en-US" w:bidi="en-US"/>
        </w:rPr>
        <w:t>i</w:t>
      </w:r>
      <w:r w:rsidRPr="00CA4EFD">
        <w:rPr>
          <w:sz w:val="28"/>
          <w:szCs w:val="28"/>
          <w:lang w:val="en-US" w:eastAsia="en-US" w:bidi="en-US"/>
        </w:rPr>
        <w:t xml:space="preserve"> </w:t>
      </w:r>
      <w:r w:rsidRPr="00CA4EFD">
        <w:rPr>
          <w:sz w:val="28"/>
          <w:szCs w:val="28"/>
          <w:lang w:val="en-US"/>
        </w:rPr>
        <w:t>= 1</w:t>
      </w:r>
      <w:r w:rsidRPr="00CA4EFD">
        <w:rPr>
          <w:rStyle w:val="27pt0"/>
          <w:sz w:val="28"/>
          <w:szCs w:val="28"/>
          <w:lang w:val="en-US"/>
        </w:rPr>
        <w:t xml:space="preserve">,..., </w:t>
      </w:r>
      <w:r w:rsidRPr="00CA4EFD">
        <w:rPr>
          <w:rStyle w:val="21pt0"/>
          <w:sz w:val="28"/>
          <w:szCs w:val="28"/>
        </w:rPr>
        <w:t>M.</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При этом частота может принимать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возможных значений. Что касается фазы, то при резкой смене частоты происходит также и фазовый скачок. Если при этом сигнал на выходе модулятора под</w:t>
      </w:r>
      <w:r w:rsidRPr="00CA4EFD">
        <w:rPr>
          <w:sz w:val="28"/>
          <w:szCs w:val="28"/>
        </w:rPr>
        <w:softHyphen/>
        <w:t>вергается фильтрации (а это обычно имеет место на практике), фи</w:t>
      </w:r>
      <w:r w:rsidRPr="00CA4EFD">
        <w:rPr>
          <w:sz w:val="28"/>
          <w:szCs w:val="28"/>
        </w:rPr>
        <w:softHyphen/>
        <w:t xml:space="preserve">льтр отреагирует на такой фазовый скачок не мгновенно, начнется переходный процесс, который приведет к образованию </w:t>
      </w:r>
      <w:r w:rsidRPr="00CA4EFD">
        <w:rPr>
          <w:rStyle w:val="25"/>
          <w:sz w:val="28"/>
          <w:szCs w:val="28"/>
        </w:rPr>
        <w:t>паразитной АМ</w:t>
      </w:r>
      <w:r w:rsidRPr="00CA4EFD">
        <w:rPr>
          <w:sz w:val="28"/>
          <w:szCs w:val="28"/>
        </w:rPr>
        <w:t xml:space="preserve"> (ПАМ). Поэтому на практике стараются применять </w:t>
      </w:r>
      <w:r w:rsidRPr="00CA4EFD">
        <w:rPr>
          <w:rStyle w:val="25"/>
          <w:sz w:val="28"/>
          <w:szCs w:val="28"/>
        </w:rPr>
        <w:t>частотную манипуляцию с непрерывной фазой</w:t>
      </w:r>
      <w:r w:rsidRPr="00CA4EFD">
        <w:rPr>
          <w:sz w:val="28"/>
          <w:szCs w:val="28"/>
        </w:rPr>
        <w:t xml:space="preserve"> или </w:t>
      </w:r>
      <w:r w:rsidRPr="00CA4EFD">
        <w:rPr>
          <w:rStyle w:val="25"/>
          <w:sz w:val="28"/>
          <w:szCs w:val="28"/>
        </w:rPr>
        <w:t>частотную манипуляцию с минимальным частотным сдвигом</w:t>
      </w:r>
      <w:r w:rsidRPr="00CA4EFD">
        <w:rPr>
          <w:sz w:val="28"/>
          <w:szCs w:val="28"/>
        </w:rPr>
        <w:t xml:space="preserve"> </w:t>
      </w:r>
      <w:r w:rsidRPr="00CA4EFD">
        <w:rPr>
          <w:sz w:val="28"/>
          <w:szCs w:val="28"/>
          <w:lang w:eastAsia="en-US" w:bidi="en-US"/>
        </w:rPr>
        <w:t>(</w:t>
      </w:r>
      <w:r w:rsidRPr="00CA4EFD">
        <w:rPr>
          <w:sz w:val="28"/>
          <w:szCs w:val="28"/>
          <w:lang w:val="en-US" w:eastAsia="en-US" w:bidi="en-US"/>
        </w:rPr>
        <w:t>Minimal</w:t>
      </w:r>
      <w:r w:rsidRPr="00CA4EFD">
        <w:rPr>
          <w:sz w:val="28"/>
          <w:szCs w:val="28"/>
          <w:lang w:eastAsia="en-US" w:bidi="en-US"/>
        </w:rPr>
        <w:t xml:space="preserve"> </w:t>
      </w:r>
      <w:r w:rsidRPr="00CA4EFD">
        <w:rPr>
          <w:sz w:val="28"/>
          <w:szCs w:val="28"/>
          <w:lang w:val="en-US" w:eastAsia="en-US" w:bidi="en-US"/>
        </w:rPr>
        <w:t>Shift</w:t>
      </w:r>
      <w:r w:rsidRPr="00CA4EFD">
        <w:rPr>
          <w:sz w:val="28"/>
          <w:szCs w:val="28"/>
          <w:lang w:eastAsia="en-US" w:bidi="en-US"/>
        </w:rPr>
        <w:t xml:space="preserve"> </w:t>
      </w:r>
      <w:r w:rsidRPr="00CA4EFD">
        <w:rPr>
          <w:sz w:val="28"/>
          <w:szCs w:val="28"/>
          <w:lang w:val="en-US" w:eastAsia="en-US" w:bidi="en-US"/>
        </w:rPr>
        <w:t>Keying</w:t>
      </w:r>
      <w:r w:rsidRPr="00CA4EFD">
        <w:rPr>
          <w:sz w:val="28"/>
          <w:szCs w:val="28"/>
          <w:lang w:eastAsia="en-US" w:bidi="en-US"/>
        </w:rPr>
        <w:t xml:space="preserve">, </w:t>
      </w:r>
      <w:r w:rsidRPr="00CA4EFD">
        <w:rPr>
          <w:sz w:val="28"/>
          <w:szCs w:val="28"/>
          <w:lang w:val="en-US" w:eastAsia="en-US" w:bidi="en-US"/>
        </w:rPr>
        <w:t>MSK</w:t>
      </w:r>
      <w:r w:rsidRPr="00CA4EFD">
        <w:rPr>
          <w:sz w:val="28"/>
          <w:szCs w:val="28"/>
          <w:lang w:eastAsia="en-US" w:bidi="en-US"/>
        </w:rPr>
        <w:t xml:space="preserve">). </w:t>
      </w:r>
      <w:r w:rsidRPr="00CA4EFD">
        <w:rPr>
          <w:sz w:val="28"/>
          <w:szCs w:val="28"/>
        </w:rPr>
        <w:t>При</w:t>
      </w:r>
      <w:r w:rsidRPr="00CA4EFD">
        <w:rPr>
          <w:sz w:val="28"/>
          <w:szCs w:val="28"/>
        </w:rPr>
        <w:softHyphen/>
        <w:t xml:space="preserve">мер такого сигнала для случая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2 представлен на рис. 4.15,в.</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w:lastRenderedPageBreak/>
        <mc:AlternateContent>
          <mc:Choice Requires="wps">
            <w:drawing>
              <wp:anchor distT="21590" distB="85090" distL="152400" distR="63500" simplePos="0" relativeHeight="377487305" behindDoc="1" locked="0" layoutInCell="1" allowOverlap="1" wp14:anchorId="4C05E1FF" wp14:editId="18BBC3D0">
                <wp:simplePos x="0" y="0"/>
                <wp:positionH relativeFrom="margin">
                  <wp:posOffset>2907665</wp:posOffset>
                </wp:positionH>
                <wp:positionV relativeFrom="paragraph">
                  <wp:posOffset>21590</wp:posOffset>
                </wp:positionV>
                <wp:extent cx="1002665" cy="1581785"/>
                <wp:effectExtent l="2540" t="2540" r="4445" b="0"/>
                <wp:wrapSquare wrapText="left"/>
                <wp:docPr id="286"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2665" cy="158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1640234" wp14:editId="34B56E17">
                                  <wp:extent cx="1005840" cy="1203960"/>
                                  <wp:effectExtent l="0" t="0" r="3810" b="0"/>
                                  <wp:docPr id="1149" name="Picture 45" descr="C:\Users\836D~1\AppData\Local\Temp\FineReader12.00\media\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44.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005840" cy="12039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
                              </w:rPr>
                              <w:t>гональные сигналы в декартовой сис</w:t>
                            </w:r>
                            <w:r>
                              <w:rPr>
                                <w:rStyle w:val="Exact"/>
                              </w:rPr>
                              <w:softHyphen/>
                              <w:t>теме координат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5" o:spid="_x0000_s1206" type="#_x0000_t202" style="position:absolute;left:0;text-align:left;margin-left:228.95pt;margin-top:1.7pt;width:78.95pt;height:124.55pt;z-index:-125829175;visibility:visible;mso-wrap-style:square;mso-width-percent:0;mso-height-percent:0;mso-wrap-distance-left:12pt;mso-wrap-distance-top:1.7pt;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kratgIAALc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" filled="f" stroked="f">
                <v:textbox style="mso-fit-shape-to-text:t" inset="0,0,0,0">
                  <w:txbxContent>
                    <w:p w:rsidR="0030278B" w:rsidRDefault="0030278B">
                      <w:pPr>
                        <w:jc w:val="center"/>
                        <w:rPr>
                          <w:sz w:val="2"/>
                          <w:szCs w:val="2"/>
                        </w:rPr>
                      </w:pPr>
                      <w:r>
                        <w:rPr>
                          <w:noProof/>
                          <w:lang w:bidi="ar-SA"/>
                        </w:rPr>
                        <w:drawing>
                          <wp:inline distT="0" distB="0" distL="0" distR="0" wp14:anchorId="41640234" wp14:editId="34B56E17">
                            <wp:extent cx="1005840" cy="1203960"/>
                            <wp:effectExtent l="0" t="0" r="3810" b="0"/>
                            <wp:docPr id="1149" name="Picture 45" descr="C:\Users\836D~1\AppData\Local\Temp\FineReader12.00\media\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44.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005840" cy="12039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
                        </w:rPr>
                        <w:t>гональные сигналы в декартовой сис</w:t>
                      </w:r>
                      <w:r>
                        <w:rPr>
                          <w:rStyle w:val="Exact"/>
                        </w:rPr>
                        <w:softHyphen/>
                        <w:t>теме координат</w:t>
                      </w:r>
                    </w:p>
                  </w:txbxContent>
                </v:textbox>
                <w10:wrap type="square" side="left" anchorx="margin"/>
              </v:shape>
            </w:pict>
          </mc:Fallback>
        </mc:AlternateContent>
      </w:r>
      <w:r w:rsidR="00D86008" w:rsidRPr="00CA4EFD">
        <w:rPr>
          <w:sz w:val="28"/>
          <w:szCs w:val="28"/>
        </w:rPr>
        <w:t xml:space="preserve">Множество </w:t>
      </w:r>
      <w:r w:rsidR="00D86008" w:rsidRPr="00CA4EFD">
        <w:rPr>
          <w:sz w:val="28"/>
          <w:szCs w:val="28"/>
          <w:lang w:val="en-US" w:eastAsia="en-US" w:bidi="en-US"/>
        </w:rPr>
        <w:t>FSK</w:t>
      </w:r>
      <w:r w:rsidR="00D86008" w:rsidRPr="00CA4EFD">
        <w:rPr>
          <w:sz w:val="28"/>
          <w:szCs w:val="28"/>
        </w:rPr>
        <w:t>-сигналов описывается в декартовой системе координат, где каждая ось представляет собой синусоиду некоторой час</w:t>
      </w:r>
      <w:r w:rsidR="00D86008" w:rsidRPr="00CA4EFD">
        <w:rPr>
          <w:sz w:val="28"/>
          <w:szCs w:val="28"/>
        </w:rPr>
        <w:softHyphen/>
        <w:t>тоты. Если все векторы взаимно перпендику</w:t>
      </w:r>
      <w:r w:rsidR="00D86008" w:rsidRPr="00CA4EFD">
        <w:rPr>
          <w:sz w:val="28"/>
          <w:szCs w:val="28"/>
        </w:rPr>
        <w:softHyphen/>
        <w:t xml:space="preserve">лярны, они носят название </w:t>
      </w:r>
      <w:r w:rsidR="00D86008" w:rsidRPr="00CA4EFD">
        <w:rPr>
          <w:rStyle w:val="25"/>
          <w:sz w:val="28"/>
          <w:szCs w:val="28"/>
        </w:rPr>
        <w:t xml:space="preserve">ортогональных </w:t>
      </w:r>
      <w:r w:rsidR="00D86008" w:rsidRPr="00CA4EFD">
        <w:rPr>
          <w:sz w:val="28"/>
          <w:szCs w:val="28"/>
        </w:rPr>
        <w:t>(рис. 4.19).</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Применение ортогональных сигналов поз</w:t>
      </w:r>
      <w:r w:rsidRPr="00CA4EFD">
        <w:rPr>
          <w:sz w:val="28"/>
          <w:szCs w:val="28"/>
        </w:rPr>
        <w:softHyphen/>
        <w:t>воляет более полно использовать энергетичес</w:t>
      </w:r>
      <w:r w:rsidRPr="00CA4EFD">
        <w:rPr>
          <w:sz w:val="28"/>
          <w:szCs w:val="28"/>
        </w:rPr>
        <w:softHyphen/>
        <w:t>кий и спектральный запас передатчика, и, сле</w:t>
      </w:r>
      <w:r w:rsidRPr="00CA4EFD">
        <w:rPr>
          <w:sz w:val="28"/>
          <w:szCs w:val="28"/>
        </w:rPr>
        <w:softHyphen/>
        <w:t>довательно, обычно стремятся всячески обеспе</w:t>
      </w:r>
      <w:r w:rsidRPr="00CA4EFD">
        <w:rPr>
          <w:sz w:val="28"/>
          <w:szCs w:val="28"/>
        </w:rPr>
        <w:softHyphen/>
        <w:t>чить это условие.</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Если принять длительность передачи одного информационного символа за </w:t>
      </w:r>
      <w:r w:rsidRPr="00CA4EFD">
        <w:rPr>
          <w:rStyle w:val="25"/>
          <w:sz w:val="28"/>
          <w:szCs w:val="28"/>
        </w:rPr>
        <w:t>Т</w:t>
      </w:r>
      <w:r w:rsidRPr="00CA4EFD">
        <w:rPr>
          <w:rStyle w:val="25"/>
          <w:sz w:val="28"/>
          <w:szCs w:val="28"/>
          <w:vertAlign w:val="subscript"/>
        </w:rPr>
        <w:t>с</w:t>
      </w:r>
      <w:r w:rsidRPr="00CA4EFD">
        <w:rPr>
          <w:rStyle w:val="25"/>
          <w:sz w:val="28"/>
          <w:szCs w:val="28"/>
        </w:rPr>
        <w:t>,</w:t>
      </w:r>
      <w:r w:rsidRPr="00CA4EFD">
        <w:rPr>
          <w:sz w:val="28"/>
          <w:szCs w:val="28"/>
        </w:rPr>
        <w:t xml:space="preserve"> то частоту </w:t>
      </w:r>
      <w:r w:rsidRPr="00CA4EFD">
        <w:rPr>
          <w:sz w:val="28"/>
          <w:szCs w:val="28"/>
          <w:lang w:val="en-US" w:eastAsia="en-US" w:bidi="en-US"/>
        </w:rPr>
        <w:t>FSK</w:t>
      </w:r>
      <w:r w:rsidRPr="00CA4EFD">
        <w:rPr>
          <w:sz w:val="28"/>
          <w:szCs w:val="28"/>
        </w:rPr>
        <w:t>-сигнала можно описать следующим</w:t>
      </w:r>
      <w:r w:rsidRPr="00CA4EFD">
        <w:rPr>
          <w:sz w:val="28"/>
          <w:szCs w:val="28"/>
        </w:rPr>
        <w:br w:type="page"/>
      </w:r>
    </w:p>
    <w:p w:rsidR="00973DE6" w:rsidRPr="00CA4EFD" w:rsidRDefault="00D86008">
      <w:pPr>
        <w:pStyle w:val="23"/>
        <w:shd w:val="clear" w:color="auto" w:fill="auto"/>
        <w:spacing w:after="99" w:line="180" w:lineRule="exact"/>
        <w:ind w:firstLine="0"/>
        <w:rPr>
          <w:sz w:val="28"/>
          <w:szCs w:val="28"/>
        </w:rPr>
      </w:pPr>
      <w:r w:rsidRPr="00CA4EFD">
        <w:rPr>
          <w:sz w:val="28"/>
          <w:szCs w:val="28"/>
        </w:rPr>
        <w:lastRenderedPageBreak/>
        <w:t>выражением:</w:t>
      </w:r>
    </w:p>
    <w:p w:rsidR="00973DE6" w:rsidRPr="00CA4EFD" w:rsidRDefault="00D86008">
      <w:pPr>
        <w:pStyle w:val="100"/>
        <w:shd w:val="clear" w:color="auto" w:fill="auto"/>
        <w:spacing w:line="149" w:lineRule="exact"/>
        <w:ind w:left="3460"/>
        <w:rPr>
          <w:sz w:val="28"/>
          <w:szCs w:val="28"/>
          <w:lang w:val="ru-RU"/>
        </w:rPr>
      </w:pPr>
      <w:r w:rsidRPr="00CA4EFD">
        <w:rPr>
          <w:sz w:val="28"/>
          <w:szCs w:val="28"/>
          <w:lang w:val="ru-RU"/>
        </w:rPr>
        <w:t>2</w:t>
      </w:r>
      <w:r w:rsidRPr="00CA4EFD">
        <w:rPr>
          <w:sz w:val="28"/>
          <w:szCs w:val="28"/>
        </w:rPr>
        <w:t>ni</w:t>
      </w:r>
    </w:p>
    <w:p w:rsidR="00973DE6" w:rsidRPr="00CA4EFD" w:rsidRDefault="00D86008">
      <w:pPr>
        <w:pStyle w:val="100"/>
        <w:shd w:val="clear" w:color="auto" w:fill="auto"/>
        <w:spacing w:line="149" w:lineRule="exact"/>
        <w:jc w:val="center"/>
        <w:rPr>
          <w:sz w:val="28"/>
          <w:szCs w:val="28"/>
          <w:lang w:val="ru-RU"/>
        </w:rPr>
      </w:pPr>
      <w:r w:rsidRPr="00CA4EFD">
        <w:rPr>
          <w:sz w:val="28"/>
          <w:szCs w:val="28"/>
          <w:vertAlign w:val="superscript"/>
          <w:lang w:val="ru-RU" w:eastAsia="ru-RU" w:bidi="ru-RU"/>
        </w:rPr>
        <w:t>ш</w:t>
      </w:r>
      <w:r w:rsidRPr="00CA4EFD">
        <w:rPr>
          <w:sz w:val="28"/>
          <w:szCs w:val="28"/>
        </w:rPr>
        <w:t>i</w:t>
      </w:r>
      <w:r w:rsidRPr="00CA4EFD">
        <w:rPr>
          <w:sz w:val="28"/>
          <w:szCs w:val="28"/>
          <w:lang w:val="ru-RU"/>
        </w:rPr>
        <w:t xml:space="preserve"> </w:t>
      </w:r>
      <w:r w:rsidRPr="00CA4EFD">
        <w:rPr>
          <w:sz w:val="28"/>
          <w:szCs w:val="28"/>
          <w:lang w:val="ru-RU" w:eastAsia="ru-RU" w:bidi="ru-RU"/>
        </w:rPr>
        <w:t>= ш</w:t>
      </w:r>
      <w:r w:rsidRPr="00CA4EFD">
        <w:rPr>
          <w:rStyle w:val="101"/>
          <w:sz w:val="28"/>
          <w:szCs w:val="28"/>
        </w:rPr>
        <w:t xml:space="preserve"> о + </w:t>
      </w:r>
      <w:r w:rsidRPr="00CA4EFD">
        <w:rPr>
          <w:sz w:val="28"/>
          <w:szCs w:val="28"/>
          <w:lang w:val="ru-RU"/>
        </w:rPr>
        <w:t>-</w:t>
      </w:r>
      <w:r w:rsidRPr="00CA4EFD">
        <w:rPr>
          <w:sz w:val="28"/>
          <w:szCs w:val="28"/>
        </w:rPr>
        <w:t>T</w:t>
      </w:r>
      <w:r w:rsidRPr="00CA4EFD">
        <w:rPr>
          <w:sz w:val="28"/>
          <w:szCs w:val="28"/>
          <w:lang w:val="ru-RU"/>
        </w:rPr>
        <w:t xml:space="preserve">~ </w:t>
      </w:r>
      <w:r w:rsidRPr="00CA4EFD">
        <w:rPr>
          <w:sz w:val="28"/>
          <w:szCs w:val="28"/>
          <w:lang w:val="ru-RU" w:eastAsia="ru-RU" w:bidi="ru-RU"/>
        </w:rPr>
        <w:t>■</w:t>
      </w:r>
    </w:p>
    <w:p w:rsidR="00973DE6" w:rsidRPr="00CA4EFD" w:rsidRDefault="00D86008">
      <w:pPr>
        <w:pStyle w:val="100"/>
        <w:shd w:val="clear" w:color="auto" w:fill="auto"/>
        <w:spacing w:after="103" w:line="149" w:lineRule="exact"/>
        <w:ind w:left="3460"/>
        <w:rPr>
          <w:sz w:val="28"/>
          <w:szCs w:val="28"/>
          <w:lang w:val="ru-RU"/>
        </w:rPr>
      </w:pPr>
      <w:r w:rsidRPr="00CA4EFD">
        <w:rPr>
          <w:sz w:val="28"/>
          <w:szCs w:val="28"/>
          <w:vertAlign w:val="superscript"/>
        </w:rPr>
        <w:t>T</w:t>
      </w:r>
      <w:r w:rsidRPr="00CA4EFD">
        <w:rPr>
          <w:sz w:val="28"/>
          <w:szCs w:val="28"/>
        </w:rPr>
        <w:t>C</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При осуществлении </w:t>
      </w:r>
      <w:r w:rsidRPr="00CA4EFD">
        <w:rPr>
          <w:sz w:val="28"/>
          <w:szCs w:val="28"/>
          <w:lang w:val="en-US" w:eastAsia="en-US" w:bidi="en-US"/>
        </w:rPr>
        <w:t>MSK</w:t>
      </w:r>
      <w:r w:rsidRPr="00CA4EFD">
        <w:rPr>
          <w:sz w:val="28"/>
          <w:szCs w:val="28"/>
          <w:lang w:eastAsia="en-US" w:bidi="en-US"/>
        </w:rPr>
        <w:t xml:space="preserve"> </w:t>
      </w:r>
      <w:r w:rsidRPr="00CA4EFD">
        <w:rPr>
          <w:sz w:val="28"/>
          <w:szCs w:val="28"/>
        </w:rPr>
        <w:t>можно обеспечить ортогональность при сдвиге частот на</w:t>
      </w:r>
    </w:p>
    <w:p w:rsidR="00973DE6" w:rsidRPr="00CA4EFD" w:rsidRDefault="00D86008">
      <w:pPr>
        <w:pStyle w:val="23"/>
        <w:shd w:val="clear" w:color="auto" w:fill="auto"/>
        <w:tabs>
          <w:tab w:val="left" w:pos="3602"/>
          <w:tab w:val="left" w:leader="underscore" w:pos="3678"/>
        </w:tabs>
        <w:spacing w:after="0" w:line="180" w:lineRule="exact"/>
        <w:ind w:left="2160" w:firstLine="0"/>
        <w:jc w:val="both"/>
        <w:rPr>
          <w:sz w:val="28"/>
          <w:szCs w:val="28"/>
        </w:rPr>
      </w:pPr>
      <w:r w:rsidRPr="00CA4EFD">
        <w:rPr>
          <w:sz w:val="28"/>
          <w:szCs w:val="28"/>
          <w:vertAlign w:val="superscript"/>
        </w:rPr>
        <w:t>Дш</w:t>
      </w:r>
      <w:r w:rsidRPr="00CA4EFD">
        <w:rPr>
          <w:sz w:val="28"/>
          <w:szCs w:val="28"/>
        </w:rPr>
        <w:t xml:space="preserve">тт   д </w:t>
      </w:r>
      <w:r w:rsidRPr="00CA4EFD">
        <w:rPr>
          <w:rStyle w:val="25"/>
          <w:sz w:val="28"/>
          <w:szCs w:val="28"/>
          <w:lang w:val="en-US" w:eastAsia="en-US" w:bidi="en-US"/>
        </w:rPr>
        <w:t>f</w:t>
      </w:r>
      <w:r w:rsidRPr="00CA4EFD">
        <w:rPr>
          <w:sz w:val="28"/>
          <w:szCs w:val="28"/>
          <w:lang w:eastAsia="en-US" w:bidi="en-US"/>
        </w:rPr>
        <w:tab/>
      </w:r>
      <w:r w:rsidRPr="00CA4EFD">
        <w:rPr>
          <w:sz w:val="28"/>
          <w:szCs w:val="28"/>
        </w:rPr>
        <w:tab/>
        <w:t xml:space="preserve"> 1</w:t>
      </w:r>
    </w:p>
    <w:p w:rsidR="00973DE6" w:rsidRPr="00CA4EFD" w:rsidRDefault="00D86008">
      <w:pPr>
        <w:pStyle w:val="23"/>
        <w:shd w:val="clear" w:color="auto" w:fill="auto"/>
        <w:spacing w:after="27" w:line="180" w:lineRule="exact"/>
        <w:ind w:right="160" w:firstLine="0"/>
        <w:jc w:val="center"/>
        <w:rPr>
          <w:sz w:val="28"/>
          <w:szCs w:val="28"/>
        </w:rPr>
      </w:pPr>
      <w:r w:rsidRPr="00CA4EFD">
        <w:rPr>
          <w:sz w:val="28"/>
          <w:szCs w:val="28"/>
        </w:rPr>
        <w:t xml:space="preserve">2п _ </w:t>
      </w:r>
      <w:r w:rsidRPr="00CA4EFD">
        <w:rPr>
          <w:sz w:val="28"/>
          <w:szCs w:val="28"/>
          <w:vertAlign w:val="superscript"/>
          <w:lang w:val="en-US" w:eastAsia="en-US" w:bidi="en-US"/>
        </w:rPr>
        <w:t>fmin</w:t>
      </w:r>
      <w:r w:rsidRPr="00CA4EFD">
        <w:rPr>
          <w:sz w:val="28"/>
          <w:szCs w:val="28"/>
          <w:lang w:eastAsia="en-US" w:bidi="en-US"/>
        </w:rPr>
        <w:t xml:space="preserve"> </w:t>
      </w:r>
      <w:r w:rsidRPr="00CA4EFD">
        <w:rPr>
          <w:sz w:val="28"/>
          <w:szCs w:val="28"/>
        </w:rPr>
        <w:t xml:space="preserve">_ </w:t>
      </w:r>
      <w:r w:rsidRPr="00CA4EFD">
        <w:rPr>
          <w:sz w:val="28"/>
          <w:szCs w:val="28"/>
          <w:lang w:eastAsia="en-US" w:bidi="en-US"/>
        </w:rPr>
        <w:t>2</w:t>
      </w:r>
      <w:r w:rsidRPr="00CA4EFD">
        <w:rPr>
          <w:sz w:val="28"/>
          <w:szCs w:val="28"/>
          <w:lang w:val="en-US" w:eastAsia="en-US" w:bidi="en-US"/>
        </w:rPr>
        <w:t>TC</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Итак, скачок частоты при </w:t>
      </w:r>
      <w:r w:rsidRPr="00CA4EFD">
        <w:rPr>
          <w:sz w:val="28"/>
          <w:szCs w:val="28"/>
          <w:lang w:val="en-US" w:eastAsia="en-US" w:bidi="en-US"/>
        </w:rPr>
        <w:t>MSK</w:t>
      </w:r>
      <w:r w:rsidRPr="00CA4EFD">
        <w:rPr>
          <w:sz w:val="28"/>
          <w:szCs w:val="28"/>
          <w:lang w:eastAsia="en-US" w:bidi="en-US"/>
        </w:rPr>
        <w:t xml:space="preserve">, </w:t>
      </w:r>
      <w:r w:rsidRPr="00CA4EFD">
        <w:rPr>
          <w:sz w:val="28"/>
          <w:szCs w:val="28"/>
        </w:rPr>
        <w:t>как следует из названия, вы</w:t>
      </w:r>
      <w:r w:rsidRPr="00CA4EFD">
        <w:rPr>
          <w:sz w:val="28"/>
          <w:szCs w:val="28"/>
        </w:rPr>
        <w:softHyphen/>
        <w:t>бирается наименьшим при обеспечении условия взаимной ортого</w:t>
      </w:r>
      <w:r w:rsidRPr="00CA4EFD">
        <w:rPr>
          <w:sz w:val="28"/>
          <w:szCs w:val="28"/>
        </w:rPr>
        <w:softHyphen/>
        <w:t xml:space="preserve">нальности сигналов. Отсутствие скачков фазы в системах с </w:t>
      </w:r>
      <w:r w:rsidRPr="00CA4EFD">
        <w:rPr>
          <w:sz w:val="28"/>
          <w:szCs w:val="28"/>
          <w:lang w:val="en-US" w:eastAsia="en-US" w:bidi="en-US"/>
        </w:rPr>
        <w:t>MSK</w:t>
      </w:r>
      <w:r w:rsidRPr="00CA4EFD">
        <w:rPr>
          <w:sz w:val="28"/>
          <w:szCs w:val="28"/>
          <w:lang w:eastAsia="en-US" w:bidi="en-US"/>
        </w:rPr>
        <w:t xml:space="preserve">- </w:t>
      </w:r>
      <w:r w:rsidRPr="00CA4EFD">
        <w:rPr>
          <w:sz w:val="28"/>
          <w:szCs w:val="28"/>
        </w:rPr>
        <w:t>сигналами благоприятно сказывается также на амплитудном спект</w:t>
      </w:r>
      <w:r w:rsidRPr="00CA4EFD">
        <w:rPr>
          <w:sz w:val="28"/>
          <w:szCs w:val="28"/>
        </w:rPr>
        <w:softHyphen/>
        <w:t>ре, который становится узким и сосредотачивается вблизи частоты несущей.</w:t>
      </w:r>
    </w:p>
    <w:p w:rsidR="00973DE6" w:rsidRPr="00CA4EFD" w:rsidRDefault="00D86008">
      <w:pPr>
        <w:pStyle w:val="63"/>
        <w:keepNext/>
        <w:keepLines/>
        <w:numPr>
          <w:ilvl w:val="2"/>
          <w:numId w:val="7"/>
        </w:numPr>
        <w:shd w:val="clear" w:color="auto" w:fill="auto"/>
        <w:tabs>
          <w:tab w:val="left" w:pos="1041"/>
        </w:tabs>
        <w:spacing w:after="97" w:line="180" w:lineRule="exact"/>
        <w:ind w:firstLine="440"/>
        <w:rPr>
          <w:sz w:val="28"/>
          <w:szCs w:val="28"/>
        </w:rPr>
      </w:pPr>
      <w:bookmarkStart w:id="42" w:name="bookmark49"/>
      <w:r w:rsidRPr="00CA4EFD">
        <w:rPr>
          <w:sz w:val="28"/>
          <w:szCs w:val="28"/>
        </w:rPr>
        <w:t>Амплитудно-фазовая манипуляция, АРК</w:t>
      </w:r>
      <w:bookmarkEnd w:id="42"/>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Амплитудно-фазовая манипуляция </w:t>
      </w:r>
      <w:r w:rsidRPr="00CA4EFD">
        <w:rPr>
          <w:sz w:val="28"/>
          <w:szCs w:val="28"/>
          <w:lang w:eastAsia="en-US" w:bidi="en-US"/>
        </w:rPr>
        <w:t>(</w:t>
      </w:r>
      <w:r w:rsidRPr="00CA4EFD">
        <w:rPr>
          <w:sz w:val="28"/>
          <w:szCs w:val="28"/>
          <w:lang w:val="en-US" w:eastAsia="en-US" w:bidi="en-US"/>
        </w:rPr>
        <w:t>Amplitude</w:t>
      </w:r>
      <w:r w:rsidRPr="00CA4EFD">
        <w:rPr>
          <w:sz w:val="28"/>
          <w:szCs w:val="28"/>
          <w:lang w:eastAsia="en-US" w:bidi="en-US"/>
        </w:rPr>
        <w:t>-</w:t>
      </w:r>
      <w:r w:rsidRPr="00CA4EFD">
        <w:rPr>
          <w:sz w:val="28"/>
          <w:szCs w:val="28"/>
          <w:lang w:val="en-US" w:eastAsia="en-US" w:bidi="en-US"/>
        </w:rPr>
        <w:t>phase</w:t>
      </w:r>
      <w:r w:rsidRPr="00CA4EFD">
        <w:rPr>
          <w:sz w:val="28"/>
          <w:szCs w:val="28"/>
          <w:lang w:eastAsia="en-US" w:bidi="en-US"/>
        </w:rPr>
        <w:t xml:space="preserve"> </w:t>
      </w:r>
      <w:r w:rsidRPr="00CA4EFD">
        <w:rPr>
          <w:sz w:val="28"/>
          <w:szCs w:val="28"/>
          <w:lang w:val="en-US" w:eastAsia="en-US" w:bidi="en-US"/>
        </w:rPr>
        <w:t>keying</w:t>
      </w:r>
      <w:r w:rsidRPr="00CA4EFD">
        <w:rPr>
          <w:sz w:val="28"/>
          <w:szCs w:val="28"/>
          <w:lang w:eastAsia="en-US" w:bidi="en-US"/>
        </w:rPr>
        <w:t xml:space="preserve">, </w:t>
      </w:r>
      <w:r w:rsidRPr="00CA4EFD">
        <w:rPr>
          <w:sz w:val="28"/>
          <w:szCs w:val="28"/>
        </w:rPr>
        <w:t>АРК) — это гибрид амплитудной и фазовой манипуляций. Следова</w:t>
      </w:r>
      <w:r w:rsidRPr="00CA4EFD">
        <w:rPr>
          <w:sz w:val="28"/>
          <w:szCs w:val="28"/>
        </w:rPr>
        <w:softHyphen/>
        <w:t>тельно, форму АРК-сигнала можно описать выражением</w:t>
      </w:r>
    </w:p>
    <w:p w:rsidR="00973DE6" w:rsidRPr="00CA4EFD" w:rsidRDefault="00D86008">
      <w:pPr>
        <w:pStyle w:val="23"/>
        <w:shd w:val="clear" w:color="auto" w:fill="auto"/>
        <w:spacing w:after="97" w:line="180" w:lineRule="exact"/>
        <w:ind w:firstLine="0"/>
        <w:jc w:val="center"/>
        <w:rPr>
          <w:sz w:val="28"/>
          <w:szCs w:val="28"/>
        </w:rPr>
      </w:pPr>
      <w:r w:rsidRPr="00CA4EFD">
        <w:rPr>
          <w:rStyle w:val="26"/>
          <w:sz w:val="28"/>
          <w:szCs w:val="28"/>
          <w:lang w:val="ru-RU" w:eastAsia="ru-RU" w:bidi="ru-RU"/>
        </w:rPr>
        <w:t xml:space="preserve">«арк(^) _ </w:t>
      </w:r>
      <w:r w:rsidRPr="00CA4EFD">
        <w:rPr>
          <w:rStyle w:val="21pt0"/>
          <w:sz w:val="28"/>
          <w:szCs w:val="28"/>
        </w:rPr>
        <w:t>Ui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w:t>
      </w:r>
      <w:r w:rsidRPr="00CA4EFD">
        <w:rPr>
          <w:sz w:val="28"/>
          <w:szCs w:val="28"/>
          <w:lang w:val="en-US" w:eastAsia="en-US" w:bidi="en-US"/>
        </w:rPr>
        <w:t>uot</w:t>
      </w:r>
      <w:r w:rsidRPr="00CA4EFD">
        <w:rPr>
          <w:sz w:val="28"/>
          <w:szCs w:val="28"/>
          <w:lang w:eastAsia="en-US" w:bidi="en-US"/>
        </w:rPr>
        <w:t xml:space="preserve"> </w:t>
      </w:r>
      <w:r w:rsidRPr="00CA4EFD">
        <w:rPr>
          <w:sz w:val="28"/>
          <w:szCs w:val="28"/>
        </w:rPr>
        <w:t xml:space="preserve">+ </w:t>
      </w:r>
      <w:r w:rsidRPr="00CA4EFD">
        <w:rPr>
          <w:rStyle w:val="21pt0"/>
          <w:sz w:val="28"/>
          <w:szCs w:val="28"/>
        </w:rPr>
        <w:t>fi</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rPr>
        <w:t>i</w:t>
      </w:r>
      <w:r w:rsidRPr="00CA4EFD">
        <w:rPr>
          <w:sz w:val="28"/>
          <w:szCs w:val="28"/>
          <w:lang w:eastAsia="en-US" w:bidi="en-US"/>
        </w:rPr>
        <w:t xml:space="preserve"> _ 1, ■■■, </w:t>
      </w:r>
      <w:r w:rsidRPr="00CA4EFD">
        <w:rPr>
          <w:rStyle w:val="21pt0"/>
          <w:sz w:val="28"/>
          <w:szCs w:val="28"/>
        </w:rPr>
        <w:t>M</w:t>
      </w:r>
      <w:r w:rsidRPr="00CA4EFD">
        <w:rPr>
          <w:rStyle w:val="21pt0"/>
          <w:sz w:val="28"/>
          <w:szCs w:val="28"/>
          <w:lang w:val="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На рис. </w:t>
      </w:r>
      <w:r w:rsidRPr="00CA4EFD">
        <w:rPr>
          <w:sz w:val="28"/>
          <w:szCs w:val="28"/>
          <w:lang w:eastAsia="en-US" w:bidi="en-US"/>
        </w:rPr>
        <w:t xml:space="preserve">4.20 </w:t>
      </w:r>
      <w:r w:rsidRPr="00CA4EFD">
        <w:rPr>
          <w:sz w:val="28"/>
          <w:szCs w:val="28"/>
        </w:rPr>
        <w:t xml:space="preserve">приведен пример АРК-сигнала для случая </w:t>
      </w:r>
      <w:r w:rsidRPr="00CA4EFD">
        <w:rPr>
          <w:rStyle w:val="21pt0"/>
          <w:sz w:val="28"/>
          <w:szCs w:val="28"/>
        </w:rPr>
        <w:t>M</w:t>
      </w:r>
      <w:r w:rsidRPr="00CA4EFD">
        <w:rPr>
          <w:sz w:val="28"/>
          <w:szCs w:val="28"/>
          <w:lang w:eastAsia="en-US" w:bidi="en-US"/>
        </w:rPr>
        <w:t xml:space="preserve"> </w:t>
      </w:r>
      <w:r w:rsidRPr="00CA4EFD">
        <w:rPr>
          <w:sz w:val="28"/>
          <w:szCs w:val="28"/>
        </w:rPr>
        <w:t xml:space="preserve">_ 8. Четыре показанных вектора имеют амплитуду </w:t>
      </w:r>
      <w:r w:rsidRPr="00CA4EFD">
        <w:rPr>
          <w:rStyle w:val="21pt0"/>
          <w:sz w:val="28"/>
          <w:szCs w:val="28"/>
        </w:rPr>
        <w:t>U</w:t>
      </w:r>
      <w:r w:rsidRPr="00CA4EFD">
        <w:rPr>
          <w:sz w:val="28"/>
          <w:szCs w:val="28"/>
          <w:vertAlign w:val="subscript"/>
          <w:lang w:eastAsia="en-US" w:bidi="en-US"/>
        </w:rPr>
        <w:t>1</w:t>
      </w:r>
      <w:r w:rsidRPr="00CA4EFD">
        <w:rPr>
          <w:sz w:val="28"/>
          <w:szCs w:val="28"/>
        </w:rPr>
        <w:t>, четыре — ампли</w:t>
      </w:r>
      <w:r w:rsidRPr="00CA4EFD">
        <w:rPr>
          <w:sz w:val="28"/>
          <w:szCs w:val="28"/>
        </w:rPr>
        <w:softHyphen/>
        <w:t xml:space="preserve">туду </w:t>
      </w:r>
      <w:r w:rsidRPr="00CA4EFD">
        <w:rPr>
          <w:sz w:val="28"/>
          <w:szCs w:val="28"/>
          <w:lang w:val="en-US" w:eastAsia="en-US" w:bidi="en-US"/>
        </w:rPr>
        <w:t>U</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Векторы ориентированы таким образом, что угол между двумя ближайшими составляет 45°.</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Возникает вопрос: в чем же разница между фазо-манипулиро- ванным сигналом с </w:t>
      </w:r>
      <w:r w:rsidRPr="00CA4EFD">
        <w:rPr>
          <w:rStyle w:val="21pt0"/>
          <w:sz w:val="28"/>
          <w:szCs w:val="28"/>
        </w:rPr>
        <w:t>M</w:t>
      </w:r>
      <w:r w:rsidRPr="00CA4EFD">
        <w:rPr>
          <w:sz w:val="28"/>
          <w:szCs w:val="28"/>
          <w:lang w:eastAsia="en-US" w:bidi="en-US"/>
        </w:rPr>
        <w:t xml:space="preserve"> </w:t>
      </w:r>
      <w:r w:rsidRPr="00CA4EFD">
        <w:rPr>
          <w:sz w:val="28"/>
          <w:szCs w:val="28"/>
        </w:rPr>
        <w:t xml:space="preserve">_ 8 и АРК-сигналом? Отличие состоит в том, что АРК-сигнал в данном случае можно считать комбинацией двух </w:t>
      </w:r>
      <w:r w:rsidRPr="00CA4EFD">
        <w:rPr>
          <w:sz w:val="28"/>
          <w:szCs w:val="28"/>
          <w:lang w:val="en-US" w:eastAsia="en-US" w:bidi="en-US"/>
        </w:rPr>
        <w:t>QAM</w:t>
      </w:r>
      <w:r w:rsidRPr="00CA4EFD">
        <w:rPr>
          <w:sz w:val="28"/>
          <w:szCs w:val="28"/>
        </w:rPr>
        <w:t xml:space="preserve">-сигналов, что дает преимущество перед </w:t>
      </w:r>
      <w:r w:rsidRPr="00CA4EFD">
        <w:rPr>
          <w:sz w:val="28"/>
          <w:szCs w:val="28"/>
          <w:lang w:val="en-US" w:eastAsia="en-US" w:bidi="en-US"/>
        </w:rPr>
        <w:t>PSK</w:t>
      </w:r>
      <w:r w:rsidRPr="00CA4EFD">
        <w:rPr>
          <w:sz w:val="28"/>
          <w:szCs w:val="28"/>
        </w:rPr>
        <w:t>-сигналом по помехоустойчивости при приеме.</w:t>
      </w:r>
    </w:p>
    <w:p w:rsidR="00973DE6" w:rsidRPr="00CA4EFD" w:rsidRDefault="00D172A2">
      <w:pPr>
        <w:framePr w:h="2016" w:wrap="notBeside" w:vAnchor="text" w:hAnchor="text" w:xAlign="center" w:y="1"/>
        <w:jc w:val="center"/>
        <w:rPr>
          <w:sz w:val="28"/>
          <w:szCs w:val="28"/>
        </w:rPr>
      </w:pPr>
      <w:r w:rsidRPr="00CA4EFD">
        <w:rPr>
          <w:noProof/>
          <w:sz w:val="28"/>
          <w:szCs w:val="28"/>
          <w:lang w:bidi="ar-SA"/>
        </w:rPr>
        <w:lastRenderedPageBreak/>
        <w:drawing>
          <wp:inline distT="0" distB="0" distL="0" distR="0" wp14:anchorId="7653C3AC" wp14:editId="068697C5">
            <wp:extent cx="3962400" cy="1280160"/>
            <wp:effectExtent l="0" t="0" r="0" b="0"/>
            <wp:docPr id="150" name="Picture 10" descr="C:\Users\836D~1\AppData\Local\Temp\FineReader12.00\media\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836D~1\AppData\Local\Temp\FineReader12.00\media\image45.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962400" cy="1280160"/>
                    </a:xfrm>
                    <a:prstGeom prst="rect">
                      <a:avLst/>
                    </a:prstGeom>
                    <a:noFill/>
                    <a:ln>
                      <a:noFill/>
                    </a:ln>
                  </pic:spPr>
                </pic:pic>
              </a:graphicData>
            </a:graphic>
          </wp:inline>
        </w:drawing>
      </w:r>
    </w:p>
    <w:p w:rsidR="00973DE6" w:rsidRPr="00CA4EFD" w:rsidRDefault="00D86008">
      <w:pPr>
        <w:pStyle w:val="a7"/>
        <w:framePr w:h="2016" w:wrap="notBeside" w:vAnchor="text" w:hAnchor="text" w:xAlign="center" w:y="1"/>
        <w:shd w:val="clear" w:color="auto" w:fill="auto"/>
        <w:spacing w:line="140" w:lineRule="exact"/>
        <w:jc w:val="left"/>
        <w:rPr>
          <w:sz w:val="28"/>
          <w:szCs w:val="28"/>
        </w:rPr>
      </w:pPr>
      <w:r w:rsidRPr="00CA4EFD">
        <w:rPr>
          <w:rStyle w:val="a8"/>
          <w:sz w:val="28"/>
          <w:szCs w:val="28"/>
        </w:rPr>
        <w:t xml:space="preserve">Рис. 4.20. </w:t>
      </w:r>
      <w:r w:rsidRPr="00CA4EFD">
        <w:rPr>
          <w:sz w:val="28"/>
          <w:szCs w:val="28"/>
        </w:rPr>
        <w:t>Векторная и временная диаграмма АРК-сигнала</w:t>
      </w:r>
    </w:p>
    <w:p w:rsidR="00973DE6" w:rsidRPr="00CA4EFD" w:rsidRDefault="00973DE6">
      <w:pPr>
        <w:rPr>
          <w:sz w:val="28"/>
          <w:szCs w:val="28"/>
        </w:rPr>
      </w:pPr>
    </w:p>
    <w:p w:rsidR="00973DE6" w:rsidRPr="00CA4EFD" w:rsidRDefault="00D86008">
      <w:pPr>
        <w:pStyle w:val="54"/>
        <w:keepNext/>
        <w:keepLines/>
        <w:numPr>
          <w:ilvl w:val="1"/>
          <w:numId w:val="7"/>
        </w:numPr>
        <w:shd w:val="clear" w:color="auto" w:fill="auto"/>
        <w:tabs>
          <w:tab w:val="left" w:pos="958"/>
        </w:tabs>
        <w:spacing w:before="0" w:after="29" w:line="220" w:lineRule="exact"/>
        <w:ind w:left="420"/>
        <w:rPr>
          <w:sz w:val="28"/>
          <w:szCs w:val="28"/>
        </w:rPr>
      </w:pPr>
      <w:bookmarkStart w:id="43" w:name="bookmark50"/>
      <w:r w:rsidRPr="00CA4EFD">
        <w:rPr>
          <w:sz w:val="28"/>
          <w:szCs w:val="28"/>
        </w:rPr>
        <w:t>Контрольные вопросы</w:t>
      </w:r>
      <w:bookmarkEnd w:id="43"/>
    </w:p>
    <w:p w:rsidR="00973DE6" w:rsidRPr="00CA4EFD" w:rsidRDefault="00D86008">
      <w:pPr>
        <w:pStyle w:val="110"/>
        <w:shd w:val="clear" w:color="auto" w:fill="auto"/>
        <w:spacing w:after="0"/>
        <w:ind w:left="420"/>
        <w:jc w:val="both"/>
        <w:rPr>
          <w:sz w:val="28"/>
          <w:szCs w:val="28"/>
        </w:rPr>
      </w:pPr>
      <w:r w:rsidRPr="00CA4EFD">
        <w:rPr>
          <w:sz w:val="28"/>
          <w:szCs w:val="28"/>
        </w:rPr>
        <w:t>Как характеризуется глубина амплитудной модуляции?</w:t>
      </w:r>
    </w:p>
    <w:p w:rsidR="00973DE6" w:rsidRPr="00CA4EFD" w:rsidRDefault="00D86008">
      <w:pPr>
        <w:pStyle w:val="110"/>
        <w:shd w:val="clear" w:color="auto" w:fill="auto"/>
        <w:spacing w:after="0"/>
        <w:ind w:left="420"/>
        <w:jc w:val="both"/>
        <w:rPr>
          <w:sz w:val="28"/>
          <w:szCs w:val="28"/>
        </w:rPr>
      </w:pPr>
      <w:r w:rsidRPr="00CA4EFD">
        <w:rPr>
          <w:sz w:val="28"/>
          <w:szCs w:val="28"/>
        </w:rPr>
        <w:t>Какова причина искажений, возникающих при перемодуляции?</w:t>
      </w:r>
    </w:p>
    <w:p w:rsidR="00973DE6" w:rsidRPr="00CA4EFD" w:rsidRDefault="00D86008">
      <w:pPr>
        <w:pStyle w:val="110"/>
        <w:shd w:val="clear" w:color="auto" w:fill="auto"/>
        <w:spacing w:after="0"/>
        <w:ind w:firstLine="420"/>
        <w:rPr>
          <w:sz w:val="28"/>
          <w:szCs w:val="28"/>
        </w:rPr>
      </w:pPr>
      <w:r w:rsidRPr="00CA4EFD">
        <w:rPr>
          <w:sz w:val="28"/>
          <w:szCs w:val="28"/>
        </w:rPr>
        <w:t>Как выглядит спектр амплитудно-модулированного сигнала в случае тональной модуляции?</w:t>
      </w:r>
    </w:p>
    <w:p w:rsidR="00973DE6" w:rsidRPr="00CA4EFD" w:rsidRDefault="00D86008">
      <w:pPr>
        <w:pStyle w:val="110"/>
        <w:shd w:val="clear" w:color="auto" w:fill="auto"/>
        <w:spacing w:after="0"/>
        <w:ind w:left="420"/>
        <w:jc w:val="both"/>
        <w:rPr>
          <w:sz w:val="28"/>
          <w:szCs w:val="28"/>
        </w:rPr>
      </w:pPr>
      <w:r w:rsidRPr="00CA4EFD">
        <w:rPr>
          <w:sz w:val="28"/>
          <w:szCs w:val="28"/>
        </w:rPr>
        <w:t>Чем отличаются сигналы балансной и однотональной АМ?</w:t>
      </w:r>
    </w:p>
    <w:p w:rsidR="00973DE6" w:rsidRPr="00CA4EFD" w:rsidRDefault="00D86008">
      <w:pPr>
        <w:pStyle w:val="110"/>
        <w:shd w:val="clear" w:color="auto" w:fill="auto"/>
        <w:spacing w:after="0"/>
        <w:ind w:left="420"/>
        <w:jc w:val="both"/>
        <w:rPr>
          <w:sz w:val="28"/>
          <w:szCs w:val="28"/>
        </w:rPr>
      </w:pPr>
      <w:r w:rsidRPr="00CA4EFD">
        <w:rPr>
          <w:sz w:val="28"/>
          <w:szCs w:val="28"/>
        </w:rPr>
        <w:t>Как выглядит векторная диаграмма АМ-сигнала?</w:t>
      </w:r>
    </w:p>
    <w:p w:rsidR="00973DE6" w:rsidRPr="00CA4EFD" w:rsidRDefault="00D86008">
      <w:pPr>
        <w:pStyle w:val="110"/>
        <w:shd w:val="clear" w:color="auto" w:fill="auto"/>
        <w:spacing w:after="0"/>
        <w:ind w:left="420"/>
        <w:jc w:val="both"/>
        <w:rPr>
          <w:sz w:val="28"/>
          <w:szCs w:val="28"/>
        </w:rPr>
      </w:pPr>
      <w:r w:rsidRPr="00CA4EFD">
        <w:rPr>
          <w:sz w:val="28"/>
          <w:szCs w:val="28"/>
        </w:rPr>
        <w:t>Каким образом осуществляется амплитудная модуляция?</w:t>
      </w:r>
    </w:p>
    <w:p w:rsidR="00973DE6" w:rsidRPr="00CA4EFD" w:rsidRDefault="00D86008">
      <w:pPr>
        <w:pStyle w:val="110"/>
        <w:shd w:val="clear" w:color="auto" w:fill="auto"/>
        <w:spacing w:after="0"/>
        <w:ind w:left="420"/>
        <w:jc w:val="both"/>
        <w:rPr>
          <w:sz w:val="28"/>
          <w:szCs w:val="28"/>
        </w:rPr>
      </w:pPr>
      <w:r w:rsidRPr="00CA4EFD">
        <w:rPr>
          <w:sz w:val="28"/>
          <w:szCs w:val="28"/>
        </w:rPr>
        <w:t>В чем заключается сходство и различие сигналов с модуляцией частоты и фазы? Как связаны между собой частота, индекс и девиация частоты?</w:t>
      </w:r>
    </w:p>
    <w:p w:rsidR="00973DE6" w:rsidRPr="00CA4EFD" w:rsidRDefault="00D86008">
      <w:pPr>
        <w:pStyle w:val="110"/>
        <w:shd w:val="clear" w:color="auto" w:fill="auto"/>
        <w:spacing w:after="0"/>
        <w:ind w:left="420"/>
        <w:jc w:val="both"/>
        <w:rPr>
          <w:sz w:val="28"/>
          <w:szCs w:val="28"/>
        </w:rPr>
      </w:pPr>
      <w:r w:rsidRPr="00CA4EFD">
        <w:rPr>
          <w:sz w:val="28"/>
          <w:szCs w:val="28"/>
        </w:rPr>
        <w:t>Каков спектральный состав ФМ и ЧМ сигналов?</w:t>
      </w:r>
    </w:p>
    <w:p w:rsidR="00973DE6" w:rsidRPr="00CA4EFD" w:rsidRDefault="00D86008">
      <w:pPr>
        <w:pStyle w:val="110"/>
        <w:shd w:val="clear" w:color="auto" w:fill="auto"/>
        <w:spacing w:after="0"/>
        <w:ind w:left="420"/>
        <w:jc w:val="both"/>
        <w:rPr>
          <w:sz w:val="28"/>
          <w:szCs w:val="28"/>
        </w:rPr>
      </w:pPr>
      <w:r w:rsidRPr="00CA4EFD">
        <w:rPr>
          <w:sz w:val="28"/>
          <w:szCs w:val="28"/>
        </w:rPr>
        <w:t>Каким образом можно представить ЧМ сигнал в виде вектора?</w:t>
      </w:r>
    </w:p>
    <w:p w:rsidR="00973DE6" w:rsidRPr="00CA4EFD" w:rsidRDefault="00D86008">
      <w:pPr>
        <w:pStyle w:val="110"/>
        <w:shd w:val="clear" w:color="auto" w:fill="auto"/>
        <w:spacing w:after="0"/>
        <w:ind w:left="420"/>
        <w:jc w:val="both"/>
        <w:rPr>
          <w:sz w:val="28"/>
          <w:szCs w:val="28"/>
        </w:rPr>
      </w:pPr>
      <w:r w:rsidRPr="00CA4EFD">
        <w:rPr>
          <w:sz w:val="28"/>
          <w:szCs w:val="28"/>
        </w:rPr>
        <w:t>Как осуществляется угловая модуляция?</w:t>
      </w:r>
    </w:p>
    <w:p w:rsidR="00973DE6" w:rsidRPr="00CA4EFD" w:rsidRDefault="00D86008">
      <w:pPr>
        <w:pStyle w:val="110"/>
        <w:shd w:val="clear" w:color="auto" w:fill="auto"/>
        <w:spacing w:after="0"/>
        <w:ind w:left="420"/>
        <w:rPr>
          <w:sz w:val="28"/>
          <w:szCs w:val="28"/>
        </w:rPr>
      </w:pPr>
      <w:r w:rsidRPr="00CA4EFD">
        <w:rPr>
          <w:sz w:val="28"/>
          <w:szCs w:val="28"/>
        </w:rPr>
        <w:t>Перечислите основные разновидности сигналов с импульсной модуляцией. Каков принцип работы диодного детектора АМ сигналов?</w:t>
      </w:r>
    </w:p>
    <w:p w:rsidR="00973DE6" w:rsidRPr="00CA4EFD" w:rsidRDefault="00D86008">
      <w:pPr>
        <w:pStyle w:val="110"/>
        <w:shd w:val="clear" w:color="auto" w:fill="auto"/>
        <w:spacing w:after="0"/>
        <w:ind w:left="420"/>
        <w:rPr>
          <w:sz w:val="28"/>
          <w:szCs w:val="28"/>
        </w:rPr>
      </w:pPr>
      <w:r w:rsidRPr="00CA4EFD">
        <w:rPr>
          <w:sz w:val="28"/>
          <w:szCs w:val="28"/>
        </w:rPr>
        <w:t>Каким образом осуществляется преобразование ЧМ сигнала в АМ колебание? На каком принципе основано действие частотного дискриминатора?</w:t>
      </w:r>
    </w:p>
    <w:p w:rsidR="00973DE6" w:rsidRPr="00CA4EFD" w:rsidRDefault="00D86008">
      <w:pPr>
        <w:pStyle w:val="110"/>
        <w:shd w:val="clear" w:color="auto" w:fill="auto"/>
        <w:spacing w:after="0"/>
        <w:ind w:left="420"/>
        <w:jc w:val="both"/>
        <w:rPr>
          <w:sz w:val="28"/>
          <w:szCs w:val="28"/>
        </w:rPr>
      </w:pPr>
      <w:r w:rsidRPr="00CA4EFD">
        <w:rPr>
          <w:sz w:val="28"/>
          <w:szCs w:val="28"/>
        </w:rPr>
        <w:t>По какому принципу получают основные виды цифровой модуляции сигналов? В чем заключается отличие квадратурных методов модуляции?</w:t>
      </w:r>
    </w:p>
    <w:p w:rsidR="00973DE6" w:rsidRPr="00CA4EFD" w:rsidRDefault="00D86008">
      <w:pPr>
        <w:pStyle w:val="110"/>
        <w:shd w:val="clear" w:color="auto" w:fill="auto"/>
        <w:spacing w:after="0"/>
        <w:ind w:left="420"/>
        <w:jc w:val="both"/>
        <w:rPr>
          <w:sz w:val="28"/>
          <w:szCs w:val="28"/>
        </w:rPr>
        <w:sectPr w:rsidR="00973DE6" w:rsidRPr="00CA4EFD">
          <w:headerReference w:type="even" r:id="rId65"/>
          <w:headerReference w:type="default" r:id="rId66"/>
          <w:pgSz w:w="8400" w:h="11900"/>
          <w:pgMar w:top="914" w:right="1025" w:bottom="576" w:left="1034" w:header="0" w:footer="3" w:gutter="0"/>
          <w:cols w:space="720"/>
          <w:noEndnote/>
          <w:titlePg/>
          <w:docGrid w:linePitch="360"/>
        </w:sectPr>
      </w:pPr>
      <w:r w:rsidRPr="00CA4EFD">
        <w:rPr>
          <w:sz w:val="28"/>
          <w:szCs w:val="28"/>
        </w:rPr>
        <w:t>Чем отличаются аналоговые и цифровые методы модуляции сигналов?</w:t>
      </w:r>
    </w:p>
    <w:p w:rsidR="00973DE6" w:rsidRPr="00CA4EFD" w:rsidRDefault="00D86008">
      <w:pPr>
        <w:pStyle w:val="44"/>
        <w:keepNext/>
        <w:keepLines/>
        <w:numPr>
          <w:ilvl w:val="0"/>
          <w:numId w:val="7"/>
        </w:numPr>
        <w:shd w:val="clear" w:color="auto" w:fill="auto"/>
        <w:tabs>
          <w:tab w:val="left" w:pos="882"/>
        </w:tabs>
        <w:spacing w:after="2737" w:line="400" w:lineRule="exact"/>
        <w:ind w:left="340"/>
        <w:rPr>
          <w:sz w:val="28"/>
          <w:szCs w:val="28"/>
        </w:rPr>
      </w:pPr>
      <w:bookmarkStart w:id="44" w:name="bookmark51"/>
      <w:r w:rsidRPr="00CA4EFD">
        <w:rPr>
          <w:sz w:val="28"/>
          <w:szCs w:val="28"/>
        </w:rPr>
        <w:lastRenderedPageBreak/>
        <w:t>Квантование сигналов</w:t>
      </w:r>
      <w:bookmarkEnd w:id="44"/>
    </w:p>
    <w:p w:rsidR="00973DE6" w:rsidRPr="00CA4EFD" w:rsidRDefault="00D86008">
      <w:pPr>
        <w:pStyle w:val="54"/>
        <w:keepNext/>
        <w:keepLines/>
        <w:numPr>
          <w:ilvl w:val="1"/>
          <w:numId w:val="7"/>
        </w:numPr>
        <w:shd w:val="clear" w:color="auto" w:fill="auto"/>
        <w:tabs>
          <w:tab w:val="left" w:pos="915"/>
        </w:tabs>
        <w:spacing w:before="0" w:after="79" w:line="220" w:lineRule="exact"/>
        <w:ind w:firstLine="420"/>
        <w:rPr>
          <w:sz w:val="28"/>
          <w:szCs w:val="28"/>
        </w:rPr>
      </w:pPr>
      <w:bookmarkStart w:id="45" w:name="bookmark52"/>
      <w:r w:rsidRPr="00CA4EFD">
        <w:rPr>
          <w:sz w:val="28"/>
          <w:szCs w:val="28"/>
        </w:rPr>
        <w:t>Способы квантования сигналов</w:t>
      </w:r>
      <w:bookmarkEnd w:id="45"/>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Преобразование непрерывных сигналов в дискретные называют </w:t>
      </w:r>
      <w:r w:rsidRPr="00CA4EFD">
        <w:rPr>
          <w:rStyle w:val="25"/>
          <w:sz w:val="28"/>
          <w:szCs w:val="28"/>
        </w:rPr>
        <w:t>квантованием</w:t>
      </w:r>
      <w:r w:rsidRPr="00CA4EFD">
        <w:rPr>
          <w:sz w:val="28"/>
          <w:szCs w:val="28"/>
        </w:rPr>
        <w:t xml:space="preserve"> сигналов.</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Необходимо различать квантование по времени и квантование по уровню. Для различения терминов принято операцию квантова</w:t>
      </w:r>
      <w:r w:rsidRPr="00CA4EFD">
        <w:rPr>
          <w:sz w:val="28"/>
          <w:szCs w:val="28"/>
        </w:rPr>
        <w:softHyphen/>
        <w:t>ния по времени называть дискретизацией.</w:t>
      </w:r>
    </w:p>
    <w:p w:rsidR="00973DE6" w:rsidRPr="00CA4EFD" w:rsidRDefault="00D86008">
      <w:pPr>
        <w:pStyle w:val="23"/>
        <w:shd w:val="clear" w:color="auto" w:fill="auto"/>
        <w:spacing w:after="0" w:line="245" w:lineRule="exact"/>
        <w:ind w:firstLine="420"/>
        <w:jc w:val="both"/>
        <w:rPr>
          <w:sz w:val="28"/>
          <w:szCs w:val="28"/>
        </w:rPr>
      </w:pPr>
      <w:r w:rsidRPr="00CA4EFD">
        <w:rPr>
          <w:rStyle w:val="25"/>
          <w:sz w:val="28"/>
          <w:szCs w:val="28"/>
        </w:rPr>
        <w:t>Дискретизация по времени</w:t>
      </w:r>
      <w:r w:rsidRPr="00CA4EFD">
        <w:rPr>
          <w:sz w:val="28"/>
          <w:szCs w:val="28"/>
        </w:rPr>
        <w:t xml:space="preserve"> заключается в замене непрерывного 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дискретным по времени сигналом </w:t>
      </w:r>
      <w:r w:rsidRPr="00CA4EFD">
        <w:rPr>
          <w:rStyle w:val="21pt0"/>
          <w:sz w:val="28"/>
          <w:szCs w:val="28"/>
        </w:rPr>
        <w:t>s</w:t>
      </w:r>
      <w:r w:rsidRPr="00CA4EFD">
        <w:rPr>
          <w:rStyle w:val="21pt0"/>
          <w:sz w:val="28"/>
          <w:szCs w:val="28"/>
          <w:vertAlign w:val="subscript"/>
        </w:rPr>
        <w:t>A</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значения кото</w:t>
      </w:r>
      <w:r w:rsidRPr="00CA4EFD">
        <w:rPr>
          <w:sz w:val="28"/>
          <w:szCs w:val="28"/>
        </w:rPr>
        <w:softHyphen/>
        <w:t xml:space="preserve">рого для фиксированных моментов времени </w:t>
      </w:r>
      <w:r w:rsidRPr="00CA4EFD">
        <w:rPr>
          <w:rStyle w:val="21pt0"/>
          <w:sz w:val="28"/>
          <w:szCs w:val="28"/>
        </w:rPr>
        <w:t>t</w:t>
      </w:r>
      <w:r w:rsidRPr="00CA4EFD">
        <w:rPr>
          <w:rStyle w:val="21pt0"/>
          <w:sz w:val="28"/>
          <w:szCs w:val="28"/>
          <w:vertAlign w:val="subscript"/>
          <w:lang w:val="ru-RU"/>
        </w:rPr>
        <w:t>0</w:t>
      </w:r>
      <w:r w:rsidRPr="00CA4EFD">
        <w:rPr>
          <w:rStyle w:val="21pt0"/>
          <w:sz w:val="28"/>
          <w:szCs w:val="28"/>
          <w:lang w:val="ru-RU"/>
        </w:rPr>
        <w:t>,</w:t>
      </w:r>
      <w:r w:rsidRPr="00CA4EFD">
        <w:rPr>
          <w:rStyle w:val="21pt0"/>
          <w:sz w:val="28"/>
          <w:szCs w:val="28"/>
        </w:rPr>
        <w:t>ti</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 ■■■,</w:t>
      </w:r>
      <w:r w:rsidRPr="00CA4EFD">
        <w:rPr>
          <w:rStyle w:val="21pt0"/>
          <w:sz w:val="28"/>
          <w:szCs w:val="28"/>
        </w:rPr>
        <w:t>t</w:t>
      </w:r>
      <w:r w:rsidRPr="00CA4EFD">
        <w:rPr>
          <w:rStyle w:val="21pt0"/>
          <w:sz w:val="28"/>
          <w:szCs w:val="28"/>
          <w:vertAlign w:val="subscript"/>
        </w:rPr>
        <w:t>n</w:t>
      </w:r>
      <w:r w:rsidRPr="00CA4EFD">
        <w:rPr>
          <w:sz w:val="28"/>
          <w:szCs w:val="28"/>
          <w:lang w:eastAsia="en-US" w:bidi="en-US"/>
        </w:rPr>
        <w:t xml:space="preserve"> </w:t>
      </w:r>
      <w:r w:rsidRPr="00CA4EFD">
        <w:rPr>
          <w:sz w:val="28"/>
          <w:szCs w:val="28"/>
        </w:rPr>
        <w:t>совпада</w:t>
      </w:r>
      <w:r w:rsidRPr="00CA4EFD">
        <w:rPr>
          <w:sz w:val="28"/>
          <w:szCs w:val="28"/>
        </w:rPr>
        <w:softHyphen/>
        <w:t>ют соответственно с мгновенными значениями непрерывного сигна</w:t>
      </w:r>
      <w:r w:rsidRPr="00CA4EFD">
        <w:rPr>
          <w:sz w:val="28"/>
          <w:szCs w:val="28"/>
        </w:rPr>
        <w:softHyphen/>
        <w:t>ла (рис. 5.1,а и б).</w:t>
      </w:r>
    </w:p>
    <w:p w:rsidR="00973DE6" w:rsidRPr="00CA4EFD" w:rsidRDefault="00D172A2">
      <w:pPr>
        <w:pStyle w:val="23"/>
        <w:shd w:val="clear" w:color="auto" w:fill="auto"/>
        <w:spacing w:after="0" w:line="245" w:lineRule="exact"/>
        <w:ind w:firstLine="420"/>
        <w:jc w:val="both"/>
        <w:rPr>
          <w:sz w:val="28"/>
          <w:szCs w:val="28"/>
        </w:rPr>
        <w:sectPr w:rsidR="00973DE6" w:rsidRPr="00CA4EFD">
          <w:headerReference w:type="even" r:id="rId67"/>
          <w:headerReference w:type="default" r:id="rId68"/>
          <w:footerReference w:type="first" r:id="rId69"/>
          <w:pgSz w:w="8400" w:h="11900"/>
          <w:pgMar w:top="957" w:right="1238" w:bottom="957" w:left="878" w:header="0" w:footer="3" w:gutter="0"/>
          <w:cols w:space="720"/>
          <w:noEndnote/>
          <w:titlePg/>
          <w:docGrid w:linePitch="360"/>
        </w:sectPr>
      </w:pPr>
      <w:r w:rsidRPr="00CA4EFD">
        <w:rPr>
          <w:noProof/>
          <w:sz w:val="28"/>
          <w:szCs w:val="28"/>
          <w:lang w:bidi="ar-SA"/>
        </w:rPr>
        <w:drawing>
          <wp:anchor distT="0" distB="254000" distL="265430" distR="1024255" simplePos="0" relativeHeight="377487306" behindDoc="1" locked="0" layoutInCell="1" allowOverlap="1" wp14:anchorId="747924D3" wp14:editId="66869EB2">
            <wp:simplePos x="0" y="0"/>
            <wp:positionH relativeFrom="margin">
              <wp:posOffset>265430</wp:posOffset>
            </wp:positionH>
            <wp:positionV relativeFrom="paragraph">
              <wp:posOffset>1276985</wp:posOffset>
            </wp:positionV>
            <wp:extent cx="1261745" cy="1188720"/>
            <wp:effectExtent l="0" t="0" r="0" b="0"/>
            <wp:wrapTopAndBottom/>
            <wp:docPr id="243" name="Picture 243" descr="C:\Users\836D~1\AppData\Local\Temp\FineReader12.00\media\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C:\Users\836D~1\AppData\Local\Temp\FineReader12.00\media\image46.jpe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61745" cy="118872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w:drawing>
          <wp:anchor distT="0" distB="254000" distL="63500" distR="262255" simplePos="0" relativeHeight="377487307" behindDoc="1" locked="0" layoutInCell="1" allowOverlap="1" wp14:anchorId="5583102B" wp14:editId="201024FA">
            <wp:simplePos x="0" y="0"/>
            <wp:positionH relativeFrom="margin">
              <wp:posOffset>2548255</wp:posOffset>
            </wp:positionH>
            <wp:positionV relativeFrom="paragraph">
              <wp:posOffset>1276985</wp:posOffset>
            </wp:positionV>
            <wp:extent cx="1182370" cy="1188720"/>
            <wp:effectExtent l="0" t="0" r="0" b="0"/>
            <wp:wrapTopAndBottom/>
            <wp:docPr id="244" name="Picture 244" descr="C:\Users\836D~1\AppData\Local\Temp\FineReader12.00\media\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C:\Users\836D~1\AppData\Local\Temp\FineReader12.00\media\image47.jpe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82370" cy="118872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5"/>
          <w:sz w:val="28"/>
          <w:szCs w:val="28"/>
        </w:rPr>
        <w:t>Квантование (дискретизация) по уровню</w:t>
      </w:r>
      <w:r w:rsidR="00D86008" w:rsidRPr="00CA4EFD">
        <w:rPr>
          <w:sz w:val="28"/>
          <w:szCs w:val="28"/>
        </w:rPr>
        <w:t xml:space="preserve"> заключается в замене непрерывного множества значений сигнала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множеством диск</w:t>
      </w:r>
      <w:r w:rsidR="00D86008" w:rsidRPr="00CA4EFD">
        <w:rPr>
          <w:sz w:val="28"/>
          <w:szCs w:val="28"/>
        </w:rPr>
        <w:softHyphen/>
        <w:t>ретных значений. При этом шкала возможных значений сигнала разбивается на определенное количество уровней и непрерывное зна</w:t>
      </w:r>
      <w:r w:rsidR="00D86008" w:rsidRPr="00CA4EFD">
        <w:rPr>
          <w:sz w:val="28"/>
          <w:szCs w:val="28"/>
        </w:rPr>
        <w:softHyphen/>
        <w:t xml:space="preserve">чение сигнала заменяется </w:t>
      </w:r>
      <w:r w:rsidR="00D86008" w:rsidRPr="00CA4EFD">
        <w:rPr>
          <w:sz w:val="28"/>
          <w:szCs w:val="28"/>
        </w:rPr>
        <w:lastRenderedPageBreak/>
        <w:t>ближайшим из этих уровней (рис. 5.1,в). Часто сигнал подвергается квантованию как по времени, так и по уровню.</w:t>
      </w:r>
    </w:p>
    <w:p w:rsidR="00973DE6" w:rsidRPr="00CA4EFD" w:rsidRDefault="00D86008">
      <w:pPr>
        <w:pStyle w:val="54"/>
        <w:keepNext/>
        <w:keepLines/>
        <w:numPr>
          <w:ilvl w:val="1"/>
          <w:numId w:val="7"/>
        </w:numPr>
        <w:shd w:val="clear" w:color="auto" w:fill="auto"/>
        <w:tabs>
          <w:tab w:val="left" w:pos="920"/>
        </w:tabs>
        <w:spacing w:before="0" w:after="79" w:line="220" w:lineRule="exact"/>
        <w:ind w:firstLine="420"/>
        <w:rPr>
          <w:sz w:val="28"/>
          <w:szCs w:val="28"/>
        </w:rPr>
      </w:pPr>
      <w:bookmarkStart w:id="46" w:name="bookmark53"/>
      <w:r w:rsidRPr="00CA4EFD">
        <w:rPr>
          <w:sz w:val="28"/>
          <w:szCs w:val="28"/>
        </w:rPr>
        <w:lastRenderedPageBreak/>
        <w:t>Дискретизация по времени</w:t>
      </w:r>
      <w:bookmarkEnd w:id="46"/>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При дискретизации по времени непрерывная по аргументу фун</w:t>
      </w:r>
      <w:r w:rsidRPr="00CA4EFD">
        <w:rPr>
          <w:sz w:val="28"/>
          <w:szCs w:val="28"/>
        </w:rPr>
        <w:softHyphen/>
        <w:t xml:space="preserve">кция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rPr>
        <w:t xml:space="preserve">), описывающая сигнал, преобразуется в функцию </w:t>
      </w:r>
      <w:r w:rsidRPr="00CA4EFD">
        <w:rPr>
          <w:rStyle w:val="21pt0"/>
          <w:sz w:val="28"/>
          <w:szCs w:val="28"/>
        </w:rPr>
        <w:t>s</w:t>
      </w:r>
      <w:r w:rsidRPr="00CA4EFD">
        <w:rPr>
          <w:rStyle w:val="21pt0"/>
          <w:sz w:val="28"/>
          <w:szCs w:val="28"/>
          <w:vertAlign w:val="subscript"/>
        </w:rPr>
        <w:t>A</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дис</w:t>
      </w:r>
      <w:r w:rsidRPr="00CA4EFD">
        <w:rPr>
          <w:sz w:val="28"/>
          <w:szCs w:val="28"/>
        </w:rPr>
        <w:softHyphen/>
        <w:t xml:space="preserve">кретного аргумента. Такое преобразование может быть выполнено взятием отсчетов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в определенные дискретные момен</w:t>
      </w:r>
      <w:r w:rsidRPr="00CA4EFD">
        <w:rPr>
          <w:sz w:val="28"/>
          <w:szCs w:val="28"/>
        </w:rPr>
        <w:softHyphen/>
        <w:t xml:space="preserve">ты времени </w:t>
      </w:r>
      <w:r w:rsidRPr="00CA4EFD">
        <w:rPr>
          <w:rStyle w:val="21pt0"/>
          <w:sz w:val="28"/>
          <w:szCs w:val="28"/>
        </w:rPr>
        <w:t>t</w:t>
      </w:r>
      <w:r w:rsidRPr="00CA4EFD">
        <w:rPr>
          <w:rStyle w:val="21pt0"/>
          <w:sz w:val="28"/>
          <w:szCs w:val="28"/>
          <w:vertAlign w:val="subscript"/>
          <w:lang w:val="ru-RU"/>
        </w:rPr>
        <w:t>0</w:t>
      </w:r>
      <w:r w:rsidRPr="00CA4EFD">
        <w:rPr>
          <w:rStyle w:val="21pt0"/>
          <w:sz w:val="28"/>
          <w:szCs w:val="28"/>
          <w:lang w:val="ru-RU"/>
        </w:rPr>
        <w:t xml:space="preserve">, </w:t>
      </w:r>
      <w:r w:rsidRPr="00CA4EFD">
        <w:rPr>
          <w:rStyle w:val="21pt0"/>
          <w:sz w:val="28"/>
          <w:szCs w:val="28"/>
        </w:rPr>
        <w:t>t</w:t>
      </w:r>
      <w:r w:rsidRPr="00CA4EFD">
        <w:rPr>
          <w:rStyle w:val="21pt0"/>
          <w:sz w:val="28"/>
          <w:szCs w:val="28"/>
          <w:vertAlign w:val="subscript"/>
        </w:rPr>
        <w:t>l</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rPr>
        <w:t>, ...,</w:t>
      </w:r>
      <w:r w:rsidRPr="00CA4EFD">
        <w:rPr>
          <w:rStyle w:val="21pt0"/>
          <w:sz w:val="28"/>
          <w:szCs w:val="28"/>
        </w:rPr>
        <w:t>t</w:t>
      </w:r>
      <w:r w:rsidRPr="00CA4EFD">
        <w:rPr>
          <w:rStyle w:val="21pt0"/>
          <w:sz w:val="28"/>
          <w:szCs w:val="28"/>
          <w:vertAlign w:val="subscript"/>
        </w:rPr>
        <w:t>n</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В результате функция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заменяется совокупностью мгновенных значений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0"/>
          <w:sz w:val="28"/>
          <w:szCs w:val="28"/>
        </w:rPr>
        <w:t>i</w:t>
      </w:r>
      <w:r w:rsidRPr="00CA4EFD">
        <w:rPr>
          <w:sz w:val="28"/>
          <w:szCs w:val="28"/>
          <w:lang w:eastAsia="en-US" w:bidi="en-US"/>
        </w:rPr>
        <w:t xml:space="preserve"> </w:t>
      </w:r>
      <w:r w:rsidRPr="00CA4EFD">
        <w:rPr>
          <w:sz w:val="28"/>
          <w:szCs w:val="28"/>
        </w:rPr>
        <w:t>= 0,1, 2,</w:t>
      </w:r>
      <w:r w:rsidRPr="00CA4EFD">
        <w:rPr>
          <w:rStyle w:val="21pt0"/>
          <w:sz w:val="28"/>
          <w:szCs w:val="28"/>
        </w:rPr>
        <w:t>n</w:t>
      </w:r>
      <w:r w:rsidRPr="00CA4EFD">
        <w:rPr>
          <w:rStyle w:val="21pt0"/>
          <w:sz w:val="28"/>
          <w:szCs w:val="28"/>
          <w:lang w:val="ru-RU"/>
        </w:rPr>
        <w:t>.</w:t>
      </w:r>
    </w:p>
    <w:p w:rsidR="00973DE6" w:rsidRPr="00CA4EFD" w:rsidRDefault="00D86008">
      <w:pPr>
        <w:pStyle w:val="23"/>
        <w:shd w:val="clear" w:color="auto" w:fill="auto"/>
        <w:spacing w:after="112" w:line="245" w:lineRule="exact"/>
        <w:ind w:firstLine="420"/>
        <w:jc w:val="both"/>
        <w:rPr>
          <w:sz w:val="28"/>
          <w:szCs w:val="28"/>
        </w:rPr>
      </w:pPr>
      <w:r w:rsidRPr="00CA4EFD">
        <w:rPr>
          <w:sz w:val="28"/>
          <w:szCs w:val="28"/>
        </w:rPr>
        <w:t xml:space="preserve">Временной интервал </w:t>
      </w:r>
      <w:r w:rsidRPr="00CA4EFD">
        <w:rPr>
          <w:rStyle w:val="21pt0"/>
          <w:sz w:val="28"/>
          <w:szCs w:val="28"/>
          <w:lang w:val="ru-RU" w:eastAsia="ru-RU" w:bidi="ru-RU"/>
        </w:rPr>
        <w:t>Т</w:t>
      </w:r>
      <w:r w:rsidRPr="00CA4EFD">
        <w:rPr>
          <w:rStyle w:val="21pt0"/>
          <w:sz w:val="28"/>
          <w:szCs w:val="28"/>
          <w:vertAlign w:val="subscript"/>
          <w:lang w:val="ru-RU" w:eastAsia="ru-RU" w:bidi="ru-RU"/>
        </w:rPr>
        <w:t>д</w:t>
      </w:r>
      <w:r w:rsidRPr="00CA4EFD">
        <w:rPr>
          <w:sz w:val="28"/>
          <w:szCs w:val="28"/>
        </w:rPr>
        <w:t xml:space="preserve"> = </w:t>
      </w:r>
      <w:r w:rsidRPr="00CA4EFD">
        <w:rPr>
          <w:rStyle w:val="21pt0"/>
          <w:sz w:val="28"/>
          <w:szCs w:val="28"/>
        </w:rPr>
        <w:t>t</w:t>
      </w:r>
      <w:r w:rsidRPr="00CA4EFD">
        <w:rPr>
          <w:rStyle w:val="21pt0"/>
          <w:sz w:val="28"/>
          <w:szCs w:val="28"/>
          <w:vertAlign w:val="subscript"/>
        </w:rPr>
        <w:t>t</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t</w:t>
      </w:r>
      <w:r w:rsidRPr="00CA4EFD">
        <w:rPr>
          <w:rStyle w:val="21pt0"/>
          <w:sz w:val="28"/>
          <w:szCs w:val="28"/>
          <w:vertAlign w:val="subscript"/>
        </w:rPr>
        <w:t>i</w:t>
      </w:r>
      <w:r w:rsidRPr="00CA4EFD">
        <w:rPr>
          <w:rStyle w:val="21pt0"/>
          <w:sz w:val="28"/>
          <w:szCs w:val="28"/>
          <w:vertAlign w:val="subscript"/>
          <w:lang w:val="ru-RU"/>
        </w:rPr>
        <w:t>—</w:t>
      </w:r>
      <w:r w:rsidRPr="00CA4EFD">
        <w:rPr>
          <w:rStyle w:val="21pt0"/>
          <w:sz w:val="28"/>
          <w:szCs w:val="28"/>
          <w:vertAlign w:val="subscript"/>
        </w:rPr>
        <w:t>l</w:t>
      </w:r>
      <w:r w:rsidRPr="00CA4EFD">
        <w:rPr>
          <w:sz w:val="28"/>
          <w:szCs w:val="28"/>
          <w:lang w:eastAsia="en-US" w:bidi="en-US"/>
        </w:rPr>
        <w:t xml:space="preserve"> </w:t>
      </w:r>
      <w:r w:rsidRPr="00CA4EFD">
        <w:rPr>
          <w:sz w:val="28"/>
          <w:szCs w:val="28"/>
        </w:rPr>
        <w:t>между двумя соседними фик</w:t>
      </w:r>
      <w:r w:rsidRPr="00CA4EFD">
        <w:rPr>
          <w:sz w:val="28"/>
          <w:szCs w:val="28"/>
        </w:rPr>
        <w:softHyphen/>
        <w:t xml:space="preserve">сированными моментами времени, в которых задается дискретная функция, называется </w:t>
      </w:r>
      <w:r w:rsidRPr="00CA4EFD">
        <w:rPr>
          <w:rStyle w:val="25"/>
          <w:sz w:val="28"/>
          <w:szCs w:val="28"/>
        </w:rPr>
        <w:t>интервалом временной дискретизации</w:t>
      </w:r>
      <w:r w:rsidRPr="00CA4EFD">
        <w:rPr>
          <w:sz w:val="28"/>
          <w:szCs w:val="28"/>
        </w:rPr>
        <w:t xml:space="preserve"> (или просто дискретизации). Величина, обратная интервалу дискрети</w:t>
      </w:r>
      <w:r w:rsidRPr="00CA4EFD">
        <w:rPr>
          <w:sz w:val="28"/>
          <w:szCs w:val="28"/>
        </w:rPr>
        <w:softHyphen/>
        <w:t>зации,</w:t>
      </w:r>
    </w:p>
    <w:p w:rsidR="00973DE6" w:rsidRPr="00CA4EFD" w:rsidRDefault="00D86008">
      <w:pPr>
        <w:pStyle w:val="23"/>
        <w:shd w:val="clear" w:color="auto" w:fill="auto"/>
        <w:spacing w:after="0" w:line="180" w:lineRule="exact"/>
        <w:ind w:left="2800" w:firstLine="0"/>
        <w:jc w:val="both"/>
        <w:rPr>
          <w:sz w:val="28"/>
          <w:szCs w:val="28"/>
        </w:rPr>
      </w:pPr>
      <w:r w:rsidRPr="00CA4EFD">
        <w:rPr>
          <w:rStyle w:val="25"/>
          <w:sz w:val="28"/>
          <w:szCs w:val="28"/>
          <w:lang w:val="en-US" w:eastAsia="en-US" w:bidi="en-US"/>
        </w:rPr>
        <w:t>f</w:t>
      </w:r>
      <w:r w:rsidRPr="00CA4EFD">
        <w:rPr>
          <w:sz w:val="28"/>
          <w:szCs w:val="28"/>
          <w:lang w:eastAsia="en-US" w:bidi="en-US"/>
        </w:rPr>
        <w:t xml:space="preserve"> =</w:t>
      </w:r>
      <w:r w:rsidRPr="00CA4EFD">
        <w:rPr>
          <w:sz w:val="28"/>
          <w:szCs w:val="28"/>
          <w:lang w:val="en-US" w:eastAsia="en-US" w:bidi="en-US"/>
        </w:rPr>
        <w:t>J</w:t>
      </w:r>
      <w:r w:rsidRPr="00CA4EFD">
        <w:rPr>
          <w:sz w:val="28"/>
          <w:szCs w:val="28"/>
          <w:lang w:eastAsia="en-US" w:bidi="en-US"/>
        </w:rPr>
        <w:t>_</w:t>
      </w:r>
    </w:p>
    <w:p w:rsidR="00973DE6" w:rsidRPr="00CA4EFD" w:rsidRDefault="00D86008">
      <w:pPr>
        <w:pStyle w:val="341"/>
        <w:shd w:val="clear" w:color="auto" w:fill="auto"/>
        <w:tabs>
          <w:tab w:val="left" w:pos="3246"/>
        </w:tabs>
        <w:ind w:left="2800"/>
        <w:rPr>
          <w:sz w:val="28"/>
          <w:szCs w:val="28"/>
        </w:rPr>
      </w:pPr>
      <w:r w:rsidRPr="00CA4EFD">
        <w:rPr>
          <w:sz w:val="28"/>
          <w:szCs w:val="28"/>
          <w:vertAlign w:val="superscript"/>
          <w:lang w:val="en-US" w:eastAsia="en-US" w:bidi="en-US"/>
        </w:rPr>
        <w:t>f</w:t>
      </w:r>
      <w:r w:rsidRPr="00CA4EFD">
        <w:rPr>
          <w:sz w:val="28"/>
          <w:szCs w:val="28"/>
          <w:vertAlign w:val="superscript"/>
          <w:lang w:eastAsia="en-US" w:bidi="en-US"/>
        </w:rPr>
        <w:t xml:space="preserve"> </w:t>
      </w:r>
      <w:r w:rsidRPr="00CA4EFD">
        <w:rPr>
          <w:sz w:val="28"/>
          <w:szCs w:val="28"/>
          <w:vertAlign w:val="superscript"/>
        </w:rPr>
        <w:t>д</w:t>
      </w:r>
      <w:r w:rsidRPr="00CA4EFD">
        <w:rPr>
          <w:sz w:val="28"/>
          <w:szCs w:val="28"/>
        </w:rPr>
        <w:tab/>
      </w:r>
      <w:r w:rsidRPr="00CA4EFD">
        <w:rPr>
          <w:rStyle w:val="344pt"/>
          <w:i/>
          <w:iCs/>
          <w:sz w:val="28"/>
          <w:szCs w:val="28"/>
        </w:rPr>
        <w:t>ГТ1</w:t>
      </w:r>
    </w:p>
    <w:p w:rsidR="00973DE6" w:rsidRPr="00CA4EFD" w:rsidRDefault="00D86008">
      <w:pPr>
        <w:pStyle w:val="23"/>
        <w:shd w:val="clear" w:color="auto" w:fill="auto"/>
        <w:spacing w:after="170" w:line="168" w:lineRule="exact"/>
        <w:ind w:left="3280" w:firstLine="0"/>
        <w:rPr>
          <w:sz w:val="28"/>
          <w:szCs w:val="28"/>
        </w:rPr>
      </w:pPr>
      <w:r w:rsidRPr="00CA4EFD">
        <w:rPr>
          <w:sz w:val="28"/>
          <w:szCs w:val="28"/>
          <w:vertAlign w:val="superscript"/>
        </w:rPr>
        <w:t>Тд</w:t>
      </w:r>
    </w:p>
    <w:p w:rsidR="00973DE6" w:rsidRPr="00CA4EFD" w:rsidRDefault="00D86008">
      <w:pPr>
        <w:pStyle w:val="100"/>
        <w:shd w:val="clear" w:color="auto" w:fill="auto"/>
        <w:spacing w:line="180" w:lineRule="exact"/>
        <w:rPr>
          <w:sz w:val="28"/>
          <w:szCs w:val="28"/>
          <w:lang w:val="ru-RU"/>
        </w:rPr>
      </w:pPr>
      <w:r w:rsidRPr="00CA4EFD">
        <w:rPr>
          <w:rStyle w:val="101"/>
          <w:sz w:val="28"/>
          <w:szCs w:val="28"/>
        </w:rPr>
        <w:t xml:space="preserve">называется </w:t>
      </w:r>
      <w:r w:rsidRPr="00CA4EFD">
        <w:rPr>
          <w:sz w:val="28"/>
          <w:szCs w:val="28"/>
          <w:lang w:val="ru-RU" w:eastAsia="ru-RU" w:bidi="ru-RU"/>
        </w:rPr>
        <w:t>частотой дискретизации.</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По мгновенным значениям </w:t>
      </w:r>
      <w:r w:rsidRPr="00CA4EFD">
        <w:rPr>
          <w:rStyle w:val="25"/>
          <w:sz w:val="28"/>
          <w:szCs w:val="28"/>
          <w:lang w:val="en-US" w:eastAsia="en-US" w:bidi="en-US"/>
        </w:rPr>
        <w:t>s</w:t>
      </w:r>
      <w:r w:rsidRPr="00CA4EFD">
        <w:rPr>
          <w:sz w:val="28"/>
          <w:szCs w:val="28"/>
          <w:lang w:eastAsia="en-US" w:bidi="en-US"/>
        </w:rPr>
        <w:t xml:space="preserve"> </w:t>
      </w:r>
      <w:r w:rsidRPr="00CA4EFD">
        <w:rPr>
          <w:sz w:val="28"/>
          <w:szCs w:val="28"/>
        </w:rPr>
        <w:t>можно восстановить исходную фун</w:t>
      </w:r>
      <w:r w:rsidRPr="00CA4EFD">
        <w:rPr>
          <w:sz w:val="28"/>
          <w:szCs w:val="28"/>
        </w:rPr>
        <w:softHyphen/>
        <w:t>кцию с определенной точностью. Функцию, полученную в результа</w:t>
      </w:r>
      <w:r w:rsidRPr="00CA4EFD">
        <w:rPr>
          <w:sz w:val="28"/>
          <w:szCs w:val="28"/>
        </w:rPr>
        <w:softHyphen/>
        <w:t xml:space="preserve">те восстановления по отсчетам </w:t>
      </w:r>
      <w:r w:rsidRPr="00CA4EFD">
        <w:rPr>
          <w:rStyle w:val="25"/>
          <w:sz w:val="28"/>
          <w:szCs w:val="28"/>
          <w:lang w:val="en-US" w:eastAsia="en-US" w:bidi="en-US"/>
        </w:rPr>
        <w:t>s</w:t>
      </w:r>
      <w:r w:rsidRPr="00CA4EFD">
        <w:rPr>
          <w:sz w:val="28"/>
          <w:szCs w:val="28"/>
          <w:lang w:eastAsia="en-US" w:bidi="en-US"/>
        </w:rPr>
        <w:t xml:space="preserve"> </w:t>
      </w:r>
      <w:r w:rsidRPr="00CA4EFD">
        <w:rPr>
          <w:sz w:val="28"/>
          <w:szCs w:val="28"/>
        </w:rPr>
        <w:t xml:space="preserve">называют </w:t>
      </w:r>
      <w:r w:rsidRPr="00CA4EFD">
        <w:rPr>
          <w:rStyle w:val="25"/>
          <w:sz w:val="28"/>
          <w:szCs w:val="28"/>
        </w:rPr>
        <w:t>воспроизводящей.</w:t>
      </w:r>
      <w:r w:rsidRPr="00CA4EFD">
        <w:rPr>
          <w:sz w:val="28"/>
          <w:szCs w:val="28"/>
        </w:rPr>
        <w:t xml:space="preserve"> Оче</w:t>
      </w:r>
      <w:r w:rsidRPr="00CA4EFD">
        <w:rPr>
          <w:sz w:val="28"/>
          <w:szCs w:val="28"/>
        </w:rPr>
        <w:softHyphen/>
        <w:t>видно, с уменьшением интервала дискретизации ТД воспроизводя</w:t>
      </w:r>
      <w:r w:rsidRPr="00CA4EFD">
        <w:rPr>
          <w:sz w:val="28"/>
          <w:szCs w:val="28"/>
        </w:rPr>
        <w:softHyphen/>
        <w:t>щая функция будет с большей точностью отображать исходную фун</w:t>
      </w:r>
      <w:r w:rsidRPr="00CA4EFD">
        <w:rPr>
          <w:sz w:val="28"/>
          <w:szCs w:val="28"/>
        </w:rPr>
        <w:softHyphen/>
        <w:t xml:space="preserve">кцию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Однако уменьшение </w:t>
      </w:r>
      <w:r w:rsidRPr="00CA4EFD">
        <w:rPr>
          <w:rStyle w:val="25"/>
          <w:sz w:val="28"/>
          <w:szCs w:val="28"/>
        </w:rPr>
        <w:t>Т</w:t>
      </w:r>
      <w:r w:rsidRPr="00CA4EFD">
        <w:rPr>
          <w:rStyle w:val="25"/>
          <w:sz w:val="28"/>
          <w:szCs w:val="28"/>
          <w:vertAlign w:val="subscript"/>
        </w:rPr>
        <w:t>д</w:t>
      </w:r>
      <w:r w:rsidRPr="00CA4EFD">
        <w:rPr>
          <w:sz w:val="28"/>
          <w:szCs w:val="28"/>
        </w:rPr>
        <w:t xml:space="preserve"> приводит к увеличению времени занятости канала связи, требует использования каналов с большей пропускной способностью. Поэтому интервалы </w:t>
      </w:r>
      <w:r w:rsidRPr="00CA4EFD">
        <w:rPr>
          <w:rStyle w:val="25"/>
          <w:sz w:val="28"/>
          <w:szCs w:val="28"/>
        </w:rPr>
        <w:t>Т</w:t>
      </w:r>
      <w:r w:rsidRPr="00CA4EFD">
        <w:rPr>
          <w:rStyle w:val="25"/>
          <w:sz w:val="28"/>
          <w:szCs w:val="28"/>
          <w:vertAlign w:val="subscript"/>
        </w:rPr>
        <w:t>д</w:t>
      </w:r>
      <w:r w:rsidRPr="00CA4EFD">
        <w:rPr>
          <w:sz w:val="28"/>
          <w:szCs w:val="28"/>
        </w:rPr>
        <w:t xml:space="preserve"> нужно выбирать так, чтобы по отсчетным значениям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tj</w:t>
      </w:r>
      <w:r w:rsidRPr="00CA4EFD">
        <w:rPr>
          <w:sz w:val="28"/>
          <w:szCs w:val="28"/>
          <w:lang w:eastAsia="en-US" w:bidi="en-US"/>
        </w:rPr>
        <w:t xml:space="preserve">) </w:t>
      </w:r>
      <w:r w:rsidRPr="00CA4EFD">
        <w:rPr>
          <w:sz w:val="28"/>
          <w:szCs w:val="28"/>
        </w:rPr>
        <w:t>можно было бы с заданной точностью получить исходную функцию.</w:t>
      </w:r>
    </w:p>
    <w:p w:rsidR="00973DE6" w:rsidRPr="00CA4EFD" w:rsidRDefault="00D86008">
      <w:pPr>
        <w:pStyle w:val="23"/>
        <w:shd w:val="clear" w:color="auto" w:fill="auto"/>
        <w:spacing w:after="0" w:line="180" w:lineRule="exact"/>
        <w:ind w:firstLine="420"/>
        <w:jc w:val="both"/>
        <w:rPr>
          <w:sz w:val="28"/>
          <w:szCs w:val="28"/>
        </w:rPr>
      </w:pPr>
      <w:r w:rsidRPr="00CA4EFD">
        <w:rPr>
          <w:sz w:val="28"/>
          <w:szCs w:val="28"/>
        </w:rPr>
        <w:t>Дискретизация может быть равномерной и неравномерной.</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При равномерной дискретизации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интервал ТД по</w:t>
      </w:r>
      <w:r w:rsidRPr="00CA4EFD">
        <w:rPr>
          <w:sz w:val="28"/>
          <w:szCs w:val="28"/>
        </w:rPr>
        <w:softHyphen/>
        <w:t xml:space="preserve">стоянен. Его величина </w:t>
      </w:r>
      <w:r w:rsidRPr="00CA4EFD">
        <w:rPr>
          <w:sz w:val="28"/>
          <w:szCs w:val="28"/>
        </w:rPr>
        <w:lastRenderedPageBreak/>
        <w:t>выбирается на основе априорных сведений о характеристиках сигнала. При неравномерной дискретизации ин</w:t>
      </w:r>
      <w:r w:rsidRPr="00CA4EFD">
        <w:rPr>
          <w:sz w:val="28"/>
          <w:szCs w:val="28"/>
        </w:rPr>
        <w:softHyphen/>
        <w:t xml:space="preserve">тервал между отсчетами изменяется по случайному закону или с учетом изменения характеристик сигнала </w:t>
      </w:r>
      <w:r w:rsidRPr="00CA4EFD">
        <w:rPr>
          <w:rStyle w:val="25"/>
          <w:sz w:val="28"/>
          <w:szCs w:val="28"/>
        </w:rPr>
        <w:t>(адаптивная дискретиза</w:t>
      </w:r>
      <w:r w:rsidRPr="00CA4EFD">
        <w:rPr>
          <w:rStyle w:val="25"/>
          <w:sz w:val="28"/>
          <w:szCs w:val="28"/>
        </w:rPr>
        <w:softHyphen/>
        <w:t>ция).</w:t>
      </w:r>
      <w:r w:rsidRPr="00CA4EFD">
        <w:rPr>
          <w:sz w:val="28"/>
          <w:szCs w:val="28"/>
        </w:rPr>
        <w:t xml:space="preserve"> Адаптивная дискретизация реализуется несколько сложнее, чем равномерная, однако она позволяет значительно сократить чис</w:t>
      </w:r>
      <w:r w:rsidRPr="00CA4EFD">
        <w:rPr>
          <w:sz w:val="28"/>
          <w:szCs w:val="28"/>
        </w:rPr>
        <w:softHyphen/>
        <w:t>ло избыточных отсчетов и, следовательно, избыточную для потре</w:t>
      </w:r>
      <w:r w:rsidRPr="00CA4EFD">
        <w:rPr>
          <w:sz w:val="28"/>
          <w:szCs w:val="28"/>
        </w:rPr>
        <w:softHyphen/>
        <w:t>бителя информацию.</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Известно несколько критериев выбора интервалов дискретиза</w:t>
      </w:r>
      <w:r w:rsidRPr="00CA4EFD">
        <w:rPr>
          <w:sz w:val="28"/>
          <w:szCs w:val="28"/>
        </w:rPr>
        <w:softHyphen/>
        <w:t>ции. К таким критериям относятся частотный критерий В.А. Коте</w:t>
      </w:r>
      <w:r w:rsidRPr="00CA4EFD">
        <w:rPr>
          <w:sz w:val="28"/>
          <w:szCs w:val="28"/>
        </w:rPr>
        <w:softHyphen/>
        <w:t>льникова, корреляционный критерий Н.А. Железнова, критерий до</w:t>
      </w:r>
      <w:r w:rsidRPr="00CA4EFD">
        <w:rPr>
          <w:sz w:val="28"/>
          <w:szCs w:val="28"/>
        </w:rPr>
        <w:softHyphen/>
        <w:t>пустимого отклонения воспроизводящей функции от исходной и др.</w:t>
      </w:r>
      <w:r w:rsidRPr="00CA4EFD">
        <w:rPr>
          <w:sz w:val="28"/>
          <w:szCs w:val="28"/>
        </w:rPr>
        <w:br w:type="page"/>
      </w:r>
    </w:p>
    <w:p w:rsidR="00973DE6" w:rsidRPr="00CA4EFD" w:rsidRDefault="00D86008">
      <w:pPr>
        <w:pStyle w:val="54"/>
        <w:keepNext/>
        <w:keepLines/>
        <w:numPr>
          <w:ilvl w:val="1"/>
          <w:numId w:val="7"/>
        </w:numPr>
        <w:shd w:val="clear" w:color="auto" w:fill="auto"/>
        <w:tabs>
          <w:tab w:val="left" w:pos="1007"/>
        </w:tabs>
        <w:spacing w:before="0" w:after="0" w:line="220" w:lineRule="exact"/>
        <w:ind w:firstLine="460"/>
        <w:rPr>
          <w:sz w:val="28"/>
          <w:szCs w:val="28"/>
        </w:rPr>
      </w:pPr>
      <w:bookmarkStart w:id="47" w:name="bookmark54"/>
      <w:r w:rsidRPr="00CA4EFD">
        <w:rPr>
          <w:sz w:val="28"/>
          <w:szCs w:val="28"/>
        </w:rPr>
        <w:lastRenderedPageBreak/>
        <w:t>Равномерная дискретизация</w:t>
      </w:r>
      <w:bookmarkEnd w:id="47"/>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При равномерном законе дискретизации точки отсчетов </w:t>
      </w:r>
      <w:r w:rsidRPr="00CA4EFD">
        <w:rPr>
          <w:rStyle w:val="25"/>
          <w:sz w:val="28"/>
          <w:szCs w:val="28"/>
          <w:lang w:val="en-US" w:eastAsia="en-US" w:bidi="en-US"/>
        </w:rPr>
        <w:t>t</w:t>
      </w:r>
      <w:r w:rsidRPr="00CA4EFD">
        <w:rPr>
          <w:rStyle w:val="25"/>
          <w:sz w:val="28"/>
          <w:szCs w:val="28"/>
          <w:vertAlign w:val="subscript"/>
          <w:lang w:val="en-US" w:eastAsia="en-US" w:bidi="en-US"/>
        </w:rPr>
        <w:t>i</w:t>
      </w:r>
      <w:r w:rsidRPr="00CA4EFD">
        <w:rPr>
          <w:sz w:val="28"/>
          <w:szCs w:val="28"/>
          <w:lang w:eastAsia="en-US" w:bidi="en-US"/>
        </w:rPr>
        <w:t xml:space="preserve"> </w:t>
      </w:r>
      <w:r w:rsidRPr="00CA4EFD">
        <w:rPr>
          <w:sz w:val="28"/>
          <w:szCs w:val="28"/>
        </w:rPr>
        <w:t>фун</w:t>
      </w:r>
      <w:r w:rsidRPr="00CA4EFD">
        <w:rPr>
          <w:sz w:val="28"/>
          <w:szCs w:val="28"/>
        </w:rPr>
        <w:softHyphen/>
        <w:t xml:space="preserve">кции </w:t>
      </w:r>
      <w:r w:rsidRPr="00CA4EFD">
        <w:rPr>
          <w:rStyle w:val="25"/>
          <w:sz w:val="28"/>
          <w:szCs w:val="28"/>
          <w:lang w:val="en-US" w:eastAsia="en-US" w:bidi="en-US"/>
        </w:rPr>
        <w:t>s</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rPr>
        <w:t xml:space="preserve">), отображающей исходный сигнал, равномерно размещены по оси </w:t>
      </w:r>
      <w:r w:rsidRPr="00CA4EFD">
        <w:rPr>
          <w:rStyle w:val="25"/>
          <w:sz w:val="28"/>
          <w:szCs w:val="28"/>
          <w:lang w:val="en-US" w:eastAsia="en-US" w:bidi="en-US"/>
        </w:rPr>
        <w:t>t</w:t>
      </w:r>
      <w:r w:rsidRPr="00CA4EFD">
        <w:rPr>
          <w:rStyle w:val="25"/>
          <w:sz w:val="28"/>
          <w:szCs w:val="28"/>
          <w:lang w:eastAsia="en-US" w:bidi="en-US"/>
        </w:rPr>
        <w:t>.</w:t>
      </w:r>
    </w:p>
    <w:p w:rsidR="00973DE6" w:rsidRPr="00CA4EFD" w:rsidRDefault="00D172A2">
      <w:pPr>
        <w:pStyle w:val="23"/>
        <w:shd w:val="clear" w:color="auto" w:fill="auto"/>
        <w:spacing w:after="0" w:line="240" w:lineRule="exact"/>
        <w:ind w:firstLine="460"/>
        <w:jc w:val="both"/>
        <w:rPr>
          <w:sz w:val="28"/>
          <w:szCs w:val="28"/>
        </w:rPr>
      </w:pPr>
      <w:r w:rsidRPr="00CA4EFD">
        <w:rPr>
          <w:noProof/>
          <w:sz w:val="28"/>
          <w:szCs w:val="28"/>
          <w:lang w:bidi="ar-SA"/>
        </w:rPr>
        <mc:AlternateContent>
          <mc:Choice Requires="wps">
            <w:drawing>
              <wp:anchor distT="0" distB="207010" distL="63500" distR="113030" simplePos="0" relativeHeight="377487308" behindDoc="1" locked="0" layoutInCell="1" allowOverlap="1" wp14:anchorId="26675F1E" wp14:editId="66B8C2A2">
                <wp:simplePos x="0" y="0"/>
                <wp:positionH relativeFrom="margin">
                  <wp:posOffset>27305</wp:posOffset>
                </wp:positionH>
                <wp:positionV relativeFrom="paragraph">
                  <wp:posOffset>0</wp:posOffset>
                </wp:positionV>
                <wp:extent cx="1402080" cy="635"/>
                <wp:effectExtent l="0" t="0" r="0" b="0"/>
                <wp:wrapSquare wrapText="right"/>
                <wp:docPr id="285"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a"/>
                              <w:shd w:val="clear" w:color="auto" w:fill="auto"/>
                              <w:spacing w:line="150" w:lineRule="exact"/>
                            </w:pPr>
                            <w:r>
                              <w:rPr>
                                <w:rStyle w:val="4Exact2"/>
                              </w:rPr>
                              <w:t>Электронный ключ</w:t>
                            </w:r>
                          </w:p>
                          <w:tbl>
                            <w:tblPr>
                              <w:tblOverlap w:val="never"/>
                              <w:tblW w:w="0" w:type="auto"/>
                              <w:jc w:val="center"/>
                              <w:tblLayout w:type="fixed"/>
                              <w:tblCellMar>
                                <w:left w:w="10" w:type="dxa"/>
                                <w:right w:w="10" w:type="dxa"/>
                              </w:tblCellMar>
                              <w:tblLook w:val="0000" w:firstRow="0" w:lastRow="0" w:firstColumn="0" w:lastColumn="0" w:noHBand="0" w:noVBand="0"/>
                            </w:tblPr>
                            <w:tblGrid>
                              <w:gridCol w:w="518"/>
                              <w:gridCol w:w="605"/>
                              <w:gridCol w:w="586"/>
                              <w:gridCol w:w="499"/>
                            </w:tblGrid>
                            <w:tr w:rsidR="0030278B">
                              <w:trPr>
                                <w:trHeight w:hRule="exact" w:val="384"/>
                                <w:jc w:val="center"/>
                              </w:trPr>
                              <w:tc>
                                <w:tcPr>
                                  <w:tcW w:w="518" w:type="dxa"/>
                                  <w:shd w:val="clear" w:color="auto" w:fill="FFFFFF"/>
                                  <w:vAlign w:val="bottom"/>
                                </w:tcPr>
                                <w:p w:rsidR="0030278B" w:rsidRDefault="0030278B">
                                  <w:pPr>
                                    <w:pStyle w:val="23"/>
                                    <w:shd w:val="clear" w:color="auto" w:fill="auto"/>
                                    <w:spacing w:after="0" w:line="140" w:lineRule="exact"/>
                                    <w:ind w:firstLine="0"/>
                                  </w:pPr>
                                  <w:r>
                                    <w:rPr>
                                      <w:rStyle w:val="27pt1"/>
                                      <w:lang w:val="en-US" w:eastAsia="en-US" w:bidi="en-US"/>
                                    </w:rPr>
                                    <w:t>s(0</w:t>
                                  </w:r>
                                </w:p>
                              </w:tc>
                              <w:tc>
                                <w:tcPr>
                                  <w:tcW w:w="605" w:type="dxa"/>
                                  <w:tcBorders>
                                    <w:top w:val="single" w:sz="4" w:space="0" w:color="auto"/>
                                    <w:left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tcPr>
                                <w:p w:rsidR="0030278B" w:rsidRDefault="0030278B">
                                  <w:pPr>
                                    <w:rPr>
                                      <w:sz w:val="10"/>
                                      <w:szCs w:val="10"/>
                                    </w:rPr>
                                  </w:pPr>
                                </w:p>
                              </w:tc>
                              <w:tc>
                                <w:tcPr>
                                  <w:tcW w:w="499" w:type="dxa"/>
                                  <w:tcBorders>
                                    <w:left w:val="single" w:sz="4" w:space="0" w:color="auto"/>
                                  </w:tcBorders>
                                  <w:shd w:val="clear" w:color="auto" w:fill="FFFFFF"/>
                                  <w:vAlign w:val="bottom"/>
                                </w:tcPr>
                                <w:p w:rsidR="0030278B" w:rsidRDefault="0030278B">
                                  <w:pPr>
                                    <w:pStyle w:val="23"/>
                                    <w:shd w:val="clear" w:color="auto" w:fill="auto"/>
                                    <w:spacing w:after="0" w:line="140" w:lineRule="exact"/>
                                    <w:ind w:left="140" w:firstLine="0"/>
                                  </w:pPr>
                                  <w:r>
                                    <w:rPr>
                                      <w:rStyle w:val="27pt1"/>
                                    </w:rPr>
                                    <w:t>•*д(0</w:t>
                                  </w:r>
                                </w:p>
                              </w:tc>
                            </w:tr>
                            <w:tr w:rsidR="0030278B">
                              <w:trPr>
                                <w:trHeight w:hRule="exact" w:val="341"/>
                                <w:jc w:val="center"/>
                              </w:trPr>
                              <w:tc>
                                <w:tcPr>
                                  <w:tcW w:w="518" w:type="dxa"/>
                                  <w:tcBorders>
                                    <w:top w:val="single" w:sz="4" w:space="0" w:color="auto"/>
                                  </w:tcBorders>
                                  <w:shd w:val="clear" w:color="auto" w:fill="FFFFFF"/>
                                </w:tcPr>
                                <w:p w:rsidR="0030278B" w:rsidRDefault="0030278B">
                                  <w:pPr>
                                    <w:rPr>
                                      <w:sz w:val="10"/>
                                      <w:szCs w:val="10"/>
                                    </w:rPr>
                                  </w:pPr>
                                </w:p>
                              </w:tc>
                              <w:tc>
                                <w:tcPr>
                                  <w:tcW w:w="605" w:type="dxa"/>
                                  <w:tcBorders>
                                    <w:top w:val="single" w:sz="4" w:space="0" w:color="auto"/>
                                    <w:left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tcPr>
                                <w:p w:rsidR="0030278B" w:rsidRDefault="0030278B">
                                  <w:pPr>
                                    <w:rPr>
                                      <w:sz w:val="10"/>
                                      <w:szCs w:val="10"/>
                                    </w:rPr>
                                  </w:pPr>
                                </w:p>
                              </w:tc>
                              <w:tc>
                                <w:tcPr>
                                  <w:tcW w:w="499" w:type="dxa"/>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379"/>
                                <w:jc w:val="center"/>
                              </w:trPr>
                              <w:tc>
                                <w:tcPr>
                                  <w:tcW w:w="518" w:type="dxa"/>
                                  <w:shd w:val="clear" w:color="auto" w:fill="FFFFFF"/>
                                </w:tcPr>
                                <w:p w:rsidR="0030278B" w:rsidRDefault="0030278B">
                                  <w:pPr>
                                    <w:rPr>
                                      <w:sz w:val="10"/>
                                      <w:szCs w:val="10"/>
                                    </w:rPr>
                                  </w:pPr>
                                </w:p>
                              </w:tc>
                              <w:tc>
                                <w:tcPr>
                                  <w:tcW w:w="605" w:type="dxa"/>
                                  <w:tcBorders>
                                    <w:top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1"/>
                                    </w:rPr>
                                    <w:t>/д</w:t>
                                  </w:r>
                                </w:p>
                              </w:tc>
                              <w:tc>
                                <w:tcPr>
                                  <w:tcW w:w="499" w:type="dxa"/>
                                  <w:shd w:val="clear" w:color="auto" w:fill="FFFFFF"/>
                                </w:tcPr>
                                <w:p w:rsidR="0030278B" w:rsidRDefault="0030278B">
                                  <w:pPr>
                                    <w:rPr>
                                      <w:sz w:val="10"/>
                                      <w:szCs w:val="10"/>
                                    </w:rPr>
                                  </w:pPr>
                                </w:p>
                              </w:tc>
                            </w:tr>
                            <w:tr w:rsidR="0030278B">
                              <w:trPr>
                                <w:trHeight w:hRule="exact" w:val="586"/>
                                <w:jc w:val="center"/>
                              </w:trPr>
                              <w:tc>
                                <w:tcPr>
                                  <w:tcW w:w="518" w:type="dxa"/>
                                  <w:shd w:val="clear" w:color="auto" w:fill="FFFFFF"/>
                                </w:tcPr>
                                <w:p w:rsidR="0030278B" w:rsidRDefault="0030278B">
                                  <w:pPr>
                                    <w:rPr>
                                      <w:sz w:val="10"/>
                                      <w:szCs w:val="10"/>
                                    </w:rPr>
                                  </w:pPr>
                                </w:p>
                              </w:tc>
                              <w:tc>
                                <w:tcPr>
                                  <w:tcW w:w="1191" w:type="dxa"/>
                                  <w:gridSpan w:val="2"/>
                                  <w:tcBorders>
                                    <w:top w:val="single" w:sz="4" w:space="0" w:color="auto"/>
                                    <w:left w:val="single" w:sz="4" w:space="0" w:color="auto"/>
                                    <w:bottom w:val="single" w:sz="4" w:space="0" w:color="auto"/>
                                  </w:tcBorders>
                                  <w:shd w:val="clear" w:color="auto" w:fill="FFFFFF"/>
                                  <w:vAlign w:val="center"/>
                                </w:tcPr>
                                <w:p w:rsidR="0030278B" w:rsidRDefault="0030278B">
                                  <w:pPr>
                                    <w:pStyle w:val="23"/>
                                    <w:shd w:val="clear" w:color="auto" w:fill="auto"/>
                                    <w:spacing w:line="150" w:lineRule="exact"/>
                                    <w:ind w:left="220" w:firstLine="0"/>
                                  </w:pPr>
                                  <w:r>
                                    <w:rPr>
                                      <w:rStyle w:val="275pt0"/>
                                    </w:rPr>
                                    <w:t>Генератор</w:t>
                                  </w:r>
                                </w:p>
                                <w:p w:rsidR="0030278B" w:rsidRDefault="0030278B">
                                  <w:pPr>
                                    <w:pStyle w:val="23"/>
                                    <w:shd w:val="clear" w:color="auto" w:fill="auto"/>
                                    <w:spacing w:before="60" w:after="0" w:line="150" w:lineRule="exact"/>
                                    <w:ind w:left="220" w:firstLine="0"/>
                                  </w:pPr>
                                  <w:r>
                                    <w:rPr>
                                      <w:rStyle w:val="275pt0"/>
                                    </w:rPr>
                                    <w:t>импульсов</w:t>
                                  </w:r>
                                </w:p>
                              </w:tc>
                              <w:tc>
                                <w:tcPr>
                                  <w:tcW w:w="499" w:type="dxa"/>
                                  <w:tcBorders>
                                    <w:left w:val="single" w:sz="4" w:space="0" w:color="auto"/>
                                  </w:tcBorders>
                                  <w:shd w:val="clear" w:color="auto" w:fill="FFFFFF"/>
                                </w:tcPr>
                                <w:p w:rsidR="0030278B" w:rsidRDefault="0030278B">
                                  <w:pPr>
                                    <w:rPr>
                                      <w:sz w:val="10"/>
                                      <w:szCs w:val="10"/>
                                    </w:rPr>
                                  </w:pPr>
                                </w:p>
                              </w:tc>
                            </w:tr>
                          </w:tbl>
                          <w:p w:rsidR="0030278B" w:rsidRDefault="0030278B">
                            <w:pPr>
                              <w:pStyle w:val="a6"/>
                              <w:shd w:val="clear" w:color="auto" w:fill="auto"/>
                              <w:spacing w:line="197" w:lineRule="exact"/>
                              <w:jc w:val="both"/>
                            </w:pPr>
                            <w:r>
                              <w:rPr>
                                <w:rStyle w:val="Exact2"/>
                              </w:rPr>
                              <w:t xml:space="preserve">Рис. 5.2. </w:t>
                            </w:r>
                            <w:r>
                              <w:rPr>
                                <w:rStyle w:val="Exact1"/>
                              </w:rPr>
                              <w:t>Устройс</w:t>
                            </w:r>
                            <w:r>
                              <w:rPr>
                                <w:rStyle w:val="Exact1"/>
                              </w:rPr>
                              <w:softHyphen/>
                              <w:t>тво дискретизатора</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5" o:spid="_x0000_s1207" type="#_x0000_t202" style="position:absolute;left:0;text-align:left;margin-left:2.15pt;margin-top:0;width:110.4pt;height:.05pt;z-index:-125829172;visibility:visible;mso-wrap-style:square;mso-width-percent:0;mso-height-percent:0;mso-wrap-distance-left:5pt;mso-wrap-distance-top:0;mso-wrap-distance-right:8.9pt;mso-wrap-distance-bottom:16.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" filled="f" stroked="f">
                <v:textbox style="mso-fit-shape-to-text:t" inset="0,0,0,0">
                  <w:txbxContent>
                    <w:p w:rsidR="0030278B" w:rsidRDefault="0030278B">
                      <w:pPr>
                        <w:pStyle w:val="4a"/>
                        <w:shd w:val="clear" w:color="auto" w:fill="auto"/>
                        <w:spacing w:line="150" w:lineRule="exact"/>
                      </w:pPr>
                      <w:r>
                        <w:rPr>
                          <w:rStyle w:val="4Exact2"/>
                        </w:rPr>
                        <w:t>Электронный ключ</w:t>
                      </w:r>
                    </w:p>
                    <w:tbl>
                      <w:tblPr>
                        <w:tblOverlap w:val="never"/>
                        <w:tblW w:w="0" w:type="auto"/>
                        <w:jc w:val="center"/>
                        <w:tblLayout w:type="fixed"/>
                        <w:tblCellMar>
                          <w:left w:w="10" w:type="dxa"/>
                          <w:right w:w="10" w:type="dxa"/>
                        </w:tblCellMar>
                        <w:tblLook w:val="0000" w:firstRow="0" w:lastRow="0" w:firstColumn="0" w:lastColumn="0" w:noHBand="0" w:noVBand="0"/>
                      </w:tblPr>
                      <w:tblGrid>
                        <w:gridCol w:w="518"/>
                        <w:gridCol w:w="605"/>
                        <w:gridCol w:w="586"/>
                        <w:gridCol w:w="499"/>
                      </w:tblGrid>
                      <w:tr w:rsidR="0030278B">
                        <w:trPr>
                          <w:trHeight w:hRule="exact" w:val="384"/>
                          <w:jc w:val="center"/>
                        </w:trPr>
                        <w:tc>
                          <w:tcPr>
                            <w:tcW w:w="518" w:type="dxa"/>
                            <w:shd w:val="clear" w:color="auto" w:fill="FFFFFF"/>
                            <w:vAlign w:val="bottom"/>
                          </w:tcPr>
                          <w:p w:rsidR="0030278B" w:rsidRDefault="0030278B">
                            <w:pPr>
                              <w:pStyle w:val="23"/>
                              <w:shd w:val="clear" w:color="auto" w:fill="auto"/>
                              <w:spacing w:after="0" w:line="140" w:lineRule="exact"/>
                              <w:ind w:firstLine="0"/>
                            </w:pPr>
                            <w:r>
                              <w:rPr>
                                <w:rStyle w:val="27pt1"/>
                                <w:lang w:val="en-US" w:eastAsia="en-US" w:bidi="en-US"/>
                              </w:rPr>
                              <w:t>s(0</w:t>
                            </w:r>
                          </w:p>
                        </w:tc>
                        <w:tc>
                          <w:tcPr>
                            <w:tcW w:w="605" w:type="dxa"/>
                            <w:tcBorders>
                              <w:top w:val="single" w:sz="4" w:space="0" w:color="auto"/>
                              <w:left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tcPr>
                          <w:p w:rsidR="0030278B" w:rsidRDefault="0030278B">
                            <w:pPr>
                              <w:rPr>
                                <w:sz w:val="10"/>
                                <w:szCs w:val="10"/>
                              </w:rPr>
                            </w:pPr>
                          </w:p>
                        </w:tc>
                        <w:tc>
                          <w:tcPr>
                            <w:tcW w:w="499" w:type="dxa"/>
                            <w:tcBorders>
                              <w:left w:val="single" w:sz="4" w:space="0" w:color="auto"/>
                            </w:tcBorders>
                            <w:shd w:val="clear" w:color="auto" w:fill="FFFFFF"/>
                            <w:vAlign w:val="bottom"/>
                          </w:tcPr>
                          <w:p w:rsidR="0030278B" w:rsidRDefault="0030278B">
                            <w:pPr>
                              <w:pStyle w:val="23"/>
                              <w:shd w:val="clear" w:color="auto" w:fill="auto"/>
                              <w:spacing w:after="0" w:line="140" w:lineRule="exact"/>
                              <w:ind w:left="140" w:firstLine="0"/>
                            </w:pPr>
                            <w:r>
                              <w:rPr>
                                <w:rStyle w:val="27pt1"/>
                              </w:rPr>
                              <w:t>•*д(0</w:t>
                            </w:r>
                          </w:p>
                        </w:tc>
                      </w:tr>
                      <w:tr w:rsidR="0030278B">
                        <w:trPr>
                          <w:trHeight w:hRule="exact" w:val="341"/>
                          <w:jc w:val="center"/>
                        </w:trPr>
                        <w:tc>
                          <w:tcPr>
                            <w:tcW w:w="518" w:type="dxa"/>
                            <w:tcBorders>
                              <w:top w:val="single" w:sz="4" w:space="0" w:color="auto"/>
                            </w:tcBorders>
                            <w:shd w:val="clear" w:color="auto" w:fill="FFFFFF"/>
                          </w:tcPr>
                          <w:p w:rsidR="0030278B" w:rsidRDefault="0030278B">
                            <w:pPr>
                              <w:rPr>
                                <w:sz w:val="10"/>
                                <w:szCs w:val="10"/>
                              </w:rPr>
                            </w:pPr>
                          </w:p>
                        </w:tc>
                        <w:tc>
                          <w:tcPr>
                            <w:tcW w:w="605" w:type="dxa"/>
                            <w:tcBorders>
                              <w:top w:val="single" w:sz="4" w:space="0" w:color="auto"/>
                              <w:left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tcPr>
                          <w:p w:rsidR="0030278B" w:rsidRDefault="0030278B">
                            <w:pPr>
                              <w:rPr>
                                <w:sz w:val="10"/>
                                <w:szCs w:val="10"/>
                              </w:rPr>
                            </w:pPr>
                          </w:p>
                        </w:tc>
                        <w:tc>
                          <w:tcPr>
                            <w:tcW w:w="499" w:type="dxa"/>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379"/>
                          <w:jc w:val="center"/>
                        </w:trPr>
                        <w:tc>
                          <w:tcPr>
                            <w:tcW w:w="518" w:type="dxa"/>
                            <w:shd w:val="clear" w:color="auto" w:fill="FFFFFF"/>
                          </w:tcPr>
                          <w:p w:rsidR="0030278B" w:rsidRDefault="0030278B">
                            <w:pPr>
                              <w:rPr>
                                <w:sz w:val="10"/>
                                <w:szCs w:val="10"/>
                              </w:rPr>
                            </w:pPr>
                          </w:p>
                        </w:tc>
                        <w:tc>
                          <w:tcPr>
                            <w:tcW w:w="605" w:type="dxa"/>
                            <w:tcBorders>
                              <w:top w:val="single" w:sz="4" w:space="0" w:color="auto"/>
                            </w:tcBorders>
                            <w:shd w:val="clear" w:color="auto" w:fill="FFFFFF"/>
                          </w:tcPr>
                          <w:p w:rsidR="0030278B" w:rsidRDefault="0030278B">
                            <w:pPr>
                              <w:rPr>
                                <w:sz w:val="10"/>
                                <w:szCs w:val="10"/>
                              </w:rPr>
                            </w:pPr>
                          </w:p>
                        </w:tc>
                        <w:tc>
                          <w:tcPr>
                            <w:tcW w:w="586"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1"/>
                              </w:rPr>
                              <w:t>/д</w:t>
                            </w:r>
                          </w:p>
                        </w:tc>
                        <w:tc>
                          <w:tcPr>
                            <w:tcW w:w="499" w:type="dxa"/>
                            <w:shd w:val="clear" w:color="auto" w:fill="FFFFFF"/>
                          </w:tcPr>
                          <w:p w:rsidR="0030278B" w:rsidRDefault="0030278B">
                            <w:pPr>
                              <w:rPr>
                                <w:sz w:val="10"/>
                                <w:szCs w:val="10"/>
                              </w:rPr>
                            </w:pPr>
                          </w:p>
                        </w:tc>
                      </w:tr>
                      <w:tr w:rsidR="0030278B">
                        <w:trPr>
                          <w:trHeight w:hRule="exact" w:val="586"/>
                          <w:jc w:val="center"/>
                        </w:trPr>
                        <w:tc>
                          <w:tcPr>
                            <w:tcW w:w="518" w:type="dxa"/>
                            <w:shd w:val="clear" w:color="auto" w:fill="FFFFFF"/>
                          </w:tcPr>
                          <w:p w:rsidR="0030278B" w:rsidRDefault="0030278B">
                            <w:pPr>
                              <w:rPr>
                                <w:sz w:val="10"/>
                                <w:szCs w:val="10"/>
                              </w:rPr>
                            </w:pPr>
                          </w:p>
                        </w:tc>
                        <w:tc>
                          <w:tcPr>
                            <w:tcW w:w="1191" w:type="dxa"/>
                            <w:gridSpan w:val="2"/>
                            <w:tcBorders>
                              <w:top w:val="single" w:sz="4" w:space="0" w:color="auto"/>
                              <w:left w:val="single" w:sz="4" w:space="0" w:color="auto"/>
                              <w:bottom w:val="single" w:sz="4" w:space="0" w:color="auto"/>
                            </w:tcBorders>
                            <w:shd w:val="clear" w:color="auto" w:fill="FFFFFF"/>
                            <w:vAlign w:val="center"/>
                          </w:tcPr>
                          <w:p w:rsidR="0030278B" w:rsidRDefault="0030278B">
                            <w:pPr>
                              <w:pStyle w:val="23"/>
                              <w:shd w:val="clear" w:color="auto" w:fill="auto"/>
                              <w:spacing w:line="150" w:lineRule="exact"/>
                              <w:ind w:left="220" w:firstLine="0"/>
                            </w:pPr>
                            <w:r>
                              <w:rPr>
                                <w:rStyle w:val="275pt0"/>
                              </w:rPr>
                              <w:t>Генератор</w:t>
                            </w:r>
                          </w:p>
                          <w:p w:rsidR="0030278B" w:rsidRDefault="0030278B">
                            <w:pPr>
                              <w:pStyle w:val="23"/>
                              <w:shd w:val="clear" w:color="auto" w:fill="auto"/>
                              <w:spacing w:before="60" w:after="0" w:line="150" w:lineRule="exact"/>
                              <w:ind w:left="220" w:firstLine="0"/>
                            </w:pPr>
                            <w:r>
                              <w:rPr>
                                <w:rStyle w:val="275pt0"/>
                              </w:rPr>
                              <w:t>импульсов</w:t>
                            </w:r>
                          </w:p>
                        </w:tc>
                        <w:tc>
                          <w:tcPr>
                            <w:tcW w:w="499" w:type="dxa"/>
                            <w:tcBorders>
                              <w:left w:val="single" w:sz="4" w:space="0" w:color="auto"/>
                            </w:tcBorders>
                            <w:shd w:val="clear" w:color="auto" w:fill="FFFFFF"/>
                          </w:tcPr>
                          <w:p w:rsidR="0030278B" w:rsidRDefault="0030278B">
                            <w:pPr>
                              <w:rPr>
                                <w:sz w:val="10"/>
                                <w:szCs w:val="10"/>
                              </w:rPr>
                            </w:pPr>
                          </w:p>
                        </w:tc>
                      </w:tr>
                    </w:tbl>
                    <w:p w:rsidR="0030278B" w:rsidRDefault="0030278B">
                      <w:pPr>
                        <w:pStyle w:val="a6"/>
                        <w:shd w:val="clear" w:color="auto" w:fill="auto"/>
                        <w:spacing w:line="197" w:lineRule="exact"/>
                        <w:jc w:val="both"/>
                      </w:pPr>
                      <w:r>
                        <w:rPr>
                          <w:rStyle w:val="Exact2"/>
                        </w:rPr>
                        <w:t xml:space="preserve">Рис. 5.2. </w:t>
                      </w:r>
                      <w:r>
                        <w:rPr>
                          <w:rStyle w:val="Exact1"/>
                        </w:rPr>
                        <w:t>Устройс</w:t>
                      </w:r>
                      <w:r>
                        <w:rPr>
                          <w:rStyle w:val="Exact1"/>
                        </w:rPr>
                        <w:softHyphen/>
                        <w:t>тво дискретизатора</w:t>
                      </w:r>
                    </w:p>
                    <w:p w:rsidR="0030278B" w:rsidRDefault="0030278B">
                      <w:pPr>
                        <w:rPr>
                          <w:sz w:val="2"/>
                          <w:szCs w:val="2"/>
                        </w:rPr>
                      </w:pPr>
                    </w:p>
                  </w:txbxContent>
                </v:textbox>
                <w10:wrap type="square" side="right" anchorx="margin"/>
              </v:shape>
            </w:pict>
          </mc:Fallback>
        </mc:AlternateContent>
      </w:r>
      <w:r w:rsidR="00D86008" w:rsidRPr="00CA4EFD">
        <w:rPr>
          <w:sz w:val="28"/>
          <w:szCs w:val="28"/>
        </w:rPr>
        <w:t>На рис. 5.2 представлена упрощенная функциональная схема устройства, обеспе</w:t>
      </w:r>
      <w:r w:rsidR="00D86008" w:rsidRPr="00CA4EFD">
        <w:rPr>
          <w:sz w:val="28"/>
          <w:szCs w:val="28"/>
        </w:rPr>
        <w:softHyphen/>
        <w:t>чивающего равномерную дискретизацию сигналов.</w:t>
      </w:r>
    </w:p>
    <w:p w:rsidR="00973DE6" w:rsidRPr="00CA4EFD" w:rsidRDefault="00D86008">
      <w:pPr>
        <w:pStyle w:val="23"/>
        <w:shd w:val="clear" w:color="auto" w:fill="auto"/>
        <w:spacing w:after="56" w:line="240" w:lineRule="exact"/>
        <w:ind w:firstLine="460"/>
        <w:jc w:val="both"/>
        <w:rPr>
          <w:sz w:val="28"/>
          <w:szCs w:val="28"/>
        </w:rPr>
      </w:pPr>
      <w:r w:rsidRPr="00CA4EFD">
        <w:rPr>
          <w:sz w:val="28"/>
          <w:szCs w:val="28"/>
        </w:rPr>
        <w:t>Генератор импульсов вырабатывает управляющие сигналы, следующие с час</w:t>
      </w:r>
      <w:r w:rsidRPr="00CA4EFD">
        <w:rPr>
          <w:sz w:val="28"/>
          <w:szCs w:val="28"/>
        </w:rPr>
        <w:softHyphen/>
        <w:t>тотой /</w:t>
      </w:r>
      <w:r w:rsidRPr="00CA4EFD">
        <w:rPr>
          <w:sz w:val="28"/>
          <w:szCs w:val="28"/>
          <w:vertAlign w:val="subscript"/>
        </w:rPr>
        <w:t>д</w:t>
      </w:r>
      <w:r w:rsidRPr="00CA4EFD">
        <w:rPr>
          <w:sz w:val="28"/>
          <w:szCs w:val="28"/>
        </w:rPr>
        <w:t xml:space="preserve">, с которой необходимо квантовать входной сигнал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Электронный ключ обеспечивает отсчеты мгновенных значе</w:t>
      </w:r>
      <w:r w:rsidRPr="00CA4EFD">
        <w:rPr>
          <w:sz w:val="28"/>
          <w:szCs w:val="28"/>
        </w:rPr>
        <w:softHyphen/>
        <w:t xml:space="preserve">ний сигнала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в моменты поступления управляющих сигналов генератора импу</w:t>
      </w:r>
      <w:r w:rsidRPr="00CA4EFD">
        <w:rPr>
          <w:sz w:val="28"/>
          <w:szCs w:val="28"/>
        </w:rPr>
        <w:softHyphen/>
        <w:t>льсов.</w:t>
      </w:r>
    </w:p>
    <w:p w:rsidR="00973DE6" w:rsidRPr="00CA4EFD" w:rsidRDefault="00D86008">
      <w:pPr>
        <w:pStyle w:val="631"/>
        <w:keepNext/>
        <w:keepLines/>
        <w:numPr>
          <w:ilvl w:val="2"/>
          <w:numId w:val="7"/>
        </w:numPr>
        <w:shd w:val="clear" w:color="auto" w:fill="auto"/>
        <w:tabs>
          <w:tab w:val="left" w:pos="1066"/>
        </w:tabs>
        <w:spacing w:before="0"/>
        <w:ind w:left="460" w:right="1140"/>
        <w:rPr>
          <w:sz w:val="28"/>
          <w:szCs w:val="28"/>
        </w:rPr>
      </w:pPr>
      <w:bookmarkStart w:id="48" w:name="bookmark55"/>
      <w:r w:rsidRPr="00CA4EFD">
        <w:rPr>
          <w:sz w:val="28"/>
          <w:szCs w:val="28"/>
        </w:rPr>
        <w:t>Частотный критерий Котельникова-Найквиста (теорема отсчетов)</w:t>
      </w:r>
      <w:bookmarkEnd w:id="48"/>
    </w:p>
    <w:p w:rsidR="00973DE6" w:rsidRPr="00CA4EFD" w:rsidRDefault="00D172A2">
      <w:pPr>
        <w:pStyle w:val="23"/>
        <w:shd w:val="clear" w:color="auto" w:fill="auto"/>
        <w:spacing w:after="0" w:line="240" w:lineRule="exact"/>
        <w:ind w:firstLine="460"/>
        <w:jc w:val="both"/>
        <w:rPr>
          <w:sz w:val="28"/>
          <w:szCs w:val="28"/>
        </w:rPr>
      </w:pPr>
      <w:r w:rsidRPr="00CA4EFD">
        <w:rPr>
          <w:noProof/>
          <w:sz w:val="28"/>
          <w:szCs w:val="28"/>
          <w:lang w:bidi="ar-SA"/>
        </w:rPr>
        <w:drawing>
          <wp:anchor distT="0" distB="0" distL="1764665" distR="1779905" simplePos="0" relativeHeight="377487309" behindDoc="1" locked="0" layoutInCell="1" allowOverlap="1" wp14:anchorId="590FBEA8" wp14:editId="4C120BE5">
            <wp:simplePos x="0" y="0"/>
            <wp:positionH relativeFrom="margin">
              <wp:posOffset>1767840</wp:posOffset>
            </wp:positionH>
            <wp:positionV relativeFrom="paragraph">
              <wp:posOffset>1103630</wp:posOffset>
            </wp:positionV>
            <wp:extent cx="506095" cy="280670"/>
            <wp:effectExtent l="0" t="0" r="8255" b="5080"/>
            <wp:wrapTopAndBottom/>
            <wp:docPr id="246" name="Picture 246" descr="C:\Users\836D~1\AppData\Local\Temp\FineReader12.00\media\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C:\Users\836D~1\AppData\Local\Temp\FineReader12.00\media\image4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06095" cy="28067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Этот критерий выбора частоты квантования базируется на </w:t>
      </w:r>
      <w:r w:rsidR="00D86008" w:rsidRPr="00CA4EFD">
        <w:rPr>
          <w:rStyle w:val="25"/>
          <w:sz w:val="28"/>
          <w:szCs w:val="28"/>
        </w:rPr>
        <w:t>те</w:t>
      </w:r>
      <w:r w:rsidR="00D86008" w:rsidRPr="00CA4EFD">
        <w:rPr>
          <w:rStyle w:val="25"/>
          <w:sz w:val="28"/>
          <w:szCs w:val="28"/>
        </w:rPr>
        <w:softHyphen/>
        <w:t>ореме Котельникова,</w:t>
      </w:r>
      <w:r w:rsidR="00D86008" w:rsidRPr="00CA4EFD">
        <w:rPr>
          <w:sz w:val="28"/>
          <w:szCs w:val="28"/>
        </w:rPr>
        <w:t xml:space="preserve"> которая формулируется следующим образом: если непрерывная функция </w:t>
      </w:r>
      <w:r w:rsidR="00D86008" w:rsidRPr="00CA4EFD">
        <w:rPr>
          <w:rStyle w:val="21pt0"/>
          <w:sz w:val="28"/>
          <w:szCs w:val="28"/>
        </w:rPr>
        <w:t>s</w:t>
      </w:r>
      <w:r w:rsidR="00D86008" w:rsidRPr="00CA4EFD">
        <w:rPr>
          <w:rStyle w:val="21pt0"/>
          <w:sz w:val="28"/>
          <w:szCs w:val="28"/>
          <w:lang w:val="ru-RU"/>
        </w:rPr>
        <w:t>(</w:t>
      </w:r>
      <w:r w:rsidR="00D86008" w:rsidRPr="00CA4EFD">
        <w:rPr>
          <w:rStyle w:val="21pt0"/>
          <w:sz w:val="28"/>
          <w:szCs w:val="28"/>
        </w:rPr>
        <w:t>t</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удовлетворяет условиям Дирихле (ограничена, кусочно-непрерывна и имеет конечное число экстрему</w:t>
      </w:r>
      <w:r w:rsidR="00D86008" w:rsidRPr="00CA4EFD">
        <w:rPr>
          <w:sz w:val="28"/>
          <w:szCs w:val="28"/>
        </w:rPr>
        <w:softHyphen/>
        <w:t>мов) и ее спектр ограничен сверху некоторой частотой /</w:t>
      </w:r>
      <w:r w:rsidR="00D86008" w:rsidRPr="00CA4EFD">
        <w:rPr>
          <w:sz w:val="28"/>
          <w:szCs w:val="28"/>
          <w:vertAlign w:val="subscript"/>
        </w:rPr>
        <w:t>в</w:t>
      </w:r>
      <w:r w:rsidR="00D86008" w:rsidRPr="00CA4EFD">
        <w:rPr>
          <w:sz w:val="28"/>
          <w:szCs w:val="28"/>
        </w:rPr>
        <w:t>, то она пол</w:t>
      </w:r>
      <w:r w:rsidR="00D86008" w:rsidRPr="00CA4EFD">
        <w:rPr>
          <w:sz w:val="28"/>
          <w:szCs w:val="28"/>
        </w:rPr>
        <w:softHyphen/>
        <w:t>ностью определяется последовательностью своих значений в точках, отстоящих на расстояние</w:t>
      </w:r>
    </w:p>
    <w:p w:rsidR="00973DE6" w:rsidRPr="00CA4EFD" w:rsidRDefault="00D86008">
      <w:pPr>
        <w:pStyle w:val="23"/>
        <w:shd w:val="clear" w:color="auto" w:fill="auto"/>
        <w:spacing w:after="0" w:line="240" w:lineRule="exact"/>
        <w:ind w:firstLine="0"/>
        <w:rPr>
          <w:sz w:val="28"/>
          <w:szCs w:val="28"/>
        </w:rPr>
      </w:pPr>
      <w:r w:rsidRPr="00CA4EFD">
        <w:rPr>
          <w:sz w:val="28"/>
          <w:szCs w:val="28"/>
        </w:rPr>
        <w:t>друг от друга.</w:t>
      </w:r>
    </w:p>
    <w:p w:rsidR="00973DE6" w:rsidRPr="00CA4EFD" w:rsidRDefault="00D172A2">
      <w:pPr>
        <w:pStyle w:val="23"/>
        <w:shd w:val="clear" w:color="auto" w:fill="auto"/>
        <w:spacing w:after="0" w:line="240" w:lineRule="exact"/>
        <w:ind w:firstLine="480"/>
        <w:rPr>
          <w:sz w:val="28"/>
          <w:szCs w:val="28"/>
        </w:rPr>
      </w:pPr>
      <w:r w:rsidRPr="00CA4EFD">
        <w:rPr>
          <w:noProof/>
          <w:sz w:val="28"/>
          <w:szCs w:val="28"/>
          <w:lang w:bidi="ar-SA"/>
        </w:rPr>
        <mc:AlternateContent>
          <mc:Choice Requires="wps">
            <w:drawing>
              <wp:anchor distT="0" distB="0" distL="1021080" distR="63500" simplePos="0" relativeHeight="377487310" behindDoc="1" locked="0" layoutInCell="1" allowOverlap="1" wp14:anchorId="6B5F3A5D" wp14:editId="3F4EEA63">
                <wp:simplePos x="0" y="0"/>
                <wp:positionH relativeFrom="margin">
                  <wp:posOffset>1024255</wp:posOffset>
                </wp:positionH>
                <wp:positionV relativeFrom="paragraph">
                  <wp:posOffset>335280</wp:posOffset>
                </wp:positionV>
                <wp:extent cx="1075690" cy="410210"/>
                <wp:effectExtent l="0" t="1905" r="0" b="0"/>
                <wp:wrapTopAndBottom/>
                <wp:docPr id="284"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690" cy="410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3"/>
                              </w:rPr>
                              <w:t xml:space="preserve">s(t)= </w:t>
                            </w:r>
                            <w:r>
                              <w:rPr>
                                <w:rStyle w:val="21ptExact3"/>
                                <w:lang w:val="ru-RU" w:eastAsia="ru-RU" w:bidi="ru-RU"/>
                              </w:rPr>
                              <w:t xml:space="preserve">£ </w:t>
                            </w:r>
                            <w:r>
                              <w:rPr>
                                <w:rStyle w:val="21ptExact"/>
                              </w:rPr>
                              <w:t>s(kAt)</w:t>
                            </w:r>
                          </w:p>
                          <w:p w:rsidR="0030278B" w:rsidRDefault="0030278B">
                            <w:pPr>
                              <w:pStyle w:val="100"/>
                              <w:shd w:val="clear" w:color="auto" w:fill="auto"/>
                              <w:spacing w:line="180" w:lineRule="exact"/>
                              <w:jc w:val="center"/>
                            </w:pPr>
                            <w:r>
                              <w:rPr>
                                <w:rStyle w:val="101ptExact"/>
                                <w:i/>
                                <w:iCs/>
                                <w:lang w:val="ru-RU" w:eastAsia="ru-RU" w:bidi="ru-RU"/>
                              </w:rPr>
                              <w:t>к= — 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7" o:spid="_x0000_s1208" type="#_x0000_t202" style="position:absolute;left:0;text-align:left;margin-left:80.65pt;margin-top:26.4pt;width:84.7pt;height:32.3pt;z-index:-125829170;visibility:visible;mso-wrap-style:square;mso-width-percent:0;mso-height-percent:0;mso-wrap-distance-left:80.4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1ptExact3"/>
                        </w:rPr>
                        <w:t xml:space="preserve">s(t)= </w:t>
                      </w:r>
                      <w:r>
                        <w:rPr>
                          <w:rStyle w:val="21ptExact3"/>
                          <w:lang w:val="ru-RU" w:eastAsia="ru-RU" w:bidi="ru-RU"/>
                        </w:rPr>
                        <w:t xml:space="preserve">£ </w:t>
                      </w:r>
                      <w:r>
                        <w:rPr>
                          <w:rStyle w:val="21ptExact"/>
                        </w:rPr>
                        <w:t>s(kAt)</w:t>
                      </w:r>
                    </w:p>
                    <w:p w:rsidR="0030278B" w:rsidRDefault="0030278B">
                      <w:pPr>
                        <w:pStyle w:val="100"/>
                        <w:shd w:val="clear" w:color="auto" w:fill="auto"/>
                        <w:spacing w:line="180" w:lineRule="exact"/>
                        <w:jc w:val="center"/>
                      </w:pPr>
                      <w:r>
                        <w:rPr>
                          <w:rStyle w:val="101ptExact"/>
                          <w:i/>
                          <w:iCs/>
                          <w:lang w:val="ru-RU" w:eastAsia="ru-RU" w:bidi="ru-RU"/>
                        </w:rPr>
                        <w:t>к= — то</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713105" simplePos="0" relativeHeight="377487311" behindDoc="1" locked="0" layoutInCell="1" allowOverlap="1" wp14:anchorId="5182A152" wp14:editId="1B7399F6">
                <wp:simplePos x="0" y="0"/>
                <wp:positionH relativeFrom="margin">
                  <wp:posOffset>2094230</wp:posOffset>
                </wp:positionH>
                <wp:positionV relativeFrom="paragraph">
                  <wp:posOffset>311785</wp:posOffset>
                </wp:positionV>
                <wp:extent cx="929640" cy="377825"/>
                <wp:effectExtent l="0" t="0" r="0" b="0"/>
                <wp:wrapTopAndBottom/>
                <wp:docPr id="283"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377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1349"/>
                              </w:tabs>
                              <w:spacing w:after="0" w:line="269" w:lineRule="exact"/>
                              <w:ind w:left="200" w:hanging="200"/>
                              <w:rPr>
                                <w:lang w:val="en-US"/>
                              </w:rPr>
                            </w:pPr>
                            <w:r>
                              <w:rPr>
                                <w:rStyle w:val="2Exact0"/>
                                <w:lang w:val="en-US" w:eastAsia="en-US" w:bidi="en-US"/>
                              </w:rPr>
                              <w:t>sin[w</w:t>
                            </w:r>
                            <w:r>
                              <w:rPr>
                                <w:rStyle w:val="2Exact0"/>
                                <w:vertAlign w:val="subscript"/>
                                <w:lang w:val="en-US" w:eastAsia="en-US" w:bidi="en-US"/>
                              </w:rPr>
                              <w:t>B</w:t>
                            </w:r>
                            <w:r>
                              <w:rPr>
                                <w:rStyle w:val="2Exact0"/>
                                <w:lang w:val="en-US" w:eastAsia="en-US" w:bidi="en-US"/>
                              </w:rPr>
                              <w:t>(t — kAt)j w</w:t>
                            </w:r>
                            <w:r>
                              <w:rPr>
                                <w:rStyle w:val="2Exact0"/>
                                <w:vertAlign w:val="subscript"/>
                                <w:lang w:val="en-US" w:eastAsia="en-US" w:bidi="en-US"/>
                              </w:rPr>
                              <w:t>B</w:t>
                            </w:r>
                            <w:r>
                              <w:rPr>
                                <w:rStyle w:val="2Exact0"/>
                                <w:lang w:val="en-US" w:eastAsia="en-US" w:bidi="en-US"/>
                              </w:rPr>
                              <w:t>(t — kAt)</w:t>
                            </w:r>
                            <w:r>
                              <w:rPr>
                                <w:rStyle w:val="2Exact0"/>
                                <w:lang w:val="en-US" w:eastAsia="en-US" w:bidi="en-US"/>
                              </w:rPr>
                              <w:tab/>
                            </w:r>
                            <w:r>
                              <w:rPr>
                                <w:rStyle w:val="21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8" o:spid="_x0000_s1209" type="#_x0000_t202" style="position:absolute;left:0;text-align:left;margin-left:164.9pt;margin-top:24.55pt;width:73.2pt;height:29.75pt;z-index:-125829169;visibility:visible;mso-wrap-style:square;mso-width-percent:0;mso-height-percent:0;mso-wrap-distance-left:5pt;mso-wrap-distance-top:0;mso-wrap-distance-right:56.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c+esgIAALU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" filled="f" stroked="f">
                <v:textbox style="mso-fit-shape-to-text:t" inset="0,0,0,0">
                  <w:txbxContent>
                    <w:p w:rsidR="0030278B" w:rsidRPr="00501EB9" w:rsidRDefault="0030278B">
                      <w:pPr>
                        <w:pStyle w:val="23"/>
                        <w:shd w:val="clear" w:color="auto" w:fill="auto"/>
                        <w:tabs>
                          <w:tab w:val="left" w:pos="1349"/>
                        </w:tabs>
                        <w:spacing w:after="0" w:line="269" w:lineRule="exact"/>
                        <w:ind w:left="200" w:hanging="200"/>
                        <w:rPr>
                          <w:lang w:val="en-US"/>
                        </w:rPr>
                      </w:pPr>
                      <w:r>
                        <w:rPr>
                          <w:rStyle w:val="2Exact0"/>
                          <w:lang w:val="en-US" w:eastAsia="en-US" w:bidi="en-US"/>
                        </w:rPr>
                        <w:t>sin[w</w:t>
                      </w:r>
                      <w:r>
                        <w:rPr>
                          <w:rStyle w:val="2Exact0"/>
                          <w:vertAlign w:val="subscript"/>
                          <w:lang w:val="en-US" w:eastAsia="en-US" w:bidi="en-US"/>
                        </w:rPr>
                        <w:t>B</w:t>
                      </w:r>
                      <w:r>
                        <w:rPr>
                          <w:rStyle w:val="2Exact0"/>
                          <w:lang w:val="en-US" w:eastAsia="en-US" w:bidi="en-US"/>
                        </w:rPr>
                        <w:t>(t — kAt)j w</w:t>
                      </w:r>
                      <w:r>
                        <w:rPr>
                          <w:rStyle w:val="2Exact0"/>
                          <w:vertAlign w:val="subscript"/>
                          <w:lang w:val="en-US" w:eastAsia="en-US" w:bidi="en-US"/>
                        </w:rPr>
                        <w:t>B</w:t>
                      </w:r>
                      <w:r>
                        <w:rPr>
                          <w:rStyle w:val="2Exact0"/>
                          <w:lang w:val="en-US" w:eastAsia="en-US" w:bidi="en-US"/>
                        </w:rPr>
                        <w:t>(t — kAt)</w:t>
                      </w:r>
                      <w:r>
                        <w:rPr>
                          <w:rStyle w:val="2Exact0"/>
                          <w:lang w:val="en-US" w:eastAsia="en-US" w:bidi="en-US"/>
                        </w:rPr>
                        <w:tab/>
                      </w:r>
                      <w:r>
                        <w:rPr>
                          <w:rStyle w:val="21ptExact"/>
                        </w:rPr>
                        <w:t>’</w:t>
                      </w:r>
                    </w:p>
                  </w:txbxContent>
                </v:textbox>
                <w10:wrap type="topAndBottom" anchorx="margin"/>
              </v:shape>
            </w:pict>
          </mc:Fallback>
        </mc:AlternateContent>
      </w:r>
      <w:r w:rsidRPr="00CA4EFD">
        <w:rPr>
          <w:noProof/>
          <w:sz w:val="28"/>
          <w:szCs w:val="28"/>
          <w:lang w:bidi="ar-SA"/>
        </w:rPr>
        <mc:AlternateContent>
          <mc:Choice Requires="wps">
            <w:drawing>
              <wp:anchor distT="0" distB="121920" distL="63500" distR="63500" simplePos="0" relativeHeight="377487312" behindDoc="1" locked="0" layoutInCell="1" allowOverlap="1" wp14:anchorId="3CE63DAC" wp14:editId="67D8B803">
                <wp:simplePos x="0" y="0"/>
                <wp:positionH relativeFrom="margin">
                  <wp:posOffset>3736975</wp:posOffset>
                </wp:positionH>
                <wp:positionV relativeFrom="paragraph">
                  <wp:posOffset>438785</wp:posOffset>
                </wp:positionV>
                <wp:extent cx="274320" cy="161290"/>
                <wp:effectExtent l="3175" t="635" r="0" b="0"/>
                <wp:wrapTopAndBottom/>
                <wp:docPr id="282"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(5.1)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9" o:spid="_x0000_s1210" type="#_x0000_t202" style="position:absolute;left:0;text-align:left;margin-left:294.25pt;margin-top:34.55pt;width:21.6pt;height:12.7pt;z-index:-125829168;visibility:visible;mso-wrap-style:square;mso-width-percent:0;mso-height-percent:0;mso-wrap-distance-left:5pt;mso-wrap-distance-top:0;mso-wrap-distance-right:5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3X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(5.1)</w:t>
                      </w:r>
                    </w:p>
                  </w:txbxContent>
                </v:textbox>
                <w10:wrap type="topAndBottom" anchorx="margin"/>
              </v:shape>
            </w:pict>
          </mc:Fallback>
        </mc:AlternateContent>
      </w:r>
      <w:r w:rsidR="00D86008" w:rsidRPr="00CA4EFD">
        <w:rPr>
          <w:sz w:val="28"/>
          <w:szCs w:val="28"/>
        </w:rPr>
        <w:t>Аналитически теорема Котельникова выражается интерполяци</w:t>
      </w:r>
      <w:r w:rsidR="00D86008" w:rsidRPr="00CA4EFD">
        <w:rPr>
          <w:sz w:val="28"/>
          <w:szCs w:val="28"/>
        </w:rPr>
        <w:softHyphen/>
        <w:t>онным рядом</w:t>
      </w:r>
    </w:p>
    <w:p w:rsidR="00973DE6" w:rsidRPr="00CA4EFD" w:rsidRDefault="00D86008">
      <w:pPr>
        <w:pStyle w:val="23"/>
        <w:shd w:val="clear" w:color="auto" w:fill="auto"/>
        <w:spacing w:after="0" w:line="240" w:lineRule="exact"/>
        <w:ind w:firstLine="0"/>
        <w:rPr>
          <w:sz w:val="28"/>
          <w:szCs w:val="28"/>
        </w:rPr>
      </w:pPr>
      <w:r w:rsidRPr="00CA4EFD">
        <w:rPr>
          <w:sz w:val="28"/>
          <w:szCs w:val="28"/>
        </w:rPr>
        <w:t xml:space="preserve">где </w:t>
      </w:r>
      <w:r w:rsidRPr="00CA4EFD">
        <w:rPr>
          <w:sz w:val="28"/>
          <w:szCs w:val="28"/>
          <w:lang w:val="en-US" w:eastAsia="en-US" w:bidi="en-US"/>
        </w:rPr>
        <w:t>At</w:t>
      </w:r>
      <w:r w:rsidRPr="00CA4EFD">
        <w:rPr>
          <w:sz w:val="28"/>
          <w:szCs w:val="28"/>
          <w:lang w:eastAsia="en-US" w:bidi="en-US"/>
        </w:rPr>
        <w:t xml:space="preserve"> = </w:t>
      </w:r>
      <w:r w:rsidRPr="00CA4EFD">
        <w:rPr>
          <w:rStyle w:val="25"/>
          <w:sz w:val="28"/>
          <w:szCs w:val="28"/>
        </w:rPr>
        <w:t>п/шв</w:t>
      </w:r>
      <w:r w:rsidRPr="00CA4EFD">
        <w:rPr>
          <w:sz w:val="28"/>
          <w:szCs w:val="28"/>
        </w:rPr>
        <w:t xml:space="preserve"> </w:t>
      </w:r>
      <w:r w:rsidRPr="00CA4EFD">
        <w:rPr>
          <w:sz w:val="28"/>
          <w:szCs w:val="28"/>
          <w:lang w:eastAsia="en-US" w:bidi="en-US"/>
        </w:rPr>
        <w:t xml:space="preserve">= </w:t>
      </w:r>
      <w:r w:rsidRPr="00CA4EFD">
        <w:rPr>
          <w:sz w:val="28"/>
          <w:szCs w:val="28"/>
        </w:rPr>
        <w:t>1/(2/в).</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Непосредственно из (5.1) следует, что </w:t>
      </w:r>
      <w:r w:rsidRPr="00CA4EFD">
        <w:rPr>
          <w:sz w:val="28"/>
          <w:szCs w:val="28"/>
        </w:rPr>
        <w:lastRenderedPageBreak/>
        <w:t>непрерывная функция с ограниченным спектром может быть представлена в виде суммы бес</w:t>
      </w:r>
      <w:r w:rsidRPr="00CA4EFD">
        <w:rPr>
          <w:sz w:val="28"/>
          <w:szCs w:val="28"/>
        </w:rPr>
        <w:softHyphen/>
        <w:t>конечно большого числа членов, каждый из которых является произ</w:t>
      </w:r>
      <w:r w:rsidRPr="00CA4EFD">
        <w:rPr>
          <w:sz w:val="28"/>
          <w:szCs w:val="28"/>
        </w:rPr>
        <w:softHyphen/>
        <w:t xml:space="preserve">ведением функции вида </w:t>
      </w:r>
      <w:r w:rsidRPr="00CA4EFD">
        <w:rPr>
          <w:sz w:val="28"/>
          <w:szCs w:val="28"/>
          <w:lang w:eastAsia="en-US" w:bidi="en-US"/>
        </w:rPr>
        <w:t>(</w:t>
      </w:r>
      <w:r w:rsidRPr="00CA4EFD">
        <w:rPr>
          <w:sz w:val="28"/>
          <w:szCs w:val="28"/>
          <w:lang w:val="en-US" w:eastAsia="en-US" w:bidi="en-US"/>
        </w:rPr>
        <w:t>sin</w:t>
      </w:r>
      <w:r w:rsidRPr="00CA4EFD">
        <w:rPr>
          <w:sz w:val="28"/>
          <w:szCs w:val="28"/>
          <w:lang w:eastAsia="en-US" w:bidi="en-US"/>
        </w:rPr>
        <w:t xml:space="preserve"> </w:t>
      </w:r>
      <w:r w:rsidRPr="00CA4EFD">
        <w:rPr>
          <w:rStyle w:val="21pt0"/>
          <w:sz w:val="28"/>
          <w:szCs w:val="28"/>
          <w:lang w:val="ru-RU" w:eastAsia="ru-RU" w:bidi="ru-RU"/>
        </w:rPr>
        <w:t>у)/у</w:t>
      </w:r>
      <w:r w:rsidRPr="00CA4EFD">
        <w:rPr>
          <w:sz w:val="28"/>
          <w:szCs w:val="28"/>
        </w:rPr>
        <w:t xml:space="preserve"> (функции отсчета) и коэффициента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kAt</w:t>
      </w:r>
      <w:r w:rsidRPr="00CA4EFD">
        <w:rPr>
          <w:sz w:val="28"/>
          <w:szCs w:val="28"/>
          <w:lang w:eastAsia="en-US" w:bidi="en-US"/>
        </w:rPr>
        <w:t xml:space="preserve">), </w:t>
      </w:r>
      <w:r w:rsidRPr="00CA4EFD">
        <w:rPr>
          <w:sz w:val="28"/>
          <w:szCs w:val="28"/>
        </w:rPr>
        <w:t xml:space="preserve">определяющего значение функции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в моменты отсчета.</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Функция отсчетов представлена графически на рис. 5.3,а, где введено обозначение </w:t>
      </w:r>
      <w:r w:rsidRPr="00CA4EFD">
        <w:rPr>
          <w:rStyle w:val="21pt0"/>
          <w:sz w:val="28"/>
          <w:szCs w:val="28"/>
          <w:lang w:val="ru-RU" w:eastAsia="ru-RU" w:bidi="ru-RU"/>
        </w:rPr>
        <w:t>т</w:t>
      </w:r>
      <w:r w:rsidRPr="00CA4EFD">
        <w:rPr>
          <w:sz w:val="28"/>
          <w:szCs w:val="28"/>
        </w:rPr>
        <w:t xml:space="preserve"> = </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kAt</w:t>
      </w:r>
      <w:r w:rsidRPr="00CA4EFD">
        <w:rPr>
          <w:rStyle w:val="21pt0"/>
          <w:sz w:val="28"/>
          <w:szCs w:val="28"/>
          <w:lang w:val="ru-RU"/>
        </w:rPr>
        <w:t>.</w:t>
      </w:r>
      <w:r w:rsidRPr="00CA4EFD">
        <w:rPr>
          <w:sz w:val="28"/>
          <w:szCs w:val="28"/>
        </w:rPr>
        <w:br w:type="page"/>
      </w:r>
    </w:p>
    <w:p w:rsidR="00973DE6" w:rsidRPr="00CA4EFD" w:rsidRDefault="00D172A2">
      <w:pPr>
        <w:framePr w:h="1930" w:wrap="notBeside" w:vAnchor="text" w:hAnchor="text" w:xAlign="center" w:y="1"/>
        <w:jc w:val="center"/>
        <w:rPr>
          <w:sz w:val="28"/>
          <w:szCs w:val="28"/>
        </w:rPr>
      </w:pPr>
      <w:r w:rsidRPr="00CA4EFD">
        <w:rPr>
          <w:noProof/>
          <w:sz w:val="28"/>
          <w:szCs w:val="28"/>
          <w:lang w:bidi="ar-SA"/>
        </w:rPr>
        <w:lastRenderedPageBreak/>
        <w:drawing>
          <wp:inline distT="0" distB="0" distL="0" distR="0" wp14:anchorId="001844B4" wp14:editId="3E10594D">
            <wp:extent cx="3840480" cy="1234440"/>
            <wp:effectExtent l="0" t="0" r="7620" b="3810"/>
            <wp:docPr id="149" name="Picture 11" descr="C:\Users\836D~1\AppData\Local\Temp\FineReader12.00\media\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836D~1\AppData\Local\Temp\FineReader12.00\media\image49.jpe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840480" cy="1234440"/>
                    </a:xfrm>
                    <a:prstGeom prst="rect">
                      <a:avLst/>
                    </a:prstGeom>
                    <a:noFill/>
                    <a:ln>
                      <a:noFill/>
                    </a:ln>
                  </pic:spPr>
                </pic:pic>
              </a:graphicData>
            </a:graphic>
          </wp:inline>
        </w:drawing>
      </w:r>
    </w:p>
    <w:p w:rsidR="00973DE6" w:rsidRPr="00CA4EFD" w:rsidRDefault="00D86008">
      <w:pPr>
        <w:pStyle w:val="121"/>
        <w:framePr w:h="1930" w:wrap="notBeside" w:vAnchor="text" w:hAnchor="text" w:xAlign="center" w:y="1"/>
        <w:shd w:val="clear" w:color="auto" w:fill="auto"/>
        <w:tabs>
          <w:tab w:val="left" w:pos="3062"/>
        </w:tabs>
        <w:spacing w:after="0" w:line="293" w:lineRule="exact"/>
        <w:rPr>
          <w:sz w:val="28"/>
          <w:szCs w:val="28"/>
          <w:lang w:val="ru-RU"/>
        </w:rPr>
      </w:pPr>
      <w:r w:rsidRPr="00CA4EFD">
        <w:rPr>
          <w:rStyle w:val="123"/>
          <w:i/>
          <w:iCs/>
          <w:sz w:val="28"/>
          <w:szCs w:val="28"/>
        </w:rPr>
        <w:t>a</w:t>
      </w:r>
      <w:r w:rsidRPr="00CA4EFD">
        <w:rPr>
          <w:rStyle w:val="123"/>
          <w:i/>
          <w:iCs/>
          <w:sz w:val="28"/>
          <w:szCs w:val="28"/>
          <w:lang w:val="ru-RU"/>
        </w:rPr>
        <w:t>)</w:t>
      </w:r>
      <w:r w:rsidRPr="00CA4EFD">
        <w:rPr>
          <w:rStyle w:val="123"/>
          <w:i/>
          <w:iCs/>
          <w:sz w:val="28"/>
          <w:szCs w:val="28"/>
          <w:lang w:val="ru-RU"/>
        </w:rPr>
        <w:tab/>
      </w:r>
      <w:r w:rsidRPr="00CA4EFD">
        <w:rPr>
          <w:rStyle w:val="123"/>
          <w:i/>
          <w:iCs/>
          <w:sz w:val="28"/>
          <w:szCs w:val="28"/>
          <w:lang w:val="ru-RU" w:eastAsia="ru-RU" w:bidi="ru-RU"/>
        </w:rPr>
        <w:t>б)</w:t>
      </w:r>
    </w:p>
    <w:p w:rsidR="00973DE6" w:rsidRPr="00CA4EFD" w:rsidRDefault="00D86008">
      <w:pPr>
        <w:pStyle w:val="a7"/>
        <w:framePr w:h="1930" w:wrap="notBeside" w:vAnchor="text" w:hAnchor="text" w:xAlign="center" w:y="1"/>
        <w:shd w:val="clear" w:color="auto" w:fill="auto"/>
        <w:spacing w:line="293" w:lineRule="exact"/>
        <w:jc w:val="left"/>
        <w:rPr>
          <w:sz w:val="28"/>
          <w:szCs w:val="28"/>
        </w:rPr>
      </w:pPr>
      <w:r w:rsidRPr="00CA4EFD">
        <w:rPr>
          <w:rStyle w:val="a8"/>
          <w:sz w:val="28"/>
          <w:szCs w:val="28"/>
        </w:rPr>
        <w:t xml:space="preserve">Рис. 5.3. </w:t>
      </w:r>
      <w:r w:rsidRPr="00CA4EFD">
        <w:rPr>
          <w:sz w:val="28"/>
          <w:szCs w:val="28"/>
        </w:rPr>
        <w:t>Функция отсчетов</w:t>
      </w:r>
    </w:p>
    <w:p w:rsidR="00973DE6" w:rsidRPr="00CA4EFD" w:rsidRDefault="00973DE6">
      <w:pPr>
        <w:rPr>
          <w:sz w:val="28"/>
          <w:szCs w:val="28"/>
        </w:rPr>
      </w:pPr>
    </w:p>
    <w:p w:rsidR="00973DE6" w:rsidRPr="00CA4EFD" w:rsidRDefault="00D86008">
      <w:pPr>
        <w:pStyle w:val="23"/>
        <w:shd w:val="clear" w:color="auto" w:fill="auto"/>
        <w:spacing w:before="239" w:after="0" w:line="250" w:lineRule="exact"/>
        <w:ind w:firstLine="440"/>
        <w:jc w:val="both"/>
        <w:rPr>
          <w:sz w:val="28"/>
          <w:szCs w:val="28"/>
        </w:rPr>
      </w:pPr>
      <w:r w:rsidRPr="00CA4EFD">
        <w:rPr>
          <w:sz w:val="28"/>
          <w:szCs w:val="28"/>
        </w:rPr>
        <w:t xml:space="preserve">Эта функция в момент времени </w:t>
      </w:r>
      <w:r w:rsidRPr="00CA4EFD">
        <w:rPr>
          <w:rStyle w:val="20pt0"/>
          <w:sz w:val="28"/>
          <w:szCs w:val="28"/>
        </w:rPr>
        <w:t>t</w:t>
      </w:r>
      <w:r w:rsidRPr="00CA4EFD">
        <w:rPr>
          <w:rStyle w:val="20pt0"/>
          <w:sz w:val="28"/>
          <w:szCs w:val="28"/>
          <w:lang w:val="ru-RU"/>
        </w:rPr>
        <w:t xml:space="preserve"> </w:t>
      </w:r>
      <w:r w:rsidRPr="00CA4EFD">
        <w:rPr>
          <w:rStyle w:val="20pt0"/>
          <w:sz w:val="28"/>
          <w:szCs w:val="28"/>
          <w:lang w:val="ru-RU" w:eastAsia="ru-RU" w:bidi="ru-RU"/>
        </w:rPr>
        <w:t xml:space="preserve">= </w:t>
      </w:r>
      <w:r w:rsidRPr="00CA4EFD">
        <w:rPr>
          <w:rStyle w:val="20pt0"/>
          <w:sz w:val="28"/>
          <w:szCs w:val="28"/>
        </w:rPr>
        <w:t>kAt</w:t>
      </w:r>
      <w:r w:rsidRPr="00CA4EFD">
        <w:rPr>
          <w:sz w:val="28"/>
          <w:szCs w:val="28"/>
          <w:lang w:eastAsia="en-US" w:bidi="en-US"/>
        </w:rPr>
        <w:t xml:space="preserve"> </w:t>
      </w:r>
      <w:r w:rsidRPr="00CA4EFD">
        <w:rPr>
          <w:sz w:val="28"/>
          <w:szCs w:val="28"/>
        </w:rPr>
        <w:t>достигает максималь</w:t>
      </w:r>
      <w:r w:rsidRPr="00CA4EFD">
        <w:rPr>
          <w:sz w:val="28"/>
          <w:szCs w:val="28"/>
        </w:rPr>
        <w:softHyphen/>
        <w:t xml:space="preserve">ного значения и равна единице. В момент времени </w:t>
      </w:r>
      <w:r w:rsidRPr="00CA4EFD">
        <w:rPr>
          <w:rStyle w:val="20pt0"/>
          <w:sz w:val="28"/>
          <w:szCs w:val="28"/>
        </w:rPr>
        <w:t>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k</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i</w:t>
      </w:r>
      <w:r w:rsidRPr="00CA4EFD">
        <w:rPr>
          <w:sz w:val="28"/>
          <w:szCs w:val="28"/>
        </w:rPr>
        <w:t>)</w:t>
      </w:r>
      <w:r w:rsidRPr="00CA4EFD">
        <w:rPr>
          <w:sz w:val="28"/>
          <w:szCs w:val="28"/>
          <w:lang w:val="en-US" w:eastAsia="en-US" w:bidi="en-US"/>
        </w:rPr>
        <w:t>At</w:t>
      </w:r>
      <w:r w:rsidRPr="00CA4EFD">
        <w:rPr>
          <w:sz w:val="28"/>
          <w:szCs w:val="28"/>
          <w:lang w:eastAsia="en-US" w:bidi="en-US"/>
        </w:rPr>
        <w:t xml:space="preserve">, </w:t>
      </w:r>
      <w:r w:rsidRPr="00CA4EFD">
        <w:rPr>
          <w:sz w:val="28"/>
          <w:szCs w:val="28"/>
        </w:rPr>
        <w:t xml:space="preserve">где </w:t>
      </w:r>
      <w:r w:rsidRPr="00CA4EFD">
        <w:rPr>
          <w:rStyle w:val="20pt0"/>
          <w:sz w:val="28"/>
          <w:szCs w:val="28"/>
        </w:rPr>
        <w:t>i</w:t>
      </w:r>
      <w:r w:rsidRPr="00CA4EFD">
        <w:rPr>
          <w:sz w:val="28"/>
          <w:szCs w:val="28"/>
          <w:lang w:eastAsia="en-US" w:bidi="en-US"/>
        </w:rPr>
        <w:t xml:space="preserve"> = 1, 2, 3,..., </w:t>
      </w:r>
      <w:r w:rsidRPr="00CA4EFD">
        <w:rPr>
          <w:sz w:val="28"/>
          <w:szCs w:val="28"/>
        </w:rPr>
        <w:t>функция отсчетов обращается в нуль.</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Как известно, функция вида </w:t>
      </w:r>
      <w:r w:rsidRPr="00CA4EFD">
        <w:rPr>
          <w:sz w:val="28"/>
          <w:szCs w:val="28"/>
          <w:lang w:eastAsia="en-US" w:bidi="en-US"/>
        </w:rPr>
        <w:t>(</w:t>
      </w:r>
      <w:r w:rsidRPr="00CA4EFD">
        <w:rPr>
          <w:sz w:val="28"/>
          <w:szCs w:val="28"/>
          <w:lang w:val="en-US" w:eastAsia="en-US" w:bidi="en-US"/>
        </w:rPr>
        <w:t>sin</w:t>
      </w:r>
      <w:r w:rsidRPr="00CA4EFD">
        <w:rPr>
          <w:sz w:val="28"/>
          <w:szCs w:val="28"/>
          <w:lang w:eastAsia="en-US" w:bidi="en-US"/>
        </w:rPr>
        <w:t xml:space="preserve"> </w:t>
      </w:r>
      <w:r w:rsidRPr="00CA4EFD">
        <w:rPr>
          <w:rStyle w:val="20pt0"/>
          <w:sz w:val="28"/>
          <w:szCs w:val="28"/>
          <w:lang w:val="ru-RU" w:eastAsia="ru-RU" w:bidi="ru-RU"/>
        </w:rPr>
        <w:t>ш</w:t>
      </w:r>
      <w:r w:rsidRPr="00CA4EFD">
        <w:rPr>
          <w:rStyle w:val="20pt0"/>
          <w:sz w:val="28"/>
          <w:szCs w:val="28"/>
          <w:vertAlign w:val="subscript"/>
          <w:lang w:val="ru-RU" w:eastAsia="ru-RU" w:bidi="ru-RU"/>
        </w:rPr>
        <w:t>в</w:t>
      </w:r>
      <w:r w:rsidRPr="00CA4EFD">
        <w:rPr>
          <w:rStyle w:val="20pt0"/>
          <w:sz w:val="28"/>
          <w:szCs w:val="28"/>
          <w:lang w:val="ru-RU" w:eastAsia="ru-RU" w:bidi="ru-RU"/>
        </w:rPr>
        <w:t>т)/ш</w:t>
      </w:r>
      <w:r w:rsidRPr="00CA4EFD">
        <w:rPr>
          <w:rStyle w:val="20pt0"/>
          <w:sz w:val="28"/>
          <w:szCs w:val="28"/>
          <w:vertAlign w:val="subscript"/>
          <w:lang w:val="ru-RU" w:eastAsia="ru-RU" w:bidi="ru-RU"/>
        </w:rPr>
        <w:t>в</w:t>
      </w:r>
      <w:r w:rsidRPr="00CA4EFD">
        <w:rPr>
          <w:rStyle w:val="20pt0"/>
          <w:sz w:val="28"/>
          <w:szCs w:val="28"/>
          <w:lang w:val="ru-RU" w:eastAsia="ru-RU" w:bidi="ru-RU"/>
        </w:rPr>
        <w:t>т</w:t>
      </w:r>
      <w:r w:rsidRPr="00CA4EFD">
        <w:rPr>
          <w:sz w:val="28"/>
          <w:szCs w:val="28"/>
        </w:rPr>
        <w:t xml:space="preserve"> представляет собой реакцию идеального фильтра нижних частот с граничной частотой </w:t>
      </w:r>
      <w:r w:rsidRPr="00CA4EFD">
        <w:rPr>
          <w:rStyle w:val="20pt0"/>
          <w:sz w:val="28"/>
          <w:szCs w:val="28"/>
          <w:lang w:val="ru-RU" w:eastAsia="ru-RU" w:bidi="ru-RU"/>
        </w:rPr>
        <w:t>ш</w:t>
      </w:r>
      <w:r w:rsidRPr="00CA4EFD">
        <w:rPr>
          <w:rStyle w:val="20pt0"/>
          <w:sz w:val="28"/>
          <w:szCs w:val="28"/>
          <w:vertAlign w:val="subscript"/>
          <w:lang w:val="ru-RU" w:eastAsia="ru-RU" w:bidi="ru-RU"/>
        </w:rPr>
        <w:t>в</w:t>
      </w:r>
      <w:r w:rsidRPr="00CA4EFD">
        <w:rPr>
          <w:sz w:val="28"/>
          <w:szCs w:val="28"/>
        </w:rPr>
        <w:t xml:space="preserve"> на дельта-функцию.</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Однако при практическом применении теоремы Котельникова возникает ряд принципиальных затруднений.</w:t>
      </w:r>
    </w:p>
    <w:p w:rsidR="00973DE6" w:rsidRPr="00CA4EFD" w:rsidRDefault="00D86008">
      <w:pPr>
        <w:pStyle w:val="23"/>
        <w:numPr>
          <w:ilvl w:val="0"/>
          <w:numId w:val="9"/>
        </w:numPr>
        <w:shd w:val="clear" w:color="auto" w:fill="auto"/>
        <w:tabs>
          <w:tab w:val="left" w:pos="677"/>
        </w:tabs>
        <w:spacing w:after="0" w:line="245" w:lineRule="exact"/>
        <w:ind w:firstLine="440"/>
        <w:jc w:val="both"/>
        <w:rPr>
          <w:sz w:val="28"/>
          <w:szCs w:val="28"/>
        </w:rPr>
      </w:pPr>
      <w:r w:rsidRPr="00CA4EFD">
        <w:rPr>
          <w:sz w:val="28"/>
          <w:szCs w:val="28"/>
        </w:rPr>
        <w:t xml:space="preserve">Для точного восстановления исходной функции необходимо получить и просуммировать реакции фильтра на входные импульсы на всей оси времени от </w:t>
      </w:r>
      <w:r w:rsidRPr="00CA4EFD">
        <w:rPr>
          <w:rStyle w:val="20pt0"/>
          <w:sz w:val="28"/>
          <w:szCs w:val="28"/>
          <w:lang w:val="ru-RU" w:eastAsia="ru-RU" w:bidi="ru-RU"/>
        </w:rPr>
        <w:t>—ж</w:t>
      </w:r>
      <w:r w:rsidRPr="00CA4EFD">
        <w:rPr>
          <w:sz w:val="28"/>
          <w:szCs w:val="28"/>
        </w:rPr>
        <w:t xml:space="preserve"> до +ж или хотя бы достаточно боль</w:t>
      </w:r>
      <w:r w:rsidRPr="00CA4EFD">
        <w:rPr>
          <w:sz w:val="28"/>
          <w:szCs w:val="28"/>
        </w:rPr>
        <w:softHyphen/>
        <w:t>шого количества импульсов до и после аппроксимируемого участка функции. Практически реализовать это невозможно.</w:t>
      </w:r>
    </w:p>
    <w:p w:rsidR="00973DE6" w:rsidRPr="00CA4EFD" w:rsidRDefault="00D86008">
      <w:pPr>
        <w:pStyle w:val="23"/>
        <w:numPr>
          <w:ilvl w:val="0"/>
          <w:numId w:val="9"/>
        </w:numPr>
        <w:shd w:val="clear" w:color="auto" w:fill="auto"/>
        <w:tabs>
          <w:tab w:val="left" w:pos="678"/>
        </w:tabs>
        <w:spacing w:after="0" w:line="245" w:lineRule="exact"/>
        <w:ind w:firstLine="440"/>
        <w:jc w:val="both"/>
        <w:rPr>
          <w:sz w:val="28"/>
          <w:szCs w:val="28"/>
        </w:rPr>
      </w:pPr>
      <w:r w:rsidRPr="00CA4EFD">
        <w:rPr>
          <w:sz w:val="28"/>
          <w:szCs w:val="28"/>
        </w:rPr>
        <w:t>Функции отсчетов, генерируемые фильтром низких частот, должны иметь бесконечную протяженность во времени как для по</w:t>
      </w:r>
      <w:r w:rsidRPr="00CA4EFD">
        <w:rPr>
          <w:sz w:val="28"/>
          <w:szCs w:val="28"/>
        </w:rPr>
        <w:softHyphen/>
        <w:t>ложительных, так и для отрицательных значений. Такие фильтры физически неосуществимы.</w:t>
      </w:r>
    </w:p>
    <w:p w:rsidR="00973DE6" w:rsidRPr="00CA4EFD" w:rsidRDefault="00D86008">
      <w:pPr>
        <w:pStyle w:val="23"/>
        <w:numPr>
          <w:ilvl w:val="0"/>
          <w:numId w:val="9"/>
        </w:numPr>
        <w:shd w:val="clear" w:color="auto" w:fill="auto"/>
        <w:tabs>
          <w:tab w:val="left" w:pos="677"/>
        </w:tabs>
        <w:spacing w:after="0" w:line="245" w:lineRule="exact"/>
        <w:ind w:firstLine="440"/>
        <w:jc w:val="both"/>
        <w:rPr>
          <w:sz w:val="28"/>
          <w:szCs w:val="28"/>
        </w:rPr>
      </w:pPr>
      <w:r w:rsidRPr="00CA4EFD">
        <w:rPr>
          <w:sz w:val="28"/>
          <w:szCs w:val="28"/>
        </w:rPr>
        <w:t>Приходится иметь дело с сигналами, ограниченными во вре</w:t>
      </w:r>
      <w:r w:rsidRPr="00CA4EFD">
        <w:rPr>
          <w:sz w:val="28"/>
          <w:szCs w:val="28"/>
        </w:rPr>
        <w:softHyphen/>
        <w:t>мени и обладающими, следовательно, бесконечно широким спект</w:t>
      </w:r>
      <w:r w:rsidRPr="00CA4EFD">
        <w:rPr>
          <w:sz w:val="28"/>
          <w:szCs w:val="28"/>
        </w:rPr>
        <w:softHyphen/>
        <w:t xml:space="preserve">ром, </w:t>
      </w:r>
      <w:r w:rsidRPr="00CA4EFD">
        <w:rPr>
          <w:sz w:val="28"/>
          <w:szCs w:val="28"/>
        </w:rPr>
        <w:lastRenderedPageBreak/>
        <w:t>что противоречит основному условию теоремы Котельникова.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Однако на практике никогда не требуется идеально точного вос</w:t>
      </w:r>
      <w:r w:rsidRPr="00CA4EFD">
        <w:rPr>
          <w:sz w:val="28"/>
          <w:szCs w:val="28"/>
        </w:rPr>
        <w:softHyphen/>
        <w:t>произведения передаваемого сигнала.</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Поэтому с целью использования теоремы Котельникова для квантования сигналов реальный спектр сигнала, простирающийся от нуля до бесконечности, условно ограничивают некоторым диапа</w:t>
      </w:r>
      <w:r w:rsidRPr="00CA4EFD">
        <w:rPr>
          <w:sz w:val="28"/>
          <w:szCs w:val="28"/>
        </w:rPr>
        <w:softHyphen/>
        <w:t xml:space="preserve">зоном частот от нуля до </w:t>
      </w:r>
      <w:r w:rsidRPr="00CA4EFD">
        <w:rPr>
          <w:rStyle w:val="20pt0"/>
          <w:sz w:val="28"/>
          <w:szCs w:val="28"/>
          <w:lang w:val="ru-RU" w:eastAsia="ru-RU" w:bidi="ru-RU"/>
        </w:rPr>
        <w:t>ш</w:t>
      </w:r>
      <w:r w:rsidRPr="00CA4EFD">
        <w:rPr>
          <w:rStyle w:val="20pt0"/>
          <w:sz w:val="28"/>
          <w:szCs w:val="28"/>
          <w:vertAlign w:val="subscript"/>
          <w:lang w:val="ru-RU" w:eastAsia="ru-RU" w:bidi="ru-RU"/>
        </w:rPr>
        <w:t>в</w:t>
      </w:r>
      <w:r w:rsidRPr="00CA4EFD">
        <w:rPr>
          <w:rStyle w:val="20pt0"/>
          <w:sz w:val="28"/>
          <w:szCs w:val="28"/>
          <w:lang w:val="ru-RU" w:eastAsia="ru-RU" w:bidi="ru-RU"/>
        </w:rPr>
        <w:t>,</w:t>
      </w:r>
      <w:r w:rsidRPr="00CA4EFD">
        <w:rPr>
          <w:sz w:val="28"/>
          <w:szCs w:val="28"/>
        </w:rPr>
        <w:t xml:space="preserve"> в котором сосредоточена основная часть энергии спектра (рис. 5.3,5). Энергия отсекаемой части спектра сиг</w:t>
      </w:r>
      <w:r w:rsidRPr="00CA4EFD">
        <w:rPr>
          <w:sz w:val="28"/>
          <w:szCs w:val="28"/>
        </w:rPr>
        <w:softHyphen/>
        <w:t xml:space="preserve">нала характеризует погрешность, возникающую за счет ограничений спектра частотой </w:t>
      </w:r>
      <w:r w:rsidRPr="00CA4EFD">
        <w:rPr>
          <w:rStyle w:val="20pt0"/>
          <w:sz w:val="28"/>
          <w:szCs w:val="28"/>
          <w:lang w:val="ru-RU" w:eastAsia="ru-RU" w:bidi="ru-RU"/>
        </w:rPr>
        <w:t>ш</w:t>
      </w:r>
      <w:r w:rsidRPr="00CA4EFD">
        <w:rPr>
          <w:rStyle w:val="20pt0"/>
          <w:sz w:val="28"/>
          <w:szCs w:val="28"/>
          <w:vertAlign w:val="subscript"/>
          <w:lang w:val="ru-RU" w:eastAsia="ru-RU" w:bidi="ru-RU"/>
        </w:rPr>
        <w:t>в</w:t>
      </w:r>
      <w:r w:rsidRPr="00CA4EFD">
        <w:rPr>
          <w:rStyle w:val="20pt0"/>
          <w:sz w:val="28"/>
          <w:szCs w:val="28"/>
          <w:lang w:val="ru-RU" w:eastAsia="ru-RU" w:bidi="ru-RU"/>
        </w:rPr>
        <w:t>.</w:t>
      </w:r>
      <w:r w:rsidRPr="00CA4EFD">
        <w:rPr>
          <w:sz w:val="28"/>
          <w:szCs w:val="28"/>
        </w:rPr>
        <w:t xml:space="preserve"> Эту погрешность можно оценить отношением энергии, содержащейся в отсекаемой части спектра, к общей энер</w:t>
      </w:r>
      <w:r w:rsidRPr="00CA4EFD">
        <w:rPr>
          <w:sz w:val="28"/>
          <w:szCs w:val="28"/>
        </w:rPr>
        <w:softHyphen/>
      </w:r>
      <w:r w:rsidRPr="00CA4EFD">
        <w:rPr>
          <w:sz w:val="28"/>
          <w:szCs w:val="28"/>
        </w:rPr>
        <w:br w:type="page"/>
      </w:r>
      <w:r w:rsidRPr="00CA4EFD">
        <w:rPr>
          <w:sz w:val="28"/>
          <w:szCs w:val="28"/>
        </w:rPr>
        <w:lastRenderedPageBreak/>
        <w:t>гии сигнала:</w:t>
      </w:r>
    </w:p>
    <w:p w:rsidR="00973DE6" w:rsidRPr="00CA4EFD" w:rsidRDefault="00D86008">
      <w:pPr>
        <w:pStyle w:val="100"/>
        <w:shd w:val="clear" w:color="auto" w:fill="auto"/>
        <w:tabs>
          <w:tab w:val="left" w:pos="3385"/>
        </w:tabs>
        <w:spacing w:line="180" w:lineRule="exact"/>
        <w:ind w:left="2000"/>
        <w:jc w:val="both"/>
        <w:rPr>
          <w:sz w:val="28"/>
          <w:szCs w:val="28"/>
        </w:rPr>
      </w:pPr>
      <w:r w:rsidRPr="00CA4EFD">
        <w:rPr>
          <w:rStyle w:val="100pt"/>
          <w:i/>
          <w:iCs/>
          <w:sz w:val="28"/>
          <w:szCs w:val="28"/>
          <w:lang w:val="ru-RU" w:eastAsia="ru-RU" w:bidi="ru-RU"/>
        </w:rPr>
        <w:t>р</w:t>
      </w:r>
      <w:r w:rsidRPr="00CA4EFD">
        <w:rPr>
          <w:rStyle w:val="100pt"/>
          <w:i/>
          <w:iCs/>
          <w:sz w:val="28"/>
          <w:szCs w:val="28"/>
          <w:lang w:eastAsia="ru-RU" w:bidi="ru-RU"/>
        </w:rPr>
        <w:t>^</w:t>
      </w:r>
      <w:r w:rsidRPr="00CA4EFD">
        <w:rPr>
          <w:rStyle w:val="100pt"/>
          <w:i/>
          <w:iCs/>
          <w:sz w:val="28"/>
          <w:szCs w:val="28"/>
          <w:lang w:val="ru-RU" w:eastAsia="ru-RU" w:bidi="ru-RU"/>
        </w:rPr>
        <w:t>О</w:t>
      </w:r>
      <w:r w:rsidRPr="00CA4EFD">
        <w:rPr>
          <w:rStyle w:val="100pt"/>
          <w:i/>
          <w:iCs/>
          <w:sz w:val="28"/>
          <w:szCs w:val="28"/>
          <w:lang w:eastAsia="ru-RU" w:bidi="ru-RU"/>
        </w:rPr>
        <w:tab/>
        <w:t xml:space="preserve">. </w:t>
      </w:r>
      <w:r w:rsidRPr="00CA4EFD">
        <w:rPr>
          <w:rStyle w:val="100pt"/>
          <w:i/>
          <w:iCs/>
          <w:sz w:val="28"/>
          <w:szCs w:val="28"/>
          <w:lang w:val="ru-RU" w:eastAsia="ru-RU" w:bidi="ru-RU"/>
        </w:rPr>
        <w:t>р</w:t>
      </w:r>
      <w:r w:rsidRPr="00CA4EFD">
        <w:rPr>
          <w:rStyle w:val="101"/>
          <w:sz w:val="28"/>
          <w:szCs w:val="28"/>
          <w:lang w:val="en-US"/>
        </w:rPr>
        <w:t xml:space="preserve"> </w:t>
      </w:r>
      <w:r w:rsidRPr="00CA4EFD">
        <w:rPr>
          <w:rStyle w:val="101"/>
          <w:sz w:val="28"/>
          <w:szCs w:val="28"/>
        </w:rPr>
        <w:t>ТО</w:t>
      </w:r>
    </w:p>
    <w:p w:rsidR="00973DE6" w:rsidRPr="00CA4EFD" w:rsidRDefault="00D86008">
      <w:pPr>
        <w:pStyle w:val="23"/>
        <w:shd w:val="clear" w:color="auto" w:fill="auto"/>
        <w:tabs>
          <w:tab w:val="left" w:pos="2250"/>
          <w:tab w:val="left" w:pos="3848"/>
        </w:tabs>
        <w:spacing w:after="34" w:line="180" w:lineRule="exact"/>
        <w:ind w:left="1400" w:firstLine="0"/>
        <w:jc w:val="both"/>
        <w:rPr>
          <w:sz w:val="28"/>
          <w:szCs w:val="28"/>
          <w:lang w:val="en-US"/>
        </w:rPr>
      </w:pPr>
      <w:r w:rsidRPr="00CA4EFD">
        <w:rPr>
          <w:rStyle w:val="20pt1"/>
          <w:sz w:val="28"/>
          <w:szCs w:val="28"/>
        </w:rPr>
        <w:t xml:space="preserve">Yw </w:t>
      </w:r>
      <w:r w:rsidRPr="00CA4EFD">
        <w:rPr>
          <w:rStyle w:val="20pt1"/>
          <w:sz w:val="28"/>
          <w:szCs w:val="28"/>
          <w:lang w:eastAsia="ru-RU" w:bidi="ru-RU"/>
        </w:rPr>
        <w:t>=</w:t>
      </w:r>
      <w:r w:rsidRPr="00CA4EFD">
        <w:rPr>
          <w:sz w:val="28"/>
          <w:szCs w:val="28"/>
          <w:lang w:val="en-US"/>
        </w:rPr>
        <w:tab/>
      </w:r>
      <w:r w:rsidRPr="00CA4EFD">
        <w:rPr>
          <w:sz w:val="28"/>
          <w:szCs w:val="28"/>
          <w:lang w:val="en-US" w:eastAsia="en-US" w:bidi="en-US"/>
        </w:rPr>
        <w:t>\S(ju)\</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20pt0"/>
          <w:sz w:val="28"/>
          <w:szCs w:val="28"/>
        </w:rPr>
        <w:t>du/</w:t>
      </w:r>
      <w:r w:rsidRPr="00CA4EFD">
        <w:rPr>
          <w:sz w:val="28"/>
          <w:szCs w:val="28"/>
          <w:lang w:val="en-US" w:eastAsia="en-US" w:bidi="en-US"/>
        </w:rPr>
        <w:tab/>
        <w:t>\S(ju)\</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20pt0"/>
          <w:sz w:val="28"/>
          <w:szCs w:val="28"/>
        </w:rPr>
        <w:t>du.</w:t>
      </w:r>
    </w:p>
    <w:p w:rsidR="00973DE6" w:rsidRPr="00CA4EFD" w:rsidRDefault="00D86008">
      <w:pPr>
        <w:pStyle w:val="23"/>
        <w:shd w:val="clear" w:color="auto" w:fill="auto"/>
        <w:tabs>
          <w:tab w:val="left" w:pos="3385"/>
        </w:tabs>
        <w:spacing w:after="0" w:line="180" w:lineRule="exact"/>
        <w:ind w:left="1880" w:firstLine="0"/>
        <w:jc w:val="both"/>
        <w:rPr>
          <w:sz w:val="28"/>
          <w:szCs w:val="28"/>
        </w:rPr>
      </w:pPr>
      <w:r w:rsidRPr="00CA4EFD">
        <w:rPr>
          <w:rStyle w:val="20pt0"/>
          <w:sz w:val="28"/>
          <w:szCs w:val="28"/>
        </w:rPr>
        <w:t>J</w:t>
      </w:r>
      <w:r w:rsidRPr="00CA4EFD">
        <w:rPr>
          <w:rStyle w:val="26"/>
          <w:sz w:val="28"/>
          <w:szCs w:val="28"/>
          <w:lang w:val="ru-RU"/>
        </w:rPr>
        <w:t xml:space="preserve"> </w:t>
      </w:r>
      <w:r w:rsidRPr="00CA4EFD">
        <w:rPr>
          <w:rStyle w:val="26"/>
          <w:sz w:val="28"/>
          <w:szCs w:val="28"/>
        </w:rPr>
        <w:t>wb</w:t>
      </w:r>
      <w:r w:rsidRPr="00CA4EFD">
        <w:rPr>
          <w:rStyle w:val="26"/>
          <w:sz w:val="28"/>
          <w:szCs w:val="28"/>
          <w:lang w:val="ru-RU"/>
        </w:rPr>
        <w:tab/>
      </w:r>
      <w:r w:rsidRPr="00CA4EFD">
        <w:rPr>
          <w:rStyle w:val="20pt0"/>
          <w:sz w:val="28"/>
          <w:szCs w:val="28"/>
        </w:rPr>
        <w:t>J</w:t>
      </w:r>
      <w:r w:rsidRPr="00CA4EFD">
        <w:rPr>
          <w:sz w:val="28"/>
          <w:szCs w:val="28"/>
          <w:lang w:eastAsia="en-US" w:bidi="en-US"/>
        </w:rPr>
        <w:t>0</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318770" distL="63500" distR="1222375" simplePos="0" relativeHeight="377487313" behindDoc="1" locked="0" layoutInCell="1" allowOverlap="1" wp14:anchorId="143EA363" wp14:editId="420EC7DC">
                <wp:simplePos x="0" y="0"/>
                <wp:positionH relativeFrom="margin">
                  <wp:posOffset>33655</wp:posOffset>
                </wp:positionH>
                <wp:positionV relativeFrom="paragraph">
                  <wp:posOffset>816610</wp:posOffset>
                </wp:positionV>
                <wp:extent cx="207010" cy="150495"/>
                <wp:effectExtent l="0" t="0" r="0" b="4445"/>
                <wp:wrapTopAndBottom/>
                <wp:docPr id="281" name="Text 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1" o:spid="_x0000_s1211" type="#_x0000_t202" style="position:absolute;left:0;text-align:left;margin-left:2.65pt;margin-top:64.3pt;width:16.3pt;height:11.85pt;z-index:-125829167;visibility:visible;mso-wrap-style:square;mso-width-percent:0;mso-height-percent:0;mso-wrap-distance-left:5pt;mso-wrap-distance-top:0;mso-wrap-distance-right:96.25pt;mso-wrap-distance-bottom:25.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rPr>
                        <w:t>где</w:t>
                      </w:r>
                    </w:p>
                  </w:txbxContent>
                </v:textbox>
                <w10:wrap type="topAndBottom" anchorx="margin"/>
              </v:shape>
            </w:pict>
          </mc:Fallback>
        </mc:AlternateContent>
      </w:r>
      <w:r w:rsidRPr="00CA4EFD">
        <w:rPr>
          <w:noProof/>
          <w:sz w:val="28"/>
          <w:szCs w:val="28"/>
          <w:lang w:bidi="ar-SA"/>
        </w:rPr>
        <mc:AlternateContent>
          <mc:Choice Requires="wps">
            <w:drawing>
              <wp:anchor distT="0" distB="584200" distL="774065" distR="204470" simplePos="0" relativeHeight="377487314" behindDoc="1" locked="0" layoutInCell="1" allowOverlap="1" wp14:anchorId="4C1613EB" wp14:editId="060705C7">
                <wp:simplePos x="0" y="0"/>
                <wp:positionH relativeFrom="margin">
                  <wp:posOffset>804545</wp:posOffset>
                </wp:positionH>
                <wp:positionV relativeFrom="paragraph">
                  <wp:posOffset>570230</wp:posOffset>
                </wp:positionV>
                <wp:extent cx="158750" cy="132080"/>
                <wp:effectExtent l="4445" t="0" r="0" b="2540"/>
                <wp:wrapTopAndBottom/>
                <wp:docPr id="280"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
                                <w:i/>
                                <w:iCs/>
                              </w:rPr>
                              <w:t>Dw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2" o:spid="_x0000_s1212" type="#_x0000_t202" style="position:absolute;left:0;text-align:left;margin-left:63.35pt;margin-top:44.9pt;width:12.5pt;height:10.4pt;z-index:-125829166;visibility:visible;mso-wrap-style:square;mso-width-percent:0;mso-height-percent:0;mso-wrap-distance-left:60.95pt;mso-wrap-distance-top:0;mso-wrap-distance-right:16.1pt;mso-wrap-distance-bottom:4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" filled="f" stroked="f">
                <v:textbox style="mso-fit-shape-to-text:t" inset="0,0,0,0">
                  <w:txbxContent>
                    <w:p w:rsidR="0030278B" w:rsidRDefault="0030278B">
                      <w:pPr>
                        <w:pStyle w:val="100"/>
                        <w:shd w:val="clear" w:color="auto" w:fill="auto"/>
                        <w:spacing w:line="180" w:lineRule="exact"/>
                      </w:pPr>
                      <w:r>
                        <w:rPr>
                          <w:rStyle w:val="100ptExact"/>
                          <w:i/>
                          <w:iCs/>
                        </w:rPr>
                        <w:t>Dw</w:t>
                      </w:r>
                    </w:p>
                  </w:txbxContent>
                </v:textbox>
                <w10:wrap type="topAndBottom" anchorx="margin"/>
              </v:shape>
            </w:pict>
          </mc:Fallback>
        </mc:AlternateContent>
      </w:r>
      <w:r w:rsidRPr="00CA4EFD">
        <w:rPr>
          <w:noProof/>
          <w:sz w:val="28"/>
          <w:szCs w:val="28"/>
          <w:lang w:bidi="ar-SA"/>
        </w:rPr>
        <mc:AlternateContent>
          <mc:Choice Requires="wps">
            <w:drawing>
              <wp:anchor distT="0" distB="471170" distL="63500" distR="63500" simplePos="0" relativeHeight="377487315" behindDoc="1" locked="0" layoutInCell="1" allowOverlap="1" wp14:anchorId="567549E1" wp14:editId="6CA02B7B">
                <wp:simplePos x="0" y="0"/>
                <wp:positionH relativeFrom="margin">
                  <wp:posOffset>1167130</wp:posOffset>
                </wp:positionH>
                <wp:positionV relativeFrom="paragraph">
                  <wp:posOffset>646430</wp:posOffset>
                </wp:positionV>
                <wp:extent cx="167640" cy="168910"/>
                <wp:effectExtent l="0" t="0" r="0" b="3810"/>
                <wp:wrapTopAndBottom/>
                <wp:docPr id="278"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3" o:spid="_x0000_s1213" type="#_x0000_t202" style="position:absolute;left:0;text-align:left;margin-left:91.9pt;margin-top:50.9pt;width:13.2pt;height:13.3pt;z-index:-125829165;visibility:visible;mso-wrap-style:square;mso-width-percent:0;mso-height-percent:0;mso-wrap-distance-left:5pt;mso-wrap-distance-top:0;mso-wrap-distance-right:5pt;mso-wrap-distance-bottom:37.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tv0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16" behindDoc="1" locked="0" layoutInCell="1" allowOverlap="1" wp14:anchorId="57B0F95B" wp14:editId="3B5AF2A6">
                <wp:simplePos x="0" y="0"/>
                <wp:positionH relativeFrom="margin">
                  <wp:posOffset>1329055</wp:posOffset>
                </wp:positionH>
                <wp:positionV relativeFrom="paragraph">
                  <wp:posOffset>667385</wp:posOffset>
                </wp:positionV>
                <wp:extent cx="201295" cy="151130"/>
                <wp:effectExtent l="0" t="635" r="3175" b="635"/>
                <wp:wrapTopAndBottom/>
                <wp:docPr id="277"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4" o:spid="_x0000_s1214" type="#_x0000_t202" style="position:absolute;left:0;text-align:left;margin-left:104.65pt;margin-top:52.55pt;width:15.85pt;height:11.9pt;z-index:-1258291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1J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max</w:t>
                      </w:r>
                    </w:p>
                  </w:txbxContent>
                </v:textbox>
                <w10:wrap type="topAndBottom" anchorx="margin"/>
              </v:shape>
            </w:pict>
          </mc:Fallback>
        </mc:AlternateContent>
      </w:r>
      <w:r w:rsidRPr="00CA4EFD">
        <w:rPr>
          <w:noProof/>
          <w:sz w:val="28"/>
          <w:szCs w:val="28"/>
          <w:lang w:bidi="ar-SA"/>
        </w:rPr>
        <mc:AlternateContent>
          <mc:Choice Requires="wps">
            <w:drawing>
              <wp:anchor distT="0" distB="135890" distL="171450" distR="85090" simplePos="0" relativeHeight="377487317" behindDoc="1" locked="0" layoutInCell="1" allowOverlap="1" wp14:anchorId="2B1B94EF" wp14:editId="5C2D6B5D">
                <wp:simplePos x="0" y="0"/>
                <wp:positionH relativeFrom="margin">
                  <wp:posOffset>1578610</wp:posOffset>
                </wp:positionH>
                <wp:positionV relativeFrom="paragraph">
                  <wp:posOffset>478155</wp:posOffset>
                </wp:positionV>
                <wp:extent cx="719455" cy="337185"/>
                <wp:effectExtent l="0" t="1905" r="0" b="3810"/>
                <wp:wrapTopAndBottom/>
                <wp:docPr id="276"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1 1</w:t>
                            </w:r>
                          </w:p>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Xmin)</w:t>
                            </w:r>
                            <w:r>
                              <w:rPr>
                                <w:rStyle w:val="2Exact0"/>
                                <w:vertAlign w:val="superscript"/>
                                <w:lang w:val="en-US" w:eastAsia="en-US" w:bidi="en-US"/>
                              </w:rPr>
                              <w:t>2</w:t>
                            </w:r>
                            <w:r>
                              <w:rPr>
                                <w:rStyle w:val="2Exact0"/>
                                <w:lang w:val="en-US" w:eastAsia="en-US" w:bidi="en-US"/>
                              </w:rPr>
                              <w:t xml:space="preserve"> </w:t>
                            </w:r>
                            <w:r>
                              <w:rPr>
                                <w:rStyle w:val="20ptExact"/>
                                <w:lang w:val="ru-RU" w:eastAsia="ru-RU" w:bidi="ru-RU"/>
                              </w:rPr>
                              <w:t>ПТ</w:t>
                            </w:r>
                            <w:r>
                              <w:rPr>
                                <w:rStyle w:val="20ptExact"/>
                                <w:vertAlign w:val="subscript"/>
                                <w:lang w:val="ru-RU" w:eastAsia="ru-RU" w:bidi="ru-RU"/>
                              </w:rPr>
                              <w:t>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5" o:spid="_x0000_s1215" type="#_x0000_t202" style="position:absolute;left:0;text-align:left;margin-left:124.3pt;margin-top:37.65pt;width:56.65pt;height:26.55pt;z-index:-125829163;visibility:visible;mso-wrap-style:square;mso-width-percent:0;mso-height-percent:0;mso-wrap-distance-left:13.5pt;mso-wrap-distance-top:0;mso-wrap-distance-right:6.7pt;mso-wrap-distance-bottom:10.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dDutgIAALU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rPr>
                        <w:t>1 1</w:t>
                      </w:r>
                    </w:p>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Xmin)</w:t>
                      </w:r>
                      <w:r>
                        <w:rPr>
                          <w:rStyle w:val="2Exact0"/>
                          <w:vertAlign w:val="superscript"/>
                          <w:lang w:val="en-US" w:eastAsia="en-US" w:bidi="en-US"/>
                        </w:rPr>
                        <w:t>2</w:t>
                      </w:r>
                      <w:r>
                        <w:rPr>
                          <w:rStyle w:val="2Exact0"/>
                          <w:lang w:val="en-US" w:eastAsia="en-US" w:bidi="en-US"/>
                        </w:rPr>
                        <w:t xml:space="preserve"> </w:t>
                      </w:r>
                      <w:r>
                        <w:rPr>
                          <w:rStyle w:val="20ptExact"/>
                          <w:lang w:val="ru-RU" w:eastAsia="ru-RU" w:bidi="ru-RU"/>
                        </w:rPr>
                        <w:t>ПТ</w:t>
                      </w:r>
                      <w:r>
                        <w:rPr>
                          <w:rStyle w:val="20ptExact"/>
                          <w:vertAlign w:val="subscript"/>
                          <w:lang w:val="ru-RU" w:eastAsia="ru-RU" w:bidi="ru-RU"/>
                        </w:rPr>
                        <w:t>С</w:t>
                      </w:r>
                    </w:p>
                  </w:txbxContent>
                </v:textbox>
                <w10:wrap type="topAndBottom" anchorx="margin"/>
              </v:shape>
            </w:pict>
          </mc:Fallback>
        </mc:AlternateContent>
      </w:r>
      <w:r w:rsidRPr="00CA4EFD">
        <w:rPr>
          <w:noProof/>
          <w:sz w:val="28"/>
          <w:szCs w:val="28"/>
          <w:lang w:bidi="ar-SA"/>
        </w:rPr>
        <mc:AlternateContent>
          <mc:Choice Requires="wps">
            <w:drawing>
              <wp:anchor distT="0" distB="289560" distL="1174115" distR="774065" simplePos="0" relativeHeight="377487318" behindDoc="1" locked="0" layoutInCell="1" allowOverlap="1" wp14:anchorId="557CC71E" wp14:editId="2EEFBF2A">
                <wp:simplePos x="0" y="0"/>
                <wp:positionH relativeFrom="margin">
                  <wp:posOffset>2581910</wp:posOffset>
                </wp:positionH>
                <wp:positionV relativeFrom="paragraph">
                  <wp:posOffset>545465</wp:posOffset>
                </wp:positionV>
                <wp:extent cx="667385" cy="176530"/>
                <wp:effectExtent l="635" t="2540" r="0" b="1905"/>
                <wp:wrapTopAndBottom/>
                <wp:docPr id="275"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\S(ju)\</w:t>
                            </w:r>
                            <w:r>
                              <w:rPr>
                                <w:rStyle w:val="2Exact0"/>
                                <w:vertAlign w:val="superscript"/>
                                <w:lang w:val="en-US" w:eastAsia="en-US" w:bidi="en-US"/>
                              </w:rPr>
                              <w:t>2</w:t>
                            </w:r>
                            <w:r>
                              <w:rPr>
                                <w:rStyle w:val="2Exact0"/>
                                <w:lang w:val="en-US" w:eastAsia="en-US" w:bidi="en-US"/>
                              </w:rPr>
                              <w:t xml:space="preserve"> </w:t>
                            </w:r>
                            <w:r>
                              <w:rPr>
                                <w:rStyle w:val="20ptExact"/>
                              </w:rPr>
                              <w:t>du,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6" o:spid="_x0000_s1216" type="#_x0000_t202" style="position:absolute;left:0;text-align:left;margin-left:203.3pt;margin-top:42.95pt;width:52.55pt;height:13.9pt;z-index:-125829162;visibility:visible;mso-wrap-style:square;mso-width-percent:0;mso-height-percent:0;mso-wrap-distance-left:92.45pt;mso-wrap-distance-top:0;mso-wrap-distance-right:60.95pt;mso-wrap-distance-bottom:22.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0bztQIAALU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\S(ju)\</w:t>
                      </w:r>
                      <w:r>
                        <w:rPr>
                          <w:rStyle w:val="2Exact0"/>
                          <w:vertAlign w:val="superscript"/>
                          <w:lang w:val="en-US" w:eastAsia="en-US" w:bidi="en-US"/>
                        </w:rPr>
                        <w:t>2</w:t>
                      </w:r>
                      <w:r>
                        <w:rPr>
                          <w:rStyle w:val="2Exact0"/>
                          <w:lang w:val="en-US" w:eastAsia="en-US" w:bidi="en-US"/>
                        </w:rPr>
                        <w:t xml:space="preserve"> </w:t>
                      </w:r>
                      <w:r>
                        <w:rPr>
                          <w:rStyle w:val="20ptExact"/>
                        </w:rPr>
                        <w:t>du,</w:t>
                      </w:r>
                    </w:p>
                  </w:txbxContent>
                </v:textbox>
                <w10:wrap type="topAndBottom" anchorx="margin"/>
              </v:shape>
            </w:pict>
          </mc:Fallback>
        </mc:AlternateContent>
      </w:r>
      <w:r w:rsidRPr="00CA4EFD">
        <w:rPr>
          <w:noProof/>
          <w:sz w:val="28"/>
          <w:szCs w:val="28"/>
          <w:lang w:bidi="ar-SA"/>
        </w:rPr>
        <mc:AlternateContent>
          <mc:Choice Requires="wps">
            <w:drawing>
              <wp:anchor distT="0" distB="172085" distL="975995" distR="1496695" simplePos="0" relativeHeight="377487319" behindDoc="1" locked="0" layoutInCell="1" allowOverlap="1" wp14:anchorId="3E856C00" wp14:editId="1F8D0941">
                <wp:simplePos x="0" y="0"/>
                <wp:positionH relativeFrom="margin">
                  <wp:posOffset>2383790</wp:posOffset>
                </wp:positionH>
                <wp:positionV relativeFrom="paragraph">
                  <wp:posOffset>688975</wp:posOffset>
                </wp:positionV>
                <wp:extent cx="143510" cy="150495"/>
                <wp:effectExtent l="2540" t="3175" r="0" b="0"/>
                <wp:wrapTopAndBottom/>
                <wp:docPr id="274"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9"/>
                              </w:rPr>
                              <w:t>Wb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7" o:spid="_x0000_s1217" type="#_x0000_t202" style="position:absolute;left:0;text-align:left;margin-left:187.7pt;margin-top:54.25pt;width:11.3pt;height:11.85pt;z-index:-125829161;visibility:visible;mso-wrap-style:square;mso-width-percent:0;mso-height-percent:0;mso-wrap-distance-left:76.85pt;mso-wrap-distance-top:0;mso-wrap-distance-right:117.85pt;mso-wrap-distance-bottom:13.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tACsQIAALUFAAAOAAAAZHJzL2Uyb0RvYy54bWysVG1vmzAQ/j5p/8Hyd8pLIQkopEpD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9"/>
                        </w:rPr>
                        <w:t>Wb</w:t>
                      </w:r>
                    </w:p>
                  </w:txbxContent>
                </v:textbox>
                <w10:wrap type="topAndBottom" anchorx="margin"/>
              </v:shape>
            </w:pict>
          </mc:Fallback>
        </mc:AlternateContent>
      </w:r>
      <w:r w:rsidRPr="00CA4EFD">
        <w:rPr>
          <w:noProof/>
          <w:sz w:val="28"/>
          <w:szCs w:val="28"/>
          <w:lang w:bidi="ar-SA"/>
        </w:rPr>
        <mc:AlternateContent>
          <mc:Choice Requires="wps">
            <w:drawing>
              <wp:anchor distT="0" distB="20320" distL="63500" distR="85090" simplePos="0" relativeHeight="377487320" behindDoc="1" locked="0" layoutInCell="1" allowOverlap="1" wp14:anchorId="00A8C082" wp14:editId="64EDF00D">
                <wp:simplePos x="0" y="0"/>
                <wp:positionH relativeFrom="margin">
                  <wp:posOffset>1463040</wp:posOffset>
                </wp:positionH>
                <wp:positionV relativeFrom="paragraph">
                  <wp:posOffset>944880</wp:posOffset>
                </wp:positionV>
                <wp:extent cx="222250" cy="321310"/>
                <wp:effectExtent l="0" t="1905" r="635" b="635"/>
                <wp:wrapTopAndBottom/>
                <wp:docPr id="273"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9" w:line="180" w:lineRule="exact"/>
                              <w:ind w:left="140" w:firstLine="0"/>
                            </w:pPr>
                            <w:r>
                              <w:rPr>
                                <w:rStyle w:val="2Exact0"/>
                                <w:lang w:val="en-US" w:eastAsia="en-US" w:bidi="en-US"/>
                              </w:rPr>
                              <w:t>1</w:t>
                            </w:r>
                          </w:p>
                          <w:p w:rsidR="0030278B" w:rsidRDefault="0030278B">
                            <w:pPr>
                              <w:pStyle w:val="100"/>
                              <w:shd w:val="clear" w:color="auto" w:fill="auto"/>
                              <w:spacing w:line="180" w:lineRule="exact"/>
                            </w:pPr>
                            <w:r>
                              <w:rPr>
                                <w:rStyle w:val="100ptExact0"/>
                                <w:i/>
                                <w:iCs/>
                              </w:rPr>
                              <w:t>nT</w:t>
                            </w:r>
                            <w:r>
                              <w:rPr>
                                <w:rStyle w:val="100ptExact0"/>
                                <w:i/>
                                <w:iCs/>
                                <w:vertAlign w:val="subscript"/>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8" o:spid="_x0000_s1218" type="#_x0000_t202" style="position:absolute;left:0;text-align:left;margin-left:115.2pt;margin-top:74.4pt;width:17.5pt;height:25.3pt;z-index:-125829160;visibility:visible;mso-wrap-style:square;mso-width-percent:0;mso-height-percent:0;mso-wrap-distance-left:5pt;mso-wrap-distance-top:0;mso-wrap-distance-right:6.7pt;mso-wrap-distance-bottom:1.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E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" filled="f" stroked="f">
                <v:textbox style="mso-fit-shape-to-text:t" inset="0,0,0,0">
                  <w:txbxContent>
                    <w:p w:rsidR="0030278B" w:rsidRDefault="0030278B">
                      <w:pPr>
                        <w:pStyle w:val="23"/>
                        <w:shd w:val="clear" w:color="auto" w:fill="auto"/>
                        <w:spacing w:after="19" w:line="180" w:lineRule="exact"/>
                        <w:ind w:left="140" w:firstLine="0"/>
                      </w:pPr>
                      <w:r>
                        <w:rPr>
                          <w:rStyle w:val="2Exact0"/>
                          <w:lang w:val="en-US" w:eastAsia="en-US" w:bidi="en-US"/>
                        </w:rPr>
                        <w:t>1</w:t>
                      </w:r>
                    </w:p>
                    <w:p w:rsidR="0030278B" w:rsidRDefault="0030278B">
                      <w:pPr>
                        <w:pStyle w:val="100"/>
                        <w:shd w:val="clear" w:color="auto" w:fill="auto"/>
                        <w:spacing w:line="180" w:lineRule="exact"/>
                      </w:pPr>
                      <w:r>
                        <w:rPr>
                          <w:rStyle w:val="100ptExact0"/>
                          <w:i/>
                          <w:iCs/>
                        </w:rPr>
                        <w:t>nT</w:t>
                      </w:r>
                      <w:r>
                        <w:rPr>
                          <w:rStyle w:val="100ptExact0"/>
                          <w:i/>
                          <w:iCs/>
                          <w:vertAlign w:val="subscript"/>
                        </w:rPr>
                        <w:t>c</w:t>
                      </w:r>
                    </w:p>
                  </w:txbxContent>
                </v:textbox>
                <w10:wrap type="topAndBottom" anchorx="margin"/>
              </v:shape>
            </w:pict>
          </mc:Fallback>
        </mc:AlternateContent>
      </w:r>
      <w:r w:rsidRPr="00CA4EFD">
        <w:rPr>
          <w:noProof/>
          <w:sz w:val="28"/>
          <w:szCs w:val="28"/>
          <w:lang w:bidi="ar-SA"/>
        </w:rPr>
        <mc:AlternateContent>
          <mc:Choice Requires="wps">
            <w:drawing>
              <wp:anchor distT="0" distB="97790" distL="100965" distR="1420495" simplePos="0" relativeHeight="377487321" behindDoc="1" locked="0" layoutInCell="1" allowOverlap="1" wp14:anchorId="171EFEBD" wp14:editId="1B1F59B3">
                <wp:simplePos x="0" y="0"/>
                <wp:positionH relativeFrom="margin">
                  <wp:posOffset>1965960</wp:posOffset>
                </wp:positionH>
                <wp:positionV relativeFrom="paragraph">
                  <wp:posOffset>1012190</wp:posOffset>
                </wp:positionV>
                <wp:extent cx="636905" cy="176530"/>
                <wp:effectExtent l="3810" t="2540" r="0" b="1905"/>
                <wp:wrapTopAndBottom/>
                <wp:docPr id="272"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\S</w:t>
                            </w:r>
                            <w:r>
                              <w:rPr>
                                <w:rStyle w:val="2Exact0"/>
                                <w:lang w:val="en-US" w:eastAsia="en-US" w:bidi="en-US"/>
                              </w:rPr>
                              <w:t>(ju)\</w:t>
                            </w:r>
                            <w:r>
                              <w:rPr>
                                <w:rStyle w:val="2Exact0"/>
                                <w:vertAlign w:val="superscript"/>
                                <w:lang w:val="en-US" w:eastAsia="en-US" w:bidi="en-US"/>
                              </w:rPr>
                              <w:t>2</w:t>
                            </w:r>
                            <w:r>
                              <w:rPr>
                                <w:rStyle w:val="2Exact0"/>
                                <w:lang w:val="en-US" w:eastAsia="en-US" w:bidi="en-US"/>
                              </w:rPr>
                              <w:t xml:space="preserve"> </w:t>
                            </w:r>
                            <w:r>
                              <w:rPr>
                                <w:rStyle w:val="20ptExact"/>
                              </w:rPr>
                              <w:t>du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9" o:spid="_x0000_s1219" type="#_x0000_t202" style="position:absolute;left:0;text-align:left;margin-left:154.8pt;margin-top:79.7pt;width:50.15pt;height:13.9pt;z-index:-125829159;visibility:visible;mso-wrap-style:square;mso-width-percent:0;mso-height-percent:0;mso-wrap-distance-left:7.95pt;mso-wrap-distance-top:0;mso-wrap-distance-right:111.85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JOtQIAALU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0ptExact"/>
                        </w:rPr>
                        <w:t>\S</w:t>
                      </w:r>
                      <w:r>
                        <w:rPr>
                          <w:rStyle w:val="2Exact0"/>
                          <w:lang w:val="en-US" w:eastAsia="en-US" w:bidi="en-US"/>
                        </w:rPr>
                        <w:t>(ju)\</w:t>
                      </w:r>
                      <w:r>
                        <w:rPr>
                          <w:rStyle w:val="2Exact0"/>
                          <w:vertAlign w:val="superscript"/>
                          <w:lang w:val="en-US" w:eastAsia="en-US" w:bidi="en-US"/>
                        </w:rPr>
                        <w:t>2</w:t>
                      </w:r>
                      <w:r>
                        <w:rPr>
                          <w:rStyle w:val="2Exact0"/>
                          <w:lang w:val="en-US" w:eastAsia="en-US" w:bidi="en-US"/>
                        </w:rPr>
                        <w:t xml:space="preserve"> </w:t>
                      </w:r>
                      <w:r>
                        <w:rPr>
                          <w:rStyle w:val="20ptExact"/>
                        </w:rPr>
                        <w:t>du</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2109470" simplePos="0" relativeHeight="377487322" behindDoc="1" locked="0" layoutInCell="1" allowOverlap="1" wp14:anchorId="1CC0F4FB" wp14:editId="31830991">
                <wp:simplePos x="0" y="0"/>
                <wp:positionH relativeFrom="margin">
                  <wp:posOffset>1771015</wp:posOffset>
                </wp:positionH>
                <wp:positionV relativeFrom="paragraph">
                  <wp:posOffset>1155065</wp:posOffset>
                </wp:positionV>
                <wp:extent cx="143510" cy="150495"/>
                <wp:effectExtent l="0" t="2540" r="0" b="0"/>
                <wp:wrapTopAndBottom/>
                <wp:docPr id="271"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9"/>
                              </w:rPr>
                              <w:t>Wb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0" o:spid="_x0000_s1220" type="#_x0000_t202" style="position:absolute;left:0;text-align:left;margin-left:139.45pt;margin-top:90.95pt;width:11.3pt;height:11.85pt;z-index:-125829158;visibility:visible;mso-wrap-style:square;mso-width-percent:0;mso-height-percent:0;mso-wrap-distance-left:5pt;mso-wrap-distance-top:0;mso-wrap-distance-right:166.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EB6sgIAALUFAAAOAAAAZHJzL2Uyb0RvYy54bWysVG1vmzAQ/j5p/8Hyd8pLIQkopEpD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9"/>
                        </w:rPr>
                        <w:t>Wb</w:t>
                      </w:r>
                    </w:p>
                  </w:txbxContent>
                </v:textbox>
                <w10:wrap type="topAndBottom" anchorx="margin"/>
              </v:shape>
            </w:pict>
          </mc:Fallback>
        </mc:AlternateContent>
      </w:r>
      <w:r w:rsidR="00D86008" w:rsidRPr="00CA4EFD">
        <w:rPr>
          <w:sz w:val="28"/>
          <w:szCs w:val="28"/>
        </w:rPr>
        <w:t>Погрешность удобнее оценивать в приведенных значениях. Тог</w:t>
      </w:r>
      <w:r w:rsidR="00D86008" w:rsidRPr="00CA4EFD">
        <w:rPr>
          <w:sz w:val="28"/>
          <w:szCs w:val="28"/>
        </w:rPr>
        <w:softHyphen/>
        <w:t>да дисперсия приведенной погрешности, возникающей в результате ограничения частотного спектра сигнала,</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lang w:eastAsia="en-US" w:bidi="en-US"/>
        </w:rPr>
        <w:t xml:space="preserve">— </w:t>
      </w:r>
      <w:r w:rsidRPr="00CA4EFD">
        <w:rPr>
          <w:sz w:val="28"/>
          <w:szCs w:val="28"/>
        </w:rPr>
        <w:t xml:space="preserve">средняя мощность отсекаемой части частотного спектра;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xml:space="preserve"> — дли</w:t>
      </w:r>
      <w:r w:rsidRPr="00CA4EFD">
        <w:rPr>
          <w:sz w:val="28"/>
          <w:szCs w:val="28"/>
        </w:rPr>
        <w:softHyphen/>
        <w:t xml:space="preserve">тельность сигнала; </w:t>
      </w:r>
      <w:r w:rsidRPr="00CA4EFD">
        <w:rPr>
          <w:sz w:val="28"/>
          <w:szCs w:val="28"/>
          <w:lang w:val="en-US" w:eastAsia="en-US" w:bidi="en-US"/>
        </w:rPr>
        <w:t>X</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lang w:val="en-US" w:eastAsia="en-US" w:bidi="en-US"/>
        </w:rPr>
        <w:t>X</w:t>
      </w:r>
      <w:r w:rsidRPr="00CA4EFD">
        <w:rPr>
          <w:sz w:val="28"/>
          <w:szCs w:val="28"/>
          <w:vertAlign w:val="subscript"/>
          <w:lang w:val="en-US" w:eastAsia="en-US" w:bidi="en-US"/>
        </w:rPr>
        <w:t>min</w:t>
      </w:r>
      <w:r w:rsidRPr="00CA4EFD">
        <w:rPr>
          <w:sz w:val="28"/>
          <w:szCs w:val="28"/>
          <w:lang w:eastAsia="en-US" w:bidi="en-US"/>
        </w:rPr>
        <w:t xml:space="preserve"> </w:t>
      </w:r>
      <w:r w:rsidRPr="00CA4EFD">
        <w:rPr>
          <w:sz w:val="28"/>
          <w:szCs w:val="28"/>
        </w:rPr>
        <w:t xml:space="preserve">— предельные значения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описывающей сигнал.</w:t>
      </w:r>
    </w:p>
    <w:p w:rsidR="00973DE6" w:rsidRPr="00CA4EFD" w:rsidRDefault="00D172A2">
      <w:pPr>
        <w:pStyle w:val="23"/>
        <w:shd w:val="clear" w:color="auto" w:fill="auto"/>
        <w:spacing w:after="0" w:line="240" w:lineRule="exact"/>
        <w:ind w:firstLine="0"/>
        <w:jc w:val="right"/>
        <w:rPr>
          <w:sz w:val="28"/>
          <w:szCs w:val="28"/>
        </w:rPr>
      </w:pPr>
      <w:r w:rsidRPr="00CA4EFD">
        <w:rPr>
          <w:noProof/>
          <w:sz w:val="28"/>
          <w:szCs w:val="28"/>
          <w:lang w:bidi="ar-SA"/>
        </w:rPr>
        <mc:AlternateContent>
          <mc:Choice Requires="wps">
            <w:drawing>
              <wp:anchor distT="0" distB="294005" distL="63500" distR="1667510" simplePos="0" relativeHeight="377487323" behindDoc="1" locked="0" layoutInCell="1" allowOverlap="1" wp14:anchorId="0B12C4FD" wp14:editId="6A1BD20F">
                <wp:simplePos x="0" y="0"/>
                <wp:positionH relativeFrom="margin">
                  <wp:posOffset>33655</wp:posOffset>
                </wp:positionH>
                <wp:positionV relativeFrom="paragraph">
                  <wp:posOffset>133985</wp:posOffset>
                </wp:positionV>
                <wp:extent cx="286385" cy="150495"/>
                <wp:effectExtent l="0" t="635" r="3810" b="1270"/>
                <wp:wrapTopAndBottom/>
                <wp:docPr id="270"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виде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1" o:spid="_x0000_s1221" type="#_x0000_t202" style="position:absolute;left:0;text-align:left;margin-left:2.65pt;margin-top:10.55pt;width:22.55pt;height:11.85pt;z-index:-125829157;visibility:visible;mso-wrap-style:square;mso-width-percent:0;mso-height-percent:0;mso-wrap-distance-left:5pt;mso-wrap-distance-top:0;mso-wrap-distance-right:131.3pt;mso-wrap-distance-bottom:23.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" filled="f" stroked="f">
                <v:textbox style="mso-fit-shape-to-text:t" inset="0,0,0,0">
                  <w:txbxContent>
                    <w:p w:rsidR="0030278B" w:rsidRDefault="0030278B">
                      <w:pPr>
                        <w:pStyle w:val="23"/>
                        <w:shd w:val="clear" w:color="auto" w:fill="auto"/>
                        <w:spacing w:after="0" w:line="180" w:lineRule="exact"/>
                        <w:ind w:firstLine="0"/>
                      </w:pPr>
                      <w:r>
                        <w:rPr>
                          <w:rStyle w:val="2Exact0"/>
                        </w:rPr>
                        <w:t>виде</w:t>
                      </w:r>
                    </w:p>
                  </w:txbxContent>
                </v:textbox>
                <w10:wrap type="topAndBottom" anchorx="margin"/>
              </v:shape>
            </w:pict>
          </mc:Fallback>
        </mc:AlternateContent>
      </w:r>
      <w:r w:rsidRPr="00CA4EFD">
        <w:rPr>
          <w:noProof/>
          <w:sz w:val="28"/>
          <w:szCs w:val="28"/>
          <w:lang w:bidi="ar-SA"/>
        </w:rPr>
        <mc:AlternateContent>
          <mc:Choice Requires="wps">
            <w:drawing>
              <wp:anchor distT="0" distB="105410" distL="1334770" distR="176530" simplePos="0" relativeHeight="377487324" behindDoc="1" locked="0" layoutInCell="1" allowOverlap="1" wp14:anchorId="48567379" wp14:editId="3798C39F">
                <wp:simplePos x="0" y="0"/>
                <wp:positionH relativeFrom="margin">
                  <wp:posOffset>1365250</wp:posOffset>
                </wp:positionH>
                <wp:positionV relativeFrom="paragraph">
                  <wp:posOffset>341630</wp:posOffset>
                </wp:positionV>
                <wp:extent cx="164465" cy="132080"/>
                <wp:effectExtent l="3175" t="0" r="3810" b="2540"/>
                <wp:wrapTopAndBottom/>
                <wp:docPr id="268"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
                                <w:i/>
                                <w:iCs/>
                              </w:rPr>
                              <w:t>Dw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2" o:spid="_x0000_s1222" type="#_x0000_t202" style="position:absolute;left:0;text-align:left;margin-left:107.5pt;margin-top:26.9pt;width:12.95pt;height:10.4pt;z-index:-125829156;visibility:visible;mso-wrap-style:square;mso-width-percent:0;mso-height-percent:0;mso-wrap-distance-left:105.1pt;mso-wrap-distance-top:0;mso-wrap-distance-right:13.9pt;mso-wrap-distance-bottom:8.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8z4tAIAALU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
                          <w:i/>
                          <w:iCs/>
                        </w:rPr>
                        <w:t>Dw</w:t>
                      </w:r>
                    </w:p>
                  </w:txbxContent>
                </v:textbox>
                <w10:wrap type="topAndBottom" anchorx="margin"/>
              </v:shape>
            </w:pict>
          </mc:Fallback>
        </mc:AlternateContent>
      </w:r>
      <w:r w:rsidRPr="00CA4EFD">
        <w:rPr>
          <w:noProof/>
          <w:sz w:val="28"/>
          <w:szCs w:val="28"/>
          <w:lang w:bidi="ar-SA"/>
        </w:rPr>
        <mc:AlternateContent>
          <mc:Choice Requires="wps">
            <w:drawing>
              <wp:anchor distT="0" distB="7620" distL="63500" distR="1368425" simplePos="0" relativeHeight="377487325" behindDoc="1" locked="0" layoutInCell="1" allowOverlap="1" wp14:anchorId="7A957C5B" wp14:editId="53D0A7D8">
                <wp:simplePos x="0" y="0"/>
                <wp:positionH relativeFrom="margin">
                  <wp:posOffset>1987550</wp:posOffset>
                </wp:positionH>
                <wp:positionV relativeFrom="paragraph">
                  <wp:posOffset>250190</wp:posOffset>
                </wp:positionV>
                <wp:extent cx="384175" cy="168910"/>
                <wp:effectExtent l="0" t="2540" r="0" b="0"/>
                <wp:wrapTopAndBottom/>
                <wp:docPr id="267"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
                                <w:i/>
                                <w:iCs/>
                              </w:rPr>
                              <w:t xml:space="preserve">Yw </w:t>
                            </w:r>
                            <w:r>
                              <w:rPr>
                                <w:rStyle w:val="100ptExact"/>
                                <w:i/>
                                <w:iCs/>
                                <w:vertAlign w:val="superscript"/>
                              </w:rPr>
                              <w:t>P</w:t>
                            </w:r>
                            <w:r>
                              <w:rPr>
                                <w:rStyle w:val="100pt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3" o:spid="_x0000_s1223" type="#_x0000_t202" style="position:absolute;left:0;text-align:left;margin-left:156.5pt;margin-top:19.7pt;width:30.25pt;height:13.3pt;z-index:-125829155;visibility:visible;mso-wrap-style:square;mso-width-percent:0;mso-height-percent:0;mso-wrap-distance-left:5pt;mso-wrap-distance-top:0;mso-wrap-distance-right:107.7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v1tQIAALUFAAAOAAAAZHJzL2Uyb0RvYy54bWysVNuOmzAQfa/Uf7D8znJZQgA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
                          <w:i/>
                          <w:iCs/>
                        </w:rPr>
                        <w:t xml:space="preserve">Yw </w:t>
                      </w:r>
                      <w:r>
                        <w:rPr>
                          <w:rStyle w:val="100ptExact"/>
                          <w:i/>
                          <w:iCs/>
                          <w:vertAlign w:val="superscript"/>
                        </w:rPr>
                        <w:t>P</w:t>
                      </w:r>
                      <w:r>
                        <w:rPr>
                          <w:rStyle w:val="100ptExact"/>
                          <w:i/>
                          <w:iCs/>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130935" simplePos="0" relativeHeight="377487326" behindDoc="1" locked="0" layoutInCell="1" allowOverlap="1" wp14:anchorId="06C3DBD2" wp14:editId="22D4AC4E">
                <wp:simplePos x="0" y="0"/>
                <wp:positionH relativeFrom="margin">
                  <wp:posOffset>1706880</wp:posOffset>
                </wp:positionH>
                <wp:positionV relativeFrom="paragraph">
                  <wp:posOffset>426720</wp:posOffset>
                </wp:positionV>
                <wp:extent cx="902335" cy="163195"/>
                <wp:effectExtent l="1905" t="0" r="635" b="635"/>
                <wp:wrapTopAndBottom/>
                <wp:docPr id="266"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(Xmax - Xmin)</w:t>
                            </w:r>
                            <w:r>
                              <w:rPr>
                                <w:rStyle w:val="2Exact0"/>
                                <w:vertAlign w:val="superscript"/>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4" o:spid="_x0000_s1224" type="#_x0000_t202" style="position:absolute;left:0;text-align:left;margin-left:134.4pt;margin-top:33.6pt;width:71.05pt;height:12.85pt;z-index:-125829154;visibility:visible;mso-wrap-style:square;mso-width-percent:0;mso-height-percent:0;mso-wrap-distance-left:5pt;mso-wrap-distance-top:0;mso-wrap-distance-right:8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4GTswIAALU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(Xmax - Xmin)</w:t>
                      </w:r>
                      <w:r>
                        <w:rPr>
                          <w:rStyle w:val="2Exact0"/>
                          <w:vertAlign w:val="superscript"/>
                          <w:lang w:val="en-US" w:eastAsia="en-US" w:bidi="en-US"/>
                        </w:rPr>
                        <w:t>2</w:t>
                      </w:r>
                    </w:p>
                  </w:txbxContent>
                </v:textbox>
                <w10:wrap type="topAndBottom" anchorx="margin"/>
              </v:shape>
            </w:pict>
          </mc:Fallback>
        </mc:AlternateContent>
      </w:r>
      <w:r w:rsidRPr="00CA4EFD">
        <w:rPr>
          <w:noProof/>
          <w:sz w:val="28"/>
          <w:szCs w:val="28"/>
          <w:lang w:bidi="ar-SA"/>
        </w:rPr>
        <mc:AlternateContent>
          <mc:Choice Requires="wps">
            <w:drawing>
              <wp:anchor distT="0" distB="85090" distL="747395" distR="63500" simplePos="0" relativeHeight="377487327" behindDoc="1" locked="0" layoutInCell="1" allowOverlap="1" wp14:anchorId="53E2FBD5" wp14:editId="45E40FDE">
                <wp:simplePos x="0" y="0"/>
                <wp:positionH relativeFrom="margin">
                  <wp:posOffset>3740150</wp:posOffset>
                </wp:positionH>
                <wp:positionV relativeFrom="paragraph">
                  <wp:posOffset>332105</wp:posOffset>
                </wp:positionV>
                <wp:extent cx="274320" cy="161290"/>
                <wp:effectExtent l="0" t="0" r="0" b="1905"/>
                <wp:wrapTopAndBottom/>
                <wp:docPr id="265"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(5.2)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5" o:spid="_x0000_s1225" type="#_x0000_t202" style="position:absolute;left:0;text-align:left;margin-left:294.5pt;margin-top:26.15pt;width:21.6pt;height:12.7pt;z-index:-125829153;visibility:visible;mso-wrap-style:square;mso-width-percent:0;mso-height-percent:0;mso-wrap-distance-left:58.8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c4MswIAALU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&#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(5.2)</w:t>
                      </w:r>
                    </w:p>
                  </w:txbxContent>
                </v:textbox>
                <w10:wrap type="topAndBottom" anchorx="margin"/>
              </v:shape>
            </w:pict>
          </mc:Fallback>
        </mc:AlternateContent>
      </w:r>
      <w:r w:rsidR="00D86008" w:rsidRPr="00CA4EFD">
        <w:rPr>
          <w:sz w:val="28"/>
          <w:szCs w:val="28"/>
        </w:rPr>
        <w:t>Дисперсию приведенной погрешности удобнее представить в</w:t>
      </w:r>
    </w:p>
    <w:p w:rsidR="00973DE6" w:rsidRPr="00CA4EFD" w:rsidRDefault="00D86008">
      <w:pPr>
        <w:pStyle w:val="23"/>
        <w:shd w:val="clear" w:color="auto" w:fill="auto"/>
        <w:spacing w:after="0" w:line="180" w:lineRule="exact"/>
        <w:ind w:firstLine="0"/>
        <w:rPr>
          <w:sz w:val="28"/>
          <w:szCs w:val="28"/>
          <w:lang w:val="en-US"/>
        </w:rPr>
      </w:pPr>
      <w:r w:rsidRPr="00CA4EFD">
        <w:rPr>
          <w:sz w:val="28"/>
          <w:szCs w:val="28"/>
        </w:rPr>
        <w:t>где</w:t>
      </w:r>
    </w:p>
    <w:p w:rsidR="00973DE6" w:rsidRPr="00CA4EFD" w:rsidRDefault="00D86008">
      <w:pPr>
        <w:pStyle w:val="23"/>
        <w:shd w:val="clear" w:color="auto" w:fill="auto"/>
        <w:tabs>
          <w:tab w:val="left" w:pos="3668"/>
        </w:tabs>
        <w:spacing w:after="0" w:line="180" w:lineRule="exact"/>
        <w:ind w:left="1760" w:firstLine="0"/>
        <w:jc w:val="both"/>
        <w:rPr>
          <w:sz w:val="28"/>
          <w:szCs w:val="28"/>
          <w:lang w:val="en-US"/>
        </w:rPr>
      </w:pPr>
      <w:r w:rsidRPr="00CA4EFD">
        <w:rPr>
          <w:sz w:val="28"/>
          <w:szCs w:val="28"/>
          <w:lang w:val="en-US" w:eastAsia="en-US" w:bidi="en-US"/>
        </w:rPr>
        <w:t xml:space="preserve">1 </w:t>
      </w:r>
      <w:r w:rsidRPr="00CA4EFD">
        <w:rPr>
          <w:rStyle w:val="20pt0"/>
          <w:sz w:val="28"/>
          <w:szCs w:val="28"/>
          <w:lang w:val="ru-RU" w:eastAsia="ru-RU" w:bidi="ru-RU"/>
        </w:rPr>
        <w:t>г</w:t>
      </w:r>
      <w:r w:rsidRPr="00CA4EFD">
        <w:rPr>
          <w:rStyle w:val="20pt0"/>
          <w:sz w:val="28"/>
          <w:szCs w:val="28"/>
          <w:lang w:eastAsia="ru-RU" w:bidi="ru-RU"/>
        </w:rPr>
        <w:t xml:space="preserve"> </w:t>
      </w:r>
      <w:r w:rsidRPr="00CA4EFD">
        <w:rPr>
          <w:rStyle w:val="20pt1"/>
          <w:sz w:val="28"/>
          <w:szCs w:val="28"/>
          <w:lang w:val="ru-RU" w:eastAsia="ru-RU" w:bidi="ru-RU"/>
        </w:rPr>
        <w:t>то</w:t>
      </w:r>
      <w:r w:rsidRPr="00CA4EFD">
        <w:rPr>
          <w:sz w:val="28"/>
          <w:szCs w:val="28"/>
          <w:lang w:val="en-US"/>
        </w:rPr>
        <w:tab/>
      </w:r>
      <w:r w:rsidRPr="00CA4EFD">
        <w:rPr>
          <w:sz w:val="28"/>
          <w:szCs w:val="28"/>
          <w:lang w:val="en-US" w:eastAsia="en-US" w:bidi="en-US"/>
        </w:rPr>
        <w:t>/Xmax</w:t>
      </w:r>
    </w:p>
    <w:p w:rsidR="00973DE6" w:rsidRPr="00CA4EFD" w:rsidRDefault="00D86008">
      <w:pPr>
        <w:pStyle w:val="23"/>
        <w:shd w:val="clear" w:color="auto" w:fill="auto"/>
        <w:tabs>
          <w:tab w:val="left" w:pos="4253"/>
        </w:tabs>
        <w:spacing w:after="0" w:line="221" w:lineRule="exact"/>
        <w:ind w:left="1080" w:firstLine="0"/>
        <w:jc w:val="both"/>
        <w:rPr>
          <w:sz w:val="28"/>
          <w:szCs w:val="28"/>
          <w:lang w:val="en-US"/>
        </w:rPr>
      </w:pPr>
      <w:r w:rsidRPr="00CA4EFD">
        <w:rPr>
          <w:rStyle w:val="20pt1"/>
          <w:sz w:val="28"/>
          <w:szCs w:val="28"/>
        </w:rPr>
        <w:t>Pt</w:t>
      </w:r>
      <w:r w:rsidRPr="00CA4EFD">
        <w:rPr>
          <w:sz w:val="28"/>
          <w:szCs w:val="28"/>
          <w:lang w:val="en-US" w:eastAsia="en-US" w:bidi="en-US"/>
        </w:rPr>
        <w:t xml:space="preserve"> = ^/ </w:t>
      </w:r>
      <w:r w:rsidRPr="00CA4EFD">
        <w:rPr>
          <w:rStyle w:val="20pt0"/>
          <w:sz w:val="28"/>
          <w:szCs w:val="28"/>
        </w:rPr>
        <w:t>\S</w:t>
      </w:r>
      <w:r w:rsidRPr="00CA4EFD">
        <w:rPr>
          <w:sz w:val="28"/>
          <w:szCs w:val="28"/>
          <w:lang w:val="en-US" w:eastAsia="en-US" w:bidi="en-US"/>
        </w:rPr>
        <w:t>(ju)\</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20pt0"/>
          <w:sz w:val="28"/>
          <w:szCs w:val="28"/>
        </w:rPr>
        <w:t>du</w:t>
      </w:r>
      <w:r w:rsidRPr="00CA4EFD">
        <w:rPr>
          <w:sz w:val="28"/>
          <w:szCs w:val="28"/>
          <w:lang w:val="en-US" w:eastAsia="en-US" w:bidi="en-US"/>
        </w:rPr>
        <w:t xml:space="preserve"> </w:t>
      </w:r>
      <w:r w:rsidRPr="00CA4EFD">
        <w:rPr>
          <w:sz w:val="28"/>
          <w:szCs w:val="28"/>
          <w:lang w:val="en-US"/>
        </w:rPr>
        <w:t>=/</w:t>
      </w:r>
      <w:r w:rsidRPr="00CA4EFD">
        <w:rPr>
          <w:sz w:val="28"/>
          <w:szCs w:val="28"/>
          <w:lang w:val="en-US"/>
        </w:rPr>
        <w:tab/>
      </w:r>
      <w:r w:rsidRPr="00CA4EFD">
        <w:rPr>
          <w:sz w:val="28"/>
          <w:szCs w:val="28"/>
          <w:lang w:val="en-US" w:eastAsia="en-US" w:bidi="en-US"/>
        </w:rPr>
        <w:t>s</w:t>
      </w:r>
      <w:r w:rsidRPr="00CA4EFD">
        <w:rPr>
          <w:sz w:val="28"/>
          <w:szCs w:val="28"/>
          <w:vertAlign w:val="superscript"/>
          <w:lang w:val="en-US" w:eastAsia="en-US" w:bidi="en-US"/>
        </w:rPr>
        <w:t>2</w:t>
      </w:r>
      <w:r w:rsidRPr="00CA4EFD">
        <w:rPr>
          <w:sz w:val="28"/>
          <w:szCs w:val="28"/>
          <w:lang w:val="en-US" w:eastAsia="en-US" w:bidi="en-US"/>
        </w:rPr>
        <w:t xml:space="preserve">u(X) </w:t>
      </w:r>
      <w:r w:rsidRPr="00CA4EFD">
        <w:rPr>
          <w:rStyle w:val="20pt0"/>
          <w:sz w:val="28"/>
          <w:szCs w:val="28"/>
        </w:rPr>
        <w:t>ds</w:t>
      </w:r>
    </w:p>
    <w:p w:rsidR="00973DE6" w:rsidRPr="00CA4EFD" w:rsidRDefault="00D86008">
      <w:pPr>
        <w:pStyle w:val="100"/>
        <w:shd w:val="clear" w:color="auto" w:fill="auto"/>
        <w:tabs>
          <w:tab w:val="left" w:pos="3668"/>
        </w:tabs>
        <w:spacing w:line="221" w:lineRule="exact"/>
        <w:ind w:left="1640"/>
        <w:jc w:val="both"/>
        <w:rPr>
          <w:sz w:val="28"/>
          <w:szCs w:val="28"/>
          <w:lang w:val="ru-RU"/>
        </w:rPr>
      </w:pPr>
      <w:r w:rsidRPr="00CA4EFD">
        <w:rPr>
          <w:rStyle w:val="100pt"/>
          <w:i/>
          <w:iCs/>
          <w:sz w:val="28"/>
          <w:szCs w:val="28"/>
          <w:vertAlign w:val="superscript"/>
        </w:rPr>
        <w:t>nT</w:t>
      </w:r>
      <w:r w:rsidRPr="00CA4EFD">
        <w:rPr>
          <w:rStyle w:val="100pt"/>
          <w:i/>
          <w:iCs/>
          <w:sz w:val="28"/>
          <w:szCs w:val="28"/>
        </w:rPr>
        <w:t>cd</w:t>
      </w:r>
      <w:r w:rsidRPr="00CA4EFD">
        <w:rPr>
          <w:rStyle w:val="100pt"/>
          <w:i/>
          <w:iCs/>
          <w:sz w:val="28"/>
          <w:szCs w:val="28"/>
          <w:lang w:val="ru-RU"/>
        </w:rPr>
        <w:t>0</w:t>
      </w:r>
      <w:r w:rsidRPr="00CA4EFD">
        <w:rPr>
          <w:rStyle w:val="100pt"/>
          <w:i/>
          <w:iCs/>
          <w:sz w:val="28"/>
          <w:szCs w:val="28"/>
          <w:lang w:val="ru-RU"/>
        </w:rPr>
        <w:tab/>
      </w:r>
      <w:r w:rsidRPr="00CA4EFD">
        <w:rPr>
          <w:rStyle w:val="100pt"/>
          <w:i/>
          <w:iCs/>
          <w:sz w:val="28"/>
          <w:szCs w:val="28"/>
        </w:rPr>
        <w:t>JXmn</w:t>
      </w:r>
    </w:p>
    <w:p w:rsidR="00973DE6" w:rsidRPr="00CA4EFD" w:rsidRDefault="00D86008">
      <w:pPr>
        <w:pStyle w:val="23"/>
        <w:shd w:val="clear" w:color="auto" w:fill="auto"/>
        <w:spacing w:after="0" w:line="221" w:lineRule="exact"/>
        <w:ind w:firstLine="0"/>
        <w:rPr>
          <w:sz w:val="28"/>
          <w:szCs w:val="28"/>
        </w:rPr>
      </w:pPr>
      <w:r w:rsidRPr="00CA4EFD">
        <w:rPr>
          <w:sz w:val="28"/>
          <w:szCs w:val="28"/>
          <w:lang w:eastAsia="en-US" w:bidi="en-US"/>
        </w:rPr>
        <w:t xml:space="preserve">— </w:t>
      </w:r>
      <w:r w:rsidRPr="00CA4EFD">
        <w:rPr>
          <w:sz w:val="28"/>
          <w:szCs w:val="28"/>
        </w:rPr>
        <w:t>средняя мощность сигнала.</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Выражение </w:t>
      </w:r>
      <w:r w:rsidRPr="00CA4EFD">
        <w:rPr>
          <w:sz w:val="28"/>
          <w:szCs w:val="28"/>
          <w:lang w:eastAsia="en-US" w:bidi="en-US"/>
        </w:rPr>
        <w:t xml:space="preserve">(5.2) </w:t>
      </w:r>
      <w:r w:rsidRPr="00CA4EFD">
        <w:rPr>
          <w:sz w:val="28"/>
          <w:szCs w:val="28"/>
        </w:rPr>
        <w:t xml:space="preserve">по заданной величине </w:t>
      </w:r>
      <w:r w:rsidRPr="00CA4EFD">
        <w:rPr>
          <w:rStyle w:val="20pt0"/>
          <w:sz w:val="28"/>
          <w:szCs w:val="28"/>
        </w:rPr>
        <w:t>D</w:t>
      </w:r>
      <w:r w:rsidRPr="00CA4EFD">
        <w:rPr>
          <w:rStyle w:val="20pt0"/>
          <w:sz w:val="28"/>
          <w:szCs w:val="28"/>
          <w:vertAlign w:val="subscript"/>
        </w:rPr>
        <w:t>w</w:t>
      </w:r>
      <w:r w:rsidRPr="00CA4EFD">
        <w:rPr>
          <w:sz w:val="28"/>
          <w:szCs w:val="28"/>
          <w:lang w:eastAsia="en-US" w:bidi="en-US"/>
        </w:rPr>
        <w:t xml:space="preserve"> </w:t>
      </w:r>
      <w:r w:rsidRPr="00CA4EFD">
        <w:rPr>
          <w:sz w:val="28"/>
          <w:szCs w:val="28"/>
        </w:rPr>
        <w:t xml:space="preserve">и при известных </w:t>
      </w:r>
      <w:r w:rsidRPr="00CA4EFD">
        <w:rPr>
          <w:rStyle w:val="20pt0"/>
          <w:sz w:val="28"/>
          <w:szCs w:val="28"/>
          <w:lang w:val="ru-RU" w:eastAsia="ru-RU" w:bidi="ru-RU"/>
        </w:rPr>
        <w:t>Р</w:t>
      </w:r>
      <w:r w:rsidRPr="00CA4EFD">
        <w:rPr>
          <w:rStyle w:val="20pt0"/>
          <w:sz w:val="28"/>
          <w:szCs w:val="28"/>
          <w:vertAlign w:val="subscript"/>
          <w:lang w:val="ru-RU" w:eastAsia="ru-RU" w:bidi="ru-RU"/>
        </w:rPr>
        <w:t>Т</w:t>
      </w:r>
      <w:r w:rsidRPr="00CA4EFD">
        <w:rPr>
          <w:rStyle w:val="20pt0"/>
          <w:sz w:val="28"/>
          <w:szCs w:val="28"/>
          <w:lang w:val="ru-RU" w:eastAsia="ru-RU" w:bidi="ru-RU"/>
        </w:rPr>
        <w:t xml:space="preserve">, </w:t>
      </w:r>
      <w:r w:rsidRPr="00CA4EFD">
        <w:rPr>
          <w:rStyle w:val="20pt0"/>
          <w:sz w:val="28"/>
          <w:szCs w:val="28"/>
        </w:rPr>
        <w:t>X</w:t>
      </w:r>
      <w:r w:rsidRPr="00CA4EFD">
        <w:rPr>
          <w:rStyle w:val="20pt0"/>
          <w:sz w:val="28"/>
          <w:szCs w:val="28"/>
          <w:vertAlign w:val="subscript"/>
        </w:rPr>
        <w:t>max</w:t>
      </w:r>
      <w:r w:rsidRPr="00CA4EFD">
        <w:rPr>
          <w:rStyle w:val="20pt0"/>
          <w:sz w:val="28"/>
          <w:szCs w:val="28"/>
          <w:lang w:val="ru-RU"/>
        </w:rPr>
        <w:t>,</w:t>
      </w:r>
      <w:r w:rsidRPr="00CA4EFD">
        <w:rPr>
          <w:sz w:val="28"/>
          <w:szCs w:val="28"/>
          <w:lang w:eastAsia="en-US" w:bidi="en-US"/>
        </w:rPr>
        <w:t xml:space="preserve"> </w:t>
      </w:r>
      <w:r w:rsidRPr="00CA4EFD">
        <w:rPr>
          <w:sz w:val="28"/>
          <w:szCs w:val="28"/>
          <w:lang w:val="en-US" w:eastAsia="en-US" w:bidi="en-US"/>
        </w:rPr>
        <w:t>X</w:t>
      </w:r>
      <w:r w:rsidRPr="00CA4EFD">
        <w:rPr>
          <w:sz w:val="28"/>
          <w:szCs w:val="28"/>
          <w:vertAlign w:val="subscript"/>
          <w:lang w:val="en-US" w:eastAsia="en-US" w:bidi="en-US"/>
        </w:rPr>
        <w:t>min</w:t>
      </w:r>
      <w:r w:rsidRPr="00CA4EFD">
        <w:rPr>
          <w:sz w:val="28"/>
          <w:szCs w:val="28"/>
          <w:lang w:eastAsia="en-US" w:bidi="en-US"/>
        </w:rPr>
        <w:t xml:space="preserve"> </w:t>
      </w:r>
      <w:r w:rsidRPr="00CA4EFD">
        <w:rPr>
          <w:sz w:val="28"/>
          <w:szCs w:val="28"/>
        </w:rPr>
        <w:t xml:space="preserve">и спектре функции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позволяет определить час</w:t>
      </w:r>
      <w:r w:rsidRPr="00CA4EFD">
        <w:rPr>
          <w:sz w:val="28"/>
          <w:szCs w:val="28"/>
        </w:rPr>
        <w:softHyphen/>
        <w:t xml:space="preserve">тоту </w:t>
      </w:r>
      <w:r w:rsidRPr="00CA4EFD">
        <w:rPr>
          <w:sz w:val="28"/>
          <w:szCs w:val="28"/>
          <w:lang w:val="en-US" w:eastAsia="en-US" w:bidi="en-US"/>
        </w:rPr>
        <w:t>u</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ограничивающую спектр.</w:t>
      </w:r>
    </w:p>
    <w:p w:rsidR="00973DE6" w:rsidRPr="00CA4EFD" w:rsidRDefault="00D86008">
      <w:pPr>
        <w:pStyle w:val="631"/>
        <w:keepNext/>
        <w:keepLines/>
        <w:numPr>
          <w:ilvl w:val="0"/>
          <w:numId w:val="10"/>
        </w:numPr>
        <w:shd w:val="clear" w:color="auto" w:fill="auto"/>
        <w:tabs>
          <w:tab w:val="left" w:pos="1075"/>
        </w:tabs>
        <w:spacing w:before="0" w:after="26" w:line="180" w:lineRule="exact"/>
        <w:ind w:firstLine="440"/>
        <w:jc w:val="both"/>
        <w:rPr>
          <w:sz w:val="28"/>
          <w:szCs w:val="28"/>
        </w:rPr>
      </w:pPr>
      <w:bookmarkStart w:id="49" w:name="bookmark56"/>
      <w:r w:rsidRPr="00CA4EFD">
        <w:rPr>
          <w:sz w:val="28"/>
          <w:szCs w:val="28"/>
        </w:rPr>
        <w:t>Корреляционный критерий Железнова</w:t>
      </w:r>
      <w:bookmarkEnd w:id="49"/>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основе модели сигналов, предложенной Железновым, лежат следующие допущения:</w:t>
      </w:r>
    </w:p>
    <w:p w:rsidR="00973DE6" w:rsidRPr="00CA4EFD" w:rsidRDefault="00D86008">
      <w:pPr>
        <w:pStyle w:val="23"/>
        <w:numPr>
          <w:ilvl w:val="0"/>
          <w:numId w:val="11"/>
        </w:numPr>
        <w:shd w:val="clear" w:color="auto" w:fill="auto"/>
        <w:tabs>
          <w:tab w:val="left" w:pos="717"/>
        </w:tabs>
        <w:spacing w:after="0" w:line="240" w:lineRule="exact"/>
        <w:ind w:firstLine="440"/>
        <w:jc w:val="both"/>
        <w:rPr>
          <w:sz w:val="28"/>
          <w:szCs w:val="28"/>
        </w:rPr>
      </w:pPr>
      <w:r w:rsidRPr="00CA4EFD">
        <w:rPr>
          <w:sz w:val="28"/>
          <w:szCs w:val="28"/>
        </w:rPr>
        <w:t xml:space="preserve">сигнал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представляет собой недетерминированный стаци</w:t>
      </w:r>
      <w:r w:rsidRPr="00CA4EFD">
        <w:rPr>
          <w:sz w:val="28"/>
          <w:szCs w:val="28"/>
        </w:rPr>
        <w:softHyphen/>
        <w:t>онарный или квазистационарный процесс;</w:t>
      </w:r>
    </w:p>
    <w:p w:rsidR="00973DE6" w:rsidRPr="00CA4EFD" w:rsidRDefault="00D86008">
      <w:pPr>
        <w:pStyle w:val="23"/>
        <w:numPr>
          <w:ilvl w:val="0"/>
          <w:numId w:val="11"/>
        </w:numPr>
        <w:shd w:val="clear" w:color="auto" w:fill="auto"/>
        <w:tabs>
          <w:tab w:val="left" w:pos="754"/>
        </w:tabs>
        <w:spacing w:after="0" w:line="240" w:lineRule="exact"/>
        <w:ind w:firstLine="440"/>
        <w:jc w:val="both"/>
        <w:rPr>
          <w:sz w:val="28"/>
          <w:szCs w:val="28"/>
        </w:rPr>
      </w:pPr>
      <w:r w:rsidRPr="00CA4EFD">
        <w:rPr>
          <w:sz w:val="28"/>
          <w:szCs w:val="28"/>
        </w:rPr>
        <w:t xml:space="preserve">длительность сигнала </w:t>
      </w:r>
      <w:r w:rsidRPr="00CA4EFD">
        <w:rPr>
          <w:rStyle w:val="20pt0"/>
          <w:sz w:val="28"/>
          <w:szCs w:val="28"/>
        </w:rPr>
        <w:t>T</w:t>
      </w:r>
      <w:r w:rsidRPr="00CA4EFD">
        <w:rPr>
          <w:sz w:val="28"/>
          <w:szCs w:val="28"/>
          <w:lang w:val="en-US" w:eastAsia="en-US" w:bidi="en-US"/>
        </w:rPr>
        <w:t xml:space="preserve">c </w:t>
      </w:r>
      <w:r w:rsidRPr="00CA4EFD">
        <w:rPr>
          <w:sz w:val="28"/>
          <w:szCs w:val="28"/>
        </w:rPr>
        <w:t>конечная;</w:t>
      </w:r>
    </w:p>
    <w:p w:rsidR="00973DE6" w:rsidRPr="00CA4EFD" w:rsidRDefault="00D86008">
      <w:pPr>
        <w:pStyle w:val="23"/>
        <w:numPr>
          <w:ilvl w:val="0"/>
          <w:numId w:val="11"/>
        </w:numPr>
        <w:shd w:val="clear" w:color="auto" w:fill="auto"/>
        <w:tabs>
          <w:tab w:val="left" w:pos="717"/>
        </w:tabs>
        <w:spacing w:after="0" w:line="240" w:lineRule="exact"/>
        <w:ind w:firstLine="440"/>
        <w:jc w:val="both"/>
        <w:rPr>
          <w:sz w:val="28"/>
          <w:szCs w:val="28"/>
        </w:rPr>
      </w:pPr>
      <w:r w:rsidRPr="00CA4EFD">
        <w:rPr>
          <w:sz w:val="28"/>
          <w:szCs w:val="28"/>
        </w:rPr>
        <w:t xml:space="preserve">спектр сигнала сплошной и отличен от </w:t>
      </w:r>
      <w:r w:rsidRPr="00CA4EFD">
        <w:rPr>
          <w:sz w:val="28"/>
          <w:szCs w:val="28"/>
        </w:rPr>
        <w:lastRenderedPageBreak/>
        <w:t>нуля на всей оси час</w:t>
      </w:r>
      <w:r w:rsidRPr="00CA4EFD">
        <w:rPr>
          <w:sz w:val="28"/>
          <w:szCs w:val="28"/>
        </w:rPr>
        <w:softHyphen/>
        <w:t>тот; интервал корреляции сигнала т</w:t>
      </w:r>
      <w:r w:rsidRPr="00CA4EFD">
        <w:rPr>
          <w:sz w:val="28"/>
          <w:szCs w:val="28"/>
          <w:vertAlign w:val="subscript"/>
        </w:rPr>
        <w:t>0</w:t>
      </w:r>
      <w:r w:rsidRPr="00CA4EFD">
        <w:rPr>
          <w:sz w:val="28"/>
          <w:szCs w:val="28"/>
        </w:rPr>
        <w:t xml:space="preserve"> ^ Т</w:t>
      </w:r>
      <w:r w:rsidRPr="00CA4EFD">
        <w:rPr>
          <w:sz w:val="28"/>
          <w:szCs w:val="28"/>
          <w:vertAlign w:val="subscript"/>
        </w:rPr>
        <w:t>с</w:t>
      </w:r>
      <w:r w:rsidRPr="00CA4EFD">
        <w:rPr>
          <w:sz w:val="28"/>
          <w:szCs w:val="28"/>
        </w:rPr>
        <w:t>;</w:t>
      </w:r>
    </w:p>
    <w:p w:rsidR="00973DE6" w:rsidRPr="00CA4EFD" w:rsidRDefault="00D86008">
      <w:pPr>
        <w:pStyle w:val="23"/>
        <w:numPr>
          <w:ilvl w:val="0"/>
          <w:numId w:val="11"/>
        </w:numPr>
        <w:shd w:val="clear" w:color="auto" w:fill="auto"/>
        <w:tabs>
          <w:tab w:val="left" w:pos="759"/>
        </w:tabs>
        <w:spacing w:after="0" w:line="240" w:lineRule="exact"/>
        <w:ind w:firstLine="440"/>
        <w:jc w:val="both"/>
        <w:rPr>
          <w:sz w:val="28"/>
          <w:szCs w:val="28"/>
        </w:rPr>
      </w:pPr>
      <w:r w:rsidRPr="00CA4EFD">
        <w:rPr>
          <w:sz w:val="28"/>
          <w:szCs w:val="28"/>
        </w:rPr>
        <w:t>функция корреляции сигнала равна нулю вне интервала т</w:t>
      </w:r>
      <w:r w:rsidRPr="00CA4EFD">
        <w:rPr>
          <w:sz w:val="28"/>
          <w:szCs w:val="28"/>
          <w:vertAlign w:val="subscript"/>
        </w:rPr>
        <w:t>0</w:t>
      </w:r>
      <w:r w:rsidRPr="00CA4EFD">
        <w:rPr>
          <w:sz w:val="28"/>
          <w:szCs w:val="28"/>
        </w:rPr>
        <w:t>;</w:t>
      </w:r>
    </w:p>
    <w:p w:rsidR="00973DE6" w:rsidRPr="00CA4EFD" w:rsidRDefault="00D86008">
      <w:pPr>
        <w:pStyle w:val="23"/>
        <w:numPr>
          <w:ilvl w:val="0"/>
          <w:numId w:val="11"/>
        </w:numPr>
        <w:shd w:val="clear" w:color="auto" w:fill="auto"/>
        <w:tabs>
          <w:tab w:val="left" w:pos="722"/>
        </w:tabs>
        <w:spacing w:after="0" w:line="240" w:lineRule="exact"/>
        <w:ind w:firstLine="440"/>
        <w:jc w:val="both"/>
        <w:rPr>
          <w:sz w:val="28"/>
          <w:szCs w:val="28"/>
        </w:rPr>
      </w:pPr>
      <w:r w:rsidRPr="00CA4EFD">
        <w:rPr>
          <w:sz w:val="28"/>
          <w:szCs w:val="28"/>
        </w:rPr>
        <w:t>мгновенная мощность сигнала ограничена и не может изме</w:t>
      </w:r>
      <w:r w:rsidRPr="00CA4EFD">
        <w:rPr>
          <w:sz w:val="28"/>
          <w:szCs w:val="28"/>
        </w:rPr>
        <w:softHyphen/>
        <w:t>няться скачком.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Так как сигнал предполагается случайным, ограниченным по времени и обладающим неограниченным спектром, то модель сигна</w:t>
      </w:r>
      <w:r w:rsidRPr="00CA4EFD">
        <w:rPr>
          <w:sz w:val="28"/>
          <w:szCs w:val="28"/>
        </w:rPr>
        <w:softHyphen/>
        <w:t>ла Железнова значительно ближе к реальным сигналам, чем модель Котельникова.</w:t>
      </w:r>
      <w:r w:rsidRPr="00CA4EFD">
        <w:rPr>
          <w:sz w:val="28"/>
          <w:szCs w:val="28"/>
        </w:rPr>
        <w:br w:type="page"/>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Единственным ограничением в этой модели являются ограниче</w:t>
      </w:r>
      <w:r w:rsidRPr="00CA4EFD">
        <w:rPr>
          <w:sz w:val="28"/>
          <w:szCs w:val="28"/>
        </w:rPr>
        <w:softHyphen/>
        <w:t>ния, накладываемые на функцию корреляции, так как предполага</w:t>
      </w:r>
      <w:r w:rsidRPr="00CA4EFD">
        <w:rPr>
          <w:sz w:val="28"/>
          <w:szCs w:val="28"/>
        </w:rPr>
        <w:softHyphen/>
        <w:t xml:space="preserve">ется, что </w:t>
      </w:r>
      <w:r w:rsidRPr="00CA4EFD">
        <w:rPr>
          <w:rStyle w:val="20pt0"/>
          <w:sz w:val="28"/>
          <w:szCs w:val="28"/>
        </w:rPr>
        <w:t>K</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 xml:space="preserve">) </w:t>
      </w:r>
      <w:r w:rsidRPr="00CA4EFD">
        <w:rPr>
          <w:sz w:val="28"/>
          <w:szCs w:val="28"/>
        </w:rPr>
        <w:t xml:space="preserve">= 0 при </w:t>
      </w:r>
      <w:r w:rsidRPr="00CA4EFD">
        <w:rPr>
          <w:rStyle w:val="20pt0"/>
          <w:sz w:val="28"/>
          <w:szCs w:val="28"/>
          <w:lang w:val="ru-RU" w:eastAsia="ru-RU" w:bidi="ru-RU"/>
        </w:rPr>
        <w:t>т &gt; т</w:t>
      </w:r>
      <w:r w:rsidRPr="00CA4EFD">
        <w:rPr>
          <w:rStyle w:val="20pt0"/>
          <w:sz w:val="28"/>
          <w:szCs w:val="28"/>
          <w:vertAlign w:val="subscript"/>
          <w:lang w:val="ru-RU" w:eastAsia="ru-RU" w:bidi="ru-RU"/>
        </w:rPr>
        <w:t>0</w:t>
      </w:r>
      <w:r w:rsidRPr="00CA4EFD">
        <w:rPr>
          <w:rStyle w:val="20pt0"/>
          <w:sz w:val="28"/>
          <w:szCs w:val="28"/>
          <w:lang w:val="ru-RU" w:eastAsia="ru-RU" w:bidi="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Железновым было доказано, что стационарный или квазистаци</w:t>
      </w:r>
      <w:r w:rsidRPr="00CA4EFD">
        <w:rPr>
          <w:sz w:val="28"/>
          <w:szCs w:val="28"/>
        </w:rPr>
        <w:softHyphen/>
        <w:t>онарный сигнал с неограниченным спектром определяется со сколь угодно малой ошибкой последовательностью его мгновенных значе</w:t>
      </w:r>
      <w:r w:rsidRPr="00CA4EFD">
        <w:rPr>
          <w:sz w:val="28"/>
          <w:szCs w:val="28"/>
        </w:rPr>
        <w:softHyphen/>
        <w:t xml:space="preserve">ний, следующих друг за другом через интервалы </w:t>
      </w:r>
      <w:r w:rsidRPr="00CA4EFD">
        <w:rPr>
          <w:sz w:val="28"/>
          <w:szCs w:val="28"/>
          <w:lang w:val="en-US" w:eastAsia="en-US" w:bidi="en-US"/>
        </w:rPr>
        <w:t>At</w:t>
      </w:r>
      <w:r w:rsidRPr="00CA4EFD">
        <w:rPr>
          <w:sz w:val="28"/>
          <w:szCs w:val="28"/>
          <w:lang w:eastAsia="en-US" w:bidi="en-US"/>
        </w:rPr>
        <w:t xml:space="preserve">, </w:t>
      </w:r>
      <w:r w:rsidRPr="00CA4EFD">
        <w:rPr>
          <w:sz w:val="28"/>
          <w:szCs w:val="28"/>
        </w:rPr>
        <w:t xml:space="preserve">если </w:t>
      </w:r>
      <w:r w:rsidRPr="00CA4EFD">
        <w:rPr>
          <w:sz w:val="28"/>
          <w:szCs w:val="28"/>
          <w:lang w:val="en-US" w:eastAsia="en-US" w:bidi="en-US"/>
        </w:rPr>
        <w:t>At</w:t>
      </w:r>
      <w:r w:rsidRPr="00CA4EFD">
        <w:rPr>
          <w:sz w:val="28"/>
          <w:szCs w:val="28"/>
          <w:lang w:eastAsia="en-US" w:bidi="en-US"/>
        </w:rPr>
        <w:t xml:space="preserve"> </w:t>
      </w:r>
      <w:r w:rsidRPr="00CA4EFD">
        <w:rPr>
          <w:sz w:val="28"/>
          <w:szCs w:val="28"/>
        </w:rPr>
        <w:t>^ т</w:t>
      </w:r>
      <w:r w:rsidRPr="00CA4EFD">
        <w:rPr>
          <w:sz w:val="28"/>
          <w:szCs w:val="28"/>
          <w:vertAlign w:val="subscript"/>
        </w:rPr>
        <w:t>0</w:t>
      </w:r>
      <w:r w:rsidRPr="00CA4EFD">
        <w:rPr>
          <w:sz w:val="28"/>
          <w:szCs w:val="28"/>
        </w:rPr>
        <w:t xml:space="preserve">, а длительность сигнала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rStyle w:val="20pt0"/>
          <w:sz w:val="28"/>
          <w:szCs w:val="28"/>
          <w:lang w:val="ru-RU" w:eastAsia="ru-RU" w:bidi="ru-RU"/>
        </w:rPr>
        <w:t xml:space="preserve"> ^ т</w:t>
      </w:r>
      <w:r w:rsidRPr="00CA4EFD">
        <w:rPr>
          <w:rStyle w:val="20pt0"/>
          <w:sz w:val="28"/>
          <w:szCs w:val="28"/>
          <w:vertAlign w:val="subscript"/>
          <w:lang w:val="ru-RU" w:eastAsia="ru-RU" w:bidi="ru-RU"/>
        </w:rPr>
        <w:t>0</w:t>
      </w:r>
      <w:r w:rsidRPr="00CA4EFD">
        <w:rPr>
          <w:rStyle w:val="20pt0"/>
          <w:sz w:val="28"/>
          <w:szCs w:val="28"/>
          <w:lang w:val="ru-RU" w:eastAsia="ru-RU" w:bidi="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Для оценки погрешности, возникающей вследствие допущения, что вне интервала </w:t>
      </w:r>
      <w:r w:rsidRPr="00CA4EFD">
        <w:rPr>
          <w:rStyle w:val="20pt0"/>
          <w:sz w:val="28"/>
          <w:szCs w:val="28"/>
          <w:lang w:val="ru-RU" w:eastAsia="ru-RU" w:bidi="ru-RU"/>
        </w:rPr>
        <w:t>т</w:t>
      </w:r>
      <w:r w:rsidRPr="00CA4EFD">
        <w:rPr>
          <w:rStyle w:val="20pt0"/>
          <w:sz w:val="28"/>
          <w:szCs w:val="28"/>
          <w:vertAlign w:val="subscript"/>
          <w:lang w:val="ru-RU" w:eastAsia="ru-RU" w:bidi="ru-RU"/>
        </w:rPr>
        <w:t>0</w:t>
      </w:r>
      <w:r w:rsidRPr="00CA4EFD">
        <w:rPr>
          <w:sz w:val="28"/>
          <w:szCs w:val="28"/>
        </w:rPr>
        <w:t xml:space="preserve"> функция корреляции равна нулю, можно вос</w:t>
      </w:r>
      <w:r w:rsidRPr="00CA4EFD">
        <w:rPr>
          <w:sz w:val="28"/>
          <w:szCs w:val="28"/>
        </w:rPr>
        <w:softHyphen/>
        <w:t>пользоваться выражением (4.14) для определения эффективной ши</w:t>
      </w:r>
      <w:r w:rsidRPr="00CA4EFD">
        <w:rPr>
          <w:sz w:val="28"/>
          <w:szCs w:val="28"/>
        </w:rPr>
        <w:softHyphen/>
        <w:t>рины спектра сигнала</w:t>
      </w:r>
    </w:p>
    <w:p w:rsidR="00973DE6" w:rsidRPr="00CA4EFD" w:rsidRDefault="00D172A2">
      <w:pPr>
        <w:pStyle w:val="23"/>
        <w:shd w:val="clear" w:color="auto" w:fill="auto"/>
        <w:spacing w:after="48" w:line="180" w:lineRule="exact"/>
        <w:ind w:left="3300" w:firstLine="0"/>
        <w:rPr>
          <w:sz w:val="28"/>
          <w:szCs w:val="28"/>
        </w:rPr>
      </w:pPr>
      <w:r w:rsidRPr="00CA4EFD">
        <w:rPr>
          <w:noProof/>
          <w:sz w:val="28"/>
          <w:szCs w:val="28"/>
          <w:lang w:bidi="ar-SA"/>
        </w:rPr>
        <mc:AlternateContent>
          <mc:Choice Requires="wps">
            <w:drawing>
              <wp:anchor distT="31750" distB="0" distL="944880" distR="182880" simplePos="0" relativeHeight="377487328" behindDoc="1" locked="0" layoutInCell="1" allowOverlap="1" wp14:anchorId="59418A4B" wp14:editId="4263467F">
                <wp:simplePos x="0" y="0"/>
                <wp:positionH relativeFrom="margin">
                  <wp:posOffset>1489710</wp:posOffset>
                </wp:positionH>
                <wp:positionV relativeFrom="paragraph">
                  <wp:posOffset>76200</wp:posOffset>
                </wp:positionV>
                <wp:extent cx="393065" cy="165735"/>
                <wp:effectExtent l="3810" t="0" r="3175" b="0"/>
                <wp:wrapTopAndBottom/>
                <wp:docPr id="264"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vertAlign w:val="superscript"/>
                              </w:rPr>
                              <w:t>Аш</w:t>
                            </w:r>
                            <w:r>
                              <w:rPr>
                                <w:rStyle w:val="3Exact"/>
                              </w:rPr>
                              <w:t>эфф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6" o:spid="_x0000_s1226" type="#_x0000_t202" style="position:absolute;left:0;text-align:left;margin-left:117.3pt;margin-top:6pt;width:30.95pt;height:13.05pt;z-index:-125829152;visibility:visible;mso-wrap-style:square;mso-width-percent:0;mso-height-percent:0;mso-wrap-distance-left:74.4pt;mso-wrap-distance-top:2.5pt;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kqusgIAALU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" filled="f" stroked="f">
                <v:textbox style="mso-fit-shape-to-text:t" inset="0,0,0,0">
                  <w:txbxContent>
                    <w:p w:rsidR="0030278B" w:rsidRDefault="0030278B">
                      <w:pPr>
                        <w:pStyle w:val="3e"/>
                        <w:shd w:val="clear" w:color="auto" w:fill="auto"/>
                        <w:spacing w:line="180" w:lineRule="exact"/>
                      </w:pPr>
                      <w:r>
                        <w:rPr>
                          <w:rStyle w:val="3Exact"/>
                          <w:vertAlign w:val="superscript"/>
                        </w:rPr>
                        <w:t>Аш</w:t>
                      </w:r>
                      <w:r>
                        <w:rPr>
                          <w:rStyle w:val="3Exact"/>
                        </w:rPr>
                        <w:t>эфф</w:t>
                      </w:r>
                    </w:p>
                  </w:txbxContent>
                </v:textbox>
                <w10:wrap type="topAndBottom" anchorx="margin"/>
              </v:shape>
            </w:pict>
          </mc:Fallback>
        </mc:AlternateContent>
      </w:r>
      <w:r w:rsidRPr="00CA4EFD">
        <w:rPr>
          <w:noProof/>
          <w:sz w:val="28"/>
          <w:szCs w:val="28"/>
          <w:lang w:bidi="ar-SA"/>
        </w:rPr>
        <mc:AlternateContent>
          <mc:Choice Requires="wps">
            <w:drawing>
              <wp:anchor distT="31750" distB="0" distL="944880" distR="182880" simplePos="0" relativeHeight="377487329" behindDoc="1" locked="0" layoutInCell="1" allowOverlap="1" wp14:anchorId="75945B83" wp14:editId="5787A793">
                <wp:simplePos x="0" y="0"/>
                <wp:positionH relativeFrom="margin">
                  <wp:posOffset>974090</wp:posOffset>
                </wp:positionH>
                <wp:positionV relativeFrom="paragraph">
                  <wp:posOffset>624840</wp:posOffset>
                </wp:positionV>
                <wp:extent cx="216535" cy="150495"/>
                <wp:effectExtent l="2540" t="0" r="0" b="0"/>
                <wp:wrapTopAndBottom/>
                <wp:docPr id="263"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0ptExact0"/>
                                <w:i/>
                                <w:iCs/>
                                <w:lang w:val="ru-RU" w:eastAsia="ru-RU" w:bidi="ru-RU"/>
                              </w:rPr>
                              <w:t>1Аш</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7" o:spid="_x0000_s1227" type="#_x0000_t202" style="position:absolute;left:0;text-align:left;margin-left:76.7pt;margin-top:49.2pt;width:17.05pt;height:11.85pt;z-index:-125829151;visibility:visible;mso-wrap-style:square;mso-width-percent:0;mso-height-percent:0;mso-wrap-distance-left:74.4pt;mso-wrap-distance-top:2.5pt;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21usQ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" filled="f" stroked="f">
                <v:textbox style="mso-fit-shape-to-text:t" inset="0,0,0,0">
                  <w:txbxContent>
                    <w:p w:rsidR="0030278B" w:rsidRDefault="0030278B">
                      <w:pPr>
                        <w:pStyle w:val="21"/>
                        <w:shd w:val="clear" w:color="auto" w:fill="auto"/>
                        <w:spacing w:line="180" w:lineRule="exact"/>
                      </w:pPr>
                      <w:r>
                        <w:rPr>
                          <w:rStyle w:val="20ptExact0"/>
                          <w:i/>
                          <w:iCs/>
                          <w:lang w:val="ru-RU" w:eastAsia="ru-RU" w:bidi="ru-RU"/>
                        </w:rPr>
                        <w:t>1Аш</w:t>
                      </w:r>
                    </w:p>
                  </w:txbxContent>
                </v:textbox>
                <w10:wrap type="topAndBottom" anchorx="margin"/>
              </v:shape>
            </w:pict>
          </mc:Fallback>
        </mc:AlternateContent>
      </w:r>
      <w:r w:rsidRPr="00CA4EFD">
        <w:rPr>
          <w:noProof/>
          <w:sz w:val="28"/>
          <w:szCs w:val="28"/>
          <w:lang w:bidi="ar-SA"/>
        </w:rPr>
        <mc:AlternateContent>
          <mc:Choice Requires="wps">
            <w:drawing>
              <wp:anchor distT="31750" distB="0" distL="944880" distR="182880" simplePos="0" relativeHeight="377487330" behindDoc="1" locked="0" layoutInCell="1" allowOverlap="1" wp14:anchorId="0A349D54" wp14:editId="1F845AB6">
                <wp:simplePos x="0" y="0"/>
                <wp:positionH relativeFrom="margin">
                  <wp:posOffset>2583815</wp:posOffset>
                </wp:positionH>
                <wp:positionV relativeFrom="paragraph">
                  <wp:posOffset>600710</wp:posOffset>
                </wp:positionV>
                <wp:extent cx="490855" cy="161290"/>
                <wp:effectExtent l="2540" t="635" r="1905" b="0"/>
                <wp:wrapTopAndBottom/>
                <wp:docPr id="262"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0ptExact0"/>
                                <w:i/>
                                <w:iCs/>
                              </w:rPr>
                              <w:t>S</w:t>
                            </w:r>
                            <w:r>
                              <w:rPr>
                                <w:rStyle w:val="20ptExact0"/>
                                <w:i/>
                                <w:iCs/>
                                <w:lang w:val="ru-RU" w:eastAsia="ru-RU" w:bidi="ru-RU"/>
                              </w:rPr>
                              <w:t>(ш) 3,ш.</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8" o:spid="_x0000_s1228" type="#_x0000_t202" style="position:absolute;left:0;text-align:left;margin-left:203.45pt;margin-top:47.3pt;width:38.65pt;height:12.7pt;z-index:-125829150;visibility:visible;mso-wrap-style:square;mso-width-percent:0;mso-height-percent:0;mso-wrap-distance-left:74.4pt;mso-wrap-distance-top:2.5pt;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" filled="f" stroked="f">
                <v:textbox style="mso-fit-shape-to-text:t" inset="0,0,0,0">
                  <w:txbxContent>
                    <w:p w:rsidR="0030278B" w:rsidRDefault="0030278B">
                      <w:pPr>
                        <w:pStyle w:val="21"/>
                        <w:shd w:val="clear" w:color="auto" w:fill="auto"/>
                        <w:spacing w:line="180" w:lineRule="exact"/>
                      </w:pPr>
                      <w:r>
                        <w:rPr>
                          <w:rStyle w:val="20ptExact0"/>
                          <w:i/>
                          <w:iCs/>
                        </w:rPr>
                        <w:t>S</w:t>
                      </w:r>
                      <w:r>
                        <w:rPr>
                          <w:rStyle w:val="20ptExact0"/>
                          <w:i/>
                          <w:iCs/>
                          <w:lang w:val="ru-RU" w:eastAsia="ru-RU" w:bidi="ru-RU"/>
                        </w:rPr>
                        <w:t>(ш) 3,ш.</w:t>
                      </w:r>
                    </w:p>
                  </w:txbxContent>
                </v:textbox>
                <w10:wrap type="topAndBottom" anchorx="margin"/>
              </v:shape>
            </w:pict>
          </mc:Fallback>
        </mc:AlternateContent>
      </w:r>
      <w:r w:rsidRPr="00CA4EFD">
        <w:rPr>
          <w:noProof/>
          <w:sz w:val="28"/>
          <w:szCs w:val="28"/>
          <w:lang w:bidi="ar-SA"/>
        </w:rPr>
        <w:drawing>
          <wp:anchor distT="31750" distB="0" distL="944880" distR="182880" simplePos="0" relativeHeight="377487331" behindDoc="1" locked="0" layoutInCell="1" allowOverlap="1" wp14:anchorId="3398BEA0" wp14:editId="05D5D70C">
            <wp:simplePos x="0" y="0"/>
            <wp:positionH relativeFrom="margin">
              <wp:posOffset>1361440</wp:posOffset>
            </wp:positionH>
            <wp:positionV relativeFrom="paragraph">
              <wp:posOffset>533400</wp:posOffset>
            </wp:positionV>
            <wp:extent cx="1200785" cy="347345"/>
            <wp:effectExtent l="0" t="0" r="0" b="0"/>
            <wp:wrapTopAndBottom/>
            <wp:docPr id="269" name="Picture 269" descr="C:\Users\836D~1\AppData\Local\Temp\FineReader12.00\media\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C:\Users\836D~1\AppData\Local\Temp\FineReader12.00\media\image50.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00785" cy="34734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0pt0"/>
          <w:sz w:val="28"/>
          <w:szCs w:val="28"/>
        </w:rPr>
        <w:t>nS</w:t>
      </w:r>
      <w:r w:rsidR="00D86008" w:rsidRPr="00CA4EFD">
        <w:rPr>
          <w:sz w:val="28"/>
          <w:szCs w:val="28"/>
          <w:lang w:eastAsia="en-US" w:bidi="en-US"/>
        </w:rPr>
        <w:t xml:space="preserve"> </w:t>
      </w:r>
      <w:r w:rsidR="00D86008" w:rsidRPr="00CA4EFD">
        <w:rPr>
          <w:sz w:val="28"/>
          <w:szCs w:val="28"/>
        </w:rPr>
        <w:t>(0)</w:t>
      </w:r>
    </w:p>
    <w:p w:rsidR="00973DE6" w:rsidRPr="00CA4EFD" w:rsidRDefault="00D86008">
      <w:pPr>
        <w:pStyle w:val="23"/>
        <w:shd w:val="clear" w:color="auto" w:fill="auto"/>
        <w:spacing w:after="19" w:line="180" w:lineRule="exact"/>
        <w:ind w:left="3200" w:firstLine="0"/>
        <w:rPr>
          <w:sz w:val="28"/>
          <w:szCs w:val="28"/>
        </w:rPr>
      </w:pPr>
      <w:r w:rsidRPr="00CA4EFD">
        <w:rPr>
          <w:sz w:val="28"/>
          <w:szCs w:val="28"/>
          <w:vertAlign w:val="superscript"/>
        </w:rPr>
        <w:t>2</w:t>
      </w:r>
      <w:r w:rsidRPr="00CA4EFD">
        <w:rPr>
          <w:sz w:val="28"/>
          <w:szCs w:val="28"/>
        </w:rPr>
        <w:t>^шах</w:t>
      </w:r>
      <w:r w:rsidRPr="00CA4EFD">
        <w:rPr>
          <w:sz w:val="28"/>
          <w:szCs w:val="28"/>
          <w:vertAlign w:val="superscript"/>
        </w:rPr>
        <w:t>т</w:t>
      </w:r>
      <w:r w:rsidRPr="00CA4EFD">
        <w:rPr>
          <w:sz w:val="28"/>
          <w:szCs w:val="28"/>
        </w:rPr>
        <w:t>0</w:t>
      </w:r>
    </w:p>
    <w:p w:rsidR="00973DE6" w:rsidRPr="00CA4EFD" w:rsidRDefault="00D86008">
      <w:pPr>
        <w:pStyle w:val="23"/>
        <w:shd w:val="clear" w:color="auto" w:fill="auto"/>
        <w:spacing w:after="0" w:line="180" w:lineRule="exact"/>
        <w:ind w:firstLine="0"/>
        <w:rPr>
          <w:sz w:val="28"/>
          <w:szCs w:val="28"/>
        </w:rPr>
      </w:pPr>
      <w:r w:rsidRPr="00CA4EFD">
        <w:rPr>
          <w:sz w:val="28"/>
          <w:szCs w:val="28"/>
        </w:rPr>
        <w:t>Тогда искомая погрешность может быть оценена отношением</w:t>
      </w:r>
    </w:p>
    <w:p w:rsidR="00973DE6" w:rsidRPr="00CA4EFD" w:rsidRDefault="00D86008">
      <w:pPr>
        <w:pStyle w:val="631"/>
        <w:keepNext/>
        <w:keepLines/>
        <w:numPr>
          <w:ilvl w:val="0"/>
          <w:numId w:val="10"/>
        </w:numPr>
        <w:shd w:val="clear" w:color="auto" w:fill="auto"/>
        <w:tabs>
          <w:tab w:val="left" w:pos="1050"/>
        </w:tabs>
        <w:spacing w:before="0" w:after="26" w:line="180" w:lineRule="exact"/>
        <w:ind w:firstLine="440"/>
        <w:jc w:val="both"/>
        <w:rPr>
          <w:sz w:val="28"/>
          <w:szCs w:val="28"/>
        </w:rPr>
      </w:pPr>
      <w:bookmarkStart w:id="50" w:name="bookmark57"/>
      <w:r w:rsidRPr="00CA4EFD">
        <w:rPr>
          <w:sz w:val="28"/>
          <w:szCs w:val="28"/>
        </w:rPr>
        <w:t>Критерий допустимого отклонения</w:t>
      </w:r>
      <w:bookmarkEnd w:id="50"/>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Трудности практической реализации методов Котельникова и Железнова обусловливают необходимость использования в ряде слу</w:t>
      </w:r>
      <w:r w:rsidRPr="00CA4EFD">
        <w:rPr>
          <w:sz w:val="28"/>
          <w:szCs w:val="28"/>
        </w:rPr>
        <w:softHyphen/>
        <w:t>чаев других методов выбора требуемой частоты дискретизации. В тех случаях, когда закон изменения непрерывной функции с опре</w:t>
      </w:r>
      <w:r w:rsidRPr="00CA4EFD">
        <w:rPr>
          <w:sz w:val="28"/>
          <w:szCs w:val="28"/>
        </w:rPr>
        <w:softHyphen/>
        <w:t>деленной достоверностью известен, целесообразным может оказать</w:t>
      </w:r>
      <w:r w:rsidRPr="00CA4EFD">
        <w:rPr>
          <w:sz w:val="28"/>
          <w:szCs w:val="28"/>
        </w:rPr>
        <w:softHyphen/>
        <w:t>ся метод, основанный на замене исходной функции аппроксимиру</w:t>
      </w:r>
      <w:r w:rsidRPr="00CA4EFD">
        <w:rPr>
          <w:sz w:val="28"/>
          <w:szCs w:val="28"/>
        </w:rPr>
        <w:softHyphen/>
        <w:t>ющей. В общем случае исходная функция аппроксимируется поли</w:t>
      </w:r>
      <w:r w:rsidRPr="00CA4EFD">
        <w:rPr>
          <w:sz w:val="28"/>
          <w:szCs w:val="28"/>
        </w:rPr>
        <w:softHyphen/>
        <w:t>номом, кривая которого совпадает с кривой функции для заданных дискретных моментов времени. При этом интервалы дискретизации должны выбираться таким образом, чтобы в их пределах максима</w:t>
      </w:r>
      <w:r w:rsidRPr="00CA4EFD">
        <w:rPr>
          <w:sz w:val="28"/>
          <w:szCs w:val="28"/>
        </w:rPr>
        <w:softHyphen/>
        <w:t xml:space="preserve">льная величина или среднеквадратическое значение отклонения </w:t>
      </w:r>
      <w:r w:rsidRPr="00CA4EFD">
        <w:rPr>
          <w:sz w:val="28"/>
          <w:szCs w:val="28"/>
        </w:rPr>
        <w:lastRenderedPageBreak/>
        <w:t>ап</w:t>
      </w:r>
      <w:r w:rsidRPr="00CA4EFD">
        <w:rPr>
          <w:sz w:val="28"/>
          <w:szCs w:val="28"/>
        </w:rPr>
        <w:softHyphen/>
        <w:t>проксимирующей функции от исходной не превышали допустимых значений.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На практике наиболее часто применяется кусочно-линейная или ступенчатая аппроксимация.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 кусочно-линейной аппроксимации полиномом первого по</w:t>
      </w:r>
      <w:r w:rsidRPr="00CA4EFD">
        <w:rPr>
          <w:sz w:val="28"/>
          <w:szCs w:val="28"/>
        </w:rPr>
        <w:softHyphen/>
        <w:t>рядка все точки кривой исходной функции, соответствующие отсчет- ным моментам времени, соединяются отрезками прямых (рис. 5.4).</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Если придерживаться критерия наибольшего отклонения, то выбор частоты квантования нужно производить из условия, чтобы отклонение аппроксимирующей ломаной прямой от исходной фун</w:t>
      </w:r>
      <w:r w:rsidRPr="00CA4EFD">
        <w:rPr>
          <w:sz w:val="28"/>
          <w:szCs w:val="28"/>
        </w:rPr>
        <w:softHyphen/>
        <w:t>кции на каждом из интервалов дискретизации не превосходило бы заданного значения.</w:t>
      </w:r>
      <w:r w:rsidRPr="00CA4EFD">
        <w:rPr>
          <w:sz w:val="28"/>
          <w:szCs w:val="28"/>
        </w:rPr>
        <w:br w:type="page"/>
      </w:r>
    </w:p>
    <w:p w:rsidR="00973DE6" w:rsidRPr="00CA4EFD" w:rsidRDefault="00D86008">
      <w:pPr>
        <w:pStyle w:val="23"/>
        <w:shd w:val="clear" w:color="auto" w:fill="auto"/>
        <w:spacing w:after="6" w:line="240" w:lineRule="exact"/>
        <w:ind w:firstLine="480"/>
        <w:jc w:val="both"/>
        <w:rPr>
          <w:sz w:val="28"/>
          <w:szCs w:val="28"/>
        </w:rPr>
      </w:pPr>
      <w:r w:rsidRPr="00CA4EFD">
        <w:rPr>
          <w:sz w:val="28"/>
          <w:szCs w:val="28"/>
        </w:rPr>
        <w:lastRenderedPageBreak/>
        <w:t>Задача может быть решена с помощью интерполяционной фор</w:t>
      </w:r>
      <w:r w:rsidRPr="00CA4EFD">
        <w:rPr>
          <w:sz w:val="28"/>
          <w:szCs w:val="28"/>
        </w:rPr>
        <w:softHyphen/>
        <w:t>мулы Ньютона, в соответствии с которой значение функции для лю</w:t>
      </w:r>
      <w:r w:rsidRPr="00CA4EFD">
        <w:rPr>
          <w:sz w:val="28"/>
          <w:szCs w:val="28"/>
        </w:rPr>
        <w:softHyphen/>
        <w:t>бого момента времени внутри ин</w:t>
      </w:r>
      <w:r w:rsidRPr="00CA4EFD">
        <w:rPr>
          <w:sz w:val="28"/>
          <w:szCs w:val="28"/>
        </w:rPr>
        <w:softHyphen/>
        <w:t xml:space="preserve">тервала </w:t>
      </w:r>
      <w:r w:rsidRPr="00CA4EFD">
        <w:rPr>
          <w:sz w:val="28"/>
          <w:szCs w:val="28"/>
          <w:lang w:val="en-US" w:eastAsia="en-US" w:bidi="en-US"/>
        </w:rPr>
        <w:t>At</w:t>
      </w:r>
      <w:r w:rsidRPr="00CA4EFD">
        <w:rPr>
          <w:sz w:val="28"/>
          <w:szCs w:val="28"/>
          <w:lang w:eastAsia="en-US" w:bidi="en-US"/>
        </w:rPr>
        <w:t xml:space="preserve"> </w:t>
      </w:r>
      <w:r w:rsidRPr="00CA4EFD">
        <w:rPr>
          <w:sz w:val="28"/>
          <w:szCs w:val="28"/>
        </w:rPr>
        <w:t xml:space="preserve">= </w:t>
      </w:r>
      <w:r w:rsidRPr="00CA4EFD">
        <w:rPr>
          <w:rStyle w:val="20pt0"/>
          <w:sz w:val="28"/>
          <w:szCs w:val="28"/>
        </w:rPr>
        <w:t>t</w:t>
      </w:r>
      <w:r w:rsidRPr="00CA4EFD">
        <w:rPr>
          <w:rStyle w:val="20pt0"/>
          <w:sz w:val="28"/>
          <w:szCs w:val="28"/>
          <w:vertAlign w:val="subscript"/>
        </w:rPr>
        <w:t>i</w:t>
      </w:r>
      <w:r w:rsidRPr="00CA4EFD">
        <w:rPr>
          <w:rStyle w:val="20pt0"/>
          <w:sz w:val="28"/>
          <w:szCs w:val="28"/>
          <w:vertAlign w:val="subscript"/>
          <w:lang w:val="ru-RU"/>
        </w:rPr>
        <w:t>+1</w:t>
      </w:r>
      <w:r w:rsidRPr="00CA4EFD">
        <w:rPr>
          <w:rStyle w:val="20pt0"/>
          <w:sz w:val="28"/>
          <w:szCs w:val="28"/>
          <w:lang w:val="ru-RU"/>
        </w:rPr>
        <w:t xml:space="preserve"> </w:t>
      </w:r>
      <w:r w:rsidRPr="00CA4EFD">
        <w:rPr>
          <w:rStyle w:val="20pt0"/>
          <w:sz w:val="28"/>
          <w:szCs w:val="28"/>
          <w:lang w:val="ru-RU" w:eastAsia="ru-RU" w:bidi="ru-RU"/>
        </w:rPr>
        <w:t xml:space="preserve">- </w:t>
      </w:r>
      <w:r w:rsidRPr="00CA4EFD">
        <w:rPr>
          <w:rStyle w:val="20pt0"/>
          <w:sz w:val="28"/>
          <w:szCs w:val="28"/>
        </w:rPr>
        <w:t>ti</w:t>
      </w:r>
      <w:r w:rsidRPr="00CA4EFD">
        <w:rPr>
          <w:sz w:val="28"/>
          <w:szCs w:val="28"/>
          <w:lang w:eastAsia="en-US" w:bidi="en-US"/>
        </w:rPr>
        <w:t xml:space="preserve"> </w:t>
      </w:r>
      <w:r w:rsidRPr="00CA4EFD">
        <w:rPr>
          <w:sz w:val="28"/>
          <w:szCs w:val="28"/>
        </w:rPr>
        <w:t>определяется выражением</w:t>
      </w:r>
    </w:p>
    <w:p w:rsidR="00973DE6" w:rsidRPr="00CA4EFD" w:rsidRDefault="00D172A2">
      <w:pPr>
        <w:pStyle w:val="23"/>
        <w:shd w:val="clear" w:color="auto" w:fill="auto"/>
        <w:spacing w:after="0" w:line="307" w:lineRule="exact"/>
        <w:ind w:firstLine="260"/>
        <w:rPr>
          <w:sz w:val="28"/>
          <w:szCs w:val="28"/>
          <w:lang w:val="en-US"/>
        </w:rPr>
      </w:pPr>
      <w:r w:rsidRPr="00CA4EFD">
        <w:rPr>
          <w:noProof/>
          <w:sz w:val="28"/>
          <w:szCs w:val="28"/>
          <w:lang w:bidi="ar-SA"/>
        </w:rPr>
        <mc:AlternateContent>
          <mc:Choice Requires="wps">
            <w:drawing>
              <wp:anchor distT="0" distB="367030" distL="63500" distR="94615" simplePos="0" relativeHeight="377487332" behindDoc="1" locked="0" layoutInCell="1" allowOverlap="1" wp14:anchorId="77A78F71" wp14:editId="7236E912">
                <wp:simplePos x="0" y="0"/>
                <wp:positionH relativeFrom="margin">
                  <wp:posOffset>45720</wp:posOffset>
                </wp:positionH>
                <wp:positionV relativeFrom="paragraph">
                  <wp:posOffset>-1127760</wp:posOffset>
                </wp:positionV>
                <wp:extent cx="1776730" cy="1088390"/>
                <wp:effectExtent l="0" t="0" r="0" b="1270"/>
                <wp:wrapSquare wrapText="right"/>
                <wp:docPr id="261"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730" cy="1088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23B7EF40" wp14:editId="626224D8">
                                  <wp:extent cx="1783080" cy="1097280"/>
                                  <wp:effectExtent l="0" t="0" r="7620" b="7620"/>
                                  <wp:docPr id="1150" name="Picture 46" descr="C:\Users\836D~1\AppData\Local\Temp\FineReader12.00\media\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51.jpe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83080" cy="10972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5.4. </w:t>
                            </w:r>
                            <w:r>
                              <w:rPr>
                                <w:rStyle w:val="Exact"/>
                              </w:rPr>
                              <w:t>Кусочно-линейная аппрок</w:t>
                            </w:r>
                            <w:r>
                              <w:rPr>
                                <w:rStyle w:val="Exact"/>
                              </w:rPr>
                              <w:softHyphen/>
                              <w:t>симация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0" o:spid="_x0000_s1229" type="#_x0000_t202" style="position:absolute;left:0;text-align:left;margin-left:3.6pt;margin-top:-88.8pt;width:139.9pt;height:85.7pt;z-index:-125829148;visibility:visible;mso-wrap-style:square;mso-width-percent:0;mso-height-percent:0;mso-wrap-distance-left:5pt;mso-wrap-distance-top:0;mso-wrap-distance-right:7.45pt;mso-wrap-distance-bottom:28.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23B7EF40" wp14:editId="626224D8">
                            <wp:extent cx="1783080" cy="1097280"/>
                            <wp:effectExtent l="0" t="0" r="7620" b="7620"/>
                            <wp:docPr id="1150" name="Picture 46" descr="C:\Users\836D~1\AppData\Local\Temp\FineReader12.00\media\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51.jpe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83080" cy="1097280"/>
                                    </a:xfrm>
                                    <a:prstGeom prst="rect">
                                      <a:avLst/>
                                    </a:prstGeom>
                                    <a:noFill/>
                                    <a:ln>
                                      <a:noFill/>
                                    </a:ln>
                                  </pic:spPr>
                                </pic:pic>
                              </a:graphicData>
                            </a:graphic>
                          </wp:inline>
                        </w:drawing>
                      </w:r>
                    </w:p>
                    <w:p w:rsidR="0030278B" w:rsidRDefault="0030278B">
                      <w:pPr>
                        <w:pStyle w:val="a7"/>
                        <w:shd w:val="clear" w:color="auto" w:fill="auto"/>
                      </w:pPr>
                      <w:r>
                        <w:rPr>
                          <w:rStyle w:val="Exact0"/>
                        </w:rPr>
                        <w:t xml:space="preserve">Рис. 5.4. </w:t>
                      </w:r>
                      <w:r>
                        <w:rPr>
                          <w:rStyle w:val="Exact"/>
                        </w:rPr>
                        <w:t>Кусочно-линейная аппрок</w:t>
                      </w:r>
                      <w:r>
                        <w:rPr>
                          <w:rStyle w:val="Exact"/>
                        </w:rPr>
                        <w:softHyphen/>
                        <w:t>симация</w:t>
                      </w:r>
                    </w:p>
                  </w:txbxContent>
                </v:textbox>
                <w10:wrap type="square" side="right" anchorx="margin"/>
              </v:shape>
            </w:pict>
          </mc:Fallback>
        </mc:AlternateContent>
      </w:r>
      <w:r w:rsidRPr="00CA4EFD">
        <w:rPr>
          <w:noProof/>
          <w:sz w:val="28"/>
          <w:szCs w:val="28"/>
          <w:lang w:bidi="ar-SA"/>
        </w:rPr>
        <mc:AlternateContent>
          <mc:Choice Requires="wps">
            <w:drawing>
              <wp:anchor distT="1609725" distB="30480" distL="1566545" distR="63500" simplePos="0" relativeHeight="377487333" behindDoc="1" locked="0" layoutInCell="1" allowOverlap="1" wp14:anchorId="3F983DAB" wp14:editId="4E8292C6">
                <wp:simplePos x="0" y="0"/>
                <wp:positionH relativeFrom="margin">
                  <wp:posOffset>1612265</wp:posOffset>
                </wp:positionH>
                <wp:positionV relativeFrom="paragraph">
                  <wp:posOffset>481965</wp:posOffset>
                </wp:positionV>
                <wp:extent cx="265430" cy="151130"/>
                <wp:effectExtent l="2540" t="0" r="0" b="0"/>
                <wp:wrapSquare wrapText="right"/>
                <wp:docPr id="260"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vertAlign w:val="superscript"/>
                              </w:rPr>
                              <w:t>a</w:t>
                            </w:r>
                            <w:r>
                              <w:rPr>
                                <w:rStyle w:val="20ptExact"/>
                              </w:rPr>
                              <w:t>i</w:t>
                            </w:r>
                            <w:r>
                              <w:rPr>
                                <w:rStyle w:val="2Exact0"/>
                                <w:lang w:val="en-US" w:eastAsia="en-US" w:bidi="en-US"/>
                              </w:rPr>
                              <w:t xml:space="preserve"> </w:t>
                            </w:r>
                            <w:r>
                              <w:rPr>
                                <w:rStyle w:val="2Exact0"/>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2" o:spid="_x0000_s1230" type="#_x0000_t202" style="position:absolute;left:0;text-align:left;margin-left:126.95pt;margin-top:37.95pt;width:20.9pt;height:11.9pt;z-index:-125829147;visibility:visible;mso-wrap-style:square;mso-width-percent:0;mso-height-percent:0;mso-wrap-distance-left:123.35pt;mso-wrap-distance-top:126.75pt;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demsAIAALU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0ptExact"/>
                          <w:vertAlign w:val="superscript"/>
                        </w:rPr>
                        <w:t>a</w:t>
                      </w:r>
                      <w:r>
                        <w:rPr>
                          <w:rStyle w:val="20ptExact"/>
                        </w:rPr>
                        <w:t>i</w:t>
                      </w:r>
                      <w:r>
                        <w:rPr>
                          <w:rStyle w:val="2Exact0"/>
                          <w:lang w:val="en-US" w:eastAsia="en-US" w:bidi="en-US"/>
                        </w:rPr>
                        <w:t xml:space="preserve"> </w:t>
                      </w:r>
                      <w:r>
                        <w:rPr>
                          <w:rStyle w:val="2Exact0"/>
                          <w:vertAlign w:val="superscript"/>
                          <w:lang w:val="en-US" w:eastAsia="en-US" w:bidi="en-US"/>
                        </w:rPr>
                        <w:t>=</w:t>
                      </w:r>
                    </w:p>
                  </w:txbxContent>
                </v:textbox>
                <w10:wrap type="square" side="right" anchorx="margin"/>
              </v:shape>
            </w:pict>
          </mc:Fallback>
        </mc:AlternateContent>
      </w:r>
      <w:r w:rsidR="00D86008" w:rsidRPr="00CA4EFD">
        <w:rPr>
          <w:rStyle w:val="20pt0"/>
          <w:sz w:val="28"/>
          <w:szCs w:val="28"/>
        </w:rPr>
        <w:t>s*(t)</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0pt0"/>
          <w:sz w:val="28"/>
          <w:szCs w:val="28"/>
        </w:rPr>
        <w:t>s(ti)</w:t>
      </w:r>
      <w:r w:rsidR="00D86008" w:rsidRPr="00CA4EFD">
        <w:rPr>
          <w:sz w:val="28"/>
          <w:szCs w:val="28"/>
          <w:lang w:val="en-US" w:eastAsia="en-US" w:bidi="en-US"/>
        </w:rPr>
        <w:t xml:space="preserve"> + </w:t>
      </w:r>
      <w:r w:rsidR="00D86008" w:rsidRPr="00CA4EFD">
        <w:rPr>
          <w:rStyle w:val="20pt0"/>
          <w:sz w:val="28"/>
          <w:szCs w:val="28"/>
        </w:rPr>
        <w:t>ai</w:t>
      </w:r>
      <w:r w:rsidR="00D86008" w:rsidRPr="00CA4EFD">
        <w:rPr>
          <w:sz w:val="28"/>
          <w:szCs w:val="28"/>
          <w:lang w:val="en-US" w:eastAsia="en-US" w:bidi="en-US"/>
        </w:rPr>
        <w:t xml:space="preserve"> [s (ti</w:t>
      </w:r>
      <w:r w:rsidR="00D86008" w:rsidRPr="00CA4EFD">
        <w:rPr>
          <w:rStyle w:val="265pt0pt"/>
          <w:sz w:val="28"/>
          <w:szCs w:val="28"/>
        </w:rPr>
        <w:t>+1</w:t>
      </w:r>
      <w:r w:rsidR="00D86008" w:rsidRPr="00CA4EFD">
        <w:rPr>
          <w:sz w:val="28"/>
          <w:szCs w:val="28"/>
          <w:lang w:val="en-US" w:eastAsia="en-US" w:bidi="en-US"/>
        </w:rPr>
        <w:t xml:space="preserve">) — s(ti)j, </w:t>
      </w:r>
      <w:r w:rsidR="00D86008" w:rsidRPr="00CA4EFD">
        <w:rPr>
          <w:sz w:val="28"/>
          <w:szCs w:val="28"/>
        </w:rPr>
        <w:t>где</w:t>
      </w:r>
      <w:r w:rsidR="00D86008" w:rsidRPr="00CA4EFD">
        <w:rPr>
          <w:sz w:val="28"/>
          <w:szCs w:val="28"/>
          <w:lang w:val="en-US"/>
        </w:rPr>
        <w:t xml:space="preserve"> </w:t>
      </w:r>
      <w:r w:rsidR="00D86008" w:rsidRPr="00CA4EFD">
        <w:rPr>
          <w:rStyle w:val="2c"/>
          <w:sz w:val="28"/>
          <w:szCs w:val="28"/>
        </w:rPr>
        <w:t xml:space="preserve">t - </w:t>
      </w:r>
      <w:r w:rsidR="00D86008" w:rsidRPr="00CA4EFD">
        <w:rPr>
          <w:rStyle w:val="20pt2"/>
          <w:sz w:val="28"/>
          <w:szCs w:val="28"/>
          <w:lang w:val="en-US" w:eastAsia="en-US" w:bidi="en-US"/>
        </w:rPr>
        <w:t xml:space="preserve">ti </w:t>
      </w:r>
      <w:r w:rsidR="00D86008" w:rsidRPr="00CA4EFD">
        <w:rPr>
          <w:rStyle w:val="20pt0"/>
          <w:sz w:val="28"/>
          <w:szCs w:val="28"/>
          <w:vertAlign w:val="superscript"/>
        </w:rPr>
        <w:t>t</w:t>
      </w:r>
      <w:r w:rsidR="00D86008" w:rsidRPr="00CA4EFD">
        <w:rPr>
          <w:rStyle w:val="20pt0"/>
          <w:sz w:val="28"/>
          <w:szCs w:val="28"/>
        </w:rPr>
        <w:t xml:space="preserve">i+1 </w:t>
      </w:r>
      <w:r w:rsidR="00D86008" w:rsidRPr="00CA4EFD">
        <w:rPr>
          <w:rStyle w:val="20pt0"/>
          <w:sz w:val="28"/>
          <w:szCs w:val="28"/>
          <w:vertAlign w:val="superscript"/>
        </w:rPr>
        <w:t>t</w:t>
      </w:r>
      <w:r w:rsidR="00D86008" w:rsidRPr="00CA4EFD">
        <w:rPr>
          <w:rStyle w:val="20pt0"/>
          <w:sz w:val="28"/>
          <w:szCs w:val="28"/>
        </w:rPr>
        <w:t>i</w:t>
      </w:r>
    </w:p>
    <w:p w:rsidR="00973DE6" w:rsidRPr="00CA4EFD" w:rsidRDefault="00D86008">
      <w:pPr>
        <w:pStyle w:val="23"/>
        <w:shd w:val="clear" w:color="auto" w:fill="auto"/>
        <w:spacing w:after="112" w:line="245" w:lineRule="exact"/>
        <w:ind w:firstLine="480"/>
        <w:jc w:val="both"/>
        <w:rPr>
          <w:sz w:val="28"/>
          <w:szCs w:val="28"/>
        </w:rPr>
      </w:pPr>
      <w:r w:rsidRPr="00CA4EFD">
        <w:rPr>
          <w:sz w:val="28"/>
          <w:szCs w:val="28"/>
        </w:rPr>
        <w:t xml:space="preserve">Погрешность аппроксимации </w:t>
      </w:r>
      <w:r w:rsidRPr="00CA4EFD">
        <w:rPr>
          <w:rStyle w:val="20pt0"/>
          <w:sz w:val="28"/>
          <w:szCs w:val="28"/>
        </w:rPr>
        <w:t>S</w:t>
      </w:r>
      <w:r w:rsidRPr="00CA4EFD">
        <w:rPr>
          <w:sz w:val="28"/>
          <w:szCs w:val="28"/>
          <w:lang w:eastAsia="en-US" w:bidi="en-US"/>
        </w:rPr>
        <w:t xml:space="preserve"> </w:t>
      </w:r>
      <w:r w:rsidRPr="00CA4EFD">
        <w:rPr>
          <w:sz w:val="28"/>
          <w:szCs w:val="28"/>
        </w:rPr>
        <w:t>определяется остаточным чле</w:t>
      </w:r>
      <w:r w:rsidRPr="00CA4EFD">
        <w:rPr>
          <w:sz w:val="28"/>
          <w:szCs w:val="28"/>
        </w:rPr>
        <w:softHyphen/>
        <w:t xml:space="preserve">ном </w:t>
      </w:r>
      <w:r w:rsidRPr="00CA4EFD">
        <w:rPr>
          <w:rStyle w:val="20pt0"/>
          <w:sz w:val="28"/>
          <w:szCs w:val="28"/>
        </w:rPr>
        <w:t>L</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интерполяционной формулы</w:t>
      </w:r>
    </w:p>
    <w:p w:rsidR="00973DE6" w:rsidRPr="00CA4EFD" w:rsidRDefault="00D172A2">
      <w:pPr>
        <w:pStyle w:val="23"/>
        <w:shd w:val="clear" w:color="auto" w:fill="auto"/>
        <w:spacing w:after="0" w:line="180" w:lineRule="exact"/>
        <w:ind w:firstLine="0"/>
        <w:jc w:val="center"/>
        <w:rPr>
          <w:sz w:val="28"/>
          <w:szCs w:val="28"/>
        </w:rPr>
      </w:pPr>
      <w:r w:rsidRPr="00CA4EFD">
        <w:rPr>
          <w:noProof/>
          <w:sz w:val="28"/>
          <w:szCs w:val="28"/>
          <w:lang w:bidi="ar-SA"/>
        </w:rPr>
        <mc:AlternateContent>
          <mc:Choice Requires="wps">
            <w:drawing>
              <wp:anchor distT="0" distB="0" distL="63500" distR="63500" simplePos="0" relativeHeight="377487334" behindDoc="1" locked="0" layoutInCell="1" allowOverlap="1" wp14:anchorId="0245A4FA" wp14:editId="44D6C5A4">
                <wp:simplePos x="0" y="0"/>
                <wp:positionH relativeFrom="margin">
                  <wp:posOffset>3175</wp:posOffset>
                </wp:positionH>
                <wp:positionV relativeFrom="paragraph">
                  <wp:posOffset>180340</wp:posOffset>
                </wp:positionV>
                <wp:extent cx="4047490" cy="1293495"/>
                <wp:effectExtent l="3175" t="0" r="0" b="2540"/>
                <wp:wrapTopAndBottom/>
                <wp:docPr id="259"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7490" cy="1293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12" w:line="245" w:lineRule="exact"/>
                              <w:ind w:firstLine="480"/>
                            </w:pPr>
                            <w:r>
                              <w:rPr>
                                <w:rStyle w:val="2Exact0"/>
                              </w:rPr>
                              <w:t>В рассматриваемом случае остаточный член выражается следу</w:t>
                            </w:r>
                            <w:r>
                              <w:rPr>
                                <w:rStyle w:val="2Exact0"/>
                              </w:rPr>
                              <w:softHyphen/>
                              <w:t>ющим образом:</w:t>
                            </w:r>
                          </w:p>
                          <w:p w:rsidR="0030278B" w:rsidRDefault="0030278B">
                            <w:pPr>
                              <w:pStyle w:val="100"/>
                              <w:shd w:val="clear" w:color="auto" w:fill="auto"/>
                              <w:spacing w:line="180" w:lineRule="exact"/>
                              <w:ind w:left="2440"/>
                            </w:pPr>
                            <w:r w:rsidRPr="00501EB9">
                              <w:rPr>
                                <w:rStyle w:val="10Exact1"/>
                                <w:lang w:eastAsia="ru-RU" w:bidi="ru-RU"/>
                              </w:rPr>
                              <w:t xml:space="preserve">1 </w:t>
                            </w:r>
                            <w:r>
                              <w:rPr>
                                <w:rStyle w:val="100ptExact0"/>
                                <w:i/>
                                <w:iCs/>
                              </w:rPr>
                              <w:t>d</w:t>
                            </w:r>
                            <w:r>
                              <w:rPr>
                                <w:rStyle w:val="100ptExact0"/>
                                <w:i/>
                                <w:iCs/>
                                <w:vertAlign w:val="superscript"/>
                              </w:rPr>
                              <w:t>2</w:t>
                            </w:r>
                            <w:r>
                              <w:rPr>
                                <w:rStyle w:val="100ptExact0"/>
                                <w:i/>
                                <w:iCs/>
                              </w:rPr>
                              <w:t xml:space="preserve">s(t) </w:t>
                            </w:r>
                            <w:r w:rsidRPr="00501EB9">
                              <w:rPr>
                                <w:rStyle w:val="100ptExact0"/>
                                <w:i/>
                                <w:iCs/>
                                <w:lang w:eastAsia="ru-RU" w:bidi="ru-RU"/>
                              </w:rPr>
                              <w:t>.</w:t>
                            </w:r>
                          </w:p>
                          <w:p w:rsidR="0030278B" w:rsidRPr="00501EB9" w:rsidRDefault="0030278B">
                            <w:pPr>
                              <w:pStyle w:val="23"/>
                              <w:shd w:val="clear" w:color="auto" w:fill="auto"/>
                              <w:spacing w:after="24" w:line="180" w:lineRule="exact"/>
                              <w:ind w:left="20" w:firstLine="0"/>
                              <w:jc w:val="center"/>
                              <w:rPr>
                                <w:lang w:val="en-US"/>
                              </w:rPr>
                            </w:pPr>
                            <w:r>
                              <w:rPr>
                                <w:rStyle w:val="2Exact0"/>
                                <w:vertAlign w:val="superscript"/>
                                <w:lang w:val="en-US" w:eastAsia="en-US" w:bidi="en-US"/>
                              </w:rPr>
                              <w:t>L(t)</w:t>
                            </w:r>
                            <w:r>
                              <w:rPr>
                                <w:rStyle w:val="2Exact0"/>
                                <w:lang w:val="en-US" w:eastAsia="en-US" w:bidi="en-US"/>
                              </w:rPr>
                              <w:t xml:space="preserve">=2 </w:t>
                            </w:r>
                            <w:r>
                              <w:rPr>
                                <w:rStyle w:val="20ptExact"/>
                              </w:rPr>
                              <w:t xml:space="preserve">dt2 </w:t>
                            </w:r>
                            <w:r>
                              <w:rPr>
                                <w:rStyle w:val="20ptExact"/>
                                <w:vertAlign w:val="superscript"/>
                              </w:rPr>
                              <w:t>(t - t</w:t>
                            </w:r>
                            <w:r>
                              <w:rPr>
                                <w:rStyle w:val="20ptExact"/>
                              </w:rPr>
                              <w:t>i</w:t>
                            </w:r>
                            <w:r>
                              <w:rPr>
                                <w:rStyle w:val="2Exact0"/>
                                <w:vertAlign w:val="superscript"/>
                                <w:lang w:val="en-US" w:eastAsia="en-US" w:bidi="en-US"/>
                              </w:rPr>
                              <w:t>)(t - t</w:t>
                            </w:r>
                            <w:r>
                              <w:rPr>
                                <w:rStyle w:val="2Exact0"/>
                                <w:lang w:val="en-US" w:eastAsia="en-US" w:bidi="en-US"/>
                              </w:rPr>
                              <w:t>i+i</w:t>
                            </w:r>
                            <w:r>
                              <w:rPr>
                                <w:rStyle w:val="2Exact0"/>
                                <w:vertAlign w:val="superscript"/>
                                <w:lang w:val="en-US" w:eastAsia="en-US" w:bidi="en-US"/>
                              </w:rPr>
                              <w:t>)</w:t>
                            </w:r>
                            <w:r>
                              <w:rPr>
                                <w:rStyle w:val="2Exact0"/>
                                <w:lang w:val="en-US" w:eastAsia="en-US" w:bidi="en-US"/>
                              </w:rPr>
                              <w:t>.</w:t>
                            </w:r>
                          </w:p>
                          <w:p w:rsidR="0030278B" w:rsidRDefault="0030278B">
                            <w:pPr>
                              <w:pStyle w:val="23"/>
                              <w:shd w:val="clear" w:color="auto" w:fill="auto"/>
                              <w:spacing w:after="77" w:line="180" w:lineRule="exact"/>
                              <w:ind w:firstLine="480"/>
                            </w:pPr>
                            <w:r>
                              <w:rPr>
                                <w:rStyle w:val="2Exact0"/>
                              </w:rPr>
                              <w:t>Очевидно, максимальное значение погрешности аппроксимации</w:t>
                            </w:r>
                          </w:p>
                          <w:p w:rsidR="0030278B" w:rsidRDefault="0030278B">
                            <w:pPr>
                              <w:pStyle w:val="23"/>
                              <w:shd w:val="clear" w:color="auto" w:fill="auto"/>
                              <w:tabs>
                                <w:tab w:val="left" w:pos="4704"/>
                              </w:tabs>
                              <w:spacing w:after="77" w:line="180" w:lineRule="exact"/>
                              <w:ind w:left="4320" w:firstLine="0"/>
                              <w:jc w:val="both"/>
                            </w:pPr>
                            <w:r>
                              <w:rPr>
                                <w:rStyle w:val="2Exact0"/>
                                <w:vertAlign w:val="superscript"/>
                              </w:rPr>
                              <w:t>2</w:t>
                            </w:r>
                            <w:r>
                              <w:rPr>
                                <w:rStyle w:val="2Exact0"/>
                              </w:rPr>
                              <w:tab/>
                              <w:t>1 (</w:t>
                            </w:r>
                            <w:r>
                              <w:rPr>
                                <w:rStyle w:val="20ptExact"/>
                              </w:rPr>
                              <w:t>d</w:t>
                            </w:r>
                            <w:r w:rsidRPr="00501EB9">
                              <w:rPr>
                                <w:rStyle w:val="20ptExact"/>
                                <w:vertAlign w:val="superscript"/>
                                <w:lang w:val="ru-RU"/>
                              </w:rPr>
                              <w:t>2</w:t>
                            </w:r>
                            <w:r>
                              <w:rPr>
                                <w:rStyle w:val="20ptExact"/>
                              </w:rPr>
                              <w:t>s</w:t>
                            </w:r>
                            <w:r w:rsidRPr="00501EB9">
                              <w:rPr>
                                <w:rStyle w:val="20ptExact"/>
                                <w:lang w:val="ru-RU"/>
                              </w:rPr>
                              <w:t>(</w:t>
                            </w:r>
                            <w:r>
                              <w:rPr>
                                <w:rStyle w:val="20ptExact"/>
                              </w:rPr>
                              <w:t>t</w:t>
                            </w:r>
                            <w:r w:rsidRPr="00501EB9">
                              <w:rPr>
                                <w:rStyle w:val="2Exact0"/>
                                <w:lang w:eastAsia="en-US" w:bidi="en-US"/>
                              </w:rPr>
                              <w:t>)</w:t>
                            </w:r>
                            <w:r>
                              <w:rPr>
                                <w:rStyle w:val="2Exact0"/>
                              </w:rPr>
                              <w:t>'</w:t>
                            </w:r>
                          </w:p>
                          <w:p w:rsidR="0030278B" w:rsidRDefault="0030278B">
                            <w:pPr>
                              <w:pStyle w:val="23"/>
                              <w:shd w:val="clear" w:color="auto" w:fill="auto"/>
                              <w:spacing w:after="0" w:line="180" w:lineRule="exact"/>
                              <w:ind w:left="4700" w:firstLine="0"/>
                            </w:pPr>
                            <w:r>
                              <w:rPr>
                                <w:rStyle w:val="2Exact0"/>
                              </w:rPr>
                              <w:t>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3" o:spid="_x0000_s1231" type="#_x0000_t202" style="position:absolute;left:0;text-align:left;margin-left:.25pt;margin-top:14.2pt;width:318.7pt;height:101.85pt;z-index:-12582914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nxXsgIAALc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" filled="f" stroked="f">
                <v:textbox style="mso-fit-shape-to-text:t" inset="0,0,0,0">
                  <w:txbxContent>
                    <w:p w:rsidR="0030278B" w:rsidRDefault="0030278B">
                      <w:pPr>
                        <w:pStyle w:val="23"/>
                        <w:shd w:val="clear" w:color="auto" w:fill="auto"/>
                        <w:spacing w:after="112" w:line="245" w:lineRule="exact"/>
                        <w:ind w:firstLine="480"/>
                      </w:pPr>
                      <w:r>
                        <w:rPr>
                          <w:rStyle w:val="2Exact0"/>
                        </w:rPr>
                        <w:t>В рассматриваемом случае остаточный член выражается следу</w:t>
                      </w:r>
                      <w:r>
                        <w:rPr>
                          <w:rStyle w:val="2Exact0"/>
                        </w:rPr>
                        <w:softHyphen/>
                        <w:t>ющим образом:</w:t>
                      </w:r>
                    </w:p>
                    <w:p w:rsidR="0030278B" w:rsidRDefault="0030278B">
                      <w:pPr>
                        <w:pStyle w:val="100"/>
                        <w:shd w:val="clear" w:color="auto" w:fill="auto"/>
                        <w:spacing w:line="180" w:lineRule="exact"/>
                        <w:ind w:left="2440"/>
                      </w:pPr>
                      <w:r w:rsidRPr="00501EB9">
                        <w:rPr>
                          <w:rStyle w:val="10Exact1"/>
                          <w:lang w:eastAsia="ru-RU" w:bidi="ru-RU"/>
                        </w:rPr>
                        <w:t xml:space="preserve">1 </w:t>
                      </w:r>
                      <w:r>
                        <w:rPr>
                          <w:rStyle w:val="100ptExact0"/>
                          <w:i/>
                          <w:iCs/>
                        </w:rPr>
                        <w:t>d</w:t>
                      </w:r>
                      <w:r>
                        <w:rPr>
                          <w:rStyle w:val="100ptExact0"/>
                          <w:i/>
                          <w:iCs/>
                          <w:vertAlign w:val="superscript"/>
                        </w:rPr>
                        <w:t>2</w:t>
                      </w:r>
                      <w:r>
                        <w:rPr>
                          <w:rStyle w:val="100ptExact0"/>
                          <w:i/>
                          <w:iCs/>
                        </w:rPr>
                        <w:t xml:space="preserve">s(t) </w:t>
                      </w:r>
                      <w:r w:rsidRPr="00501EB9">
                        <w:rPr>
                          <w:rStyle w:val="100ptExact0"/>
                          <w:i/>
                          <w:iCs/>
                          <w:lang w:eastAsia="ru-RU" w:bidi="ru-RU"/>
                        </w:rPr>
                        <w:t>.</w:t>
                      </w:r>
                    </w:p>
                    <w:p w:rsidR="0030278B" w:rsidRPr="00501EB9" w:rsidRDefault="0030278B">
                      <w:pPr>
                        <w:pStyle w:val="23"/>
                        <w:shd w:val="clear" w:color="auto" w:fill="auto"/>
                        <w:spacing w:after="24" w:line="180" w:lineRule="exact"/>
                        <w:ind w:left="20" w:firstLine="0"/>
                        <w:jc w:val="center"/>
                        <w:rPr>
                          <w:lang w:val="en-US"/>
                        </w:rPr>
                      </w:pPr>
                      <w:r>
                        <w:rPr>
                          <w:rStyle w:val="2Exact0"/>
                          <w:vertAlign w:val="superscript"/>
                          <w:lang w:val="en-US" w:eastAsia="en-US" w:bidi="en-US"/>
                        </w:rPr>
                        <w:t>L(t)</w:t>
                      </w:r>
                      <w:r>
                        <w:rPr>
                          <w:rStyle w:val="2Exact0"/>
                          <w:lang w:val="en-US" w:eastAsia="en-US" w:bidi="en-US"/>
                        </w:rPr>
                        <w:t xml:space="preserve">=2 </w:t>
                      </w:r>
                      <w:r>
                        <w:rPr>
                          <w:rStyle w:val="20ptExact"/>
                        </w:rPr>
                        <w:t xml:space="preserve">dt2 </w:t>
                      </w:r>
                      <w:r>
                        <w:rPr>
                          <w:rStyle w:val="20ptExact"/>
                          <w:vertAlign w:val="superscript"/>
                        </w:rPr>
                        <w:t>(t - t</w:t>
                      </w:r>
                      <w:r>
                        <w:rPr>
                          <w:rStyle w:val="20ptExact"/>
                        </w:rPr>
                        <w:t>i</w:t>
                      </w:r>
                      <w:r>
                        <w:rPr>
                          <w:rStyle w:val="2Exact0"/>
                          <w:vertAlign w:val="superscript"/>
                          <w:lang w:val="en-US" w:eastAsia="en-US" w:bidi="en-US"/>
                        </w:rPr>
                        <w:t>)(t - t</w:t>
                      </w:r>
                      <w:r>
                        <w:rPr>
                          <w:rStyle w:val="2Exact0"/>
                          <w:lang w:val="en-US" w:eastAsia="en-US" w:bidi="en-US"/>
                        </w:rPr>
                        <w:t>i+i</w:t>
                      </w:r>
                      <w:r>
                        <w:rPr>
                          <w:rStyle w:val="2Exact0"/>
                          <w:vertAlign w:val="superscript"/>
                          <w:lang w:val="en-US" w:eastAsia="en-US" w:bidi="en-US"/>
                        </w:rPr>
                        <w:t>)</w:t>
                      </w:r>
                      <w:r>
                        <w:rPr>
                          <w:rStyle w:val="2Exact0"/>
                          <w:lang w:val="en-US" w:eastAsia="en-US" w:bidi="en-US"/>
                        </w:rPr>
                        <w:t>.</w:t>
                      </w:r>
                    </w:p>
                    <w:p w:rsidR="0030278B" w:rsidRDefault="0030278B">
                      <w:pPr>
                        <w:pStyle w:val="23"/>
                        <w:shd w:val="clear" w:color="auto" w:fill="auto"/>
                        <w:spacing w:after="77" w:line="180" w:lineRule="exact"/>
                        <w:ind w:firstLine="480"/>
                      </w:pPr>
                      <w:r>
                        <w:rPr>
                          <w:rStyle w:val="2Exact0"/>
                        </w:rPr>
                        <w:t>Очевидно, максимальное значение погрешности аппроксимации</w:t>
                      </w:r>
                    </w:p>
                    <w:p w:rsidR="0030278B" w:rsidRDefault="0030278B">
                      <w:pPr>
                        <w:pStyle w:val="23"/>
                        <w:shd w:val="clear" w:color="auto" w:fill="auto"/>
                        <w:tabs>
                          <w:tab w:val="left" w:pos="4704"/>
                        </w:tabs>
                        <w:spacing w:after="77" w:line="180" w:lineRule="exact"/>
                        <w:ind w:left="4320" w:firstLine="0"/>
                        <w:jc w:val="both"/>
                      </w:pPr>
                      <w:r>
                        <w:rPr>
                          <w:rStyle w:val="2Exact0"/>
                          <w:vertAlign w:val="superscript"/>
                        </w:rPr>
                        <w:t>2</w:t>
                      </w:r>
                      <w:r>
                        <w:rPr>
                          <w:rStyle w:val="2Exact0"/>
                        </w:rPr>
                        <w:tab/>
                        <w:t>1 (</w:t>
                      </w:r>
                      <w:r>
                        <w:rPr>
                          <w:rStyle w:val="20ptExact"/>
                        </w:rPr>
                        <w:t>d</w:t>
                      </w:r>
                      <w:r w:rsidRPr="00501EB9">
                        <w:rPr>
                          <w:rStyle w:val="20ptExact"/>
                          <w:vertAlign w:val="superscript"/>
                          <w:lang w:val="ru-RU"/>
                        </w:rPr>
                        <w:t>2</w:t>
                      </w:r>
                      <w:r>
                        <w:rPr>
                          <w:rStyle w:val="20ptExact"/>
                        </w:rPr>
                        <w:t>s</w:t>
                      </w:r>
                      <w:r w:rsidRPr="00501EB9">
                        <w:rPr>
                          <w:rStyle w:val="20ptExact"/>
                          <w:lang w:val="ru-RU"/>
                        </w:rPr>
                        <w:t>(</w:t>
                      </w:r>
                      <w:r>
                        <w:rPr>
                          <w:rStyle w:val="20ptExact"/>
                        </w:rPr>
                        <w:t>t</w:t>
                      </w:r>
                      <w:r w:rsidRPr="00501EB9">
                        <w:rPr>
                          <w:rStyle w:val="2Exact0"/>
                          <w:lang w:eastAsia="en-US" w:bidi="en-US"/>
                        </w:rPr>
                        <w:t>)</w:t>
                      </w:r>
                      <w:r>
                        <w:rPr>
                          <w:rStyle w:val="2Exact0"/>
                        </w:rPr>
                        <w:t>'</w:t>
                      </w:r>
                    </w:p>
                    <w:p w:rsidR="0030278B" w:rsidRDefault="0030278B">
                      <w:pPr>
                        <w:pStyle w:val="23"/>
                        <w:shd w:val="clear" w:color="auto" w:fill="auto"/>
                        <w:spacing w:after="0" w:line="180" w:lineRule="exact"/>
                        <w:ind w:left="4700" w:firstLine="0"/>
                      </w:pPr>
                      <w:r>
                        <w:rPr>
                          <w:rStyle w:val="2Exact0"/>
                        </w:rPr>
                        <w:t>8</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35" behindDoc="1" locked="0" layoutInCell="1" allowOverlap="1" wp14:anchorId="7E68EE9B" wp14:editId="1A96B2D6">
                <wp:simplePos x="0" y="0"/>
                <wp:positionH relativeFrom="margin">
                  <wp:posOffset>27305</wp:posOffset>
                </wp:positionH>
                <wp:positionV relativeFrom="paragraph">
                  <wp:posOffset>1127760</wp:posOffset>
                </wp:positionV>
                <wp:extent cx="1737360" cy="262255"/>
                <wp:effectExtent l="0" t="3810" r="0" b="635"/>
                <wp:wrapTopAndBottom/>
                <wp:docPr id="258"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 xml:space="preserve">S </w:t>
                            </w:r>
                            <w:r>
                              <w:rPr>
                                <w:rStyle w:val="2Exact0"/>
                              </w:rPr>
                              <w:t xml:space="preserve">| </w:t>
                            </w:r>
                            <w:r>
                              <w:rPr>
                                <w:rStyle w:val="2Exact0"/>
                                <w:lang w:val="en-US" w:eastAsia="en-US" w:bidi="en-US"/>
                              </w:rPr>
                              <w:t xml:space="preserve">max </w:t>
                            </w:r>
                            <w:r>
                              <w:rPr>
                                <w:rStyle w:val="2Exact0"/>
                              </w:rPr>
                              <w:t xml:space="preserve">= </w:t>
                            </w:r>
                            <w:r>
                              <w:rPr>
                                <w:rStyle w:val="2Exact0"/>
                                <w:lang w:val="en-US" w:eastAsia="en-US" w:bidi="en-US"/>
                              </w:rPr>
                              <w:t xml:space="preserve">|L(t)|max </w:t>
                            </w:r>
                            <w:r>
                              <w:rPr>
                                <w:rStyle w:val="2Exact0"/>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4" o:spid="_x0000_s1232" type="#_x0000_t202" style="position:absolute;left:0;text-align:left;margin-left:2.15pt;margin-top:88.8pt;width:136.8pt;height:20.65pt;z-index:-12582914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nwxsgIAALY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 xml:space="preserve">S </w:t>
                      </w:r>
                      <w:r>
                        <w:rPr>
                          <w:rStyle w:val="2Exact0"/>
                        </w:rPr>
                        <w:t xml:space="preserve">| </w:t>
                      </w:r>
                      <w:r>
                        <w:rPr>
                          <w:rStyle w:val="2Exact0"/>
                          <w:lang w:val="en-US" w:eastAsia="en-US" w:bidi="en-US"/>
                        </w:rPr>
                        <w:t xml:space="preserve">max </w:t>
                      </w:r>
                      <w:r>
                        <w:rPr>
                          <w:rStyle w:val="2Exact0"/>
                        </w:rPr>
                        <w:t xml:space="preserve">= </w:t>
                      </w:r>
                      <w:r>
                        <w:rPr>
                          <w:rStyle w:val="2Exact0"/>
                          <w:lang w:val="en-US" w:eastAsia="en-US" w:bidi="en-US"/>
                        </w:rPr>
                        <w:t xml:space="preserve">|L(t)|max </w:t>
                      </w:r>
                      <w:r>
                        <w:rPr>
                          <w:rStyle w:val="2Exact0"/>
                        </w:rPr>
                        <w:t>= ^</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36" behindDoc="1" locked="0" layoutInCell="1" allowOverlap="1" wp14:anchorId="22577F68" wp14:editId="11BF6D16">
                <wp:simplePos x="0" y="0"/>
                <wp:positionH relativeFrom="margin">
                  <wp:posOffset>1191895</wp:posOffset>
                </wp:positionH>
                <wp:positionV relativeFrom="paragraph">
                  <wp:posOffset>1328420</wp:posOffset>
                </wp:positionV>
                <wp:extent cx="146050" cy="139065"/>
                <wp:effectExtent l="1270" t="4445" r="0" b="0"/>
                <wp:wrapTopAndBottom/>
                <wp:docPr id="257"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5" o:spid="_x0000_s1233" type="#_x0000_t202" style="position:absolute;left:0;text-align:left;margin-left:93.85pt;margin-top:104.6pt;width:11.5pt;height:10.95pt;z-index:-1258291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A9csw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37" behindDoc="1" locked="0" layoutInCell="1" allowOverlap="1" wp14:anchorId="77C89039" wp14:editId="6451D37D">
                <wp:simplePos x="0" y="0"/>
                <wp:positionH relativeFrom="margin">
                  <wp:posOffset>1344295</wp:posOffset>
                </wp:positionH>
                <wp:positionV relativeFrom="paragraph">
                  <wp:posOffset>1096010</wp:posOffset>
                </wp:positionV>
                <wp:extent cx="2645410" cy="407670"/>
                <wp:effectExtent l="1270" t="635" r="1270" b="1270"/>
                <wp:wrapTopAndBottom/>
                <wp:docPr id="256"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5410" cy="407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2290"/>
                              </w:tabs>
                              <w:spacing w:line="326" w:lineRule="exact"/>
                              <w:jc w:val="both"/>
                            </w:pPr>
                            <w:r>
                              <w:rPr>
                                <w:rStyle w:val="100ptExact0"/>
                                <w:i/>
                                <w:iCs/>
                              </w:rPr>
                              <w:t xml:space="preserve">f </w:t>
                            </w:r>
                            <w:r>
                              <w:rPr>
                                <w:rStyle w:val="100ptExact1"/>
                                <w:i/>
                                <w:iCs/>
                              </w:rPr>
                              <w:t>d</w:t>
                            </w:r>
                            <w:r>
                              <w:rPr>
                                <w:rStyle w:val="100ptExact1"/>
                                <w:i/>
                                <w:iCs/>
                                <w:vertAlign w:val="superscript"/>
                              </w:rPr>
                              <w:t>2</w:t>
                            </w:r>
                            <w:r>
                              <w:rPr>
                                <w:rStyle w:val="100ptExact1"/>
                                <w:i/>
                                <w:iCs/>
                              </w:rPr>
                              <w:t>s</w:t>
                            </w:r>
                            <w:r>
                              <w:rPr>
                                <w:rStyle w:val="100ptExact1"/>
                                <w:i/>
                                <w:iCs/>
                                <w:vertAlign w:val="superscript"/>
                              </w:rPr>
                              <w:t>(t)</w:t>
                            </w:r>
                            <w:r>
                              <w:rPr>
                                <w:rStyle w:val="100ptExact0"/>
                                <w:i/>
                                <w:iCs/>
                              </w:rPr>
                              <w:t>\</w:t>
                            </w:r>
                            <w:r>
                              <w:rPr>
                                <w:rStyle w:val="10Exact1"/>
                              </w:rPr>
                              <w:tab/>
                            </w:r>
                            <w:r w:rsidRPr="00501EB9">
                              <w:rPr>
                                <w:rStyle w:val="10Exact1"/>
                                <w:lang w:eastAsia="ru-RU" w:bidi="ru-RU"/>
                              </w:rPr>
                              <w:t xml:space="preserve">=1 / </w:t>
                            </w:r>
                            <w:r>
                              <w:rPr>
                                <w:rStyle w:val="100ptExact1"/>
                                <w:i/>
                                <w:iCs/>
                                <w:vertAlign w:val="superscript"/>
                              </w:rPr>
                              <w:t>d2</w:t>
                            </w:r>
                            <w:r>
                              <w:rPr>
                                <w:rStyle w:val="100ptExact1"/>
                                <w:i/>
                                <w:iCs/>
                              </w:rPr>
                              <w:t>s</w:t>
                            </w:r>
                            <w:r>
                              <w:rPr>
                                <w:rStyle w:val="100ptExact1"/>
                                <w:i/>
                                <w:iCs/>
                                <w:vertAlign w:val="superscript"/>
                              </w:rPr>
                              <w:t>(t)</w:t>
                            </w:r>
                            <w:r>
                              <w:rPr>
                                <w:rStyle w:val="100ptExact0"/>
                                <w:i/>
                                <w:iCs/>
                              </w:rPr>
                              <w:t xml:space="preserve">\ </w:t>
                            </w:r>
                            <w:r>
                              <w:rPr>
                                <w:rStyle w:val="10Candara85ptExact"/>
                                <w:i/>
                                <w:iCs/>
                                <w:vertAlign w:val="subscript"/>
                              </w:rPr>
                              <w:t>A</w:t>
                            </w:r>
                            <w:r>
                              <w:rPr>
                                <w:rStyle w:val="10Candara85ptExact"/>
                                <w:i/>
                                <w:iCs/>
                              </w:rPr>
                              <w:t>2</w:t>
                            </w:r>
                          </w:p>
                          <w:p w:rsidR="0030278B" w:rsidRPr="00501EB9" w:rsidRDefault="0030278B">
                            <w:pPr>
                              <w:pStyle w:val="23"/>
                              <w:shd w:val="clear" w:color="auto" w:fill="auto"/>
                              <w:spacing w:after="0" w:line="326" w:lineRule="exact"/>
                              <w:ind w:left="280" w:firstLine="0"/>
                              <w:rPr>
                                <w:lang w:val="en-US"/>
                              </w:rPr>
                            </w:pPr>
                            <w:r>
                              <w:rPr>
                                <w:rStyle w:val="20ptExact"/>
                                <w:vertAlign w:val="superscript"/>
                              </w:rPr>
                              <w:t>dt</w:t>
                            </w:r>
                            <w:r>
                              <w:rPr>
                                <w:rStyle w:val="2Exact0"/>
                                <w:lang w:val="en-US" w:eastAsia="en-US" w:bidi="en-US"/>
                              </w:rPr>
                              <w:t xml:space="preserve"> </w:t>
                            </w:r>
                            <w:r>
                              <w:rPr>
                                <w:rStyle w:val="2Exact0"/>
                                <w:vertAlign w:val="subscript"/>
                                <w:lang w:val="en-US" w:eastAsia="en-US" w:bidi="en-US"/>
                              </w:rPr>
                              <w:t>max</w:t>
                            </w:r>
                            <w:r>
                              <w:rPr>
                                <w:rStyle w:val="2Exact0"/>
                                <w:lang w:val="en-US" w:eastAsia="en-US" w:bidi="en-US"/>
                              </w:rPr>
                              <w:t xml:space="preserve"> </w:t>
                            </w:r>
                            <w:r>
                              <w:rPr>
                                <w:rStyle w:val="2Exact0"/>
                                <w:vertAlign w:val="superscript"/>
                                <w:lang w:val="en-US" w:eastAsia="en-US" w:bidi="en-US"/>
                              </w:rPr>
                              <w:t xml:space="preserve">2 8 </w:t>
                            </w:r>
                            <w:r>
                              <w:rPr>
                                <w:rStyle w:val="20ptExact"/>
                                <w:vertAlign w:val="superscript"/>
                              </w:rPr>
                              <w:t>dt</w:t>
                            </w:r>
                            <w:r>
                              <w:rPr>
                                <w:rStyle w:val="2Exact0"/>
                                <w:lang w:val="en-US" w:eastAsia="en-US" w:bidi="en-US"/>
                              </w:rPr>
                              <w:t xml:space="preserve"> </w:t>
                            </w:r>
                            <w:r>
                              <w:rPr>
                                <w:rStyle w:val="2Exact0"/>
                                <w:vertAlign w:val="subscript"/>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6" o:spid="_x0000_s1234" type="#_x0000_t202" style="position:absolute;left:0;text-align:left;margin-left:105.85pt;margin-top:86.3pt;width:208.3pt;height:32.1pt;z-index:-12582914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OZXtAIAALY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" filled="f" stroked="f">
                <v:textbox style="mso-fit-shape-to-text:t" inset="0,0,0,0">
                  <w:txbxContent>
                    <w:p w:rsidR="0030278B" w:rsidRDefault="0030278B">
                      <w:pPr>
                        <w:pStyle w:val="100"/>
                        <w:shd w:val="clear" w:color="auto" w:fill="auto"/>
                        <w:tabs>
                          <w:tab w:val="left" w:pos="2290"/>
                        </w:tabs>
                        <w:spacing w:line="326" w:lineRule="exact"/>
                        <w:jc w:val="both"/>
                      </w:pPr>
                      <w:r>
                        <w:rPr>
                          <w:rStyle w:val="100ptExact0"/>
                          <w:i/>
                          <w:iCs/>
                        </w:rPr>
                        <w:t xml:space="preserve">f </w:t>
                      </w:r>
                      <w:r>
                        <w:rPr>
                          <w:rStyle w:val="100ptExact1"/>
                          <w:i/>
                          <w:iCs/>
                        </w:rPr>
                        <w:t>d</w:t>
                      </w:r>
                      <w:r>
                        <w:rPr>
                          <w:rStyle w:val="100ptExact1"/>
                          <w:i/>
                          <w:iCs/>
                          <w:vertAlign w:val="superscript"/>
                        </w:rPr>
                        <w:t>2</w:t>
                      </w:r>
                      <w:r>
                        <w:rPr>
                          <w:rStyle w:val="100ptExact1"/>
                          <w:i/>
                          <w:iCs/>
                        </w:rPr>
                        <w:t>s</w:t>
                      </w:r>
                      <w:r>
                        <w:rPr>
                          <w:rStyle w:val="100ptExact1"/>
                          <w:i/>
                          <w:iCs/>
                          <w:vertAlign w:val="superscript"/>
                        </w:rPr>
                        <w:t>(t)</w:t>
                      </w:r>
                      <w:r>
                        <w:rPr>
                          <w:rStyle w:val="100ptExact0"/>
                          <w:i/>
                          <w:iCs/>
                        </w:rPr>
                        <w:t>\</w:t>
                      </w:r>
                      <w:r>
                        <w:rPr>
                          <w:rStyle w:val="10Exact1"/>
                        </w:rPr>
                        <w:tab/>
                      </w:r>
                      <w:r w:rsidRPr="00501EB9">
                        <w:rPr>
                          <w:rStyle w:val="10Exact1"/>
                          <w:lang w:eastAsia="ru-RU" w:bidi="ru-RU"/>
                        </w:rPr>
                        <w:t xml:space="preserve">=1 / </w:t>
                      </w:r>
                      <w:r>
                        <w:rPr>
                          <w:rStyle w:val="100ptExact1"/>
                          <w:i/>
                          <w:iCs/>
                          <w:vertAlign w:val="superscript"/>
                        </w:rPr>
                        <w:t>d2</w:t>
                      </w:r>
                      <w:r>
                        <w:rPr>
                          <w:rStyle w:val="100ptExact1"/>
                          <w:i/>
                          <w:iCs/>
                        </w:rPr>
                        <w:t>s</w:t>
                      </w:r>
                      <w:r>
                        <w:rPr>
                          <w:rStyle w:val="100ptExact1"/>
                          <w:i/>
                          <w:iCs/>
                          <w:vertAlign w:val="superscript"/>
                        </w:rPr>
                        <w:t>(t)</w:t>
                      </w:r>
                      <w:r>
                        <w:rPr>
                          <w:rStyle w:val="100ptExact0"/>
                          <w:i/>
                          <w:iCs/>
                        </w:rPr>
                        <w:t xml:space="preserve">\ </w:t>
                      </w:r>
                      <w:r>
                        <w:rPr>
                          <w:rStyle w:val="10Candara85ptExact"/>
                          <w:i/>
                          <w:iCs/>
                          <w:vertAlign w:val="subscript"/>
                        </w:rPr>
                        <w:t>A</w:t>
                      </w:r>
                      <w:r>
                        <w:rPr>
                          <w:rStyle w:val="10Candara85ptExact"/>
                          <w:i/>
                          <w:iCs/>
                        </w:rPr>
                        <w:t>2</w:t>
                      </w:r>
                    </w:p>
                    <w:p w:rsidR="0030278B" w:rsidRPr="00501EB9" w:rsidRDefault="0030278B">
                      <w:pPr>
                        <w:pStyle w:val="23"/>
                        <w:shd w:val="clear" w:color="auto" w:fill="auto"/>
                        <w:spacing w:after="0" w:line="326" w:lineRule="exact"/>
                        <w:ind w:left="280" w:firstLine="0"/>
                        <w:rPr>
                          <w:lang w:val="en-US"/>
                        </w:rPr>
                      </w:pPr>
                      <w:r>
                        <w:rPr>
                          <w:rStyle w:val="20ptExact"/>
                          <w:vertAlign w:val="superscript"/>
                        </w:rPr>
                        <w:t>dt</w:t>
                      </w:r>
                      <w:r>
                        <w:rPr>
                          <w:rStyle w:val="2Exact0"/>
                          <w:lang w:val="en-US" w:eastAsia="en-US" w:bidi="en-US"/>
                        </w:rPr>
                        <w:t xml:space="preserve"> </w:t>
                      </w:r>
                      <w:r>
                        <w:rPr>
                          <w:rStyle w:val="2Exact0"/>
                          <w:vertAlign w:val="subscript"/>
                          <w:lang w:val="en-US" w:eastAsia="en-US" w:bidi="en-US"/>
                        </w:rPr>
                        <w:t>max</w:t>
                      </w:r>
                      <w:r>
                        <w:rPr>
                          <w:rStyle w:val="2Exact0"/>
                          <w:lang w:val="en-US" w:eastAsia="en-US" w:bidi="en-US"/>
                        </w:rPr>
                        <w:t xml:space="preserve"> </w:t>
                      </w:r>
                      <w:r>
                        <w:rPr>
                          <w:rStyle w:val="2Exact0"/>
                          <w:vertAlign w:val="superscript"/>
                          <w:lang w:val="en-US" w:eastAsia="en-US" w:bidi="en-US"/>
                        </w:rPr>
                        <w:t xml:space="preserve">2 8 </w:t>
                      </w:r>
                      <w:r>
                        <w:rPr>
                          <w:rStyle w:val="20ptExact"/>
                          <w:vertAlign w:val="superscript"/>
                        </w:rPr>
                        <w:t>dt</w:t>
                      </w:r>
                      <w:r>
                        <w:rPr>
                          <w:rStyle w:val="2Exact0"/>
                          <w:lang w:val="en-US" w:eastAsia="en-US" w:bidi="en-US"/>
                        </w:rPr>
                        <w:t xml:space="preserve"> </w:t>
                      </w:r>
                      <w:r>
                        <w:rPr>
                          <w:rStyle w:val="2Exact0"/>
                          <w:vertAlign w:val="subscript"/>
                          <w:lang w:val="en-US" w:eastAsia="en-US" w:bidi="en-US"/>
                        </w:rPr>
                        <w:t>max</w:t>
                      </w:r>
                    </w:p>
                  </w:txbxContent>
                </v:textbox>
                <w10:wrap type="topAndBottom" anchorx="margin"/>
              </v:shape>
            </w:pict>
          </mc:Fallback>
        </mc:AlternateContent>
      </w:r>
      <w:r w:rsidR="00D86008" w:rsidRPr="00CA4EFD">
        <w:rPr>
          <w:rStyle w:val="20pt0"/>
          <w:sz w:val="28"/>
          <w:szCs w:val="28"/>
        </w:rPr>
        <w:t>S</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eastAsia="en-US" w:bidi="en-US"/>
        </w:rPr>
        <w:t>|</w:t>
      </w:r>
      <w:r w:rsidR="00D86008" w:rsidRPr="00CA4EFD">
        <w:rPr>
          <w:sz w:val="28"/>
          <w:szCs w:val="28"/>
          <w:lang w:val="en-US" w:eastAsia="en-US" w:bidi="en-US"/>
        </w:rPr>
        <w:t>L</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w:t>
      </w:r>
    </w:p>
    <w:p w:rsidR="00973DE6" w:rsidRPr="00CA4EFD" w:rsidRDefault="00D172A2">
      <w:pPr>
        <w:pStyle w:val="23"/>
        <w:shd w:val="clear" w:color="auto" w:fill="auto"/>
        <w:spacing w:after="0" w:line="240" w:lineRule="exact"/>
        <w:ind w:firstLine="480"/>
        <w:rPr>
          <w:sz w:val="28"/>
          <w:szCs w:val="28"/>
        </w:rPr>
      </w:pPr>
      <w:r w:rsidRPr="00CA4EFD">
        <w:rPr>
          <w:noProof/>
          <w:sz w:val="28"/>
          <w:szCs w:val="28"/>
          <w:lang w:bidi="ar-SA"/>
        </w:rPr>
        <mc:AlternateContent>
          <mc:Choice Requires="wps">
            <w:drawing>
              <wp:anchor distT="0" distB="0" distL="1075690" distR="1088390" simplePos="0" relativeHeight="377487338" behindDoc="1" locked="0" layoutInCell="1" allowOverlap="1" wp14:anchorId="322B5B1F" wp14:editId="44537FA4">
                <wp:simplePos x="0" y="0"/>
                <wp:positionH relativeFrom="margin">
                  <wp:posOffset>1078865</wp:posOffset>
                </wp:positionH>
                <wp:positionV relativeFrom="paragraph">
                  <wp:posOffset>457200</wp:posOffset>
                </wp:positionV>
                <wp:extent cx="152400" cy="151130"/>
                <wp:effectExtent l="2540" t="0" r="0" b="1270"/>
                <wp:wrapTopAndBottom/>
                <wp:docPr id="1055"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lang w:val="en-US" w:eastAsia="en-US" w:bidi="en-U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7" o:spid="_x0000_s1235" type="#_x0000_t202" style="position:absolute;left:0;text-align:left;margin-left:84.95pt;margin-top:36pt;width:12pt;height:11.9pt;z-index:-125829142;visibility:visible;mso-wrap-style:square;mso-width-percent:0;mso-height-percent:0;mso-wrap-distance-left:84.7pt;mso-wrap-distance-top:0;mso-wrap-distance-right:85.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" filled="f" stroked="f">
                <v:textbox style="mso-fit-shape-to-text:t" inset="0,0,0,0">
                  <w:txbxContent>
                    <w:p w:rsidR="0030278B" w:rsidRDefault="0030278B">
                      <w:pPr>
                        <w:pStyle w:val="3e"/>
                        <w:shd w:val="clear" w:color="auto" w:fill="auto"/>
                        <w:spacing w:line="180" w:lineRule="exact"/>
                      </w:pPr>
                      <w:r>
                        <w:rPr>
                          <w:rStyle w:val="3Exact"/>
                          <w:lang w:val="en-US" w:eastAsia="en-US" w:bidi="en-US"/>
                        </w:rPr>
                        <w:t>At</w:t>
                      </w:r>
                    </w:p>
                  </w:txbxContent>
                </v:textbox>
                <w10:wrap type="topAndBottom" anchorx="margin"/>
              </v:shape>
            </w:pict>
          </mc:Fallback>
        </mc:AlternateContent>
      </w:r>
      <w:r w:rsidRPr="00CA4EFD">
        <w:rPr>
          <w:noProof/>
          <w:sz w:val="28"/>
          <w:szCs w:val="28"/>
          <w:lang w:bidi="ar-SA"/>
        </w:rPr>
        <mc:AlternateContent>
          <mc:Choice Requires="wps">
            <w:drawing>
              <wp:anchor distT="0" distB="0" distL="1075690" distR="1088390" simplePos="0" relativeHeight="377487339" behindDoc="1" locked="0" layoutInCell="1" allowOverlap="1" wp14:anchorId="52548614" wp14:editId="0FA87C65">
                <wp:simplePos x="0" y="0"/>
                <wp:positionH relativeFrom="margin">
                  <wp:posOffset>2764790</wp:posOffset>
                </wp:positionH>
                <wp:positionV relativeFrom="paragraph">
                  <wp:posOffset>371475</wp:posOffset>
                </wp:positionV>
                <wp:extent cx="198120" cy="321945"/>
                <wp:effectExtent l="2540" t="0" r="0" b="1905"/>
                <wp:wrapTopAndBottom/>
                <wp:docPr id="1054"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after="34" w:line="180" w:lineRule="exact"/>
                            </w:pPr>
                            <w:r>
                              <w:rPr>
                                <w:rStyle w:val="3Exact"/>
                              </w:rPr>
                              <w:t>1</w:t>
                            </w:r>
                          </w:p>
                          <w:p w:rsidR="0030278B" w:rsidRDefault="0030278B">
                            <w:pPr>
                              <w:pStyle w:val="21"/>
                              <w:shd w:val="clear" w:color="auto" w:fill="auto"/>
                              <w:spacing w:line="180" w:lineRule="exact"/>
                            </w:pPr>
                            <w:r>
                              <w:rPr>
                                <w:rStyle w:val="20ptExact0"/>
                                <w:i/>
                                <w:iC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8" o:spid="_x0000_s1236" type="#_x0000_t202" style="position:absolute;left:0;text-align:left;margin-left:217.7pt;margin-top:29.25pt;width:15.6pt;height:25.35pt;z-index:-125829141;visibility:visible;mso-wrap-style:square;mso-width-percent:0;mso-height-percent:0;mso-wrap-distance-left:84.7pt;mso-wrap-distance-top:0;mso-wrap-distance-right:85.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0EAsQIAALY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" filled="f" stroked="f">
                <v:textbox style="mso-fit-shape-to-text:t" inset="0,0,0,0">
                  <w:txbxContent>
                    <w:p w:rsidR="0030278B" w:rsidRDefault="0030278B">
                      <w:pPr>
                        <w:pStyle w:val="3e"/>
                        <w:shd w:val="clear" w:color="auto" w:fill="auto"/>
                        <w:spacing w:after="34" w:line="180" w:lineRule="exact"/>
                      </w:pPr>
                      <w:r>
                        <w:rPr>
                          <w:rStyle w:val="3Exact"/>
                        </w:rPr>
                        <w:t>1</w:t>
                      </w:r>
                    </w:p>
                    <w:p w:rsidR="0030278B" w:rsidRDefault="0030278B">
                      <w:pPr>
                        <w:pStyle w:val="21"/>
                        <w:shd w:val="clear" w:color="auto" w:fill="auto"/>
                        <w:spacing w:line="180" w:lineRule="exact"/>
                      </w:pPr>
                      <w:r>
                        <w:rPr>
                          <w:rStyle w:val="20ptExact0"/>
                          <w:i/>
                          <w:iCs/>
                        </w:rPr>
                        <w:t>At.</w:t>
                      </w:r>
                    </w:p>
                  </w:txbxContent>
                </v:textbox>
                <w10:wrap type="topAndBottom" anchorx="margin"/>
              </v:shape>
            </w:pict>
          </mc:Fallback>
        </mc:AlternateContent>
      </w:r>
      <w:r w:rsidRPr="00CA4EFD">
        <w:rPr>
          <w:noProof/>
          <w:sz w:val="28"/>
          <w:szCs w:val="28"/>
          <w:lang w:bidi="ar-SA"/>
        </w:rPr>
        <w:drawing>
          <wp:anchor distT="0" distB="0" distL="1075690" distR="1088390" simplePos="0" relativeHeight="377487340" behindDoc="1" locked="0" layoutInCell="1" allowOverlap="1" wp14:anchorId="4DB8DAF9" wp14:editId="47B569B5">
            <wp:simplePos x="0" y="0"/>
            <wp:positionH relativeFrom="margin">
              <wp:posOffset>1405255</wp:posOffset>
            </wp:positionH>
            <wp:positionV relativeFrom="paragraph">
              <wp:posOffset>353695</wp:posOffset>
            </wp:positionV>
            <wp:extent cx="1182370" cy="530225"/>
            <wp:effectExtent l="0" t="0" r="0" b="3175"/>
            <wp:wrapTopAndBottom/>
            <wp:docPr id="279" name="Picture 279" descr="C:\Users\836D~1\AppData\Local\Temp\FineReader12.00\media\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Users\836D~1\AppData\Local\Temp\FineReader12.00\media\image52.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182370" cy="53022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Следовательно, задаваясь допустимой погрешностью аппрокси</w:t>
      </w:r>
      <w:r w:rsidR="00D86008" w:rsidRPr="00CA4EFD">
        <w:rPr>
          <w:sz w:val="28"/>
          <w:szCs w:val="28"/>
        </w:rPr>
        <w:softHyphen/>
        <w:t xml:space="preserve">мации </w:t>
      </w:r>
      <w:r w:rsidR="00D86008" w:rsidRPr="00CA4EFD">
        <w:rPr>
          <w:sz w:val="28"/>
          <w:szCs w:val="28"/>
          <w:lang w:val="en-US" w:eastAsia="en-US" w:bidi="en-US"/>
        </w:rPr>
        <w:t>S</w:t>
      </w:r>
      <w:r w:rsidR="00D86008" w:rsidRPr="00CA4EFD">
        <w:rPr>
          <w:sz w:val="28"/>
          <w:szCs w:val="28"/>
          <w:vertAlign w:val="subscript"/>
          <w:lang w:val="en-US" w:eastAsia="en-US" w:bidi="en-US"/>
        </w:rPr>
        <w:t>max</w:t>
      </w:r>
      <w:r w:rsidR="00D86008" w:rsidRPr="00CA4EFD">
        <w:rPr>
          <w:sz w:val="28"/>
          <w:szCs w:val="28"/>
          <w:lang w:eastAsia="en-US" w:bidi="en-US"/>
        </w:rPr>
        <w:t xml:space="preserve">, </w:t>
      </w:r>
      <w:r w:rsidR="00D86008" w:rsidRPr="00CA4EFD">
        <w:rPr>
          <w:sz w:val="28"/>
          <w:szCs w:val="28"/>
        </w:rPr>
        <w:t>можно определить интервал и частоту дискретизации:</w:t>
      </w:r>
    </w:p>
    <w:p w:rsidR="00973DE6" w:rsidRPr="00CA4EFD" w:rsidRDefault="00D86008">
      <w:pPr>
        <w:pStyle w:val="23"/>
        <w:shd w:val="clear" w:color="auto" w:fill="auto"/>
        <w:tabs>
          <w:tab w:val="left" w:pos="6086"/>
        </w:tabs>
        <w:spacing w:after="0" w:line="245" w:lineRule="exact"/>
        <w:ind w:firstLine="480"/>
        <w:rPr>
          <w:sz w:val="28"/>
          <w:szCs w:val="28"/>
        </w:rPr>
      </w:pPr>
      <w:r w:rsidRPr="00CA4EFD">
        <w:rPr>
          <w:sz w:val="28"/>
          <w:szCs w:val="28"/>
        </w:rPr>
        <w:t xml:space="preserve">При ступенчатой аппроксимации полиномом нулевого порядка о значении функции в любой момент времени </w:t>
      </w:r>
      <w:r w:rsidRPr="00CA4EFD">
        <w:rPr>
          <w:rStyle w:val="20pt0"/>
          <w:sz w:val="28"/>
          <w:szCs w:val="28"/>
        </w:rPr>
        <w:t>t</w:t>
      </w:r>
      <w:r w:rsidRPr="00CA4EFD">
        <w:rPr>
          <w:sz w:val="28"/>
          <w:szCs w:val="28"/>
          <w:lang w:eastAsia="en-US" w:bidi="en-US"/>
        </w:rPr>
        <w:t xml:space="preserve"> </w:t>
      </w:r>
      <w:r w:rsidRPr="00CA4EFD">
        <w:rPr>
          <w:sz w:val="28"/>
          <w:szCs w:val="28"/>
        </w:rPr>
        <w:t xml:space="preserve">в интервале </w:t>
      </w:r>
      <w:r w:rsidRPr="00CA4EFD">
        <w:rPr>
          <w:rStyle w:val="20pt0"/>
          <w:sz w:val="28"/>
          <w:szCs w:val="28"/>
        </w:rPr>
        <w:t>t</w:t>
      </w:r>
      <w:r w:rsidRPr="00CA4EFD">
        <w:rPr>
          <w:rStyle w:val="20pt0"/>
          <w:sz w:val="28"/>
          <w:szCs w:val="28"/>
          <w:vertAlign w:val="subscript"/>
        </w:rPr>
        <w:t>i</w:t>
      </w:r>
      <w:r w:rsidRPr="00CA4EFD">
        <w:rPr>
          <w:sz w:val="28"/>
          <w:szCs w:val="28"/>
          <w:lang w:eastAsia="en-US" w:bidi="en-US"/>
        </w:rPr>
        <w:t xml:space="preserve"> </w:t>
      </w:r>
      <w:r w:rsidRPr="00CA4EFD">
        <w:rPr>
          <w:sz w:val="28"/>
          <w:szCs w:val="28"/>
        </w:rPr>
        <w:t>^</w:t>
      </w:r>
      <w:r w:rsidRPr="00CA4EFD">
        <w:rPr>
          <w:sz w:val="28"/>
          <w:szCs w:val="28"/>
        </w:rPr>
        <w:tab/>
        <w:t>^</w:t>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mc:AlternateContent>
          <mc:Choice Requires="wps">
            <w:drawing>
              <wp:anchor distT="0" distB="54610" distL="1447800" distR="164465" simplePos="0" relativeHeight="377487341" behindDoc="1" locked="0" layoutInCell="1" allowOverlap="1" wp14:anchorId="15A52A23" wp14:editId="7C4E2AF9">
                <wp:simplePos x="0" y="0"/>
                <wp:positionH relativeFrom="margin">
                  <wp:posOffset>1450975</wp:posOffset>
                </wp:positionH>
                <wp:positionV relativeFrom="paragraph">
                  <wp:posOffset>579120</wp:posOffset>
                </wp:positionV>
                <wp:extent cx="250190" cy="161290"/>
                <wp:effectExtent l="3175" t="0" r="3810" b="2540"/>
                <wp:wrapTopAndBottom/>
                <wp:docPr id="1053"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L</w:t>
                            </w:r>
                            <w:r>
                              <w:rPr>
                                <w:rStyle w:val="2Exact0"/>
                                <w:lang w:val="en-US" w:eastAsia="en-US" w:bidi="en-US"/>
                              </w:rPr>
                              <w:t>(</w:t>
                            </w:r>
                            <w:r>
                              <w:rPr>
                                <w:rStyle w:val="20ptExact"/>
                              </w:rPr>
                              <w:t>t</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0" o:spid="_x0000_s1237" type="#_x0000_t202" style="position:absolute;left:0;text-align:left;margin-left:114.25pt;margin-top:45.6pt;width:19.7pt;height:12.7pt;z-index:-125829139;visibility:visible;mso-wrap-style:square;mso-width-percent:0;mso-height-percent:0;mso-wrap-distance-left:114pt;mso-wrap-distance-top:0;mso-wrap-distance-right:12.9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0ptExact"/>
                        </w:rPr>
                        <w:t>L</w:t>
                      </w:r>
                      <w:r>
                        <w:rPr>
                          <w:rStyle w:val="2Exact0"/>
                          <w:lang w:val="en-US" w:eastAsia="en-US" w:bidi="en-US"/>
                        </w:rPr>
                        <w:t>(</w:t>
                      </w:r>
                      <w:r>
                        <w:rPr>
                          <w:rStyle w:val="20ptExact"/>
                        </w:rPr>
                        <w:t>t</w:t>
                      </w:r>
                      <w:r>
                        <w:rPr>
                          <w:rStyle w:val="2Exact0"/>
                          <w:lang w:val="en-US" w:eastAsia="en-US" w:bidi="en-US"/>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42" behindDoc="1" locked="0" layoutInCell="1" allowOverlap="1" wp14:anchorId="5DD37D61" wp14:editId="157DD3DF">
                <wp:simplePos x="0" y="0"/>
                <wp:positionH relativeFrom="margin">
                  <wp:posOffset>1865630</wp:posOffset>
                </wp:positionH>
                <wp:positionV relativeFrom="paragraph">
                  <wp:posOffset>494030</wp:posOffset>
                </wp:positionV>
                <wp:extent cx="286385" cy="324485"/>
                <wp:effectExtent l="0" t="0" r="635" b="635"/>
                <wp:wrapTopAndBottom/>
                <wp:docPr id="1052"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324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9" w:line="180" w:lineRule="exact"/>
                            </w:pPr>
                            <w:r>
                              <w:rPr>
                                <w:rStyle w:val="100ptExact0"/>
                                <w:i/>
                                <w:iCs/>
                              </w:rPr>
                              <w:t>ds(t)</w:t>
                            </w:r>
                          </w:p>
                          <w:p w:rsidR="0030278B" w:rsidRDefault="0030278B">
                            <w:pPr>
                              <w:pStyle w:val="100"/>
                              <w:shd w:val="clear" w:color="auto" w:fill="auto"/>
                              <w:spacing w:line="180" w:lineRule="exact"/>
                              <w:ind w:left="160"/>
                            </w:pPr>
                            <w:r>
                              <w:rPr>
                                <w:rStyle w:val="100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1" o:spid="_x0000_s1238" type="#_x0000_t202" style="position:absolute;left:0;text-align:left;margin-left:146.9pt;margin-top:38.9pt;width:22.55pt;height:25.55pt;z-index:-12582913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" filled="f" stroked="f">
                <v:textbox style="mso-fit-shape-to-text:t" inset="0,0,0,0">
                  <w:txbxContent>
                    <w:p w:rsidR="0030278B" w:rsidRDefault="0030278B">
                      <w:pPr>
                        <w:pStyle w:val="100"/>
                        <w:shd w:val="clear" w:color="auto" w:fill="auto"/>
                        <w:spacing w:after="19" w:line="180" w:lineRule="exact"/>
                      </w:pPr>
                      <w:r>
                        <w:rPr>
                          <w:rStyle w:val="100ptExact0"/>
                          <w:i/>
                          <w:iCs/>
                        </w:rPr>
                        <w:t>ds(t)</w:t>
                      </w:r>
                    </w:p>
                    <w:p w:rsidR="0030278B" w:rsidRDefault="0030278B">
                      <w:pPr>
                        <w:pStyle w:val="100"/>
                        <w:shd w:val="clear" w:color="auto" w:fill="auto"/>
                        <w:spacing w:line="180" w:lineRule="exact"/>
                        <w:ind w:left="160"/>
                      </w:pPr>
                      <w:r>
                        <w:rPr>
                          <w:rStyle w:val="100ptExact0"/>
                          <w:i/>
                          <w:iCs/>
                        </w:rPr>
                        <w:t>dt</w:t>
                      </w:r>
                    </w:p>
                  </w:txbxContent>
                </v:textbox>
                <w10:wrap type="topAndBottom" anchorx="margin"/>
              </v:shape>
            </w:pict>
          </mc:Fallback>
        </mc:AlternateContent>
      </w:r>
      <w:r w:rsidRPr="00CA4EFD">
        <w:rPr>
          <w:noProof/>
          <w:sz w:val="28"/>
          <w:szCs w:val="28"/>
          <w:lang w:bidi="ar-SA"/>
        </w:rPr>
        <mc:AlternateContent>
          <mc:Choice Requires="wps">
            <w:drawing>
              <wp:anchor distT="0" distB="53340" distL="63500" distR="1459865" simplePos="0" relativeHeight="377487343" behindDoc="1" locked="0" layoutInCell="1" allowOverlap="1" wp14:anchorId="1735DF7E" wp14:editId="08CB9136">
                <wp:simplePos x="0" y="0"/>
                <wp:positionH relativeFrom="margin">
                  <wp:posOffset>2157730</wp:posOffset>
                </wp:positionH>
                <wp:positionV relativeFrom="paragraph">
                  <wp:posOffset>579120</wp:posOffset>
                </wp:positionV>
                <wp:extent cx="433070" cy="162560"/>
                <wp:effectExtent l="0" t="0" r="0" b="1270"/>
                <wp:wrapTopAndBottom/>
                <wp:docPr id="1051"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 xml:space="preserve">(t </w:t>
                            </w:r>
                            <w:r>
                              <w:rPr>
                                <w:rStyle w:val="100ptExact0"/>
                                <w:i/>
                                <w:iCs/>
                                <w:lang w:val="ru-RU" w:eastAsia="ru-RU" w:bidi="ru-RU"/>
                              </w:rPr>
                              <w:t xml:space="preserve">- </w:t>
                            </w:r>
                            <w:r>
                              <w:rPr>
                                <w:rStyle w:val="100ptExact0"/>
                                <w:i/>
                                <w:iCs/>
                              </w:rPr>
                              <w:t>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2" o:spid="_x0000_s1239" type="#_x0000_t202" style="position:absolute;left:0;text-align:left;margin-left:169.9pt;margin-top:45.6pt;width:34.1pt;height:12.8pt;z-index:-125829137;visibility:visible;mso-wrap-style:square;mso-width-percent:0;mso-height-percent:0;mso-wrap-distance-left:5pt;mso-wrap-distance-top:0;mso-wrap-distance-right:114.95pt;mso-wrap-distance-bottom:4.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hPttA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&#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 xml:space="preserve">(t </w:t>
                      </w:r>
                      <w:r>
                        <w:rPr>
                          <w:rStyle w:val="100ptExact0"/>
                          <w:i/>
                          <w:iCs/>
                          <w:lang w:val="ru-RU" w:eastAsia="ru-RU" w:bidi="ru-RU"/>
                        </w:rPr>
                        <w:t xml:space="preserve">- </w:t>
                      </w:r>
                      <w:r>
                        <w:rPr>
                          <w:rStyle w:val="100ptExact0"/>
                          <w:i/>
                          <w:iCs/>
                        </w:rPr>
                        <w:t>ti).</w:t>
                      </w:r>
                    </w:p>
                  </w:txbxContent>
                </v:textbox>
                <w10:wrap type="topAndBottom" anchorx="margin"/>
              </v:shape>
            </w:pict>
          </mc:Fallback>
        </mc:AlternateContent>
      </w:r>
      <w:r w:rsidR="00D86008" w:rsidRPr="00CA4EFD">
        <w:rPr>
          <w:sz w:val="28"/>
          <w:szCs w:val="28"/>
        </w:rPr>
        <w:t xml:space="preserve">^ </w:t>
      </w:r>
      <w:r w:rsidR="00D86008" w:rsidRPr="00CA4EFD">
        <w:rPr>
          <w:rStyle w:val="20pt0"/>
          <w:sz w:val="28"/>
          <w:szCs w:val="28"/>
        </w:rPr>
        <w:t>t</w:t>
      </w:r>
      <w:r w:rsidR="00D86008" w:rsidRPr="00CA4EFD">
        <w:rPr>
          <w:rStyle w:val="20pt0"/>
          <w:sz w:val="28"/>
          <w:szCs w:val="28"/>
          <w:vertAlign w:val="subscript"/>
        </w:rPr>
        <w:t>i</w:t>
      </w:r>
      <w:r w:rsidR="00D86008" w:rsidRPr="00CA4EFD">
        <w:rPr>
          <w:rStyle w:val="20pt0"/>
          <w:sz w:val="28"/>
          <w:szCs w:val="28"/>
          <w:lang w:val="ru-RU"/>
        </w:rPr>
        <w:t>+</w:t>
      </w:r>
      <w:r w:rsidR="00D86008" w:rsidRPr="00CA4EFD">
        <w:rPr>
          <w:rStyle w:val="20pt0"/>
          <w:sz w:val="28"/>
          <w:szCs w:val="28"/>
          <w:vertAlign w:val="subscript"/>
          <w:lang w:val="ru-RU"/>
        </w:rPr>
        <w:t>1</w:t>
      </w:r>
      <w:r w:rsidR="00D86008" w:rsidRPr="00CA4EFD">
        <w:rPr>
          <w:sz w:val="28"/>
          <w:szCs w:val="28"/>
          <w:lang w:eastAsia="en-US" w:bidi="en-US"/>
        </w:rPr>
        <w:t xml:space="preserve"> </w:t>
      </w:r>
      <w:r w:rsidR="00D86008" w:rsidRPr="00CA4EFD">
        <w:rPr>
          <w:sz w:val="28"/>
          <w:szCs w:val="28"/>
        </w:rPr>
        <w:t xml:space="preserve">судят по значению функции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зафиксированной в точке </w:t>
      </w:r>
      <w:r w:rsidR="00D86008" w:rsidRPr="00CA4EFD">
        <w:rPr>
          <w:rStyle w:val="20pt0"/>
          <w:sz w:val="28"/>
          <w:szCs w:val="28"/>
        </w:rPr>
        <w:t>t</w:t>
      </w:r>
      <w:r w:rsidR="00D86008" w:rsidRPr="00CA4EFD">
        <w:rPr>
          <w:rStyle w:val="20pt0"/>
          <w:sz w:val="28"/>
          <w:szCs w:val="28"/>
          <w:vertAlign w:val="subscript"/>
        </w:rPr>
        <w:t>i</w:t>
      </w:r>
      <w:r w:rsidR="00D86008" w:rsidRPr="00CA4EFD">
        <w:rPr>
          <w:rStyle w:val="20pt0"/>
          <w:sz w:val="28"/>
          <w:szCs w:val="28"/>
          <w:lang w:val="ru-RU"/>
        </w:rPr>
        <w:t xml:space="preserve">. </w:t>
      </w:r>
      <w:r w:rsidR="00D86008" w:rsidRPr="00CA4EFD">
        <w:rPr>
          <w:sz w:val="28"/>
          <w:szCs w:val="28"/>
        </w:rPr>
        <w:t>Остаточный член интерполяционной формулы определяется в этом случае выражением</w:t>
      </w:r>
    </w:p>
    <w:p w:rsidR="00973DE6" w:rsidRPr="00CA4EFD" w:rsidRDefault="00D86008">
      <w:pPr>
        <w:pStyle w:val="23"/>
        <w:shd w:val="clear" w:color="auto" w:fill="auto"/>
        <w:spacing w:after="101" w:line="180" w:lineRule="exact"/>
        <w:ind w:left="480" w:firstLine="0"/>
        <w:rPr>
          <w:sz w:val="28"/>
          <w:szCs w:val="28"/>
        </w:rPr>
      </w:pPr>
      <w:r w:rsidRPr="00CA4EFD">
        <w:rPr>
          <w:sz w:val="28"/>
          <w:szCs w:val="28"/>
        </w:rPr>
        <w:t>Максимальное значение погрешности аппроксимации</w:t>
      </w:r>
    </w:p>
    <w:p w:rsidR="00973DE6" w:rsidRPr="00CA4EFD" w:rsidRDefault="00D172A2">
      <w:pPr>
        <w:pStyle w:val="23"/>
        <w:shd w:val="clear" w:color="auto" w:fill="auto"/>
        <w:spacing w:after="0" w:line="226" w:lineRule="exact"/>
        <w:ind w:left="3680" w:right="2480" w:firstLine="0"/>
        <w:rPr>
          <w:sz w:val="28"/>
          <w:szCs w:val="28"/>
        </w:rPr>
      </w:pPr>
      <w:r w:rsidRPr="00CA4EFD">
        <w:rPr>
          <w:noProof/>
          <w:sz w:val="28"/>
          <w:szCs w:val="28"/>
          <w:lang w:bidi="ar-SA"/>
        </w:rPr>
        <w:lastRenderedPageBreak/>
        <mc:AlternateContent>
          <mc:Choice Requires="wps">
            <w:drawing>
              <wp:anchor distT="0" distB="243205" distL="63500" distR="63500" simplePos="0" relativeHeight="377487344" behindDoc="1" locked="0" layoutInCell="1" allowOverlap="1" wp14:anchorId="048E6D15" wp14:editId="66FB7566">
                <wp:simplePos x="0" y="0"/>
                <wp:positionH relativeFrom="margin">
                  <wp:posOffset>984250</wp:posOffset>
                </wp:positionH>
                <wp:positionV relativeFrom="paragraph">
                  <wp:posOffset>-73025</wp:posOffset>
                </wp:positionV>
                <wp:extent cx="2091055" cy="400685"/>
                <wp:effectExtent l="3175" t="3175" r="1270" b="0"/>
                <wp:wrapSquare wrapText="bothSides"/>
                <wp:docPr id="1050"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1055" cy="400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1963"/>
                                <w:tab w:val="left" w:pos="2851"/>
                              </w:tabs>
                              <w:spacing w:after="0" w:line="180" w:lineRule="exact"/>
                              <w:ind w:firstLine="0"/>
                              <w:jc w:val="both"/>
                              <w:rPr>
                                <w:lang w:val="en-US"/>
                              </w:rPr>
                            </w:pPr>
                            <w:r>
                              <w:rPr>
                                <w:rStyle w:val="2Exact0"/>
                                <w:lang w:val="en-US" w:eastAsia="en-US" w:bidi="en-US"/>
                              </w:rPr>
                              <w:t xml:space="preserve">|S|max </w:t>
                            </w:r>
                            <w:r w:rsidRPr="00501EB9">
                              <w:rPr>
                                <w:rStyle w:val="2Exact0"/>
                                <w:lang w:val="en-US"/>
                              </w:rPr>
                              <w:t>= |</w:t>
                            </w:r>
                            <w:r>
                              <w:rPr>
                                <w:rStyle w:val="2Exact0"/>
                                <w:lang w:val="en-US" w:eastAsia="en-US" w:bidi="en-US"/>
                              </w:rPr>
                              <w:t xml:space="preserve">L(t) </w:t>
                            </w:r>
                            <w:r w:rsidRPr="00501EB9">
                              <w:rPr>
                                <w:rStyle w:val="2Exact0"/>
                                <w:lang w:val="en-US"/>
                              </w:rPr>
                              <w:t>|</w:t>
                            </w:r>
                            <w:r>
                              <w:rPr>
                                <w:rStyle w:val="2Exact0"/>
                                <w:lang w:val="en-US" w:eastAsia="en-US" w:bidi="en-US"/>
                              </w:rPr>
                              <w:t xml:space="preserve">max </w:t>
                            </w:r>
                            <w:r w:rsidRPr="00501EB9">
                              <w:rPr>
                                <w:rStyle w:val="2Exact0"/>
                                <w:lang w:val="en-US"/>
                              </w:rPr>
                              <w:t>=</w:t>
                            </w:r>
                            <w:r w:rsidRPr="00501EB9">
                              <w:rPr>
                                <w:rStyle w:val="2Exact0"/>
                                <w:lang w:val="en-US"/>
                              </w:rPr>
                              <w:tab/>
                              <w:t>^</w:t>
                            </w:r>
                            <w:r w:rsidRPr="00501EB9">
                              <w:rPr>
                                <w:rStyle w:val="2Exact0"/>
                                <w:lang w:val="en-US"/>
                              </w:rPr>
                              <w:tab/>
                            </w:r>
                            <w:r>
                              <w:rPr>
                                <w:rStyle w:val="20ptExact"/>
                              </w:rPr>
                              <w:t>At,</w:t>
                            </w:r>
                          </w:p>
                          <w:p w:rsidR="0030278B" w:rsidRDefault="0030278B">
                            <w:pPr>
                              <w:pStyle w:val="23"/>
                              <w:shd w:val="clear" w:color="auto" w:fill="auto"/>
                              <w:tabs>
                                <w:tab w:val="left" w:pos="2646"/>
                              </w:tabs>
                              <w:spacing w:after="0" w:line="180" w:lineRule="exact"/>
                              <w:ind w:left="2180" w:firstLine="0"/>
                              <w:jc w:val="both"/>
                            </w:pPr>
                            <w:r>
                              <w:rPr>
                                <w:rStyle w:val="20ptExact"/>
                                <w:vertAlign w:val="superscript"/>
                              </w:rPr>
                              <w:t>dt</w:t>
                            </w:r>
                            <w:r>
                              <w:rPr>
                                <w:rStyle w:val="2Exact0"/>
                                <w:lang w:val="en-US" w:eastAsia="en-US" w:bidi="en-US"/>
                              </w:rPr>
                              <w:tab/>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3" o:spid="_x0000_s1240" type="#_x0000_t202" style="position:absolute;left:0;text-align:left;margin-left:77.5pt;margin-top:-5.75pt;width:164.65pt;height:31.55pt;z-index:-125829136;visibility:visible;mso-wrap-style:square;mso-width-percent:0;mso-height-percent:0;mso-wrap-distance-left:5pt;mso-wrap-distance-top:0;mso-wrap-distance-right:5pt;mso-wrap-distance-bottom:19.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" filled="f" stroked="f">
                <v:textbox style="mso-fit-shape-to-text:t" inset="0,0,0,0">
                  <w:txbxContent>
                    <w:p w:rsidR="0030278B" w:rsidRPr="00501EB9" w:rsidRDefault="0030278B">
                      <w:pPr>
                        <w:pStyle w:val="23"/>
                        <w:shd w:val="clear" w:color="auto" w:fill="auto"/>
                        <w:tabs>
                          <w:tab w:val="left" w:pos="1963"/>
                          <w:tab w:val="left" w:pos="2851"/>
                        </w:tabs>
                        <w:spacing w:after="0" w:line="180" w:lineRule="exact"/>
                        <w:ind w:firstLine="0"/>
                        <w:jc w:val="both"/>
                        <w:rPr>
                          <w:lang w:val="en-US"/>
                        </w:rPr>
                      </w:pPr>
                      <w:r>
                        <w:rPr>
                          <w:rStyle w:val="2Exact0"/>
                          <w:lang w:val="en-US" w:eastAsia="en-US" w:bidi="en-US"/>
                        </w:rPr>
                        <w:t xml:space="preserve">|S|max </w:t>
                      </w:r>
                      <w:r w:rsidRPr="00501EB9">
                        <w:rPr>
                          <w:rStyle w:val="2Exact0"/>
                          <w:lang w:val="en-US"/>
                        </w:rPr>
                        <w:t>= |</w:t>
                      </w:r>
                      <w:r>
                        <w:rPr>
                          <w:rStyle w:val="2Exact0"/>
                          <w:lang w:val="en-US" w:eastAsia="en-US" w:bidi="en-US"/>
                        </w:rPr>
                        <w:t xml:space="preserve">L(t) </w:t>
                      </w:r>
                      <w:r w:rsidRPr="00501EB9">
                        <w:rPr>
                          <w:rStyle w:val="2Exact0"/>
                          <w:lang w:val="en-US"/>
                        </w:rPr>
                        <w:t>|</w:t>
                      </w:r>
                      <w:r>
                        <w:rPr>
                          <w:rStyle w:val="2Exact0"/>
                          <w:lang w:val="en-US" w:eastAsia="en-US" w:bidi="en-US"/>
                        </w:rPr>
                        <w:t xml:space="preserve">max </w:t>
                      </w:r>
                      <w:r w:rsidRPr="00501EB9">
                        <w:rPr>
                          <w:rStyle w:val="2Exact0"/>
                          <w:lang w:val="en-US"/>
                        </w:rPr>
                        <w:t>=</w:t>
                      </w:r>
                      <w:r w:rsidRPr="00501EB9">
                        <w:rPr>
                          <w:rStyle w:val="2Exact0"/>
                          <w:lang w:val="en-US"/>
                        </w:rPr>
                        <w:tab/>
                        <w:t>^</w:t>
                      </w:r>
                      <w:r w:rsidRPr="00501EB9">
                        <w:rPr>
                          <w:rStyle w:val="2Exact0"/>
                          <w:lang w:val="en-US"/>
                        </w:rPr>
                        <w:tab/>
                      </w:r>
                      <w:r>
                        <w:rPr>
                          <w:rStyle w:val="20ptExact"/>
                        </w:rPr>
                        <w:t>At,</w:t>
                      </w:r>
                    </w:p>
                    <w:p w:rsidR="0030278B" w:rsidRDefault="0030278B">
                      <w:pPr>
                        <w:pStyle w:val="23"/>
                        <w:shd w:val="clear" w:color="auto" w:fill="auto"/>
                        <w:tabs>
                          <w:tab w:val="left" w:pos="2646"/>
                        </w:tabs>
                        <w:spacing w:after="0" w:line="180" w:lineRule="exact"/>
                        <w:ind w:left="2180" w:firstLine="0"/>
                        <w:jc w:val="both"/>
                      </w:pPr>
                      <w:r>
                        <w:rPr>
                          <w:rStyle w:val="20ptExact"/>
                          <w:vertAlign w:val="superscript"/>
                        </w:rPr>
                        <w:t>dt</w:t>
                      </w:r>
                      <w:r>
                        <w:rPr>
                          <w:rStyle w:val="2Exact0"/>
                          <w:lang w:val="en-US" w:eastAsia="en-US" w:bidi="en-US"/>
                        </w:rPr>
                        <w:tab/>
                        <w:t>max</w:t>
                      </w:r>
                    </w:p>
                  </w:txbxContent>
                </v:textbox>
                <w10:wrap type="square" anchorx="margin"/>
              </v:shape>
            </w:pict>
          </mc:Fallback>
        </mc:AlternateContent>
      </w:r>
      <w:r w:rsidR="00D86008" w:rsidRPr="00CA4EFD">
        <w:rPr>
          <w:rStyle w:val="2c"/>
          <w:sz w:val="28"/>
          <w:szCs w:val="28"/>
          <w:vertAlign w:val="superscript"/>
        </w:rPr>
        <w:t>s</w:t>
      </w:r>
      <w:r w:rsidR="00D86008" w:rsidRPr="00CA4EFD">
        <w:rPr>
          <w:rStyle w:val="2c"/>
          <w:sz w:val="28"/>
          <w:szCs w:val="28"/>
          <w:vertAlign w:val="superscript"/>
          <w:lang w:val="ru-RU"/>
        </w:rPr>
        <w:t>(</w:t>
      </w:r>
      <w:r w:rsidR="00D86008" w:rsidRPr="00CA4EFD">
        <w:rPr>
          <w:rStyle w:val="2c"/>
          <w:sz w:val="28"/>
          <w:szCs w:val="28"/>
          <w:vertAlign w:val="superscript"/>
        </w:rPr>
        <w:t>t</w:t>
      </w:r>
      <w:r w:rsidR="00D86008" w:rsidRPr="00CA4EFD">
        <w:rPr>
          <w:rStyle w:val="2c"/>
          <w:sz w:val="28"/>
          <w:szCs w:val="28"/>
          <w:vertAlign w:val="superscript"/>
          <w:lang w:val="ru-RU"/>
        </w:rPr>
        <w:t xml:space="preserve"> </w:t>
      </w:r>
      <w:r w:rsidR="00D86008" w:rsidRPr="00CA4EFD">
        <w:rPr>
          <w:rStyle w:val="20pt0"/>
          <w:sz w:val="28"/>
          <w:szCs w:val="28"/>
        </w:rPr>
        <w:t>dt</w:t>
      </w:r>
      <w:r w:rsidR="00D86008" w:rsidRPr="00CA4EFD">
        <w:rPr>
          <w:sz w:val="28"/>
          <w:szCs w:val="28"/>
        </w:rPr>
        <w:br w:type="page"/>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0" distB="236220" distL="1146175" distR="240665" simplePos="0" relativeHeight="377487345" behindDoc="1" locked="0" layoutInCell="1" allowOverlap="1" wp14:anchorId="57D3C1CA" wp14:editId="71BE4642">
                <wp:simplePos x="0" y="0"/>
                <wp:positionH relativeFrom="margin">
                  <wp:posOffset>1176655</wp:posOffset>
                </wp:positionH>
                <wp:positionV relativeFrom="paragraph">
                  <wp:posOffset>408305</wp:posOffset>
                </wp:positionV>
                <wp:extent cx="152400" cy="151130"/>
                <wp:effectExtent l="0" t="0" r="4445" b="2540"/>
                <wp:wrapTopAndBottom/>
                <wp:docPr id="1049"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4" o:spid="_x0000_s1241" type="#_x0000_t202" style="position:absolute;left:0;text-align:left;margin-left:92.65pt;margin-top:32.15pt;width:12pt;height:11.9pt;z-index:-125829135;visibility:visible;mso-wrap-style:square;mso-width-percent:0;mso-height-percent:0;mso-wrap-distance-left:90.25pt;mso-wrap-distance-top:0;mso-wrap-distance-right:18.95pt;mso-wrap-distance-bottom:18.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At</w:t>
                      </w:r>
                    </w:p>
                  </w:txbxContent>
                </v:textbox>
                <w10:wrap type="topAndBottom" anchorx="margin"/>
              </v:shape>
            </w:pict>
          </mc:Fallback>
        </mc:AlternateContent>
      </w:r>
      <w:r w:rsidRPr="00CA4EFD">
        <w:rPr>
          <w:noProof/>
          <w:sz w:val="28"/>
          <w:szCs w:val="28"/>
          <w:lang w:bidi="ar-SA"/>
        </w:rPr>
        <mc:AlternateContent>
          <mc:Choice Requires="wps">
            <w:drawing>
              <wp:anchor distT="0" distB="0" distL="969645" distR="377825" simplePos="0" relativeHeight="377487346" behindDoc="1" locked="0" layoutInCell="1" allowOverlap="1" wp14:anchorId="2B9A570D" wp14:editId="5B0A57FA">
                <wp:simplePos x="0" y="0"/>
                <wp:positionH relativeFrom="margin">
                  <wp:posOffset>1569720</wp:posOffset>
                </wp:positionH>
                <wp:positionV relativeFrom="paragraph">
                  <wp:posOffset>320040</wp:posOffset>
                </wp:positionV>
                <wp:extent cx="438785" cy="486410"/>
                <wp:effectExtent l="0" t="0" r="1270" b="3175"/>
                <wp:wrapTopAndBottom/>
                <wp:docPr id="1048"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785" cy="486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38" w:line="180" w:lineRule="exact"/>
                              <w:ind w:left="200" w:firstLine="0"/>
                            </w:pPr>
                            <w:r>
                              <w:rPr>
                                <w:rStyle w:val="2Exact0"/>
                              </w:rPr>
                              <w:t xml:space="preserve">|^| </w:t>
                            </w:r>
                            <w:r>
                              <w:rPr>
                                <w:rStyle w:val="2Exact0"/>
                                <w:lang w:val="en-US" w:eastAsia="en-US" w:bidi="en-US"/>
                              </w:rPr>
                              <w:t>max</w:t>
                            </w:r>
                          </w:p>
                          <w:p w:rsidR="0030278B" w:rsidRDefault="0030278B">
                            <w:pPr>
                              <w:pStyle w:val="100"/>
                              <w:shd w:val="clear" w:color="auto" w:fill="auto"/>
                              <w:spacing w:line="180" w:lineRule="exact"/>
                            </w:pPr>
                            <w:r>
                              <w:rPr>
                                <w:rStyle w:val="100ptExact0"/>
                                <w:i/>
                                <w:iCs/>
                                <w:lang w:val="ru-RU" w:eastAsia="ru-RU" w:bidi="ru-RU"/>
                              </w:rPr>
                              <w:t xml:space="preserve">' </w:t>
                            </w:r>
                            <w:r>
                              <w:rPr>
                                <w:rStyle w:val="100ptExact0"/>
                                <w:i/>
                                <w:iCs/>
                              </w:rPr>
                              <w:t>ds(t)</w:t>
                            </w:r>
                            <w:r>
                              <w:rPr>
                                <w:rStyle w:val="10Exact1"/>
                              </w:rPr>
                              <w:t xml:space="preserve"> </w:t>
                            </w:r>
                            <w:r>
                              <w:rPr>
                                <w:rStyle w:val="10Exact1"/>
                                <w:lang w:val="ru-RU" w:eastAsia="ru-RU" w:bidi="ru-RU"/>
                              </w:rPr>
                              <w:t>\</w:t>
                            </w:r>
                          </w:p>
                          <w:p w:rsidR="0030278B" w:rsidRDefault="0030278B">
                            <w:pPr>
                              <w:pStyle w:val="23"/>
                              <w:shd w:val="clear" w:color="auto" w:fill="auto"/>
                              <w:spacing w:after="0" w:line="180" w:lineRule="exact"/>
                              <w:ind w:firstLine="0"/>
                            </w:pPr>
                            <w:r>
                              <w:rPr>
                                <w:rStyle w:val="2Exact0"/>
                              </w:rPr>
                              <w:t xml:space="preserve">. </w:t>
                            </w:r>
                            <w:r>
                              <w:rPr>
                                <w:rStyle w:val="20ptExact"/>
                              </w:rPr>
                              <w:t xml:space="preserve">dt </w:t>
                            </w:r>
                            <w:r>
                              <w:rPr>
                                <w:rStyle w:val="20ptExact"/>
                                <w:lang w:val="ru-RU" w:eastAsia="ru-RU" w:bidi="ru-RU"/>
                              </w:rPr>
                              <w:t>)</w:t>
                            </w:r>
                            <w:r>
                              <w:rPr>
                                <w:rStyle w:val="2Exact0"/>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5" o:spid="_x0000_s1242" type="#_x0000_t202" style="position:absolute;left:0;text-align:left;margin-left:123.6pt;margin-top:25.2pt;width:34.55pt;height:38.3pt;z-index:-125829134;visibility:visible;mso-wrap-style:square;mso-width-percent:0;mso-height-percent:0;mso-wrap-distance-left:76.35pt;mso-wrap-distance-top:0;mso-wrap-distance-right:29.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" filled="f" stroked="f">
                <v:textbox style="mso-fit-shape-to-text:t" inset="0,0,0,0">
                  <w:txbxContent>
                    <w:p w:rsidR="0030278B" w:rsidRDefault="0030278B">
                      <w:pPr>
                        <w:pStyle w:val="23"/>
                        <w:shd w:val="clear" w:color="auto" w:fill="auto"/>
                        <w:spacing w:after="38" w:line="180" w:lineRule="exact"/>
                        <w:ind w:left="200" w:firstLine="0"/>
                      </w:pPr>
                      <w:r>
                        <w:rPr>
                          <w:rStyle w:val="2Exact0"/>
                        </w:rPr>
                        <w:t xml:space="preserve">|^| </w:t>
                      </w:r>
                      <w:r>
                        <w:rPr>
                          <w:rStyle w:val="2Exact0"/>
                          <w:lang w:val="en-US" w:eastAsia="en-US" w:bidi="en-US"/>
                        </w:rPr>
                        <w:t>max</w:t>
                      </w:r>
                    </w:p>
                    <w:p w:rsidR="0030278B" w:rsidRDefault="0030278B">
                      <w:pPr>
                        <w:pStyle w:val="100"/>
                        <w:shd w:val="clear" w:color="auto" w:fill="auto"/>
                        <w:spacing w:line="180" w:lineRule="exact"/>
                      </w:pPr>
                      <w:r>
                        <w:rPr>
                          <w:rStyle w:val="100ptExact0"/>
                          <w:i/>
                          <w:iCs/>
                          <w:lang w:val="ru-RU" w:eastAsia="ru-RU" w:bidi="ru-RU"/>
                        </w:rPr>
                        <w:t xml:space="preserve">' </w:t>
                      </w:r>
                      <w:r>
                        <w:rPr>
                          <w:rStyle w:val="100ptExact0"/>
                          <w:i/>
                          <w:iCs/>
                        </w:rPr>
                        <w:t>ds(t)</w:t>
                      </w:r>
                      <w:r>
                        <w:rPr>
                          <w:rStyle w:val="10Exact1"/>
                        </w:rPr>
                        <w:t xml:space="preserve"> </w:t>
                      </w:r>
                      <w:r>
                        <w:rPr>
                          <w:rStyle w:val="10Exact1"/>
                          <w:lang w:val="ru-RU" w:eastAsia="ru-RU" w:bidi="ru-RU"/>
                        </w:rPr>
                        <w:t>\</w:t>
                      </w:r>
                    </w:p>
                    <w:p w:rsidR="0030278B" w:rsidRDefault="0030278B">
                      <w:pPr>
                        <w:pStyle w:val="23"/>
                        <w:shd w:val="clear" w:color="auto" w:fill="auto"/>
                        <w:spacing w:after="0" w:line="180" w:lineRule="exact"/>
                        <w:ind w:firstLine="0"/>
                      </w:pPr>
                      <w:r>
                        <w:rPr>
                          <w:rStyle w:val="2Exact0"/>
                        </w:rPr>
                        <w:t xml:space="preserve">. </w:t>
                      </w:r>
                      <w:r>
                        <w:rPr>
                          <w:rStyle w:val="20ptExact"/>
                        </w:rPr>
                        <w:t xml:space="preserve">dt </w:t>
                      </w:r>
                      <w:r>
                        <w:rPr>
                          <w:rStyle w:val="20ptExact"/>
                          <w:lang w:val="ru-RU" w:eastAsia="ru-RU" w:bidi="ru-RU"/>
                        </w:rPr>
                        <w:t>)</w:t>
                      </w:r>
                      <w:r>
                        <w:rPr>
                          <w:rStyle w:val="2Exact0"/>
                        </w:rPr>
                        <w:t xml:space="preserve"> ,</w:t>
                      </w:r>
                    </w:p>
                  </w:txbxContent>
                </v:textbox>
                <w10:wrap type="topAndBottom" anchorx="margin"/>
              </v:shape>
            </w:pict>
          </mc:Fallback>
        </mc:AlternateContent>
      </w:r>
      <w:r w:rsidRPr="00CA4EFD">
        <w:rPr>
          <w:noProof/>
          <w:sz w:val="28"/>
          <w:szCs w:val="28"/>
          <w:lang w:bidi="ar-SA"/>
        </w:rPr>
        <mc:AlternateContent>
          <mc:Choice Requires="wps">
            <w:drawing>
              <wp:anchor distT="0" distB="227330" distL="1527810" distR="63500" simplePos="0" relativeHeight="377487347" behindDoc="1" locked="0" layoutInCell="1" allowOverlap="1" wp14:anchorId="36DDEBE3" wp14:editId="7AAF23AD">
                <wp:simplePos x="0" y="0"/>
                <wp:positionH relativeFrom="margin">
                  <wp:posOffset>2386330</wp:posOffset>
                </wp:positionH>
                <wp:positionV relativeFrom="paragraph">
                  <wp:posOffset>429895</wp:posOffset>
                </wp:positionV>
                <wp:extent cx="60960" cy="138430"/>
                <wp:effectExtent l="0" t="1270" r="635" b="3175"/>
                <wp:wrapTopAndBottom/>
                <wp:docPr id="1047"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f</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6" o:spid="_x0000_s1243" type="#_x0000_t202" style="position:absolute;left:0;text-align:left;margin-left:187.9pt;margin-top:33.85pt;width:4.8pt;height:10.9pt;z-index:-125829133;visibility:visible;mso-wrap-style:square;mso-width-percent:0;mso-height-percent:0;mso-wrap-distance-left:120.3pt;mso-wrap-distance-top:0;mso-wrap-distance-right:5pt;mso-wrap-distance-bottom:1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c82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&#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f</w:t>
                      </w:r>
                    </w:p>
                  </w:txbxContent>
                </v:textbox>
                <w10:wrap type="topAndBottom" anchorx="margin"/>
              </v:shape>
            </w:pict>
          </mc:Fallback>
        </mc:AlternateContent>
      </w:r>
      <w:r w:rsidRPr="00CA4EFD">
        <w:rPr>
          <w:noProof/>
          <w:sz w:val="28"/>
          <w:szCs w:val="28"/>
          <w:lang w:bidi="ar-SA"/>
        </w:rPr>
        <mc:AlternateContent>
          <mc:Choice Requires="wps">
            <w:drawing>
              <wp:anchor distT="0" distB="217805" distL="1588770" distR="173990" simplePos="0" relativeHeight="377487348" behindDoc="1" locked="0" layoutInCell="1" allowOverlap="1" wp14:anchorId="2BF8973D" wp14:editId="7ACECE82">
                <wp:simplePos x="0" y="0"/>
                <wp:positionH relativeFrom="margin">
                  <wp:posOffset>2447290</wp:posOffset>
                </wp:positionH>
                <wp:positionV relativeFrom="paragraph">
                  <wp:posOffset>462915</wp:posOffset>
                </wp:positionV>
                <wp:extent cx="48895" cy="114300"/>
                <wp:effectExtent l="0" t="0" r="0" b="3810"/>
                <wp:wrapTopAndBottom/>
                <wp:docPr id="1046"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7" o:spid="_x0000_s1244" type="#_x0000_t202" style="position:absolute;left:0;text-align:left;margin-left:192.7pt;margin-top:36.45pt;width:3.85pt;height:9pt;z-index:-125829132;visibility:visible;mso-wrap-style:square;mso-width-percent:0;mso-height-percent:0;mso-wrap-distance-left:125.1pt;mso-wrap-distance-top:0;mso-wrap-distance-right:13.7pt;mso-wrap-distance-bottom:17.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sd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д</w:t>
                      </w:r>
                    </w:p>
                  </w:txbxContent>
                </v:textbox>
                <w10:wrap type="topAndBottom" anchorx="margin"/>
              </v:shape>
            </w:pict>
          </mc:Fallback>
        </mc:AlternateContent>
      </w:r>
      <w:r w:rsidRPr="00CA4EFD">
        <w:rPr>
          <w:noProof/>
          <w:sz w:val="28"/>
          <w:szCs w:val="28"/>
          <w:lang w:bidi="ar-SA"/>
        </w:rPr>
        <mc:AlternateContent>
          <mc:Choice Requires="wps">
            <w:drawing>
              <wp:anchor distT="0" distB="151130" distL="1811020" distR="1151890" simplePos="0" relativeHeight="377487349" behindDoc="1" locked="0" layoutInCell="1" allowOverlap="1" wp14:anchorId="6AD538C6" wp14:editId="10F00556">
                <wp:simplePos x="0" y="0"/>
                <wp:positionH relativeFrom="margin">
                  <wp:posOffset>2670175</wp:posOffset>
                </wp:positionH>
                <wp:positionV relativeFrom="paragraph">
                  <wp:posOffset>322580</wp:posOffset>
                </wp:positionV>
                <wp:extent cx="201295" cy="321945"/>
                <wp:effectExtent l="3175" t="0" r="0" b="3175"/>
                <wp:wrapTopAndBottom/>
                <wp:docPr id="1045"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100"/>
                              <w:shd w:val="clear" w:color="auto" w:fill="auto"/>
                              <w:spacing w:line="180" w:lineRule="exact"/>
                            </w:pPr>
                            <w:r>
                              <w:rPr>
                                <w:rStyle w:val="100ptExact0"/>
                                <w:i/>
                                <w:iC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8" o:spid="_x0000_s1245" type="#_x0000_t202" style="position:absolute;left:0;text-align:left;margin-left:210.25pt;margin-top:25.4pt;width:15.85pt;height:25.35pt;z-index:-125829131;visibility:visible;mso-wrap-style:square;mso-width-percent:0;mso-height-percent:0;mso-wrap-distance-left:142.6pt;mso-wrap-distance-top:0;mso-wrap-distance-right:90.7pt;mso-wrap-distance-bottom:1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100"/>
                        <w:shd w:val="clear" w:color="auto" w:fill="auto"/>
                        <w:spacing w:line="180" w:lineRule="exact"/>
                      </w:pPr>
                      <w:r>
                        <w:rPr>
                          <w:rStyle w:val="100ptExact0"/>
                          <w:i/>
                          <w:iCs/>
                        </w:rPr>
                        <w:t>At'</w:t>
                      </w:r>
                    </w:p>
                  </w:txbxContent>
                </v:textbox>
                <w10:wrap type="topAndBottom" anchorx="margin"/>
              </v:shape>
            </w:pict>
          </mc:Fallback>
        </mc:AlternateContent>
      </w:r>
      <w:r w:rsidR="00D86008" w:rsidRPr="00CA4EFD">
        <w:rPr>
          <w:sz w:val="28"/>
          <w:szCs w:val="28"/>
        </w:rPr>
        <w:t>откуда необходимые значения интервала и частоты дискретизации определятся выражениями: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Критерий наибольшего отклонения относится к детерминиро</w:t>
      </w:r>
      <w:r w:rsidRPr="00CA4EFD">
        <w:rPr>
          <w:sz w:val="28"/>
          <w:szCs w:val="28"/>
        </w:rPr>
        <w:softHyphen/>
        <w:t xml:space="preserve">ванному случаю, когда предполагается известным закон изменения исходной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Так как реальные сигналы практически всегда имеют случайный характер, этот критерий страдает опреде</w:t>
      </w:r>
      <w:r w:rsidRPr="00CA4EFD">
        <w:rPr>
          <w:sz w:val="28"/>
          <w:szCs w:val="28"/>
        </w:rPr>
        <w:softHyphen/>
        <w:t>ленной неточностью. При случайном характере исходной функции целесообразно пользоваться критерием среднеквадратического отк</w:t>
      </w:r>
      <w:r w:rsidRPr="00CA4EFD">
        <w:rPr>
          <w:sz w:val="28"/>
          <w:szCs w:val="28"/>
        </w:rPr>
        <w:softHyphen/>
        <w:t>лонения.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кусочно-линейную интерполяцию для случая кван</w:t>
      </w:r>
      <w:r w:rsidRPr="00CA4EFD">
        <w:rPr>
          <w:sz w:val="28"/>
          <w:szCs w:val="28"/>
        </w:rPr>
        <w:softHyphen/>
        <w:t xml:space="preserve">тования случайного стационарного эргодического процесса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Ап</w:t>
      </w:r>
      <w:r w:rsidRPr="00CA4EFD">
        <w:rPr>
          <w:sz w:val="28"/>
          <w:szCs w:val="28"/>
        </w:rPr>
        <w:softHyphen/>
        <w:t>проксимирующая функция для г-го интервала квантования имеет вид</w:t>
      </w:r>
    </w:p>
    <w:p w:rsidR="00973DE6" w:rsidRPr="00CA4EFD" w:rsidRDefault="00D86008">
      <w:pPr>
        <w:pStyle w:val="23"/>
        <w:shd w:val="clear" w:color="auto" w:fill="auto"/>
        <w:spacing w:after="168" w:line="240" w:lineRule="exact"/>
        <w:ind w:firstLine="0"/>
        <w:jc w:val="center"/>
        <w:rPr>
          <w:sz w:val="28"/>
          <w:szCs w:val="28"/>
        </w:rPr>
      </w:pP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lang w:val="ru-RU" w:eastAsia="ru-RU" w:bidi="ru-RU"/>
        </w:rPr>
        <w:t xml:space="preserve">&amp; </w:t>
      </w:r>
      <w:r w:rsidRPr="00CA4EFD">
        <w:rPr>
          <w:rStyle w:val="20pt0"/>
          <w:sz w:val="28"/>
          <w:szCs w:val="28"/>
        </w:rPr>
        <w:t>s</w:t>
      </w:r>
      <w:r w:rsidRPr="00CA4EFD">
        <w:rPr>
          <w:rStyle w:val="20pt0"/>
          <w:sz w:val="28"/>
          <w:szCs w:val="28"/>
          <w:lang w:val="ru-RU"/>
        </w:rPr>
        <w:t>(</w:t>
      </w:r>
      <w:r w:rsidRPr="00CA4EFD">
        <w:rPr>
          <w:rStyle w:val="20pt0"/>
          <w:sz w:val="28"/>
          <w:szCs w:val="28"/>
        </w:rPr>
        <w:t>ti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aj</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tj</w:t>
      </w:r>
      <w:r w:rsidRPr="00CA4EFD">
        <w:rPr>
          <w:sz w:val="28"/>
          <w:szCs w:val="28"/>
          <w:vertAlign w:val="subscript"/>
          <w:lang w:eastAsia="en-US" w:bidi="en-US"/>
        </w:rPr>
        <w:t>+</w:t>
      </w:r>
      <w:r w:rsidRPr="00CA4EFD">
        <w:rPr>
          <w:sz w:val="28"/>
          <w:szCs w:val="28"/>
          <w:lang w:val="en-US" w:eastAsia="en-US" w:bidi="en-US"/>
        </w:rPr>
        <w:t>i</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w:t>
      </w:r>
      <w:r w:rsidRPr="00CA4EFD">
        <w:rPr>
          <w:sz w:val="28"/>
          <w:szCs w:val="28"/>
          <w:lang w:val="en-US" w:eastAsia="en-US" w:bidi="en-US"/>
        </w:rPr>
        <w:t>j</w:t>
      </w:r>
      <w:r w:rsidRPr="00CA4EFD">
        <w:rPr>
          <w:sz w:val="28"/>
          <w:szCs w:val="28"/>
          <w:lang w:eastAsia="en-US" w:bidi="en-US"/>
        </w:rPr>
        <w:t>,</w:t>
      </w:r>
    </w:p>
    <w:p w:rsidR="00973DE6" w:rsidRPr="00CA4EFD" w:rsidRDefault="00D86008">
      <w:pPr>
        <w:pStyle w:val="23"/>
        <w:shd w:val="clear" w:color="auto" w:fill="auto"/>
        <w:spacing w:after="74" w:line="180" w:lineRule="exact"/>
        <w:ind w:firstLine="0"/>
        <w:rPr>
          <w:sz w:val="28"/>
          <w:szCs w:val="28"/>
          <w:lang w:val="en-US"/>
        </w:rPr>
      </w:pPr>
      <w:r w:rsidRPr="00CA4EFD">
        <w:rPr>
          <w:sz w:val="28"/>
          <w:szCs w:val="28"/>
        </w:rPr>
        <w:t>где</w:t>
      </w:r>
      <w:r w:rsidRPr="00CA4EFD">
        <w:rPr>
          <w:sz w:val="28"/>
          <w:szCs w:val="28"/>
          <w:lang w:val="en-US"/>
        </w:rPr>
        <w:t xml:space="preserve"> </w:t>
      </w:r>
      <w:r w:rsidRPr="00CA4EFD">
        <w:rPr>
          <w:rStyle w:val="20pt0"/>
          <w:sz w:val="28"/>
          <w:szCs w:val="28"/>
        </w:rPr>
        <w:t>ai</w:t>
      </w:r>
      <w:r w:rsidRPr="00CA4EFD">
        <w:rPr>
          <w:sz w:val="28"/>
          <w:szCs w:val="28"/>
          <w:lang w:val="en-US" w:eastAsia="en-US" w:bidi="en-US"/>
        </w:rPr>
        <w:t xml:space="preserve"> = (t - ti)/At.</w:t>
      </w:r>
    </w:p>
    <w:p w:rsidR="00973DE6" w:rsidRPr="00CA4EFD" w:rsidRDefault="00D86008">
      <w:pPr>
        <w:pStyle w:val="23"/>
        <w:shd w:val="clear" w:color="auto" w:fill="auto"/>
        <w:spacing w:after="89" w:line="180" w:lineRule="exact"/>
        <w:ind w:firstLine="440"/>
        <w:jc w:val="both"/>
        <w:rPr>
          <w:sz w:val="28"/>
          <w:szCs w:val="28"/>
        </w:rPr>
      </w:pPr>
      <w:r w:rsidRPr="00CA4EFD">
        <w:rPr>
          <w:sz w:val="28"/>
          <w:szCs w:val="28"/>
        </w:rPr>
        <w:t xml:space="preserve">Текущее значение погрешности квантования в момент времени </w:t>
      </w:r>
      <w:r w:rsidRPr="00CA4EFD">
        <w:rPr>
          <w:rStyle w:val="20pt0"/>
          <w:sz w:val="28"/>
          <w:szCs w:val="28"/>
        </w:rPr>
        <w:t>t</w:t>
      </w:r>
    </w:p>
    <w:p w:rsidR="00973DE6" w:rsidRPr="00CA4EFD" w:rsidRDefault="00D86008">
      <w:pPr>
        <w:pStyle w:val="100"/>
        <w:shd w:val="clear" w:color="auto" w:fill="auto"/>
        <w:spacing w:after="36" w:line="180" w:lineRule="exact"/>
        <w:ind w:firstLine="440"/>
        <w:jc w:val="both"/>
        <w:rPr>
          <w:sz w:val="28"/>
          <w:szCs w:val="28"/>
        </w:rPr>
      </w:pPr>
      <w:r w:rsidRPr="00CA4EFD">
        <w:rPr>
          <w:rStyle w:val="100pt"/>
          <w:i/>
          <w:iCs/>
          <w:sz w:val="28"/>
          <w:szCs w:val="28"/>
        </w:rPr>
        <w:t>S(t)</w:t>
      </w:r>
      <w:r w:rsidRPr="00CA4EFD">
        <w:rPr>
          <w:rStyle w:val="101"/>
          <w:sz w:val="28"/>
          <w:szCs w:val="28"/>
          <w:lang w:val="en-US" w:eastAsia="en-US" w:bidi="en-US"/>
        </w:rPr>
        <w:t xml:space="preserve"> = </w:t>
      </w:r>
      <w:r w:rsidRPr="00CA4EFD">
        <w:rPr>
          <w:rStyle w:val="100pt"/>
          <w:i/>
          <w:iCs/>
          <w:sz w:val="28"/>
          <w:szCs w:val="28"/>
        </w:rPr>
        <w:t>s*(t) - s(ti</w:t>
      </w:r>
      <w:r w:rsidRPr="00CA4EFD">
        <w:rPr>
          <w:rStyle w:val="101"/>
          <w:sz w:val="28"/>
          <w:szCs w:val="28"/>
          <w:lang w:val="en-US" w:eastAsia="en-US" w:bidi="en-US"/>
        </w:rPr>
        <w:t xml:space="preserve"> +1) = </w:t>
      </w:r>
      <w:r w:rsidRPr="00CA4EFD">
        <w:rPr>
          <w:rStyle w:val="100pt"/>
          <w:i/>
          <w:iCs/>
          <w:sz w:val="28"/>
          <w:szCs w:val="28"/>
        </w:rPr>
        <w:t>ais(ti</w:t>
      </w:r>
      <w:r w:rsidRPr="00CA4EFD">
        <w:rPr>
          <w:rStyle w:val="101"/>
          <w:sz w:val="28"/>
          <w:szCs w:val="28"/>
          <w:lang w:val="en-US" w:eastAsia="en-US" w:bidi="en-US"/>
        </w:rPr>
        <w:t xml:space="preserve"> + 1) + (1 - </w:t>
      </w:r>
      <w:r w:rsidRPr="00CA4EFD">
        <w:rPr>
          <w:rStyle w:val="100pt"/>
          <w:i/>
          <w:iCs/>
          <w:sz w:val="28"/>
          <w:szCs w:val="28"/>
        </w:rPr>
        <w:t>ai)s(ti) - s(ti</w:t>
      </w:r>
      <w:r w:rsidRPr="00CA4EFD">
        <w:rPr>
          <w:rStyle w:val="101"/>
          <w:sz w:val="28"/>
          <w:szCs w:val="28"/>
          <w:lang w:val="en-US" w:eastAsia="en-US" w:bidi="en-US"/>
        </w:rPr>
        <w:t xml:space="preserve"> +</w:t>
      </w:r>
      <w:r w:rsidRPr="00CA4EFD">
        <w:rPr>
          <w:rStyle w:val="100pt"/>
          <w:i/>
          <w:iCs/>
          <w:sz w:val="28"/>
          <w:szCs w:val="28"/>
        </w:rPr>
        <w:t>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настоящее время существует значительное число способов адаптивной дискретизации. Наиболее эффективными и простыми среди них являются способы, основанные на сравнении 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 аппроксимирующей функции, формируемой в процессе обработки сигнала.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Адаптивная дискретизация может быть реализована путем из</w:t>
      </w:r>
      <w:r w:rsidRPr="00CA4EFD">
        <w:rPr>
          <w:sz w:val="28"/>
          <w:szCs w:val="28"/>
        </w:rPr>
        <w:softHyphen/>
        <w:t>менения типа и порядка аппроксимирующей функции при постоян</w:t>
      </w:r>
      <w:r w:rsidRPr="00CA4EFD">
        <w:rPr>
          <w:sz w:val="28"/>
          <w:szCs w:val="28"/>
        </w:rPr>
        <w:softHyphen/>
        <w:t>ном интервале дискретизации или путем изменения интервала дис</w:t>
      </w:r>
      <w:r w:rsidRPr="00CA4EFD">
        <w:rPr>
          <w:sz w:val="28"/>
          <w:szCs w:val="28"/>
        </w:rPr>
        <w:softHyphen/>
        <w:t>кретизации при неизменной аппроксимирующей функции. Практи</w:t>
      </w:r>
      <w:r w:rsidRPr="00CA4EFD">
        <w:rPr>
          <w:sz w:val="28"/>
          <w:szCs w:val="28"/>
        </w:rPr>
        <w:softHyphen/>
        <w:t>чески наибольшее применение нашли способы с адаптацией по вели</w:t>
      </w:r>
      <w:r w:rsidRPr="00CA4EFD">
        <w:rPr>
          <w:sz w:val="28"/>
          <w:szCs w:val="28"/>
        </w:rPr>
        <w:softHyphen/>
        <w:t xml:space="preserve">чине интервала </w:t>
      </w:r>
      <w:r w:rsidRPr="00CA4EFD">
        <w:rPr>
          <w:sz w:val="28"/>
          <w:szCs w:val="28"/>
        </w:rPr>
        <w:lastRenderedPageBreak/>
        <w:t>дискретизации, использующие полиномы нулевого и первого порядка.</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Сущность некоторых из этих способов состоит в следующем. При адаптивной дискретизации с использованием полиномов нуле</w:t>
      </w:r>
      <w:r w:rsidRPr="00CA4EFD">
        <w:rPr>
          <w:sz w:val="28"/>
          <w:szCs w:val="28"/>
        </w:rPr>
        <w:softHyphen/>
        <w:t xml:space="preserve">вого порядка производится сравнение текущего значения сигнала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со значением предшествующей выборки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сигнала. Модуль разности </w:t>
      </w:r>
      <w:r w:rsidRPr="00CA4EFD">
        <w:rPr>
          <w:rStyle w:val="20pt0"/>
          <w:sz w:val="28"/>
          <w:szCs w:val="28"/>
        </w:rPr>
        <w:t>As</w:t>
      </w:r>
      <w:r w:rsidRPr="00CA4EFD">
        <w:rPr>
          <w:sz w:val="28"/>
          <w:szCs w:val="28"/>
          <w:lang w:eastAsia="en-US" w:bidi="en-US"/>
        </w:rPr>
        <w:t>(</w:t>
      </w:r>
      <w:r w:rsidRPr="00CA4EFD">
        <w:rPr>
          <w:rStyle w:val="20pt0"/>
          <w:sz w:val="28"/>
          <w:szCs w:val="28"/>
        </w:rPr>
        <w:t>t</w:t>
      </w:r>
      <w:r w:rsidRPr="00CA4EFD">
        <w:rPr>
          <w:sz w:val="28"/>
          <w:szCs w:val="28"/>
          <w:lang w:eastAsia="en-US" w:bidi="en-US"/>
        </w:rPr>
        <w:t xml:space="preserve">) </w:t>
      </w:r>
      <w:r w:rsidRPr="00CA4EFD">
        <w:rPr>
          <w:sz w:val="28"/>
          <w:szCs w:val="28"/>
        </w:rPr>
        <w:t xml:space="preserve">= </w:t>
      </w:r>
      <w:r w:rsidRPr="00CA4EFD">
        <w:rPr>
          <w:rStyle w:val="20pt0"/>
          <w:sz w:val="28"/>
          <w:szCs w:val="28"/>
        </w:rPr>
        <w:t>s</w:t>
      </w:r>
      <w:r w:rsidRPr="00CA4EFD">
        <w:rPr>
          <w:sz w:val="28"/>
          <w:szCs w:val="28"/>
          <w:lang w:eastAsia="en-US" w:bidi="en-US"/>
        </w:rPr>
        <w:t>(</w:t>
      </w:r>
      <w:r w:rsidRPr="00CA4EFD">
        <w:rPr>
          <w:rStyle w:val="20pt0"/>
          <w:sz w:val="28"/>
          <w:szCs w:val="28"/>
        </w:rPr>
        <w:t>t</w:t>
      </w:r>
      <w:r w:rsidRPr="00CA4EFD">
        <w:rPr>
          <w:sz w:val="28"/>
          <w:szCs w:val="28"/>
          <w:lang w:eastAsia="en-US" w:bidi="en-US"/>
        </w:rPr>
        <w:t xml:space="preserve">) </w:t>
      </w:r>
      <w:r w:rsidRPr="00CA4EFD">
        <w:rPr>
          <w:rStyle w:val="20pt0"/>
          <w:sz w:val="28"/>
          <w:szCs w:val="28"/>
          <w:lang w:val="ru-RU" w:eastAsia="ru-RU" w:bidi="ru-RU"/>
        </w:rPr>
        <w:t xml:space="preserve">- </w:t>
      </w:r>
      <w:r w:rsidRPr="00CA4EFD">
        <w:rPr>
          <w:rStyle w:val="20pt0"/>
          <w:sz w:val="28"/>
          <w:szCs w:val="28"/>
        </w:rPr>
        <w:t>s</w:t>
      </w:r>
      <w:r w:rsidRPr="00CA4EFD">
        <w:rPr>
          <w:rStyle w:val="20pt0"/>
          <w:sz w:val="28"/>
          <w:szCs w:val="28"/>
          <w:lang w:val="ru-RU"/>
        </w:rPr>
        <w:t>(</w:t>
      </w:r>
      <w:r w:rsidRPr="00CA4EFD">
        <w:rPr>
          <w:rStyle w:val="20pt0"/>
          <w:sz w:val="28"/>
          <w:szCs w:val="28"/>
        </w:rPr>
        <w:t>ti</w:t>
      </w:r>
      <w:r w:rsidRPr="00CA4EFD">
        <w:rPr>
          <w:sz w:val="28"/>
          <w:szCs w:val="28"/>
          <w:lang w:eastAsia="en-US" w:bidi="en-US"/>
        </w:rPr>
        <w:t xml:space="preserve">) </w:t>
      </w:r>
      <w:r w:rsidRPr="00CA4EFD">
        <w:rPr>
          <w:sz w:val="28"/>
          <w:szCs w:val="28"/>
        </w:rPr>
        <w:t>сравнивается с допустимым значени</w:t>
      </w:r>
      <w:r w:rsidRPr="00CA4EFD">
        <w:rPr>
          <w:sz w:val="28"/>
          <w:szCs w:val="28"/>
        </w:rPr>
        <w:softHyphen/>
        <w:t xml:space="preserve">ем погрешности </w:t>
      </w:r>
      <w:r w:rsidRPr="00CA4EFD">
        <w:rPr>
          <w:sz w:val="28"/>
          <w:szCs w:val="28"/>
          <w:lang w:eastAsia="en-US" w:bidi="en-US"/>
        </w:rPr>
        <w:t>£</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 xml:space="preserve">Момент следующего отсчета </w:t>
      </w:r>
      <w:r w:rsidRPr="00CA4EFD">
        <w:rPr>
          <w:rStyle w:val="20pt0"/>
          <w:sz w:val="28"/>
          <w:szCs w:val="28"/>
        </w:rPr>
        <w:t>t</w:t>
      </w:r>
      <w:r w:rsidRPr="00CA4EFD">
        <w:rPr>
          <w:rStyle w:val="20pt0"/>
          <w:sz w:val="28"/>
          <w:szCs w:val="28"/>
          <w:vertAlign w:val="subscript"/>
        </w:rPr>
        <w:t>i</w:t>
      </w:r>
      <w:r w:rsidRPr="00CA4EFD">
        <w:rPr>
          <w:rStyle w:val="20pt0"/>
          <w:sz w:val="28"/>
          <w:szCs w:val="28"/>
          <w:lang w:val="ru-RU"/>
        </w:rPr>
        <w:t>+</w:t>
      </w:r>
      <w:r w:rsidRPr="00CA4EFD">
        <w:rPr>
          <w:rStyle w:val="20pt0"/>
          <w:sz w:val="28"/>
          <w:szCs w:val="28"/>
          <w:vertAlign w:val="subscript"/>
          <w:lang w:val="ru-RU"/>
        </w:rPr>
        <w:t>1</w:t>
      </w:r>
      <w:r w:rsidRPr="00CA4EFD">
        <w:rPr>
          <w:sz w:val="28"/>
          <w:szCs w:val="28"/>
          <w:lang w:eastAsia="en-US" w:bidi="en-US"/>
        </w:rPr>
        <w:t xml:space="preserve"> </w:t>
      </w:r>
      <w:r w:rsidRPr="00CA4EFD">
        <w:rPr>
          <w:sz w:val="28"/>
          <w:szCs w:val="28"/>
        </w:rPr>
        <w:t xml:space="preserve">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определяется выполнением условия</w:t>
      </w:r>
    </w:p>
    <w:p w:rsidR="00973DE6" w:rsidRPr="00CA4EFD" w:rsidRDefault="00D86008">
      <w:pPr>
        <w:pStyle w:val="100"/>
        <w:shd w:val="clear" w:color="auto" w:fill="auto"/>
        <w:spacing w:line="180" w:lineRule="exact"/>
        <w:jc w:val="center"/>
        <w:rPr>
          <w:sz w:val="28"/>
          <w:szCs w:val="28"/>
          <w:lang w:val="ru-RU"/>
        </w:rPr>
      </w:pPr>
      <w:r w:rsidRPr="00CA4EFD">
        <w:rPr>
          <w:rStyle w:val="100pt"/>
          <w:i/>
          <w:iCs/>
          <w:sz w:val="28"/>
          <w:szCs w:val="28"/>
          <w:vertAlign w:val="superscript"/>
          <w:lang w:val="ru-RU" w:eastAsia="ru-RU" w:bidi="ru-RU"/>
        </w:rPr>
        <w:t xml:space="preserve">1 </w:t>
      </w:r>
      <w:r w:rsidRPr="00CA4EFD">
        <w:rPr>
          <w:rStyle w:val="100pt"/>
          <w:i/>
          <w:iCs/>
          <w:sz w:val="28"/>
          <w:szCs w:val="28"/>
          <w:vertAlign w:val="superscript"/>
        </w:rPr>
        <w:t>As</w:t>
      </w:r>
      <w:r w:rsidRPr="00CA4EFD">
        <w:rPr>
          <w:rStyle w:val="100pt"/>
          <w:i/>
          <w:iCs/>
          <w:sz w:val="28"/>
          <w:szCs w:val="28"/>
          <w:vertAlign w:val="superscript"/>
          <w:lang w:val="ru-RU"/>
        </w:rPr>
        <w:t>(</w:t>
      </w:r>
      <w:r w:rsidRPr="00CA4EFD">
        <w:rPr>
          <w:rStyle w:val="100pt"/>
          <w:i/>
          <w:iCs/>
          <w:sz w:val="28"/>
          <w:szCs w:val="28"/>
          <w:vertAlign w:val="superscript"/>
        </w:rPr>
        <w:t>t</w:t>
      </w:r>
      <w:r w:rsidRPr="00CA4EFD">
        <w:rPr>
          <w:rStyle w:val="100pt"/>
          <w:i/>
          <w:iCs/>
          <w:sz w:val="28"/>
          <w:szCs w:val="28"/>
          <w:vertAlign w:val="superscript"/>
          <w:lang w:val="ru-RU"/>
        </w:rPr>
        <w:t xml:space="preserve">) </w:t>
      </w:r>
      <w:r w:rsidRPr="00CA4EFD">
        <w:rPr>
          <w:rStyle w:val="100pt"/>
          <w:i/>
          <w:iCs/>
          <w:sz w:val="28"/>
          <w:szCs w:val="28"/>
          <w:vertAlign w:val="superscript"/>
          <w:lang w:val="ru-RU" w:eastAsia="ru-RU" w:bidi="ru-RU"/>
        </w:rPr>
        <w:t>1</w:t>
      </w:r>
      <w:r w:rsidRPr="00CA4EFD">
        <w:rPr>
          <w:rStyle w:val="101"/>
          <w:sz w:val="28"/>
          <w:szCs w:val="28"/>
        </w:rPr>
        <w:t xml:space="preserve"> = </w:t>
      </w:r>
      <w:r w:rsidRPr="00CA4EFD">
        <w:rPr>
          <w:rStyle w:val="101"/>
          <w:sz w:val="28"/>
          <w:szCs w:val="28"/>
          <w:lang w:eastAsia="en-US" w:bidi="en-US"/>
        </w:rPr>
        <w:t>^</w:t>
      </w:r>
      <w:r w:rsidRPr="00CA4EFD">
        <w:rPr>
          <w:rStyle w:val="101"/>
          <w:sz w:val="28"/>
          <w:szCs w:val="28"/>
          <w:lang w:val="en-US" w:eastAsia="en-US" w:bidi="en-US"/>
        </w:rPr>
        <w:t>max</w:t>
      </w:r>
      <w:r w:rsidRPr="00CA4EFD">
        <w:rPr>
          <w:rStyle w:val="101"/>
          <w:sz w:val="28"/>
          <w:szCs w:val="28"/>
          <w:lang w:eastAsia="en-US" w:bidi="en-US"/>
        </w:rPr>
        <w:t>'</w:t>
      </w:r>
      <w:r w:rsidRPr="00CA4EFD">
        <w:rPr>
          <w:sz w:val="28"/>
          <w:szCs w:val="28"/>
          <w:lang w:val="ru-RU"/>
        </w:rPr>
        <w:br w:type="page"/>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w:lastRenderedPageBreak/>
        <mc:AlternateContent>
          <mc:Choice Requires="wps">
            <w:drawing>
              <wp:anchor distT="0" distB="92710" distL="1249680" distR="152400" simplePos="0" relativeHeight="377487350" behindDoc="1" locked="0" layoutInCell="1" allowOverlap="1" wp14:anchorId="63095C07" wp14:editId="791C63B0">
                <wp:simplePos x="0" y="0"/>
                <wp:positionH relativeFrom="margin">
                  <wp:posOffset>1280160</wp:posOffset>
                </wp:positionH>
                <wp:positionV relativeFrom="paragraph">
                  <wp:posOffset>567055</wp:posOffset>
                </wp:positionV>
                <wp:extent cx="231775" cy="184150"/>
                <wp:effectExtent l="3810" t="0" r="2540" b="1270"/>
                <wp:wrapTopAndBottom/>
                <wp:docPr id="1044"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y</w:t>
                            </w:r>
                            <w:r>
                              <w:rPr>
                                <w:rStyle w:val="2Exact0"/>
                                <w:vertAlign w:val="superscript"/>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9" o:spid="_x0000_s1246" type="#_x0000_t202" style="position:absolute;left:0;text-align:left;margin-left:100.8pt;margin-top:44.65pt;width:18.25pt;height:14.5pt;z-index:-125829130;visibility:visible;mso-wrap-style:square;mso-width-percent:0;mso-height-percent:0;mso-wrap-distance-left:98.4pt;mso-wrap-distance-top:0;mso-wrap-distance-right:12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y</w:t>
                      </w:r>
                      <w:r>
                        <w:rPr>
                          <w:rStyle w:val="2Exact0"/>
                          <w:vertAlign w:val="superscript"/>
                          <w:lang w:val="en-US" w:eastAsia="en-US" w:bidi="en-US"/>
                        </w:rPr>
                        <w:t>(t)</w:t>
                      </w:r>
                    </w:p>
                  </w:txbxContent>
                </v:textbox>
                <w10:wrap type="topAndBottom" anchorx="margin"/>
              </v:shape>
            </w:pict>
          </mc:Fallback>
        </mc:AlternateContent>
      </w:r>
      <w:r w:rsidRPr="00CA4EFD">
        <w:rPr>
          <w:noProof/>
          <w:sz w:val="28"/>
          <w:szCs w:val="28"/>
          <w:lang w:bidi="ar-SA"/>
        </w:rPr>
        <mc:AlternateContent>
          <mc:Choice Requires="wps">
            <w:drawing>
              <wp:anchor distT="0" distB="101600" distL="872490" distR="63500" simplePos="0" relativeHeight="377487351" behindDoc="1" locked="0" layoutInCell="1" allowOverlap="1" wp14:anchorId="51294D66" wp14:editId="388B22A3">
                <wp:simplePos x="0" y="0"/>
                <wp:positionH relativeFrom="margin">
                  <wp:posOffset>1664335</wp:posOffset>
                </wp:positionH>
                <wp:positionV relativeFrom="paragraph">
                  <wp:posOffset>567055</wp:posOffset>
                </wp:positionV>
                <wp:extent cx="393065" cy="175260"/>
                <wp:effectExtent l="0" t="0" r="0" b="635"/>
                <wp:wrapTopAndBottom/>
                <wp:docPr id="1043"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vertAlign w:val="superscript"/>
                              </w:rPr>
                              <w:t>s(t</w:t>
                            </w:r>
                            <w:r>
                              <w:rPr>
                                <w:rStyle w:val="20ptExact"/>
                              </w:rPr>
                              <w:t>i</w:t>
                            </w:r>
                            <w:r>
                              <w:rPr>
                                <w:rStyle w:val="2Exact0"/>
                                <w:lang w:val="en-US" w:eastAsia="en-US" w:bidi="en-US"/>
                              </w:rPr>
                              <w:t xml:space="preserve"> </w:t>
                            </w:r>
                            <w:r>
                              <w:rPr>
                                <w:rStyle w:val="2Exact0"/>
                                <w:vertAlign w:val="superscript"/>
                              </w:rPr>
                              <w:t>)</w:t>
                            </w:r>
                            <w:r>
                              <w:rPr>
                                <w:rStyle w:val="2Exact0"/>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0" o:spid="_x0000_s1247" type="#_x0000_t202" style="position:absolute;left:0;text-align:left;margin-left:131.05pt;margin-top:44.65pt;width:30.95pt;height:13.8pt;z-index:-125829129;visibility:visible;mso-wrap-style:square;mso-width-percent:0;mso-height-percent:0;mso-wrap-distance-left:68.7pt;mso-wrap-distance-top:0;mso-wrap-distance-right:5pt;mso-wrap-distance-bottom: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JYtQIAALYFAAAOAAAAZHJzL2Uyb0RvYy54bWysVNuOmzAQfa/Uf7D8znIJYQN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0ptExact"/>
                          <w:vertAlign w:val="superscript"/>
                        </w:rPr>
                        <w:t>s(t</w:t>
                      </w:r>
                      <w:r>
                        <w:rPr>
                          <w:rStyle w:val="20ptExact"/>
                        </w:rPr>
                        <w:t>i</w:t>
                      </w:r>
                      <w:r>
                        <w:rPr>
                          <w:rStyle w:val="2Exact0"/>
                          <w:lang w:val="en-US" w:eastAsia="en-US" w:bidi="en-US"/>
                        </w:rPr>
                        <w:t xml:space="preserve"> </w:t>
                      </w:r>
                      <w:r>
                        <w:rPr>
                          <w:rStyle w:val="2Exact0"/>
                          <w:vertAlign w:val="superscript"/>
                        </w:rPr>
                        <w:t>)</w:t>
                      </w:r>
                      <w:r>
                        <w:rPr>
                          <w:rStyle w:val="2Exact0"/>
                        </w:rPr>
                        <w:t xml:space="preserve"> +</w:t>
                      </w:r>
                    </w:p>
                  </w:txbxContent>
                </v:textbox>
                <w10:wrap type="topAndBottom" anchorx="margin"/>
              </v:shape>
            </w:pict>
          </mc:Fallback>
        </mc:AlternateContent>
      </w:r>
      <w:r w:rsidRPr="00CA4EFD">
        <w:rPr>
          <w:noProof/>
          <w:sz w:val="28"/>
          <w:szCs w:val="28"/>
          <w:lang w:bidi="ar-SA"/>
        </w:rPr>
        <mc:AlternateContent>
          <mc:Choice Requires="wps">
            <w:drawing>
              <wp:anchor distT="0" distB="18415" distL="1326515" distR="63500" simplePos="0" relativeHeight="377487352" behindDoc="1" locked="0" layoutInCell="1" allowOverlap="1" wp14:anchorId="4CBCA639" wp14:editId="7C41BED5">
                <wp:simplePos x="0" y="0"/>
                <wp:positionH relativeFrom="margin">
                  <wp:posOffset>2118360</wp:posOffset>
                </wp:positionH>
                <wp:positionV relativeFrom="paragraph">
                  <wp:posOffset>436880</wp:posOffset>
                </wp:positionV>
                <wp:extent cx="389890" cy="388620"/>
                <wp:effectExtent l="3810" t="0" r="0" b="3175"/>
                <wp:wrapTopAndBottom/>
                <wp:docPr id="1042"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388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74" w:lineRule="exact"/>
                              <w:ind w:left="160" w:hanging="160"/>
                            </w:pPr>
                            <w:r>
                              <w:rPr>
                                <w:rStyle w:val="100ptExact0"/>
                                <w:i/>
                                <w:iCs/>
                              </w:rPr>
                              <w:t xml:space="preserve">ds(t) dt </w:t>
                            </w:r>
                            <w:r>
                              <w:rPr>
                                <w:rStyle w:val="100ptExact0"/>
                                <w:i/>
                                <w:iCs/>
                                <w:vertAlign w:val="subscrip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1" o:spid="_x0000_s1248" type="#_x0000_t202" style="position:absolute;left:0;text-align:left;margin-left:166.8pt;margin-top:34.4pt;width:30.7pt;height:30.6pt;z-index:-125829128;visibility:visible;mso-wrap-style:square;mso-width-percent:0;mso-height-percent:0;mso-wrap-distance-left:104.45pt;mso-wrap-distance-top:0;mso-wrap-distance-right:5pt;mso-wrap-distance-bottom:1.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" filled="f" stroked="f">
                <v:textbox style="mso-fit-shape-to-text:t" inset="0,0,0,0">
                  <w:txbxContent>
                    <w:p w:rsidR="0030278B" w:rsidRDefault="0030278B">
                      <w:pPr>
                        <w:pStyle w:val="100"/>
                        <w:shd w:val="clear" w:color="auto" w:fill="auto"/>
                        <w:spacing w:line="274" w:lineRule="exact"/>
                        <w:ind w:left="160" w:hanging="160"/>
                      </w:pPr>
                      <w:r>
                        <w:rPr>
                          <w:rStyle w:val="100ptExact0"/>
                          <w:i/>
                          <w:iCs/>
                        </w:rPr>
                        <w:t xml:space="preserve">ds(t) dt </w:t>
                      </w:r>
                      <w:r>
                        <w:rPr>
                          <w:rStyle w:val="100ptExact0"/>
                          <w:i/>
                          <w:iCs/>
                          <w:vertAlign w:val="subscript"/>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1670685" distR="1256030" simplePos="0" relativeHeight="377487353" behindDoc="1" locked="0" layoutInCell="1" allowOverlap="1" wp14:anchorId="0142E153" wp14:editId="7DCAEF03">
                <wp:simplePos x="0" y="0"/>
                <wp:positionH relativeFrom="margin">
                  <wp:posOffset>2560320</wp:posOffset>
                </wp:positionH>
                <wp:positionV relativeFrom="paragraph">
                  <wp:posOffset>570230</wp:posOffset>
                </wp:positionV>
                <wp:extent cx="207010" cy="297180"/>
                <wp:effectExtent l="0" t="0" r="4445" b="0"/>
                <wp:wrapTopAndBottom/>
                <wp:docPr id="1041"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ind w:left="180"/>
                            </w:pPr>
                            <w:r>
                              <w:rPr>
                                <w:rStyle w:val="100ptExact0"/>
                                <w:i/>
                                <w:iCs/>
                              </w:rPr>
                              <w:t>t.</w:t>
                            </w:r>
                          </w:p>
                          <w:p w:rsidR="0030278B" w:rsidRDefault="0030278B">
                            <w:pPr>
                              <w:pStyle w:val="100"/>
                              <w:shd w:val="clear" w:color="auto" w:fill="auto"/>
                              <w:spacing w:line="180" w:lineRule="exact"/>
                            </w:pPr>
                            <w:r>
                              <w:rPr>
                                <w:rStyle w:val="100ptExact0"/>
                                <w:i/>
                                <w:iCs/>
                                <w:vertAlign w:val="superscript"/>
                              </w:rPr>
                              <w:t>tj</w:t>
                            </w:r>
                            <w:r>
                              <w:rPr>
                                <w:rStyle w:val="100ptExact0"/>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2" o:spid="_x0000_s1249" type="#_x0000_t202" style="position:absolute;left:0;text-align:left;margin-left:201.6pt;margin-top:44.9pt;width:16.3pt;height:23.4pt;z-index:-125829127;visibility:visible;mso-wrap-style:square;mso-width-percent:0;mso-height-percent:0;mso-wrap-distance-left:131.55pt;mso-wrap-distance-top:0;mso-wrap-distance-right:98.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5YUtAIAALY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ind w:left="180"/>
                      </w:pPr>
                      <w:r>
                        <w:rPr>
                          <w:rStyle w:val="100ptExact0"/>
                          <w:i/>
                          <w:iCs/>
                        </w:rPr>
                        <w:t>t.</w:t>
                      </w:r>
                    </w:p>
                    <w:p w:rsidR="0030278B" w:rsidRDefault="0030278B">
                      <w:pPr>
                        <w:pStyle w:val="100"/>
                        <w:shd w:val="clear" w:color="auto" w:fill="auto"/>
                        <w:spacing w:line="180" w:lineRule="exact"/>
                      </w:pPr>
                      <w:r>
                        <w:rPr>
                          <w:rStyle w:val="100ptExact0"/>
                          <w:i/>
                          <w:iCs/>
                          <w:vertAlign w:val="superscript"/>
                        </w:rPr>
                        <w:t>tj</w:t>
                      </w:r>
                      <w:r>
                        <w:rPr>
                          <w:rStyle w:val="100ptExact0"/>
                          <w:i/>
                          <w:iCs/>
                        </w:rPr>
                        <w:t>i</w:t>
                      </w:r>
                    </w:p>
                  </w:txbxContent>
                </v:textbox>
                <w10:wrap type="topAndBottom" anchorx="margin"/>
              </v:shape>
            </w:pict>
          </mc:Fallback>
        </mc:AlternateContent>
      </w:r>
      <w:r w:rsidR="00D86008" w:rsidRPr="00CA4EFD">
        <w:rPr>
          <w:sz w:val="28"/>
          <w:szCs w:val="28"/>
        </w:rPr>
        <w:t xml:space="preserve">Один из способов адаптивной дискретизации с использованием полиномов первого порядка заключается в том, что после очередного отсчета функции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в момент времени </w:t>
      </w:r>
      <w:r w:rsidR="00D86008" w:rsidRPr="00CA4EFD">
        <w:rPr>
          <w:rStyle w:val="20pt0"/>
          <w:sz w:val="28"/>
          <w:szCs w:val="28"/>
        </w:rPr>
        <w:t>t</w:t>
      </w:r>
      <w:r w:rsidR="00D86008" w:rsidRPr="00CA4EFD">
        <w:rPr>
          <w:rStyle w:val="20pt0"/>
          <w:sz w:val="28"/>
          <w:szCs w:val="28"/>
          <w:vertAlign w:val="subscript"/>
        </w:rPr>
        <w:t>i</w:t>
      </w:r>
      <w:r w:rsidR="00D86008" w:rsidRPr="00CA4EFD">
        <w:rPr>
          <w:sz w:val="28"/>
          <w:szCs w:val="28"/>
          <w:lang w:eastAsia="en-US" w:bidi="en-US"/>
        </w:rPr>
        <w:t xml:space="preserve"> </w:t>
      </w:r>
      <w:r w:rsidR="00D86008" w:rsidRPr="00CA4EFD">
        <w:rPr>
          <w:sz w:val="28"/>
          <w:szCs w:val="28"/>
        </w:rPr>
        <w:t>формируется функция</w:t>
      </w:r>
    </w:p>
    <w:p w:rsidR="00973DE6" w:rsidRPr="00CA4EFD" w:rsidRDefault="00D86008">
      <w:pPr>
        <w:pStyle w:val="23"/>
        <w:shd w:val="clear" w:color="auto" w:fill="auto"/>
        <w:spacing w:after="140" w:line="245" w:lineRule="exact"/>
        <w:ind w:firstLine="0"/>
        <w:jc w:val="both"/>
        <w:rPr>
          <w:sz w:val="28"/>
          <w:szCs w:val="28"/>
        </w:rPr>
      </w:pPr>
      <w:r w:rsidRPr="00CA4EFD">
        <w:rPr>
          <w:sz w:val="28"/>
          <w:szCs w:val="28"/>
        </w:rPr>
        <w:t xml:space="preserve">Затем вычисляется разность </w:t>
      </w:r>
      <w:r w:rsidRPr="00CA4EFD">
        <w:rPr>
          <w:sz w:val="28"/>
          <w:szCs w:val="28"/>
          <w:lang w:val="en-US" w:eastAsia="en-US" w:bidi="en-US"/>
        </w:rPr>
        <w:t>As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 </w:t>
      </w:r>
      <w:r w:rsidRPr="00CA4EFD">
        <w:rPr>
          <w:sz w:val="28"/>
          <w:szCs w:val="28"/>
          <w:lang w:val="en-US" w:eastAsia="en-US" w:bidi="en-US"/>
        </w:rPr>
        <w:t>y</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и момент следующего отсчета </w:t>
      </w:r>
      <w:r w:rsidRPr="00CA4EFD">
        <w:rPr>
          <w:rStyle w:val="20pt0"/>
          <w:sz w:val="28"/>
          <w:szCs w:val="28"/>
        </w:rPr>
        <w:t>t</w:t>
      </w:r>
      <w:r w:rsidRPr="00CA4EFD">
        <w:rPr>
          <w:rStyle w:val="20pt0"/>
          <w:sz w:val="28"/>
          <w:szCs w:val="28"/>
          <w:vertAlign w:val="subscript"/>
        </w:rPr>
        <w:t>i</w:t>
      </w:r>
      <w:r w:rsidRPr="00CA4EFD">
        <w:rPr>
          <w:rStyle w:val="20pt0"/>
          <w:sz w:val="28"/>
          <w:szCs w:val="28"/>
          <w:vertAlign w:val="subscript"/>
          <w:lang w:val="ru-RU"/>
        </w:rPr>
        <w:t>+1</w:t>
      </w:r>
      <w:r w:rsidRPr="00CA4EFD">
        <w:rPr>
          <w:sz w:val="28"/>
          <w:szCs w:val="28"/>
          <w:lang w:eastAsia="en-US" w:bidi="en-US"/>
        </w:rPr>
        <w:t xml:space="preserve"> </w:t>
      </w:r>
      <w:r w:rsidRPr="00CA4EFD">
        <w:rPr>
          <w:sz w:val="28"/>
          <w:szCs w:val="28"/>
        </w:rPr>
        <w:t xml:space="preserve">определяется при выполнении условия </w:t>
      </w:r>
      <w:r w:rsidRPr="00CA4EFD">
        <w:rPr>
          <w:sz w:val="28"/>
          <w:szCs w:val="28"/>
          <w:lang w:eastAsia="en-US" w:bidi="en-US"/>
        </w:rPr>
        <w:t>|</w:t>
      </w:r>
      <w:r w:rsidRPr="00CA4EFD">
        <w:rPr>
          <w:sz w:val="28"/>
          <w:szCs w:val="28"/>
          <w:lang w:val="en-US" w:eastAsia="en-US" w:bidi="en-US"/>
        </w:rPr>
        <w:t>As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5</w:t>
      </w:r>
      <w:r w:rsidRPr="00CA4EFD">
        <w:rPr>
          <w:sz w:val="28"/>
          <w:szCs w:val="28"/>
          <w:vertAlign w:val="subscript"/>
          <w:lang w:val="en-US" w:eastAsia="en-US" w:bidi="en-US"/>
        </w:rPr>
        <w:t>max</w:t>
      </w:r>
      <w:r w:rsidRPr="00CA4EFD">
        <w:rPr>
          <w:sz w:val="28"/>
          <w:szCs w:val="28"/>
          <w:lang w:eastAsia="en-US" w:bidi="en-US"/>
        </w:rPr>
        <w:t>.</w:t>
      </w:r>
    </w:p>
    <w:p w:rsidR="00973DE6" w:rsidRPr="00CA4EFD" w:rsidRDefault="00D86008">
      <w:pPr>
        <w:pStyle w:val="54"/>
        <w:keepNext/>
        <w:keepLines/>
        <w:numPr>
          <w:ilvl w:val="0"/>
          <w:numId w:val="12"/>
        </w:numPr>
        <w:shd w:val="clear" w:color="auto" w:fill="auto"/>
        <w:tabs>
          <w:tab w:val="left" w:pos="944"/>
        </w:tabs>
        <w:spacing w:before="0" w:after="23" w:line="220" w:lineRule="exact"/>
        <w:ind w:firstLine="440"/>
        <w:rPr>
          <w:sz w:val="28"/>
          <w:szCs w:val="28"/>
        </w:rPr>
      </w:pPr>
      <w:bookmarkStart w:id="51" w:name="bookmark58"/>
      <w:r w:rsidRPr="00CA4EFD">
        <w:rPr>
          <w:sz w:val="28"/>
          <w:szCs w:val="28"/>
        </w:rPr>
        <w:t>Равномерное квантование</w:t>
      </w:r>
      <w:bookmarkEnd w:id="5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Квантование сигнала по уровню осуществляется с помощью не</w:t>
      </w:r>
      <w:r w:rsidRPr="00CA4EFD">
        <w:rPr>
          <w:sz w:val="28"/>
          <w:szCs w:val="28"/>
        </w:rPr>
        <w:softHyphen/>
        <w:t>линейного элемента — квантователя (рис. 5.5,а), амплитудная харак</w:t>
      </w:r>
      <w:r w:rsidRPr="00CA4EFD">
        <w:rPr>
          <w:sz w:val="28"/>
          <w:szCs w:val="28"/>
        </w:rPr>
        <w:softHyphen/>
        <w:t>теристика которого определяется способом квантования.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На рис. </w:t>
      </w:r>
      <w:r w:rsidRPr="00CA4EFD">
        <w:rPr>
          <w:rStyle w:val="20pt0"/>
          <w:sz w:val="28"/>
          <w:szCs w:val="28"/>
          <w:lang w:val="ru-RU" w:eastAsia="ru-RU" w:bidi="ru-RU"/>
        </w:rPr>
        <w:t>5.5,6</w:t>
      </w:r>
      <w:r w:rsidRPr="00CA4EFD">
        <w:rPr>
          <w:sz w:val="28"/>
          <w:szCs w:val="28"/>
        </w:rPr>
        <w:t xml:space="preserve"> показана характеристика квантователя при кван</w:t>
      </w:r>
      <w:r w:rsidRPr="00CA4EFD">
        <w:rPr>
          <w:sz w:val="28"/>
          <w:szCs w:val="28"/>
        </w:rPr>
        <w:softHyphen/>
        <w:t xml:space="preserve">товании способом замены случайной величины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ближайшим ме</w:t>
      </w:r>
      <w:r w:rsidRPr="00CA4EFD">
        <w:rPr>
          <w:sz w:val="28"/>
          <w:szCs w:val="28"/>
        </w:rPr>
        <w:softHyphen/>
        <w:t>ньшим дискретным значением. Характеристика на рис. 5.5,в соот</w:t>
      </w:r>
      <w:r w:rsidRPr="00CA4EFD">
        <w:rPr>
          <w:sz w:val="28"/>
          <w:szCs w:val="28"/>
        </w:rPr>
        <w:softHyphen/>
        <w:t xml:space="preserve">ветствует способу квантования путем замены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ближайшим мень</w:t>
      </w:r>
      <w:r w:rsidRPr="00CA4EFD">
        <w:rPr>
          <w:sz w:val="28"/>
          <w:szCs w:val="28"/>
        </w:rPr>
        <w:softHyphen/>
        <w:t>шим или большим дискретным уровнем. В том случае, когда диск</w:t>
      </w:r>
      <w:r w:rsidRPr="00CA4EFD">
        <w:rPr>
          <w:sz w:val="28"/>
          <w:szCs w:val="28"/>
        </w:rPr>
        <w:softHyphen/>
        <w:t xml:space="preserve">ретные уровни не фиксированы относительно нулевого уровня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характеристика квантователя может смещаться случайным образом относительно характеристики, представленной на рис. 5.5,</w:t>
      </w:r>
      <w:r w:rsidRPr="00CA4EFD">
        <w:rPr>
          <w:sz w:val="28"/>
          <w:szCs w:val="28"/>
          <w:lang w:val="en-US" w:eastAsia="en-US" w:bidi="en-US"/>
        </w:rPr>
        <w:t>b</w:t>
      </w:r>
      <w:r w:rsidRPr="00CA4EFD">
        <w:rPr>
          <w:sz w:val="28"/>
          <w:szCs w:val="28"/>
        </w:rPr>
        <w:t>в верти</w:t>
      </w:r>
      <w:r w:rsidRPr="00CA4EFD">
        <w:rPr>
          <w:sz w:val="28"/>
          <w:szCs w:val="28"/>
        </w:rPr>
        <w:softHyphen/>
        <w:t xml:space="preserve">кальном направлении в пределах от 0 до </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Вследствие квантования функции по уровню появляются мето</w:t>
      </w:r>
      <w:r w:rsidRPr="00CA4EFD">
        <w:rPr>
          <w:sz w:val="28"/>
          <w:szCs w:val="28"/>
        </w:rPr>
        <w:softHyphen/>
        <w:t>дические погрешности, так как действительное мгновенное значение функции заменяется дискретным значением. Эта погрешность, ко</w:t>
      </w:r>
      <w:r w:rsidRPr="00CA4EFD">
        <w:rPr>
          <w:sz w:val="28"/>
          <w:szCs w:val="28"/>
        </w:rPr>
        <w:softHyphen/>
        <w:t xml:space="preserve">торая получила название </w:t>
      </w:r>
      <w:r w:rsidRPr="00CA4EFD">
        <w:rPr>
          <w:rStyle w:val="20pt0"/>
          <w:sz w:val="28"/>
          <w:szCs w:val="28"/>
          <w:lang w:val="ru-RU" w:eastAsia="ru-RU" w:bidi="ru-RU"/>
        </w:rPr>
        <w:t>погрешности квантования</w:t>
      </w:r>
      <w:r w:rsidRPr="00CA4EFD">
        <w:rPr>
          <w:sz w:val="28"/>
          <w:szCs w:val="28"/>
        </w:rPr>
        <w:t xml:space="preserve"> или </w:t>
      </w:r>
      <w:r w:rsidRPr="00CA4EFD">
        <w:rPr>
          <w:rStyle w:val="20pt0"/>
          <w:sz w:val="28"/>
          <w:szCs w:val="28"/>
          <w:lang w:val="ru-RU" w:eastAsia="ru-RU" w:bidi="ru-RU"/>
        </w:rPr>
        <w:t>шума кван</w:t>
      </w:r>
      <w:r w:rsidRPr="00CA4EFD">
        <w:rPr>
          <w:rStyle w:val="20pt0"/>
          <w:sz w:val="28"/>
          <w:szCs w:val="28"/>
          <w:lang w:val="ru-RU" w:eastAsia="ru-RU" w:bidi="ru-RU"/>
        </w:rPr>
        <w:softHyphen/>
        <w:t>тования,</w:t>
      </w:r>
      <w:r w:rsidRPr="00CA4EFD">
        <w:rPr>
          <w:sz w:val="28"/>
          <w:szCs w:val="28"/>
        </w:rPr>
        <w:t xml:space="preserve"> имеет случайный характер. Абсолютное ее значение в каж</w:t>
      </w:r>
      <w:r w:rsidRPr="00CA4EFD">
        <w:rPr>
          <w:sz w:val="28"/>
          <w:szCs w:val="28"/>
        </w:rPr>
        <w:softHyphen/>
        <w:t xml:space="preserve">дый момент времени определяется разностью между квантованным значением </w:t>
      </w:r>
      <w:r w:rsidRPr="00CA4EFD">
        <w:rPr>
          <w:sz w:val="28"/>
          <w:szCs w:val="28"/>
          <w:lang w:val="en-US" w:eastAsia="en-US" w:bidi="en-US"/>
        </w:rPr>
        <w:lastRenderedPageBreak/>
        <w:t>s</w:t>
      </w:r>
      <w:r w:rsidRPr="00CA4EFD">
        <w:rPr>
          <w:sz w:val="28"/>
          <w:szCs w:val="28"/>
          <w:vertAlign w:val="subscript"/>
          <w:lang w:val="en-US" w:eastAsia="en-US" w:bidi="en-US"/>
        </w:rPr>
        <w:t>K</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действительным мгновенным значением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фун</w:t>
      </w:r>
      <w:r w:rsidRPr="00CA4EFD">
        <w:rPr>
          <w:sz w:val="28"/>
          <w:szCs w:val="28"/>
        </w:rPr>
        <w:softHyphen/>
        <w:t>кции</w:t>
      </w:r>
    </w:p>
    <w:p w:rsidR="00973DE6" w:rsidRPr="00CA4EFD" w:rsidRDefault="00D86008">
      <w:pPr>
        <w:pStyle w:val="23"/>
        <w:shd w:val="clear" w:color="auto" w:fill="auto"/>
        <w:spacing w:after="26" w:line="180" w:lineRule="exact"/>
        <w:ind w:firstLine="0"/>
        <w:jc w:val="center"/>
        <w:rPr>
          <w:sz w:val="28"/>
          <w:szCs w:val="28"/>
        </w:rPr>
      </w:pPr>
      <w:r w:rsidRPr="00CA4EFD">
        <w:rPr>
          <w:sz w:val="28"/>
          <w:szCs w:val="28"/>
        </w:rPr>
        <w:t xml:space="preserve">5к = </w:t>
      </w:r>
      <w:r w:rsidRPr="00CA4EFD">
        <w:rPr>
          <w:sz w:val="28"/>
          <w:szCs w:val="28"/>
          <w:vertAlign w:val="superscript"/>
          <w:lang w:val="en-US" w:eastAsia="en-US" w:bidi="en-US"/>
        </w:rPr>
        <w:t>s</w:t>
      </w:r>
      <w:r w:rsidRPr="00CA4EFD">
        <w:rPr>
          <w:sz w:val="28"/>
          <w:szCs w:val="28"/>
          <w:lang w:val="en-US" w:eastAsia="en-US" w:bidi="en-US"/>
        </w:rPr>
        <w:t>K</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vertAlign w:val="superscript"/>
          <w:lang w:eastAsia="en-US" w:bidi="en-US"/>
        </w:rPr>
        <w:t xml:space="preserve">) </w:t>
      </w:r>
      <w:r w:rsidRPr="00CA4EFD">
        <w:rPr>
          <w:rStyle w:val="20pt0"/>
          <w:sz w:val="28"/>
          <w:szCs w:val="28"/>
          <w:vertAlign w:val="superscript"/>
        </w:rPr>
        <w:t>s</w:t>
      </w:r>
      <w:r w:rsidRPr="00CA4EFD">
        <w:rPr>
          <w:rStyle w:val="20pt0"/>
          <w:sz w:val="28"/>
          <w:szCs w:val="28"/>
          <w:vertAlign w:val="superscript"/>
          <w:lang w:val="ru-RU"/>
        </w:rPr>
        <w:t>(</w:t>
      </w:r>
      <w:r w:rsidRPr="00CA4EFD">
        <w:rPr>
          <w:rStyle w:val="20pt0"/>
          <w:sz w:val="28"/>
          <w:szCs w:val="28"/>
          <w:vertAlign w:val="superscript"/>
        </w:rPr>
        <w:t>t</w:t>
      </w:r>
      <w:r w:rsidRPr="00CA4EFD">
        <w:rPr>
          <w:rStyle w:val="20pt0"/>
          <w:sz w:val="28"/>
          <w:szCs w:val="28"/>
          <w:vertAlign w:val="superscript"/>
          <w:lang w:val="ru-RU"/>
        </w:rPr>
        <w:t>)</w:t>
      </w:r>
      <w:r w:rsidRPr="00CA4EFD">
        <w:rPr>
          <w:rStyle w:val="20pt0"/>
          <w:sz w:val="28"/>
          <w:szCs w:val="28"/>
          <w:lang w:val="ru-RU"/>
        </w:rPr>
        <w:t>.</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254000" distL="213360" distR="207010" simplePos="0" relativeHeight="377487354" behindDoc="1" locked="0" layoutInCell="1" allowOverlap="1" wp14:anchorId="6D403954" wp14:editId="53E43ED4">
                <wp:simplePos x="0" y="0"/>
                <wp:positionH relativeFrom="margin">
                  <wp:posOffset>243840</wp:posOffset>
                </wp:positionH>
                <wp:positionV relativeFrom="paragraph">
                  <wp:posOffset>417830</wp:posOffset>
                </wp:positionV>
                <wp:extent cx="3572510" cy="1066800"/>
                <wp:effectExtent l="0" t="0" r="3175" b="1270"/>
                <wp:wrapTopAndBottom/>
                <wp:docPr id="1040"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2510"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729607FB" wp14:editId="00BD2F95">
                                  <wp:extent cx="3566160" cy="1066800"/>
                                  <wp:effectExtent l="0" t="0" r="0" b="0"/>
                                  <wp:docPr id="1151" name="Picture 47" descr="C:\Users\836D~1\AppData\Local\Temp\FineReader12.00\media\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53.jpe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566160" cy="106680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0"/>
                              </w:rPr>
                              <w:t xml:space="preserve">Рис. 5.5. </w:t>
                            </w:r>
                            <w:r>
                              <w:rPr>
                                <w:rStyle w:val="Exact"/>
                              </w:rPr>
                              <w:t>Равномерное квантование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3" o:spid="_x0000_s1250" type="#_x0000_t202" style="position:absolute;left:0;text-align:left;margin-left:19.2pt;margin-top:32.9pt;width:281.3pt;height:84pt;z-index:-125829126;visibility:visible;mso-wrap-style:square;mso-width-percent:0;mso-height-percent:0;mso-wrap-distance-left:16.8pt;mso-wrap-distance-top:0;mso-wrap-distance-right:16.3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" filled="f" stroked="f">
                <v:textbox style="mso-fit-shape-to-text:t" inset="0,0,0,0">
                  <w:txbxContent>
                    <w:p w:rsidR="0030278B" w:rsidRDefault="0030278B">
                      <w:pPr>
                        <w:jc w:val="center"/>
                        <w:rPr>
                          <w:sz w:val="2"/>
                          <w:szCs w:val="2"/>
                        </w:rPr>
                      </w:pPr>
                      <w:r>
                        <w:rPr>
                          <w:noProof/>
                          <w:lang w:bidi="ar-SA"/>
                        </w:rPr>
                        <w:drawing>
                          <wp:inline distT="0" distB="0" distL="0" distR="0" wp14:anchorId="729607FB" wp14:editId="00BD2F95">
                            <wp:extent cx="3566160" cy="1066800"/>
                            <wp:effectExtent l="0" t="0" r="0" b="0"/>
                            <wp:docPr id="1151" name="Picture 47" descr="C:\Users\836D~1\AppData\Local\Temp\FineReader12.00\media\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53.jpe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566160" cy="106680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0"/>
                        </w:rPr>
                        <w:t xml:space="preserve">Рис. 5.5. </w:t>
                      </w:r>
                      <w:r>
                        <w:rPr>
                          <w:rStyle w:val="Exact"/>
                        </w:rPr>
                        <w:t>Равномерное квантование</w:t>
                      </w:r>
                    </w:p>
                  </w:txbxContent>
                </v:textbox>
                <w10:wrap type="topAndBottom" anchorx="margin"/>
              </v:shape>
            </w:pict>
          </mc:Fallback>
        </mc:AlternateContent>
      </w:r>
      <w:r w:rsidR="00D86008" w:rsidRPr="00CA4EFD">
        <w:rPr>
          <w:sz w:val="28"/>
          <w:szCs w:val="28"/>
        </w:rPr>
        <w:t xml:space="preserve">При квантовании методом замены действительного мгновенного значения функции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ближайшим меньшим дискретным значением</w:t>
      </w:r>
      <w:r w:rsidR="00D86008"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абсолютная погрешность кванто</w:t>
      </w:r>
      <w:r w:rsidRPr="00CA4EFD">
        <w:rPr>
          <w:sz w:val="28"/>
          <w:szCs w:val="28"/>
        </w:rPr>
        <w:softHyphen/>
        <w:t>вания будет всегда отрицательной и находиться в диапазоне 0...—</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w:drawing>
          <wp:anchor distT="0" distB="30480" distL="137160" distR="63500" simplePos="0" relativeHeight="377487355" behindDoc="1" locked="0" layoutInCell="1" allowOverlap="1" wp14:anchorId="764B39D5" wp14:editId="3EF69305">
            <wp:simplePos x="0" y="0"/>
            <wp:positionH relativeFrom="margin">
              <wp:posOffset>2160905</wp:posOffset>
            </wp:positionH>
            <wp:positionV relativeFrom="paragraph">
              <wp:posOffset>-450850</wp:posOffset>
            </wp:positionV>
            <wp:extent cx="1847215" cy="1298575"/>
            <wp:effectExtent l="0" t="0" r="635" b="0"/>
            <wp:wrapSquare wrapText="left"/>
            <wp:docPr id="295" name="Picture 295" descr="C:\Users\836D~1\AppData\Local\Temp\FineReader12.00\media\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C:\Users\836D~1\AppData\Local\Temp\FineReader12.00\media\image54.jpe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47215" cy="129857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Закон распределения этой по</w:t>
      </w:r>
      <w:r w:rsidR="00D86008" w:rsidRPr="00CA4EFD">
        <w:rPr>
          <w:sz w:val="28"/>
          <w:szCs w:val="28"/>
        </w:rPr>
        <w:softHyphen/>
        <w:t>грешности зависит от закона рас</w:t>
      </w:r>
      <w:r w:rsidR="00D86008" w:rsidRPr="00CA4EFD">
        <w:rPr>
          <w:sz w:val="28"/>
          <w:szCs w:val="28"/>
        </w:rPr>
        <w:softHyphen/>
        <w:t xml:space="preserve">пределения </w:t>
      </w:r>
      <w:r w:rsidR="00D86008" w:rsidRPr="00CA4EFD">
        <w:rPr>
          <w:rStyle w:val="20pt0"/>
          <w:sz w:val="28"/>
          <w:szCs w:val="28"/>
        </w:rPr>
        <w:t>s</w:t>
      </w:r>
      <w:r w:rsidR="00D86008" w:rsidRPr="00CA4EFD">
        <w:rPr>
          <w:rStyle w:val="20pt0"/>
          <w:sz w:val="28"/>
          <w:szCs w:val="28"/>
          <w:lang w:val="ru-RU"/>
        </w:rPr>
        <w:t>(</w:t>
      </w:r>
      <w:r w:rsidR="00D86008" w:rsidRPr="00CA4EFD">
        <w:rPr>
          <w:rStyle w:val="20pt0"/>
          <w:sz w:val="28"/>
          <w:szCs w:val="28"/>
        </w:rPr>
        <w:t>t</w:t>
      </w:r>
      <w:r w:rsidR="00D86008" w:rsidRPr="00CA4EFD">
        <w:rPr>
          <w:rStyle w:val="20pt0"/>
          <w:sz w:val="28"/>
          <w:szCs w:val="28"/>
          <w:lang w:val="ru-RU"/>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Пусть функция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подчиня</w:t>
      </w:r>
      <w:r w:rsidRPr="00CA4EFD">
        <w:rPr>
          <w:sz w:val="28"/>
          <w:szCs w:val="28"/>
        </w:rPr>
        <w:softHyphen/>
        <w:t>ется определенному закону рас</w:t>
      </w:r>
      <w:r w:rsidRPr="00CA4EFD">
        <w:rPr>
          <w:sz w:val="28"/>
          <w:szCs w:val="28"/>
        </w:rPr>
        <w:softHyphen/>
        <w:t xml:space="preserve">пределения </w:t>
      </w:r>
      <w:r w:rsidRPr="00CA4EFD">
        <w:rPr>
          <w:rStyle w:val="20pt0"/>
          <w:sz w:val="28"/>
          <w:szCs w:val="28"/>
          <w:lang w:val="ru-RU" w:eastAsia="ru-RU" w:bidi="ru-RU"/>
        </w:rPr>
        <w:t>ш(э)</w:t>
      </w:r>
      <w:r w:rsidRPr="00CA4EFD">
        <w:rPr>
          <w:sz w:val="28"/>
          <w:szCs w:val="28"/>
        </w:rPr>
        <w:t xml:space="preserve"> (рис. 5.6). Разо</w:t>
      </w:r>
      <w:r w:rsidRPr="00CA4EFD">
        <w:rPr>
          <w:sz w:val="28"/>
          <w:szCs w:val="28"/>
        </w:rPr>
        <w:softHyphen/>
        <w:t xml:space="preserve">бьем диапазон изменения функ- </w:t>
      </w:r>
      <w:r w:rsidRPr="00CA4EFD">
        <w:rPr>
          <w:rStyle w:val="27pt2"/>
          <w:sz w:val="28"/>
          <w:szCs w:val="28"/>
        </w:rPr>
        <w:t xml:space="preserve">Рис. 5.6. </w:t>
      </w:r>
      <w:r w:rsidRPr="00CA4EFD">
        <w:rPr>
          <w:rStyle w:val="27pt0"/>
          <w:sz w:val="28"/>
          <w:szCs w:val="28"/>
        </w:rPr>
        <w:t xml:space="preserve">Распределение погрешностей </w:t>
      </w:r>
      <w:r w:rsidRPr="00CA4EFD">
        <w:rPr>
          <w:sz w:val="28"/>
          <w:szCs w:val="28"/>
        </w:rPr>
        <w:t xml:space="preserve">ции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на интервалы величиной </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 xml:space="preserve">. </w:t>
      </w:r>
      <w:r w:rsidRPr="00CA4EFD">
        <w:rPr>
          <w:sz w:val="28"/>
          <w:szCs w:val="28"/>
        </w:rPr>
        <w:t>Пусть З</w:t>
      </w:r>
      <w:r w:rsidRPr="00CA4EFD">
        <w:rPr>
          <w:sz w:val="28"/>
          <w:szCs w:val="28"/>
          <w:vertAlign w:val="subscript"/>
        </w:rPr>
        <w:t>к</w:t>
      </w:r>
      <w:r w:rsidRPr="00CA4EFD">
        <w:rPr>
          <w:sz w:val="28"/>
          <w:szCs w:val="28"/>
        </w:rPr>
        <w:t xml:space="preserve"> — случайное отк</w:t>
      </w:r>
      <w:r w:rsidRPr="00CA4EFD">
        <w:rPr>
          <w:sz w:val="28"/>
          <w:szCs w:val="28"/>
        </w:rPr>
        <w:softHyphen/>
        <w:t xml:space="preserve">лонение действительного значения функции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от ближайшего ме</w:t>
      </w:r>
      <w:r w:rsidRPr="00CA4EFD">
        <w:rPr>
          <w:sz w:val="28"/>
          <w:szCs w:val="28"/>
        </w:rPr>
        <w:softHyphen/>
        <w:t>ньшего дискретного значения погрешности квантования. Очевидно, вероятность появления ошибки З</w:t>
      </w:r>
      <w:r w:rsidRPr="00CA4EFD">
        <w:rPr>
          <w:sz w:val="28"/>
          <w:szCs w:val="28"/>
          <w:vertAlign w:val="subscript"/>
        </w:rPr>
        <w:t>к</w:t>
      </w:r>
      <w:r w:rsidRPr="00CA4EFD">
        <w:rPr>
          <w:sz w:val="28"/>
          <w:szCs w:val="28"/>
        </w:rPr>
        <w:t xml:space="preserve"> может быть определена как веро</w:t>
      </w:r>
      <w:r w:rsidRPr="00CA4EFD">
        <w:rPr>
          <w:sz w:val="28"/>
          <w:szCs w:val="28"/>
        </w:rPr>
        <w:softHyphen/>
        <w:t xml:space="preserve">ятность </w:t>
      </w:r>
      <w:r w:rsidRPr="00CA4EFD">
        <w:rPr>
          <w:rStyle w:val="20pt0"/>
          <w:sz w:val="28"/>
          <w:szCs w:val="28"/>
        </w:rPr>
        <w:t>P</w:t>
      </w:r>
      <w:r w:rsidRPr="00CA4EFD">
        <w:rPr>
          <w:rStyle w:val="20pt0"/>
          <w:sz w:val="28"/>
          <w:szCs w:val="28"/>
          <w:lang w:val="ru-RU" w:eastAsia="ru-RU" w:bidi="ru-RU"/>
        </w:rPr>
        <w:t>(6</w:t>
      </w:r>
      <w:r w:rsidRPr="00CA4EFD">
        <w:rPr>
          <w:rStyle w:val="20pt0"/>
          <w:sz w:val="28"/>
          <w:szCs w:val="28"/>
          <w:vertAlign w:val="subscript"/>
          <w:lang w:val="ru-RU" w:eastAsia="ru-RU" w:bidi="ru-RU"/>
        </w:rPr>
        <w:t>к</w:t>
      </w:r>
      <w:r w:rsidRPr="00CA4EFD">
        <w:rPr>
          <w:rStyle w:val="20pt0"/>
          <w:sz w:val="28"/>
          <w:szCs w:val="28"/>
          <w:lang w:val="ru-RU" w:eastAsia="ru-RU" w:bidi="ru-RU"/>
        </w:rPr>
        <w:t>)</w:t>
      </w:r>
      <w:r w:rsidRPr="00CA4EFD">
        <w:rPr>
          <w:sz w:val="28"/>
          <w:szCs w:val="28"/>
        </w:rPr>
        <w:t xml:space="preserve"> попадания значения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в участок З</w:t>
      </w:r>
      <w:r w:rsidRPr="00CA4EFD">
        <w:rPr>
          <w:sz w:val="28"/>
          <w:szCs w:val="28"/>
          <w:vertAlign w:val="subscript"/>
        </w:rPr>
        <w:t>к</w:t>
      </w:r>
      <w:r w:rsidRPr="00CA4EFD">
        <w:rPr>
          <w:sz w:val="28"/>
          <w:szCs w:val="28"/>
        </w:rPr>
        <w:t xml:space="preserve"> любого из интервалов квантования:</w:t>
      </w:r>
    </w:p>
    <w:p w:rsidR="00973DE6" w:rsidRPr="00CA4EFD" w:rsidRDefault="00D86008">
      <w:pPr>
        <w:pStyle w:val="100"/>
        <w:shd w:val="clear" w:color="auto" w:fill="auto"/>
        <w:spacing w:line="180" w:lineRule="exact"/>
        <w:ind w:right="60"/>
        <w:jc w:val="center"/>
        <w:rPr>
          <w:sz w:val="28"/>
          <w:szCs w:val="28"/>
          <w:lang w:val="ru-RU"/>
        </w:rPr>
      </w:pPr>
      <w:r w:rsidRPr="00CA4EFD">
        <w:rPr>
          <w:rStyle w:val="100pt0"/>
          <w:i/>
          <w:iCs/>
          <w:sz w:val="28"/>
          <w:szCs w:val="28"/>
        </w:rPr>
        <w:t>1</w:t>
      </w:r>
      <w:r w:rsidRPr="00CA4EFD">
        <w:rPr>
          <w:rStyle w:val="100pt"/>
          <w:i/>
          <w:iCs/>
          <w:sz w:val="28"/>
          <w:szCs w:val="28"/>
          <w:lang w:val="ru-RU" w:eastAsia="ru-RU" w:bidi="ru-RU"/>
        </w:rPr>
        <w:t xml:space="preserve"> НА</w:t>
      </w:r>
      <w:r w:rsidRPr="00CA4EFD">
        <w:rPr>
          <w:rStyle w:val="100pt"/>
          <w:i/>
          <w:iCs/>
          <w:sz w:val="28"/>
          <w:szCs w:val="28"/>
          <w:vertAlign w:val="subscript"/>
          <w:lang w:val="ru-RU" w:eastAsia="ru-RU" w:bidi="ru-RU"/>
        </w:rPr>
        <w:t>е</w:t>
      </w:r>
      <w:r w:rsidRPr="00CA4EFD">
        <w:rPr>
          <w:rStyle w:val="100pt"/>
          <w:i/>
          <w:iCs/>
          <w:sz w:val="28"/>
          <w:szCs w:val="28"/>
          <w:lang w:val="ru-RU" w:eastAsia="ru-RU" w:bidi="ru-RU"/>
        </w:rPr>
        <w:t xml:space="preserve"> + ёк</w:t>
      </w:r>
    </w:p>
    <w:p w:rsidR="00973DE6" w:rsidRPr="00CA4EFD" w:rsidRDefault="00D86008">
      <w:pPr>
        <w:pStyle w:val="100"/>
        <w:shd w:val="clear" w:color="auto" w:fill="auto"/>
        <w:tabs>
          <w:tab w:val="left" w:pos="3651"/>
        </w:tabs>
        <w:spacing w:line="180" w:lineRule="exact"/>
        <w:ind w:left="1920"/>
        <w:jc w:val="both"/>
        <w:rPr>
          <w:sz w:val="28"/>
          <w:szCs w:val="28"/>
          <w:lang w:val="ru-RU"/>
        </w:rPr>
      </w:pPr>
      <w:r w:rsidRPr="00CA4EFD">
        <w:rPr>
          <w:rStyle w:val="100pt"/>
          <w:i/>
          <w:iCs/>
          <w:sz w:val="28"/>
          <w:szCs w:val="28"/>
        </w:rPr>
        <w:t>P</w:t>
      </w:r>
      <w:r w:rsidRPr="00CA4EFD">
        <w:rPr>
          <w:rStyle w:val="100pt"/>
          <w:i/>
          <w:iCs/>
          <w:sz w:val="28"/>
          <w:szCs w:val="28"/>
          <w:lang w:val="ru-RU" w:eastAsia="ru-RU" w:bidi="ru-RU"/>
        </w:rPr>
        <w:t>(5</w:t>
      </w:r>
      <w:r w:rsidRPr="00CA4EFD">
        <w:rPr>
          <w:rStyle w:val="100pt"/>
          <w:i/>
          <w:iCs/>
          <w:sz w:val="28"/>
          <w:szCs w:val="28"/>
          <w:vertAlign w:val="subscript"/>
          <w:lang w:val="ru-RU" w:eastAsia="ru-RU" w:bidi="ru-RU"/>
        </w:rPr>
        <w:t>к</w:t>
      </w:r>
      <w:r w:rsidRPr="00CA4EFD">
        <w:rPr>
          <w:rStyle w:val="100pt"/>
          <w:i/>
          <w:iCs/>
          <w:sz w:val="28"/>
          <w:szCs w:val="28"/>
          <w:lang w:val="ru-RU" w:eastAsia="ru-RU" w:bidi="ru-RU"/>
        </w:rPr>
        <w:t>)</w:t>
      </w:r>
      <w:r w:rsidRPr="00CA4EFD">
        <w:rPr>
          <w:rStyle w:val="101"/>
          <w:sz w:val="28"/>
          <w:szCs w:val="28"/>
        </w:rPr>
        <w:t xml:space="preserve"> =</w:t>
      </w:r>
      <w:r w:rsidRPr="00CA4EFD">
        <w:rPr>
          <w:rStyle w:val="101"/>
          <w:sz w:val="28"/>
          <w:szCs w:val="28"/>
        </w:rPr>
        <w:tab/>
      </w:r>
      <w:r w:rsidRPr="00CA4EFD">
        <w:rPr>
          <w:rStyle w:val="100pt"/>
          <w:i/>
          <w:iCs/>
          <w:sz w:val="28"/>
          <w:szCs w:val="28"/>
          <w:lang w:val="ru-RU" w:eastAsia="ru-RU" w:bidi="ru-RU"/>
        </w:rPr>
        <w:t xml:space="preserve">ш(х) </w:t>
      </w:r>
      <w:r w:rsidRPr="00CA4EFD">
        <w:rPr>
          <w:rStyle w:val="100pt"/>
          <w:i/>
          <w:iCs/>
          <w:sz w:val="28"/>
          <w:szCs w:val="28"/>
        </w:rPr>
        <w:t>dx</w:t>
      </w:r>
      <w:r w:rsidRPr="00CA4EFD">
        <w:rPr>
          <w:rStyle w:val="100pt"/>
          <w:i/>
          <w:iCs/>
          <w:sz w:val="28"/>
          <w:szCs w:val="28"/>
          <w:lang w:val="ru-RU"/>
        </w:rPr>
        <w:t>.</w:t>
      </w:r>
    </w:p>
    <w:p w:rsidR="00973DE6" w:rsidRPr="00CA4EFD" w:rsidRDefault="00D86008">
      <w:pPr>
        <w:pStyle w:val="100"/>
        <w:shd w:val="clear" w:color="auto" w:fill="auto"/>
        <w:spacing w:after="91" w:line="180" w:lineRule="exact"/>
        <w:jc w:val="center"/>
        <w:rPr>
          <w:sz w:val="28"/>
          <w:szCs w:val="28"/>
          <w:lang w:val="ru-RU"/>
        </w:rPr>
      </w:pPr>
      <w:r w:rsidRPr="00CA4EFD">
        <w:rPr>
          <w:rStyle w:val="100pt"/>
          <w:i/>
          <w:iCs/>
          <w:sz w:val="28"/>
          <w:szCs w:val="28"/>
        </w:rPr>
        <w:t>iAs</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Дифференцируя обе части данного равенства по </w:t>
      </w:r>
      <w:r w:rsidRPr="00CA4EFD">
        <w:rPr>
          <w:rStyle w:val="20pt0"/>
          <w:sz w:val="28"/>
          <w:szCs w:val="28"/>
          <w:lang w:val="ru-RU" w:eastAsia="ru-RU" w:bidi="ru-RU"/>
        </w:rPr>
        <w:t>6</w:t>
      </w:r>
      <w:r w:rsidRPr="00CA4EFD">
        <w:rPr>
          <w:rStyle w:val="20pt0"/>
          <w:sz w:val="28"/>
          <w:szCs w:val="28"/>
          <w:vertAlign w:val="subscript"/>
          <w:lang w:val="ru-RU" w:eastAsia="ru-RU" w:bidi="ru-RU"/>
        </w:rPr>
        <w:t>к</w:t>
      </w:r>
      <w:r w:rsidRPr="00CA4EFD">
        <w:rPr>
          <w:rStyle w:val="20pt0"/>
          <w:sz w:val="28"/>
          <w:szCs w:val="28"/>
          <w:lang w:val="ru-RU" w:eastAsia="ru-RU" w:bidi="ru-RU"/>
        </w:rPr>
        <w:t>,</w:t>
      </w:r>
      <w:r w:rsidRPr="00CA4EFD">
        <w:rPr>
          <w:sz w:val="28"/>
          <w:szCs w:val="28"/>
        </w:rPr>
        <w:t xml:space="preserve"> найдем диф</w:t>
      </w:r>
      <w:r w:rsidRPr="00CA4EFD">
        <w:rPr>
          <w:sz w:val="28"/>
          <w:szCs w:val="28"/>
        </w:rPr>
        <w:softHyphen/>
        <w:t>ференциальный закон распределения погрешности квантования</w:t>
      </w:r>
    </w:p>
    <w:p w:rsidR="00973DE6" w:rsidRPr="00CA4EFD" w:rsidRDefault="00D172A2">
      <w:pPr>
        <w:pStyle w:val="100"/>
        <w:shd w:val="clear" w:color="auto" w:fill="auto"/>
        <w:spacing w:line="180" w:lineRule="exact"/>
        <w:ind w:left="740"/>
        <w:rPr>
          <w:sz w:val="28"/>
          <w:szCs w:val="28"/>
          <w:lang w:val="ru-RU"/>
        </w:rPr>
      </w:pPr>
      <w:r w:rsidRPr="00CA4EFD">
        <w:rPr>
          <w:noProof/>
          <w:sz w:val="28"/>
          <w:szCs w:val="28"/>
          <w:lang w:val="ru-RU" w:eastAsia="ru-RU" w:bidi="ar-SA"/>
        </w:rPr>
        <mc:AlternateContent>
          <mc:Choice Requires="wps">
            <w:drawing>
              <wp:anchor distT="0" distB="0" distL="63500" distR="167640" simplePos="0" relativeHeight="377487356" behindDoc="1" locked="0" layoutInCell="1" allowOverlap="1" wp14:anchorId="1472FD5D" wp14:editId="1A6E8465">
                <wp:simplePos x="0" y="0"/>
                <wp:positionH relativeFrom="margin">
                  <wp:posOffset>1033145</wp:posOffset>
                </wp:positionH>
                <wp:positionV relativeFrom="paragraph">
                  <wp:posOffset>6350</wp:posOffset>
                </wp:positionV>
                <wp:extent cx="445135" cy="321945"/>
                <wp:effectExtent l="4445" t="0" r="0" b="0"/>
                <wp:wrapSquare wrapText="right"/>
                <wp:docPr id="1039"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9" w:line="180" w:lineRule="exact"/>
                              <w:ind w:firstLine="0"/>
                            </w:pPr>
                            <w:r>
                              <w:rPr>
                                <w:rStyle w:val="20ptExact1"/>
                              </w:rPr>
                              <w:t>dP</w:t>
                            </w:r>
                            <w:r>
                              <w:rPr>
                                <w:rStyle w:val="2Exact7"/>
                              </w:rPr>
                              <w:t xml:space="preserve"> </w:t>
                            </w:r>
                            <w:r>
                              <w:rPr>
                                <w:rStyle w:val="2Exact7"/>
                                <w:lang w:val="ru-RU" w:eastAsia="ru-RU" w:bidi="ru-RU"/>
                              </w:rPr>
                              <w:t>(4)</w:t>
                            </w:r>
                          </w:p>
                          <w:p w:rsidR="0030278B" w:rsidRDefault="0030278B">
                            <w:pPr>
                              <w:pStyle w:val="100"/>
                              <w:shd w:val="clear" w:color="auto" w:fill="auto"/>
                              <w:spacing w:line="180" w:lineRule="exact"/>
                              <w:ind w:left="240"/>
                            </w:pPr>
                            <w:r>
                              <w:rPr>
                                <w:rStyle w:val="100ptExact0"/>
                                <w:i/>
                                <w:iCs/>
                              </w:rPr>
                              <w:t>dS</w:t>
                            </w:r>
                            <w:r>
                              <w:rPr>
                                <w:rStyle w:val="100ptExact0"/>
                                <w:i/>
                                <w:iCs/>
                                <w:lang w:val="ru-RU" w:eastAsia="ru-RU" w:bidi="ru-RU"/>
                              </w:rPr>
                              <w:t>-к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6" o:spid="_x0000_s1251" type="#_x0000_t202" style="position:absolute;left:0;text-align:left;margin-left:81.35pt;margin-top:.5pt;width:35.05pt;height:25.35pt;z-index:-125829124;visibility:visible;mso-wrap-style:square;mso-width-percent:0;mso-height-percent:0;mso-wrap-distance-left: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" filled="f" stroked="f">
                <v:textbox style="mso-fit-shape-to-text:t" inset="0,0,0,0">
                  <w:txbxContent>
                    <w:p w:rsidR="0030278B" w:rsidRDefault="0030278B">
                      <w:pPr>
                        <w:pStyle w:val="23"/>
                        <w:shd w:val="clear" w:color="auto" w:fill="auto"/>
                        <w:spacing w:after="19" w:line="180" w:lineRule="exact"/>
                        <w:ind w:firstLine="0"/>
                      </w:pPr>
                      <w:r>
                        <w:rPr>
                          <w:rStyle w:val="20ptExact1"/>
                        </w:rPr>
                        <w:t>dP</w:t>
                      </w:r>
                      <w:r>
                        <w:rPr>
                          <w:rStyle w:val="2Exact7"/>
                        </w:rPr>
                        <w:t xml:space="preserve"> </w:t>
                      </w:r>
                      <w:r>
                        <w:rPr>
                          <w:rStyle w:val="2Exact7"/>
                          <w:lang w:val="ru-RU" w:eastAsia="ru-RU" w:bidi="ru-RU"/>
                        </w:rPr>
                        <w:t>(4)</w:t>
                      </w:r>
                    </w:p>
                    <w:p w:rsidR="0030278B" w:rsidRDefault="0030278B">
                      <w:pPr>
                        <w:pStyle w:val="100"/>
                        <w:shd w:val="clear" w:color="auto" w:fill="auto"/>
                        <w:spacing w:line="180" w:lineRule="exact"/>
                        <w:ind w:left="240"/>
                      </w:pPr>
                      <w:r>
                        <w:rPr>
                          <w:rStyle w:val="100ptExact0"/>
                          <w:i/>
                          <w:iCs/>
                        </w:rPr>
                        <w:t>dS</w:t>
                      </w:r>
                      <w:r>
                        <w:rPr>
                          <w:rStyle w:val="100ptExact0"/>
                          <w:i/>
                          <w:iCs/>
                          <w:lang w:val="ru-RU" w:eastAsia="ru-RU" w:bidi="ru-RU"/>
                        </w:rPr>
                        <w:t>-к</w:t>
                      </w:r>
                    </w:p>
                  </w:txbxContent>
                </v:textbox>
                <w10:wrap type="square" side="right" anchorx="margin"/>
              </v:shape>
            </w:pict>
          </mc:Fallback>
        </mc:AlternateContent>
      </w:r>
      <w:r w:rsidR="00D86008" w:rsidRPr="00CA4EFD">
        <w:rPr>
          <w:rStyle w:val="100pt"/>
          <w:i/>
          <w:iCs/>
          <w:sz w:val="28"/>
          <w:szCs w:val="28"/>
        </w:rPr>
        <w:t>n</w:t>
      </w:r>
      <w:r w:rsidR="00D86008" w:rsidRPr="00CA4EFD">
        <w:rPr>
          <w:rStyle w:val="100pt"/>
          <w:i/>
          <w:iCs/>
          <w:sz w:val="28"/>
          <w:szCs w:val="28"/>
          <w:lang w:val="ru-RU"/>
        </w:rPr>
        <w:t xml:space="preserve">— </w:t>
      </w:r>
      <w:r w:rsidR="00D86008" w:rsidRPr="00CA4EFD">
        <w:rPr>
          <w:rStyle w:val="100pt"/>
          <w:i/>
          <w:iCs/>
          <w:sz w:val="28"/>
          <w:szCs w:val="28"/>
          <w:lang w:val="ru-RU" w:eastAsia="ru-RU" w:bidi="ru-RU"/>
        </w:rPr>
        <w:t>1</w:t>
      </w:r>
    </w:p>
    <w:p w:rsidR="00973DE6" w:rsidRPr="00CA4EFD" w:rsidRDefault="00D86008">
      <w:pPr>
        <w:pStyle w:val="23"/>
        <w:shd w:val="clear" w:color="auto" w:fill="auto"/>
        <w:tabs>
          <w:tab w:val="left" w:pos="701"/>
        </w:tabs>
        <w:spacing w:after="188" w:line="180" w:lineRule="exact"/>
        <w:ind w:firstLine="0"/>
        <w:jc w:val="both"/>
        <w:rPr>
          <w:sz w:val="28"/>
          <w:szCs w:val="28"/>
        </w:rPr>
      </w:pPr>
      <w:r w:rsidRPr="00CA4EFD">
        <w:rPr>
          <w:sz w:val="28"/>
          <w:szCs w:val="28"/>
        </w:rPr>
        <w:t>^к)</w:t>
      </w:r>
      <w:r w:rsidRPr="00CA4EFD">
        <w:rPr>
          <w:sz w:val="28"/>
          <w:szCs w:val="28"/>
        </w:rPr>
        <w:tab/>
      </w:r>
      <w:r w:rsidRPr="00CA4EFD">
        <w:rPr>
          <w:rStyle w:val="20pt2"/>
          <w:sz w:val="28"/>
          <w:szCs w:val="28"/>
        </w:rPr>
        <w:t>У \</w:t>
      </w:r>
      <w:r w:rsidRPr="00CA4EFD">
        <w:rPr>
          <w:rStyle w:val="20pt0"/>
          <w:sz w:val="28"/>
          <w:szCs w:val="28"/>
          <w:lang w:val="ru-RU" w:eastAsia="ru-RU" w:bidi="ru-RU"/>
        </w:rPr>
        <w:t xml:space="preserve"> </w:t>
      </w:r>
      <w:r w:rsidRPr="00CA4EFD">
        <w:rPr>
          <w:rStyle w:val="20pt0"/>
          <w:sz w:val="28"/>
          <w:szCs w:val="28"/>
        </w:rPr>
        <w:t>iX</w:t>
      </w:r>
      <w:r w:rsidRPr="00CA4EFD">
        <w:rPr>
          <w:rStyle w:val="20pt0"/>
          <w:sz w:val="28"/>
          <w:szCs w:val="28"/>
          <w:vertAlign w:val="superscript"/>
          <w:lang w:val="ru-RU"/>
        </w:rPr>
        <w:t>(</w:t>
      </w:r>
      <w:r w:rsidRPr="00CA4EFD">
        <w:rPr>
          <w:rStyle w:val="20pt0"/>
          <w:sz w:val="28"/>
          <w:szCs w:val="28"/>
          <w:lang w:val="ru-RU"/>
        </w:rPr>
        <w:t>%</w:t>
      </w:r>
      <w:r w:rsidRPr="00CA4EFD">
        <w:rPr>
          <w:rStyle w:val="20pt0"/>
          <w:sz w:val="28"/>
          <w:szCs w:val="28"/>
          <w:vertAlign w:val="superscript"/>
        </w:rPr>
        <w:t>A</w:t>
      </w:r>
      <w:r w:rsidRPr="00CA4EFD">
        <w:rPr>
          <w:rStyle w:val="20pt0"/>
          <w:sz w:val="28"/>
          <w:szCs w:val="28"/>
          <w:vertAlign w:val="subscript"/>
        </w:rPr>
        <w:t>s</w:t>
      </w:r>
      <w:r w:rsidRPr="00CA4EFD">
        <w:rPr>
          <w:sz w:val="28"/>
          <w:szCs w:val="28"/>
          <w:lang w:eastAsia="en-US" w:bidi="en-US"/>
        </w:rPr>
        <w:t xml:space="preserve"> </w:t>
      </w:r>
      <w:r w:rsidRPr="00CA4EFD">
        <w:rPr>
          <w:sz w:val="28"/>
          <w:szCs w:val="28"/>
        </w:rPr>
        <w:t>+ 5к</w:t>
      </w:r>
      <w:r w:rsidRPr="00CA4EFD">
        <w:rPr>
          <w:sz w:val="28"/>
          <w:szCs w:val="28"/>
          <w:vertAlign w:val="superscript"/>
        </w:rPr>
        <w:t>)</w:t>
      </w:r>
      <w:r w:rsidRPr="00CA4EFD">
        <w:rPr>
          <w:sz w:val="28"/>
          <w:szCs w:val="28"/>
        </w:rPr>
        <w:t>.</w:t>
      </w:r>
    </w:p>
    <w:p w:rsidR="00973DE6" w:rsidRPr="00CA4EFD" w:rsidRDefault="00D86008">
      <w:pPr>
        <w:pStyle w:val="23"/>
        <w:shd w:val="clear" w:color="auto" w:fill="auto"/>
        <w:spacing w:after="0" w:line="269" w:lineRule="exact"/>
        <w:ind w:right="60" w:firstLine="0"/>
        <w:jc w:val="center"/>
        <w:rPr>
          <w:sz w:val="28"/>
          <w:szCs w:val="28"/>
        </w:rPr>
      </w:pPr>
      <w:r w:rsidRPr="00CA4EFD">
        <w:rPr>
          <w:sz w:val="28"/>
          <w:szCs w:val="28"/>
        </w:rPr>
        <w:t xml:space="preserve">Умножив обе части равенства на </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 xml:space="preserve">, </w:t>
      </w:r>
      <w:r w:rsidRPr="00CA4EFD">
        <w:rPr>
          <w:sz w:val="28"/>
          <w:szCs w:val="28"/>
        </w:rPr>
        <w:t>получим</w:t>
      </w:r>
    </w:p>
    <w:p w:rsidR="00973DE6" w:rsidRPr="00CA4EFD" w:rsidRDefault="00D86008">
      <w:pPr>
        <w:pStyle w:val="23"/>
        <w:shd w:val="clear" w:color="auto" w:fill="auto"/>
        <w:spacing w:after="0" w:line="269" w:lineRule="exact"/>
        <w:ind w:left="2880" w:firstLine="0"/>
        <w:rPr>
          <w:sz w:val="28"/>
          <w:szCs w:val="28"/>
          <w:lang w:val="en-US"/>
        </w:rPr>
      </w:pPr>
      <w:r w:rsidRPr="00CA4EFD">
        <w:rPr>
          <w:sz w:val="28"/>
          <w:szCs w:val="28"/>
          <w:lang w:val="en-US" w:eastAsia="en-US" w:bidi="en-US"/>
        </w:rPr>
        <w:t>n—</w:t>
      </w:r>
      <w:r w:rsidRPr="00CA4EFD">
        <w:rPr>
          <w:sz w:val="28"/>
          <w:szCs w:val="28"/>
          <w:lang w:val="en-US"/>
        </w:rPr>
        <w:t>1</w:t>
      </w:r>
    </w:p>
    <w:p w:rsidR="00973DE6" w:rsidRPr="00CA4EFD" w:rsidRDefault="00D172A2">
      <w:pPr>
        <w:pStyle w:val="100"/>
        <w:shd w:val="clear" w:color="auto" w:fill="auto"/>
        <w:tabs>
          <w:tab w:val="left" w:pos="2832"/>
        </w:tabs>
        <w:spacing w:after="199" w:line="269" w:lineRule="exact"/>
        <w:ind w:left="1920"/>
        <w:jc w:val="both"/>
        <w:rPr>
          <w:sz w:val="28"/>
          <w:szCs w:val="28"/>
        </w:rPr>
      </w:pPr>
      <w:r w:rsidRPr="00CA4EFD">
        <w:rPr>
          <w:noProof/>
          <w:sz w:val="28"/>
          <w:szCs w:val="28"/>
          <w:lang w:val="ru-RU" w:eastAsia="ru-RU" w:bidi="ar-SA"/>
        </w:rPr>
        <mc:AlternateContent>
          <mc:Choice Requires="wps">
            <w:drawing>
              <wp:anchor distT="259080" distB="0" distL="880745" distR="63500" simplePos="0" relativeHeight="377487357" behindDoc="1" locked="0" layoutInCell="1" allowOverlap="1" wp14:anchorId="1CD9E598" wp14:editId="6E49B5F5">
                <wp:simplePos x="0" y="0"/>
                <wp:positionH relativeFrom="margin">
                  <wp:posOffset>3709670</wp:posOffset>
                </wp:positionH>
                <wp:positionV relativeFrom="paragraph">
                  <wp:posOffset>0</wp:posOffset>
                </wp:positionV>
                <wp:extent cx="335280" cy="175260"/>
                <wp:effectExtent l="4445" t="0" r="3175" b="0"/>
                <wp:wrapSquare wrapText="left"/>
                <wp:docPr id="1038"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(5.3)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7" o:spid="_x0000_s1252" type="#_x0000_t202" style="position:absolute;left:0;text-align:left;margin-left:292.1pt;margin-top:0;width:26.4pt;height:13.8pt;z-index:-125829123;visibility:visible;mso-wrap-style:square;mso-width-percent:0;mso-height-percent:0;mso-wrap-distance-left:69.35pt;mso-wrap-distance-top:20.4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1+Psw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(5.3)</w:t>
                      </w:r>
                    </w:p>
                  </w:txbxContent>
                </v:textbox>
                <w10:wrap type="square" side="left" anchorx="margin"/>
              </v:shape>
            </w:pict>
          </mc:Fallback>
        </mc:AlternateContent>
      </w:r>
      <w:r w:rsidR="00D86008" w:rsidRPr="00CA4EFD">
        <w:rPr>
          <w:rStyle w:val="100pt"/>
          <w:i/>
          <w:iCs/>
          <w:sz w:val="28"/>
          <w:szCs w:val="28"/>
          <w:lang w:val="ru-RU" w:eastAsia="ru-RU" w:bidi="ru-RU"/>
        </w:rPr>
        <w:t>ш</w:t>
      </w:r>
      <w:r w:rsidR="00D86008" w:rsidRPr="00CA4EFD">
        <w:rPr>
          <w:rStyle w:val="100pt"/>
          <w:i/>
          <w:iCs/>
          <w:sz w:val="28"/>
          <w:szCs w:val="28"/>
          <w:vertAlign w:val="superscript"/>
          <w:lang w:eastAsia="ru-RU" w:bidi="ru-RU"/>
        </w:rPr>
        <w:t>(</w:t>
      </w:r>
      <w:r w:rsidR="00D86008" w:rsidRPr="00CA4EFD">
        <w:rPr>
          <w:rStyle w:val="100pt"/>
          <w:i/>
          <w:iCs/>
          <w:sz w:val="28"/>
          <w:szCs w:val="28"/>
          <w:lang w:eastAsia="ru-RU" w:bidi="ru-RU"/>
        </w:rPr>
        <w:t>d</w:t>
      </w:r>
      <w:r w:rsidR="00D86008" w:rsidRPr="00CA4EFD">
        <w:rPr>
          <w:rStyle w:val="100pt"/>
          <w:i/>
          <w:iCs/>
          <w:sz w:val="28"/>
          <w:szCs w:val="28"/>
          <w:lang w:val="ru-RU" w:eastAsia="ru-RU" w:bidi="ru-RU"/>
        </w:rPr>
        <w:t>к</w:t>
      </w:r>
      <w:r w:rsidR="00D86008" w:rsidRPr="00CA4EFD">
        <w:rPr>
          <w:rStyle w:val="100pt"/>
          <w:i/>
          <w:iCs/>
          <w:sz w:val="28"/>
          <w:szCs w:val="28"/>
          <w:vertAlign w:val="superscript"/>
          <w:lang w:eastAsia="ru-RU" w:bidi="ru-RU"/>
        </w:rPr>
        <w:t>)A</w:t>
      </w:r>
      <w:r w:rsidR="00D86008" w:rsidRPr="00CA4EFD">
        <w:rPr>
          <w:rStyle w:val="100pt"/>
          <w:i/>
          <w:iCs/>
          <w:sz w:val="28"/>
          <w:szCs w:val="28"/>
          <w:lang w:eastAsia="ru-RU" w:bidi="ru-RU"/>
        </w:rPr>
        <w:t>s</w:t>
      </w:r>
      <w:r w:rsidR="00D86008" w:rsidRPr="00CA4EFD">
        <w:rPr>
          <w:rStyle w:val="100pt"/>
          <w:i/>
          <w:iCs/>
          <w:sz w:val="28"/>
          <w:szCs w:val="28"/>
          <w:lang w:eastAsia="ru-RU" w:bidi="ru-RU"/>
        </w:rPr>
        <w:tab/>
      </w:r>
      <w:r w:rsidR="00D86008" w:rsidRPr="00CA4EFD">
        <w:rPr>
          <w:rStyle w:val="100pt0"/>
          <w:i/>
          <w:iCs/>
          <w:sz w:val="28"/>
          <w:szCs w:val="28"/>
        </w:rPr>
        <w:t>У</w:t>
      </w:r>
      <w:r w:rsidR="00D86008" w:rsidRPr="00CA4EFD">
        <w:rPr>
          <w:rStyle w:val="100pt0"/>
          <w:i/>
          <w:iCs/>
          <w:sz w:val="28"/>
          <w:szCs w:val="28"/>
          <w:lang w:val="en-US"/>
        </w:rPr>
        <w:t xml:space="preserve"> \</w:t>
      </w:r>
      <w:r w:rsidR="00D86008" w:rsidRPr="00CA4EFD">
        <w:rPr>
          <w:rStyle w:val="100pt"/>
          <w:i/>
          <w:iCs/>
          <w:sz w:val="28"/>
          <w:szCs w:val="28"/>
          <w:lang w:eastAsia="ru-RU" w:bidi="ru-RU"/>
        </w:rPr>
        <w:t xml:space="preserve"> </w:t>
      </w:r>
      <w:r w:rsidR="00D86008" w:rsidRPr="00CA4EFD">
        <w:rPr>
          <w:rStyle w:val="100pt"/>
          <w:i/>
          <w:iCs/>
          <w:sz w:val="28"/>
          <w:szCs w:val="28"/>
        </w:rPr>
        <w:t>&amp;</w:t>
      </w:r>
      <w:r w:rsidR="00D86008" w:rsidRPr="00CA4EFD">
        <w:rPr>
          <w:rStyle w:val="100pt"/>
          <w:i/>
          <w:iCs/>
          <w:sz w:val="28"/>
          <w:szCs w:val="28"/>
          <w:vertAlign w:val="superscript"/>
        </w:rPr>
        <w:t>(</w:t>
      </w:r>
      <w:r w:rsidR="00D86008" w:rsidRPr="00CA4EFD">
        <w:rPr>
          <w:rStyle w:val="100pt"/>
          <w:i/>
          <w:iCs/>
          <w:sz w:val="28"/>
          <w:szCs w:val="28"/>
        </w:rPr>
        <w:t>i</w:t>
      </w:r>
      <w:r w:rsidR="00D86008" w:rsidRPr="00CA4EFD">
        <w:rPr>
          <w:rStyle w:val="100pt"/>
          <w:i/>
          <w:iCs/>
          <w:sz w:val="28"/>
          <w:szCs w:val="28"/>
          <w:vertAlign w:val="superscript"/>
        </w:rPr>
        <w:t>A</w:t>
      </w:r>
      <w:r w:rsidR="00D86008" w:rsidRPr="00CA4EFD">
        <w:rPr>
          <w:rStyle w:val="100pt"/>
          <w:i/>
          <w:iCs/>
          <w:sz w:val="28"/>
          <w:szCs w:val="28"/>
          <w:vertAlign w:val="subscript"/>
        </w:rPr>
        <w:t>s</w:t>
      </w:r>
      <w:r w:rsidR="00D86008" w:rsidRPr="00CA4EFD">
        <w:rPr>
          <w:rStyle w:val="101"/>
          <w:sz w:val="28"/>
          <w:szCs w:val="28"/>
          <w:lang w:val="en-US" w:eastAsia="en-US" w:bidi="en-US"/>
        </w:rPr>
        <w:t xml:space="preserve"> </w:t>
      </w:r>
      <w:r w:rsidR="00D86008" w:rsidRPr="00CA4EFD">
        <w:rPr>
          <w:rStyle w:val="101"/>
          <w:sz w:val="28"/>
          <w:szCs w:val="28"/>
          <w:lang w:val="en-US"/>
        </w:rPr>
        <w:t xml:space="preserve">+ </w:t>
      </w:r>
      <w:r w:rsidR="00D86008" w:rsidRPr="00CA4EFD">
        <w:rPr>
          <w:rStyle w:val="100pt"/>
          <w:i/>
          <w:iCs/>
          <w:sz w:val="28"/>
          <w:szCs w:val="28"/>
        </w:rPr>
        <w:t>Sк</w:t>
      </w:r>
      <w:r w:rsidR="00D86008" w:rsidRPr="00CA4EFD">
        <w:rPr>
          <w:rStyle w:val="100pt"/>
          <w:i/>
          <w:iCs/>
          <w:sz w:val="28"/>
          <w:szCs w:val="28"/>
          <w:vertAlign w:val="superscript"/>
        </w:rPr>
        <w:t>)A</w:t>
      </w:r>
      <w:r w:rsidR="00D86008" w:rsidRPr="00CA4EFD">
        <w:rPr>
          <w:rStyle w:val="100pt"/>
          <w:i/>
          <w:iCs/>
          <w:sz w:val="28"/>
          <w:szCs w:val="28"/>
        </w:rPr>
        <w:t>s</w:t>
      </w:r>
      <w:r w:rsidR="00D86008" w:rsidRPr="00CA4EFD">
        <w:rPr>
          <w:rStyle w:val="100pt"/>
          <w:i/>
          <w:iCs/>
          <w:sz w:val="28"/>
          <w:szCs w:val="28"/>
          <w:lang w:eastAsia="ru-RU" w:bidi="ru-RU"/>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Правую часть последнего равенства можно рассматривать как приближенное выражение площади, заключенной между осью </w:t>
      </w:r>
      <w:r w:rsidRPr="00CA4EFD">
        <w:rPr>
          <w:rStyle w:val="20pt0"/>
          <w:sz w:val="28"/>
          <w:szCs w:val="28"/>
        </w:rPr>
        <w:t>s</w:t>
      </w:r>
      <w:r w:rsidRPr="00CA4EFD">
        <w:rPr>
          <w:sz w:val="28"/>
          <w:szCs w:val="28"/>
          <w:lang w:eastAsia="en-US" w:bidi="en-US"/>
        </w:rPr>
        <w:t xml:space="preserve"> </w:t>
      </w:r>
      <w:r w:rsidRPr="00CA4EFD">
        <w:rPr>
          <w:sz w:val="28"/>
          <w:szCs w:val="28"/>
        </w:rPr>
        <w:t xml:space="preserve">и кривой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 xml:space="preserve">). </w:t>
      </w:r>
      <w:r w:rsidRPr="00CA4EFD">
        <w:rPr>
          <w:sz w:val="28"/>
          <w:szCs w:val="28"/>
        </w:rPr>
        <w:t xml:space="preserve">Это приближение будет тем точнее, чем больше число участков квантования. </w:t>
      </w:r>
      <w:r w:rsidRPr="00CA4EFD">
        <w:rPr>
          <w:sz w:val="28"/>
          <w:szCs w:val="28"/>
        </w:rPr>
        <w:lastRenderedPageBreak/>
        <w:t xml:space="preserve">Следовательно, в пределе при </w:t>
      </w:r>
      <w:r w:rsidRPr="00CA4EFD">
        <w:rPr>
          <w:rStyle w:val="20pt0"/>
          <w:sz w:val="28"/>
          <w:szCs w:val="28"/>
        </w:rPr>
        <w:t>n</w:t>
      </w:r>
      <w:r w:rsidRPr="00CA4EFD">
        <w:rPr>
          <w:rStyle w:val="20pt0"/>
          <w:sz w:val="28"/>
          <w:szCs w:val="28"/>
          <w:lang w:val="ru-RU"/>
        </w:rPr>
        <w:t xml:space="preserve"> </w:t>
      </w:r>
      <w:r w:rsidRPr="00CA4EFD">
        <w:rPr>
          <w:rStyle w:val="20pt0"/>
          <w:sz w:val="28"/>
          <w:szCs w:val="28"/>
          <w:lang w:val="ru-RU" w:eastAsia="ru-RU" w:bidi="ru-RU"/>
        </w:rPr>
        <w:t>^ ж</w:t>
      </w:r>
      <w:r w:rsidRPr="00CA4EFD">
        <w:rPr>
          <w:sz w:val="28"/>
          <w:szCs w:val="28"/>
        </w:rPr>
        <w:t xml:space="preserve"> или </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 xml:space="preserve"> </w:t>
      </w:r>
      <w:r w:rsidRPr="00CA4EFD">
        <w:rPr>
          <w:rStyle w:val="20pt0"/>
          <w:sz w:val="28"/>
          <w:szCs w:val="28"/>
          <w:lang w:val="ru-RU" w:eastAsia="ru-RU" w:bidi="ru-RU"/>
        </w:rPr>
        <w:t>^</w:t>
      </w:r>
      <w:r w:rsidRPr="00CA4EFD">
        <w:rPr>
          <w:sz w:val="28"/>
          <w:szCs w:val="28"/>
        </w:rPr>
        <w:t xml:space="preserve"> 0, выражение (5.3) приводится к виду</w:t>
      </w:r>
    </w:p>
    <w:p w:rsidR="00973DE6" w:rsidRPr="00CA4EFD" w:rsidRDefault="00D86008">
      <w:pPr>
        <w:pStyle w:val="23"/>
        <w:shd w:val="clear" w:color="auto" w:fill="auto"/>
        <w:spacing w:after="0" w:line="180" w:lineRule="exact"/>
        <w:ind w:right="60" w:firstLine="0"/>
        <w:jc w:val="center"/>
        <w:rPr>
          <w:sz w:val="28"/>
          <w:szCs w:val="28"/>
        </w:rPr>
      </w:pPr>
      <w:r w:rsidRPr="00CA4EFD">
        <w:rPr>
          <w:sz w:val="28"/>
          <w:szCs w:val="28"/>
          <w:vertAlign w:val="superscript"/>
          <w:lang w:eastAsia="en-US" w:bidi="en-US"/>
        </w:rPr>
        <w:t>,</w:t>
      </w:r>
      <w:r w:rsidRPr="00CA4EFD">
        <w:rPr>
          <w:sz w:val="28"/>
          <w:szCs w:val="28"/>
          <w:vertAlign w:val="superscript"/>
          <w:lang w:val="en-US" w:eastAsia="en-US" w:bidi="en-US"/>
        </w:rPr>
        <w:t>s</w:t>
      </w:r>
      <w:r w:rsidRPr="00CA4EFD">
        <w:rPr>
          <w:sz w:val="28"/>
          <w:szCs w:val="28"/>
          <w:lang w:val="en-US" w:eastAsia="en-US" w:bidi="en-US"/>
        </w:rPr>
        <w:t>max</w:t>
      </w:r>
    </w:p>
    <w:p w:rsidR="00973DE6" w:rsidRPr="00CA4EFD" w:rsidRDefault="00D86008">
      <w:pPr>
        <w:pStyle w:val="100"/>
        <w:shd w:val="clear" w:color="auto" w:fill="auto"/>
        <w:tabs>
          <w:tab w:val="left" w:pos="3651"/>
        </w:tabs>
        <w:spacing w:line="178" w:lineRule="exact"/>
        <w:ind w:left="2060"/>
        <w:jc w:val="both"/>
        <w:rPr>
          <w:sz w:val="28"/>
          <w:szCs w:val="28"/>
          <w:lang w:val="ru-RU"/>
        </w:rPr>
      </w:pPr>
      <w:r w:rsidRPr="00CA4EFD">
        <w:rPr>
          <w:rStyle w:val="100pt"/>
          <w:i/>
          <w:iCs/>
          <w:sz w:val="28"/>
          <w:szCs w:val="28"/>
          <w:lang w:val="ru-RU" w:eastAsia="ru-RU" w:bidi="ru-RU"/>
        </w:rPr>
        <w:t>ш(6</w:t>
      </w:r>
      <w:r w:rsidRPr="00CA4EFD">
        <w:rPr>
          <w:rStyle w:val="100pt"/>
          <w:i/>
          <w:iCs/>
          <w:sz w:val="28"/>
          <w:szCs w:val="28"/>
          <w:vertAlign w:val="subscript"/>
          <w:lang w:val="ru-RU" w:eastAsia="ru-RU" w:bidi="ru-RU"/>
        </w:rPr>
        <w:t>к</w:t>
      </w:r>
      <w:r w:rsidRPr="00CA4EFD">
        <w:rPr>
          <w:rStyle w:val="100pt"/>
          <w:i/>
          <w:iCs/>
          <w:sz w:val="28"/>
          <w:szCs w:val="28"/>
          <w:lang w:val="ru-RU" w:eastAsia="ru-RU" w:bidi="ru-RU"/>
        </w:rPr>
        <w:t>)A</w:t>
      </w:r>
      <w:r w:rsidRPr="00CA4EFD">
        <w:rPr>
          <w:rStyle w:val="100pt"/>
          <w:i/>
          <w:iCs/>
          <w:sz w:val="28"/>
          <w:szCs w:val="28"/>
          <w:vertAlign w:val="subscript"/>
          <w:lang w:val="ru-RU" w:eastAsia="ru-RU" w:bidi="ru-RU"/>
        </w:rPr>
        <w:t>s</w:t>
      </w:r>
      <w:r w:rsidRPr="00CA4EFD">
        <w:rPr>
          <w:rStyle w:val="101"/>
          <w:sz w:val="28"/>
          <w:szCs w:val="28"/>
        </w:rPr>
        <w:t xml:space="preserve"> =</w:t>
      </w:r>
      <w:r w:rsidRPr="00CA4EFD">
        <w:rPr>
          <w:rStyle w:val="101"/>
          <w:sz w:val="28"/>
          <w:szCs w:val="28"/>
        </w:rPr>
        <w:tab/>
      </w:r>
      <w:r w:rsidRPr="00CA4EFD">
        <w:rPr>
          <w:rStyle w:val="100pt"/>
          <w:i/>
          <w:iCs/>
          <w:sz w:val="28"/>
          <w:szCs w:val="28"/>
          <w:lang w:val="ru-RU" w:eastAsia="ru-RU" w:bidi="ru-RU"/>
        </w:rPr>
        <w:t xml:space="preserve">ш(х) </w:t>
      </w:r>
      <w:r w:rsidRPr="00CA4EFD">
        <w:rPr>
          <w:rStyle w:val="100pt"/>
          <w:i/>
          <w:iCs/>
          <w:sz w:val="28"/>
          <w:szCs w:val="28"/>
        </w:rPr>
        <w:t>dx</w:t>
      </w:r>
      <w:r w:rsidRPr="00CA4EFD">
        <w:rPr>
          <w:rStyle w:val="100pt"/>
          <w:i/>
          <w:iCs/>
          <w:sz w:val="28"/>
          <w:szCs w:val="28"/>
          <w:lang w:val="ru-RU"/>
        </w:rPr>
        <w:t>.</w:t>
      </w:r>
    </w:p>
    <w:p w:rsidR="00973DE6" w:rsidRPr="00CA4EFD" w:rsidRDefault="00D86008">
      <w:pPr>
        <w:pStyle w:val="23"/>
        <w:shd w:val="clear" w:color="auto" w:fill="auto"/>
        <w:spacing w:after="0" w:line="178" w:lineRule="exact"/>
        <w:ind w:firstLine="0"/>
        <w:jc w:val="center"/>
        <w:rPr>
          <w:sz w:val="28"/>
          <w:szCs w:val="28"/>
        </w:rPr>
      </w:pPr>
      <w:r w:rsidRPr="00CA4EFD">
        <w:rPr>
          <w:sz w:val="28"/>
          <w:szCs w:val="28"/>
        </w:rPr>
        <w:t>о</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Так как правая часть выражает вероятность нахождения функ</w:t>
      </w:r>
      <w:r w:rsidRPr="00CA4EFD">
        <w:rPr>
          <w:sz w:val="28"/>
          <w:szCs w:val="28"/>
        </w:rPr>
        <w:softHyphen/>
        <w:t xml:space="preserve">ции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в пределах от 0 до </w:t>
      </w:r>
      <w:r w:rsidRPr="00CA4EFD">
        <w:rPr>
          <w:sz w:val="28"/>
          <w:szCs w:val="28"/>
          <w:lang w:val="en-US" w:eastAsia="en-US" w:bidi="en-US"/>
        </w:rPr>
        <w:t>s</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и, следовательно, равна единице, то плотность вероятностей распределения погрешностей квантования будет с достаточным приближением</w:t>
      </w:r>
    </w:p>
    <w:p w:rsidR="00973DE6" w:rsidRPr="00CA4EFD" w:rsidRDefault="00D86008">
      <w:pPr>
        <w:pStyle w:val="23"/>
        <w:shd w:val="clear" w:color="auto" w:fill="auto"/>
        <w:spacing w:after="0" w:line="180" w:lineRule="exact"/>
        <w:ind w:firstLine="0"/>
        <w:jc w:val="center"/>
        <w:rPr>
          <w:sz w:val="28"/>
          <w:szCs w:val="28"/>
        </w:rPr>
      </w:pPr>
      <w:r w:rsidRPr="00CA4EFD">
        <w:rPr>
          <w:rStyle w:val="20pt0"/>
          <w:sz w:val="28"/>
          <w:szCs w:val="28"/>
          <w:lang w:val="ru-RU" w:eastAsia="ru-RU" w:bidi="ru-RU"/>
        </w:rPr>
        <w:t>ш(3к)</w:t>
      </w:r>
      <w:r w:rsidRPr="00CA4EFD">
        <w:rPr>
          <w:sz w:val="28"/>
          <w:szCs w:val="28"/>
        </w:rPr>
        <w:t xml:space="preserve"> = </w:t>
      </w:r>
      <w:r w:rsidRPr="00CA4EFD">
        <w:rPr>
          <w:sz w:val="28"/>
          <w:szCs w:val="28"/>
          <w:lang w:eastAsia="en-US" w:bidi="en-US"/>
        </w:rPr>
        <w:t>1/</w:t>
      </w:r>
      <w:r w:rsidRPr="00CA4EFD">
        <w:rPr>
          <w:sz w:val="28"/>
          <w:szCs w:val="28"/>
          <w:lang w:val="en-US" w:eastAsia="en-US" w:bidi="en-US"/>
        </w:rPr>
        <w:t>As</w:t>
      </w:r>
      <w:r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Таким образом, можно пола</w:t>
      </w:r>
      <w:r w:rsidRPr="00CA4EFD">
        <w:rPr>
          <w:sz w:val="28"/>
          <w:szCs w:val="28"/>
        </w:rPr>
        <w:softHyphen/>
        <w:t xml:space="preserve">гать, что при достаточно большом </w:t>
      </w:r>
      <w:r w:rsidRPr="00CA4EFD">
        <w:rPr>
          <w:rStyle w:val="20pt3"/>
          <w:sz w:val="28"/>
          <w:szCs w:val="28"/>
          <w:lang w:val="ru-RU"/>
        </w:rPr>
        <w:t>'</w:t>
      </w:r>
      <w:r w:rsidRPr="00CA4EFD">
        <w:rPr>
          <w:rStyle w:val="20pt3"/>
          <w:sz w:val="28"/>
          <w:szCs w:val="28"/>
        </w:rPr>
        <w:t>s</w:t>
      </w:r>
      <w:r w:rsidRPr="00CA4EFD">
        <w:rPr>
          <w:rStyle w:val="2d"/>
          <w:sz w:val="28"/>
          <w:szCs w:val="28"/>
          <w:lang w:eastAsia="en-US" w:bidi="en-US"/>
        </w:rPr>
        <w:t xml:space="preserve"> </w:t>
      </w:r>
      <w:r w:rsidRPr="00CA4EFD">
        <w:rPr>
          <w:sz w:val="28"/>
          <w:szCs w:val="28"/>
        </w:rPr>
        <w:t>числе уровней квантования по</w:t>
      </w:r>
      <w:r w:rsidRPr="00CA4EFD">
        <w:rPr>
          <w:sz w:val="28"/>
          <w:szCs w:val="28"/>
        </w:rPr>
        <w:softHyphen/>
        <w:t>грешность квантования подчиня</w:t>
      </w:r>
      <w:r w:rsidRPr="00CA4EFD">
        <w:rPr>
          <w:sz w:val="28"/>
          <w:szCs w:val="28"/>
        </w:rPr>
        <w:softHyphen/>
        <w:t xml:space="preserve">ется закону распределения равной </w:t>
      </w:r>
      <w:r w:rsidRPr="00CA4EFD">
        <w:rPr>
          <w:rStyle w:val="2d"/>
          <w:sz w:val="28"/>
          <w:szCs w:val="28"/>
        </w:rPr>
        <w:t>-А, О 5</w:t>
      </w:r>
      <w:r w:rsidRPr="00CA4EFD">
        <w:rPr>
          <w:rStyle w:val="2d"/>
          <w:sz w:val="28"/>
          <w:szCs w:val="28"/>
          <w:vertAlign w:val="subscript"/>
        </w:rPr>
        <w:t>К</w:t>
      </w:r>
      <w:r w:rsidRPr="00CA4EFD">
        <w:rPr>
          <w:rStyle w:val="2d"/>
          <w:sz w:val="28"/>
          <w:szCs w:val="28"/>
        </w:rPr>
        <w:t xml:space="preserve"> -Л/2 О Д/2 б</w:t>
      </w:r>
      <w:r w:rsidRPr="00CA4EFD">
        <w:rPr>
          <w:rStyle w:val="2d"/>
          <w:sz w:val="28"/>
          <w:szCs w:val="28"/>
          <w:vertAlign w:val="subscript"/>
        </w:rPr>
        <w:t>к</w:t>
      </w:r>
      <w:r w:rsidRPr="00CA4EFD">
        <w:rPr>
          <w:rStyle w:val="2d"/>
          <w:sz w:val="28"/>
          <w:szCs w:val="28"/>
        </w:rPr>
        <w:t xml:space="preserve"> </w:t>
      </w:r>
      <w:r w:rsidRPr="00CA4EFD">
        <w:rPr>
          <w:sz w:val="28"/>
          <w:szCs w:val="28"/>
        </w:rPr>
        <w:t>вероятности, представленному на</w:t>
      </w:r>
    </w:p>
    <w:p w:rsidR="00973DE6" w:rsidRPr="00CA4EFD" w:rsidRDefault="00D172A2">
      <w:pPr>
        <w:pStyle w:val="23"/>
        <w:shd w:val="clear" w:color="auto" w:fill="auto"/>
        <w:spacing w:after="0" w:line="240" w:lineRule="exact"/>
        <w:ind w:left="3200" w:firstLine="0"/>
        <w:rPr>
          <w:sz w:val="28"/>
          <w:szCs w:val="28"/>
        </w:rPr>
      </w:pPr>
      <w:r w:rsidRPr="00CA4EFD">
        <w:rPr>
          <w:noProof/>
          <w:sz w:val="28"/>
          <w:szCs w:val="28"/>
          <w:lang w:bidi="ar-SA"/>
        </w:rPr>
        <mc:AlternateContent>
          <mc:Choice Requires="wps">
            <w:drawing>
              <wp:anchor distT="0" distB="535305" distL="63500" distR="475615" simplePos="0" relativeHeight="377487358" behindDoc="1" locked="0" layoutInCell="1" allowOverlap="1" wp14:anchorId="1CD66B9F" wp14:editId="68EB70BA">
                <wp:simplePos x="0" y="0"/>
                <wp:positionH relativeFrom="margin">
                  <wp:posOffset>292735</wp:posOffset>
                </wp:positionH>
                <wp:positionV relativeFrom="paragraph">
                  <wp:posOffset>-929640</wp:posOffset>
                </wp:positionV>
                <wp:extent cx="304800" cy="158115"/>
                <wp:effectExtent l="0" t="3810" r="2540" b="0"/>
                <wp:wrapSquare wrapText="right"/>
                <wp:docPr id="1037"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50"/>
                              <w:shd w:val="clear" w:color="auto" w:fill="auto"/>
                              <w:spacing w:line="140" w:lineRule="exact"/>
                            </w:pPr>
                            <w:r>
                              <w:rPr>
                                <w:rStyle w:val="35Exact0"/>
                              </w:rPr>
                              <w:t>&lt;a(S</w:t>
                            </w:r>
                            <w:r>
                              <w:rPr>
                                <w:rStyle w:val="35Exact0"/>
                                <w:vertAlign w:val="subscript"/>
                              </w:rPr>
                              <w:t>K</w:t>
                            </w:r>
                            <w:r>
                              <w:rPr>
                                <w:rStyle w:val="35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8" o:spid="_x0000_s1253" type="#_x0000_t202" style="position:absolute;left:0;text-align:left;margin-left:23.05pt;margin-top:-73.2pt;width:24pt;height:12.45pt;z-index:-125829122;visibility:visible;mso-wrap-style:square;mso-width-percent:0;mso-height-percent:0;mso-wrap-distance-left:5pt;mso-wrap-distance-top:0;mso-wrap-distance-right:37.45pt;mso-wrap-distance-bottom:4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" filled="f" stroked="f">
                <v:textbox style="mso-fit-shape-to-text:t" inset="0,0,0,0">
                  <w:txbxContent>
                    <w:p w:rsidR="0030278B" w:rsidRDefault="0030278B">
                      <w:pPr>
                        <w:pStyle w:val="350"/>
                        <w:shd w:val="clear" w:color="auto" w:fill="auto"/>
                        <w:spacing w:line="140" w:lineRule="exact"/>
                      </w:pPr>
                      <w:r>
                        <w:rPr>
                          <w:rStyle w:val="35Exact0"/>
                        </w:rPr>
                        <w:t>&lt;a(S</w:t>
                      </w:r>
                      <w:r>
                        <w:rPr>
                          <w:rStyle w:val="35Exact0"/>
                          <w:vertAlign w:val="subscript"/>
                        </w:rPr>
                        <w:t>K</w:t>
                      </w:r>
                      <w:r>
                        <w:rPr>
                          <w:rStyle w:val="35Exact0"/>
                        </w:rPr>
                        <w:t>)</w:t>
                      </w:r>
                    </w:p>
                  </w:txbxContent>
                </v:textbox>
                <w10:wrap type="square" side="right" anchorx="margin"/>
              </v:shape>
            </w:pict>
          </mc:Fallback>
        </mc:AlternateContent>
      </w:r>
      <w:r w:rsidRPr="00CA4EFD">
        <w:rPr>
          <w:noProof/>
          <w:sz w:val="28"/>
          <w:szCs w:val="28"/>
          <w:lang w:bidi="ar-SA"/>
        </w:rPr>
        <mc:AlternateContent>
          <mc:Choice Requires="wps">
            <w:drawing>
              <wp:anchor distT="0" distB="534670" distL="63500" distR="920750" simplePos="0" relativeHeight="377487359" behindDoc="1" locked="0" layoutInCell="1" allowOverlap="1" wp14:anchorId="2B5071BA" wp14:editId="4827C476">
                <wp:simplePos x="0" y="0"/>
                <wp:positionH relativeFrom="margin">
                  <wp:posOffset>1073150</wp:posOffset>
                </wp:positionH>
                <wp:positionV relativeFrom="paragraph">
                  <wp:posOffset>-929640</wp:posOffset>
                </wp:positionV>
                <wp:extent cx="292735" cy="158750"/>
                <wp:effectExtent l="0" t="3810" r="0" b="0"/>
                <wp:wrapSquare wrapText="right"/>
                <wp:docPr id="1036"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60"/>
                              <w:shd w:val="clear" w:color="auto" w:fill="auto"/>
                              <w:spacing w:line="170" w:lineRule="exact"/>
                            </w:pPr>
                            <w:r>
                              <w:rPr>
                                <w:rStyle w:val="36Exact0"/>
                              </w:rPr>
                              <w:t>®(S</w:t>
                            </w:r>
                            <w:r>
                              <w:rPr>
                                <w:rStyle w:val="36Exact0"/>
                                <w:vertAlign w:val="subscript"/>
                              </w:rPr>
                              <w:t>K</w:t>
                            </w:r>
                            <w:r>
                              <w:rPr>
                                <w:rStyle w:val="36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9" o:spid="_x0000_s1254" type="#_x0000_t202" style="position:absolute;left:0;text-align:left;margin-left:84.5pt;margin-top:-73.2pt;width:23.05pt;height:12.5pt;z-index:-125829121;visibility:visible;mso-wrap-style:square;mso-width-percent:0;mso-height-percent:0;mso-wrap-distance-left:5pt;mso-wrap-distance-top:0;mso-wrap-distance-right:72.5pt;mso-wrap-distance-bottom:42.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Ub7tQ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" filled="f" stroked="f">
                <v:textbox style="mso-fit-shape-to-text:t" inset="0,0,0,0">
                  <w:txbxContent>
                    <w:p w:rsidR="0030278B" w:rsidRDefault="0030278B">
                      <w:pPr>
                        <w:pStyle w:val="360"/>
                        <w:shd w:val="clear" w:color="auto" w:fill="auto"/>
                        <w:spacing w:line="170" w:lineRule="exact"/>
                      </w:pPr>
                      <w:r>
                        <w:rPr>
                          <w:rStyle w:val="36Exact0"/>
                        </w:rPr>
                        <w:t>®(S</w:t>
                      </w:r>
                      <w:r>
                        <w:rPr>
                          <w:rStyle w:val="36Exact0"/>
                          <w:vertAlign w:val="subscript"/>
                        </w:rPr>
                        <w:t>K</w:t>
                      </w:r>
                      <w:r>
                        <w:rPr>
                          <w:rStyle w:val="36Exact0"/>
                        </w:rPr>
                        <w:t>)</w:t>
                      </w:r>
                    </w:p>
                  </w:txbxContent>
                </v:textbox>
                <w10:wrap type="square" side="right" anchorx="margin"/>
              </v:shape>
            </w:pict>
          </mc:Fallback>
        </mc:AlternateContent>
      </w:r>
      <w:r w:rsidR="00D86008" w:rsidRPr="00CA4EFD">
        <w:rPr>
          <w:sz w:val="28"/>
          <w:szCs w:val="28"/>
        </w:rPr>
        <w:t>рис. 5.7,а.</w:t>
      </w:r>
    </w:p>
    <w:p w:rsidR="00973DE6" w:rsidRPr="00CA4EFD" w:rsidRDefault="00D172A2">
      <w:pPr>
        <w:pStyle w:val="23"/>
        <w:shd w:val="clear" w:color="auto" w:fill="auto"/>
        <w:tabs>
          <w:tab w:val="left" w:pos="3461"/>
        </w:tabs>
        <w:spacing w:after="0" w:line="240" w:lineRule="exact"/>
        <w:ind w:firstLine="0"/>
        <w:jc w:val="both"/>
        <w:rPr>
          <w:sz w:val="28"/>
          <w:szCs w:val="28"/>
        </w:rPr>
      </w:pPr>
      <w:r w:rsidRPr="00CA4EFD">
        <w:rPr>
          <w:noProof/>
          <w:sz w:val="28"/>
          <w:szCs w:val="28"/>
          <w:lang w:bidi="ar-SA"/>
        </w:rPr>
        <mc:AlternateContent>
          <mc:Choice Requires="wps">
            <w:drawing>
              <wp:anchor distT="0" distB="42545" distL="420370" distR="2529840" simplePos="0" relativeHeight="377487360" behindDoc="1" locked="0" layoutInCell="1" allowOverlap="1" wp14:anchorId="38A8BF2E" wp14:editId="3CBB1929">
                <wp:simplePos x="0" y="0"/>
                <wp:positionH relativeFrom="margin">
                  <wp:posOffset>420370</wp:posOffset>
                </wp:positionH>
                <wp:positionV relativeFrom="paragraph">
                  <wp:posOffset>118110</wp:posOffset>
                </wp:positionV>
                <wp:extent cx="1103630" cy="116840"/>
                <wp:effectExtent l="1270" t="3810" r="0" b="3175"/>
                <wp:wrapTopAndBottom/>
                <wp:docPr id="1035"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3630" cy="116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10"/>
                              <w:shd w:val="clear" w:color="auto" w:fill="auto"/>
                              <w:spacing w:after="0" w:line="140" w:lineRule="exact"/>
                            </w:pPr>
                            <w:r>
                              <w:rPr>
                                <w:rStyle w:val="11Exact"/>
                              </w:rPr>
                              <w:t>деления вероятностей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0" o:spid="_x0000_s1255" type="#_x0000_t202" style="position:absolute;left:0;text-align:left;margin-left:33.1pt;margin-top:9.3pt;width:86.9pt;height:9.2pt;z-index:-125829120;visibility:visible;mso-wrap-style:square;mso-width-percent:0;mso-height-percent:0;mso-wrap-distance-left:33.1pt;mso-wrap-distance-top:0;mso-wrap-distance-right:199.2pt;mso-wrap-distance-bottom:3.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0h7tQIAALcFAAAOAAAAZHJzL2Uyb0RvYy54bWysVNuOmzAQfa/Uf7D8znIJYQE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" filled="f" stroked="f">
                <v:textbox style="mso-fit-shape-to-text:t" inset="0,0,0,0">
                  <w:txbxContent>
                    <w:p w:rsidR="0030278B" w:rsidRDefault="0030278B">
                      <w:pPr>
                        <w:pStyle w:val="110"/>
                        <w:shd w:val="clear" w:color="auto" w:fill="auto"/>
                        <w:spacing w:after="0" w:line="140" w:lineRule="exact"/>
                      </w:pPr>
                      <w:r>
                        <w:rPr>
                          <w:rStyle w:val="11Exact"/>
                        </w:rPr>
                        <w:t>деления вероятностей</w:t>
                      </w:r>
                    </w:p>
                  </w:txbxContent>
                </v:textbox>
                <w10:wrap type="topAndBottom" anchorx="margin"/>
              </v:shape>
            </w:pict>
          </mc:Fallback>
        </mc:AlternateContent>
      </w:r>
      <w:r w:rsidRPr="00CA4EFD">
        <w:rPr>
          <w:noProof/>
          <w:sz w:val="28"/>
          <w:szCs w:val="28"/>
          <w:lang w:bidi="ar-SA"/>
        </w:rPr>
        <mc:AlternateContent>
          <mc:Choice Requires="wps">
            <w:drawing>
              <wp:anchor distT="0" distB="0" distL="1981200" distR="1012190" simplePos="0" relativeHeight="377487361" behindDoc="1" locked="0" layoutInCell="1" allowOverlap="1" wp14:anchorId="70C0FE60" wp14:editId="36EBA9D4">
                <wp:simplePos x="0" y="0"/>
                <wp:positionH relativeFrom="margin">
                  <wp:posOffset>1981200</wp:posOffset>
                </wp:positionH>
                <wp:positionV relativeFrom="paragraph">
                  <wp:posOffset>133985</wp:posOffset>
                </wp:positionV>
                <wp:extent cx="1060450" cy="143510"/>
                <wp:effectExtent l="0" t="635" r="0" b="0"/>
                <wp:wrapTopAndBottom/>
                <wp:docPr id="1034"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но записать, что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1" o:spid="_x0000_s1256" type="#_x0000_t202" style="position:absolute;left:0;text-align:left;margin-left:156pt;margin-top:10.55pt;width:83.5pt;height:11.3pt;z-index:-125829119;visibility:visible;mso-wrap-style:square;mso-width-percent:0;mso-height-percent:0;mso-wrap-distance-left:156pt;mso-wrap-distance-top:0;mso-wrap-distance-right:79.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&#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но записать, что</w:t>
                      </w:r>
                    </w:p>
                  </w:txbxContent>
                </v:textbox>
                <w10:wrap type="topAndBottom" anchorx="margin"/>
              </v:shape>
            </w:pict>
          </mc:Fallback>
        </mc:AlternateContent>
      </w:r>
      <w:r w:rsidR="00D86008" w:rsidRPr="00CA4EFD">
        <w:rPr>
          <w:rStyle w:val="27pt2"/>
          <w:sz w:val="28"/>
          <w:szCs w:val="28"/>
        </w:rPr>
        <w:t xml:space="preserve">Рис. 5.7. </w:t>
      </w:r>
      <w:r w:rsidR="00D86008" w:rsidRPr="00CA4EFD">
        <w:rPr>
          <w:rStyle w:val="27pt0"/>
          <w:sz w:val="28"/>
          <w:szCs w:val="28"/>
        </w:rPr>
        <w:t>Равномерный закон распре-</w:t>
      </w:r>
      <w:r w:rsidR="00D86008" w:rsidRPr="00CA4EFD">
        <w:rPr>
          <w:rStyle w:val="27pt0"/>
          <w:sz w:val="28"/>
          <w:szCs w:val="28"/>
        </w:rPr>
        <w:tab/>
      </w:r>
      <w:r w:rsidR="00D86008" w:rsidRPr="00CA4EFD">
        <w:rPr>
          <w:sz w:val="28"/>
          <w:szCs w:val="28"/>
        </w:rPr>
        <w:t>В соответствии с рис. 5.7 мож-</w:t>
      </w:r>
    </w:p>
    <w:p w:rsidR="00973DE6" w:rsidRPr="00CA4EFD" w:rsidRDefault="00D172A2">
      <w:pPr>
        <w:pStyle w:val="23"/>
        <w:shd w:val="clear" w:color="auto" w:fill="auto"/>
        <w:spacing w:after="0" w:line="180" w:lineRule="exact"/>
        <w:ind w:firstLine="0"/>
        <w:jc w:val="both"/>
        <w:rPr>
          <w:sz w:val="28"/>
          <w:szCs w:val="28"/>
        </w:rPr>
      </w:pPr>
      <w:r w:rsidRPr="00CA4EFD">
        <w:rPr>
          <w:noProof/>
          <w:sz w:val="28"/>
          <w:szCs w:val="28"/>
          <w:lang w:bidi="ar-SA"/>
        </w:rPr>
        <mc:AlternateContent>
          <mc:Choice Requires="wps">
            <w:drawing>
              <wp:anchor distT="0" distB="0" distL="63500" distR="63500" simplePos="0" relativeHeight="377487362" behindDoc="1" locked="0" layoutInCell="1" allowOverlap="1" wp14:anchorId="09DEF4B9" wp14:editId="495F145B">
                <wp:simplePos x="0" y="0"/>
                <wp:positionH relativeFrom="margin">
                  <wp:posOffset>1371600</wp:posOffset>
                </wp:positionH>
                <wp:positionV relativeFrom="paragraph">
                  <wp:posOffset>-42545</wp:posOffset>
                </wp:positionV>
                <wp:extent cx="140335" cy="511175"/>
                <wp:effectExtent l="0" t="0" r="2540" b="0"/>
                <wp:wrapSquare wrapText="right"/>
                <wp:docPr id="1033"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511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5"/>
                              <w:shd w:val="clear" w:color="auto" w:fill="auto"/>
                              <w:spacing w:before="0" w:line="620" w:lineRule="exact"/>
                              <w:jc w:val="left"/>
                            </w:pPr>
                            <w:r>
                              <w:rPr>
                                <w:rStyle w:val="30ptExact"/>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2" o:spid="_x0000_s1257" type="#_x0000_t202" style="position:absolute;left:0;text-align:left;margin-left:108pt;margin-top:-3.35pt;width:11.05pt;height:40.25pt;z-index:-12582911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" filled="f" stroked="f">
                <v:textbox style="mso-fit-shape-to-text:t" inset="0,0,0,0">
                  <w:txbxContent>
                    <w:p w:rsidR="0030278B" w:rsidRDefault="0030278B">
                      <w:pPr>
                        <w:pStyle w:val="35"/>
                        <w:shd w:val="clear" w:color="auto" w:fill="auto"/>
                        <w:spacing w:before="0" w:line="620" w:lineRule="exact"/>
                        <w:jc w:val="left"/>
                      </w:pPr>
                      <w:r>
                        <w:rPr>
                          <w:rStyle w:val="30ptExact"/>
                        </w:rPr>
                        <w:t>I</w:t>
                      </w:r>
                    </w:p>
                  </w:txbxContent>
                </v:textbox>
                <w10:wrap type="square" side="right" anchorx="margin"/>
              </v:shape>
            </w:pict>
          </mc:Fallback>
        </mc:AlternateContent>
      </w:r>
      <w:r w:rsidRPr="00CA4EFD">
        <w:rPr>
          <w:noProof/>
          <w:sz w:val="28"/>
          <w:szCs w:val="28"/>
          <w:lang w:bidi="ar-SA"/>
        </w:rPr>
        <mc:AlternateContent>
          <mc:Choice Requires="wps">
            <w:drawing>
              <wp:anchor distT="0" distB="0" distL="63500" distR="63500" simplePos="0" relativeHeight="377487363" behindDoc="1" locked="0" layoutInCell="1" allowOverlap="1" wp14:anchorId="5F9CB4E8" wp14:editId="19D51DEC">
                <wp:simplePos x="0" y="0"/>
                <wp:positionH relativeFrom="margin">
                  <wp:posOffset>890270</wp:posOffset>
                </wp:positionH>
                <wp:positionV relativeFrom="paragraph">
                  <wp:posOffset>73025</wp:posOffset>
                </wp:positionV>
                <wp:extent cx="1755775" cy="219710"/>
                <wp:effectExtent l="4445" t="0" r="1905" b="2540"/>
                <wp:wrapSquare wrapText="bothSides"/>
                <wp:docPr id="1032"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577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1546"/>
                              </w:tabs>
                              <w:spacing w:after="0" w:line="180" w:lineRule="exact"/>
                              <w:ind w:firstLine="0"/>
                              <w:jc w:val="both"/>
                              <w:rPr>
                                <w:lang w:val="en-US"/>
                              </w:rPr>
                            </w:pPr>
                            <w:r>
                              <w:rPr>
                                <w:rStyle w:val="20ptExact"/>
                                <w:lang w:val="ru-RU" w:eastAsia="ru-RU" w:bidi="ru-RU"/>
                              </w:rPr>
                              <w:t>ш</w:t>
                            </w:r>
                            <w:r w:rsidRPr="00501EB9">
                              <w:rPr>
                                <w:rStyle w:val="20ptExact"/>
                                <w:lang w:eastAsia="ru-RU" w:bidi="ru-RU"/>
                              </w:rPr>
                              <w:t>(</w:t>
                            </w:r>
                            <w:r>
                              <w:rPr>
                                <w:rStyle w:val="20ptExact"/>
                                <w:lang w:val="ru-RU" w:eastAsia="ru-RU" w:bidi="ru-RU"/>
                              </w:rPr>
                              <w:t>ёк</w:t>
                            </w:r>
                            <w:r w:rsidRPr="00501EB9">
                              <w:rPr>
                                <w:rStyle w:val="20ptExact"/>
                                <w:lang w:eastAsia="ru-RU" w:bidi="ru-RU"/>
                              </w:rPr>
                              <w:t>) = {</w:t>
                            </w:r>
                            <w:r w:rsidRPr="00501EB9">
                              <w:rPr>
                                <w:rStyle w:val="2Exact0"/>
                                <w:lang w:val="en-US"/>
                              </w:rPr>
                              <w:t xml:space="preserve"> </w:t>
                            </w:r>
                            <w:r>
                              <w:rPr>
                                <w:rStyle w:val="2Exact0"/>
                              </w:rPr>
                              <w:t>Д</w:t>
                            </w:r>
                            <w:r>
                              <w:rPr>
                                <w:rStyle w:val="2Exact0"/>
                                <w:vertAlign w:val="subscript"/>
                              </w:rPr>
                              <w:t>я</w:t>
                            </w:r>
                            <w:r w:rsidRPr="00501EB9">
                              <w:rPr>
                                <w:rStyle w:val="2Exact0"/>
                                <w:lang w:val="en-US"/>
                              </w:rPr>
                              <w:t xml:space="preserve"> ’</w:t>
                            </w:r>
                            <w:r w:rsidRPr="00501EB9">
                              <w:rPr>
                                <w:rStyle w:val="2Exact0"/>
                                <w:lang w:val="en-US"/>
                              </w:rPr>
                              <w:tab/>
                            </w:r>
                            <w:r>
                              <w:rPr>
                                <w:rStyle w:val="2Exact0"/>
                                <w:vertAlign w:val="superscript"/>
                              </w:rPr>
                              <w:t>Д</w:t>
                            </w:r>
                            <w:r w:rsidRPr="00501EB9">
                              <w:rPr>
                                <w:rStyle w:val="2Exact0"/>
                                <w:vertAlign w:val="superscript"/>
                                <w:lang w:val="en-US"/>
                              </w:rPr>
                              <w:t xml:space="preserve"> </w:t>
                            </w:r>
                            <w:r>
                              <w:rPr>
                                <w:rStyle w:val="2Exact0"/>
                                <w:vertAlign w:val="superscript"/>
                                <w:lang w:val="en-US" w:eastAsia="en-US" w:bidi="en-US"/>
                              </w:rPr>
                              <w:t xml:space="preserve">S </w:t>
                            </w:r>
                            <w:r>
                              <w:rPr>
                                <w:rStyle w:val="2Exact0"/>
                                <w:vertAlign w:val="superscript"/>
                              </w:rPr>
                              <w:t>Гк</w:t>
                            </w:r>
                            <w:r w:rsidRPr="00501EB9">
                              <w:rPr>
                                <w:rStyle w:val="2Exact0"/>
                                <w:vertAlign w:val="superscript"/>
                                <w:lang w:val="en-US"/>
                              </w:rPr>
                              <w:t xml:space="preserve"> </w:t>
                            </w:r>
                            <w:r>
                              <w:rPr>
                                <w:rStyle w:val="2Exact0"/>
                                <w:vertAlign w:val="superscript"/>
                                <w:lang w:val="en-US" w:eastAsia="en-US" w:bidi="en-US"/>
                              </w:rPr>
                              <w:t xml:space="preserve">S </w:t>
                            </w:r>
                            <w:r w:rsidRPr="00501EB9">
                              <w:rPr>
                                <w:rStyle w:val="2Exact0"/>
                                <w:vertAlign w:val="superscript"/>
                                <w:lang w:val="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3" o:spid="_x0000_s1258" type="#_x0000_t202" style="position:absolute;left:0;text-align:left;margin-left:70.1pt;margin-top:5.75pt;width:138.25pt;height:17.3pt;z-index:-12582911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" filled="f" stroked="f">
                <v:textbox style="mso-fit-shape-to-text:t" inset="0,0,0,0">
                  <w:txbxContent>
                    <w:p w:rsidR="0030278B" w:rsidRPr="00501EB9" w:rsidRDefault="0030278B">
                      <w:pPr>
                        <w:pStyle w:val="23"/>
                        <w:shd w:val="clear" w:color="auto" w:fill="auto"/>
                        <w:tabs>
                          <w:tab w:val="left" w:pos="1546"/>
                        </w:tabs>
                        <w:spacing w:after="0" w:line="180" w:lineRule="exact"/>
                        <w:ind w:firstLine="0"/>
                        <w:jc w:val="both"/>
                        <w:rPr>
                          <w:lang w:val="en-US"/>
                        </w:rPr>
                      </w:pPr>
                      <w:r>
                        <w:rPr>
                          <w:rStyle w:val="20ptExact"/>
                          <w:lang w:val="ru-RU" w:eastAsia="ru-RU" w:bidi="ru-RU"/>
                        </w:rPr>
                        <w:t>ш</w:t>
                      </w:r>
                      <w:r w:rsidRPr="00501EB9">
                        <w:rPr>
                          <w:rStyle w:val="20ptExact"/>
                          <w:lang w:eastAsia="ru-RU" w:bidi="ru-RU"/>
                        </w:rPr>
                        <w:t>(</w:t>
                      </w:r>
                      <w:r>
                        <w:rPr>
                          <w:rStyle w:val="20ptExact"/>
                          <w:lang w:val="ru-RU" w:eastAsia="ru-RU" w:bidi="ru-RU"/>
                        </w:rPr>
                        <w:t>ёк</w:t>
                      </w:r>
                      <w:r w:rsidRPr="00501EB9">
                        <w:rPr>
                          <w:rStyle w:val="20ptExact"/>
                          <w:lang w:eastAsia="ru-RU" w:bidi="ru-RU"/>
                        </w:rPr>
                        <w:t>) = {</w:t>
                      </w:r>
                      <w:r w:rsidRPr="00501EB9">
                        <w:rPr>
                          <w:rStyle w:val="2Exact0"/>
                          <w:lang w:val="en-US"/>
                        </w:rPr>
                        <w:t xml:space="preserve"> </w:t>
                      </w:r>
                      <w:r>
                        <w:rPr>
                          <w:rStyle w:val="2Exact0"/>
                        </w:rPr>
                        <w:t>Д</w:t>
                      </w:r>
                      <w:r>
                        <w:rPr>
                          <w:rStyle w:val="2Exact0"/>
                          <w:vertAlign w:val="subscript"/>
                        </w:rPr>
                        <w:t>я</w:t>
                      </w:r>
                      <w:r w:rsidRPr="00501EB9">
                        <w:rPr>
                          <w:rStyle w:val="2Exact0"/>
                          <w:lang w:val="en-US"/>
                        </w:rPr>
                        <w:t xml:space="preserve"> ’</w:t>
                      </w:r>
                      <w:r w:rsidRPr="00501EB9">
                        <w:rPr>
                          <w:rStyle w:val="2Exact0"/>
                          <w:lang w:val="en-US"/>
                        </w:rPr>
                        <w:tab/>
                      </w:r>
                      <w:r>
                        <w:rPr>
                          <w:rStyle w:val="2Exact0"/>
                          <w:vertAlign w:val="superscript"/>
                        </w:rPr>
                        <w:t>Д</w:t>
                      </w:r>
                      <w:r w:rsidRPr="00501EB9">
                        <w:rPr>
                          <w:rStyle w:val="2Exact0"/>
                          <w:vertAlign w:val="superscript"/>
                          <w:lang w:val="en-US"/>
                        </w:rPr>
                        <w:t xml:space="preserve"> </w:t>
                      </w:r>
                      <w:r>
                        <w:rPr>
                          <w:rStyle w:val="2Exact0"/>
                          <w:vertAlign w:val="superscript"/>
                          <w:lang w:val="en-US" w:eastAsia="en-US" w:bidi="en-US"/>
                        </w:rPr>
                        <w:t xml:space="preserve">S </w:t>
                      </w:r>
                      <w:r>
                        <w:rPr>
                          <w:rStyle w:val="2Exact0"/>
                          <w:vertAlign w:val="superscript"/>
                        </w:rPr>
                        <w:t>Гк</w:t>
                      </w:r>
                      <w:r w:rsidRPr="00501EB9">
                        <w:rPr>
                          <w:rStyle w:val="2Exact0"/>
                          <w:vertAlign w:val="superscript"/>
                          <w:lang w:val="en-US"/>
                        </w:rPr>
                        <w:t xml:space="preserve"> </w:t>
                      </w:r>
                      <w:r>
                        <w:rPr>
                          <w:rStyle w:val="2Exact0"/>
                          <w:vertAlign w:val="superscript"/>
                          <w:lang w:val="en-US" w:eastAsia="en-US" w:bidi="en-US"/>
                        </w:rPr>
                        <w:t xml:space="preserve">S </w:t>
                      </w:r>
                      <w:r w:rsidRPr="00501EB9">
                        <w:rPr>
                          <w:rStyle w:val="2Exact0"/>
                          <w:vertAlign w:val="superscript"/>
                          <w:lang w:val="en-US"/>
                        </w:rPr>
                        <w:t>0;</w:t>
                      </w:r>
                    </w:p>
                  </w:txbxContent>
                </v:textbox>
                <w10:wrap type="square" anchorx="margin"/>
              </v:shape>
            </w:pict>
          </mc:Fallback>
        </mc:AlternateContent>
      </w:r>
      <w:r w:rsidR="00D86008" w:rsidRPr="00CA4EFD">
        <w:rPr>
          <w:sz w:val="28"/>
          <w:szCs w:val="28"/>
        </w:rPr>
        <w:t>1</w:t>
      </w:r>
    </w:p>
    <w:p w:rsidR="00973DE6" w:rsidRPr="00CA4EFD" w:rsidRDefault="00D86008">
      <w:pPr>
        <w:pStyle w:val="23"/>
        <w:shd w:val="clear" w:color="auto" w:fill="auto"/>
        <w:spacing w:after="0" w:line="298" w:lineRule="exact"/>
        <w:ind w:left="820" w:firstLine="0"/>
        <w:rPr>
          <w:sz w:val="28"/>
          <w:szCs w:val="28"/>
        </w:rPr>
      </w:pPr>
      <w:r w:rsidRPr="00CA4EFD">
        <w:rPr>
          <w:rStyle w:val="20pt0"/>
          <w:sz w:val="28"/>
          <w:szCs w:val="28"/>
        </w:rPr>
        <w:t>s</w:t>
      </w:r>
      <w:r w:rsidRPr="00CA4EFD">
        <w:rPr>
          <w:sz w:val="28"/>
          <w:szCs w:val="28"/>
          <w:lang w:eastAsia="en-US" w:bidi="en-US"/>
        </w:rPr>
        <w:t xml:space="preserve"> </w:t>
      </w:r>
      <w:r w:rsidRPr="00CA4EFD">
        <w:rPr>
          <w:sz w:val="28"/>
          <w:szCs w:val="28"/>
        </w:rPr>
        <w:t>к</w:t>
      </w:r>
    </w:p>
    <w:p w:rsidR="00973DE6" w:rsidRPr="00CA4EFD" w:rsidRDefault="00D86008">
      <w:pPr>
        <w:pStyle w:val="23"/>
        <w:shd w:val="clear" w:color="auto" w:fill="auto"/>
        <w:tabs>
          <w:tab w:val="left" w:pos="461"/>
        </w:tabs>
        <w:spacing w:after="0" w:line="298" w:lineRule="exact"/>
        <w:ind w:firstLine="0"/>
        <w:jc w:val="both"/>
        <w:rPr>
          <w:sz w:val="28"/>
          <w:szCs w:val="28"/>
        </w:rPr>
      </w:pPr>
      <w:r w:rsidRPr="00CA4EFD">
        <w:rPr>
          <w:sz w:val="28"/>
          <w:szCs w:val="28"/>
        </w:rPr>
        <w:t>0,</w:t>
      </w:r>
      <w:r w:rsidRPr="00CA4EFD">
        <w:rPr>
          <w:sz w:val="28"/>
          <w:szCs w:val="28"/>
        </w:rPr>
        <w:tab/>
        <w:t>Г</w:t>
      </w:r>
      <w:r w:rsidRPr="00CA4EFD">
        <w:rPr>
          <w:sz w:val="28"/>
          <w:szCs w:val="28"/>
          <w:vertAlign w:val="subscript"/>
        </w:rPr>
        <w:t>к</w:t>
      </w:r>
      <w:r w:rsidRPr="00CA4EFD">
        <w:rPr>
          <w:sz w:val="28"/>
          <w:szCs w:val="28"/>
        </w:rPr>
        <w:t xml:space="preserve"> &lt; </w:t>
      </w:r>
      <w:r w:rsidRPr="00CA4EFD">
        <w:rPr>
          <w:sz w:val="28"/>
          <w:szCs w:val="28"/>
          <w:lang w:eastAsia="en-US" w:bidi="en-US"/>
        </w:rPr>
        <w:t>-</w:t>
      </w:r>
      <w:r w:rsidRPr="00CA4EFD">
        <w:rPr>
          <w:sz w:val="28"/>
          <w:szCs w:val="28"/>
          <w:lang w:val="en-US" w:eastAsia="en-US" w:bidi="en-US"/>
        </w:rPr>
        <w:t>A</w:t>
      </w:r>
      <w:r w:rsidRPr="00CA4EFD">
        <w:rPr>
          <w:sz w:val="28"/>
          <w:szCs w:val="28"/>
          <w:vertAlign w:val="subscript"/>
          <w:lang w:val="en-US" w:eastAsia="en-US" w:bidi="en-US"/>
        </w:rPr>
        <w:t>s</w:t>
      </w:r>
      <w:r w:rsidRPr="00CA4EFD">
        <w:rPr>
          <w:sz w:val="28"/>
          <w:szCs w:val="28"/>
          <w:lang w:eastAsia="en-US" w:bidi="en-US"/>
        </w:rPr>
        <w:t xml:space="preserve"> </w:t>
      </w:r>
      <w:r w:rsidRPr="00CA4EFD">
        <w:rPr>
          <w:sz w:val="28"/>
          <w:szCs w:val="28"/>
        </w:rPr>
        <w:t>или Г</w:t>
      </w:r>
      <w:r w:rsidRPr="00CA4EFD">
        <w:rPr>
          <w:sz w:val="28"/>
          <w:szCs w:val="28"/>
          <w:vertAlign w:val="subscript"/>
        </w:rPr>
        <w:t>к</w:t>
      </w:r>
      <w:r w:rsidRPr="00CA4EFD">
        <w:rPr>
          <w:sz w:val="28"/>
          <w:szCs w:val="28"/>
        </w:rPr>
        <w:t xml:space="preserve"> &gt; 0.</w:t>
      </w:r>
    </w:p>
    <w:p w:rsidR="00973DE6" w:rsidRPr="00CA4EFD" w:rsidRDefault="00D86008">
      <w:pPr>
        <w:pStyle w:val="23"/>
        <w:shd w:val="clear" w:color="auto" w:fill="auto"/>
        <w:spacing w:after="426" w:line="298" w:lineRule="exact"/>
        <w:ind w:firstLine="480"/>
        <w:jc w:val="both"/>
        <w:rPr>
          <w:sz w:val="28"/>
          <w:szCs w:val="28"/>
        </w:rPr>
      </w:pPr>
      <w:r w:rsidRPr="00CA4EFD">
        <w:rPr>
          <w:sz w:val="28"/>
          <w:szCs w:val="28"/>
        </w:rPr>
        <w:t>Математическое ожидание погрешности квантования</w:t>
      </w:r>
    </w:p>
    <w:p w:rsidR="00973DE6" w:rsidRPr="00CA4EFD" w:rsidRDefault="00D172A2">
      <w:pPr>
        <w:pStyle w:val="110"/>
        <w:shd w:val="clear" w:color="auto" w:fill="auto"/>
        <w:spacing w:after="22" w:line="140" w:lineRule="exact"/>
        <w:ind w:left="2680"/>
        <w:rPr>
          <w:sz w:val="28"/>
          <w:szCs w:val="28"/>
        </w:rPr>
      </w:pPr>
      <w:r w:rsidRPr="00CA4EFD">
        <w:rPr>
          <w:noProof/>
          <w:sz w:val="28"/>
          <w:szCs w:val="28"/>
          <w:lang w:bidi="ar-SA"/>
        </w:rPr>
        <mc:AlternateContent>
          <mc:Choice Requires="wps">
            <w:drawing>
              <wp:anchor distT="0" distB="0" distL="63500" distR="63500" simplePos="0" relativeHeight="377487364" behindDoc="1" locked="0" layoutInCell="1" allowOverlap="1" wp14:anchorId="1FE9A0F5" wp14:editId="60D08FA6">
                <wp:simplePos x="0" y="0"/>
                <wp:positionH relativeFrom="margin">
                  <wp:posOffset>1127760</wp:posOffset>
                </wp:positionH>
                <wp:positionV relativeFrom="paragraph">
                  <wp:posOffset>-265430</wp:posOffset>
                </wp:positionV>
                <wp:extent cx="1798320" cy="349250"/>
                <wp:effectExtent l="3810" t="1270" r="0" b="1905"/>
                <wp:wrapSquare wrapText="bothSides"/>
                <wp:docPr id="1031"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32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100"/>
                              <w:shd w:val="clear" w:color="auto" w:fill="auto"/>
                              <w:tabs>
                                <w:tab w:val="left" w:pos="2474"/>
                              </w:tabs>
                              <w:spacing w:line="158" w:lineRule="exact"/>
                              <w:ind w:left="900"/>
                              <w:jc w:val="both"/>
                              <w:rPr>
                                <w:lang w:val="ru-RU"/>
                              </w:rPr>
                            </w:pPr>
                            <w:r>
                              <w:rPr>
                                <w:rStyle w:val="100ptExact"/>
                                <w:i/>
                                <w:iCs/>
                                <w:lang w:val="ru-RU" w:eastAsia="ru-RU" w:bidi="ru-RU"/>
                              </w:rPr>
                              <w:t>С°</w:t>
                            </w:r>
                            <w:r>
                              <w:rPr>
                                <w:rStyle w:val="100ptExact"/>
                                <w:i/>
                                <w:iCs/>
                                <w:lang w:val="ru-RU" w:eastAsia="ru-RU" w:bidi="ru-RU"/>
                              </w:rPr>
                              <w:tab/>
                              <w:t>д</w:t>
                            </w:r>
                          </w:p>
                          <w:p w:rsidR="0030278B" w:rsidRDefault="0030278B">
                            <w:pPr>
                              <w:pStyle w:val="23"/>
                              <w:shd w:val="clear" w:color="auto" w:fill="auto"/>
                              <w:tabs>
                                <w:tab w:val="left" w:pos="1066"/>
                              </w:tabs>
                              <w:spacing w:after="0" w:line="158" w:lineRule="exact"/>
                              <w:ind w:firstLine="0"/>
                              <w:jc w:val="both"/>
                            </w:pPr>
                            <w:r>
                              <w:rPr>
                                <w:rStyle w:val="20ptExact"/>
                                <w:lang w:val="ru-RU" w:eastAsia="ru-RU" w:bidi="ru-RU"/>
                              </w:rPr>
                              <w:t>т(3к)</w:t>
                            </w:r>
                            <w:r>
                              <w:rPr>
                                <w:rStyle w:val="2Exact0"/>
                              </w:rPr>
                              <w:t xml:space="preserve"> =</w:t>
                            </w:r>
                            <w:r>
                              <w:rPr>
                                <w:rStyle w:val="2Exact0"/>
                              </w:rPr>
                              <w:tab/>
                              <w:t xml:space="preserve">ёк^(ёк) </w:t>
                            </w:r>
                            <w:r>
                              <w:rPr>
                                <w:rStyle w:val="2Exact0"/>
                                <w:lang w:val="en-US" w:eastAsia="en-US" w:bidi="en-US"/>
                              </w:rPr>
                              <w:t>d</w:t>
                            </w:r>
                            <w:r w:rsidRPr="00501EB9">
                              <w:rPr>
                                <w:rStyle w:val="2Exact0"/>
                                <w:lang w:eastAsia="en-US" w:bidi="en-US"/>
                              </w:rPr>
                              <w:t>$</w:t>
                            </w:r>
                            <w:r>
                              <w:rPr>
                                <w:rStyle w:val="2Exact0"/>
                                <w:lang w:val="en-US" w:eastAsia="en-US" w:bidi="en-US"/>
                              </w:rPr>
                              <w:t>K</w:t>
                            </w:r>
                            <w:r w:rsidRPr="00501EB9">
                              <w:rPr>
                                <w:rStyle w:val="2Exact0"/>
                                <w:lang w:eastAsia="en-US" w:bidi="en-US"/>
                              </w:rPr>
                              <w:t xml:space="preserve"> </w:t>
                            </w:r>
                            <w:r>
                              <w:rPr>
                                <w:rStyle w:val="2Exact0"/>
                              </w:rPr>
                              <w:t>= —</w:t>
                            </w:r>
                            <w:r>
                              <w:rPr>
                                <w:rStyle w:val="20ptExact"/>
                                <w:lang w:val="ru-RU" w:eastAsia="ru-RU" w:bidi="ru-RU"/>
                              </w:rPr>
                              <w:t>тг ■</w:t>
                            </w:r>
                          </w:p>
                          <w:p w:rsidR="0030278B" w:rsidRDefault="0030278B">
                            <w:pPr>
                              <w:pStyle w:val="23"/>
                              <w:shd w:val="clear" w:color="auto" w:fill="auto"/>
                              <w:tabs>
                                <w:tab w:val="left" w:pos="2594"/>
                              </w:tabs>
                              <w:spacing w:after="0" w:line="158" w:lineRule="exact"/>
                              <w:ind w:left="900" w:firstLine="0"/>
                              <w:jc w:val="both"/>
                            </w:pPr>
                            <w:r>
                              <w:rPr>
                                <w:rStyle w:val="20ptExact"/>
                              </w:rPr>
                              <w:t>As</w:t>
                            </w:r>
                            <w:r>
                              <w:rPr>
                                <w:rStyle w:val="2Exact0"/>
                                <w:lang w:val="en-US" w:eastAsia="en-US" w:bidi="en-US"/>
                              </w:rPr>
                              <w:tab/>
                            </w:r>
                            <w:r>
                              <w:rPr>
                                <w:rStyle w:val="2Exact0"/>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4" o:spid="_x0000_s1259" type="#_x0000_t202" style="position:absolute;left:0;text-align:left;margin-left:88.8pt;margin-top:-20.9pt;width:141.6pt;height:27.5pt;z-index:-1258291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" filled="f" stroked="f">
                <v:textbox style="mso-fit-shape-to-text:t" inset="0,0,0,0">
                  <w:txbxContent>
                    <w:p w:rsidR="0030278B" w:rsidRPr="00501EB9" w:rsidRDefault="0030278B">
                      <w:pPr>
                        <w:pStyle w:val="100"/>
                        <w:shd w:val="clear" w:color="auto" w:fill="auto"/>
                        <w:tabs>
                          <w:tab w:val="left" w:pos="2474"/>
                        </w:tabs>
                        <w:spacing w:line="158" w:lineRule="exact"/>
                        <w:ind w:left="900"/>
                        <w:jc w:val="both"/>
                        <w:rPr>
                          <w:lang w:val="ru-RU"/>
                        </w:rPr>
                      </w:pPr>
                      <w:r>
                        <w:rPr>
                          <w:rStyle w:val="100ptExact"/>
                          <w:i/>
                          <w:iCs/>
                          <w:lang w:val="ru-RU" w:eastAsia="ru-RU" w:bidi="ru-RU"/>
                        </w:rPr>
                        <w:t>С°</w:t>
                      </w:r>
                      <w:r>
                        <w:rPr>
                          <w:rStyle w:val="100ptExact"/>
                          <w:i/>
                          <w:iCs/>
                          <w:lang w:val="ru-RU" w:eastAsia="ru-RU" w:bidi="ru-RU"/>
                        </w:rPr>
                        <w:tab/>
                        <w:t>д</w:t>
                      </w:r>
                    </w:p>
                    <w:p w:rsidR="0030278B" w:rsidRDefault="0030278B">
                      <w:pPr>
                        <w:pStyle w:val="23"/>
                        <w:shd w:val="clear" w:color="auto" w:fill="auto"/>
                        <w:tabs>
                          <w:tab w:val="left" w:pos="1066"/>
                        </w:tabs>
                        <w:spacing w:after="0" w:line="158" w:lineRule="exact"/>
                        <w:ind w:firstLine="0"/>
                        <w:jc w:val="both"/>
                      </w:pPr>
                      <w:r>
                        <w:rPr>
                          <w:rStyle w:val="20ptExact"/>
                          <w:lang w:val="ru-RU" w:eastAsia="ru-RU" w:bidi="ru-RU"/>
                        </w:rPr>
                        <w:t>т(3к)</w:t>
                      </w:r>
                      <w:r>
                        <w:rPr>
                          <w:rStyle w:val="2Exact0"/>
                        </w:rPr>
                        <w:t xml:space="preserve"> =</w:t>
                      </w:r>
                      <w:r>
                        <w:rPr>
                          <w:rStyle w:val="2Exact0"/>
                        </w:rPr>
                        <w:tab/>
                        <w:t xml:space="preserve">ёк^(ёк) </w:t>
                      </w:r>
                      <w:r>
                        <w:rPr>
                          <w:rStyle w:val="2Exact0"/>
                          <w:lang w:val="en-US" w:eastAsia="en-US" w:bidi="en-US"/>
                        </w:rPr>
                        <w:t>d</w:t>
                      </w:r>
                      <w:r w:rsidRPr="00501EB9">
                        <w:rPr>
                          <w:rStyle w:val="2Exact0"/>
                          <w:lang w:eastAsia="en-US" w:bidi="en-US"/>
                        </w:rPr>
                        <w:t>$</w:t>
                      </w:r>
                      <w:r>
                        <w:rPr>
                          <w:rStyle w:val="2Exact0"/>
                          <w:lang w:val="en-US" w:eastAsia="en-US" w:bidi="en-US"/>
                        </w:rPr>
                        <w:t>K</w:t>
                      </w:r>
                      <w:r w:rsidRPr="00501EB9">
                        <w:rPr>
                          <w:rStyle w:val="2Exact0"/>
                          <w:lang w:eastAsia="en-US" w:bidi="en-US"/>
                        </w:rPr>
                        <w:t xml:space="preserve"> </w:t>
                      </w:r>
                      <w:r>
                        <w:rPr>
                          <w:rStyle w:val="2Exact0"/>
                        </w:rPr>
                        <w:t>= —</w:t>
                      </w:r>
                      <w:r>
                        <w:rPr>
                          <w:rStyle w:val="20ptExact"/>
                          <w:lang w:val="ru-RU" w:eastAsia="ru-RU" w:bidi="ru-RU"/>
                        </w:rPr>
                        <w:t>тг ■</w:t>
                      </w:r>
                    </w:p>
                    <w:p w:rsidR="0030278B" w:rsidRDefault="0030278B">
                      <w:pPr>
                        <w:pStyle w:val="23"/>
                        <w:shd w:val="clear" w:color="auto" w:fill="auto"/>
                        <w:tabs>
                          <w:tab w:val="left" w:pos="2594"/>
                        </w:tabs>
                        <w:spacing w:after="0" w:line="158" w:lineRule="exact"/>
                        <w:ind w:left="900" w:firstLine="0"/>
                        <w:jc w:val="both"/>
                      </w:pPr>
                      <w:r>
                        <w:rPr>
                          <w:rStyle w:val="20ptExact"/>
                        </w:rPr>
                        <w:t>As</w:t>
                      </w:r>
                      <w:r>
                        <w:rPr>
                          <w:rStyle w:val="2Exact0"/>
                          <w:lang w:val="en-US" w:eastAsia="en-US" w:bidi="en-US"/>
                        </w:rPr>
                        <w:tab/>
                      </w:r>
                      <w:r>
                        <w:rPr>
                          <w:rStyle w:val="2Exact0"/>
                          <w:vertAlign w:val="superscript"/>
                        </w:rPr>
                        <w:t>2</w:t>
                      </w:r>
                    </w:p>
                  </w:txbxContent>
                </v:textbox>
                <w10:wrap type="square" anchorx="margin"/>
              </v:shape>
            </w:pict>
          </mc:Fallback>
        </mc:AlternateContent>
      </w:r>
      <w:r w:rsidR="00D86008" w:rsidRPr="00CA4EFD">
        <w:rPr>
          <w:sz w:val="28"/>
          <w:szCs w:val="28"/>
        </w:rPr>
        <w:t>Д.</w:t>
      </w:r>
    </w:p>
    <w:p w:rsidR="00973DE6" w:rsidRPr="00CA4EFD" w:rsidRDefault="00D86008">
      <w:pPr>
        <w:pStyle w:val="23"/>
        <w:shd w:val="clear" w:color="auto" w:fill="auto"/>
        <w:spacing w:after="75" w:line="180" w:lineRule="exact"/>
        <w:ind w:firstLine="480"/>
        <w:jc w:val="both"/>
        <w:rPr>
          <w:sz w:val="28"/>
          <w:szCs w:val="28"/>
        </w:rPr>
      </w:pPr>
      <w:r w:rsidRPr="00CA4EFD">
        <w:rPr>
          <w:sz w:val="28"/>
          <w:szCs w:val="28"/>
        </w:rPr>
        <w:t>Дисперсия погрешности квантования</w:t>
      </w:r>
    </w:p>
    <w:p w:rsidR="00973DE6" w:rsidRPr="00CA4EFD" w:rsidRDefault="00D86008">
      <w:pPr>
        <w:pStyle w:val="23"/>
        <w:shd w:val="clear" w:color="auto" w:fill="auto"/>
        <w:tabs>
          <w:tab w:val="left" w:pos="4716"/>
        </w:tabs>
        <w:spacing w:after="0" w:line="158" w:lineRule="exact"/>
        <w:ind w:left="2220" w:firstLine="0"/>
        <w:jc w:val="both"/>
        <w:rPr>
          <w:sz w:val="28"/>
          <w:szCs w:val="28"/>
        </w:rPr>
      </w:pPr>
      <w:r w:rsidRPr="00CA4EFD">
        <w:rPr>
          <w:rStyle w:val="20pt0"/>
          <w:sz w:val="28"/>
          <w:szCs w:val="28"/>
          <w:lang w:val="ru-RU" w:eastAsia="ru-RU" w:bidi="ru-RU"/>
        </w:rPr>
        <w:t>Г</w:t>
      </w:r>
      <w:r w:rsidRPr="00CA4EFD">
        <w:rPr>
          <w:sz w:val="28"/>
          <w:szCs w:val="28"/>
          <w:vertAlign w:val="superscript"/>
        </w:rPr>
        <w:t>0</w:t>
      </w:r>
      <w:r w:rsidRPr="00CA4EFD">
        <w:rPr>
          <w:sz w:val="28"/>
          <w:szCs w:val="28"/>
        </w:rPr>
        <w:tab/>
        <w:t>Д</w:t>
      </w:r>
      <w:r w:rsidRPr="00CA4EFD">
        <w:rPr>
          <w:sz w:val="28"/>
          <w:szCs w:val="28"/>
          <w:vertAlign w:val="superscript"/>
        </w:rPr>
        <w:t>2</w:t>
      </w:r>
    </w:p>
    <w:p w:rsidR="00973DE6" w:rsidRPr="00CA4EFD" w:rsidRDefault="00D86008">
      <w:pPr>
        <w:pStyle w:val="23"/>
        <w:shd w:val="clear" w:color="auto" w:fill="auto"/>
        <w:tabs>
          <w:tab w:val="left" w:pos="2497"/>
        </w:tabs>
        <w:spacing w:after="0" w:line="158" w:lineRule="exact"/>
        <w:ind w:left="1340" w:firstLine="0"/>
        <w:jc w:val="both"/>
        <w:rPr>
          <w:sz w:val="28"/>
          <w:szCs w:val="28"/>
        </w:rPr>
      </w:pPr>
      <w:r w:rsidRPr="00CA4EFD">
        <w:rPr>
          <w:sz w:val="28"/>
          <w:szCs w:val="28"/>
          <w:lang w:val="en-US" w:eastAsia="en-US" w:bidi="en-US"/>
        </w:rPr>
        <w:t>D</w:t>
      </w:r>
      <w:r w:rsidRPr="00CA4EFD">
        <w:rPr>
          <w:sz w:val="28"/>
          <w:szCs w:val="28"/>
          <w:lang w:eastAsia="en-US" w:bidi="en-US"/>
        </w:rPr>
        <w:t>(&lt;</w:t>
      </w:r>
      <w:r w:rsidRPr="00CA4EFD">
        <w:rPr>
          <w:sz w:val="28"/>
          <w:szCs w:val="28"/>
          <w:lang w:val="en-US" w:eastAsia="en-US" w:bidi="en-US"/>
        </w:rPr>
        <w:t>k</w:t>
      </w:r>
      <w:r w:rsidRPr="00CA4EFD">
        <w:rPr>
          <w:sz w:val="28"/>
          <w:szCs w:val="28"/>
          <w:lang w:eastAsia="en-US" w:bidi="en-US"/>
        </w:rPr>
        <w:t xml:space="preserve">) </w:t>
      </w:r>
      <w:r w:rsidRPr="00CA4EFD">
        <w:rPr>
          <w:sz w:val="28"/>
          <w:szCs w:val="28"/>
        </w:rPr>
        <w:t>=</w:t>
      </w:r>
      <w:r w:rsidRPr="00CA4EFD">
        <w:rPr>
          <w:sz w:val="28"/>
          <w:szCs w:val="28"/>
        </w:rPr>
        <w:tab/>
      </w:r>
      <w:r w:rsidRPr="00CA4EFD">
        <w:rPr>
          <w:rStyle w:val="20pt0"/>
          <w:sz w:val="28"/>
          <w:szCs w:val="28"/>
          <w:lang w:val="ru-RU" w:eastAsia="ru-RU" w:bidi="ru-RU"/>
        </w:rPr>
        <w:t>[6к — т(5к</w:t>
      </w:r>
      <w:r w:rsidRPr="00CA4EFD">
        <w:rPr>
          <w:sz w:val="28"/>
          <w:szCs w:val="28"/>
        </w:rPr>
        <w:t xml:space="preserve">)]Ч^) </w:t>
      </w:r>
      <w:r w:rsidRPr="00CA4EFD">
        <w:rPr>
          <w:rStyle w:val="20pt0"/>
          <w:sz w:val="28"/>
          <w:szCs w:val="28"/>
          <w:lang w:val="ru-RU" w:eastAsia="ru-RU" w:bidi="ru-RU"/>
        </w:rPr>
        <w:t>3,5к</w:t>
      </w:r>
      <w:r w:rsidRPr="00CA4EFD">
        <w:rPr>
          <w:sz w:val="28"/>
          <w:szCs w:val="28"/>
        </w:rPr>
        <w:t xml:space="preserve"> = Д-■</w:t>
      </w:r>
    </w:p>
    <w:p w:rsidR="00973DE6" w:rsidRPr="00CA4EFD" w:rsidRDefault="00D86008">
      <w:pPr>
        <w:pStyle w:val="100"/>
        <w:shd w:val="clear" w:color="auto" w:fill="auto"/>
        <w:spacing w:line="180" w:lineRule="exact"/>
        <w:ind w:left="2220"/>
        <w:jc w:val="both"/>
        <w:rPr>
          <w:sz w:val="28"/>
          <w:szCs w:val="28"/>
          <w:lang w:val="ru-RU"/>
        </w:rPr>
      </w:pPr>
      <w:r w:rsidRPr="00CA4EFD">
        <w:rPr>
          <w:rStyle w:val="100pt"/>
          <w:i/>
          <w:iCs/>
          <w:sz w:val="28"/>
          <w:szCs w:val="28"/>
          <w:vertAlign w:val="superscript"/>
          <w:lang w:val="ru-RU"/>
        </w:rPr>
        <w:t>-</w:t>
      </w:r>
      <w:r w:rsidRPr="00CA4EFD">
        <w:rPr>
          <w:rStyle w:val="100pt"/>
          <w:i/>
          <w:iCs/>
          <w:sz w:val="28"/>
          <w:szCs w:val="28"/>
          <w:vertAlign w:val="superscript"/>
        </w:rPr>
        <w:t>A</w:t>
      </w:r>
      <w:r w:rsidRPr="00CA4EFD">
        <w:rPr>
          <w:rStyle w:val="100pt"/>
          <w:i/>
          <w:iCs/>
          <w:sz w:val="28"/>
          <w:szCs w:val="28"/>
        </w:rPr>
        <w:t>s</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При квантовании методом замены действительного мгновенного значения функции ближайшим меньшим или большим дискретным значением погрешность квантования также подчиняется закону рас</w:t>
      </w:r>
      <w:r w:rsidRPr="00CA4EFD">
        <w:rPr>
          <w:sz w:val="28"/>
          <w:szCs w:val="28"/>
        </w:rPr>
        <w:softHyphen/>
        <w:t xml:space="preserve">пределения равной вероятности, но изменяется в пределах от </w:t>
      </w:r>
      <w:r w:rsidRPr="00CA4EFD">
        <w:rPr>
          <w:rStyle w:val="20pt0"/>
          <w:sz w:val="28"/>
          <w:szCs w:val="28"/>
          <w:lang w:val="ru-RU"/>
        </w:rPr>
        <w:t>—</w:t>
      </w:r>
      <w:r w:rsidRPr="00CA4EFD">
        <w:rPr>
          <w:rStyle w:val="20pt0"/>
          <w:sz w:val="28"/>
          <w:szCs w:val="28"/>
        </w:rPr>
        <w:t>A</w:t>
      </w:r>
      <w:r w:rsidRPr="00CA4EFD">
        <w:rPr>
          <w:rStyle w:val="20pt0"/>
          <w:sz w:val="28"/>
          <w:szCs w:val="28"/>
          <w:vertAlign w:val="subscript"/>
        </w:rPr>
        <w:t>s</w:t>
      </w:r>
      <w:r w:rsidRPr="00CA4EFD">
        <w:rPr>
          <w:rStyle w:val="20pt0"/>
          <w:sz w:val="28"/>
          <w:szCs w:val="28"/>
          <w:lang w:val="ru-RU"/>
        </w:rPr>
        <w:t xml:space="preserve">/2 </w:t>
      </w:r>
      <w:r w:rsidRPr="00CA4EFD">
        <w:rPr>
          <w:sz w:val="28"/>
          <w:szCs w:val="28"/>
        </w:rPr>
        <w:t xml:space="preserve">до </w:t>
      </w:r>
      <w:r w:rsidRPr="00CA4EFD">
        <w:rPr>
          <w:sz w:val="28"/>
          <w:szCs w:val="28"/>
          <w:lang w:eastAsia="en-US" w:bidi="en-US"/>
        </w:rPr>
        <w:t>+</w:t>
      </w:r>
      <w:r w:rsidRPr="00CA4EFD">
        <w:rPr>
          <w:sz w:val="28"/>
          <w:szCs w:val="28"/>
          <w:lang w:val="en-US" w:eastAsia="en-US" w:bidi="en-US"/>
        </w:rPr>
        <w:t>As</w:t>
      </w:r>
      <w:r w:rsidRPr="00CA4EFD">
        <w:rPr>
          <w:sz w:val="28"/>
          <w:szCs w:val="28"/>
          <w:lang w:eastAsia="en-US" w:bidi="en-US"/>
        </w:rPr>
        <w:t xml:space="preserve">/2 </w:t>
      </w:r>
      <w:r w:rsidRPr="00CA4EFD">
        <w:rPr>
          <w:sz w:val="28"/>
          <w:szCs w:val="28"/>
        </w:rPr>
        <w:t>(рис. 5.7,5).</w:t>
      </w:r>
    </w:p>
    <w:p w:rsidR="00973DE6" w:rsidRPr="00CA4EFD" w:rsidRDefault="00D172A2">
      <w:pPr>
        <w:pStyle w:val="23"/>
        <w:shd w:val="clear" w:color="auto" w:fill="auto"/>
        <w:spacing w:after="0" w:line="245" w:lineRule="exact"/>
        <w:ind w:firstLine="480"/>
        <w:jc w:val="both"/>
        <w:rPr>
          <w:sz w:val="28"/>
          <w:szCs w:val="28"/>
        </w:rPr>
      </w:pPr>
      <w:r w:rsidRPr="00CA4EFD">
        <w:rPr>
          <w:noProof/>
          <w:sz w:val="28"/>
          <w:szCs w:val="28"/>
          <w:lang w:bidi="ar-SA"/>
        </w:rPr>
        <mc:AlternateContent>
          <mc:Choice Requires="wps">
            <w:drawing>
              <wp:anchor distT="0" distB="0" distL="816610" distR="182880" simplePos="0" relativeHeight="377487365" behindDoc="1" locked="0" layoutInCell="1" allowOverlap="1" wp14:anchorId="3C23B96F" wp14:editId="418DA0E7">
                <wp:simplePos x="0" y="0"/>
                <wp:positionH relativeFrom="margin">
                  <wp:posOffset>816610</wp:posOffset>
                </wp:positionH>
                <wp:positionV relativeFrom="paragraph">
                  <wp:posOffset>167640</wp:posOffset>
                </wp:positionV>
                <wp:extent cx="1896110" cy="386080"/>
                <wp:effectExtent l="0" t="0" r="1905" b="0"/>
                <wp:wrapTopAndBottom/>
                <wp:docPr id="1030"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11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1662"/>
                              </w:tabs>
                              <w:spacing w:line="180" w:lineRule="exact"/>
                              <w:ind w:left="1120"/>
                              <w:jc w:val="both"/>
                            </w:pPr>
                            <w:r w:rsidRPr="00501EB9">
                              <w:rPr>
                                <w:rStyle w:val="10Exact5"/>
                                <w:vertAlign w:val="superscript"/>
                                <w:lang w:eastAsia="ru-RU" w:bidi="ru-RU"/>
                              </w:rPr>
                              <w:t>1</w:t>
                            </w:r>
                            <w:r w:rsidRPr="00501EB9">
                              <w:rPr>
                                <w:rStyle w:val="10Exact1"/>
                                <w:vertAlign w:val="superscript"/>
                                <w:lang w:eastAsia="ru-RU" w:bidi="ru-RU"/>
                              </w:rPr>
                              <w:tab/>
                            </w:r>
                            <w:r>
                              <w:rPr>
                                <w:rStyle w:val="100ptExact0"/>
                                <w:i/>
                                <w:iCs/>
                                <w:vertAlign w:val="superscript"/>
                              </w:rPr>
                              <w:t>A</w:t>
                            </w:r>
                            <w:r>
                              <w:rPr>
                                <w:rStyle w:val="100ptExact0"/>
                                <w:i/>
                                <w:iCs/>
                              </w:rPr>
                              <w:t xml:space="preserve">s s </w:t>
                            </w:r>
                            <w:r>
                              <w:rPr>
                                <w:rStyle w:val="100ptExact0"/>
                                <w:i/>
                                <w:iCs/>
                                <w:lang w:val="ru-RU" w:eastAsia="ru-RU" w:bidi="ru-RU"/>
                              </w:rPr>
                              <w:t>Г</w:t>
                            </w:r>
                            <w:r w:rsidRPr="00501EB9">
                              <w:rPr>
                                <w:rStyle w:val="100ptExact0"/>
                                <w:i/>
                                <w:iCs/>
                                <w:lang w:eastAsia="ru-RU" w:bidi="ru-RU"/>
                              </w:rPr>
                              <w:t xml:space="preserve"> </w:t>
                            </w:r>
                            <w:r>
                              <w:rPr>
                                <w:rStyle w:val="100ptExact0"/>
                                <w:i/>
                                <w:iCs/>
                              </w:rPr>
                              <w:t xml:space="preserve">s </w:t>
                            </w:r>
                            <w:r>
                              <w:rPr>
                                <w:rStyle w:val="100ptExact0"/>
                                <w:i/>
                                <w:iCs/>
                                <w:vertAlign w:val="superscript"/>
                              </w:rPr>
                              <w:t>A</w:t>
                            </w:r>
                            <w:r>
                              <w:rPr>
                                <w:rStyle w:val="100ptExact0"/>
                                <w:i/>
                                <w:iCs/>
                              </w:rPr>
                              <w:t>s</w:t>
                            </w:r>
                          </w:p>
                          <w:p w:rsidR="0030278B" w:rsidRPr="00501EB9" w:rsidRDefault="0030278B">
                            <w:pPr>
                              <w:pStyle w:val="23"/>
                              <w:shd w:val="clear" w:color="auto" w:fill="auto"/>
                              <w:tabs>
                                <w:tab w:val="left" w:pos="1666"/>
                              </w:tabs>
                              <w:spacing w:after="0" w:line="180" w:lineRule="exact"/>
                              <w:ind w:firstLine="0"/>
                              <w:jc w:val="both"/>
                              <w:rPr>
                                <w:lang w:val="en-US"/>
                              </w:rPr>
                            </w:pPr>
                            <w:r w:rsidRPr="00501EB9">
                              <w:rPr>
                                <w:rStyle w:val="2Exact0"/>
                                <w:lang w:val="en-US"/>
                              </w:rPr>
                              <w:t xml:space="preserve">*(« = </w:t>
                            </w:r>
                            <w:r w:rsidRPr="00501EB9">
                              <w:rPr>
                                <w:rStyle w:val="20ptExact"/>
                                <w:lang w:eastAsia="ru-RU" w:bidi="ru-RU"/>
                              </w:rPr>
                              <w:t xml:space="preserve">I </w:t>
                            </w:r>
                            <w:r>
                              <w:rPr>
                                <w:rStyle w:val="20ptExact"/>
                                <w:vertAlign w:val="superscript"/>
                                <w:lang w:val="ru-RU" w:eastAsia="ru-RU" w:bidi="ru-RU"/>
                              </w:rPr>
                              <w:t>Д</w:t>
                            </w:r>
                            <w:r w:rsidRPr="00501EB9">
                              <w:rPr>
                                <w:rStyle w:val="20ptExact"/>
                                <w:lang w:eastAsia="ru-RU" w:bidi="ru-RU"/>
                              </w:rPr>
                              <w:t xml:space="preserve"> '</w:t>
                            </w:r>
                            <w:r w:rsidRPr="00501EB9">
                              <w:rPr>
                                <w:rStyle w:val="2Exact0"/>
                                <w:lang w:val="en-US"/>
                              </w:rPr>
                              <w:tab/>
                            </w:r>
                            <w:r w:rsidRPr="00501EB9">
                              <w:rPr>
                                <w:rStyle w:val="2Exact0"/>
                                <w:vertAlign w:val="superscript"/>
                                <w:lang w:val="en-US"/>
                              </w:rPr>
                              <w:t>2</w:t>
                            </w:r>
                            <w:r w:rsidRPr="00501EB9">
                              <w:rPr>
                                <w:rStyle w:val="2Exact0"/>
                                <w:lang w:val="en-US"/>
                              </w:rPr>
                              <w:t xml:space="preserve"> '</w:t>
                            </w:r>
                            <w:r>
                              <w:rPr>
                                <w:rStyle w:val="2Exact0"/>
                                <w:vertAlign w:val="superscript"/>
                              </w:rPr>
                              <w:t>к</w:t>
                            </w:r>
                            <w:r w:rsidRPr="00501EB9">
                              <w:rPr>
                                <w:rStyle w:val="2Exact0"/>
                                <w:lang w:val="en-US"/>
                              </w:rPr>
                              <w:t xml:space="preserve"> ' </w:t>
                            </w:r>
                            <w:r w:rsidRPr="00501EB9">
                              <w:rPr>
                                <w:rStyle w:val="2Exact0"/>
                                <w:vertAlign w:val="superscript"/>
                                <w:lang w:val="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5" o:spid="_x0000_s1260" type="#_x0000_t202" style="position:absolute;left:0;text-align:left;margin-left:64.3pt;margin-top:13.2pt;width:149.3pt;height:30.4pt;z-index:-125829115;visibility:visible;mso-wrap-style:square;mso-width-percent:0;mso-height-percent:0;mso-wrap-distance-left:64.3pt;mso-wrap-distance-top:0;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3EPtAIAALc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" filled="f" stroked="f">
                <v:textbox style="mso-fit-shape-to-text:t" inset="0,0,0,0">
                  <w:txbxContent>
                    <w:p w:rsidR="0030278B" w:rsidRDefault="0030278B">
                      <w:pPr>
                        <w:pStyle w:val="100"/>
                        <w:shd w:val="clear" w:color="auto" w:fill="auto"/>
                        <w:tabs>
                          <w:tab w:val="left" w:pos="1662"/>
                        </w:tabs>
                        <w:spacing w:line="180" w:lineRule="exact"/>
                        <w:ind w:left="1120"/>
                        <w:jc w:val="both"/>
                      </w:pPr>
                      <w:r w:rsidRPr="00501EB9">
                        <w:rPr>
                          <w:rStyle w:val="10Exact5"/>
                          <w:vertAlign w:val="superscript"/>
                          <w:lang w:eastAsia="ru-RU" w:bidi="ru-RU"/>
                        </w:rPr>
                        <w:t>1</w:t>
                      </w:r>
                      <w:r w:rsidRPr="00501EB9">
                        <w:rPr>
                          <w:rStyle w:val="10Exact1"/>
                          <w:vertAlign w:val="superscript"/>
                          <w:lang w:eastAsia="ru-RU" w:bidi="ru-RU"/>
                        </w:rPr>
                        <w:tab/>
                      </w:r>
                      <w:r>
                        <w:rPr>
                          <w:rStyle w:val="100ptExact0"/>
                          <w:i/>
                          <w:iCs/>
                          <w:vertAlign w:val="superscript"/>
                        </w:rPr>
                        <w:t>A</w:t>
                      </w:r>
                      <w:r>
                        <w:rPr>
                          <w:rStyle w:val="100ptExact0"/>
                          <w:i/>
                          <w:iCs/>
                        </w:rPr>
                        <w:t xml:space="preserve">s s </w:t>
                      </w:r>
                      <w:r>
                        <w:rPr>
                          <w:rStyle w:val="100ptExact0"/>
                          <w:i/>
                          <w:iCs/>
                          <w:lang w:val="ru-RU" w:eastAsia="ru-RU" w:bidi="ru-RU"/>
                        </w:rPr>
                        <w:t>Г</w:t>
                      </w:r>
                      <w:r w:rsidRPr="00501EB9">
                        <w:rPr>
                          <w:rStyle w:val="100ptExact0"/>
                          <w:i/>
                          <w:iCs/>
                          <w:lang w:eastAsia="ru-RU" w:bidi="ru-RU"/>
                        </w:rPr>
                        <w:t xml:space="preserve"> </w:t>
                      </w:r>
                      <w:r>
                        <w:rPr>
                          <w:rStyle w:val="100ptExact0"/>
                          <w:i/>
                          <w:iCs/>
                        </w:rPr>
                        <w:t xml:space="preserve">s </w:t>
                      </w:r>
                      <w:r>
                        <w:rPr>
                          <w:rStyle w:val="100ptExact0"/>
                          <w:i/>
                          <w:iCs/>
                          <w:vertAlign w:val="superscript"/>
                        </w:rPr>
                        <w:t>A</w:t>
                      </w:r>
                      <w:r>
                        <w:rPr>
                          <w:rStyle w:val="100ptExact0"/>
                          <w:i/>
                          <w:iCs/>
                        </w:rPr>
                        <w:t>s</w:t>
                      </w:r>
                    </w:p>
                    <w:p w:rsidR="0030278B" w:rsidRPr="00501EB9" w:rsidRDefault="0030278B">
                      <w:pPr>
                        <w:pStyle w:val="23"/>
                        <w:shd w:val="clear" w:color="auto" w:fill="auto"/>
                        <w:tabs>
                          <w:tab w:val="left" w:pos="1666"/>
                        </w:tabs>
                        <w:spacing w:after="0" w:line="180" w:lineRule="exact"/>
                        <w:ind w:firstLine="0"/>
                        <w:jc w:val="both"/>
                        <w:rPr>
                          <w:lang w:val="en-US"/>
                        </w:rPr>
                      </w:pPr>
                      <w:r w:rsidRPr="00501EB9">
                        <w:rPr>
                          <w:rStyle w:val="2Exact0"/>
                          <w:lang w:val="en-US"/>
                        </w:rPr>
                        <w:t xml:space="preserve">*(« = </w:t>
                      </w:r>
                      <w:r w:rsidRPr="00501EB9">
                        <w:rPr>
                          <w:rStyle w:val="20ptExact"/>
                          <w:lang w:eastAsia="ru-RU" w:bidi="ru-RU"/>
                        </w:rPr>
                        <w:t xml:space="preserve">I </w:t>
                      </w:r>
                      <w:r>
                        <w:rPr>
                          <w:rStyle w:val="20ptExact"/>
                          <w:vertAlign w:val="superscript"/>
                          <w:lang w:val="ru-RU" w:eastAsia="ru-RU" w:bidi="ru-RU"/>
                        </w:rPr>
                        <w:t>Д</w:t>
                      </w:r>
                      <w:r w:rsidRPr="00501EB9">
                        <w:rPr>
                          <w:rStyle w:val="20ptExact"/>
                          <w:lang w:eastAsia="ru-RU" w:bidi="ru-RU"/>
                        </w:rPr>
                        <w:t xml:space="preserve"> '</w:t>
                      </w:r>
                      <w:r w:rsidRPr="00501EB9">
                        <w:rPr>
                          <w:rStyle w:val="2Exact0"/>
                          <w:lang w:val="en-US"/>
                        </w:rPr>
                        <w:tab/>
                      </w:r>
                      <w:r w:rsidRPr="00501EB9">
                        <w:rPr>
                          <w:rStyle w:val="2Exact0"/>
                          <w:vertAlign w:val="superscript"/>
                          <w:lang w:val="en-US"/>
                        </w:rPr>
                        <w:t>2</w:t>
                      </w:r>
                      <w:r w:rsidRPr="00501EB9">
                        <w:rPr>
                          <w:rStyle w:val="2Exact0"/>
                          <w:lang w:val="en-US"/>
                        </w:rPr>
                        <w:t xml:space="preserve"> '</w:t>
                      </w:r>
                      <w:r>
                        <w:rPr>
                          <w:rStyle w:val="2Exact0"/>
                          <w:vertAlign w:val="superscript"/>
                        </w:rPr>
                        <w:t>к</w:t>
                      </w:r>
                      <w:r w:rsidRPr="00501EB9">
                        <w:rPr>
                          <w:rStyle w:val="2Exact0"/>
                          <w:lang w:val="en-US"/>
                        </w:rPr>
                        <w:t xml:space="preserve"> ' </w:t>
                      </w:r>
                      <w:r w:rsidRPr="00501EB9">
                        <w:rPr>
                          <w:rStyle w:val="2Exact0"/>
                          <w:vertAlign w:val="superscript"/>
                          <w:lang w:val="en-US"/>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66" behindDoc="1" locked="0" layoutInCell="1" allowOverlap="1" wp14:anchorId="7162A5FE" wp14:editId="7086E693">
                <wp:simplePos x="0" y="0"/>
                <wp:positionH relativeFrom="margin">
                  <wp:posOffset>1420495</wp:posOffset>
                </wp:positionH>
                <wp:positionV relativeFrom="paragraph">
                  <wp:posOffset>545465</wp:posOffset>
                </wp:positionV>
                <wp:extent cx="152400" cy="121920"/>
                <wp:effectExtent l="1270" t="2540" r="0" b="0"/>
                <wp:wrapTopAndBottom/>
                <wp:docPr id="1029"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1"/>
                                <w:lang w:val="ru-RU" w:eastAsia="ru-RU" w:bidi="ru-RU"/>
                              </w:rPr>
                              <w:t>0</w:t>
                            </w:r>
                            <w:r>
                              <w:rPr>
                                <w:rStyle w:val="100ptExact0"/>
                                <w:i/>
                                <w:i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6" o:spid="_x0000_s1261" type="#_x0000_t202" style="position:absolute;left:0;text-align:left;margin-left:111.85pt;margin-top:42.95pt;width:12pt;height:9.6pt;z-index:-12582911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Exact1"/>
                          <w:lang w:val="ru-RU" w:eastAsia="ru-RU" w:bidi="ru-RU"/>
                        </w:rPr>
                        <w:t>0</w:t>
                      </w:r>
                      <w:r>
                        <w:rPr>
                          <w:rStyle w:val="100ptExact0"/>
                          <w:i/>
                          <w:iCs/>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67" behindDoc="1" locked="0" layoutInCell="1" allowOverlap="1" wp14:anchorId="0248856D" wp14:editId="333348FE">
                <wp:simplePos x="0" y="0"/>
                <wp:positionH relativeFrom="margin">
                  <wp:posOffset>2145665</wp:posOffset>
                </wp:positionH>
                <wp:positionV relativeFrom="paragraph">
                  <wp:posOffset>466090</wp:posOffset>
                </wp:positionV>
                <wp:extent cx="176530" cy="132715"/>
                <wp:effectExtent l="2540" t="0" r="1905" b="1270"/>
                <wp:wrapTopAndBottom/>
                <wp:docPr id="1028"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7" o:spid="_x0000_s1262" type="#_x0000_t202" style="position:absolute;left:0;text-align:left;margin-left:168.95pt;margin-top:36.7pt;width:13.9pt;height:10.45pt;z-index:-12582911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Zd6sgIAALY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As</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68" behindDoc="1" locked="0" layoutInCell="1" allowOverlap="1" wp14:anchorId="5183FA10" wp14:editId="4F1D14B9">
                <wp:simplePos x="0" y="0"/>
                <wp:positionH relativeFrom="margin">
                  <wp:posOffset>2895600</wp:posOffset>
                </wp:positionH>
                <wp:positionV relativeFrom="paragraph">
                  <wp:posOffset>460375</wp:posOffset>
                </wp:positionV>
                <wp:extent cx="170815" cy="138430"/>
                <wp:effectExtent l="0" t="3175" r="635" b="1270"/>
                <wp:wrapTopAndBottom/>
                <wp:docPr id="1027"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8" o:spid="_x0000_s1263" type="#_x0000_t202" style="position:absolute;left:0;text-align:left;margin-left:228pt;margin-top:36.25pt;width:13.45pt;height:10.9pt;z-index:-1258291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skltQIAALY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As</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369" behindDoc="1" locked="0" layoutInCell="1" allowOverlap="1" wp14:anchorId="29B0E00A" wp14:editId="018FA984">
                <wp:simplePos x="0" y="0"/>
                <wp:positionH relativeFrom="margin">
                  <wp:posOffset>1749425</wp:posOffset>
                </wp:positionH>
                <wp:positionV relativeFrom="paragraph">
                  <wp:posOffset>551815</wp:posOffset>
                </wp:positionV>
                <wp:extent cx="1414145" cy="126365"/>
                <wp:effectExtent l="0" t="0" r="0" b="0"/>
                <wp:wrapTopAndBottom/>
                <wp:docPr id="1026"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14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Г</w:t>
                            </w:r>
                            <w:r>
                              <w:rPr>
                                <w:rStyle w:val="2Exact0"/>
                                <w:vertAlign w:val="subscript"/>
                              </w:rPr>
                              <w:t>к</w:t>
                            </w:r>
                            <w:r>
                              <w:rPr>
                                <w:rStyle w:val="2Exact0"/>
                              </w:rPr>
                              <w:t xml:space="preserve"> &lt; —— или Г</w:t>
                            </w:r>
                            <w:r>
                              <w:rPr>
                                <w:rStyle w:val="2Exact0"/>
                                <w:vertAlign w:val="subscript"/>
                              </w:rPr>
                              <w:t>к</w:t>
                            </w:r>
                            <w:r>
                              <w:rPr>
                                <w:rStyle w:val="2Exact0"/>
                              </w:rPr>
                              <w:t xml:space="preserve"> &gt;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9" o:spid="_x0000_s1264" type="#_x0000_t202" style="position:absolute;left:0;text-align:left;margin-left:137.75pt;margin-top:43.45pt;width:111.35pt;height:9.95pt;z-index:-12582911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Г</w:t>
                      </w:r>
                      <w:r>
                        <w:rPr>
                          <w:rStyle w:val="2Exact0"/>
                          <w:vertAlign w:val="subscript"/>
                        </w:rPr>
                        <w:t>к</w:t>
                      </w:r>
                      <w:r>
                        <w:rPr>
                          <w:rStyle w:val="2Exact0"/>
                        </w:rPr>
                        <w:t xml:space="preserve"> &lt; —— или Г</w:t>
                      </w:r>
                      <w:r>
                        <w:rPr>
                          <w:rStyle w:val="2Exact0"/>
                          <w:vertAlign w:val="subscript"/>
                        </w:rPr>
                        <w:t>к</w:t>
                      </w:r>
                      <w:r>
                        <w:rPr>
                          <w:rStyle w:val="2Exact0"/>
                        </w:rPr>
                        <w:t xml:space="preserve"> &gt; —.</w:t>
                      </w:r>
                    </w:p>
                  </w:txbxContent>
                </v:textbox>
                <w10:wrap type="topAndBottom" anchorx="margin"/>
              </v:shape>
            </w:pict>
          </mc:Fallback>
        </mc:AlternateContent>
      </w:r>
      <w:r w:rsidRPr="00CA4EFD">
        <w:rPr>
          <w:noProof/>
          <w:sz w:val="28"/>
          <w:szCs w:val="28"/>
          <w:lang w:bidi="ar-SA"/>
        </w:rPr>
        <mc:AlternateContent>
          <mc:Choice Requires="wps">
            <w:drawing>
              <wp:anchor distT="0" distB="0" distL="255905" distR="63500" simplePos="0" relativeHeight="377487370" behindDoc="1" locked="0" layoutInCell="1" allowOverlap="1" wp14:anchorId="7F66E42C" wp14:editId="294C672B">
                <wp:simplePos x="0" y="0"/>
                <wp:positionH relativeFrom="margin">
                  <wp:posOffset>255905</wp:posOffset>
                </wp:positionH>
                <wp:positionV relativeFrom="paragraph">
                  <wp:posOffset>630555</wp:posOffset>
                </wp:positionV>
                <wp:extent cx="3791585" cy="489585"/>
                <wp:effectExtent l="0" t="1905" r="635" b="3810"/>
                <wp:wrapTopAndBottom/>
                <wp:docPr id="1025"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1585" cy="489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left="3120" w:firstLine="0"/>
                            </w:pPr>
                            <w:r>
                              <w:rPr>
                                <w:rStyle w:val="2Exact0"/>
                              </w:rPr>
                              <w:t>22</w:t>
                            </w:r>
                          </w:p>
                          <w:p w:rsidR="0030278B" w:rsidRDefault="0030278B">
                            <w:pPr>
                              <w:pStyle w:val="23"/>
                              <w:shd w:val="clear" w:color="auto" w:fill="auto"/>
                              <w:spacing w:after="0" w:line="250" w:lineRule="exact"/>
                              <w:ind w:firstLine="0"/>
                              <w:jc w:val="both"/>
                            </w:pPr>
                            <w:r>
                              <w:rPr>
                                <w:rStyle w:val="2Exact0"/>
                              </w:rPr>
                              <w:t>Математическое ожидание погрешности квантования т(Г</w:t>
                            </w:r>
                            <w:r>
                              <w:rPr>
                                <w:rStyle w:val="2Exact0"/>
                                <w:vertAlign w:val="subscript"/>
                              </w:rPr>
                              <w:t>к</w:t>
                            </w:r>
                            <w:r>
                              <w:rPr>
                                <w:rStyle w:val="2Exact0"/>
                              </w:rPr>
                              <w:t>) = 0. Дисперсия погрешности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0" o:spid="_x0000_s1265" type="#_x0000_t202" style="position:absolute;left:0;text-align:left;margin-left:20.15pt;margin-top:49.65pt;width:298.55pt;height:38.55pt;z-index:-125829110;visibility:visible;mso-wrap-style:square;mso-width-percent:0;mso-height-percent:0;mso-wrap-distance-left:20.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ILsgIAALc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left="3120" w:firstLine="0"/>
                      </w:pPr>
                      <w:r>
                        <w:rPr>
                          <w:rStyle w:val="2Exact0"/>
                        </w:rPr>
                        <w:t>22</w:t>
                      </w:r>
                    </w:p>
                    <w:p w:rsidR="0030278B" w:rsidRDefault="0030278B">
                      <w:pPr>
                        <w:pStyle w:val="23"/>
                        <w:shd w:val="clear" w:color="auto" w:fill="auto"/>
                        <w:spacing w:after="0" w:line="250" w:lineRule="exact"/>
                        <w:ind w:firstLine="0"/>
                        <w:jc w:val="both"/>
                      </w:pPr>
                      <w:r>
                        <w:rPr>
                          <w:rStyle w:val="2Exact0"/>
                        </w:rPr>
                        <w:t>Математическое ожидание погрешности квантования т(Г</w:t>
                      </w:r>
                      <w:r>
                        <w:rPr>
                          <w:rStyle w:val="2Exact0"/>
                          <w:vertAlign w:val="subscript"/>
                        </w:rPr>
                        <w:t>к</w:t>
                      </w:r>
                      <w:r>
                        <w:rPr>
                          <w:rStyle w:val="2Exact0"/>
                        </w:rPr>
                        <w:t>) = 0. Дисперсия погрешности</w:t>
                      </w:r>
                    </w:p>
                  </w:txbxContent>
                </v:textbox>
                <w10:wrap type="topAndBottom" anchorx="margin"/>
              </v:shape>
            </w:pict>
          </mc:Fallback>
        </mc:AlternateContent>
      </w:r>
      <w:r w:rsidR="00D86008" w:rsidRPr="00CA4EFD">
        <w:rPr>
          <w:sz w:val="28"/>
          <w:szCs w:val="28"/>
        </w:rPr>
        <w:t>В данном случае справедливо, что</w:t>
      </w:r>
    </w:p>
    <w:p w:rsidR="00973DE6" w:rsidRPr="00CA4EFD" w:rsidRDefault="00D172A2">
      <w:pPr>
        <w:pStyle w:val="100"/>
        <w:shd w:val="clear" w:color="auto" w:fill="auto"/>
        <w:spacing w:line="180" w:lineRule="exact"/>
        <w:ind w:left="2620"/>
        <w:rPr>
          <w:sz w:val="28"/>
          <w:szCs w:val="28"/>
          <w:lang w:val="ru-RU"/>
        </w:rPr>
      </w:pPr>
      <w:r w:rsidRPr="00CA4EFD">
        <w:rPr>
          <w:noProof/>
          <w:sz w:val="28"/>
          <w:szCs w:val="28"/>
          <w:lang w:val="ru-RU" w:eastAsia="ru-RU" w:bidi="ar-SA"/>
        </w:rPr>
        <w:lastRenderedPageBreak/>
        <mc:AlternateContent>
          <mc:Choice Requires="wps">
            <w:drawing>
              <wp:anchor distT="0" distB="0" distL="63500" distR="63500" simplePos="0" relativeHeight="377487371" behindDoc="1" locked="0" layoutInCell="1" allowOverlap="1" wp14:anchorId="731EB34F" wp14:editId="7BD1E3F8">
                <wp:simplePos x="0" y="0"/>
                <wp:positionH relativeFrom="margin">
                  <wp:posOffset>2731135</wp:posOffset>
                </wp:positionH>
                <wp:positionV relativeFrom="paragraph">
                  <wp:posOffset>21590</wp:posOffset>
                </wp:positionV>
                <wp:extent cx="176530" cy="138430"/>
                <wp:effectExtent l="0" t="2540" r="0" b="1905"/>
                <wp:wrapSquare wrapText="left"/>
                <wp:docPr id="1024"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At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1" o:spid="_x0000_s1266" type="#_x0000_t202" style="position:absolute;left:0;text-align:left;margin-left:215.05pt;margin-top:1.7pt;width:13.9pt;height:10.9pt;z-index:-12582910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0"/>
                          <w:i/>
                          <w:iCs/>
                        </w:rPr>
                        <w:t>At</w:t>
                      </w:r>
                    </w:p>
                  </w:txbxContent>
                </v:textbox>
                <w10:wrap type="square" side="left" anchorx="margin"/>
              </v:shape>
            </w:pict>
          </mc:Fallback>
        </mc:AlternateContent>
      </w:r>
      <w:r w:rsidR="00D86008" w:rsidRPr="00CA4EFD">
        <w:rPr>
          <w:rStyle w:val="100pt"/>
          <w:i/>
          <w:iCs/>
          <w:sz w:val="28"/>
          <w:szCs w:val="28"/>
          <w:lang w:val="ru-RU" w:eastAsia="ru-RU" w:bidi="ru-RU"/>
        </w:rPr>
        <w:t xml:space="preserve">г </w:t>
      </w:r>
      <w:r w:rsidR="00D86008" w:rsidRPr="00CA4EFD">
        <w:rPr>
          <w:rStyle w:val="100pt"/>
          <w:i/>
          <w:iCs/>
          <w:sz w:val="28"/>
          <w:szCs w:val="28"/>
        </w:rPr>
        <w:t>As</w:t>
      </w:r>
      <w:r w:rsidR="00D86008" w:rsidRPr="00CA4EFD">
        <w:rPr>
          <w:rStyle w:val="100pt"/>
          <w:i/>
          <w:iCs/>
          <w:sz w:val="28"/>
          <w:szCs w:val="28"/>
          <w:lang w:val="ru-RU"/>
        </w:rPr>
        <w:t>/2</w:t>
      </w:r>
    </w:p>
    <w:p w:rsidR="00973DE6" w:rsidRPr="00CA4EFD" w:rsidRDefault="00D86008">
      <w:pPr>
        <w:pStyle w:val="100"/>
        <w:framePr w:h="326" w:vSpace="7" w:wrap="around" w:vAnchor="text" w:hAnchor="margin" w:x="3275" w:y="6"/>
        <w:shd w:val="clear" w:color="auto" w:fill="auto"/>
        <w:spacing w:line="180" w:lineRule="exact"/>
        <w:rPr>
          <w:sz w:val="28"/>
          <w:szCs w:val="28"/>
          <w:lang w:val="ru-RU"/>
        </w:rPr>
      </w:pPr>
      <w:r w:rsidRPr="00CA4EFD">
        <w:rPr>
          <w:rStyle w:val="100ptExact0"/>
          <w:i/>
          <w:iCs/>
          <w:sz w:val="28"/>
          <w:szCs w:val="28"/>
          <w:lang w:val="ru-RU" w:eastAsia="ru-RU" w:bidi="ru-RU"/>
        </w:rPr>
        <w:t xml:space="preserve">и(*к) </w:t>
      </w:r>
      <w:r w:rsidRPr="00CA4EFD">
        <w:rPr>
          <w:rStyle w:val="100ptExact0"/>
          <w:i/>
          <w:iCs/>
          <w:sz w:val="28"/>
          <w:szCs w:val="28"/>
        </w:rPr>
        <w:t>d</w:t>
      </w:r>
      <w:r w:rsidRPr="00CA4EFD">
        <w:rPr>
          <w:rStyle w:val="100ptExact0"/>
          <w:i/>
          <w:iCs/>
          <w:sz w:val="28"/>
          <w:szCs w:val="28"/>
          <w:lang w:val="ru-RU"/>
        </w:rPr>
        <w:t>5к</w:t>
      </w:r>
      <w:r w:rsidRPr="00CA4EFD">
        <w:rPr>
          <w:rStyle w:val="10Exact1"/>
          <w:sz w:val="28"/>
          <w:szCs w:val="28"/>
          <w:lang w:val="ru-RU"/>
        </w:rPr>
        <w:t xml:space="preserve"> </w:t>
      </w:r>
      <w:r w:rsidRPr="00CA4EFD">
        <w:rPr>
          <w:rStyle w:val="10Exact1"/>
          <w:sz w:val="28"/>
          <w:szCs w:val="28"/>
          <w:lang w:val="ru-RU" w:eastAsia="ru-RU" w:bidi="ru-RU"/>
        </w:rPr>
        <w:t>= Ц■</w:t>
      </w:r>
    </w:p>
    <w:p w:rsidR="00973DE6" w:rsidRPr="00CA4EFD" w:rsidRDefault="00D86008">
      <w:pPr>
        <w:pStyle w:val="100"/>
        <w:shd w:val="clear" w:color="auto" w:fill="auto"/>
        <w:tabs>
          <w:tab w:val="left" w:pos="3050"/>
        </w:tabs>
        <w:spacing w:line="180" w:lineRule="exact"/>
        <w:ind w:left="1720"/>
        <w:jc w:val="both"/>
        <w:rPr>
          <w:sz w:val="28"/>
          <w:szCs w:val="28"/>
          <w:lang w:val="ru-RU"/>
        </w:rPr>
      </w:pPr>
      <w:r w:rsidRPr="00CA4EFD">
        <w:rPr>
          <w:rStyle w:val="100pt"/>
          <w:i/>
          <w:iCs/>
          <w:sz w:val="28"/>
          <w:szCs w:val="28"/>
          <w:lang w:val="ru-RU" w:eastAsia="ru-RU" w:bidi="ru-RU"/>
        </w:rPr>
        <w:t>Б(5к)</w:t>
      </w:r>
      <w:r w:rsidRPr="00CA4EFD">
        <w:rPr>
          <w:rStyle w:val="101"/>
          <w:sz w:val="28"/>
          <w:szCs w:val="28"/>
        </w:rPr>
        <w:t xml:space="preserve"> =</w:t>
      </w:r>
      <w:r w:rsidRPr="00CA4EFD">
        <w:rPr>
          <w:rStyle w:val="101"/>
          <w:sz w:val="28"/>
          <w:szCs w:val="28"/>
        </w:rPr>
        <w:tab/>
      </w:r>
      <w:r w:rsidRPr="00CA4EFD">
        <w:rPr>
          <w:rStyle w:val="100pt"/>
          <w:i/>
          <w:iCs/>
          <w:sz w:val="28"/>
          <w:szCs w:val="28"/>
          <w:lang w:val="ru-RU" w:eastAsia="ru-RU" w:bidi="ru-RU"/>
        </w:rPr>
        <w:t>5</w:t>
      </w:r>
      <w:r w:rsidRPr="00CA4EFD">
        <w:rPr>
          <w:rStyle w:val="100pt"/>
          <w:i/>
          <w:iCs/>
          <w:sz w:val="28"/>
          <w:szCs w:val="28"/>
          <w:vertAlign w:val="superscript"/>
          <w:lang w:val="ru-RU" w:eastAsia="ru-RU" w:bidi="ru-RU"/>
        </w:rPr>
        <w:t>2</w:t>
      </w:r>
      <w:r w:rsidRPr="00CA4EFD">
        <w:rPr>
          <w:rStyle w:val="100pt"/>
          <w:i/>
          <w:iCs/>
          <w:sz w:val="28"/>
          <w:szCs w:val="28"/>
          <w:lang w:val="ru-RU" w:eastAsia="ru-RU" w:bidi="ru-RU"/>
        </w:rPr>
        <w:t>М5к)</w:t>
      </w:r>
    </w:p>
    <w:p w:rsidR="00973DE6" w:rsidRPr="00CA4EFD" w:rsidRDefault="00D86008">
      <w:pPr>
        <w:pStyle w:val="100"/>
        <w:shd w:val="clear" w:color="auto" w:fill="auto"/>
        <w:spacing w:after="81" w:line="180" w:lineRule="exact"/>
        <w:ind w:left="2620"/>
        <w:rPr>
          <w:sz w:val="28"/>
          <w:szCs w:val="28"/>
          <w:lang w:val="ru-RU"/>
        </w:rPr>
      </w:pPr>
      <w:r w:rsidRPr="00CA4EFD">
        <w:rPr>
          <w:rStyle w:val="100pt"/>
          <w:i/>
          <w:iCs/>
          <w:sz w:val="28"/>
          <w:szCs w:val="28"/>
          <w:lang w:val="ru-RU"/>
        </w:rPr>
        <w:t>-</w:t>
      </w:r>
      <w:r w:rsidRPr="00CA4EFD">
        <w:rPr>
          <w:rStyle w:val="100pt"/>
          <w:i/>
          <w:iCs/>
          <w:sz w:val="28"/>
          <w:szCs w:val="28"/>
        </w:rPr>
        <w:t>As</w:t>
      </w:r>
      <w:r w:rsidRPr="00CA4EFD">
        <w:rPr>
          <w:rStyle w:val="100pt"/>
          <w:i/>
          <w:iCs/>
          <w:sz w:val="28"/>
          <w:szCs w:val="28"/>
          <w:lang w:val="ru-RU"/>
        </w:rPr>
        <w:t>/2</w:t>
      </w:r>
    </w:p>
    <w:p w:rsidR="00973DE6" w:rsidRPr="00CA4EFD" w:rsidRDefault="00D86008">
      <w:pPr>
        <w:pStyle w:val="54"/>
        <w:keepNext/>
        <w:keepLines/>
        <w:numPr>
          <w:ilvl w:val="0"/>
          <w:numId w:val="12"/>
        </w:numPr>
        <w:shd w:val="clear" w:color="auto" w:fill="auto"/>
        <w:tabs>
          <w:tab w:val="left" w:pos="994"/>
        </w:tabs>
        <w:spacing w:before="0" w:after="28" w:line="220" w:lineRule="exact"/>
        <w:ind w:firstLine="480"/>
        <w:rPr>
          <w:sz w:val="28"/>
          <w:szCs w:val="28"/>
        </w:rPr>
      </w:pPr>
      <w:bookmarkStart w:id="52" w:name="bookmark59"/>
      <w:r w:rsidRPr="00CA4EFD">
        <w:rPr>
          <w:sz w:val="28"/>
          <w:szCs w:val="28"/>
        </w:rPr>
        <w:t>Неравномерное квантование</w:t>
      </w:r>
      <w:bookmarkEnd w:id="52"/>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Неравномерное квантование может быть использовано в тех слу</w:t>
      </w:r>
      <w:r w:rsidRPr="00CA4EFD">
        <w:rPr>
          <w:sz w:val="28"/>
          <w:szCs w:val="28"/>
        </w:rPr>
        <w:softHyphen/>
        <w:t xml:space="preserve">чаях, когда вероятность распределения значения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по шкале уровней неодинакова. Основная цель такого квантования — уменьшение усредненной по параметру дисперсии погрешности квантования.</w:t>
      </w:r>
      <w:r w:rsidRPr="00CA4EFD">
        <w:rPr>
          <w:sz w:val="28"/>
          <w:szCs w:val="28"/>
        </w:rPr>
        <w:br w:type="page"/>
      </w:r>
    </w:p>
    <w:p w:rsidR="00973DE6" w:rsidRPr="00CA4EFD" w:rsidRDefault="00D86008">
      <w:pPr>
        <w:pStyle w:val="311"/>
        <w:shd w:val="clear" w:color="auto" w:fill="auto"/>
        <w:spacing w:before="0" w:after="0" w:line="245" w:lineRule="exact"/>
        <w:ind w:firstLine="440"/>
        <w:rPr>
          <w:sz w:val="28"/>
          <w:szCs w:val="28"/>
        </w:rPr>
      </w:pPr>
      <w:r w:rsidRPr="00CA4EFD">
        <w:rPr>
          <w:sz w:val="28"/>
          <w:szCs w:val="28"/>
        </w:rPr>
        <w:lastRenderedPageBreak/>
        <w:t xml:space="preserve">Идея неравномерного квантования состоит в том, что значения функции </w:t>
      </w:r>
      <w:r w:rsidRPr="00CA4EFD">
        <w:rPr>
          <w:rStyle w:val="311pt"/>
          <w:sz w:val="28"/>
          <w:szCs w:val="28"/>
        </w:rPr>
        <w:t>s</w:t>
      </w:r>
      <w:r w:rsidRPr="00CA4EFD">
        <w:rPr>
          <w:rStyle w:val="311pt"/>
          <w:sz w:val="28"/>
          <w:szCs w:val="28"/>
          <w:lang w:val="ru-RU"/>
        </w:rPr>
        <w:t>(</w:t>
      </w:r>
      <w:r w:rsidRPr="00CA4EFD">
        <w:rPr>
          <w:rStyle w:val="311pt"/>
          <w:sz w:val="28"/>
          <w:szCs w:val="28"/>
        </w:rPr>
        <w:t>t</w:t>
      </w:r>
      <w:r w:rsidRPr="00CA4EFD">
        <w:rPr>
          <w:rStyle w:val="311pt"/>
          <w:sz w:val="28"/>
          <w:szCs w:val="28"/>
          <w:lang w:val="ru-RU"/>
        </w:rPr>
        <w:t>),</w:t>
      </w:r>
      <w:r w:rsidRPr="00CA4EFD">
        <w:rPr>
          <w:sz w:val="28"/>
          <w:szCs w:val="28"/>
          <w:lang w:eastAsia="en-US" w:bidi="en-US"/>
        </w:rPr>
        <w:t xml:space="preserve"> </w:t>
      </w:r>
      <w:r w:rsidRPr="00CA4EFD">
        <w:rPr>
          <w:sz w:val="28"/>
          <w:szCs w:val="28"/>
        </w:rPr>
        <w:t>вероятность возникновения которых велика, переда</w:t>
      </w:r>
      <w:r w:rsidRPr="00CA4EFD">
        <w:rPr>
          <w:sz w:val="28"/>
          <w:szCs w:val="28"/>
        </w:rPr>
        <w:softHyphen/>
        <w:t>ются с меньшей погрешностью квантования, а маловероятные зна</w:t>
      </w:r>
      <w:r w:rsidRPr="00CA4EFD">
        <w:rPr>
          <w:sz w:val="28"/>
          <w:szCs w:val="28"/>
        </w:rPr>
        <w:softHyphen/>
        <w:t>чения — с большей погрешностью квантования.</w:t>
      </w:r>
    </w:p>
    <w:p w:rsidR="00973DE6" w:rsidRPr="00CA4EFD" w:rsidRDefault="00D86008">
      <w:pPr>
        <w:pStyle w:val="311"/>
        <w:shd w:val="clear" w:color="auto" w:fill="auto"/>
        <w:spacing w:before="0" w:after="0" w:line="245" w:lineRule="exact"/>
        <w:ind w:firstLine="440"/>
        <w:rPr>
          <w:sz w:val="28"/>
          <w:szCs w:val="28"/>
        </w:rPr>
      </w:pPr>
      <w:r w:rsidRPr="00CA4EFD">
        <w:rPr>
          <w:sz w:val="28"/>
          <w:szCs w:val="28"/>
        </w:rPr>
        <w:t>Для реализации такого квантования первичная функция под</w:t>
      </w:r>
      <w:r w:rsidRPr="00CA4EFD">
        <w:rPr>
          <w:sz w:val="28"/>
          <w:szCs w:val="28"/>
        </w:rPr>
        <w:softHyphen/>
        <w:t xml:space="preserve">вергается нелинейному преобразованию </w:t>
      </w:r>
      <w:r w:rsidRPr="00CA4EFD">
        <w:rPr>
          <w:rStyle w:val="311pt"/>
          <w:sz w:val="28"/>
          <w:szCs w:val="28"/>
        </w:rPr>
        <w:t>y</w:t>
      </w:r>
      <w:r w:rsidRPr="00CA4EFD">
        <w:rPr>
          <w:rStyle w:val="311pt"/>
          <w:sz w:val="28"/>
          <w:szCs w:val="28"/>
          <w:lang w:val="ru-RU"/>
        </w:rPr>
        <w:t>(</w:t>
      </w:r>
      <w:r w:rsidRPr="00CA4EFD">
        <w:rPr>
          <w:rStyle w:val="311pt"/>
          <w:sz w:val="28"/>
          <w:szCs w:val="28"/>
        </w:rPr>
        <w:t>s</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Сущность нелинейного преобразования иллюстрируется рис. 5.8, где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 xml:space="preserve">) </w:t>
      </w:r>
      <w:r w:rsidRPr="00CA4EFD">
        <w:rPr>
          <w:sz w:val="28"/>
          <w:szCs w:val="28"/>
        </w:rPr>
        <w:t>— кривая распре</w:t>
      </w:r>
      <w:r w:rsidRPr="00CA4EFD">
        <w:rPr>
          <w:sz w:val="28"/>
          <w:szCs w:val="28"/>
        </w:rPr>
        <w:softHyphen/>
        <w:t xml:space="preserve">деления плотности вероятностей значения функции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172A2">
      <w:pPr>
        <w:pStyle w:val="311"/>
        <w:shd w:val="clear" w:color="auto" w:fill="auto"/>
        <w:spacing w:before="0" w:after="0" w:line="245" w:lineRule="exact"/>
        <w:ind w:firstLine="440"/>
        <w:rPr>
          <w:sz w:val="28"/>
          <w:szCs w:val="28"/>
        </w:rPr>
      </w:pPr>
      <w:r w:rsidRPr="00CA4EFD">
        <w:rPr>
          <w:noProof/>
          <w:sz w:val="28"/>
          <w:szCs w:val="28"/>
          <w:lang w:bidi="ar-SA"/>
        </w:rPr>
        <mc:AlternateContent>
          <mc:Choice Requires="wps">
            <w:drawing>
              <wp:anchor distT="15240" distB="115570" distL="133985" distR="63500" simplePos="0" relativeHeight="377487372" behindDoc="1" locked="0" layoutInCell="1" allowOverlap="1" wp14:anchorId="3E238E1D" wp14:editId="750FD376">
                <wp:simplePos x="0" y="0"/>
                <wp:positionH relativeFrom="margin">
                  <wp:posOffset>2130425</wp:posOffset>
                </wp:positionH>
                <wp:positionV relativeFrom="paragraph">
                  <wp:posOffset>15240</wp:posOffset>
                </wp:positionV>
                <wp:extent cx="1825625" cy="1667510"/>
                <wp:effectExtent l="0" t="0" r="0" b="3175"/>
                <wp:wrapSquare wrapText="left"/>
                <wp:docPr id="383"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5625" cy="1667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0653A791" wp14:editId="52501F98">
                                  <wp:extent cx="1828800" cy="1676400"/>
                                  <wp:effectExtent l="0" t="0" r="0" b="0"/>
                                  <wp:docPr id="1152" name="Picture 48" descr="C:\Users\836D~1\AppData\Local\Temp\FineReader12.00\media\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55.jpe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828800" cy="1676400"/>
                                          </a:xfrm>
                                          <a:prstGeom prst="rect">
                                            <a:avLst/>
                                          </a:prstGeom>
                                          <a:noFill/>
                                          <a:ln>
                                            <a:noFill/>
                                          </a:ln>
                                        </pic:spPr>
                                      </pic:pic>
                                    </a:graphicData>
                                  </a:graphic>
                                </wp:inline>
                              </w:drawing>
                            </w:r>
                          </w:p>
                          <w:p w:rsidR="0030278B" w:rsidRDefault="0030278B">
                            <w:pPr>
                              <w:pStyle w:val="3e"/>
                              <w:shd w:val="clear" w:color="auto" w:fill="auto"/>
                              <w:spacing w:line="180" w:lineRule="exact"/>
                            </w:pPr>
                            <w:r>
                              <w:rPr>
                                <w:rStyle w:val="37ptExact"/>
                              </w:rPr>
                              <w:t xml:space="preserve">Рис. 5.8. </w:t>
                            </w:r>
                            <w:r>
                              <w:rPr>
                                <w:rStyle w:val="3Exact"/>
                              </w:rPr>
                              <w:t>Неравномерное квантование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2" o:spid="_x0000_s1267" type="#_x0000_t202" style="position:absolute;left:0;text-align:left;margin-left:167.75pt;margin-top:1.2pt;width:143.75pt;height:131.3pt;z-index:-125829108;visibility:visible;mso-wrap-style:square;mso-width-percent:0;mso-height-percent:0;mso-wrap-distance-left:10.55pt;mso-wrap-distance-top:1.2pt;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" filled="f" stroked="f">
                <v:textbox style="mso-fit-shape-to-text:t" inset="0,0,0,0">
                  <w:txbxContent>
                    <w:p w:rsidR="0030278B" w:rsidRDefault="0030278B">
                      <w:pPr>
                        <w:jc w:val="center"/>
                        <w:rPr>
                          <w:sz w:val="2"/>
                          <w:szCs w:val="2"/>
                        </w:rPr>
                      </w:pPr>
                      <w:r>
                        <w:rPr>
                          <w:noProof/>
                          <w:lang w:bidi="ar-SA"/>
                        </w:rPr>
                        <w:drawing>
                          <wp:inline distT="0" distB="0" distL="0" distR="0" wp14:anchorId="0653A791" wp14:editId="52501F98">
                            <wp:extent cx="1828800" cy="1676400"/>
                            <wp:effectExtent l="0" t="0" r="0" b="0"/>
                            <wp:docPr id="1152" name="Picture 48" descr="C:\Users\836D~1\AppData\Local\Temp\FineReader12.00\media\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55.jpe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828800" cy="1676400"/>
                                    </a:xfrm>
                                    <a:prstGeom prst="rect">
                                      <a:avLst/>
                                    </a:prstGeom>
                                    <a:noFill/>
                                    <a:ln>
                                      <a:noFill/>
                                    </a:ln>
                                  </pic:spPr>
                                </pic:pic>
                              </a:graphicData>
                            </a:graphic>
                          </wp:inline>
                        </w:drawing>
                      </w:r>
                    </w:p>
                    <w:p w:rsidR="0030278B" w:rsidRDefault="0030278B">
                      <w:pPr>
                        <w:pStyle w:val="3e"/>
                        <w:shd w:val="clear" w:color="auto" w:fill="auto"/>
                        <w:spacing w:line="180" w:lineRule="exact"/>
                      </w:pPr>
                      <w:r>
                        <w:rPr>
                          <w:rStyle w:val="37ptExact"/>
                        </w:rPr>
                        <w:t xml:space="preserve">Рис. 5.8. </w:t>
                      </w:r>
                      <w:r>
                        <w:rPr>
                          <w:rStyle w:val="3Exact"/>
                        </w:rPr>
                        <w:t>Неравномерное квантование</w:t>
                      </w:r>
                    </w:p>
                  </w:txbxContent>
                </v:textbox>
                <w10:wrap type="square" side="left" anchorx="margin"/>
              </v:shape>
            </w:pict>
          </mc:Fallback>
        </mc:AlternateContent>
      </w:r>
      <w:r w:rsidR="00D86008" w:rsidRPr="00CA4EFD">
        <w:rPr>
          <w:sz w:val="28"/>
          <w:szCs w:val="28"/>
        </w:rPr>
        <w:t xml:space="preserve">Величина </w:t>
      </w:r>
      <w:r w:rsidR="00D86008" w:rsidRPr="00CA4EFD">
        <w:rPr>
          <w:rStyle w:val="311pt"/>
          <w:sz w:val="28"/>
          <w:szCs w:val="28"/>
          <w:lang w:val="ru-RU" w:eastAsia="ru-RU" w:bidi="ru-RU"/>
        </w:rPr>
        <w:t>у</w:t>
      </w:r>
      <w:r w:rsidR="00D86008" w:rsidRPr="00CA4EFD">
        <w:rPr>
          <w:sz w:val="28"/>
          <w:szCs w:val="28"/>
        </w:rPr>
        <w:t xml:space="preserve"> квантуется равно</w:t>
      </w:r>
      <w:r w:rsidR="00D86008" w:rsidRPr="00CA4EFD">
        <w:rPr>
          <w:sz w:val="28"/>
          <w:szCs w:val="28"/>
        </w:rPr>
        <w:softHyphen/>
        <w:t>мерно. При этом приращения функций Д</w:t>
      </w:r>
      <w:r w:rsidR="00D86008" w:rsidRPr="00CA4EFD">
        <w:rPr>
          <w:sz w:val="28"/>
          <w:szCs w:val="28"/>
          <w:vertAlign w:val="subscript"/>
        </w:rPr>
        <w:t>у</w:t>
      </w:r>
      <w:r w:rsidR="00D86008" w:rsidRPr="00CA4EFD">
        <w:rPr>
          <w:sz w:val="28"/>
          <w:szCs w:val="28"/>
        </w:rPr>
        <w:t xml:space="preserve"> и </w:t>
      </w:r>
      <w:r w:rsidR="00D86008" w:rsidRPr="00CA4EFD">
        <w:rPr>
          <w:sz w:val="28"/>
          <w:szCs w:val="28"/>
          <w:lang w:val="en-US" w:eastAsia="en-US" w:bidi="en-US"/>
        </w:rPr>
        <w:t>A</w:t>
      </w:r>
      <w:r w:rsidR="00D86008" w:rsidRPr="00CA4EFD">
        <w:rPr>
          <w:sz w:val="28"/>
          <w:szCs w:val="28"/>
          <w:vertAlign w:val="subscript"/>
          <w:lang w:val="en-US" w:eastAsia="en-US" w:bidi="en-US"/>
        </w:rPr>
        <w:t>s</w:t>
      </w:r>
      <w:r w:rsidR="00D86008" w:rsidRPr="00CA4EFD">
        <w:rPr>
          <w:sz w:val="28"/>
          <w:szCs w:val="28"/>
          <w:lang w:eastAsia="en-US" w:bidi="en-US"/>
        </w:rPr>
        <w:t xml:space="preserve"> </w:t>
      </w:r>
      <w:r w:rsidR="00D86008" w:rsidRPr="00CA4EFD">
        <w:rPr>
          <w:sz w:val="28"/>
          <w:szCs w:val="28"/>
        </w:rPr>
        <w:t>связаны соотно</w:t>
      </w:r>
      <w:r w:rsidR="00D86008" w:rsidRPr="00CA4EFD">
        <w:rPr>
          <w:sz w:val="28"/>
          <w:szCs w:val="28"/>
        </w:rPr>
        <w:softHyphen/>
        <w:t xml:space="preserve">шением </w:t>
      </w:r>
      <w:r w:rsidR="00D86008" w:rsidRPr="00CA4EFD">
        <w:rPr>
          <w:rStyle w:val="311pt"/>
          <w:sz w:val="28"/>
          <w:szCs w:val="28"/>
        </w:rPr>
        <w:t>Ay</w:t>
      </w:r>
      <w:r w:rsidR="00D86008" w:rsidRPr="00CA4EFD">
        <w:rPr>
          <w:sz w:val="28"/>
          <w:szCs w:val="28"/>
          <w:lang w:eastAsia="en-US" w:bidi="en-US"/>
        </w:rPr>
        <w:t xml:space="preserve"> </w:t>
      </w:r>
      <w:r w:rsidR="00D86008" w:rsidRPr="00CA4EFD">
        <w:rPr>
          <w:sz w:val="28"/>
          <w:szCs w:val="28"/>
        </w:rPr>
        <w:t xml:space="preserve">= </w:t>
      </w:r>
      <w:r w:rsidR="00D86008" w:rsidRPr="00CA4EFD">
        <w:rPr>
          <w:rStyle w:val="311pt"/>
          <w:sz w:val="28"/>
          <w:szCs w:val="28"/>
        </w:rPr>
        <w:t>A</w:t>
      </w:r>
      <w:r w:rsidR="00D86008" w:rsidRPr="00CA4EFD">
        <w:rPr>
          <w:rStyle w:val="311pt"/>
          <w:sz w:val="28"/>
          <w:szCs w:val="28"/>
          <w:vertAlign w:val="subscript"/>
        </w:rPr>
        <w:t>s</w:t>
      </w:r>
      <w:r w:rsidR="00D86008" w:rsidRPr="00CA4EFD">
        <w:rPr>
          <w:rStyle w:val="311pt"/>
          <w:sz w:val="28"/>
          <w:szCs w:val="28"/>
        </w:rPr>
        <w:t>y</w:t>
      </w:r>
      <w:r w:rsidR="00D86008" w:rsidRPr="00CA4EFD">
        <w:rPr>
          <w:rStyle w:val="311pt"/>
          <w:sz w:val="28"/>
          <w:szCs w:val="28"/>
          <w:lang w:val="ru-RU"/>
        </w:rPr>
        <w:t>'(</w:t>
      </w:r>
      <w:r w:rsidR="00D86008" w:rsidRPr="00CA4EFD">
        <w:rPr>
          <w:rStyle w:val="311pt"/>
          <w:sz w:val="28"/>
          <w:szCs w:val="28"/>
        </w:rPr>
        <w:t>s</w:t>
      </w:r>
      <w:r w:rsidR="00D86008" w:rsidRPr="00CA4EFD">
        <w:rPr>
          <w:rStyle w:val="311pt"/>
          <w:sz w:val="28"/>
          <w:szCs w:val="28"/>
          <w:lang w:val="ru-RU"/>
        </w:rPr>
        <w:t>).</w:t>
      </w:r>
    </w:p>
    <w:p w:rsidR="00973DE6" w:rsidRPr="00CA4EFD" w:rsidRDefault="00D86008">
      <w:pPr>
        <w:pStyle w:val="311"/>
        <w:shd w:val="clear" w:color="auto" w:fill="auto"/>
        <w:spacing w:before="0" w:after="180" w:line="245" w:lineRule="exact"/>
        <w:ind w:firstLine="440"/>
        <w:rPr>
          <w:sz w:val="28"/>
          <w:szCs w:val="28"/>
        </w:rPr>
      </w:pPr>
      <w:r w:rsidRPr="00CA4EFD">
        <w:rPr>
          <w:sz w:val="28"/>
          <w:szCs w:val="28"/>
        </w:rPr>
        <w:t>При большом числе уровней квантования такое соотношение справедливо и для погрешностей квантования, т. е.</w:t>
      </w:r>
    </w:p>
    <w:p w:rsidR="00973DE6" w:rsidRPr="00CA4EFD" w:rsidRDefault="00D86008">
      <w:pPr>
        <w:pStyle w:val="311"/>
        <w:shd w:val="clear" w:color="auto" w:fill="auto"/>
        <w:tabs>
          <w:tab w:val="left" w:pos="1742"/>
        </w:tabs>
        <w:spacing w:before="0" w:after="24" w:line="170" w:lineRule="exact"/>
        <w:ind w:left="960" w:firstLine="0"/>
        <w:rPr>
          <w:sz w:val="28"/>
          <w:szCs w:val="28"/>
        </w:rPr>
      </w:pPr>
      <w:r w:rsidRPr="00CA4EFD">
        <w:rPr>
          <w:rStyle w:val="311pt"/>
          <w:sz w:val="28"/>
          <w:szCs w:val="28"/>
          <w:vertAlign w:val="superscript"/>
          <w:lang w:val="ru-RU" w:eastAsia="ru-RU" w:bidi="ru-RU"/>
        </w:rPr>
        <w:t>З</w:t>
      </w:r>
      <w:r w:rsidRPr="00CA4EFD">
        <w:rPr>
          <w:rStyle w:val="311pt"/>
          <w:sz w:val="28"/>
          <w:szCs w:val="28"/>
          <w:lang w:val="ru-RU" w:eastAsia="ru-RU" w:bidi="ru-RU"/>
        </w:rPr>
        <w:t>ук</w:t>
      </w:r>
      <w:r w:rsidRPr="00CA4EFD">
        <w:rPr>
          <w:sz w:val="28"/>
          <w:szCs w:val="28"/>
        </w:rPr>
        <w:t xml:space="preserve"> =</w:t>
      </w:r>
      <w:r w:rsidRPr="00CA4EFD">
        <w:rPr>
          <w:sz w:val="28"/>
          <w:szCs w:val="28"/>
        </w:rPr>
        <w:tab/>
      </w:r>
      <w:r w:rsidRPr="00CA4EFD">
        <w:rPr>
          <w:sz w:val="28"/>
          <w:szCs w:val="28"/>
          <w:lang w:val="en-US" w:eastAsia="en-US" w:bidi="en-US"/>
        </w:rPr>
        <w:t>y</w:t>
      </w:r>
      <w:r w:rsidRPr="00CA4EFD">
        <w:rPr>
          <w:sz w:val="28"/>
          <w:szCs w:val="28"/>
          <w:lang w:eastAsia="en-US" w:bidi="en-US"/>
        </w:rPr>
        <w:t>'</w:t>
      </w:r>
      <w:r w:rsidRPr="00CA4EFD">
        <w:rPr>
          <w:sz w:val="28"/>
          <w:szCs w:val="28"/>
          <w:vertAlign w:val="superscript"/>
          <w:lang w:eastAsia="en-US" w:bidi="en-US"/>
        </w:rPr>
        <w:t>(</w:t>
      </w:r>
      <w:r w:rsidRPr="00CA4EFD">
        <w:rPr>
          <w:sz w:val="28"/>
          <w:szCs w:val="28"/>
          <w:vertAlign w:val="superscript"/>
          <w:lang w:val="en-US" w:eastAsia="en-US" w:bidi="en-US"/>
        </w:rPr>
        <w:t>s</w:t>
      </w:r>
      <w:r w:rsidRPr="00CA4EFD">
        <w:rPr>
          <w:sz w:val="28"/>
          <w:szCs w:val="28"/>
          <w:vertAlign w:val="superscript"/>
          <w:lang w:eastAsia="en-US" w:bidi="en-US"/>
        </w:rPr>
        <w:t>)</w:t>
      </w:r>
      <w:r w:rsidRPr="00CA4EFD">
        <w:rPr>
          <w:sz w:val="28"/>
          <w:szCs w:val="28"/>
          <w:lang w:eastAsia="en-US" w:bidi="en-US"/>
        </w:rPr>
        <w:t>-</w:t>
      </w:r>
    </w:p>
    <w:p w:rsidR="00973DE6" w:rsidRPr="00CA4EFD" w:rsidRDefault="00D86008">
      <w:pPr>
        <w:pStyle w:val="311"/>
        <w:shd w:val="clear" w:color="auto" w:fill="auto"/>
        <w:spacing w:before="0" w:after="180" w:line="245" w:lineRule="exact"/>
        <w:ind w:firstLine="440"/>
        <w:rPr>
          <w:sz w:val="28"/>
          <w:szCs w:val="28"/>
        </w:rPr>
      </w:pPr>
      <w:r w:rsidRPr="00CA4EFD">
        <w:rPr>
          <w:sz w:val="28"/>
          <w:szCs w:val="28"/>
        </w:rPr>
        <w:t>Для дисперсий погрешностей получим</w:t>
      </w:r>
    </w:p>
    <w:p w:rsidR="00973DE6" w:rsidRPr="00CA4EFD" w:rsidRDefault="00D86008">
      <w:pPr>
        <w:pStyle w:val="311"/>
        <w:shd w:val="clear" w:color="auto" w:fill="auto"/>
        <w:spacing w:before="0" w:after="24" w:line="170" w:lineRule="exact"/>
        <w:ind w:right="20" w:firstLine="0"/>
        <w:jc w:val="center"/>
        <w:rPr>
          <w:sz w:val="28"/>
          <w:szCs w:val="28"/>
          <w:lang w:val="en-US"/>
        </w:rPr>
      </w:pPr>
      <w:r w:rsidRPr="00CA4EFD">
        <w:rPr>
          <w:rStyle w:val="311pt"/>
          <w:sz w:val="28"/>
          <w:szCs w:val="28"/>
          <w:lang w:val="ru-RU" w:eastAsia="ru-RU" w:bidi="ru-RU"/>
        </w:rPr>
        <w:t>Бук</w:t>
      </w:r>
      <w:r w:rsidRPr="00CA4EFD">
        <w:rPr>
          <w:sz w:val="28"/>
          <w:szCs w:val="28"/>
          <w:lang w:val="en-US"/>
        </w:rPr>
        <w:t xml:space="preserve"> = </w:t>
      </w:r>
      <w:r w:rsidRPr="00CA4EFD">
        <w:rPr>
          <w:rStyle w:val="311pt0"/>
          <w:sz w:val="28"/>
          <w:szCs w:val="28"/>
        </w:rPr>
        <w:t>D</w:t>
      </w:r>
      <w:r w:rsidRPr="00CA4EFD">
        <w:rPr>
          <w:rStyle w:val="311pt0"/>
          <w:sz w:val="28"/>
          <w:szCs w:val="28"/>
          <w:vertAlign w:val="subscript"/>
        </w:rPr>
        <w:t>S</w:t>
      </w:r>
      <w:r w:rsidRPr="00CA4EFD">
        <w:rPr>
          <w:rStyle w:val="311pt0"/>
          <w:sz w:val="28"/>
          <w:szCs w:val="28"/>
        </w:rPr>
        <w:t>k</w:t>
      </w:r>
      <w:r w:rsidRPr="00CA4EFD">
        <w:rPr>
          <w:sz w:val="28"/>
          <w:szCs w:val="28"/>
          <w:lang w:val="en-US" w:eastAsia="en-US" w:bidi="en-US"/>
        </w:rPr>
        <w:t xml:space="preserve"> [y'(s)j</w:t>
      </w:r>
      <w:r w:rsidRPr="00CA4EFD">
        <w:rPr>
          <w:sz w:val="28"/>
          <w:szCs w:val="28"/>
          <w:vertAlign w:val="superscript"/>
          <w:lang w:val="en-US" w:eastAsia="en-US" w:bidi="en-US"/>
        </w:rPr>
        <w:t>2</w:t>
      </w:r>
      <w:r w:rsidRPr="00CA4EFD">
        <w:rPr>
          <w:sz w:val="28"/>
          <w:szCs w:val="28"/>
          <w:lang w:val="en-US" w:eastAsia="en-US" w:bidi="en-US"/>
        </w:rPr>
        <w:t>.</w:t>
      </w:r>
    </w:p>
    <w:p w:rsidR="00973DE6" w:rsidRPr="00CA4EFD" w:rsidRDefault="00D172A2">
      <w:pPr>
        <w:pStyle w:val="311"/>
        <w:shd w:val="clear" w:color="auto" w:fill="auto"/>
        <w:spacing w:before="0" w:after="0" w:line="245" w:lineRule="exact"/>
        <w:ind w:firstLine="0"/>
        <w:rPr>
          <w:sz w:val="28"/>
          <w:szCs w:val="28"/>
        </w:rPr>
      </w:pPr>
      <w:r w:rsidRPr="00CA4EFD">
        <w:rPr>
          <w:noProof/>
          <w:sz w:val="28"/>
          <w:szCs w:val="28"/>
          <w:lang w:bidi="ar-SA"/>
        </w:rPr>
        <mc:AlternateContent>
          <mc:Choice Requires="wps">
            <w:drawing>
              <wp:anchor distT="0" distB="0" distL="481330" distR="63500" simplePos="0" relativeHeight="377487373" behindDoc="1" locked="0" layoutInCell="1" allowOverlap="1" wp14:anchorId="7B304967" wp14:editId="067CF838">
                <wp:simplePos x="0" y="0"/>
                <wp:positionH relativeFrom="margin">
                  <wp:posOffset>511810</wp:posOffset>
                </wp:positionH>
                <wp:positionV relativeFrom="paragraph">
                  <wp:posOffset>426720</wp:posOffset>
                </wp:positionV>
                <wp:extent cx="125095" cy="146685"/>
                <wp:effectExtent l="0" t="0" r="1270" b="0"/>
                <wp:wrapTopAndBottom/>
                <wp:docPr id="382"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46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4" o:spid="_x0000_s1268" type="#_x0000_t202" style="position:absolute;left:0;text-align:left;margin-left:40.3pt;margin-top:33.6pt;width:9.85pt;height:11.55pt;z-index:-125829107;visibility:visible;mso-wrap-style:square;mso-width-percent:0;mso-height-percent:0;mso-wrap-distance-left:37.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RIB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" filled="f" stroked="f">
                <v:textbox style="mso-fit-shape-to-text:t" inset="0,0,0,0">
                  <w:txbxContent>
                    <w:p w:rsidR="0030278B" w:rsidRDefault="0030278B">
                      <w:pPr>
                        <w:pStyle w:val="371"/>
                        <w:shd w:val="clear" w:color="auto" w:fill="auto"/>
                        <w:spacing w:line="170" w:lineRule="exact"/>
                      </w:pPr>
                      <w:r>
                        <w:rPr>
                          <w:rStyle w:val="37Exact"/>
                          <w:i/>
                          <w:iCs/>
                        </w:rPr>
                        <w:t>D</w:t>
                      </w:r>
                    </w:p>
                  </w:txbxContent>
                </v:textbox>
                <w10:wrap type="topAndBottom" anchorx="margin"/>
              </v:shape>
            </w:pict>
          </mc:Fallback>
        </mc:AlternateContent>
      </w:r>
      <w:r w:rsidRPr="00CA4EFD">
        <w:rPr>
          <w:noProof/>
          <w:sz w:val="28"/>
          <w:szCs w:val="28"/>
          <w:lang w:bidi="ar-SA"/>
        </w:rPr>
        <mc:AlternateContent>
          <mc:Choice Requires="wps">
            <w:drawing>
              <wp:anchor distT="0" distB="90170" distL="63500" distR="518160" simplePos="0" relativeHeight="377487374" behindDoc="1" locked="0" layoutInCell="1" allowOverlap="1" wp14:anchorId="034B434E" wp14:editId="7961BB55">
                <wp:simplePos x="0" y="0"/>
                <wp:positionH relativeFrom="margin">
                  <wp:posOffset>624840</wp:posOffset>
                </wp:positionH>
                <wp:positionV relativeFrom="paragraph">
                  <wp:posOffset>454660</wp:posOffset>
                </wp:positionV>
                <wp:extent cx="125095" cy="150495"/>
                <wp:effectExtent l="0" t="0" r="2540" b="4445"/>
                <wp:wrapTopAndBottom/>
                <wp:docPr id="381"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80" w:lineRule="exact"/>
                            </w:pPr>
                            <w:r>
                              <w:rPr>
                                <w:rStyle w:val="379pt0ptExact"/>
                                <w:i/>
                                <w:iCs/>
                              </w:rPr>
                              <w:t>S</w:t>
                            </w:r>
                            <w:r>
                              <w:rPr>
                                <w:rStyle w:val="37Exact0"/>
                                <w:i/>
                                <w:iCs/>
                                <w:lang w:val="en-US" w:eastAsia="en-US" w:bidi="en-U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5" o:spid="_x0000_s1269" type="#_x0000_t202" style="position:absolute;left:0;text-align:left;margin-left:49.2pt;margin-top:35.8pt;width:9.85pt;height:11.85pt;z-index:-125829106;visibility:visible;mso-wrap-style:square;mso-width-percent:0;mso-height-percent:0;mso-wrap-distance-left:5pt;mso-wrap-distance-top:0;mso-wrap-distance-right:40.8pt;mso-wrap-distance-bottom:7.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sgAsQIAALU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" filled="f" stroked="f">
                <v:textbox style="mso-fit-shape-to-text:t" inset="0,0,0,0">
                  <w:txbxContent>
                    <w:p w:rsidR="0030278B" w:rsidRDefault="0030278B">
                      <w:pPr>
                        <w:pStyle w:val="371"/>
                        <w:shd w:val="clear" w:color="auto" w:fill="auto"/>
                        <w:spacing w:line="180" w:lineRule="exact"/>
                      </w:pPr>
                      <w:r>
                        <w:rPr>
                          <w:rStyle w:val="379pt0ptExact"/>
                          <w:i/>
                          <w:iCs/>
                        </w:rPr>
                        <w:t>S</w:t>
                      </w:r>
                      <w:r>
                        <w:rPr>
                          <w:rStyle w:val="37Exact0"/>
                          <w:i/>
                          <w:iCs/>
                          <w:lang w:val="en-US" w:eastAsia="en-US" w:bidi="en-US"/>
                        </w:rPr>
                        <w:t>k</w:t>
                      </w:r>
                    </w:p>
                  </w:txbxContent>
                </v:textbox>
                <w10:wrap type="topAndBottom" anchorx="margin"/>
              </v:shape>
            </w:pict>
          </mc:Fallback>
        </mc:AlternateContent>
      </w:r>
      <w:r w:rsidRPr="00CA4EFD">
        <w:rPr>
          <w:noProof/>
          <w:sz w:val="28"/>
          <w:szCs w:val="28"/>
          <w:lang w:bidi="ar-SA"/>
        </w:rPr>
        <mc:AlternateContent>
          <mc:Choice Requires="wps">
            <w:drawing>
              <wp:anchor distT="0" distB="118745" distL="63500" distR="63500" simplePos="0" relativeHeight="377487375" behindDoc="1" locked="0" layoutInCell="1" allowOverlap="1" wp14:anchorId="355CAE55" wp14:editId="3F98C66D">
                <wp:simplePos x="0" y="0"/>
                <wp:positionH relativeFrom="margin">
                  <wp:posOffset>1268095</wp:posOffset>
                </wp:positionH>
                <wp:positionV relativeFrom="paragraph">
                  <wp:posOffset>411480</wp:posOffset>
                </wp:positionV>
                <wp:extent cx="292735" cy="164465"/>
                <wp:effectExtent l="1270" t="1905" r="1270" b="0"/>
                <wp:wrapTopAndBottom/>
                <wp:docPr id="380"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w</w:t>
                            </w:r>
                            <w:r>
                              <w:rPr>
                                <w:rStyle w:val="2Exact0"/>
                                <w:vertAlign w:val="superscript"/>
                                <w:lang w:val="en-US" w:eastAsia="en-US" w:bidi="en-US"/>
                              </w:rPr>
                              <w: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6" o:spid="_x0000_s1270" type="#_x0000_t202" style="position:absolute;left:0;text-align:left;margin-left:99.85pt;margin-top:32.4pt;width:23.05pt;height:12.95pt;z-index:-125829105;visibility:visible;mso-wrap-style:square;mso-width-percent:0;mso-height-percent:0;mso-wrap-distance-left:5pt;mso-wrap-distance-top:0;mso-wrap-distance-right: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w</w:t>
                      </w:r>
                      <w:r>
                        <w:rPr>
                          <w:rStyle w:val="2Exact0"/>
                          <w:vertAlign w:val="superscript"/>
                          <w:lang w:val="en-US" w:eastAsia="en-US" w:bidi="en-US"/>
                        </w:rPr>
                        <w:t>(s)</w:t>
                      </w:r>
                    </w:p>
                  </w:txbxContent>
                </v:textbox>
                <w10:wrap type="topAndBottom" anchorx="margin"/>
              </v:shape>
            </w:pict>
          </mc:Fallback>
        </mc:AlternateContent>
      </w:r>
      <w:r w:rsidRPr="00CA4EFD">
        <w:rPr>
          <w:noProof/>
          <w:sz w:val="28"/>
          <w:szCs w:val="28"/>
          <w:lang w:bidi="ar-SA"/>
        </w:rPr>
        <mc:AlternateContent>
          <mc:Choice Requires="wps">
            <w:drawing>
              <wp:anchor distT="0" distB="45085" distL="63500" distR="152400" simplePos="0" relativeHeight="377487376" behindDoc="1" locked="0" layoutInCell="1" allowOverlap="1" wp14:anchorId="63010B61" wp14:editId="3A1E6287">
                <wp:simplePos x="0" y="0"/>
                <wp:positionH relativeFrom="margin">
                  <wp:posOffset>1603375</wp:posOffset>
                </wp:positionH>
                <wp:positionV relativeFrom="paragraph">
                  <wp:posOffset>344170</wp:posOffset>
                </wp:positionV>
                <wp:extent cx="194945" cy="125095"/>
                <wp:effectExtent l="3175" t="1270" r="1905" b="0"/>
                <wp:wrapTopAndBottom/>
                <wp:docPr id="379"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rPr>
                              <w:t>Dy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7" o:spid="_x0000_s1271" type="#_x0000_t202" style="position:absolute;left:0;text-align:left;margin-left:126.25pt;margin-top:27.1pt;width:15.35pt;height:9.85pt;z-index:-125829104;visibility:visible;mso-wrap-style:square;mso-width-percent:0;mso-height-percent:0;mso-wrap-distance-left:5pt;mso-wrap-distance-top:0;mso-wrap-distance-right:12pt;mso-wrap-distance-bottom:3.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uAQsgIAALU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" filled="f" stroked="f">
                <v:textbox style="mso-fit-shape-to-text:t" inset="0,0,0,0">
                  <w:txbxContent>
                    <w:p w:rsidR="0030278B" w:rsidRDefault="0030278B">
                      <w:pPr>
                        <w:pStyle w:val="371"/>
                        <w:shd w:val="clear" w:color="auto" w:fill="auto"/>
                        <w:spacing w:line="170" w:lineRule="exact"/>
                      </w:pPr>
                      <w:r>
                        <w:rPr>
                          <w:rStyle w:val="37Exact"/>
                          <w:i/>
                          <w:iCs/>
                        </w:rPr>
                        <w:t>Dy</w:t>
                      </w:r>
                    </w:p>
                  </w:txbxContent>
                </v:textbox>
                <w10:wrap type="topAndBottom" anchorx="margin"/>
              </v:shape>
            </w:pict>
          </mc:Fallback>
        </mc:AlternateContent>
      </w:r>
      <w:r w:rsidRPr="00CA4EFD">
        <w:rPr>
          <w:noProof/>
          <w:sz w:val="28"/>
          <w:szCs w:val="28"/>
          <w:lang w:bidi="ar-SA"/>
        </w:rPr>
        <mc:AlternateContent>
          <mc:Choice Requires="wps">
            <w:drawing>
              <wp:anchor distT="0" distB="141605" distL="63500" distR="63500" simplePos="0" relativeHeight="377487377" behindDoc="1" locked="0" layoutInCell="1" allowOverlap="1" wp14:anchorId="3AB6AA2A" wp14:editId="0CAACDED">
                <wp:simplePos x="0" y="0"/>
                <wp:positionH relativeFrom="margin">
                  <wp:posOffset>2642870</wp:posOffset>
                </wp:positionH>
                <wp:positionV relativeFrom="paragraph">
                  <wp:posOffset>298450</wp:posOffset>
                </wp:positionV>
                <wp:extent cx="262255" cy="151130"/>
                <wp:effectExtent l="4445" t="3175" r="0" b="0"/>
                <wp:wrapTopAndBottom/>
                <wp:docPr id="37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8" o:spid="_x0000_s1272" type="#_x0000_t202" style="position:absolute;left:0;text-align:left;margin-left:208.1pt;margin-top:23.5pt;width:20.65pt;height:11.9pt;z-index:-125829103;visibility:visible;mso-wrap-style:square;mso-width-percent:0;mso-height-percent:0;mso-wrap-distance-left:5pt;mso-wrap-distance-top:0;mso-wrap-distance-right:5pt;mso-wrap-distance-bottom:11.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kR8tQ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max</w:t>
                      </w:r>
                    </w:p>
                  </w:txbxContent>
                </v:textbox>
                <w10:wrap type="topAndBottom" anchorx="margin"/>
              </v:shape>
            </w:pict>
          </mc:Fallback>
        </mc:AlternateContent>
      </w:r>
      <w:r w:rsidRPr="00CA4EFD">
        <w:rPr>
          <w:noProof/>
          <w:sz w:val="28"/>
          <w:szCs w:val="28"/>
          <w:lang w:bidi="ar-SA"/>
        </w:rPr>
        <mc:AlternateContent>
          <mc:Choice Requires="wps">
            <w:drawing>
              <wp:anchor distT="0" distB="0" distL="1012190" distR="365760" simplePos="0" relativeHeight="377487378" behindDoc="1" locked="0" layoutInCell="1" allowOverlap="1" wp14:anchorId="0FAAA736" wp14:editId="20DD793E">
                <wp:simplePos x="0" y="0"/>
                <wp:positionH relativeFrom="margin">
                  <wp:posOffset>1042670</wp:posOffset>
                </wp:positionH>
                <wp:positionV relativeFrom="paragraph">
                  <wp:posOffset>584835</wp:posOffset>
                </wp:positionV>
                <wp:extent cx="158750" cy="117475"/>
                <wp:effectExtent l="4445" t="3810" r="0" b="2540"/>
                <wp:wrapTopAndBottom/>
                <wp:docPr id="377"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9" o:spid="_x0000_s1273" type="#_x0000_t202" style="position:absolute;left:0;text-align:left;margin-left:82.1pt;margin-top:46.05pt;width:12.5pt;height:9.25pt;z-index:-125829102;visibility:visible;mso-wrap-style:square;mso-width-percent:0;mso-height-percent:0;mso-wrap-distance-left:79.7pt;mso-wrap-distance-top:0;mso-wrap-distance-right:28.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min</w:t>
                      </w:r>
                    </w:p>
                  </w:txbxContent>
                </v:textbox>
                <w10:wrap type="topAndBottom" anchorx="margin"/>
              </v:shape>
            </w:pict>
          </mc:Fallback>
        </mc:AlternateContent>
      </w:r>
      <w:r w:rsidRPr="00CA4EFD">
        <w:rPr>
          <w:noProof/>
          <w:sz w:val="28"/>
          <w:szCs w:val="28"/>
          <w:lang w:bidi="ar-SA"/>
        </w:rPr>
        <mc:AlternateContent>
          <mc:Choice Requires="wps">
            <w:drawing>
              <wp:anchor distT="0" distB="10795" distL="63500" distR="63500" simplePos="0" relativeHeight="377487379" behindDoc="1" locked="0" layoutInCell="1" allowOverlap="1" wp14:anchorId="6B8102F5" wp14:editId="4F5B5D20">
                <wp:simplePos x="0" y="0"/>
                <wp:positionH relativeFrom="margin">
                  <wp:posOffset>1566545</wp:posOffset>
                </wp:positionH>
                <wp:positionV relativeFrom="paragraph">
                  <wp:posOffset>514985</wp:posOffset>
                </wp:positionV>
                <wp:extent cx="347345" cy="168910"/>
                <wp:effectExtent l="4445" t="635" r="635" b="1905"/>
                <wp:wrapTopAndBottom/>
                <wp:docPr id="376"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w:t>
                            </w:r>
                            <w:r>
                              <w:rPr>
                                <w:rStyle w:val="2Exact0"/>
                                <w:lang w:val="en-US" w:eastAsia="en-US" w:bidi="en-US"/>
                              </w:rPr>
                              <w:t>y</w:t>
                            </w:r>
                            <w:r>
                              <w:rPr>
                                <w:rStyle w:val="2Exact0"/>
                                <w:vertAlign w:val="superscript"/>
                                <w:lang w:val="en-US" w:eastAsia="en-US" w:bidi="en-US"/>
                              </w:rPr>
                              <w:t>,(s)</w:t>
                            </w:r>
                            <w:r>
                              <w:rPr>
                                <w:rStyle w:val="2Exact0"/>
                                <w:lang w:val="en-US" w:eastAsia="en-US" w:bidi="en-US"/>
                              </w:rPr>
                              <w:t>]</w:t>
                            </w:r>
                            <w:r>
                              <w:rPr>
                                <w:rStyle w:val="2Exact0"/>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0" o:spid="_x0000_s1274" type="#_x0000_t202" style="position:absolute;left:0;text-align:left;margin-left:123.35pt;margin-top:40.55pt;width:27.35pt;height:13.3pt;z-index:-125829101;visibility:visible;mso-wrap-style:square;mso-width-percent:0;mso-height-percent:0;mso-wrap-distance-left:5pt;mso-wrap-distance-top:0;mso-wrap-distance-right:5pt;mso-wrap-distance-bottom:.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8gtgIAALU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w:t>
                      </w:r>
                      <w:r>
                        <w:rPr>
                          <w:rStyle w:val="2Exact0"/>
                          <w:lang w:val="en-US" w:eastAsia="en-US" w:bidi="en-US"/>
                        </w:rPr>
                        <w:t>y</w:t>
                      </w:r>
                      <w:r>
                        <w:rPr>
                          <w:rStyle w:val="2Exact0"/>
                          <w:vertAlign w:val="superscript"/>
                          <w:lang w:val="en-US" w:eastAsia="en-US" w:bidi="en-US"/>
                        </w:rPr>
                        <w:t>,(s)</w:t>
                      </w:r>
                      <w:r>
                        <w:rPr>
                          <w:rStyle w:val="2Exact0"/>
                          <w:lang w:val="en-US" w:eastAsia="en-US" w:bidi="en-US"/>
                        </w:rPr>
                        <w:t>]</w:t>
                      </w:r>
                      <w:r>
                        <w:rPr>
                          <w:rStyle w:val="2Exact0"/>
                          <w:vertAlign w:val="superscript"/>
                          <w:lang w:val="en-US" w:eastAsia="en-US" w:bidi="en-US"/>
                        </w:rPr>
                        <w:t>;</w:t>
                      </w:r>
                    </w:p>
                  </w:txbxContent>
                </v:textbox>
                <w10:wrap type="topAndBottom" anchorx="margin"/>
              </v:shape>
            </w:pict>
          </mc:Fallback>
        </mc:AlternateContent>
      </w:r>
      <w:r w:rsidRPr="00CA4EFD">
        <w:rPr>
          <w:noProof/>
          <w:sz w:val="28"/>
          <w:szCs w:val="28"/>
          <w:lang w:bidi="ar-SA"/>
        </w:rPr>
        <mc:AlternateContent>
          <mc:Choice Requires="wps">
            <w:drawing>
              <wp:anchor distT="0" distB="127635" distL="63500" distR="149225" simplePos="0" relativeHeight="377487380" behindDoc="1" locked="0" layoutInCell="1" allowOverlap="1" wp14:anchorId="7F1072A8" wp14:editId="350B95A9">
                <wp:simplePos x="0" y="0"/>
                <wp:positionH relativeFrom="margin">
                  <wp:posOffset>1950720</wp:posOffset>
                </wp:positionH>
                <wp:positionV relativeFrom="paragraph">
                  <wp:posOffset>429895</wp:posOffset>
                </wp:positionV>
                <wp:extent cx="173990" cy="137160"/>
                <wp:effectExtent l="0" t="1270" r="0" b="4445"/>
                <wp:wrapTopAndBottom/>
                <wp:docPr id="375"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rPr>
                              <w:t>ds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1" o:spid="_x0000_s1275" type="#_x0000_t202" style="position:absolute;left:0;text-align:left;margin-left:153.6pt;margin-top:33.85pt;width:13.7pt;height:10.8pt;z-index:-125829100;visibility:visible;mso-wrap-style:square;mso-width-percent:0;mso-height-percent:0;mso-wrap-distance-left:5pt;mso-wrap-distance-top:0;mso-wrap-distance-right:11.75pt;mso-wrap-distance-bottom:10.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" filled="f" stroked="f">
                <v:textbox style="mso-fit-shape-to-text:t" inset="0,0,0,0">
                  <w:txbxContent>
                    <w:p w:rsidR="0030278B" w:rsidRDefault="0030278B">
                      <w:pPr>
                        <w:pStyle w:val="371"/>
                        <w:shd w:val="clear" w:color="auto" w:fill="auto"/>
                        <w:spacing w:line="170" w:lineRule="exact"/>
                      </w:pPr>
                      <w:r>
                        <w:rPr>
                          <w:rStyle w:val="37Exact"/>
                          <w:i/>
                          <w:iCs/>
                        </w:rPr>
                        <w:t>ds</w:t>
                      </w:r>
                    </w:p>
                  </w:txbxContent>
                </v:textbox>
                <w10:wrap type="topAndBottom" anchorx="margin"/>
              </v:shape>
            </w:pict>
          </mc:Fallback>
        </mc:AlternateContent>
      </w:r>
      <w:r w:rsidRPr="00CA4EFD">
        <w:rPr>
          <w:noProof/>
          <w:sz w:val="28"/>
          <w:szCs w:val="28"/>
          <w:lang w:bidi="ar-SA"/>
        </w:rPr>
        <mc:AlternateContent>
          <mc:Choice Requires="wps">
            <w:drawing>
              <wp:anchor distT="0" distB="138430" distL="63500" distR="499745" simplePos="0" relativeHeight="377487381" behindDoc="1" locked="0" layoutInCell="1" allowOverlap="1" wp14:anchorId="18794D56" wp14:editId="0098A706">
                <wp:simplePos x="0" y="0"/>
                <wp:positionH relativeFrom="margin">
                  <wp:posOffset>2273935</wp:posOffset>
                </wp:positionH>
                <wp:positionV relativeFrom="paragraph">
                  <wp:posOffset>426720</wp:posOffset>
                </wp:positionV>
                <wp:extent cx="158750" cy="129540"/>
                <wp:effectExtent l="0" t="0" r="0" b="0"/>
                <wp:wrapTopAndBottom/>
                <wp:docPr id="374"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Dy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2" o:spid="_x0000_s1276" type="#_x0000_t202" style="position:absolute;left:0;text-align:left;margin-left:179.05pt;margin-top:33.6pt;width:12.5pt;height:10.2pt;z-index:-125829099;visibility:visible;mso-wrap-style:square;mso-width-percent:0;mso-height-percent:0;mso-wrap-distance-left:5pt;mso-wrap-distance-top:0;mso-wrap-distance-right:39.35pt;mso-wrap-distance-bottom:10.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Dy</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03505" simplePos="0" relativeHeight="377487382" behindDoc="1" locked="0" layoutInCell="1" allowOverlap="1" wp14:anchorId="7B4C4F4B" wp14:editId="398AE057">
                <wp:simplePos x="0" y="0"/>
                <wp:positionH relativeFrom="margin">
                  <wp:posOffset>2587625</wp:posOffset>
                </wp:positionH>
                <wp:positionV relativeFrom="paragraph">
                  <wp:posOffset>567055</wp:posOffset>
                </wp:positionV>
                <wp:extent cx="240665" cy="150495"/>
                <wp:effectExtent l="0" t="0" r="635" b="0"/>
                <wp:wrapTopAndBottom/>
                <wp:docPr id="373"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min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3" o:spid="_x0000_s1277" type="#_x0000_t202" style="position:absolute;left:0;text-align:left;margin-left:203.75pt;margin-top:44.65pt;width:18.95pt;height:11.85pt;z-index:-125829098;visibility:visible;mso-wrap-style:square;mso-width-percent:0;mso-height-percent:0;mso-wrap-distance-left:5pt;mso-wrap-distance-top:0;mso-wrap-distance-right:8.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VqsgIAALU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s</w:t>
                      </w:r>
                      <w:r>
                        <w:rPr>
                          <w:rStyle w:val="2Exact0"/>
                          <w:lang w:val="en-US" w:eastAsia="en-US" w:bidi="en-US"/>
                        </w:rPr>
                        <w:t>min</w:t>
                      </w:r>
                    </w:p>
                  </w:txbxContent>
                </v:textbox>
                <w10:wrap type="topAndBottom" anchorx="margin"/>
              </v:shape>
            </w:pict>
          </mc:Fallback>
        </mc:AlternateContent>
      </w:r>
      <w:r w:rsidRPr="00CA4EFD">
        <w:rPr>
          <w:noProof/>
          <w:sz w:val="28"/>
          <w:szCs w:val="28"/>
          <w:lang w:bidi="ar-SA"/>
        </w:rPr>
        <mc:AlternateContent>
          <mc:Choice Requires="wps">
            <w:drawing>
              <wp:anchor distT="0" distB="20955" distL="63500" distR="63500" simplePos="0" relativeHeight="377487383" behindDoc="1" locked="0" layoutInCell="1" allowOverlap="1" wp14:anchorId="1FCD44CC" wp14:editId="20D4FBC3">
                <wp:simplePos x="0" y="0"/>
                <wp:positionH relativeFrom="margin">
                  <wp:posOffset>2932430</wp:posOffset>
                </wp:positionH>
                <wp:positionV relativeFrom="paragraph">
                  <wp:posOffset>335280</wp:posOffset>
                </wp:positionV>
                <wp:extent cx="399415" cy="338455"/>
                <wp:effectExtent l="0" t="1905" r="1905" b="2540"/>
                <wp:wrapTopAndBottom/>
                <wp:docPr id="372"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338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0"/>
                              </w:rPr>
                              <w:t>^</w:t>
                            </w:r>
                            <w:r>
                              <w:rPr>
                                <w:rStyle w:val="31Exact0"/>
                                <w:vertAlign w:val="superscript"/>
                              </w:rPr>
                              <w:t>(s)</w:t>
                            </w:r>
                          </w:p>
                          <w:p w:rsidR="0030278B" w:rsidRDefault="0030278B">
                            <w:pPr>
                              <w:pStyle w:val="311"/>
                              <w:shd w:val="clear" w:color="auto" w:fill="auto"/>
                              <w:spacing w:before="0" w:after="0" w:line="170" w:lineRule="exact"/>
                              <w:ind w:firstLine="0"/>
                              <w:jc w:val="left"/>
                            </w:pPr>
                            <w:r>
                              <w:rPr>
                                <w:rStyle w:val="31Exact"/>
                              </w:rPr>
                              <w:t>[y</w:t>
                            </w:r>
                            <w:r>
                              <w:rPr>
                                <w:rStyle w:val="31Exact"/>
                                <w:vertAlign w:val="superscript"/>
                              </w:rPr>
                              <w:t>,</w:t>
                            </w:r>
                            <w:r>
                              <w:rPr>
                                <w:rStyle w:val="31Exact"/>
                              </w:rPr>
                              <w:t>(s)]</w:t>
                            </w:r>
                            <w:r>
                              <w:rPr>
                                <w:rStyle w:val="31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4" o:spid="_x0000_s1278" type="#_x0000_t202" style="position:absolute;left:0;text-align:left;margin-left:230.9pt;margin-top:26.4pt;width:31.45pt;height:26.65pt;z-index:-125829097;visibility:visible;mso-wrap-style:square;mso-width-percent:0;mso-height-percent:0;mso-wrap-distance-left:5pt;mso-wrap-distance-top:0;mso-wrap-distance-right:5pt;mso-wrap-distance-bottom:1.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tysw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0"/>
                        </w:rPr>
                        <w:t>^</w:t>
                      </w:r>
                      <w:r>
                        <w:rPr>
                          <w:rStyle w:val="31Exact0"/>
                          <w:vertAlign w:val="superscript"/>
                        </w:rPr>
                        <w:t>(s)</w:t>
                      </w:r>
                    </w:p>
                    <w:p w:rsidR="0030278B" w:rsidRDefault="0030278B">
                      <w:pPr>
                        <w:pStyle w:val="311"/>
                        <w:shd w:val="clear" w:color="auto" w:fill="auto"/>
                        <w:spacing w:before="0" w:after="0" w:line="170" w:lineRule="exact"/>
                        <w:ind w:firstLine="0"/>
                        <w:jc w:val="left"/>
                      </w:pPr>
                      <w:r>
                        <w:rPr>
                          <w:rStyle w:val="31Exact"/>
                        </w:rPr>
                        <w:t>[y</w:t>
                      </w:r>
                      <w:r>
                        <w:rPr>
                          <w:rStyle w:val="31Exact"/>
                          <w:vertAlign w:val="superscript"/>
                        </w:rPr>
                        <w:t>,</w:t>
                      </w:r>
                      <w:r>
                        <w:rPr>
                          <w:rStyle w:val="31Exact"/>
                        </w:rPr>
                        <w:t>(s)]</w:t>
                      </w:r>
                      <w:r>
                        <w:rPr>
                          <w:rStyle w:val="31Exact"/>
                          <w:vertAlign w:val="superscript"/>
                        </w:rPr>
                        <w:t>2</w:t>
                      </w:r>
                    </w:p>
                  </w:txbxContent>
                </v:textbox>
                <w10:wrap type="topAndBottom" anchorx="margin"/>
              </v:shape>
            </w:pict>
          </mc:Fallback>
        </mc:AlternateContent>
      </w:r>
      <w:r w:rsidRPr="00CA4EFD">
        <w:rPr>
          <w:noProof/>
          <w:sz w:val="28"/>
          <w:szCs w:val="28"/>
          <w:lang w:bidi="ar-SA"/>
        </w:rPr>
        <mc:AlternateContent>
          <mc:Choice Requires="wps">
            <w:drawing>
              <wp:anchor distT="0" distB="121920" distL="63500" distR="481330" simplePos="0" relativeHeight="377487384" behindDoc="1" locked="0" layoutInCell="1" allowOverlap="1" wp14:anchorId="25CB1D6A" wp14:editId="7C344079">
                <wp:simplePos x="0" y="0"/>
                <wp:positionH relativeFrom="margin">
                  <wp:posOffset>3349625</wp:posOffset>
                </wp:positionH>
                <wp:positionV relativeFrom="paragraph">
                  <wp:posOffset>426720</wp:posOffset>
                </wp:positionV>
                <wp:extent cx="191770" cy="146685"/>
                <wp:effectExtent l="0" t="0" r="1905" b="0"/>
                <wp:wrapTopAndBottom/>
                <wp:docPr id="371"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 cy="146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rPr>
                              <w:t>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5" o:spid="_x0000_s1279" type="#_x0000_t202" style="position:absolute;left:0;text-align:left;margin-left:263.75pt;margin-top:33.6pt;width:15.1pt;height:11.55pt;z-index:-125829096;visibility:visible;mso-wrap-style:square;mso-width-percent:0;mso-height-percent:0;mso-wrap-distance-left:5pt;mso-wrap-distance-top:0;mso-wrap-distance-right:37.9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Qcv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" filled="f" stroked="f">
                <v:textbox style="mso-fit-shape-to-text:t" inset="0,0,0,0">
                  <w:txbxContent>
                    <w:p w:rsidR="0030278B" w:rsidRDefault="0030278B">
                      <w:pPr>
                        <w:pStyle w:val="371"/>
                        <w:shd w:val="clear" w:color="auto" w:fill="auto"/>
                        <w:spacing w:line="170" w:lineRule="exact"/>
                      </w:pPr>
                      <w:r>
                        <w:rPr>
                          <w:rStyle w:val="37Exact"/>
                          <w:i/>
                          <w:iCs/>
                        </w:rPr>
                        <w:t>dx.</w:t>
                      </w:r>
                    </w:p>
                  </w:txbxContent>
                </v:textbox>
                <w10:wrap type="topAndBottom" anchorx="margin"/>
              </v:shape>
            </w:pict>
          </mc:Fallback>
        </mc:AlternateContent>
      </w:r>
      <w:r w:rsidR="00D86008" w:rsidRPr="00CA4EFD">
        <w:rPr>
          <w:sz w:val="28"/>
          <w:szCs w:val="28"/>
        </w:rPr>
        <w:t>Тогда усредненная по параметру дисперсия погрешности квантова</w:t>
      </w:r>
      <w:r w:rsidR="00D86008" w:rsidRPr="00CA4EFD">
        <w:rPr>
          <w:sz w:val="28"/>
          <w:szCs w:val="28"/>
        </w:rPr>
        <w:softHyphen/>
        <w:t xml:space="preserve">ния функции </w:t>
      </w:r>
      <w:r w:rsidR="00D86008" w:rsidRPr="00CA4EFD">
        <w:rPr>
          <w:rStyle w:val="311pt"/>
          <w:sz w:val="28"/>
          <w:szCs w:val="28"/>
        </w:rPr>
        <w:t>s</w:t>
      </w:r>
      <w:r w:rsidR="00D86008" w:rsidRPr="00CA4EFD">
        <w:rPr>
          <w:rStyle w:val="311pt"/>
          <w:sz w:val="28"/>
          <w:szCs w:val="28"/>
          <w:lang w:val="ru-RU"/>
        </w:rPr>
        <w:t>(</w:t>
      </w:r>
      <w:r w:rsidR="00D86008" w:rsidRPr="00CA4EFD">
        <w:rPr>
          <w:rStyle w:val="311pt"/>
          <w:sz w:val="28"/>
          <w:szCs w:val="28"/>
        </w:rPr>
        <w:t>t</w:t>
      </w:r>
      <w:r w:rsidR="00D86008" w:rsidRPr="00CA4EFD">
        <w:rPr>
          <w:rStyle w:val="311pt"/>
          <w:sz w:val="28"/>
          <w:szCs w:val="28"/>
          <w:lang w:val="ru-RU"/>
        </w:rPr>
        <w:t>)</w:t>
      </w:r>
    </w:p>
    <w:p w:rsidR="00973DE6" w:rsidRPr="00CA4EFD" w:rsidRDefault="00D86008">
      <w:pPr>
        <w:pStyle w:val="311"/>
        <w:shd w:val="clear" w:color="auto" w:fill="auto"/>
        <w:spacing w:before="0" w:after="0" w:line="245" w:lineRule="exact"/>
        <w:ind w:firstLine="0"/>
        <w:rPr>
          <w:sz w:val="28"/>
          <w:szCs w:val="28"/>
        </w:rPr>
      </w:pPr>
      <w:r w:rsidRPr="00CA4EFD">
        <w:rPr>
          <w:sz w:val="28"/>
          <w:szCs w:val="28"/>
        </w:rPr>
        <w:t xml:space="preserve">Здесь множитель </w:t>
      </w:r>
      <w:r w:rsidRPr="00CA4EFD">
        <w:rPr>
          <w:rStyle w:val="311pt"/>
          <w:sz w:val="28"/>
          <w:szCs w:val="28"/>
          <w:lang w:val="ru-RU" w:eastAsia="ru-RU" w:bidi="ru-RU"/>
        </w:rPr>
        <w:t>Б</w:t>
      </w:r>
      <w:r w:rsidRPr="00CA4EFD">
        <w:rPr>
          <w:rStyle w:val="311pt"/>
          <w:sz w:val="28"/>
          <w:szCs w:val="28"/>
          <w:vertAlign w:val="subscript"/>
          <w:lang w:val="ru-RU" w:eastAsia="ru-RU" w:bidi="ru-RU"/>
        </w:rPr>
        <w:t>ук</w:t>
      </w:r>
      <w:r w:rsidRPr="00CA4EFD">
        <w:rPr>
          <w:sz w:val="28"/>
          <w:szCs w:val="28"/>
        </w:rPr>
        <w:t xml:space="preserve"> вынесен за знак интеграла, так как квантова</w:t>
      </w:r>
      <w:r w:rsidRPr="00CA4EFD">
        <w:rPr>
          <w:sz w:val="28"/>
          <w:szCs w:val="28"/>
        </w:rPr>
        <w:softHyphen/>
        <w:t xml:space="preserve">ние функции </w:t>
      </w:r>
      <w:r w:rsidRPr="00CA4EFD">
        <w:rPr>
          <w:rStyle w:val="311pt"/>
          <w:sz w:val="28"/>
          <w:szCs w:val="28"/>
        </w:rPr>
        <w:t>y</w:t>
      </w:r>
      <w:r w:rsidRPr="00CA4EFD">
        <w:rPr>
          <w:sz w:val="28"/>
          <w:szCs w:val="28"/>
          <w:lang w:eastAsia="en-US" w:bidi="en-US"/>
        </w:rPr>
        <w:t xml:space="preserve"> </w:t>
      </w:r>
      <w:r w:rsidRPr="00CA4EFD">
        <w:rPr>
          <w:sz w:val="28"/>
          <w:szCs w:val="28"/>
        </w:rPr>
        <w:t xml:space="preserve">равномерное и дисперсия погрешности квантования постоянна в пределах всего диапазона изменения величин </w:t>
      </w:r>
      <w:r w:rsidRPr="00CA4EFD">
        <w:rPr>
          <w:rStyle w:val="311pt"/>
          <w:sz w:val="28"/>
          <w:szCs w:val="28"/>
        </w:rPr>
        <w:t>s</w:t>
      </w:r>
      <w:r w:rsidRPr="00CA4EFD">
        <w:rPr>
          <w:sz w:val="28"/>
          <w:szCs w:val="28"/>
          <w:lang w:eastAsia="en-US" w:bidi="en-US"/>
        </w:rPr>
        <w:t xml:space="preserve"> </w:t>
      </w:r>
      <w:r w:rsidRPr="00CA4EFD">
        <w:rPr>
          <w:sz w:val="28"/>
          <w:szCs w:val="28"/>
        </w:rPr>
        <w:t xml:space="preserve">и </w:t>
      </w:r>
      <w:r w:rsidRPr="00CA4EFD">
        <w:rPr>
          <w:rStyle w:val="311pt"/>
          <w:sz w:val="28"/>
          <w:szCs w:val="28"/>
        </w:rPr>
        <w:t>y</w:t>
      </w:r>
      <w:r w:rsidRPr="00CA4EFD">
        <w:rPr>
          <w:rStyle w:val="311pt"/>
          <w:sz w:val="28"/>
          <w:szCs w:val="28"/>
          <w:lang w:val="ru-RU"/>
        </w:rPr>
        <w:t>.</w:t>
      </w:r>
    </w:p>
    <w:p w:rsidR="00973DE6" w:rsidRPr="00CA4EFD" w:rsidRDefault="00D86008">
      <w:pPr>
        <w:pStyle w:val="311"/>
        <w:shd w:val="clear" w:color="auto" w:fill="auto"/>
        <w:spacing w:before="0" w:after="180" w:line="245" w:lineRule="exact"/>
        <w:ind w:left="440" w:firstLine="0"/>
        <w:rPr>
          <w:sz w:val="28"/>
          <w:szCs w:val="28"/>
        </w:rPr>
      </w:pPr>
      <w:r w:rsidRPr="00CA4EFD">
        <w:rPr>
          <w:sz w:val="28"/>
          <w:szCs w:val="28"/>
        </w:rPr>
        <w:lastRenderedPageBreak/>
        <w:t>Выигрыш в погрешности квантования оценивается отношением</w:t>
      </w:r>
    </w:p>
    <w:p w:rsidR="00973DE6" w:rsidRPr="00CA4EFD" w:rsidRDefault="00D86008">
      <w:pPr>
        <w:pStyle w:val="371"/>
        <w:shd w:val="clear" w:color="auto" w:fill="auto"/>
        <w:spacing w:after="83" w:line="170" w:lineRule="exact"/>
        <w:ind w:left="20"/>
        <w:jc w:val="center"/>
        <w:rPr>
          <w:sz w:val="28"/>
          <w:szCs w:val="28"/>
        </w:rPr>
      </w:pPr>
      <w:r w:rsidRPr="00CA4EFD">
        <w:rPr>
          <w:sz w:val="28"/>
          <w:szCs w:val="28"/>
          <w:vertAlign w:val="superscript"/>
        </w:rPr>
        <w:t>B</w:t>
      </w:r>
      <w:r w:rsidRPr="00CA4EFD">
        <w:rPr>
          <w:rStyle w:val="370pt"/>
          <w:sz w:val="28"/>
          <w:szCs w:val="28"/>
        </w:rPr>
        <w:t xml:space="preserve"> </w:t>
      </w:r>
      <w:r w:rsidRPr="00CA4EFD">
        <w:rPr>
          <w:rStyle w:val="370pt"/>
          <w:sz w:val="28"/>
          <w:szCs w:val="28"/>
          <w:lang w:val="ru-RU" w:eastAsia="ru-RU" w:bidi="ru-RU"/>
        </w:rPr>
        <w:t xml:space="preserve">= </w:t>
      </w:r>
      <w:r w:rsidRPr="00CA4EFD">
        <w:rPr>
          <w:sz w:val="28"/>
          <w:szCs w:val="28"/>
          <w:vertAlign w:val="superscript"/>
          <w:lang w:val="ru-RU" w:eastAsia="ru-RU" w:bidi="ru-RU"/>
        </w:rPr>
        <w:t>Б</w:t>
      </w:r>
      <w:r w:rsidRPr="00CA4EFD">
        <w:rPr>
          <w:sz w:val="28"/>
          <w:szCs w:val="28"/>
          <w:lang w:val="ru-RU" w:eastAsia="ru-RU" w:bidi="ru-RU"/>
        </w:rPr>
        <w:t>Ук</w:t>
      </w:r>
      <w:r w:rsidRPr="00CA4EFD">
        <w:rPr>
          <w:sz w:val="28"/>
          <w:szCs w:val="28"/>
          <w:vertAlign w:val="superscript"/>
        </w:rPr>
        <w:t>/D</w:t>
      </w:r>
      <w:r w:rsidRPr="00CA4EFD">
        <w:rPr>
          <w:sz w:val="28"/>
          <w:szCs w:val="28"/>
        </w:rPr>
        <w:t>S</w:t>
      </w:r>
      <w:r w:rsidRPr="00CA4EFD">
        <w:rPr>
          <w:rStyle w:val="372"/>
          <w:i/>
          <w:iCs/>
          <w:sz w:val="28"/>
          <w:szCs w:val="28"/>
          <w:lang w:val="en-US" w:eastAsia="en-US" w:bidi="en-US"/>
        </w:rPr>
        <w:t>k</w:t>
      </w:r>
    </w:p>
    <w:p w:rsidR="00973DE6" w:rsidRPr="00CA4EFD" w:rsidRDefault="00D86008">
      <w:pPr>
        <w:pStyle w:val="54"/>
        <w:keepNext/>
        <w:keepLines/>
        <w:numPr>
          <w:ilvl w:val="0"/>
          <w:numId w:val="12"/>
        </w:numPr>
        <w:shd w:val="clear" w:color="auto" w:fill="auto"/>
        <w:tabs>
          <w:tab w:val="left" w:pos="967"/>
        </w:tabs>
        <w:spacing w:before="0" w:after="21" w:line="220" w:lineRule="exact"/>
        <w:ind w:left="440"/>
        <w:rPr>
          <w:sz w:val="28"/>
          <w:szCs w:val="28"/>
        </w:rPr>
      </w:pPr>
      <w:bookmarkStart w:id="53" w:name="bookmark60"/>
      <w:r w:rsidRPr="00CA4EFD">
        <w:rPr>
          <w:sz w:val="28"/>
          <w:szCs w:val="28"/>
        </w:rPr>
        <w:t>Контрольные вопросы</w:t>
      </w:r>
      <w:bookmarkEnd w:id="53"/>
    </w:p>
    <w:p w:rsidR="00973DE6" w:rsidRPr="00CA4EFD" w:rsidRDefault="00D86008">
      <w:pPr>
        <w:pStyle w:val="23"/>
        <w:shd w:val="clear" w:color="auto" w:fill="auto"/>
        <w:spacing w:after="0" w:line="206" w:lineRule="exact"/>
        <w:ind w:left="440" w:right="200" w:firstLine="0"/>
        <w:jc w:val="both"/>
        <w:rPr>
          <w:sz w:val="28"/>
          <w:szCs w:val="28"/>
        </w:rPr>
      </w:pPr>
      <w:r w:rsidRPr="00CA4EFD">
        <w:rPr>
          <w:sz w:val="28"/>
          <w:szCs w:val="28"/>
        </w:rPr>
        <w:t>В чем сущность дискретизации непрерывного сигнала по времени и уровню? Какова цель квантования сигналов?</w:t>
      </w:r>
    </w:p>
    <w:p w:rsidR="00973DE6" w:rsidRPr="00CA4EFD" w:rsidRDefault="00D86008">
      <w:pPr>
        <w:pStyle w:val="23"/>
        <w:shd w:val="clear" w:color="auto" w:fill="auto"/>
        <w:spacing w:after="0" w:line="206" w:lineRule="exact"/>
        <w:ind w:firstLine="440"/>
        <w:rPr>
          <w:sz w:val="28"/>
          <w:szCs w:val="28"/>
        </w:rPr>
      </w:pPr>
      <w:r w:rsidRPr="00CA4EFD">
        <w:rPr>
          <w:sz w:val="28"/>
          <w:szCs w:val="28"/>
        </w:rPr>
        <w:t>Сформулируйте критерий Котельникова. В чем заключается его фундамента</w:t>
      </w:r>
      <w:r w:rsidRPr="00CA4EFD">
        <w:rPr>
          <w:sz w:val="28"/>
          <w:szCs w:val="28"/>
        </w:rPr>
        <w:softHyphen/>
        <w:t>льное значение для теории и техники передачи сообщений?</w:t>
      </w:r>
    </w:p>
    <w:p w:rsidR="00973DE6" w:rsidRPr="00CA4EFD" w:rsidRDefault="00D86008">
      <w:pPr>
        <w:pStyle w:val="23"/>
        <w:shd w:val="clear" w:color="auto" w:fill="auto"/>
        <w:spacing w:after="0" w:line="206" w:lineRule="exact"/>
        <w:ind w:firstLine="440"/>
        <w:rPr>
          <w:sz w:val="28"/>
          <w:szCs w:val="28"/>
        </w:rPr>
      </w:pPr>
      <w:r w:rsidRPr="00CA4EFD">
        <w:rPr>
          <w:sz w:val="28"/>
          <w:szCs w:val="28"/>
        </w:rPr>
        <w:t>В чем заключаются трудности практической реализации критерия Котельни</w:t>
      </w:r>
      <w:r w:rsidRPr="00CA4EFD">
        <w:rPr>
          <w:sz w:val="28"/>
          <w:szCs w:val="28"/>
        </w:rPr>
        <w:softHyphen/>
        <w:t>кова?</w:t>
      </w:r>
    </w:p>
    <w:p w:rsidR="00973DE6" w:rsidRPr="00CA4EFD" w:rsidRDefault="00D86008">
      <w:pPr>
        <w:pStyle w:val="23"/>
        <w:shd w:val="clear" w:color="auto" w:fill="auto"/>
        <w:spacing w:after="0" w:line="206" w:lineRule="exact"/>
        <w:ind w:left="440" w:firstLine="0"/>
        <w:jc w:val="both"/>
        <w:rPr>
          <w:sz w:val="28"/>
          <w:szCs w:val="28"/>
        </w:rPr>
      </w:pPr>
      <w:r w:rsidRPr="00CA4EFD">
        <w:rPr>
          <w:sz w:val="28"/>
          <w:szCs w:val="28"/>
        </w:rPr>
        <w:t>Что такое функция отсчетов и каков ее вид?</w:t>
      </w:r>
    </w:p>
    <w:p w:rsidR="00973DE6" w:rsidRPr="00CA4EFD" w:rsidRDefault="00D86008">
      <w:pPr>
        <w:pStyle w:val="23"/>
        <w:shd w:val="clear" w:color="auto" w:fill="auto"/>
        <w:spacing w:after="0" w:line="206" w:lineRule="exact"/>
        <w:ind w:left="440" w:firstLine="0"/>
        <w:jc w:val="both"/>
        <w:rPr>
          <w:sz w:val="28"/>
          <w:szCs w:val="28"/>
        </w:rPr>
      </w:pPr>
      <w:r w:rsidRPr="00CA4EFD">
        <w:rPr>
          <w:sz w:val="28"/>
          <w:szCs w:val="28"/>
        </w:rPr>
        <w:t>Сформулируйте критерий Железнова и сопоставьте его с критерием Котель-</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никова.</w:t>
      </w:r>
      <w:r w:rsidRPr="00CA4EFD">
        <w:rPr>
          <w:sz w:val="28"/>
          <w:szCs w:val="28"/>
        </w:rPr>
        <w:br w:type="page"/>
      </w:r>
    </w:p>
    <w:p w:rsidR="00973DE6" w:rsidRPr="00CA4EFD" w:rsidRDefault="00D86008">
      <w:pPr>
        <w:pStyle w:val="110"/>
        <w:shd w:val="clear" w:color="auto" w:fill="auto"/>
        <w:spacing w:after="0"/>
        <w:ind w:firstLine="420"/>
        <w:rPr>
          <w:sz w:val="28"/>
          <w:szCs w:val="28"/>
        </w:rPr>
      </w:pPr>
      <w:r w:rsidRPr="00CA4EFD">
        <w:rPr>
          <w:sz w:val="28"/>
          <w:szCs w:val="28"/>
        </w:rPr>
        <w:lastRenderedPageBreak/>
        <w:t>В чем сущность критерия наибольшего отклонения с кусочно-линейной аппрок</w:t>
      </w:r>
      <w:r w:rsidRPr="00CA4EFD">
        <w:rPr>
          <w:sz w:val="28"/>
          <w:szCs w:val="28"/>
        </w:rPr>
        <w:softHyphen/>
        <w:t>симацией исходной функции?</w:t>
      </w:r>
    </w:p>
    <w:p w:rsidR="00973DE6" w:rsidRPr="00CA4EFD" w:rsidRDefault="00D86008">
      <w:pPr>
        <w:pStyle w:val="110"/>
        <w:shd w:val="clear" w:color="auto" w:fill="auto"/>
        <w:spacing w:after="0"/>
        <w:ind w:firstLine="420"/>
        <w:rPr>
          <w:sz w:val="28"/>
          <w:szCs w:val="28"/>
        </w:rPr>
      </w:pPr>
      <w:r w:rsidRPr="00CA4EFD">
        <w:rPr>
          <w:sz w:val="28"/>
          <w:szCs w:val="28"/>
        </w:rPr>
        <w:t>В чем сущность критерия наибольшего отклонения со ступенчатой аппроксима</w:t>
      </w:r>
      <w:r w:rsidRPr="00CA4EFD">
        <w:rPr>
          <w:sz w:val="28"/>
          <w:szCs w:val="28"/>
        </w:rPr>
        <w:softHyphen/>
        <w:t>цией исходной функции?</w:t>
      </w:r>
    </w:p>
    <w:p w:rsidR="00973DE6" w:rsidRPr="00CA4EFD" w:rsidRDefault="00D86008">
      <w:pPr>
        <w:pStyle w:val="110"/>
        <w:shd w:val="clear" w:color="auto" w:fill="auto"/>
        <w:spacing w:after="0"/>
        <w:ind w:firstLine="420"/>
        <w:rPr>
          <w:sz w:val="28"/>
          <w:szCs w:val="28"/>
        </w:rPr>
      </w:pPr>
      <w:r w:rsidRPr="00CA4EFD">
        <w:rPr>
          <w:sz w:val="28"/>
          <w:szCs w:val="28"/>
        </w:rPr>
        <w:t>В чем состоит ограниченность практического использования критериев наибо</w:t>
      </w:r>
      <w:r w:rsidRPr="00CA4EFD">
        <w:rPr>
          <w:sz w:val="28"/>
          <w:szCs w:val="28"/>
        </w:rPr>
        <w:softHyphen/>
        <w:t>льшего отклонения?</w:t>
      </w:r>
    </w:p>
    <w:p w:rsidR="00973DE6" w:rsidRPr="00CA4EFD" w:rsidRDefault="00D86008">
      <w:pPr>
        <w:pStyle w:val="110"/>
        <w:shd w:val="clear" w:color="auto" w:fill="auto"/>
        <w:spacing w:after="0"/>
        <w:ind w:firstLine="420"/>
        <w:rPr>
          <w:sz w:val="28"/>
          <w:szCs w:val="28"/>
        </w:rPr>
      </w:pPr>
      <w:r w:rsidRPr="00CA4EFD">
        <w:rPr>
          <w:sz w:val="28"/>
          <w:szCs w:val="28"/>
        </w:rPr>
        <w:t>В чем сущность критерия среднеквадратического отклонения?</w:t>
      </w:r>
    </w:p>
    <w:p w:rsidR="00973DE6" w:rsidRPr="00CA4EFD" w:rsidRDefault="00D86008">
      <w:pPr>
        <w:pStyle w:val="110"/>
        <w:shd w:val="clear" w:color="auto" w:fill="auto"/>
        <w:spacing w:after="0"/>
        <w:ind w:firstLine="420"/>
        <w:rPr>
          <w:sz w:val="28"/>
          <w:szCs w:val="28"/>
        </w:rPr>
      </w:pPr>
      <w:r w:rsidRPr="00CA4EFD">
        <w:rPr>
          <w:sz w:val="28"/>
          <w:szCs w:val="28"/>
        </w:rPr>
        <w:t>В чем сущность адаптивной дискретизации, и с какой целью она используется?</w:t>
      </w:r>
    </w:p>
    <w:p w:rsidR="00973DE6" w:rsidRPr="00CA4EFD" w:rsidRDefault="00D86008">
      <w:pPr>
        <w:pStyle w:val="110"/>
        <w:shd w:val="clear" w:color="auto" w:fill="auto"/>
        <w:spacing w:after="0"/>
        <w:ind w:firstLine="420"/>
        <w:rPr>
          <w:sz w:val="28"/>
          <w:szCs w:val="28"/>
        </w:rPr>
      </w:pPr>
      <w:r w:rsidRPr="00CA4EFD">
        <w:rPr>
          <w:sz w:val="28"/>
          <w:szCs w:val="28"/>
        </w:rPr>
        <w:t>Какие известны способы квантования сигналов?</w:t>
      </w:r>
    </w:p>
    <w:p w:rsidR="00973DE6" w:rsidRPr="00CA4EFD" w:rsidRDefault="00D86008">
      <w:pPr>
        <w:pStyle w:val="110"/>
        <w:shd w:val="clear" w:color="auto" w:fill="auto"/>
        <w:spacing w:after="0"/>
        <w:ind w:firstLine="420"/>
        <w:rPr>
          <w:sz w:val="28"/>
          <w:szCs w:val="28"/>
        </w:rPr>
      </w:pPr>
      <w:r w:rsidRPr="00CA4EFD">
        <w:rPr>
          <w:sz w:val="28"/>
          <w:szCs w:val="28"/>
        </w:rPr>
        <w:t>Каков характер погрешностей квантования сигналов?</w:t>
      </w:r>
    </w:p>
    <w:p w:rsidR="00973DE6" w:rsidRPr="00CA4EFD" w:rsidRDefault="00D86008">
      <w:pPr>
        <w:pStyle w:val="110"/>
        <w:shd w:val="clear" w:color="auto" w:fill="auto"/>
        <w:spacing w:after="0"/>
        <w:ind w:firstLine="420"/>
        <w:rPr>
          <w:sz w:val="28"/>
          <w:szCs w:val="28"/>
        </w:rPr>
        <w:sectPr w:rsidR="00973DE6" w:rsidRPr="00CA4EFD">
          <w:pgSz w:w="8400" w:h="11900"/>
          <w:pgMar w:top="938" w:right="1067" w:bottom="607" w:left="949" w:header="0" w:footer="3" w:gutter="0"/>
          <w:cols w:space="720"/>
          <w:noEndnote/>
          <w:docGrid w:linePitch="360"/>
        </w:sectPr>
      </w:pPr>
      <w:r w:rsidRPr="00CA4EFD">
        <w:rPr>
          <w:sz w:val="28"/>
          <w:szCs w:val="28"/>
        </w:rPr>
        <w:t>В чем сущность неравномерного квантования, и в каких случаях прибегают к этому виду квантования?</w:t>
      </w:r>
    </w:p>
    <w:p w:rsidR="00973DE6" w:rsidRPr="00CA4EFD" w:rsidRDefault="00D86008">
      <w:pPr>
        <w:pStyle w:val="44"/>
        <w:keepNext/>
        <w:keepLines/>
        <w:numPr>
          <w:ilvl w:val="0"/>
          <w:numId w:val="13"/>
        </w:numPr>
        <w:shd w:val="clear" w:color="auto" w:fill="auto"/>
        <w:tabs>
          <w:tab w:val="left" w:pos="877"/>
        </w:tabs>
        <w:spacing w:after="2206" w:line="302" w:lineRule="exact"/>
        <w:ind w:left="840" w:right="1900" w:hanging="500"/>
        <w:jc w:val="left"/>
        <w:rPr>
          <w:sz w:val="28"/>
          <w:szCs w:val="28"/>
        </w:rPr>
      </w:pPr>
      <w:bookmarkStart w:id="54" w:name="bookmark63"/>
      <w:r w:rsidRPr="00CA4EFD">
        <w:rPr>
          <w:sz w:val="28"/>
          <w:szCs w:val="28"/>
        </w:rPr>
        <w:lastRenderedPageBreak/>
        <w:t>Кодирование источника. Основы теории информации</w:t>
      </w:r>
      <w:bookmarkEnd w:id="54"/>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Источники информации, как мы уже говорили, выдают некото</w:t>
      </w:r>
      <w:r w:rsidRPr="00CA4EFD">
        <w:rPr>
          <w:sz w:val="28"/>
          <w:szCs w:val="28"/>
        </w:rPr>
        <w:softHyphen/>
        <w:t>рый набор информационных сообщений. В зависимости от того, яв</w:t>
      </w:r>
      <w:r w:rsidRPr="00CA4EFD">
        <w:rPr>
          <w:sz w:val="28"/>
          <w:szCs w:val="28"/>
        </w:rPr>
        <w:softHyphen/>
        <w:t>ляется ли сообщение непрерывным или дискретным сигналом, раз</w:t>
      </w:r>
      <w:r w:rsidRPr="00CA4EFD">
        <w:rPr>
          <w:sz w:val="28"/>
          <w:szCs w:val="28"/>
        </w:rPr>
        <w:softHyphen/>
        <w:t xml:space="preserve">личают </w:t>
      </w:r>
      <w:r w:rsidRPr="00CA4EFD">
        <w:rPr>
          <w:rStyle w:val="20pt0"/>
          <w:sz w:val="28"/>
          <w:szCs w:val="28"/>
          <w:lang w:val="ru-RU" w:eastAsia="ru-RU" w:bidi="ru-RU"/>
        </w:rPr>
        <w:t>аналоговые</w:t>
      </w:r>
      <w:r w:rsidRPr="00CA4EFD">
        <w:rPr>
          <w:sz w:val="28"/>
          <w:szCs w:val="28"/>
        </w:rPr>
        <w:t xml:space="preserve"> и </w:t>
      </w:r>
      <w:r w:rsidRPr="00CA4EFD">
        <w:rPr>
          <w:rStyle w:val="20pt0"/>
          <w:sz w:val="28"/>
          <w:szCs w:val="28"/>
          <w:lang w:val="ru-RU" w:eastAsia="ru-RU" w:bidi="ru-RU"/>
        </w:rPr>
        <w:t>цифровые источники.</w:t>
      </w:r>
      <w:r w:rsidRPr="00CA4EFD">
        <w:rPr>
          <w:sz w:val="28"/>
          <w:szCs w:val="28"/>
        </w:rPr>
        <w:t xml:space="preserve"> В современных систе</w:t>
      </w:r>
      <w:r w:rsidRPr="00CA4EFD">
        <w:rPr>
          <w:sz w:val="28"/>
          <w:szCs w:val="28"/>
        </w:rPr>
        <w:softHyphen/>
        <w:t>мах цифровой связи для передачи и приема данные представляются в виде цифровых сигналов. Преобразование сообщений, полученных от источника, в цифровые сигналы, выполненное по некоторому эф</w:t>
      </w:r>
      <w:r w:rsidRPr="00CA4EFD">
        <w:rPr>
          <w:sz w:val="28"/>
          <w:szCs w:val="28"/>
        </w:rPr>
        <w:softHyphen/>
        <w:t xml:space="preserve">фективному правилу, носит название </w:t>
      </w:r>
      <w:r w:rsidRPr="00CA4EFD">
        <w:rPr>
          <w:rStyle w:val="20pt0"/>
          <w:sz w:val="28"/>
          <w:szCs w:val="28"/>
          <w:lang w:val="ru-RU" w:eastAsia="ru-RU" w:bidi="ru-RU"/>
        </w:rPr>
        <w:t>кодирования источника.</w:t>
      </w:r>
      <w:r w:rsidRPr="00CA4EFD">
        <w:rPr>
          <w:sz w:val="28"/>
          <w:szCs w:val="28"/>
        </w:rPr>
        <w:t xml:space="preserve"> Пос</w:t>
      </w:r>
      <w:r w:rsidRPr="00CA4EFD">
        <w:rPr>
          <w:sz w:val="28"/>
          <w:szCs w:val="28"/>
        </w:rPr>
        <w:softHyphen/>
        <w:t>кольку имеется два вида источников, рассмотрим свойства каждого из них в отдельности. Затем изучим методы кодирования, наиболее часто встречаемые в практических конструкциях.</w:t>
      </w:r>
    </w:p>
    <w:p w:rsidR="00973DE6" w:rsidRPr="00CA4EFD" w:rsidRDefault="00D86008">
      <w:pPr>
        <w:pStyle w:val="23"/>
        <w:shd w:val="clear" w:color="auto" w:fill="auto"/>
        <w:spacing w:after="140" w:line="245" w:lineRule="exact"/>
        <w:ind w:firstLine="420"/>
        <w:jc w:val="both"/>
        <w:rPr>
          <w:sz w:val="28"/>
          <w:szCs w:val="28"/>
        </w:rPr>
      </w:pPr>
      <w:r w:rsidRPr="00CA4EFD">
        <w:rPr>
          <w:sz w:val="28"/>
          <w:szCs w:val="28"/>
        </w:rPr>
        <w:t>В телекоммуникационных системах задействованы источники, которые изменяют свое состояние с течением времени. Их можно рассматривать как генераторы случайных процессов.</w:t>
      </w:r>
    </w:p>
    <w:p w:rsidR="00973DE6" w:rsidRPr="00CA4EFD" w:rsidRDefault="00D86008">
      <w:pPr>
        <w:pStyle w:val="54"/>
        <w:keepNext/>
        <w:keepLines/>
        <w:numPr>
          <w:ilvl w:val="1"/>
          <w:numId w:val="13"/>
        </w:numPr>
        <w:shd w:val="clear" w:color="auto" w:fill="auto"/>
        <w:tabs>
          <w:tab w:val="left" w:pos="920"/>
        </w:tabs>
        <w:spacing w:before="0" w:after="18" w:line="220" w:lineRule="exact"/>
        <w:ind w:firstLine="420"/>
        <w:rPr>
          <w:sz w:val="28"/>
          <w:szCs w:val="28"/>
        </w:rPr>
      </w:pPr>
      <w:bookmarkStart w:id="55" w:name="bookmark64"/>
      <w:r w:rsidRPr="00CA4EFD">
        <w:rPr>
          <w:sz w:val="28"/>
          <w:szCs w:val="28"/>
        </w:rPr>
        <w:t>Дискретные источники информации</w:t>
      </w:r>
      <w:bookmarkEnd w:id="55"/>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Дискретные источники могут генерировать последовательность символов </w:t>
      </w:r>
      <w:r w:rsidRPr="00CA4EFD">
        <w:rPr>
          <w:rStyle w:val="20pt0"/>
          <w:sz w:val="28"/>
          <w:szCs w:val="28"/>
          <w:lang w:val="ru-RU" w:eastAsia="ru-RU" w:bidi="ru-RU"/>
        </w:rPr>
        <w:t>X</w:t>
      </w:r>
      <w:r w:rsidRPr="00CA4EFD">
        <w:rPr>
          <w:sz w:val="28"/>
          <w:szCs w:val="28"/>
        </w:rPr>
        <w:t xml:space="preserve">(к) в дискретные промежутки времени </w:t>
      </w:r>
      <w:r w:rsidRPr="00CA4EFD">
        <w:rPr>
          <w:rStyle w:val="20pt0"/>
          <w:sz w:val="28"/>
          <w:szCs w:val="28"/>
        </w:rPr>
        <w:t>kT</w:t>
      </w:r>
      <w:r w:rsidRPr="00CA4EFD">
        <w:rPr>
          <w:sz w:val="28"/>
          <w:szCs w:val="28"/>
        </w:rPr>
        <w:t xml:space="preserve">, где </w:t>
      </w:r>
      <w:r w:rsidRPr="00CA4EFD">
        <w:rPr>
          <w:rStyle w:val="20pt0"/>
          <w:sz w:val="28"/>
          <w:szCs w:val="28"/>
          <w:lang w:val="ru-RU" w:eastAsia="ru-RU" w:bidi="ru-RU"/>
        </w:rPr>
        <w:t>к</w:t>
      </w:r>
      <w:r w:rsidRPr="00CA4EFD">
        <w:rPr>
          <w:sz w:val="28"/>
          <w:szCs w:val="28"/>
        </w:rPr>
        <w:t xml:space="preserve"> = 1, 2, 3... — просто номера отсчетов. Совокупность этих символов образу</w:t>
      </w:r>
      <w:r w:rsidRPr="00CA4EFD">
        <w:rPr>
          <w:sz w:val="28"/>
          <w:szCs w:val="28"/>
        </w:rPr>
        <w:softHyphen/>
        <w:t xml:space="preserve">ет </w:t>
      </w:r>
      <w:r w:rsidRPr="00CA4EFD">
        <w:rPr>
          <w:rStyle w:val="20pt0"/>
          <w:sz w:val="28"/>
          <w:szCs w:val="28"/>
          <w:lang w:val="ru-RU" w:eastAsia="ru-RU" w:bidi="ru-RU"/>
        </w:rPr>
        <w:t>алфавит источника</w:t>
      </w:r>
      <w:r w:rsidRPr="00CA4EFD">
        <w:rPr>
          <w:sz w:val="28"/>
          <w:szCs w:val="28"/>
        </w:rPr>
        <w:t xml:space="preserve"> </w:t>
      </w:r>
      <w:r w:rsidRPr="00CA4EFD">
        <w:rPr>
          <w:sz w:val="28"/>
          <w:szCs w:val="28"/>
        </w:rPr>
        <w:lastRenderedPageBreak/>
        <w:t xml:space="preserve">(сообщения). Например, алфавит двоичного источника состоит из двух символов: двоичного 0 и 1. Число разных символов называют </w:t>
      </w:r>
      <w:r w:rsidRPr="00CA4EFD">
        <w:rPr>
          <w:rStyle w:val="20pt0"/>
          <w:sz w:val="28"/>
          <w:szCs w:val="28"/>
          <w:lang w:val="ru-RU" w:eastAsia="ru-RU" w:bidi="ru-RU"/>
        </w:rPr>
        <w:t xml:space="preserve">объемом алфавита </w:t>
      </w:r>
      <w:r w:rsidRPr="00CA4EFD">
        <w:rPr>
          <w:rStyle w:val="20pt0"/>
          <w:sz w:val="28"/>
          <w:szCs w:val="28"/>
        </w:rPr>
        <w:t>L</w:t>
      </w:r>
      <w:r w:rsidRPr="00CA4EFD">
        <w:rPr>
          <w:rStyle w:val="20pt0"/>
          <w:sz w:val="28"/>
          <w:szCs w:val="28"/>
          <w:lang w:val="ru-RU"/>
        </w:rPr>
        <w:t>.</w:t>
      </w:r>
      <w:r w:rsidRPr="00CA4EFD">
        <w:rPr>
          <w:sz w:val="28"/>
          <w:szCs w:val="28"/>
          <w:lang w:eastAsia="en-US" w:bidi="en-US"/>
        </w:rPr>
        <w:t xml:space="preserve"> </w:t>
      </w:r>
      <w:r w:rsidRPr="00CA4EFD">
        <w:rPr>
          <w:sz w:val="28"/>
          <w:szCs w:val="28"/>
        </w:rPr>
        <w:t>В дальнейшем будем обоз</w:t>
      </w:r>
      <w:r w:rsidRPr="00CA4EFD">
        <w:rPr>
          <w:sz w:val="28"/>
          <w:szCs w:val="28"/>
        </w:rPr>
        <w:softHyphen/>
        <w:t xml:space="preserve">начать алфавит источника в виде множества </w:t>
      </w:r>
      <w:r w:rsidRPr="00CA4EFD">
        <w:rPr>
          <w:rStyle w:val="20pt0"/>
          <w:sz w:val="28"/>
          <w:szCs w:val="28"/>
          <w:lang w:val="ru-RU" w:eastAsia="ru-RU" w:bidi="ru-RU"/>
        </w:rPr>
        <w:t>X</w:t>
      </w:r>
      <w:r w:rsidRPr="00CA4EFD">
        <w:rPr>
          <w:sz w:val="28"/>
          <w:szCs w:val="28"/>
        </w:rPr>
        <w:t xml:space="preserve"> = </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2</w:t>
      </w:r>
      <w:r w:rsidRPr="00CA4EFD">
        <w:rPr>
          <w:rStyle w:val="20pt0"/>
          <w:sz w:val="28"/>
          <w:szCs w:val="28"/>
          <w:lang w:val="ru-RU"/>
        </w:rPr>
        <w:t xml:space="preserve">, </w:t>
      </w:r>
      <w:r w:rsidRPr="00CA4EFD">
        <w:rPr>
          <w:rStyle w:val="20pt1"/>
          <w:sz w:val="28"/>
          <w:szCs w:val="28"/>
          <w:lang w:val="ru-RU"/>
        </w:rPr>
        <w:t>...,</w:t>
      </w:r>
      <w:r w:rsidRPr="00CA4EFD">
        <w:rPr>
          <w:rStyle w:val="20pt1"/>
          <w:sz w:val="28"/>
          <w:szCs w:val="28"/>
        </w:rPr>
        <w:t>xl</w:t>
      </w:r>
      <w:r w:rsidRPr="00CA4EFD">
        <w:rPr>
          <w:rStyle w:val="20pt1"/>
          <w:sz w:val="28"/>
          <w:szCs w:val="28"/>
          <w:lang w:val="ru-RU"/>
        </w:rPr>
        <w:t xml:space="preserve">}, </w:t>
      </w:r>
      <w:r w:rsidRPr="00CA4EFD">
        <w:rPr>
          <w:sz w:val="28"/>
          <w:szCs w:val="28"/>
        </w:rPr>
        <w:t xml:space="preserve">состоящего из </w:t>
      </w:r>
      <w:r w:rsidRPr="00CA4EFD">
        <w:rPr>
          <w:rStyle w:val="20pt0"/>
          <w:sz w:val="28"/>
          <w:szCs w:val="28"/>
        </w:rPr>
        <w:t>L</w:t>
      </w:r>
      <w:r w:rsidRPr="00CA4EFD">
        <w:rPr>
          <w:sz w:val="28"/>
          <w:szCs w:val="28"/>
          <w:lang w:eastAsia="en-US" w:bidi="en-US"/>
        </w:rPr>
        <w:t xml:space="preserve"> </w:t>
      </w:r>
      <w:r w:rsidRPr="00CA4EFD">
        <w:rPr>
          <w:sz w:val="28"/>
          <w:szCs w:val="28"/>
        </w:rPr>
        <w:t>элементов, каждый из которых соответствует од</w:t>
      </w:r>
      <w:r w:rsidRPr="00CA4EFD">
        <w:rPr>
          <w:sz w:val="28"/>
          <w:szCs w:val="28"/>
        </w:rPr>
        <w:softHyphen/>
        <w:t xml:space="preserve">ному символу из алфавита. Если к тому же известна вероятность появления любого *-го сообщения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xj</w:t>
      </w:r>
      <w:r w:rsidRPr="00CA4EFD">
        <w:rPr>
          <w:sz w:val="28"/>
          <w:szCs w:val="28"/>
          <w:lang w:eastAsia="en-US" w:bidi="en-US"/>
        </w:rPr>
        <w:t xml:space="preserve">), </w:t>
      </w:r>
      <w:r w:rsidRPr="00CA4EFD">
        <w:rPr>
          <w:sz w:val="28"/>
          <w:szCs w:val="28"/>
        </w:rPr>
        <w:t xml:space="preserve">то множество </w:t>
      </w:r>
      <w:r w:rsidRPr="00CA4EFD">
        <w:rPr>
          <w:rStyle w:val="20pt0"/>
          <w:sz w:val="28"/>
          <w:szCs w:val="28"/>
          <w:lang w:val="ru-RU" w:eastAsia="ru-RU" w:bidi="ru-RU"/>
        </w:rPr>
        <w:t>X</w:t>
      </w:r>
      <w:r w:rsidRPr="00CA4EFD">
        <w:rPr>
          <w:sz w:val="28"/>
          <w:szCs w:val="28"/>
        </w:rPr>
        <w:t xml:space="preserve"> принято на</w:t>
      </w:r>
      <w:r w:rsidRPr="00CA4EFD">
        <w:rPr>
          <w:sz w:val="28"/>
          <w:szCs w:val="28"/>
        </w:rPr>
        <w:softHyphen/>
        <w:t xml:space="preserve">зывать </w:t>
      </w:r>
      <w:r w:rsidRPr="00CA4EFD">
        <w:rPr>
          <w:rStyle w:val="20pt0"/>
          <w:sz w:val="28"/>
          <w:szCs w:val="28"/>
          <w:lang w:val="ru-RU" w:eastAsia="ru-RU" w:bidi="ru-RU"/>
        </w:rPr>
        <w:t>дискретным ансамблем сообщений</w:t>
      </w:r>
      <w:r w:rsidRPr="00CA4EFD">
        <w:rPr>
          <w:sz w:val="28"/>
          <w:szCs w:val="28"/>
        </w:rPr>
        <w:t xml:space="preserve"> источника. Частным слу</w:t>
      </w:r>
      <w:r w:rsidRPr="00CA4EFD">
        <w:rPr>
          <w:sz w:val="28"/>
          <w:szCs w:val="28"/>
        </w:rPr>
        <w:softHyphen/>
        <w:t>чаем (однако чрезвычайно полезным для анализа) является источ</w:t>
      </w:r>
      <w:r w:rsidRPr="00CA4EFD">
        <w:rPr>
          <w:sz w:val="28"/>
          <w:szCs w:val="28"/>
        </w:rPr>
        <w:softHyphen/>
        <w:t xml:space="preserve">ник, вырабатывающий статистически независимые символы. Такой источник называют </w:t>
      </w:r>
      <w:r w:rsidRPr="00CA4EFD">
        <w:rPr>
          <w:rStyle w:val="20pt0"/>
          <w:sz w:val="28"/>
          <w:szCs w:val="28"/>
          <w:lang w:val="ru-RU" w:eastAsia="ru-RU" w:bidi="ru-RU"/>
        </w:rPr>
        <w:t>дискретным источником без памяти.</w:t>
      </w:r>
      <w:r w:rsidRPr="00CA4EFD">
        <w:rPr>
          <w:sz w:val="28"/>
          <w:szCs w:val="28"/>
        </w:rPr>
        <w:t xml:space="preserve"> Важным</w:t>
      </w:r>
      <w:r w:rsidRPr="00CA4EFD">
        <w:rPr>
          <w:sz w:val="28"/>
          <w:szCs w:val="28"/>
        </w:rPr>
        <w:br w:type="page"/>
      </w:r>
      <w:r w:rsidRPr="00CA4EFD">
        <w:rPr>
          <w:sz w:val="28"/>
          <w:szCs w:val="28"/>
        </w:rPr>
        <w:lastRenderedPageBreak/>
        <w:t>его свойством является то, что совместная вероятность двух симво</w:t>
      </w:r>
      <w:r w:rsidRPr="00CA4EFD">
        <w:rPr>
          <w:sz w:val="28"/>
          <w:szCs w:val="28"/>
        </w:rPr>
        <w:softHyphen/>
        <w:t>лов является просто произведением вероятностей соответствующих символов:</w:t>
      </w:r>
    </w:p>
    <w:p w:rsidR="00973DE6" w:rsidRPr="00CA4EFD" w:rsidRDefault="00D172A2">
      <w:pPr>
        <w:pStyle w:val="100"/>
        <w:shd w:val="clear" w:color="auto" w:fill="auto"/>
        <w:spacing w:after="116" w:line="245" w:lineRule="exact"/>
        <w:ind w:left="20"/>
        <w:jc w:val="center"/>
        <w:rPr>
          <w:sz w:val="28"/>
          <w:szCs w:val="28"/>
          <w:lang w:val="ru-RU"/>
        </w:rPr>
      </w:pPr>
      <w:r w:rsidRPr="00CA4EFD">
        <w:rPr>
          <w:noProof/>
          <w:sz w:val="28"/>
          <w:szCs w:val="28"/>
          <w:lang w:val="ru-RU" w:eastAsia="ru-RU" w:bidi="ar-SA"/>
        </w:rPr>
        <mc:AlternateContent>
          <mc:Choice Requires="wps">
            <w:drawing>
              <wp:anchor distT="0" distB="1441450" distL="63500" distR="213360" simplePos="0" relativeHeight="377487385" behindDoc="1" locked="0" layoutInCell="1" allowOverlap="1" wp14:anchorId="7B9A6168" wp14:editId="6C97D1EF">
                <wp:simplePos x="0" y="0"/>
                <wp:positionH relativeFrom="margin">
                  <wp:posOffset>2084705</wp:posOffset>
                </wp:positionH>
                <wp:positionV relativeFrom="margin">
                  <wp:posOffset>5092700</wp:posOffset>
                </wp:positionV>
                <wp:extent cx="865505" cy="263525"/>
                <wp:effectExtent l="0" t="0" r="2540" b="0"/>
                <wp:wrapSquare wrapText="bothSides"/>
                <wp:docPr id="370"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11</w:t>
                            </w:r>
                          </w:p>
                          <w:p w:rsidR="0030278B" w:rsidRDefault="0030278B">
                            <w:pPr>
                              <w:pStyle w:val="23"/>
                              <w:shd w:val="clear" w:color="auto" w:fill="auto"/>
                              <w:spacing w:after="0" w:line="180" w:lineRule="exact"/>
                              <w:ind w:firstLine="0"/>
                              <w:jc w:val="center"/>
                            </w:pPr>
                            <w:r>
                              <w:rPr>
                                <w:rStyle w:val="2Exact0"/>
                                <w:lang w:val="en-US" w:eastAsia="en-US" w:bidi="en-US"/>
                              </w:rPr>
                              <w:t xml:space="preserve">+ </w:t>
                            </w:r>
                            <w:r>
                              <w:rPr>
                                <w:rStyle w:val="2Exact0"/>
                                <w:vertAlign w:val="superscript"/>
                                <w:lang w:val="en-US" w:eastAsia="en-US" w:bidi="en-US"/>
                              </w:rPr>
                              <w:t>lo</w:t>
                            </w:r>
                            <w:r>
                              <w:rPr>
                                <w:rStyle w:val="2Exact0"/>
                                <w:lang w:val="en-US" w:eastAsia="en-US" w:bidi="en-US"/>
                              </w:rPr>
                              <w:t>gL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6" o:spid="_x0000_s1280" type="#_x0000_t202" style="position:absolute;left:0;text-align:left;margin-left:164.15pt;margin-top:401pt;width:68.15pt;height:20.75pt;z-index:-125829095;visibility:visible;mso-wrap-style:square;mso-width-percent:0;mso-height-percent:0;mso-wrap-distance-left:5pt;mso-wrap-distance-top:0;mso-wrap-distance-right:16.8pt;mso-wrap-distance-bottom:11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qDUsgIAALU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11</w:t>
                      </w:r>
                    </w:p>
                    <w:p w:rsidR="0030278B" w:rsidRDefault="0030278B">
                      <w:pPr>
                        <w:pStyle w:val="23"/>
                        <w:shd w:val="clear" w:color="auto" w:fill="auto"/>
                        <w:spacing w:after="0" w:line="180" w:lineRule="exact"/>
                        <w:ind w:firstLine="0"/>
                        <w:jc w:val="center"/>
                      </w:pPr>
                      <w:r>
                        <w:rPr>
                          <w:rStyle w:val="2Exact0"/>
                          <w:lang w:val="en-US" w:eastAsia="en-US" w:bidi="en-US"/>
                        </w:rPr>
                        <w:t xml:space="preserve">+ </w:t>
                      </w:r>
                      <w:r>
                        <w:rPr>
                          <w:rStyle w:val="2Exact0"/>
                          <w:vertAlign w:val="superscript"/>
                          <w:lang w:val="en-US" w:eastAsia="en-US" w:bidi="en-US"/>
                        </w:rPr>
                        <w:t>lo</w:t>
                      </w:r>
                      <w:r>
                        <w:rPr>
                          <w:rStyle w:val="2Exact0"/>
                          <w:lang w:val="en-US" w:eastAsia="en-US" w:bidi="en-US"/>
                        </w:rPr>
                        <w:t>gL</w:t>
                      </w:r>
                    </w:p>
                  </w:txbxContent>
                </v:textbox>
                <w10:wrap type="square" anchorx="margin" anchory="margin"/>
              </v:shape>
            </w:pict>
          </mc:Fallback>
        </mc:AlternateContent>
      </w:r>
      <w:r w:rsidRPr="00CA4EFD">
        <w:rPr>
          <w:noProof/>
          <w:sz w:val="28"/>
          <w:szCs w:val="28"/>
          <w:lang w:val="ru-RU" w:eastAsia="ru-RU" w:bidi="ar-SA"/>
        </w:rPr>
        <mc:AlternateContent>
          <mc:Choice Requires="wps">
            <w:drawing>
              <wp:anchor distT="0" distB="1461135" distL="63500" distR="701040" simplePos="0" relativeHeight="377487386" behindDoc="1" locked="0" layoutInCell="1" allowOverlap="1" wp14:anchorId="175DA11B" wp14:editId="7DFA5635">
                <wp:simplePos x="0" y="0"/>
                <wp:positionH relativeFrom="margin">
                  <wp:posOffset>42545</wp:posOffset>
                </wp:positionH>
                <wp:positionV relativeFrom="margin">
                  <wp:posOffset>5166360</wp:posOffset>
                </wp:positionV>
                <wp:extent cx="951230" cy="170815"/>
                <wp:effectExtent l="4445" t="3810" r="0" b="0"/>
                <wp:wrapSquare wrapText="right"/>
                <wp:docPr id="369"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vertAlign w:val="superscript"/>
                                <w:lang w:val="ru-RU" w:eastAsia="ru-RU" w:bidi="ru-RU"/>
                              </w:rPr>
                              <w:t xml:space="preserve">1 </w:t>
                            </w:r>
                            <w:r>
                              <w:rPr>
                                <w:rStyle w:val="100ptExact0"/>
                                <w:i/>
                                <w:iCs/>
                                <w:vertAlign w:val="superscript"/>
                              </w:rPr>
                              <w:t>(x</w:t>
                            </w:r>
                            <w:r>
                              <w:rPr>
                                <w:rStyle w:val="100ptExact0"/>
                                <w:i/>
                                <w:iCs/>
                              </w:rPr>
                              <w:t>i</w:t>
                            </w:r>
                            <w:r>
                              <w:rPr>
                                <w:rStyle w:val="100ptExact0"/>
                                <w:i/>
                                <w:iCs/>
                                <w:vertAlign w:val="superscript"/>
                              </w:rPr>
                              <w:t>,x</w:t>
                            </w:r>
                            <w:r>
                              <w:rPr>
                                <w:rStyle w:val="100ptExact0"/>
                                <w:i/>
                                <w:iCs/>
                              </w:rPr>
                              <w:t>j</w:t>
                            </w:r>
                            <w:r>
                              <w:rPr>
                                <w:rStyle w:val="10Exact1"/>
                              </w:rPr>
                              <w:t xml:space="preserve"> </w:t>
                            </w:r>
                            <w:r>
                              <w:rPr>
                                <w:rStyle w:val="10Exact1"/>
                                <w:vertAlign w:val="superscript"/>
                                <w:lang w:val="ru-RU" w:eastAsia="ru-RU" w:bidi="ru-RU"/>
                              </w:rPr>
                              <w:t>)</w:t>
                            </w:r>
                            <w:r>
                              <w:rPr>
                                <w:rStyle w:val="10Exact1"/>
                                <w:lang w:val="ru-RU" w:eastAsia="ru-RU" w:bidi="ru-RU"/>
                              </w:rPr>
                              <w:t xml:space="preserve"> = </w:t>
                            </w:r>
                            <w:r>
                              <w:rPr>
                                <w:rStyle w:val="10Exact1"/>
                                <w:vertAlign w:val="superscript"/>
                              </w:rPr>
                              <w:t>lo</w:t>
                            </w:r>
                            <w:r>
                              <w:rPr>
                                <w:rStyle w:val="10Exact1"/>
                              </w:rPr>
                              <w:t>g</w:t>
                            </w:r>
                            <w:r>
                              <w:rPr>
                                <w:rStyle w:val="100ptExact"/>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7" o:spid="_x0000_s1281" type="#_x0000_t202" style="position:absolute;left:0;text-align:left;margin-left:3.35pt;margin-top:406.8pt;width:74.9pt;height:13.45pt;z-index:-125829094;visibility:visible;mso-wrap-style:square;mso-width-percent:0;mso-height-percent:0;mso-wrap-distance-left:5pt;mso-wrap-distance-top:0;mso-wrap-distance-right:55.2pt;mso-wrap-distance-bottom:115.0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hINsQIAALU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" filled="f" stroked="f">
                <v:textbox style="mso-fit-shape-to-text:t" inset="0,0,0,0">
                  <w:txbxContent>
                    <w:p w:rsidR="0030278B" w:rsidRDefault="0030278B">
                      <w:pPr>
                        <w:pStyle w:val="100"/>
                        <w:shd w:val="clear" w:color="auto" w:fill="auto"/>
                        <w:spacing w:line="180" w:lineRule="exact"/>
                      </w:pPr>
                      <w:r>
                        <w:rPr>
                          <w:rStyle w:val="100ptExact0"/>
                          <w:i/>
                          <w:iCs/>
                          <w:vertAlign w:val="superscript"/>
                          <w:lang w:val="ru-RU" w:eastAsia="ru-RU" w:bidi="ru-RU"/>
                        </w:rPr>
                        <w:t xml:space="preserve">1 </w:t>
                      </w:r>
                      <w:r>
                        <w:rPr>
                          <w:rStyle w:val="100ptExact0"/>
                          <w:i/>
                          <w:iCs/>
                          <w:vertAlign w:val="superscript"/>
                        </w:rPr>
                        <w:t>(x</w:t>
                      </w:r>
                      <w:r>
                        <w:rPr>
                          <w:rStyle w:val="100ptExact0"/>
                          <w:i/>
                          <w:iCs/>
                        </w:rPr>
                        <w:t>i</w:t>
                      </w:r>
                      <w:r>
                        <w:rPr>
                          <w:rStyle w:val="100ptExact0"/>
                          <w:i/>
                          <w:iCs/>
                          <w:vertAlign w:val="superscript"/>
                        </w:rPr>
                        <w:t>,x</w:t>
                      </w:r>
                      <w:r>
                        <w:rPr>
                          <w:rStyle w:val="100ptExact0"/>
                          <w:i/>
                          <w:iCs/>
                        </w:rPr>
                        <w:t>j</w:t>
                      </w:r>
                      <w:r>
                        <w:rPr>
                          <w:rStyle w:val="10Exact1"/>
                        </w:rPr>
                        <w:t xml:space="preserve"> </w:t>
                      </w:r>
                      <w:r>
                        <w:rPr>
                          <w:rStyle w:val="10Exact1"/>
                          <w:vertAlign w:val="superscript"/>
                          <w:lang w:val="ru-RU" w:eastAsia="ru-RU" w:bidi="ru-RU"/>
                        </w:rPr>
                        <w:t>)</w:t>
                      </w:r>
                      <w:r>
                        <w:rPr>
                          <w:rStyle w:val="10Exact1"/>
                          <w:lang w:val="ru-RU" w:eastAsia="ru-RU" w:bidi="ru-RU"/>
                        </w:rPr>
                        <w:t xml:space="preserve"> = </w:t>
                      </w:r>
                      <w:r>
                        <w:rPr>
                          <w:rStyle w:val="10Exact1"/>
                          <w:vertAlign w:val="superscript"/>
                        </w:rPr>
                        <w:t>lo</w:t>
                      </w:r>
                      <w:r>
                        <w:rPr>
                          <w:rStyle w:val="10Exact1"/>
                        </w:rPr>
                        <w:t>g</w:t>
                      </w:r>
                      <w:r>
                        <w:rPr>
                          <w:rStyle w:val="100ptExact"/>
                          <w:i/>
                          <w:iCs/>
                        </w:rPr>
                        <w:t>l</w:t>
                      </w:r>
                    </w:p>
                  </w:txbxContent>
                </v:textbox>
                <w10:wrap type="square" side="right" anchorx="margin" anchory="margin"/>
              </v:shape>
            </w:pict>
          </mc:Fallback>
        </mc:AlternateContent>
      </w:r>
      <w:r w:rsidRPr="00CA4EFD">
        <w:rPr>
          <w:noProof/>
          <w:sz w:val="28"/>
          <w:szCs w:val="28"/>
          <w:lang w:val="ru-RU" w:eastAsia="ru-RU" w:bidi="ar-SA"/>
        </w:rPr>
        <mc:AlternateContent>
          <mc:Choice Requires="wps">
            <w:drawing>
              <wp:anchor distT="0" distB="1466850" distL="63500" distR="63500" simplePos="0" relativeHeight="377487387" behindDoc="1" locked="0" layoutInCell="1" allowOverlap="1" wp14:anchorId="07CA2173" wp14:editId="7071E55B">
                <wp:simplePos x="0" y="0"/>
                <wp:positionH relativeFrom="margin">
                  <wp:posOffset>3163570</wp:posOffset>
                </wp:positionH>
                <wp:positionV relativeFrom="margin">
                  <wp:posOffset>5166360</wp:posOffset>
                </wp:positionV>
                <wp:extent cx="841375" cy="164465"/>
                <wp:effectExtent l="1270" t="3810" r="0" b="3175"/>
                <wp:wrapSquare wrapText="left"/>
                <wp:docPr id="368"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137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I (xi)</w:t>
                            </w:r>
                            <w:r>
                              <w:rPr>
                                <w:rStyle w:val="10Exact1"/>
                              </w:rPr>
                              <w:t xml:space="preserve"> + </w:t>
                            </w:r>
                            <w:r>
                              <w:rPr>
                                <w:rStyle w:val="100ptExact0"/>
                                <w:i/>
                                <w:iCs/>
                              </w:rPr>
                              <w:t>I (xj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8" o:spid="_x0000_s1282" type="#_x0000_t202" style="position:absolute;left:0;text-align:left;margin-left:249.1pt;margin-top:406.8pt;width:66.25pt;height:12.95pt;z-index:-125829093;visibility:visible;mso-wrap-style:square;mso-width-percent:0;mso-height-percent:0;mso-wrap-distance-left:5pt;mso-wrap-distance-top:0;mso-wrap-distance-right:5pt;mso-wrap-distance-bottom:115.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NQWswIAALU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I (xi)</w:t>
                      </w:r>
                      <w:r>
                        <w:rPr>
                          <w:rStyle w:val="10Exact1"/>
                        </w:rPr>
                        <w:t xml:space="preserve"> + </w:t>
                      </w:r>
                      <w:r>
                        <w:rPr>
                          <w:rStyle w:val="100ptExact0"/>
                          <w:i/>
                          <w:iCs/>
                        </w:rPr>
                        <w:t>I (xj ).</w:t>
                      </w:r>
                    </w:p>
                  </w:txbxContent>
                </v:textbox>
                <w10:wrap type="square" side="left" anchorx="margin" anchory="margin"/>
              </v:shape>
            </w:pict>
          </mc:Fallback>
        </mc:AlternateContent>
      </w:r>
      <w:r w:rsidRPr="00CA4EFD">
        <w:rPr>
          <w:noProof/>
          <w:sz w:val="28"/>
          <w:szCs w:val="28"/>
          <w:lang w:val="ru-RU" w:eastAsia="ru-RU" w:bidi="ar-SA"/>
        </w:rPr>
        <mc:AlternateContent>
          <mc:Choice Requires="wps">
            <w:drawing>
              <wp:anchor distT="0" distB="1450340" distL="63500" distR="133985" simplePos="0" relativeHeight="377487388" behindDoc="1" locked="0" layoutInCell="1" allowOverlap="1" wp14:anchorId="5C78D72F" wp14:editId="22E3FB1F">
                <wp:simplePos x="0" y="0"/>
                <wp:positionH relativeFrom="margin">
                  <wp:posOffset>1694815</wp:posOffset>
                </wp:positionH>
                <wp:positionV relativeFrom="margin">
                  <wp:posOffset>5178425</wp:posOffset>
                </wp:positionV>
                <wp:extent cx="255905" cy="168910"/>
                <wp:effectExtent l="0" t="0" r="1905" b="0"/>
                <wp:wrapSquare wrapText="bothSides"/>
                <wp:docPr id="367"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lo</w:t>
                            </w:r>
                            <w:r>
                              <w:rPr>
                                <w:rStyle w:val="2Exact0"/>
                                <w:lang w:val="en-US" w:eastAsia="en-US" w:bidi="en-US"/>
                              </w:rPr>
                              <w:t>gl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9" o:spid="_x0000_s1283" type="#_x0000_t202" style="position:absolute;left:0;text-align:left;margin-left:133.45pt;margin-top:407.75pt;width:20.15pt;height:13.3pt;z-index:-125829092;visibility:visible;mso-wrap-style:square;mso-width-percent:0;mso-height-percent:0;mso-wrap-distance-left:5pt;mso-wrap-distance-top:0;mso-wrap-distance-right:10.55pt;mso-wrap-distance-bottom:114.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03A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lo</w:t>
                      </w:r>
                      <w:r>
                        <w:rPr>
                          <w:rStyle w:val="2Exact0"/>
                          <w:lang w:val="en-US" w:eastAsia="en-US" w:bidi="en-US"/>
                        </w:rPr>
                        <w:t>gl</w:t>
                      </w:r>
                    </w:p>
                  </w:txbxContent>
                </v:textbox>
                <w10:wrap type="square" anchorx="margin" anchory="margin"/>
              </v:shape>
            </w:pict>
          </mc:Fallback>
        </mc:AlternateContent>
      </w:r>
      <w:r w:rsidR="00D86008" w:rsidRPr="00CA4EFD">
        <w:rPr>
          <w:rStyle w:val="100pt"/>
          <w:i/>
          <w:iCs/>
          <w:sz w:val="28"/>
          <w:szCs w:val="28"/>
        </w:rPr>
        <w:t>p</w:t>
      </w:r>
      <w:r w:rsidR="00D86008" w:rsidRPr="00CA4EFD">
        <w:rPr>
          <w:rStyle w:val="100pt"/>
          <w:i/>
          <w:iCs/>
          <w:sz w:val="28"/>
          <w:szCs w:val="28"/>
          <w:lang w:val="ru-RU"/>
        </w:rPr>
        <w:t>(</w:t>
      </w:r>
      <w:r w:rsidR="00D86008" w:rsidRPr="00CA4EFD">
        <w:rPr>
          <w:rStyle w:val="100pt"/>
          <w:i/>
          <w:iCs/>
          <w:sz w:val="28"/>
          <w:szCs w:val="28"/>
        </w:rPr>
        <w:t>xi</w:t>
      </w:r>
      <w:r w:rsidR="00D86008" w:rsidRPr="00CA4EFD">
        <w:rPr>
          <w:rStyle w:val="100pt"/>
          <w:i/>
          <w:iCs/>
          <w:sz w:val="28"/>
          <w:szCs w:val="28"/>
          <w:lang w:val="ru-RU"/>
        </w:rPr>
        <w:t>,</w:t>
      </w:r>
      <w:r w:rsidR="00D86008" w:rsidRPr="00CA4EFD">
        <w:rPr>
          <w:rStyle w:val="100pt"/>
          <w:i/>
          <w:iCs/>
          <w:sz w:val="28"/>
          <w:szCs w:val="28"/>
        </w:rPr>
        <w:t>Xj</w:t>
      </w:r>
      <w:r w:rsidR="00D86008" w:rsidRPr="00CA4EFD">
        <w:rPr>
          <w:rStyle w:val="101"/>
          <w:sz w:val="28"/>
          <w:szCs w:val="28"/>
        </w:rPr>
        <w:t xml:space="preserve">) = </w:t>
      </w:r>
      <w:r w:rsidR="00D86008" w:rsidRPr="00CA4EFD">
        <w:rPr>
          <w:rStyle w:val="100pt"/>
          <w:i/>
          <w:iCs/>
          <w:sz w:val="28"/>
          <w:szCs w:val="28"/>
        </w:rPr>
        <w:t>p</w:t>
      </w:r>
      <w:r w:rsidR="00D86008" w:rsidRPr="00CA4EFD">
        <w:rPr>
          <w:rStyle w:val="100pt"/>
          <w:i/>
          <w:iCs/>
          <w:sz w:val="28"/>
          <w:szCs w:val="28"/>
          <w:lang w:val="ru-RU"/>
        </w:rPr>
        <w:t>(</w:t>
      </w:r>
      <w:r w:rsidR="00D86008" w:rsidRPr="00CA4EFD">
        <w:rPr>
          <w:rStyle w:val="100pt"/>
          <w:i/>
          <w:iCs/>
          <w:sz w:val="28"/>
          <w:szCs w:val="28"/>
        </w:rPr>
        <w:t>xi</w:t>
      </w:r>
      <w:r w:rsidR="00D86008" w:rsidRPr="00CA4EFD">
        <w:rPr>
          <w:rStyle w:val="101"/>
          <w:sz w:val="28"/>
          <w:szCs w:val="28"/>
          <w:lang w:eastAsia="en-US" w:bidi="en-US"/>
        </w:rPr>
        <w:t xml:space="preserve"> </w:t>
      </w:r>
      <w:r w:rsidR="00D86008" w:rsidRPr="00CA4EFD">
        <w:rPr>
          <w:rStyle w:val="101"/>
          <w:sz w:val="28"/>
          <w:szCs w:val="28"/>
        </w:rPr>
        <w:t xml:space="preserve">| </w:t>
      </w:r>
      <w:r w:rsidR="00D86008" w:rsidRPr="00CA4EFD">
        <w:rPr>
          <w:rStyle w:val="100pt"/>
          <w:i/>
          <w:iCs/>
          <w:sz w:val="28"/>
          <w:szCs w:val="28"/>
        </w:rPr>
        <w:t>Xj</w:t>
      </w:r>
      <w:r w:rsidR="00D86008" w:rsidRPr="00CA4EFD">
        <w:rPr>
          <w:rStyle w:val="100pt"/>
          <w:i/>
          <w:iCs/>
          <w:sz w:val="28"/>
          <w:szCs w:val="28"/>
          <w:lang w:val="ru-RU"/>
        </w:rPr>
        <w:t>)</w:t>
      </w:r>
      <w:r w:rsidR="00D86008" w:rsidRPr="00CA4EFD">
        <w:rPr>
          <w:rStyle w:val="100pt"/>
          <w:i/>
          <w:iCs/>
          <w:sz w:val="28"/>
          <w:szCs w:val="28"/>
        </w:rPr>
        <w:t>p</w:t>
      </w:r>
      <w:r w:rsidR="00D86008" w:rsidRPr="00CA4EFD">
        <w:rPr>
          <w:rStyle w:val="100pt"/>
          <w:i/>
          <w:iCs/>
          <w:sz w:val="28"/>
          <w:szCs w:val="28"/>
          <w:lang w:val="ru-RU"/>
        </w:rPr>
        <w:t>(</w:t>
      </w:r>
      <w:r w:rsidR="00D86008" w:rsidRPr="00CA4EFD">
        <w:rPr>
          <w:rStyle w:val="100pt"/>
          <w:i/>
          <w:iCs/>
          <w:sz w:val="28"/>
          <w:szCs w:val="28"/>
        </w:rPr>
        <w:t>xj</w:t>
      </w:r>
      <w:r w:rsidR="00D86008" w:rsidRPr="00CA4EFD">
        <w:rPr>
          <w:rStyle w:val="101"/>
          <w:sz w:val="28"/>
          <w:szCs w:val="28"/>
        </w:rPr>
        <w:t xml:space="preserve">) = </w:t>
      </w:r>
      <w:r w:rsidR="00D86008" w:rsidRPr="00CA4EFD">
        <w:rPr>
          <w:rStyle w:val="100pt"/>
          <w:i/>
          <w:iCs/>
          <w:sz w:val="28"/>
          <w:szCs w:val="28"/>
        </w:rPr>
        <w:t>p</w:t>
      </w:r>
      <w:r w:rsidR="00D86008" w:rsidRPr="00CA4EFD">
        <w:rPr>
          <w:rStyle w:val="100pt"/>
          <w:i/>
          <w:iCs/>
          <w:sz w:val="28"/>
          <w:szCs w:val="28"/>
          <w:lang w:val="ru-RU"/>
        </w:rPr>
        <w:t>(</w:t>
      </w:r>
      <w:r w:rsidR="00D86008" w:rsidRPr="00CA4EFD">
        <w:rPr>
          <w:rStyle w:val="100pt"/>
          <w:i/>
          <w:iCs/>
          <w:sz w:val="28"/>
          <w:szCs w:val="28"/>
        </w:rPr>
        <w:t>xi</w:t>
      </w:r>
      <w:r w:rsidR="00D86008" w:rsidRPr="00CA4EFD">
        <w:rPr>
          <w:rStyle w:val="100pt"/>
          <w:i/>
          <w:iCs/>
          <w:sz w:val="28"/>
          <w:szCs w:val="28"/>
          <w:lang w:val="ru-RU"/>
        </w:rPr>
        <w:t>)</w:t>
      </w:r>
      <w:r w:rsidR="00D86008" w:rsidRPr="00CA4EFD">
        <w:rPr>
          <w:rStyle w:val="100pt"/>
          <w:i/>
          <w:iCs/>
          <w:sz w:val="28"/>
          <w:szCs w:val="28"/>
        </w:rPr>
        <w:t>p</w:t>
      </w:r>
      <w:r w:rsidR="00D86008" w:rsidRPr="00CA4EFD">
        <w:rPr>
          <w:rStyle w:val="100pt"/>
          <w:i/>
          <w:iCs/>
          <w:sz w:val="28"/>
          <w:szCs w:val="28"/>
          <w:lang w:val="ru-RU"/>
        </w:rPr>
        <w:t>(</w:t>
      </w:r>
      <w:r w:rsidR="00D86008" w:rsidRPr="00CA4EFD">
        <w:rPr>
          <w:rStyle w:val="100pt"/>
          <w:i/>
          <w:iCs/>
          <w:sz w:val="28"/>
          <w:szCs w:val="28"/>
        </w:rPr>
        <w:t>xj</w:t>
      </w:r>
      <w:r w:rsidR="00D86008" w:rsidRPr="00CA4EFD">
        <w:rPr>
          <w:rStyle w:val="101"/>
          <w:sz w:val="28"/>
          <w:szCs w:val="28"/>
          <w:lang w:eastAsia="en-US" w:bidi="en-US"/>
        </w:rPr>
        <w:t>).</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Аналогичный вывод следует и для совместной вероятности лю</w:t>
      </w:r>
      <w:r w:rsidRPr="00CA4EFD">
        <w:rPr>
          <w:sz w:val="28"/>
          <w:szCs w:val="28"/>
        </w:rPr>
        <w:softHyphen/>
        <w:t xml:space="preserve">бой последовательности длиной </w:t>
      </w:r>
      <w:r w:rsidRPr="00CA4EFD">
        <w:rPr>
          <w:sz w:val="28"/>
          <w:szCs w:val="28"/>
          <w:lang w:val="en-US" w:eastAsia="en-US" w:bidi="en-US"/>
        </w:rPr>
        <w:t>m</w:t>
      </w:r>
      <w:r w:rsidRPr="00CA4EFD">
        <w:rPr>
          <w:sz w:val="28"/>
          <w:szCs w:val="28"/>
          <w:lang w:eastAsia="en-US" w:bidi="en-US"/>
        </w:rPr>
        <w:t>:</w:t>
      </w:r>
    </w:p>
    <w:p w:rsidR="00973DE6" w:rsidRPr="00CA4EFD" w:rsidRDefault="00D86008">
      <w:pPr>
        <w:pStyle w:val="100"/>
        <w:shd w:val="clear" w:color="auto" w:fill="auto"/>
        <w:spacing w:line="180" w:lineRule="exact"/>
        <w:ind w:left="3660"/>
        <w:rPr>
          <w:sz w:val="28"/>
          <w:szCs w:val="28"/>
        </w:rPr>
      </w:pPr>
      <w:r w:rsidRPr="00CA4EFD">
        <w:rPr>
          <w:rStyle w:val="100pt"/>
          <w:i/>
          <w:iCs/>
          <w:sz w:val="28"/>
          <w:szCs w:val="28"/>
        </w:rPr>
        <w:t>m</w:t>
      </w:r>
    </w:p>
    <w:p w:rsidR="00973DE6" w:rsidRPr="00CA4EFD" w:rsidRDefault="00D86008">
      <w:pPr>
        <w:pStyle w:val="100"/>
        <w:shd w:val="clear" w:color="auto" w:fill="auto"/>
        <w:spacing w:after="31" w:line="180" w:lineRule="exact"/>
        <w:ind w:left="20"/>
        <w:jc w:val="center"/>
        <w:rPr>
          <w:sz w:val="28"/>
          <w:szCs w:val="28"/>
        </w:rPr>
      </w:pPr>
      <w:r w:rsidRPr="00CA4EFD">
        <w:rPr>
          <w:rStyle w:val="100pt"/>
          <w:i/>
          <w:iCs/>
          <w:sz w:val="28"/>
          <w:szCs w:val="28"/>
        </w:rPr>
        <w:t>p(xi, x</w:t>
      </w:r>
      <w:r w:rsidRPr="00CA4EFD">
        <w:rPr>
          <w:rStyle w:val="10Candara85pt"/>
          <w:i/>
          <w:iCs/>
          <w:sz w:val="28"/>
          <w:szCs w:val="28"/>
        </w:rPr>
        <w:t>2</w:t>
      </w:r>
      <w:r w:rsidRPr="00CA4EFD">
        <w:rPr>
          <w:rStyle w:val="100pt"/>
          <w:i/>
          <w:iCs/>
          <w:sz w:val="28"/>
          <w:szCs w:val="28"/>
        </w:rPr>
        <w:t>, ...., xm)</w:t>
      </w:r>
      <w:r w:rsidRPr="00CA4EFD">
        <w:rPr>
          <w:rStyle w:val="101"/>
          <w:sz w:val="28"/>
          <w:szCs w:val="28"/>
          <w:lang w:val="en-US" w:eastAsia="en-US" w:bidi="en-US"/>
        </w:rPr>
        <w:t xml:space="preserve"> = P</w:t>
      </w:r>
      <w:r w:rsidRPr="00CA4EFD">
        <w:rPr>
          <w:rStyle w:val="100pt"/>
          <w:i/>
          <w:iCs/>
          <w:sz w:val="28"/>
          <w:szCs w:val="28"/>
        </w:rPr>
        <w:t>p(xi).</w:t>
      </w:r>
    </w:p>
    <w:p w:rsidR="00973DE6" w:rsidRPr="00CA4EFD" w:rsidRDefault="00D86008">
      <w:pPr>
        <w:pStyle w:val="23"/>
        <w:shd w:val="clear" w:color="auto" w:fill="auto"/>
        <w:spacing w:after="79" w:line="180" w:lineRule="exact"/>
        <w:ind w:left="3660" w:firstLine="0"/>
        <w:rPr>
          <w:sz w:val="28"/>
          <w:szCs w:val="28"/>
        </w:rPr>
      </w:pPr>
      <w:r w:rsidRPr="00CA4EFD">
        <w:rPr>
          <w:sz w:val="28"/>
          <w:szCs w:val="28"/>
          <w:lang w:val="en-US" w:eastAsia="en-US" w:bidi="en-US"/>
        </w:rPr>
        <w:t>i=l</w:t>
      </w:r>
    </w:p>
    <w:p w:rsidR="00973DE6" w:rsidRPr="00CA4EFD" w:rsidRDefault="00D86008">
      <w:pPr>
        <w:pStyle w:val="631"/>
        <w:keepNext/>
        <w:keepLines/>
        <w:numPr>
          <w:ilvl w:val="2"/>
          <w:numId w:val="13"/>
        </w:numPr>
        <w:shd w:val="clear" w:color="auto" w:fill="auto"/>
        <w:tabs>
          <w:tab w:val="left" w:pos="1081"/>
        </w:tabs>
        <w:spacing w:before="0" w:after="31" w:line="180" w:lineRule="exact"/>
        <w:ind w:firstLine="480"/>
        <w:jc w:val="both"/>
        <w:rPr>
          <w:sz w:val="28"/>
          <w:szCs w:val="28"/>
        </w:rPr>
      </w:pPr>
      <w:bookmarkStart w:id="56" w:name="bookmark65"/>
      <w:r w:rsidRPr="00CA4EFD">
        <w:rPr>
          <w:sz w:val="28"/>
          <w:szCs w:val="28"/>
        </w:rPr>
        <w:t>Количество информации и энтропия</w:t>
      </w:r>
      <w:bookmarkEnd w:id="56"/>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Важным вопросом, определяющим работу любого источника, является количественная мера информации. Иными словами, обыч</w:t>
      </w:r>
      <w:r w:rsidRPr="00CA4EFD">
        <w:rPr>
          <w:sz w:val="28"/>
          <w:szCs w:val="28"/>
        </w:rPr>
        <w:softHyphen/>
        <w:t>но требуется знать, сколько информации производит источник. Что</w:t>
      </w:r>
      <w:r w:rsidRPr="00CA4EFD">
        <w:rPr>
          <w:sz w:val="28"/>
          <w:szCs w:val="28"/>
        </w:rPr>
        <w:softHyphen/>
        <w:t>бы иметь возможность оценивать эффективность любого кодиро</w:t>
      </w:r>
      <w:r w:rsidRPr="00CA4EFD">
        <w:rPr>
          <w:sz w:val="28"/>
          <w:szCs w:val="28"/>
        </w:rPr>
        <w:softHyphen/>
        <w:t>вания, необходимо знать, сколько информации выдал источник и сколько ее «осталось» после кодирования. Однако сообщение несет полезную информацию лишь в том случае, когда имеется неопреде</w:t>
      </w:r>
      <w:r w:rsidRPr="00CA4EFD">
        <w:rPr>
          <w:sz w:val="28"/>
          <w:szCs w:val="28"/>
        </w:rPr>
        <w:softHyphen/>
        <w:t>ленность относительно состояния источника сообщений. Если оно заранее известно, мы не получим никакой информации.</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 xml:space="preserve">Рассмотрим общий случай, когда источник может передавать независимые и несовместные сообщения </w:t>
      </w:r>
      <w:r w:rsidRPr="00CA4EFD">
        <w:rPr>
          <w:rStyle w:val="20pt0"/>
          <w:sz w:val="28"/>
          <w:szCs w:val="28"/>
        </w:rPr>
        <w:t>x</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x</w:t>
      </w:r>
      <w:r w:rsidRPr="00CA4EFD">
        <w:rPr>
          <w:rStyle w:val="20pt0"/>
          <w:sz w:val="28"/>
          <w:szCs w:val="28"/>
          <w:vertAlign w:val="subscript"/>
        </w:rPr>
        <w:t>n</w:t>
      </w:r>
      <w:r w:rsidRPr="00CA4EFD">
        <w:rPr>
          <w:sz w:val="28"/>
          <w:szCs w:val="28"/>
          <w:lang w:eastAsia="en-US" w:bidi="en-US"/>
        </w:rPr>
        <w:t xml:space="preserve"> </w:t>
      </w:r>
      <w:r w:rsidRPr="00CA4EFD">
        <w:rPr>
          <w:sz w:val="28"/>
          <w:szCs w:val="28"/>
        </w:rPr>
        <w:t>с вероятностя</w:t>
      </w:r>
      <w:r w:rsidRPr="00CA4EFD">
        <w:rPr>
          <w:sz w:val="28"/>
          <w:szCs w:val="28"/>
        </w:rPr>
        <w:softHyphen/>
        <w:t xml:space="preserve">ми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соответственно. Исходя из сказанного вы</w:t>
      </w:r>
      <w:r w:rsidRPr="00CA4EFD">
        <w:rPr>
          <w:sz w:val="28"/>
          <w:szCs w:val="28"/>
        </w:rPr>
        <w:softHyphen/>
        <w:t xml:space="preserve">ше, можно сделать вывод, что чем меньше вероятность появления </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тем большее </w:t>
      </w:r>
      <w:r w:rsidRPr="00CA4EFD">
        <w:rPr>
          <w:sz w:val="28"/>
          <w:szCs w:val="28"/>
        </w:rPr>
        <w:lastRenderedPageBreak/>
        <w:t>количество информации оно несет. Мерой «неожи</w:t>
      </w:r>
      <w:r w:rsidRPr="00CA4EFD">
        <w:rPr>
          <w:sz w:val="28"/>
          <w:szCs w:val="28"/>
        </w:rPr>
        <w:softHyphen/>
        <w:t xml:space="preserve">данности» </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можно считать величину, обратную вероятности его появления 1 </w:t>
      </w:r>
      <w:r w:rsidRPr="00CA4EFD">
        <w:rPr>
          <w:sz w:val="28"/>
          <w:szCs w:val="28"/>
          <w:lang w:eastAsia="en-US" w:bidi="en-US"/>
        </w:rPr>
        <w:t>/</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однако более удобной по ряду причин является логарифмическая мера количества информации длину 8 двоичных символов, или битов (от англ. </w:t>
      </w:r>
      <w:r w:rsidRPr="00CA4EFD">
        <w:rPr>
          <w:sz w:val="28"/>
          <w:szCs w:val="28"/>
          <w:lang w:val="en-US" w:eastAsia="en-US" w:bidi="en-US"/>
        </w:rPr>
        <w:t>binary</w:t>
      </w:r>
      <w:r w:rsidRPr="00CA4EFD">
        <w:rPr>
          <w:sz w:val="28"/>
          <w:szCs w:val="28"/>
          <w:lang w:eastAsia="en-US" w:bidi="en-US"/>
        </w:rPr>
        <w:t xml:space="preserve"> </w:t>
      </w:r>
      <w:r w:rsidRPr="00CA4EFD">
        <w:rPr>
          <w:sz w:val="28"/>
          <w:szCs w:val="28"/>
          <w:lang w:val="en-US" w:eastAsia="en-US" w:bidi="en-US"/>
        </w:rPr>
        <w:t>digit</w:t>
      </w:r>
      <w:r w:rsidRPr="00CA4EFD">
        <w:rPr>
          <w:sz w:val="28"/>
          <w:szCs w:val="28"/>
          <w:lang w:eastAsia="en-US" w:bidi="en-US"/>
        </w:rPr>
        <w:t xml:space="preserve"> </w:t>
      </w:r>
      <w:r w:rsidRPr="00CA4EFD">
        <w:rPr>
          <w:sz w:val="28"/>
          <w:szCs w:val="28"/>
        </w:rPr>
        <w:t>— дво</w:t>
      </w:r>
      <w:r w:rsidRPr="00CA4EFD">
        <w:rPr>
          <w:sz w:val="28"/>
          <w:szCs w:val="28"/>
        </w:rPr>
        <w:softHyphen/>
        <w:t xml:space="preserve">ичная единица). В этом случае важной характеристикой становится количество информации, которое несет </w:t>
      </w:r>
      <w:r w:rsidRPr="00CA4EFD">
        <w:rPr>
          <w:rStyle w:val="20pt0"/>
          <w:sz w:val="28"/>
          <w:szCs w:val="28"/>
          <w:lang w:val="ru-RU" w:eastAsia="ru-RU" w:bidi="ru-RU"/>
        </w:rPr>
        <w:t>в среднем</w:t>
      </w:r>
      <w:r w:rsidRPr="00CA4EFD">
        <w:rPr>
          <w:sz w:val="28"/>
          <w:szCs w:val="28"/>
        </w:rPr>
        <w:t xml:space="preserve"> один символ ис</w:t>
      </w:r>
      <w:r w:rsidRPr="00CA4EFD">
        <w:rPr>
          <w:sz w:val="28"/>
          <w:szCs w:val="28"/>
        </w:rPr>
        <w:softHyphen/>
        <w:t xml:space="preserve">точника, называемое </w:t>
      </w:r>
      <w:r w:rsidRPr="00CA4EFD">
        <w:rPr>
          <w:rStyle w:val="20pt0"/>
          <w:sz w:val="28"/>
          <w:szCs w:val="28"/>
          <w:lang w:val="ru-RU" w:eastAsia="ru-RU" w:bidi="ru-RU"/>
        </w:rPr>
        <w:t>энтропией источника.</w:t>
      </w:r>
      <w:r w:rsidRPr="00CA4EFD">
        <w:rPr>
          <w:sz w:val="28"/>
          <w:szCs w:val="28"/>
        </w:rPr>
        <w:t xml:space="preserve"> Сам термин «энтропия» заимствован из термодинамики, где аналогичное выражение харак</w:t>
      </w:r>
      <w:r w:rsidRPr="00CA4EFD">
        <w:rPr>
          <w:sz w:val="28"/>
          <w:szCs w:val="28"/>
        </w:rPr>
        <w:softHyphen/>
        <w:t>теризует среднюю неопределенность состояния системы молекул ве</w:t>
      </w:r>
      <w:r w:rsidRPr="00CA4EFD">
        <w:rPr>
          <w:sz w:val="28"/>
          <w:szCs w:val="28"/>
        </w:rPr>
        <w:softHyphen/>
        <w:t xml:space="preserve">щества. Если вспомнить, что мы описываем дискретный источник как генератор случайного процесса </w:t>
      </w:r>
      <w:r w:rsidRPr="00CA4EFD">
        <w:rPr>
          <w:rStyle w:val="20pt0"/>
          <w:sz w:val="28"/>
          <w:szCs w:val="28"/>
          <w:lang w:val="ru-RU" w:eastAsia="ru-RU" w:bidi="ru-RU"/>
        </w:rPr>
        <w:t>X</w:t>
      </w:r>
      <w:r w:rsidRPr="00CA4EFD">
        <w:rPr>
          <w:sz w:val="28"/>
          <w:szCs w:val="28"/>
        </w:rPr>
        <w:t>, энтропию можно представить как математическое ожидание количества информации:</w:t>
      </w:r>
      <w:r w:rsidRPr="00CA4EFD">
        <w:rPr>
          <w:sz w:val="28"/>
          <w:szCs w:val="28"/>
        </w:rPr>
        <w:br w:type="page"/>
      </w:r>
    </w:p>
    <w:p w:rsidR="00973DE6" w:rsidRPr="00CA4EFD" w:rsidRDefault="00D86008">
      <w:pPr>
        <w:pStyle w:val="2f"/>
        <w:shd w:val="clear" w:color="auto" w:fill="auto"/>
        <w:tabs>
          <w:tab w:val="left" w:pos="3837"/>
        </w:tabs>
        <w:spacing w:before="0" w:after="101" w:line="180" w:lineRule="exact"/>
        <w:ind w:left="2300"/>
        <w:rPr>
          <w:sz w:val="28"/>
          <w:szCs w:val="28"/>
        </w:rPr>
      </w:pPr>
      <w:r w:rsidRPr="00CA4EFD">
        <w:rPr>
          <w:sz w:val="28"/>
          <w:szCs w:val="28"/>
        </w:rPr>
        <w:lastRenderedPageBreak/>
        <w:fldChar w:fldCharType="begin"/>
      </w:r>
      <w:r w:rsidRPr="00CA4EFD">
        <w:rPr>
          <w:sz w:val="28"/>
          <w:szCs w:val="28"/>
        </w:rPr>
        <w:instrText xml:space="preserve"> TOC \o "1-5" \h \z </w:instrText>
      </w:r>
      <w:r w:rsidRPr="00CA4EFD">
        <w:rPr>
          <w:sz w:val="28"/>
          <w:szCs w:val="28"/>
        </w:rPr>
        <w:fldChar w:fldCharType="separate"/>
      </w:r>
      <w:r w:rsidRPr="00CA4EFD">
        <w:rPr>
          <w:sz w:val="28"/>
          <w:szCs w:val="28"/>
        </w:rPr>
        <w:t>L</w:t>
      </w:r>
      <w:r w:rsidRPr="00CA4EFD">
        <w:rPr>
          <w:sz w:val="28"/>
          <w:szCs w:val="28"/>
        </w:rPr>
        <w:tab/>
        <w:t>L</w:t>
      </w:r>
    </w:p>
    <w:p w:rsidR="00973DE6" w:rsidRPr="00CA4EFD" w:rsidRDefault="00D86008">
      <w:pPr>
        <w:pStyle w:val="2f"/>
        <w:shd w:val="clear" w:color="auto" w:fill="auto"/>
        <w:tabs>
          <w:tab w:val="left" w:pos="2495"/>
          <w:tab w:val="left" w:pos="5869"/>
        </w:tabs>
        <w:spacing w:before="0" w:after="0" w:line="180" w:lineRule="exact"/>
        <w:ind w:firstLine="460"/>
        <w:rPr>
          <w:sz w:val="28"/>
          <w:szCs w:val="28"/>
        </w:rPr>
      </w:pPr>
      <w:r w:rsidRPr="00CA4EFD">
        <w:rPr>
          <w:sz w:val="28"/>
          <w:szCs w:val="28"/>
        </w:rPr>
        <w:t>H</w:t>
      </w:r>
      <w:r w:rsidRPr="00CA4EFD">
        <w:rPr>
          <w:sz w:val="28"/>
          <w:szCs w:val="28"/>
          <w:lang w:eastAsia="ru-RU" w:bidi="ru-RU"/>
        </w:rPr>
        <w:t>(X</w:t>
      </w:r>
      <w:r w:rsidRPr="00CA4EFD">
        <w:rPr>
          <w:rStyle w:val="20pt4"/>
          <w:sz w:val="28"/>
          <w:szCs w:val="28"/>
          <w:lang w:eastAsia="ru-RU" w:bidi="ru-RU"/>
        </w:rPr>
        <w:t xml:space="preserve">) = </w:t>
      </w:r>
      <w:r w:rsidRPr="00CA4EFD">
        <w:rPr>
          <w:sz w:val="28"/>
          <w:szCs w:val="28"/>
        </w:rPr>
        <w:t>m[I</w:t>
      </w:r>
      <w:r w:rsidRPr="00CA4EFD">
        <w:rPr>
          <w:sz w:val="28"/>
          <w:szCs w:val="28"/>
          <w:lang w:eastAsia="ru-RU" w:bidi="ru-RU"/>
        </w:rPr>
        <w:t>(X</w:t>
      </w:r>
      <w:r w:rsidRPr="00CA4EFD">
        <w:rPr>
          <w:rStyle w:val="20pt4"/>
          <w:sz w:val="28"/>
          <w:szCs w:val="28"/>
          <w:lang w:eastAsia="ru-RU" w:bidi="ru-RU"/>
        </w:rPr>
        <w:t xml:space="preserve">)] </w:t>
      </w:r>
      <w:r w:rsidRPr="00CA4EFD">
        <w:rPr>
          <w:sz w:val="28"/>
          <w:szCs w:val="28"/>
          <w:lang w:eastAsia="ru-RU" w:bidi="ru-RU"/>
        </w:rPr>
        <w:t>=</w:t>
      </w:r>
      <w:r w:rsidRPr="00CA4EFD">
        <w:rPr>
          <w:sz w:val="28"/>
          <w:szCs w:val="28"/>
          <w:lang w:eastAsia="ru-RU" w:bidi="ru-RU"/>
        </w:rPr>
        <w:tab/>
      </w:r>
      <w:r w:rsidRPr="00CA4EFD">
        <w:rPr>
          <w:sz w:val="28"/>
          <w:szCs w:val="28"/>
        </w:rPr>
        <w:t>P(xi)I(xi)</w:t>
      </w:r>
      <w:r w:rsidRPr="00CA4EFD">
        <w:rPr>
          <w:rStyle w:val="20pt4"/>
          <w:sz w:val="28"/>
          <w:szCs w:val="28"/>
        </w:rPr>
        <w:t xml:space="preserve"> </w:t>
      </w:r>
      <w:r w:rsidRPr="00CA4EFD">
        <w:rPr>
          <w:rStyle w:val="20pt4"/>
          <w:sz w:val="28"/>
          <w:szCs w:val="28"/>
          <w:lang w:eastAsia="ru-RU" w:bidi="ru-RU"/>
        </w:rPr>
        <w:t xml:space="preserve">= </w:t>
      </w:r>
      <w:r w:rsidRPr="00CA4EFD">
        <w:rPr>
          <w:sz w:val="28"/>
          <w:szCs w:val="28"/>
          <w:lang w:eastAsia="ru-RU" w:bidi="ru-RU"/>
        </w:rPr>
        <w:t>-^2</w:t>
      </w:r>
      <w:r w:rsidRPr="00CA4EFD">
        <w:rPr>
          <w:sz w:val="28"/>
          <w:szCs w:val="28"/>
        </w:rPr>
        <w:t>P(xi)</w:t>
      </w:r>
      <w:r w:rsidRPr="00CA4EFD">
        <w:rPr>
          <w:rStyle w:val="20pt4"/>
          <w:sz w:val="28"/>
          <w:szCs w:val="28"/>
        </w:rPr>
        <w:t xml:space="preserve"> </w:t>
      </w:r>
      <w:r w:rsidRPr="00CA4EFD">
        <w:rPr>
          <w:rStyle w:val="20pt4"/>
          <w:sz w:val="28"/>
          <w:szCs w:val="28"/>
          <w:vertAlign w:val="superscript"/>
        </w:rPr>
        <w:t>lo</w:t>
      </w:r>
      <w:r w:rsidRPr="00CA4EFD">
        <w:rPr>
          <w:rStyle w:val="20pt4"/>
          <w:sz w:val="28"/>
          <w:szCs w:val="28"/>
        </w:rPr>
        <w:t>gL</w:t>
      </w:r>
      <w:r w:rsidRPr="00CA4EFD">
        <w:rPr>
          <w:sz w:val="28"/>
          <w:szCs w:val="28"/>
        </w:rPr>
        <w:t>P(</w:t>
      </w:r>
      <w:r w:rsidRPr="00CA4EFD">
        <w:rPr>
          <w:sz w:val="28"/>
          <w:szCs w:val="28"/>
          <w:vertAlign w:val="superscript"/>
        </w:rPr>
        <w:t>x</w:t>
      </w:r>
      <w:r w:rsidRPr="00CA4EFD">
        <w:rPr>
          <w:sz w:val="28"/>
          <w:szCs w:val="28"/>
        </w:rPr>
        <w:t>i)-</w:t>
      </w:r>
      <w:r w:rsidRPr="00CA4EFD">
        <w:rPr>
          <w:rStyle w:val="20pt4"/>
          <w:sz w:val="28"/>
          <w:szCs w:val="28"/>
        </w:rPr>
        <w:tab/>
        <w:t>(6.2)</w:t>
      </w:r>
    </w:p>
    <w:p w:rsidR="00973DE6" w:rsidRPr="00CA4EFD" w:rsidRDefault="00D86008">
      <w:pPr>
        <w:pStyle w:val="3c"/>
        <w:shd w:val="clear" w:color="auto" w:fill="auto"/>
        <w:tabs>
          <w:tab w:val="left" w:pos="3837"/>
        </w:tabs>
        <w:spacing w:before="0" w:after="0" w:line="180" w:lineRule="exact"/>
        <w:ind w:left="2220"/>
        <w:rPr>
          <w:sz w:val="28"/>
          <w:szCs w:val="28"/>
        </w:rPr>
      </w:pPr>
      <w:r w:rsidRPr="00CA4EFD">
        <w:rPr>
          <w:sz w:val="28"/>
          <w:szCs w:val="28"/>
          <w:lang w:val="en-US" w:eastAsia="en-US" w:bidi="en-US"/>
        </w:rPr>
        <w:t>i</w:t>
      </w:r>
      <w:r w:rsidRPr="00CA4EFD">
        <w:rPr>
          <w:sz w:val="28"/>
          <w:szCs w:val="28"/>
          <w:lang w:eastAsia="en-US" w:bidi="en-US"/>
        </w:rPr>
        <w:t>=1</w:t>
      </w:r>
      <w:r w:rsidRPr="00CA4EFD">
        <w:rPr>
          <w:sz w:val="28"/>
          <w:szCs w:val="28"/>
          <w:lang w:eastAsia="en-US" w:bidi="en-US"/>
        </w:rPr>
        <w:tab/>
      </w:r>
      <w:r w:rsidRPr="00CA4EFD">
        <w:rPr>
          <w:sz w:val="28"/>
          <w:szCs w:val="28"/>
          <w:lang w:val="en-US" w:eastAsia="en-US" w:bidi="en-US"/>
        </w:rPr>
        <w:t>i</w:t>
      </w:r>
      <w:r w:rsidRPr="00CA4EFD">
        <w:rPr>
          <w:sz w:val="28"/>
          <w:szCs w:val="28"/>
          <w:lang w:eastAsia="en-US" w:bidi="en-US"/>
        </w:rPr>
        <w:t>=1</w:t>
      </w:r>
      <w:r w:rsidRPr="00CA4EFD">
        <w:rPr>
          <w:sz w:val="28"/>
          <w:szCs w:val="28"/>
        </w:rPr>
        <w:fldChar w:fldCharType="end"/>
      </w:r>
    </w:p>
    <w:p w:rsidR="00973DE6" w:rsidRPr="00CA4EFD" w:rsidRDefault="00D86008">
      <w:pPr>
        <w:pStyle w:val="23"/>
        <w:shd w:val="clear" w:color="auto" w:fill="auto"/>
        <w:spacing w:after="108" w:line="240" w:lineRule="exact"/>
        <w:ind w:firstLine="460"/>
        <w:jc w:val="both"/>
        <w:rPr>
          <w:sz w:val="28"/>
          <w:szCs w:val="28"/>
        </w:rPr>
      </w:pPr>
      <w:r w:rsidRPr="00CA4EFD">
        <w:rPr>
          <w:sz w:val="28"/>
          <w:szCs w:val="28"/>
        </w:rPr>
        <w:t>Однако, в силу свойства аддитивности, можно определить ко</w:t>
      </w:r>
      <w:r w:rsidRPr="00CA4EFD">
        <w:rPr>
          <w:sz w:val="28"/>
          <w:szCs w:val="28"/>
        </w:rPr>
        <w:softHyphen/>
        <w:t>личество информации, вырабатываемой источником, как</w:t>
      </w:r>
    </w:p>
    <w:p w:rsidR="00973DE6" w:rsidRPr="00CA4EFD" w:rsidRDefault="00D172A2">
      <w:pPr>
        <w:pStyle w:val="23"/>
        <w:shd w:val="clear" w:color="auto" w:fill="auto"/>
        <w:spacing w:after="0" w:line="180" w:lineRule="exact"/>
        <w:ind w:left="20" w:firstLine="0"/>
        <w:jc w:val="center"/>
        <w:rPr>
          <w:sz w:val="28"/>
          <w:szCs w:val="28"/>
          <w:lang w:val="en-US"/>
        </w:rPr>
      </w:pPr>
      <w:r w:rsidRPr="00CA4EFD">
        <w:rPr>
          <w:noProof/>
          <w:sz w:val="28"/>
          <w:szCs w:val="28"/>
          <w:lang w:bidi="ar-SA"/>
        </w:rPr>
        <mc:AlternateContent>
          <mc:Choice Requires="wps">
            <w:drawing>
              <wp:anchor distT="0" distB="62230" distL="63500" distR="63500" simplePos="0" relativeHeight="377487389" behindDoc="1" locked="0" layoutInCell="1" allowOverlap="1" wp14:anchorId="1F258DF5" wp14:editId="7EC3C498">
                <wp:simplePos x="0" y="0"/>
                <wp:positionH relativeFrom="margin">
                  <wp:posOffset>557530</wp:posOffset>
                </wp:positionH>
                <wp:positionV relativeFrom="paragraph">
                  <wp:posOffset>12065</wp:posOffset>
                </wp:positionV>
                <wp:extent cx="1200785" cy="245745"/>
                <wp:effectExtent l="0" t="2540" r="3810" b="0"/>
                <wp:wrapSquare wrapText="bothSides"/>
                <wp:docPr id="366"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785" cy="245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vertAlign w:val="superscript"/>
                                <w:lang w:val="ru-RU" w:eastAsia="ru-RU" w:bidi="ru-RU"/>
                              </w:rPr>
                              <w:t xml:space="preserve">1 </w:t>
                            </w:r>
                            <w:r>
                              <w:rPr>
                                <w:rStyle w:val="20ptExact"/>
                                <w:vertAlign w:val="superscript"/>
                              </w:rPr>
                              <w:t>(X</w:t>
                            </w:r>
                            <w:r>
                              <w:rPr>
                                <w:rStyle w:val="2Exact0"/>
                                <w:vertAlign w:val="superscript"/>
                                <w:lang w:val="en-US" w:eastAsia="en-US" w:bidi="en-US"/>
                              </w:rPr>
                              <w:t xml:space="preserve"> </w:t>
                            </w:r>
                            <w:r>
                              <w:rPr>
                                <w:rStyle w:val="2Exact0"/>
                                <w:vertAlign w:val="superscript"/>
                              </w:rPr>
                              <w:t>)</w:t>
                            </w:r>
                            <w:r>
                              <w:rPr>
                                <w:rStyle w:val="2Exact0"/>
                              </w:rPr>
                              <w:t xml:space="preserve"> = X) </w:t>
                            </w:r>
                            <w:r>
                              <w:rPr>
                                <w:rStyle w:val="20ptExact"/>
                              </w:rPr>
                              <w:t>P</w:t>
                            </w:r>
                            <w:r>
                              <w:rPr>
                                <w:rStyle w:val="20ptExact"/>
                                <w:vertAlign w:val="superscript"/>
                              </w:rPr>
                              <w:t>(x</w:t>
                            </w:r>
                            <w:r>
                              <w:rPr>
                                <w:rStyle w:val="20ptExact"/>
                              </w:rPr>
                              <w:t>i</w:t>
                            </w:r>
                            <w:r>
                              <w:rPr>
                                <w:rStyle w:val="2Exact0"/>
                                <w:lang w:val="en-US" w:eastAsia="en-US" w:bidi="en-US"/>
                              </w:rPr>
                              <w:t xml:space="preserve"> </w:t>
                            </w:r>
                            <w:r>
                              <w:rPr>
                                <w:rStyle w:val="2Exact0"/>
                                <w:vertAlign w:val="superscript"/>
                              </w:rPr>
                              <w:t xml:space="preserve">) </w:t>
                            </w:r>
                            <w:r>
                              <w:rPr>
                                <w:rStyle w:val="2Exact0"/>
                                <w:vertAlign w:val="superscript"/>
                                <w:lang w:val="en-US" w:eastAsia="en-US" w:bidi="en-US"/>
                              </w:rPr>
                              <w:t>lo</w:t>
                            </w:r>
                            <w:r>
                              <w:rPr>
                                <w:rStyle w:val="2Exact0"/>
                                <w:lang w:val="en-US" w:eastAsia="en-US" w:bidi="en-US"/>
                              </w:rPr>
                              <w:t>ga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0" o:spid="_x0000_s1284" type="#_x0000_t202" style="position:absolute;left:0;text-align:left;margin-left:43.9pt;margin-top:.95pt;width:94.55pt;height:19.35pt;z-index:-125829091;visibility:visible;mso-wrap-style:square;mso-width-percent:0;mso-height-percent:0;mso-wrap-distance-left:5pt;mso-wrap-distance-top:0;mso-wrap-distance-right: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0ptExact"/>
                          <w:vertAlign w:val="superscript"/>
                          <w:lang w:val="ru-RU" w:eastAsia="ru-RU" w:bidi="ru-RU"/>
                        </w:rPr>
                        <w:t xml:space="preserve">1 </w:t>
                      </w:r>
                      <w:r>
                        <w:rPr>
                          <w:rStyle w:val="20ptExact"/>
                          <w:vertAlign w:val="superscript"/>
                        </w:rPr>
                        <w:t>(X</w:t>
                      </w:r>
                      <w:r>
                        <w:rPr>
                          <w:rStyle w:val="2Exact0"/>
                          <w:vertAlign w:val="superscript"/>
                          <w:lang w:val="en-US" w:eastAsia="en-US" w:bidi="en-US"/>
                        </w:rPr>
                        <w:t xml:space="preserve"> </w:t>
                      </w:r>
                      <w:r>
                        <w:rPr>
                          <w:rStyle w:val="2Exact0"/>
                          <w:vertAlign w:val="superscript"/>
                        </w:rPr>
                        <w:t>)</w:t>
                      </w:r>
                      <w:r>
                        <w:rPr>
                          <w:rStyle w:val="2Exact0"/>
                        </w:rPr>
                        <w:t xml:space="preserve"> = X) </w:t>
                      </w:r>
                      <w:r>
                        <w:rPr>
                          <w:rStyle w:val="20ptExact"/>
                        </w:rPr>
                        <w:t>P</w:t>
                      </w:r>
                      <w:r>
                        <w:rPr>
                          <w:rStyle w:val="20ptExact"/>
                          <w:vertAlign w:val="superscript"/>
                        </w:rPr>
                        <w:t>(x</w:t>
                      </w:r>
                      <w:r>
                        <w:rPr>
                          <w:rStyle w:val="20ptExact"/>
                        </w:rPr>
                        <w:t>i</w:t>
                      </w:r>
                      <w:r>
                        <w:rPr>
                          <w:rStyle w:val="2Exact0"/>
                          <w:lang w:val="en-US" w:eastAsia="en-US" w:bidi="en-US"/>
                        </w:rPr>
                        <w:t xml:space="preserve"> </w:t>
                      </w:r>
                      <w:r>
                        <w:rPr>
                          <w:rStyle w:val="2Exact0"/>
                          <w:vertAlign w:val="superscript"/>
                        </w:rPr>
                        <w:t xml:space="preserve">) </w:t>
                      </w:r>
                      <w:r>
                        <w:rPr>
                          <w:rStyle w:val="2Exact0"/>
                          <w:vertAlign w:val="superscript"/>
                          <w:lang w:val="en-US" w:eastAsia="en-US" w:bidi="en-US"/>
                        </w:rPr>
                        <w:t>lo</w:t>
                      </w:r>
                      <w:r>
                        <w:rPr>
                          <w:rStyle w:val="2Exact0"/>
                          <w:lang w:val="en-US" w:eastAsia="en-US" w:bidi="en-US"/>
                        </w:rPr>
                        <w:t>ga</w:t>
                      </w:r>
                    </w:p>
                  </w:txbxContent>
                </v:textbox>
                <w10:wrap type="square" anchorx="margin"/>
              </v:shape>
            </w:pict>
          </mc:Fallback>
        </mc:AlternateContent>
      </w:r>
      <w:r w:rsidRPr="00CA4EFD">
        <w:rPr>
          <w:noProof/>
          <w:sz w:val="28"/>
          <w:szCs w:val="28"/>
          <w:lang w:bidi="ar-SA"/>
        </w:rPr>
        <mc:AlternateContent>
          <mc:Choice Requires="wps">
            <w:drawing>
              <wp:anchor distT="0" distB="66040" distL="63500" distR="63500" simplePos="0" relativeHeight="377487390" behindDoc="1" locked="0" layoutInCell="1" allowOverlap="1" wp14:anchorId="3759FE32" wp14:editId="12798B20">
                <wp:simplePos x="0" y="0"/>
                <wp:positionH relativeFrom="margin">
                  <wp:posOffset>2240280</wp:posOffset>
                </wp:positionH>
                <wp:positionV relativeFrom="paragraph">
                  <wp:posOffset>12065</wp:posOffset>
                </wp:positionV>
                <wp:extent cx="1804670" cy="241935"/>
                <wp:effectExtent l="1905" t="2540" r="3175" b="3175"/>
                <wp:wrapSquare wrapText="bothSides"/>
                <wp:docPr id="365"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2256"/>
                              </w:tabs>
                              <w:spacing w:after="0" w:line="200" w:lineRule="exact"/>
                              <w:ind w:firstLine="0"/>
                              <w:jc w:val="both"/>
                              <w:rPr>
                                <w:lang w:val="en-US"/>
                              </w:rPr>
                            </w:pPr>
                            <w:r w:rsidRPr="00501EB9">
                              <w:rPr>
                                <w:rStyle w:val="2Impact10ptExact"/>
                                <w:vertAlign w:val="superscript"/>
                                <w:lang w:val="en-US"/>
                              </w:rPr>
                              <w:t>-</w:t>
                            </w:r>
                            <w:r w:rsidRPr="00501EB9">
                              <w:rPr>
                                <w:rStyle w:val="2Impact10ptExact"/>
                                <w:lang w:val="en-US"/>
                              </w:rPr>
                              <w:t xml:space="preserve">^2 </w:t>
                            </w:r>
                            <w:r>
                              <w:rPr>
                                <w:rStyle w:val="20ptExact"/>
                              </w:rPr>
                              <w:t>P</w:t>
                            </w:r>
                            <w:r>
                              <w:rPr>
                                <w:rStyle w:val="20ptExact"/>
                                <w:vertAlign w:val="superscript"/>
                              </w:rPr>
                              <w:t>(x</w:t>
                            </w:r>
                            <w:r>
                              <w:rPr>
                                <w:rStyle w:val="20ptExact"/>
                              </w:rPr>
                              <w:t>i)</w:t>
                            </w:r>
                            <w:r>
                              <w:rPr>
                                <w:rStyle w:val="2Exact0"/>
                                <w:lang w:val="en-US" w:eastAsia="en-US" w:bidi="en-US"/>
                              </w:rPr>
                              <w:t xml:space="preserve"> </w:t>
                            </w:r>
                            <w:r>
                              <w:rPr>
                                <w:rStyle w:val="2Exact0"/>
                                <w:vertAlign w:val="superscript"/>
                                <w:lang w:val="en-US" w:eastAsia="en-US" w:bidi="en-US"/>
                              </w:rPr>
                              <w:t>lo</w:t>
                            </w:r>
                            <w:r>
                              <w:rPr>
                                <w:rStyle w:val="2Exact0"/>
                                <w:lang w:val="en-US" w:eastAsia="en-US" w:bidi="en-US"/>
                              </w:rPr>
                              <w:t xml:space="preserve">ga </w:t>
                            </w:r>
                            <w:r>
                              <w:rPr>
                                <w:rStyle w:val="20ptExact"/>
                              </w:rPr>
                              <w:t>P</w:t>
                            </w:r>
                            <w:r>
                              <w:rPr>
                                <w:rStyle w:val="20ptExact"/>
                                <w:vertAlign w:val="superscript"/>
                              </w:rPr>
                              <w:t>(x</w:t>
                            </w:r>
                            <w:r>
                              <w:rPr>
                                <w:rStyle w:val="20ptExact"/>
                              </w:rPr>
                              <w:t>i</w:t>
                            </w:r>
                            <w:r>
                              <w:rPr>
                                <w:rStyle w:val="2Exact0"/>
                                <w:lang w:val="en-US" w:eastAsia="en-US" w:bidi="en-US"/>
                              </w:rPr>
                              <w:t xml:space="preserve"> </w:t>
                            </w:r>
                            <w:r w:rsidRPr="00501EB9">
                              <w:rPr>
                                <w:rStyle w:val="2Exact0"/>
                                <w:vertAlign w:val="superscript"/>
                                <w:lang w:val="en-US"/>
                              </w:rPr>
                              <w:t>)</w:t>
                            </w:r>
                            <w:r w:rsidRPr="00501EB9">
                              <w:rPr>
                                <w:rStyle w:val="2Exact0"/>
                                <w:vertAlign w:val="superscript"/>
                                <w:lang w:val="en-US"/>
                              </w:rPr>
                              <w:tab/>
                              <w:t>(6</w:t>
                            </w:r>
                            <w:r w:rsidRPr="00501EB9">
                              <w:rPr>
                                <w:rStyle w:val="2Exact0"/>
                                <w:lang w:val="en-US"/>
                              </w:rPr>
                              <w:t>'</w:t>
                            </w:r>
                            <w:r w:rsidRPr="00501EB9">
                              <w:rPr>
                                <w:rStyle w:val="2Exact0"/>
                                <w:vertAlign w:val="superscript"/>
                                <w:lang w:val="en-US"/>
                              </w:rP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1" o:spid="_x0000_s1285" type="#_x0000_t202" style="position:absolute;left:0;text-align:left;margin-left:176.4pt;margin-top:.95pt;width:142.1pt;height:19.05pt;z-index:-125829090;visibility:visible;mso-wrap-style:square;mso-width-percent:0;mso-height-percent:0;mso-wrap-distance-left:5pt;mso-wrap-distance-top:0;mso-wrap-distance-right:5pt;mso-wrap-distance-bottom:5.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" filled="f" stroked="f">
                <v:textbox style="mso-fit-shape-to-text:t" inset="0,0,0,0">
                  <w:txbxContent>
                    <w:p w:rsidR="0030278B" w:rsidRPr="00501EB9" w:rsidRDefault="0030278B">
                      <w:pPr>
                        <w:pStyle w:val="23"/>
                        <w:shd w:val="clear" w:color="auto" w:fill="auto"/>
                        <w:tabs>
                          <w:tab w:val="left" w:pos="2256"/>
                        </w:tabs>
                        <w:spacing w:after="0" w:line="200" w:lineRule="exact"/>
                        <w:ind w:firstLine="0"/>
                        <w:jc w:val="both"/>
                        <w:rPr>
                          <w:lang w:val="en-US"/>
                        </w:rPr>
                      </w:pPr>
                      <w:r w:rsidRPr="00501EB9">
                        <w:rPr>
                          <w:rStyle w:val="2Impact10ptExact"/>
                          <w:vertAlign w:val="superscript"/>
                          <w:lang w:val="en-US"/>
                        </w:rPr>
                        <w:t>-</w:t>
                      </w:r>
                      <w:r w:rsidRPr="00501EB9">
                        <w:rPr>
                          <w:rStyle w:val="2Impact10ptExact"/>
                          <w:lang w:val="en-US"/>
                        </w:rPr>
                        <w:t xml:space="preserve">^2 </w:t>
                      </w:r>
                      <w:r>
                        <w:rPr>
                          <w:rStyle w:val="20ptExact"/>
                        </w:rPr>
                        <w:t>P</w:t>
                      </w:r>
                      <w:r>
                        <w:rPr>
                          <w:rStyle w:val="20ptExact"/>
                          <w:vertAlign w:val="superscript"/>
                        </w:rPr>
                        <w:t>(x</w:t>
                      </w:r>
                      <w:r>
                        <w:rPr>
                          <w:rStyle w:val="20ptExact"/>
                        </w:rPr>
                        <w:t>i)</w:t>
                      </w:r>
                      <w:r>
                        <w:rPr>
                          <w:rStyle w:val="2Exact0"/>
                          <w:lang w:val="en-US" w:eastAsia="en-US" w:bidi="en-US"/>
                        </w:rPr>
                        <w:t xml:space="preserve"> </w:t>
                      </w:r>
                      <w:r>
                        <w:rPr>
                          <w:rStyle w:val="2Exact0"/>
                          <w:vertAlign w:val="superscript"/>
                          <w:lang w:val="en-US" w:eastAsia="en-US" w:bidi="en-US"/>
                        </w:rPr>
                        <w:t>lo</w:t>
                      </w:r>
                      <w:r>
                        <w:rPr>
                          <w:rStyle w:val="2Exact0"/>
                          <w:lang w:val="en-US" w:eastAsia="en-US" w:bidi="en-US"/>
                        </w:rPr>
                        <w:t xml:space="preserve">ga </w:t>
                      </w:r>
                      <w:r>
                        <w:rPr>
                          <w:rStyle w:val="20ptExact"/>
                        </w:rPr>
                        <w:t>P</w:t>
                      </w:r>
                      <w:r>
                        <w:rPr>
                          <w:rStyle w:val="20ptExact"/>
                          <w:vertAlign w:val="superscript"/>
                        </w:rPr>
                        <w:t>(x</w:t>
                      </w:r>
                      <w:r>
                        <w:rPr>
                          <w:rStyle w:val="20ptExact"/>
                        </w:rPr>
                        <w:t>i</w:t>
                      </w:r>
                      <w:r>
                        <w:rPr>
                          <w:rStyle w:val="2Exact0"/>
                          <w:lang w:val="en-US" w:eastAsia="en-US" w:bidi="en-US"/>
                        </w:rPr>
                        <w:t xml:space="preserve"> </w:t>
                      </w:r>
                      <w:r w:rsidRPr="00501EB9">
                        <w:rPr>
                          <w:rStyle w:val="2Exact0"/>
                          <w:vertAlign w:val="superscript"/>
                          <w:lang w:val="en-US"/>
                        </w:rPr>
                        <w:t>)</w:t>
                      </w:r>
                      <w:r w:rsidRPr="00501EB9">
                        <w:rPr>
                          <w:rStyle w:val="2Exact0"/>
                          <w:vertAlign w:val="superscript"/>
                          <w:lang w:val="en-US"/>
                        </w:rPr>
                        <w:tab/>
                        <w:t>(6</w:t>
                      </w:r>
                      <w:r w:rsidRPr="00501EB9">
                        <w:rPr>
                          <w:rStyle w:val="2Exact0"/>
                          <w:lang w:val="en-US"/>
                        </w:rPr>
                        <w:t>'</w:t>
                      </w:r>
                      <w:r w:rsidRPr="00501EB9">
                        <w:rPr>
                          <w:rStyle w:val="2Exact0"/>
                          <w:vertAlign w:val="superscript"/>
                          <w:lang w:val="en-US"/>
                        </w:rPr>
                        <w:t>3)</w:t>
                      </w:r>
                    </w:p>
                  </w:txbxContent>
                </v:textbox>
                <w10:wrap type="square" anchorx="margin"/>
              </v:shape>
            </w:pict>
          </mc:Fallback>
        </mc:AlternateContent>
      </w:r>
      <w:r w:rsidR="00D86008" w:rsidRPr="00CA4EFD">
        <w:rPr>
          <w:sz w:val="28"/>
          <w:szCs w:val="28"/>
          <w:lang w:val="en-US"/>
        </w:rPr>
        <w:t>1</w:t>
      </w:r>
    </w:p>
    <w:p w:rsidR="00973DE6" w:rsidRPr="00CA4EFD" w:rsidRDefault="00D86008">
      <w:pPr>
        <w:pStyle w:val="100"/>
        <w:shd w:val="clear" w:color="auto" w:fill="auto"/>
        <w:tabs>
          <w:tab w:val="left" w:pos="1603"/>
        </w:tabs>
        <w:spacing w:line="192" w:lineRule="exact"/>
        <w:jc w:val="both"/>
        <w:rPr>
          <w:sz w:val="28"/>
          <w:szCs w:val="28"/>
        </w:rPr>
      </w:pPr>
      <w:r w:rsidRPr="00CA4EFD">
        <w:rPr>
          <w:rStyle w:val="100pt"/>
          <w:i/>
          <w:iCs/>
          <w:sz w:val="28"/>
          <w:szCs w:val="28"/>
        </w:rPr>
        <w:t>°i}</w:t>
      </w:r>
      <w:r w:rsidRPr="00CA4EFD">
        <w:rPr>
          <w:rStyle w:val="100pt"/>
          <w:i/>
          <w:iCs/>
          <w:sz w:val="28"/>
          <w:szCs w:val="28"/>
          <w:vertAlign w:val="superscript"/>
        </w:rPr>
        <w:t>Lyj</w:t>
      </w:r>
      <w:r w:rsidRPr="00CA4EFD">
        <w:rPr>
          <w:rStyle w:val="100pt"/>
          <w:i/>
          <w:iCs/>
          <w:sz w:val="28"/>
          <w:szCs w:val="28"/>
        </w:rPr>
        <w:t xml:space="preserve">ba </w:t>
      </w:r>
      <w:r w:rsidRPr="00CA4EFD">
        <w:rPr>
          <w:rStyle w:val="100pt"/>
          <w:i/>
          <w:iCs/>
          <w:sz w:val="28"/>
          <w:szCs w:val="28"/>
          <w:lang w:eastAsia="ru-RU" w:bidi="ru-RU"/>
        </w:rPr>
        <w:t>/ \</w:t>
      </w:r>
      <w:r w:rsidRPr="00CA4EFD">
        <w:rPr>
          <w:rStyle w:val="100pt"/>
          <w:i/>
          <w:iCs/>
          <w:sz w:val="28"/>
          <w:szCs w:val="28"/>
          <w:lang w:eastAsia="ru-RU" w:bidi="ru-RU"/>
        </w:rPr>
        <w:tab/>
      </w:r>
      <w:r w:rsidRPr="00CA4EFD">
        <w:rPr>
          <w:rStyle w:val="100pt0"/>
          <w:i/>
          <w:iCs/>
          <w:sz w:val="28"/>
          <w:szCs w:val="28"/>
          <w:lang w:val="en-US"/>
        </w:rPr>
        <w:t>/</w:t>
      </w:r>
      <w:r w:rsidRPr="00CA4EFD">
        <w:rPr>
          <w:rStyle w:val="100pt"/>
          <w:i/>
          <w:iCs/>
          <w:sz w:val="28"/>
          <w:szCs w:val="28"/>
          <w:lang w:eastAsia="ru-RU" w:bidi="ru-RU"/>
        </w:rPr>
        <w:t xml:space="preserve"> </w:t>
      </w:r>
      <w:r w:rsidRPr="00CA4EFD">
        <w:rPr>
          <w:rStyle w:val="100pt"/>
          <w:i/>
          <w:iCs/>
          <w:sz w:val="28"/>
          <w:szCs w:val="28"/>
        </w:rPr>
        <w:t>y^iJ^ba F\^i)</w:t>
      </w:r>
    </w:p>
    <w:p w:rsidR="00973DE6" w:rsidRPr="00CA4EFD" w:rsidRDefault="00D86008">
      <w:pPr>
        <w:pStyle w:val="100"/>
        <w:shd w:val="clear" w:color="auto" w:fill="auto"/>
        <w:tabs>
          <w:tab w:val="left" w:pos="1138"/>
          <w:tab w:val="left" w:pos="2083"/>
        </w:tabs>
        <w:spacing w:after="22" w:line="192" w:lineRule="exact"/>
        <w:jc w:val="both"/>
        <w:rPr>
          <w:sz w:val="28"/>
          <w:szCs w:val="28"/>
          <w:lang w:val="ru-RU"/>
        </w:rPr>
      </w:pPr>
      <w:r w:rsidRPr="00CA4EFD">
        <w:rPr>
          <w:rStyle w:val="100pt"/>
          <w:i/>
          <w:iCs/>
          <w:sz w:val="28"/>
          <w:szCs w:val="28"/>
        </w:rPr>
        <w:t>i</w:t>
      </w:r>
      <w:r w:rsidRPr="00CA4EFD">
        <w:rPr>
          <w:rStyle w:val="100pt"/>
          <w:i/>
          <w:iCs/>
          <w:sz w:val="28"/>
          <w:szCs w:val="28"/>
          <w:lang w:val="ru-RU"/>
        </w:rPr>
        <w:t>=</w:t>
      </w:r>
      <w:r w:rsidRPr="00CA4EFD">
        <w:rPr>
          <w:rStyle w:val="100pt"/>
          <w:i/>
          <w:iCs/>
          <w:sz w:val="28"/>
          <w:szCs w:val="28"/>
        </w:rPr>
        <w:t>i</w:t>
      </w:r>
      <w:r w:rsidRPr="00CA4EFD">
        <w:rPr>
          <w:rStyle w:val="100pt"/>
          <w:i/>
          <w:iCs/>
          <w:sz w:val="28"/>
          <w:szCs w:val="28"/>
          <w:lang w:val="ru-RU"/>
        </w:rPr>
        <w:tab/>
      </w:r>
      <w:r w:rsidRPr="00CA4EFD">
        <w:rPr>
          <w:rStyle w:val="100pt"/>
          <w:i/>
          <w:iCs/>
          <w:sz w:val="28"/>
          <w:szCs w:val="28"/>
          <w:vertAlign w:val="superscript"/>
        </w:rPr>
        <w:t>p</w:t>
      </w:r>
      <w:r w:rsidRPr="00CA4EFD">
        <w:rPr>
          <w:rStyle w:val="100pt"/>
          <w:i/>
          <w:iCs/>
          <w:sz w:val="28"/>
          <w:szCs w:val="28"/>
          <w:vertAlign w:val="superscript"/>
          <w:lang w:val="ru-RU"/>
        </w:rPr>
        <w:t>(</w:t>
      </w:r>
      <w:r w:rsidRPr="00CA4EFD">
        <w:rPr>
          <w:rStyle w:val="100pt"/>
          <w:i/>
          <w:iCs/>
          <w:sz w:val="28"/>
          <w:szCs w:val="28"/>
          <w:vertAlign w:val="superscript"/>
        </w:rPr>
        <w:t>Xi</w:t>
      </w:r>
      <w:r w:rsidRPr="00CA4EFD">
        <w:rPr>
          <w:rStyle w:val="100pt"/>
          <w:i/>
          <w:iCs/>
          <w:sz w:val="28"/>
          <w:szCs w:val="28"/>
          <w:vertAlign w:val="superscript"/>
          <w:lang w:val="ru-RU"/>
        </w:rPr>
        <w:t>)</w:t>
      </w:r>
      <w:r w:rsidRPr="00CA4EFD">
        <w:rPr>
          <w:rStyle w:val="100pt"/>
          <w:i/>
          <w:iCs/>
          <w:sz w:val="28"/>
          <w:szCs w:val="28"/>
          <w:lang w:val="ru-RU"/>
        </w:rPr>
        <w:tab/>
      </w:r>
      <w:r w:rsidRPr="00CA4EFD">
        <w:rPr>
          <w:rStyle w:val="100pt"/>
          <w:i/>
          <w:iCs/>
          <w:sz w:val="28"/>
          <w:szCs w:val="28"/>
        </w:rPr>
        <w:t>i</w:t>
      </w:r>
      <w:r w:rsidRPr="00CA4EFD">
        <w:rPr>
          <w:rStyle w:val="100pt"/>
          <w:i/>
          <w:iCs/>
          <w:sz w:val="28"/>
          <w:szCs w:val="28"/>
          <w:lang w:val="ru-RU"/>
        </w:rPr>
        <w:t>=</w:t>
      </w:r>
      <w:r w:rsidRPr="00CA4EFD">
        <w:rPr>
          <w:rStyle w:val="100pt"/>
          <w:i/>
          <w:iCs/>
          <w:sz w:val="28"/>
          <w:szCs w:val="28"/>
        </w:rPr>
        <w:t>i</w:t>
      </w:r>
    </w:p>
    <w:p w:rsidR="00973DE6" w:rsidRPr="00CA4EFD" w:rsidRDefault="00D86008">
      <w:pPr>
        <w:pStyle w:val="23"/>
        <w:shd w:val="clear" w:color="auto" w:fill="auto"/>
        <w:spacing w:after="0" w:line="240" w:lineRule="exact"/>
        <w:ind w:firstLine="460"/>
        <w:jc w:val="both"/>
        <w:rPr>
          <w:sz w:val="28"/>
          <w:szCs w:val="28"/>
        </w:rPr>
      </w:pPr>
      <w:r w:rsidRPr="00CA4EFD">
        <w:rPr>
          <w:sz w:val="28"/>
          <w:szCs w:val="28"/>
        </w:rPr>
        <w:t xml:space="preserve">Зависимости </w:t>
      </w:r>
      <w:r w:rsidRPr="00CA4EFD">
        <w:rPr>
          <w:sz w:val="28"/>
          <w:szCs w:val="28"/>
          <w:lang w:eastAsia="en-US" w:bidi="en-US"/>
        </w:rPr>
        <w:t xml:space="preserve">(6.2) </w:t>
      </w:r>
      <w:r w:rsidRPr="00CA4EFD">
        <w:rPr>
          <w:sz w:val="28"/>
          <w:szCs w:val="28"/>
        </w:rPr>
        <w:t xml:space="preserve">и </w:t>
      </w:r>
      <w:r w:rsidRPr="00CA4EFD">
        <w:rPr>
          <w:sz w:val="28"/>
          <w:szCs w:val="28"/>
          <w:lang w:eastAsia="en-US" w:bidi="en-US"/>
        </w:rPr>
        <w:t xml:space="preserve">(6.3) </w:t>
      </w:r>
      <w:r w:rsidRPr="00CA4EFD">
        <w:rPr>
          <w:sz w:val="28"/>
          <w:szCs w:val="28"/>
        </w:rPr>
        <w:t xml:space="preserve">определяют среднее на одно сообщение </w:t>
      </w:r>
      <w:r w:rsidRPr="00CA4EFD">
        <w:rPr>
          <w:rStyle w:val="20pt0"/>
          <w:sz w:val="28"/>
          <w:szCs w:val="28"/>
          <w:lang w:val="ru-RU" w:eastAsia="ru-RU" w:bidi="ru-RU"/>
        </w:rPr>
        <w:t>количество информации</w:t>
      </w:r>
      <w:r w:rsidRPr="00CA4EFD">
        <w:rPr>
          <w:sz w:val="28"/>
          <w:szCs w:val="28"/>
        </w:rPr>
        <w:t xml:space="preserve"> и </w:t>
      </w:r>
      <w:r w:rsidRPr="00CA4EFD">
        <w:rPr>
          <w:rStyle w:val="20pt0"/>
          <w:sz w:val="28"/>
          <w:szCs w:val="28"/>
          <w:lang w:val="ru-RU" w:eastAsia="ru-RU" w:bidi="ru-RU"/>
        </w:rPr>
        <w:t>энтропию.</w:t>
      </w:r>
      <w:r w:rsidRPr="00CA4EFD">
        <w:rPr>
          <w:sz w:val="28"/>
          <w:szCs w:val="28"/>
        </w:rPr>
        <w:t xml:space="preserve"> Можно заметить, что эти вы</w:t>
      </w:r>
      <w:r w:rsidRPr="00CA4EFD">
        <w:rPr>
          <w:sz w:val="28"/>
          <w:szCs w:val="28"/>
        </w:rPr>
        <w:softHyphen/>
        <w:t xml:space="preserve">ражения идентичны. Однако энтропия </w:t>
      </w:r>
      <w:r w:rsidRPr="00CA4EFD">
        <w:rPr>
          <w:rStyle w:val="20pt0"/>
          <w:sz w:val="28"/>
          <w:szCs w:val="28"/>
        </w:rPr>
        <w:t>H</w:t>
      </w:r>
      <w:r w:rsidRPr="00CA4EFD">
        <w:rPr>
          <w:sz w:val="28"/>
          <w:szCs w:val="28"/>
          <w:lang w:eastAsia="en-US" w:bidi="en-US"/>
        </w:rPr>
        <w:t>(</w:t>
      </w:r>
      <w:r w:rsidRPr="00CA4EFD">
        <w:rPr>
          <w:rStyle w:val="20pt0"/>
          <w:sz w:val="28"/>
          <w:szCs w:val="28"/>
        </w:rPr>
        <w:t>X</w:t>
      </w:r>
      <w:r w:rsidRPr="00CA4EFD">
        <w:rPr>
          <w:sz w:val="28"/>
          <w:szCs w:val="28"/>
          <w:lang w:eastAsia="en-US" w:bidi="en-US"/>
        </w:rPr>
        <w:t xml:space="preserve">) </w:t>
      </w:r>
      <w:r w:rsidRPr="00CA4EFD">
        <w:rPr>
          <w:sz w:val="28"/>
          <w:szCs w:val="28"/>
        </w:rPr>
        <w:t>и количество инфор</w:t>
      </w:r>
      <w:r w:rsidRPr="00CA4EFD">
        <w:rPr>
          <w:sz w:val="28"/>
          <w:szCs w:val="28"/>
        </w:rPr>
        <w:softHyphen/>
        <w:t xml:space="preserve">мации </w:t>
      </w:r>
      <w:r w:rsidRPr="00CA4EFD">
        <w:rPr>
          <w:rStyle w:val="20pt0"/>
          <w:sz w:val="28"/>
          <w:szCs w:val="28"/>
        </w:rPr>
        <w:t>I</w:t>
      </w:r>
      <w:r w:rsidRPr="00CA4EFD">
        <w:rPr>
          <w:sz w:val="28"/>
          <w:szCs w:val="28"/>
          <w:lang w:eastAsia="en-US" w:bidi="en-US"/>
        </w:rPr>
        <w:t>(</w:t>
      </w:r>
      <w:r w:rsidRPr="00CA4EFD">
        <w:rPr>
          <w:rStyle w:val="20pt0"/>
          <w:sz w:val="28"/>
          <w:szCs w:val="28"/>
        </w:rPr>
        <w:t>X</w:t>
      </w:r>
      <w:r w:rsidRPr="00CA4EFD">
        <w:rPr>
          <w:sz w:val="28"/>
          <w:szCs w:val="28"/>
          <w:lang w:eastAsia="en-US" w:bidi="en-US"/>
        </w:rPr>
        <w:t xml:space="preserve">) </w:t>
      </w:r>
      <w:r w:rsidRPr="00CA4EFD">
        <w:rPr>
          <w:sz w:val="28"/>
          <w:szCs w:val="28"/>
        </w:rPr>
        <w:t xml:space="preserve">принципиально различны. </w:t>
      </w:r>
      <w:r w:rsidRPr="00CA4EFD">
        <w:rPr>
          <w:rStyle w:val="20pt0"/>
          <w:sz w:val="28"/>
          <w:szCs w:val="28"/>
        </w:rPr>
        <w:t>H</w:t>
      </w:r>
      <w:r w:rsidRPr="00CA4EFD">
        <w:rPr>
          <w:sz w:val="28"/>
          <w:szCs w:val="28"/>
          <w:lang w:eastAsia="en-US" w:bidi="en-US"/>
        </w:rPr>
        <w:t>(</w:t>
      </w:r>
      <w:r w:rsidRPr="00CA4EFD">
        <w:rPr>
          <w:rStyle w:val="20pt0"/>
          <w:sz w:val="28"/>
          <w:szCs w:val="28"/>
        </w:rPr>
        <w:t>X</w:t>
      </w:r>
      <w:r w:rsidRPr="00CA4EFD">
        <w:rPr>
          <w:sz w:val="28"/>
          <w:szCs w:val="28"/>
          <w:lang w:eastAsia="en-US" w:bidi="en-US"/>
        </w:rPr>
        <w:t xml:space="preserve">) </w:t>
      </w:r>
      <w:r w:rsidRPr="00CA4EFD">
        <w:rPr>
          <w:sz w:val="28"/>
          <w:szCs w:val="28"/>
        </w:rPr>
        <w:t>есть характеристика источника сообщений и, если известна статистика сообщений, мо</w:t>
      </w:r>
      <w:r w:rsidRPr="00CA4EFD">
        <w:rPr>
          <w:sz w:val="28"/>
          <w:szCs w:val="28"/>
        </w:rPr>
        <w:softHyphen/>
        <w:t xml:space="preserve">жет быть вычислена априорно, т. е. до получения сообщения. </w:t>
      </w:r>
      <w:r w:rsidRPr="00CA4EFD">
        <w:rPr>
          <w:rStyle w:val="20pt0"/>
          <w:sz w:val="28"/>
          <w:szCs w:val="28"/>
        </w:rPr>
        <w:t>I</w:t>
      </w:r>
      <w:r w:rsidRPr="00CA4EFD">
        <w:rPr>
          <w:sz w:val="28"/>
          <w:szCs w:val="28"/>
          <w:lang w:eastAsia="en-US" w:bidi="en-US"/>
        </w:rPr>
        <w:t>(</w:t>
      </w:r>
      <w:r w:rsidRPr="00CA4EFD">
        <w:rPr>
          <w:rStyle w:val="20pt0"/>
          <w:sz w:val="28"/>
          <w:szCs w:val="28"/>
        </w:rPr>
        <w:t>X</w:t>
      </w:r>
      <w:r w:rsidRPr="00CA4EFD">
        <w:rPr>
          <w:sz w:val="28"/>
          <w:szCs w:val="28"/>
          <w:lang w:eastAsia="en-US" w:bidi="en-US"/>
        </w:rPr>
        <w:t xml:space="preserve">) </w:t>
      </w:r>
      <w:r w:rsidRPr="00CA4EFD">
        <w:rPr>
          <w:sz w:val="28"/>
          <w:szCs w:val="28"/>
        </w:rPr>
        <w:t xml:space="preserve">определяется апостериорно, т. е. после приема сообщения. Значит, чем больше </w:t>
      </w:r>
      <w:r w:rsidRPr="00CA4EFD">
        <w:rPr>
          <w:rStyle w:val="20pt0"/>
          <w:sz w:val="28"/>
          <w:szCs w:val="28"/>
        </w:rPr>
        <w:t>H</w:t>
      </w:r>
      <w:r w:rsidRPr="00CA4EFD">
        <w:rPr>
          <w:rStyle w:val="20pt0"/>
          <w:sz w:val="28"/>
          <w:szCs w:val="28"/>
          <w:lang w:val="ru-RU" w:eastAsia="ru-RU" w:bidi="ru-RU"/>
        </w:rPr>
        <w:t>(X</w:t>
      </w:r>
      <w:r w:rsidRPr="00CA4EFD">
        <w:rPr>
          <w:sz w:val="28"/>
          <w:szCs w:val="28"/>
        </w:rPr>
        <w:t>), тем большее количество информации надо по</w:t>
      </w:r>
      <w:r w:rsidRPr="00CA4EFD">
        <w:rPr>
          <w:sz w:val="28"/>
          <w:szCs w:val="28"/>
        </w:rPr>
        <w:softHyphen/>
        <w:t>лучить, чтобы полностью восстановить сообщение. Совпадение же (6.2) и (6.3) отражают лишь частный «рафинированный» случай, когда количество получаемой информации равно численно энтро</w:t>
      </w:r>
      <w:r w:rsidRPr="00CA4EFD">
        <w:rPr>
          <w:sz w:val="28"/>
          <w:szCs w:val="28"/>
        </w:rPr>
        <w:softHyphen/>
        <w:t>пии, которая имела место относительно источника сообщений.</w:t>
      </w:r>
    </w:p>
    <w:p w:rsidR="00973DE6" w:rsidRPr="00CA4EFD" w:rsidRDefault="00D86008">
      <w:pPr>
        <w:pStyle w:val="23"/>
        <w:shd w:val="clear" w:color="auto" w:fill="auto"/>
        <w:spacing w:after="108" w:line="240" w:lineRule="exact"/>
        <w:ind w:firstLine="460"/>
        <w:jc w:val="both"/>
        <w:rPr>
          <w:sz w:val="28"/>
          <w:szCs w:val="28"/>
        </w:rPr>
      </w:pPr>
      <w:r w:rsidRPr="00CA4EFD">
        <w:rPr>
          <w:sz w:val="28"/>
          <w:szCs w:val="28"/>
        </w:rPr>
        <w:t>В случае равной вероятности сообщений выражение (6.3) при</w:t>
      </w:r>
      <w:r w:rsidRPr="00CA4EFD">
        <w:rPr>
          <w:sz w:val="28"/>
          <w:szCs w:val="28"/>
        </w:rPr>
        <w:softHyphen/>
        <w:t>водится к виду</w:t>
      </w:r>
    </w:p>
    <w:p w:rsidR="00973DE6" w:rsidRPr="00CA4EFD" w:rsidRDefault="00D86008">
      <w:pPr>
        <w:pStyle w:val="23"/>
        <w:shd w:val="clear" w:color="auto" w:fill="auto"/>
        <w:spacing w:after="41" w:line="180" w:lineRule="exact"/>
        <w:ind w:left="20" w:firstLine="0"/>
        <w:jc w:val="center"/>
        <w:rPr>
          <w:sz w:val="28"/>
          <w:szCs w:val="28"/>
          <w:lang w:val="en-US"/>
        </w:rPr>
      </w:pPr>
      <w:r w:rsidRPr="00CA4EFD">
        <w:rPr>
          <w:rStyle w:val="20pt0"/>
          <w:sz w:val="28"/>
          <w:szCs w:val="28"/>
          <w:lang w:eastAsia="ru-RU" w:bidi="ru-RU"/>
        </w:rPr>
        <w:t>I(X</w:t>
      </w:r>
      <w:r w:rsidRPr="00CA4EFD">
        <w:rPr>
          <w:sz w:val="28"/>
          <w:szCs w:val="28"/>
          <w:lang w:val="en-US"/>
        </w:rPr>
        <w:t xml:space="preserve">) = - </w:t>
      </w:r>
      <w:r w:rsidRPr="00CA4EFD">
        <w:rPr>
          <w:sz w:val="28"/>
          <w:szCs w:val="28"/>
          <w:lang w:val="en-US" w:eastAsia="en-US" w:bidi="en-US"/>
        </w:rPr>
        <w:t>log</w:t>
      </w:r>
      <w:r w:rsidRPr="00CA4EFD">
        <w:rPr>
          <w:rStyle w:val="265pt0pt"/>
          <w:sz w:val="28"/>
          <w:szCs w:val="28"/>
        </w:rPr>
        <w:t>2</w:t>
      </w:r>
      <w:r w:rsidRPr="00CA4EFD">
        <w:rPr>
          <w:sz w:val="28"/>
          <w:szCs w:val="28"/>
          <w:lang w:val="en-US" w:eastAsia="en-US" w:bidi="en-US"/>
        </w:rPr>
        <w:t xml:space="preserve"> </w:t>
      </w:r>
      <w:r w:rsidRPr="00CA4EFD">
        <w:rPr>
          <w:rStyle w:val="20pt0"/>
          <w:sz w:val="28"/>
          <w:szCs w:val="28"/>
        </w:rPr>
        <w:t>p(xi)</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log</w:t>
      </w:r>
      <w:r w:rsidRPr="00CA4EFD">
        <w:rPr>
          <w:rStyle w:val="265pt0pt"/>
          <w:sz w:val="28"/>
          <w:szCs w:val="28"/>
        </w:rPr>
        <w:t>2</w:t>
      </w:r>
      <w:r w:rsidRPr="00CA4EFD">
        <w:rPr>
          <w:sz w:val="28"/>
          <w:szCs w:val="28"/>
          <w:lang w:val="en-US" w:eastAsia="en-US" w:bidi="en-US"/>
        </w:rPr>
        <w:t xml:space="preserve"> </w:t>
      </w:r>
      <w:r w:rsidRPr="00CA4EFD">
        <w:rPr>
          <w:rStyle w:val="20pt0"/>
          <w:sz w:val="28"/>
          <w:szCs w:val="28"/>
        </w:rPr>
        <w:t>n.</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0pt0"/>
          <w:sz w:val="28"/>
          <w:szCs w:val="28"/>
        </w:rPr>
        <w:t>n</w:t>
      </w:r>
      <w:r w:rsidRPr="00CA4EFD">
        <w:rPr>
          <w:sz w:val="28"/>
          <w:szCs w:val="28"/>
          <w:lang w:eastAsia="en-US" w:bidi="en-US"/>
        </w:rPr>
        <w:t xml:space="preserve"> = 1/</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 xml:space="preserve">) — </w:t>
      </w:r>
      <w:r w:rsidRPr="00CA4EFD">
        <w:rPr>
          <w:sz w:val="28"/>
          <w:szCs w:val="28"/>
        </w:rPr>
        <w:t>количество передаваемых сообщений. Такая мера количества информации была предложена в 1928 г. Р. Хартли.</w:t>
      </w:r>
    </w:p>
    <w:p w:rsidR="00973DE6" w:rsidRPr="00CA4EFD" w:rsidRDefault="00D86008">
      <w:pPr>
        <w:pStyle w:val="23"/>
        <w:shd w:val="clear" w:color="auto" w:fill="auto"/>
        <w:spacing w:after="168" w:line="240" w:lineRule="exact"/>
        <w:ind w:firstLine="460"/>
        <w:jc w:val="both"/>
        <w:rPr>
          <w:sz w:val="28"/>
          <w:szCs w:val="28"/>
        </w:rPr>
      </w:pPr>
      <w:r w:rsidRPr="00CA4EFD">
        <w:rPr>
          <w:sz w:val="28"/>
          <w:szCs w:val="28"/>
        </w:rPr>
        <w:t>В дальнейшем, имея в виду двоичные источники, основание ло</w:t>
      </w:r>
      <w:r w:rsidRPr="00CA4EFD">
        <w:rPr>
          <w:sz w:val="28"/>
          <w:szCs w:val="28"/>
        </w:rPr>
        <w:softHyphen/>
        <w:t xml:space="preserve">гарифма 2 в выражениях будем опускать, т. е. встретив запись </w:t>
      </w:r>
      <w:r w:rsidRPr="00CA4EFD">
        <w:rPr>
          <w:sz w:val="28"/>
          <w:szCs w:val="28"/>
          <w:lang w:val="en-US" w:eastAsia="en-US" w:bidi="en-US"/>
        </w:rPr>
        <w:t>log</w:t>
      </w:r>
      <w:r w:rsidRPr="00CA4EFD">
        <w:rPr>
          <w:sz w:val="28"/>
          <w:szCs w:val="28"/>
          <w:lang w:eastAsia="en-US" w:bidi="en-US"/>
        </w:rPr>
        <w:t xml:space="preserve"> </w:t>
      </w:r>
      <w:r w:rsidRPr="00CA4EFD">
        <w:rPr>
          <w:rStyle w:val="20pt0"/>
          <w:sz w:val="28"/>
          <w:szCs w:val="28"/>
        </w:rPr>
        <w:t>x</w:t>
      </w:r>
      <w:r w:rsidRPr="00CA4EFD">
        <w:rPr>
          <w:rStyle w:val="20pt0"/>
          <w:sz w:val="28"/>
          <w:szCs w:val="28"/>
          <w:lang w:val="ru-RU"/>
        </w:rPr>
        <w:t xml:space="preserve"> </w:t>
      </w:r>
      <w:r w:rsidRPr="00CA4EFD">
        <w:rPr>
          <w:sz w:val="28"/>
          <w:szCs w:val="28"/>
        </w:rPr>
        <w:t xml:space="preserve">следует понимать ее как логарифм по основанию 2 числа </w:t>
      </w:r>
      <w:r w:rsidRPr="00CA4EFD">
        <w:rPr>
          <w:rStyle w:val="20pt0"/>
          <w:sz w:val="28"/>
          <w:szCs w:val="28"/>
        </w:rPr>
        <w:t>x</w:t>
      </w:r>
      <w:r w:rsidRPr="00CA4EFD">
        <w:rPr>
          <w:sz w:val="28"/>
          <w:szCs w:val="28"/>
          <w:lang w:eastAsia="en-US" w:bidi="en-US"/>
        </w:rPr>
        <w:t>:</w:t>
      </w:r>
    </w:p>
    <w:p w:rsidR="00973DE6" w:rsidRPr="00CA4EFD" w:rsidRDefault="00D86008">
      <w:pPr>
        <w:pStyle w:val="23"/>
        <w:shd w:val="clear" w:color="auto" w:fill="auto"/>
        <w:tabs>
          <w:tab w:val="left" w:pos="5869"/>
        </w:tabs>
        <w:spacing w:after="0" w:line="180" w:lineRule="exact"/>
        <w:ind w:left="1740" w:firstLine="0"/>
        <w:jc w:val="both"/>
        <w:rPr>
          <w:sz w:val="28"/>
          <w:szCs w:val="28"/>
        </w:rPr>
      </w:pPr>
      <w:r w:rsidRPr="00CA4EFD">
        <w:rPr>
          <w:rStyle w:val="20pt0"/>
          <w:sz w:val="28"/>
          <w:szCs w:val="28"/>
        </w:rPr>
        <w:lastRenderedPageBreak/>
        <w:t>H(xi)</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log </w:t>
      </w:r>
      <w:r w:rsidRPr="00CA4EFD">
        <w:rPr>
          <w:rStyle w:val="20pt0"/>
          <w:sz w:val="28"/>
          <w:szCs w:val="28"/>
          <w:lang w:eastAsia="ru-RU" w:bidi="ru-RU"/>
        </w:rPr>
        <w:t>~</w:t>
      </w:r>
      <w:r w:rsidRPr="00CA4EFD">
        <w:rPr>
          <w:rStyle w:val="20pt0"/>
          <w:sz w:val="28"/>
          <w:szCs w:val="28"/>
          <w:lang w:val="ru-RU" w:eastAsia="ru-RU" w:bidi="ru-RU"/>
        </w:rPr>
        <w:t>Л</w:t>
      </w:r>
      <w:r w:rsidRPr="00CA4EFD">
        <w:rPr>
          <w:rStyle w:val="20pt0"/>
          <w:sz w:val="28"/>
          <w:szCs w:val="28"/>
          <w:lang w:eastAsia="ru-RU" w:bidi="ru-RU"/>
        </w:rPr>
        <w:t>7~</w:t>
      </w:r>
      <w:r w:rsidRPr="00CA4EFD">
        <w:rPr>
          <w:sz w:val="28"/>
          <w:szCs w:val="28"/>
          <w:lang w:val="en-US"/>
        </w:rPr>
        <w:t xml:space="preserve"> ) = - </w:t>
      </w:r>
      <w:r w:rsidRPr="00CA4EFD">
        <w:rPr>
          <w:sz w:val="28"/>
          <w:szCs w:val="28"/>
          <w:lang w:val="en-US" w:eastAsia="en-US" w:bidi="en-US"/>
        </w:rPr>
        <w:t xml:space="preserve">log </w:t>
      </w:r>
      <w:r w:rsidRPr="00CA4EFD">
        <w:rPr>
          <w:rStyle w:val="20pt0"/>
          <w:sz w:val="28"/>
          <w:szCs w:val="28"/>
        </w:rPr>
        <w:t>P(xi).</w:t>
      </w:r>
      <w:r w:rsidRPr="00CA4EFD">
        <w:rPr>
          <w:sz w:val="28"/>
          <w:szCs w:val="28"/>
          <w:lang w:val="en-US" w:eastAsia="en-US" w:bidi="en-US"/>
        </w:rPr>
        <w:tab/>
      </w:r>
      <w:r w:rsidRPr="00CA4EFD">
        <w:rPr>
          <w:sz w:val="28"/>
          <w:szCs w:val="28"/>
          <w:lang w:eastAsia="en-US" w:bidi="en-US"/>
        </w:rPr>
        <w:t>(6.4)</w:t>
      </w:r>
    </w:p>
    <w:p w:rsidR="00973DE6" w:rsidRPr="00CA4EFD" w:rsidRDefault="00D86008">
      <w:pPr>
        <w:pStyle w:val="100"/>
        <w:shd w:val="clear" w:color="auto" w:fill="auto"/>
        <w:spacing w:after="45" w:line="180" w:lineRule="exact"/>
        <w:ind w:left="240"/>
        <w:jc w:val="center"/>
        <w:rPr>
          <w:sz w:val="28"/>
          <w:szCs w:val="28"/>
          <w:lang w:val="ru-RU"/>
        </w:rPr>
      </w:pPr>
      <w:r w:rsidRPr="00CA4EFD">
        <w:rPr>
          <w:rStyle w:val="100pt"/>
          <w:i/>
          <w:iCs/>
          <w:sz w:val="28"/>
          <w:szCs w:val="28"/>
        </w:rPr>
        <w:t>P</w:t>
      </w:r>
      <w:r w:rsidRPr="00CA4EFD">
        <w:rPr>
          <w:rStyle w:val="100pt"/>
          <w:i/>
          <w:iCs/>
          <w:sz w:val="28"/>
          <w:szCs w:val="28"/>
          <w:lang w:val="ru-RU"/>
        </w:rPr>
        <w:t xml:space="preserve"> (</w:t>
      </w:r>
      <w:r w:rsidRPr="00CA4EFD">
        <w:rPr>
          <w:rStyle w:val="100pt"/>
          <w:i/>
          <w:iCs/>
          <w:sz w:val="28"/>
          <w:szCs w:val="28"/>
        </w:rPr>
        <w:t>xi</w:t>
      </w:r>
      <w:r w:rsidRPr="00CA4EFD">
        <w:rPr>
          <w:rStyle w:val="100pt"/>
          <w:i/>
          <w:iCs/>
          <w:sz w:val="28"/>
          <w:szCs w:val="28"/>
          <w:lang w:val="ru-RU"/>
        </w:rPr>
        <w:t>)</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Величину </w:t>
      </w:r>
      <w:r w:rsidRPr="00CA4EFD">
        <w:rPr>
          <w:sz w:val="28"/>
          <w:szCs w:val="28"/>
          <w:lang w:eastAsia="en-US" w:bidi="en-US"/>
        </w:rPr>
        <w:t xml:space="preserve">(6.4), </w:t>
      </w:r>
      <w:r w:rsidRPr="00CA4EFD">
        <w:rPr>
          <w:sz w:val="28"/>
          <w:szCs w:val="28"/>
        </w:rPr>
        <w:t xml:space="preserve">характеризующую неопределенность отдельного (г-го) сообщения, принято называть </w:t>
      </w:r>
      <w:r w:rsidRPr="00CA4EFD">
        <w:rPr>
          <w:rStyle w:val="20pt0"/>
          <w:sz w:val="28"/>
          <w:szCs w:val="28"/>
          <w:lang w:val="ru-RU" w:eastAsia="ru-RU" w:bidi="ru-RU"/>
        </w:rPr>
        <w:t>частной энтропией.</w:t>
      </w:r>
      <w:r w:rsidRPr="00CA4EFD">
        <w:rPr>
          <w:sz w:val="28"/>
          <w:szCs w:val="28"/>
        </w:rPr>
        <w:br w:type="page"/>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lastRenderedPageBreak/>
        <w:t xml:space="preserve">Рассмотрим свойства энтропии </w:t>
      </w:r>
      <w:r w:rsidRPr="00CA4EFD">
        <w:rPr>
          <w:rStyle w:val="20pt0"/>
          <w:sz w:val="28"/>
          <w:szCs w:val="28"/>
        </w:rPr>
        <w:t>H</w:t>
      </w:r>
      <w:r w:rsidRPr="00CA4EFD">
        <w:rPr>
          <w:sz w:val="28"/>
          <w:szCs w:val="28"/>
        </w:rPr>
        <w:t>(</w:t>
      </w:r>
      <w:r w:rsidRPr="00CA4EFD">
        <w:rPr>
          <w:rStyle w:val="20pt0"/>
          <w:sz w:val="28"/>
          <w:szCs w:val="28"/>
          <w:lang w:val="ru-RU" w:eastAsia="ru-RU" w:bidi="ru-RU"/>
        </w:rPr>
        <w:t>X</w:t>
      </w:r>
      <w:r w:rsidRPr="00CA4EFD">
        <w:rPr>
          <w:sz w:val="28"/>
          <w:szCs w:val="28"/>
        </w:rPr>
        <w:t>).</w:t>
      </w:r>
    </w:p>
    <w:p w:rsidR="00973DE6" w:rsidRPr="00CA4EFD" w:rsidRDefault="00D86008">
      <w:pPr>
        <w:pStyle w:val="23"/>
        <w:numPr>
          <w:ilvl w:val="0"/>
          <w:numId w:val="14"/>
        </w:numPr>
        <w:shd w:val="clear" w:color="auto" w:fill="auto"/>
        <w:tabs>
          <w:tab w:val="left" w:pos="696"/>
        </w:tabs>
        <w:spacing w:after="0" w:line="240" w:lineRule="exact"/>
        <w:ind w:firstLine="420"/>
        <w:jc w:val="both"/>
        <w:rPr>
          <w:sz w:val="28"/>
          <w:szCs w:val="28"/>
        </w:rPr>
      </w:pPr>
      <w:r w:rsidRPr="00CA4EFD">
        <w:rPr>
          <w:sz w:val="28"/>
          <w:szCs w:val="28"/>
        </w:rPr>
        <w:t>Энтропия любого дискретного ансамбля есть величина неот</w:t>
      </w:r>
      <w:r w:rsidRPr="00CA4EFD">
        <w:rPr>
          <w:sz w:val="28"/>
          <w:szCs w:val="28"/>
        </w:rPr>
        <w:softHyphen/>
        <w:t xml:space="preserve">рицательная: </w:t>
      </w:r>
      <w:r w:rsidRPr="00CA4EFD">
        <w:rPr>
          <w:rStyle w:val="20pt0"/>
          <w:sz w:val="28"/>
          <w:szCs w:val="28"/>
        </w:rPr>
        <w:t>H</w:t>
      </w:r>
      <w:r w:rsidRPr="00CA4EFD">
        <w:rPr>
          <w:rStyle w:val="20pt0"/>
          <w:sz w:val="28"/>
          <w:szCs w:val="28"/>
          <w:lang w:val="ru-RU" w:eastAsia="ru-RU" w:bidi="ru-RU"/>
        </w:rPr>
        <w:t>(X</w:t>
      </w:r>
      <w:r w:rsidRPr="00CA4EFD">
        <w:rPr>
          <w:sz w:val="28"/>
          <w:szCs w:val="28"/>
        </w:rPr>
        <w:t>) ^ 0. Равенство нулю возможно только в том случае, если мы имеем дело с полностью известным сообщением.</w:t>
      </w:r>
    </w:p>
    <w:p w:rsidR="00973DE6" w:rsidRPr="00CA4EFD" w:rsidRDefault="00D86008">
      <w:pPr>
        <w:pStyle w:val="23"/>
        <w:numPr>
          <w:ilvl w:val="0"/>
          <w:numId w:val="14"/>
        </w:numPr>
        <w:shd w:val="clear" w:color="auto" w:fill="auto"/>
        <w:tabs>
          <w:tab w:val="left" w:pos="696"/>
        </w:tabs>
        <w:spacing w:after="108" w:line="240" w:lineRule="exact"/>
        <w:ind w:firstLine="420"/>
        <w:jc w:val="both"/>
        <w:rPr>
          <w:sz w:val="28"/>
          <w:szCs w:val="28"/>
        </w:rPr>
      </w:pPr>
      <w:r w:rsidRPr="00CA4EFD">
        <w:rPr>
          <w:sz w:val="28"/>
          <w:szCs w:val="28"/>
        </w:rPr>
        <w:t xml:space="preserve">Максимальное значение энтропии источника определяется только его алфавитом. Так, при объеме алфавита </w:t>
      </w:r>
      <w:r w:rsidRPr="00CA4EFD">
        <w:rPr>
          <w:rStyle w:val="20pt0"/>
          <w:sz w:val="28"/>
          <w:szCs w:val="28"/>
        </w:rPr>
        <w:t>L</w:t>
      </w:r>
      <w:r w:rsidRPr="00CA4EFD">
        <w:rPr>
          <w:sz w:val="28"/>
          <w:szCs w:val="28"/>
          <w:lang w:val="en-US" w:eastAsia="en-US" w:bidi="en-US"/>
        </w:rPr>
        <w:t xml:space="preserve"> </w:t>
      </w:r>
      <w:r w:rsidRPr="00CA4EFD">
        <w:rPr>
          <w:sz w:val="28"/>
          <w:szCs w:val="28"/>
        </w:rPr>
        <w:t>максимальная энтропия определяется выражением</w:t>
      </w:r>
    </w:p>
    <w:p w:rsidR="00973DE6" w:rsidRPr="00CA4EFD" w:rsidRDefault="00D86008">
      <w:pPr>
        <w:pStyle w:val="23"/>
        <w:shd w:val="clear" w:color="auto" w:fill="auto"/>
        <w:tabs>
          <w:tab w:val="left" w:pos="5823"/>
        </w:tabs>
        <w:spacing w:after="43" w:line="180" w:lineRule="exact"/>
        <w:ind w:left="2180" w:firstLine="0"/>
        <w:jc w:val="both"/>
        <w:rPr>
          <w:sz w:val="28"/>
          <w:szCs w:val="28"/>
          <w:lang w:val="en-US"/>
        </w:rPr>
      </w:pPr>
      <w:r w:rsidRPr="00CA4EFD">
        <w:rPr>
          <w:rStyle w:val="20pt0"/>
          <w:sz w:val="28"/>
          <w:szCs w:val="28"/>
        </w:rPr>
        <w:t>H</w:t>
      </w:r>
      <w:r w:rsidRPr="00CA4EFD">
        <w:rPr>
          <w:rStyle w:val="20pt0"/>
          <w:sz w:val="28"/>
          <w:szCs w:val="28"/>
          <w:lang w:eastAsia="ru-RU" w:bidi="ru-RU"/>
        </w:rPr>
        <w:t>(X</w:t>
      </w:r>
      <w:r w:rsidRPr="00CA4EFD">
        <w:rPr>
          <w:sz w:val="28"/>
          <w:szCs w:val="28"/>
          <w:lang w:val="en-US"/>
        </w:rPr>
        <w:t xml:space="preserve">) &lt; </w:t>
      </w:r>
      <w:r w:rsidRPr="00CA4EFD">
        <w:rPr>
          <w:sz w:val="28"/>
          <w:szCs w:val="28"/>
          <w:lang w:val="en-US" w:eastAsia="en-US" w:bidi="en-US"/>
        </w:rPr>
        <w:t>H</w:t>
      </w:r>
      <w:r w:rsidRPr="00CA4EFD">
        <w:rPr>
          <w:sz w:val="28"/>
          <w:szCs w:val="28"/>
          <w:vertAlign w:val="subscript"/>
          <w:lang w:val="en-US" w:eastAsia="en-US" w:bidi="en-US"/>
        </w:rPr>
        <w:t>max</w:t>
      </w:r>
      <w:r w:rsidRPr="00CA4EFD">
        <w:rPr>
          <w:sz w:val="28"/>
          <w:szCs w:val="28"/>
          <w:lang w:val="en-US" w:eastAsia="en-US" w:bidi="en-US"/>
        </w:rPr>
        <w:t xml:space="preserve"> = log </w:t>
      </w:r>
      <w:r w:rsidRPr="00CA4EFD">
        <w:rPr>
          <w:rStyle w:val="20pt0"/>
          <w:sz w:val="28"/>
          <w:szCs w:val="28"/>
        </w:rPr>
        <w:t>L</w:t>
      </w:r>
      <w:r w:rsidRPr="00CA4EFD">
        <w:rPr>
          <w:sz w:val="28"/>
          <w:szCs w:val="28"/>
          <w:lang w:val="en-US" w:eastAsia="en-US" w:bidi="en-US"/>
        </w:rPr>
        <w:tab/>
      </w:r>
      <w:r w:rsidRPr="00CA4EFD">
        <w:rPr>
          <w:sz w:val="28"/>
          <w:szCs w:val="28"/>
          <w:lang w:val="en-US"/>
        </w:rPr>
        <w:t>(6.5)</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при условии, что все символы источника взаимно независимы и рав</w:t>
      </w:r>
      <w:r w:rsidRPr="00CA4EFD">
        <w:rPr>
          <w:sz w:val="28"/>
          <w:szCs w:val="28"/>
        </w:rPr>
        <w:softHyphen/>
        <w:t xml:space="preserve">новероятны. В этом случае </w:t>
      </w:r>
      <w:r w:rsidRPr="00CA4EFD">
        <w:rPr>
          <w:rStyle w:val="20pt0"/>
          <w:sz w:val="28"/>
          <w:szCs w:val="28"/>
        </w:rPr>
        <w:t>p</w:t>
      </w:r>
      <w:r w:rsidRPr="00CA4EFD">
        <w:rPr>
          <w:rStyle w:val="20pt0"/>
          <w:sz w:val="28"/>
          <w:szCs w:val="28"/>
          <w:lang w:val="ru-RU"/>
        </w:rPr>
        <w:t>(</w:t>
      </w:r>
      <w:r w:rsidRPr="00CA4EFD">
        <w:rPr>
          <w:rStyle w:val="20pt0"/>
          <w:sz w:val="28"/>
          <w:szCs w:val="28"/>
        </w:rPr>
        <w:t>xi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1/</w:t>
      </w:r>
      <w:r w:rsidRPr="00CA4EFD">
        <w:rPr>
          <w:sz w:val="28"/>
          <w:szCs w:val="28"/>
          <w:lang w:val="en-US" w:eastAsia="en-US" w:bidi="en-US"/>
        </w:rPr>
        <w:t>L</w:t>
      </w:r>
      <w:r w:rsidRPr="00CA4EFD">
        <w:rPr>
          <w:sz w:val="28"/>
          <w:szCs w:val="28"/>
          <w:lang w:eastAsia="en-US" w:bidi="en-US"/>
        </w:rPr>
        <w:t>.</w:t>
      </w:r>
    </w:p>
    <w:p w:rsidR="00973DE6" w:rsidRPr="00CA4EFD" w:rsidRDefault="00D172A2">
      <w:pPr>
        <w:pStyle w:val="23"/>
        <w:shd w:val="clear" w:color="auto" w:fill="auto"/>
        <w:spacing w:after="108" w:line="240" w:lineRule="exact"/>
        <w:ind w:firstLine="420"/>
        <w:jc w:val="both"/>
        <w:rPr>
          <w:sz w:val="28"/>
          <w:szCs w:val="28"/>
        </w:rPr>
      </w:pPr>
      <w:r w:rsidRPr="00CA4EFD">
        <w:rPr>
          <w:noProof/>
          <w:sz w:val="28"/>
          <w:szCs w:val="28"/>
          <w:lang w:bidi="ar-SA"/>
        </w:rPr>
        <mc:AlternateContent>
          <mc:Choice Requires="wps">
            <w:drawing>
              <wp:anchor distT="12065" distB="15240" distL="63500" distR="130810" simplePos="0" relativeHeight="377487391" behindDoc="1" locked="0" layoutInCell="1" allowOverlap="1" wp14:anchorId="5BDAFEA0" wp14:editId="7B671C35">
                <wp:simplePos x="0" y="0"/>
                <wp:positionH relativeFrom="margin">
                  <wp:posOffset>65405</wp:posOffset>
                </wp:positionH>
                <wp:positionV relativeFrom="paragraph">
                  <wp:posOffset>12065</wp:posOffset>
                </wp:positionV>
                <wp:extent cx="1441450" cy="972185"/>
                <wp:effectExtent l="0" t="2540" r="0" b="0"/>
                <wp:wrapSquare wrapText="right"/>
                <wp:docPr id="364"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972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44D5FBD" wp14:editId="075EB173">
                                  <wp:extent cx="1447800" cy="975360"/>
                                  <wp:effectExtent l="0" t="0" r="0" b="0"/>
                                  <wp:docPr id="1153" name="Picture 49" descr="C:\Users\836D~1\AppData\Local\Temp\FineReader12.00\media\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56.jpe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47800" cy="9753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w:t>
                            </w:r>
                            <w:r w:rsidRPr="00501EB9">
                              <w:rPr>
                                <w:rStyle w:val="Exact0"/>
                                <w:lang w:eastAsia="en-US" w:bidi="en-US"/>
                              </w:rPr>
                              <w:t xml:space="preserve">6.1. </w:t>
                            </w:r>
                            <w:r>
                              <w:rPr>
                                <w:rStyle w:val="Exact"/>
                              </w:rPr>
                              <w:t>Зависимость энтропии от вероятности появления символа источника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2" o:spid="_x0000_s1286" type="#_x0000_t202" style="position:absolute;left:0;text-align:left;margin-left:5.15pt;margin-top:.95pt;width:113.5pt;height:76.55pt;z-index:-125829089;visibility:visible;mso-wrap-style:square;mso-width-percent:0;mso-height-percent:0;mso-wrap-distance-left:5pt;mso-wrap-distance-top:.95pt;mso-wrap-distance-right:10.3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JJUsgIAALY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" filled="f" stroked="f">
                <v:textbox style="mso-fit-shape-to-text:t" inset="0,0,0,0">
                  <w:txbxContent>
                    <w:p w:rsidR="0030278B" w:rsidRDefault="0030278B">
                      <w:pPr>
                        <w:jc w:val="center"/>
                        <w:rPr>
                          <w:sz w:val="2"/>
                          <w:szCs w:val="2"/>
                        </w:rPr>
                      </w:pPr>
                      <w:r>
                        <w:rPr>
                          <w:noProof/>
                          <w:lang w:bidi="ar-SA"/>
                        </w:rPr>
                        <w:drawing>
                          <wp:inline distT="0" distB="0" distL="0" distR="0" wp14:anchorId="644D5FBD" wp14:editId="075EB173">
                            <wp:extent cx="1447800" cy="975360"/>
                            <wp:effectExtent l="0" t="0" r="0" b="0"/>
                            <wp:docPr id="1153" name="Picture 49" descr="C:\Users\836D~1\AppData\Local\Temp\FineReader12.00\media\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56.jpe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47800" cy="975360"/>
                                    </a:xfrm>
                                    <a:prstGeom prst="rect">
                                      <a:avLst/>
                                    </a:prstGeom>
                                    <a:noFill/>
                                    <a:ln>
                                      <a:noFill/>
                                    </a:ln>
                                  </pic:spPr>
                                </pic:pic>
                              </a:graphicData>
                            </a:graphic>
                          </wp:inline>
                        </w:drawing>
                      </w:r>
                    </w:p>
                    <w:p w:rsidR="0030278B" w:rsidRDefault="0030278B">
                      <w:pPr>
                        <w:pStyle w:val="a7"/>
                        <w:shd w:val="clear" w:color="auto" w:fill="auto"/>
                        <w:spacing w:line="197" w:lineRule="exact"/>
                      </w:pPr>
                      <w:r>
                        <w:rPr>
                          <w:rStyle w:val="Exact0"/>
                        </w:rPr>
                        <w:t xml:space="preserve">Рис. </w:t>
                      </w:r>
                      <w:r w:rsidRPr="00501EB9">
                        <w:rPr>
                          <w:rStyle w:val="Exact0"/>
                          <w:lang w:eastAsia="en-US" w:bidi="en-US"/>
                        </w:rPr>
                        <w:t xml:space="preserve">6.1. </w:t>
                      </w:r>
                      <w:r>
                        <w:rPr>
                          <w:rStyle w:val="Exact"/>
                        </w:rPr>
                        <w:t>Зависимость энтропии от вероятности появления символа источника</w:t>
                      </w:r>
                    </w:p>
                  </w:txbxContent>
                </v:textbox>
                <w10:wrap type="square" side="right" anchorx="margin"/>
              </v:shape>
            </w:pict>
          </mc:Fallback>
        </mc:AlternateContent>
      </w:r>
      <w:r w:rsidR="00D86008" w:rsidRPr="00CA4EFD">
        <w:rPr>
          <w:sz w:val="28"/>
          <w:szCs w:val="28"/>
        </w:rPr>
        <w:t>Рассмотрим в качестве примера дво</w:t>
      </w:r>
      <w:r w:rsidR="00D86008" w:rsidRPr="00CA4EFD">
        <w:rPr>
          <w:sz w:val="28"/>
          <w:szCs w:val="28"/>
        </w:rPr>
        <w:softHyphen/>
        <w:t xml:space="preserve">ичный источник </w:t>
      </w:r>
      <w:r w:rsidR="00D86008" w:rsidRPr="00CA4EFD">
        <w:rPr>
          <w:sz w:val="28"/>
          <w:szCs w:val="28"/>
          <w:lang w:eastAsia="en-US" w:bidi="en-US"/>
        </w:rPr>
        <w:t>(</w:t>
      </w:r>
      <w:r w:rsidR="00D86008" w:rsidRPr="00CA4EFD">
        <w:rPr>
          <w:rStyle w:val="20pt0"/>
          <w:sz w:val="28"/>
          <w:szCs w:val="28"/>
        </w:rPr>
        <w:t>L</w:t>
      </w:r>
      <w:r w:rsidR="00D86008" w:rsidRPr="00CA4EFD">
        <w:rPr>
          <w:sz w:val="28"/>
          <w:szCs w:val="28"/>
          <w:lang w:eastAsia="en-US" w:bidi="en-US"/>
        </w:rPr>
        <w:t xml:space="preserve"> </w:t>
      </w:r>
      <w:r w:rsidR="00D86008" w:rsidRPr="00CA4EFD">
        <w:rPr>
          <w:sz w:val="28"/>
          <w:szCs w:val="28"/>
        </w:rPr>
        <w:t>= 2), вырабатываю</w:t>
      </w:r>
      <w:r w:rsidR="00D86008" w:rsidRPr="00CA4EFD">
        <w:rPr>
          <w:sz w:val="28"/>
          <w:szCs w:val="28"/>
        </w:rPr>
        <w:softHyphen/>
        <w:t xml:space="preserve">щий символы </w:t>
      </w:r>
      <w:r w:rsidR="00D86008" w:rsidRPr="00CA4EFD">
        <w:rPr>
          <w:sz w:val="28"/>
          <w:szCs w:val="28"/>
          <w:lang w:val="en-US" w:eastAsia="en-US" w:bidi="en-US"/>
        </w:rPr>
        <w:t>xi</w:t>
      </w:r>
      <w:r w:rsidR="00D86008" w:rsidRPr="00CA4EFD">
        <w:rPr>
          <w:sz w:val="28"/>
          <w:szCs w:val="28"/>
          <w:lang w:eastAsia="en-US" w:bidi="en-US"/>
        </w:rPr>
        <w:t xml:space="preserve"> </w:t>
      </w:r>
      <w:r w:rsidR="00D86008" w:rsidRPr="00CA4EFD">
        <w:rPr>
          <w:sz w:val="28"/>
          <w:szCs w:val="28"/>
        </w:rPr>
        <w:t xml:space="preserve">с вероятностью </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xi</w:t>
      </w:r>
      <w:r w:rsidR="00D86008" w:rsidRPr="00CA4EFD">
        <w:rPr>
          <w:sz w:val="28"/>
          <w:szCs w:val="28"/>
          <w:lang w:eastAsia="en-US" w:bidi="en-US"/>
        </w:rPr>
        <w:t xml:space="preserve">) </w:t>
      </w:r>
      <w:r w:rsidR="00D86008" w:rsidRPr="00CA4EFD">
        <w:rPr>
          <w:sz w:val="28"/>
          <w:szCs w:val="28"/>
        </w:rPr>
        <w:t xml:space="preserve">= = </w:t>
      </w:r>
      <w:r w:rsidR="00D86008" w:rsidRPr="00CA4EFD">
        <w:rPr>
          <w:rStyle w:val="20pt0"/>
          <w:sz w:val="28"/>
          <w:szCs w:val="28"/>
        </w:rPr>
        <w:t>p</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0pt0"/>
          <w:sz w:val="28"/>
          <w:szCs w:val="28"/>
        </w:rPr>
        <w:t>x</w:t>
      </w:r>
      <w:r w:rsidR="00D86008" w:rsidRPr="00CA4EFD">
        <w:rPr>
          <w:rStyle w:val="20pt0"/>
          <w:sz w:val="28"/>
          <w:szCs w:val="28"/>
          <w:vertAlign w:val="subscript"/>
          <w:lang w:val="ru-RU"/>
        </w:rPr>
        <w:t>2</w:t>
      </w:r>
      <w:r w:rsidR="00D86008" w:rsidRPr="00CA4EFD">
        <w:rPr>
          <w:sz w:val="28"/>
          <w:szCs w:val="28"/>
          <w:lang w:eastAsia="en-US" w:bidi="en-US"/>
        </w:rPr>
        <w:t xml:space="preserve"> </w:t>
      </w:r>
      <w:r w:rsidR="00D86008" w:rsidRPr="00CA4EFD">
        <w:rPr>
          <w:sz w:val="28"/>
          <w:szCs w:val="28"/>
        </w:rPr>
        <w:t xml:space="preserve">с вероятностью </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vertAlign w:val="subscript"/>
          <w:lang w:eastAsia="en-US" w:bidi="en-US"/>
        </w:rPr>
        <w:t>2</w:t>
      </w:r>
      <w:r w:rsidR="00D86008" w:rsidRPr="00CA4EFD">
        <w:rPr>
          <w:sz w:val="28"/>
          <w:szCs w:val="28"/>
          <w:lang w:eastAsia="en-US" w:bidi="en-US"/>
        </w:rPr>
        <w:t xml:space="preserve">) </w:t>
      </w:r>
      <w:r w:rsidR="00D86008" w:rsidRPr="00CA4EFD">
        <w:rPr>
          <w:sz w:val="28"/>
          <w:szCs w:val="28"/>
        </w:rPr>
        <w:t xml:space="preserve">= 1 — </w:t>
      </w:r>
      <w:r w:rsidR="00D86008" w:rsidRPr="00CA4EFD">
        <w:rPr>
          <w:sz w:val="28"/>
          <w:szCs w:val="28"/>
          <w:lang w:val="en-US" w:eastAsia="en-US" w:bidi="en-US"/>
        </w:rPr>
        <w:t>p</w:t>
      </w:r>
      <w:r w:rsidR="00D86008" w:rsidRPr="00CA4EFD">
        <w:rPr>
          <w:sz w:val="28"/>
          <w:szCs w:val="28"/>
          <w:lang w:eastAsia="en-US" w:bidi="en-US"/>
        </w:rPr>
        <w:t xml:space="preserve"> </w:t>
      </w:r>
      <w:r w:rsidR="00D86008" w:rsidRPr="00CA4EFD">
        <w:rPr>
          <w:sz w:val="28"/>
          <w:szCs w:val="28"/>
        </w:rPr>
        <w:t xml:space="preserve">= </w:t>
      </w:r>
      <w:r w:rsidR="00D86008" w:rsidRPr="00CA4EFD">
        <w:rPr>
          <w:rStyle w:val="20pt0"/>
          <w:sz w:val="28"/>
          <w:szCs w:val="28"/>
        </w:rPr>
        <w:t>q</w:t>
      </w:r>
      <w:r w:rsidR="00D86008" w:rsidRPr="00CA4EFD">
        <w:rPr>
          <w:rStyle w:val="20pt0"/>
          <w:sz w:val="28"/>
          <w:szCs w:val="28"/>
          <w:lang w:val="ru-RU"/>
        </w:rPr>
        <w:t xml:space="preserve">. </w:t>
      </w:r>
      <w:r w:rsidR="00D86008" w:rsidRPr="00CA4EFD">
        <w:rPr>
          <w:sz w:val="28"/>
          <w:szCs w:val="28"/>
        </w:rPr>
        <w:t>Энтропия такого источника определяет</w:t>
      </w:r>
      <w:r w:rsidR="00D86008" w:rsidRPr="00CA4EFD">
        <w:rPr>
          <w:sz w:val="28"/>
          <w:szCs w:val="28"/>
        </w:rPr>
        <w:softHyphen/>
        <w:t xml:space="preserve">ся согласно </w:t>
      </w:r>
      <w:r w:rsidR="00D86008" w:rsidRPr="00CA4EFD">
        <w:rPr>
          <w:sz w:val="28"/>
          <w:szCs w:val="28"/>
          <w:lang w:eastAsia="en-US" w:bidi="en-US"/>
        </w:rPr>
        <w:t>(6.2)</w:t>
      </w:r>
    </w:p>
    <w:p w:rsidR="00973DE6" w:rsidRPr="00CA4EFD" w:rsidRDefault="00D86008">
      <w:pPr>
        <w:pStyle w:val="23"/>
        <w:shd w:val="clear" w:color="auto" w:fill="auto"/>
        <w:spacing w:after="0" w:line="180" w:lineRule="exact"/>
        <w:ind w:firstLine="420"/>
        <w:jc w:val="both"/>
        <w:rPr>
          <w:sz w:val="28"/>
          <w:szCs w:val="28"/>
          <w:lang w:val="en-US"/>
        </w:rPr>
      </w:pPr>
      <w:r w:rsidRPr="00CA4EFD">
        <w:rPr>
          <w:rStyle w:val="20pt0"/>
          <w:sz w:val="28"/>
          <w:szCs w:val="28"/>
        </w:rPr>
        <w:t>H</w:t>
      </w:r>
      <w:r w:rsidRPr="00CA4EFD">
        <w:rPr>
          <w:sz w:val="28"/>
          <w:szCs w:val="28"/>
          <w:lang w:val="en-US" w:eastAsia="en-US" w:bidi="en-US"/>
        </w:rPr>
        <w:t xml:space="preserve"> (p) = </w:t>
      </w:r>
      <w:r w:rsidRPr="00CA4EFD">
        <w:rPr>
          <w:rStyle w:val="20pt0"/>
          <w:sz w:val="28"/>
          <w:szCs w:val="28"/>
        </w:rPr>
        <w:t>—p</w:t>
      </w:r>
      <w:r w:rsidRPr="00CA4EFD">
        <w:rPr>
          <w:sz w:val="28"/>
          <w:szCs w:val="28"/>
          <w:lang w:val="en-US" w:eastAsia="en-US" w:bidi="en-US"/>
        </w:rPr>
        <w:t xml:space="preserve"> log </w:t>
      </w:r>
      <w:r w:rsidRPr="00CA4EFD">
        <w:rPr>
          <w:rStyle w:val="20pt0"/>
          <w:sz w:val="28"/>
          <w:szCs w:val="28"/>
        </w:rPr>
        <w:t>p —</w:t>
      </w:r>
      <w:r w:rsidRPr="00CA4EFD">
        <w:rPr>
          <w:sz w:val="28"/>
          <w:szCs w:val="28"/>
          <w:lang w:val="en-US" w:eastAsia="en-US" w:bidi="en-US"/>
        </w:rPr>
        <w:t xml:space="preserve"> (1 — p) log(1 — </w:t>
      </w:r>
      <w:r w:rsidRPr="00CA4EFD">
        <w:rPr>
          <w:rStyle w:val="20pt0"/>
          <w:sz w:val="28"/>
          <w:szCs w:val="28"/>
        </w:rPr>
        <w:t>p).</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График зависимости </w:t>
      </w:r>
      <w:r w:rsidRPr="00CA4EFD">
        <w:rPr>
          <w:rStyle w:val="20pt0"/>
          <w:sz w:val="28"/>
          <w:szCs w:val="28"/>
        </w:rPr>
        <w:t>H</w:t>
      </w:r>
      <w:r w:rsidRPr="00CA4EFD">
        <w:rPr>
          <w:sz w:val="28"/>
          <w:szCs w:val="28"/>
          <w:lang w:eastAsia="en-US" w:bidi="en-US"/>
        </w:rPr>
        <w:t>(</w:t>
      </w:r>
      <w:r w:rsidRPr="00CA4EFD">
        <w:rPr>
          <w:sz w:val="28"/>
          <w:szCs w:val="28"/>
          <w:lang w:val="en-US" w:eastAsia="en-US" w:bidi="en-US"/>
        </w:rPr>
        <w:t>p</w:t>
      </w:r>
      <w:r w:rsidRPr="00CA4EFD">
        <w:rPr>
          <w:sz w:val="28"/>
          <w:szCs w:val="28"/>
          <w:lang w:eastAsia="en-US" w:bidi="en-US"/>
        </w:rPr>
        <w:t xml:space="preserve">) </w:t>
      </w:r>
      <w:r w:rsidRPr="00CA4EFD">
        <w:rPr>
          <w:sz w:val="28"/>
          <w:szCs w:val="28"/>
        </w:rPr>
        <w:t xml:space="preserve">изображен на рис. </w:t>
      </w:r>
      <w:r w:rsidRPr="00CA4EFD">
        <w:rPr>
          <w:sz w:val="28"/>
          <w:szCs w:val="28"/>
          <w:lang w:eastAsia="en-US" w:bidi="en-US"/>
        </w:rPr>
        <w:t>6.1.</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 xml:space="preserve">Как можно видеть из рис. 6.1, максимальное значение энтропия принимает при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sz w:val="28"/>
          <w:szCs w:val="28"/>
        </w:rPr>
        <w:t>) = 1/2, что отвечает условию (6.5).</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На практике часто приходится решать задачи, связанные с об</w:t>
      </w:r>
      <w:r w:rsidRPr="00CA4EFD">
        <w:rPr>
          <w:sz w:val="28"/>
          <w:szCs w:val="28"/>
        </w:rPr>
        <w:softHyphen/>
        <w:t xml:space="preserve">работкой апостериорной вероятности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 </w:t>
      </w:r>
      <w:r w:rsidRPr="00CA4EFD">
        <w:rPr>
          <w:rStyle w:val="20pt0"/>
          <w:sz w:val="28"/>
          <w:szCs w:val="28"/>
        </w:rPr>
        <w:t>yj</w:t>
      </w:r>
      <w:r w:rsidRPr="00CA4EFD">
        <w:rPr>
          <w:sz w:val="28"/>
          <w:szCs w:val="28"/>
        </w:rPr>
        <w:t xml:space="preserve">) того, что при приеме сообщения </w:t>
      </w:r>
      <w:r w:rsidRPr="00CA4EFD">
        <w:rPr>
          <w:rStyle w:val="20pt0"/>
          <w:sz w:val="28"/>
          <w:szCs w:val="28"/>
        </w:rPr>
        <w:t>yj</w:t>
      </w:r>
      <w:r w:rsidRPr="00CA4EFD">
        <w:rPr>
          <w:sz w:val="28"/>
          <w:szCs w:val="28"/>
          <w:lang w:eastAsia="en-US" w:bidi="en-US"/>
        </w:rPr>
        <w:t xml:space="preserve"> </w:t>
      </w:r>
      <w:r w:rsidRPr="00CA4EFD">
        <w:rPr>
          <w:sz w:val="28"/>
          <w:szCs w:val="28"/>
        </w:rPr>
        <w:t xml:space="preserve">из алфавита </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y</w:t>
      </w:r>
      <w:r w:rsidRPr="00CA4EFD">
        <w:rPr>
          <w:rStyle w:val="20pt0"/>
          <w:sz w:val="28"/>
          <w:szCs w:val="28"/>
          <w:vertAlign w:val="subscript"/>
        </w:rPr>
        <w:t>m</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на самом деле было передано сообщение </w:t>
      </w:r>
      <w:r w:rsidRPr="00CA4EFD">
        <w:rPr>
          <w:rStyle w:val="20pt0"/>
          <w:sz w:val="28"/>
          <w:szCs w:val="28"/>
        </w:rPr>
        <w:t>x</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из алфавита </w:t>
      </w:r>
      <w:r w:rsidRPr="00CA4EFD">
        <w:rPr>
          <w:rStyle w:val="20pt0"/>
          <w:sz w:val="28"/>
          <w:szCs w:val="28"/>
          <w:lang w:val="ru-RU" w:eastAsia="ru-RU" w:bidi="ru-RU"/>
        </w:rPr>
        <w:t>X</w:t>
      </w:r>
      <w:r w:rsidRPr="00CA4EFD">
        <w:rPr>
          <w:sz w:val="28"/>
          <w:szCs w:val="28"/>
        </w:rPr>
        <w:t xml:space="preserve"> = </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x</w:t>
      </w:r>
      <w:r w:rsidRPr="00CA4EFD">
        <w:rPr>
          <w:rStyle w:val="20pt0"/>
          <w:sz w:val="28"/>
          <w:szCs w:val="28"/>
          <w:vertAlign w:val="subscript"/>
        </w:rPr>
        <w:t>n</w:t>
      </w:r>
      <w:r w:rsidRPr="00CA4EFD">
        <w:rPr>
          <w:rStyle w:val="20pt0"/>
          <w:sz w:val="28"/>
          <w:szCs w:val="28"/>
          <w:lang w:val="ru-RU"/>
        </w:rPr>
        <w:t>}.</w:t>
      </w:r>
      <w:r w:rsidRPr="00CA4EFD">
        <w:rPr>
          <w:sz w:val="28"/>
          <w:szCs w:val="28"/>
          <w:lang w:eastAsia="en-US" w:bidi="en-US"/>
        </w:rPr>
        <w:t xml:space="preserve"> </w:t>
      </w:r>
      <w:r w:rsidRPr="00CA4EFD">
        <w:rPr>
          <w:sz w:val="28"/>
          <w:szCs w:val="28"/>
        </w:rPr>
        <w:t>Поскольку сообщение, поступающее на вход приемника, зависит от того, что пе</w:t>
      </w:r>
      <w:r w:rsidRPr="00CA4EFD">
        <w:rPr>
          <w:sz w:val="28"/>
          <w:szCs w:val="28"/>
        </w:rPr>
        <w:softHyphen/>
        <w:t xml:space="preserve">редавал источник (с учетом влияния помех), можно рассматривать передатчик и приемник как два зависимых источника. Сообщения первого источника (передатчика) принимают значения </w:t>
      </w:r>
      <w:r w:rsidRPr="00CA4EFD">
        <w:rPr>
          <w:rStyle w:val="20pt0"/>
          <w:sz w:val="28"/>
          <w:szCs w:val="28"/>
        </w:rPr>
        <w:t>x</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2</w:t>
      </w:r>
      <w:r w:rsidRPr="00CA4EFD">
        <w:rPr>
          <w:rStyle w:val="20pt0"/>
          <w:sz w:val="28"/>
          <w:szCs w:val="28"/>
          <w:lang w:val="ru-RU" w:eastAsia="ru-RU" w:bidi="ru-RU"/>
        </w:rPr>
        <w:t xml:space="preserve">, </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n</w:t>
      </w:r>
      <w:r w:rsidRPr="00CA4EFD">
        <w:rPr>
          <w:sz w:val="28"/>
          <w:szCs w:val="28"/>
          <w:lang w:eastAsia="en-US" w:bidi="en-US"/>
        </w:rPr>
        <w:t xml:space="preserve"> </w:t>
      </w:r>
      <w:r w:rsidRPr="00CA4EFD">
        <w:rPr>
          <w:sz w:val="28"/>
          <w:szCs w:val="28"/>
        </w:rPr>
        <w:lastRenderedPageBreak/>
        <w:t xml:space="preserve">с вероятностями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а сообщения второго источника (выхода приемника) принимают значения </w:t>
      </w:r>
      <w:r w:rsidRPr="00CA4EFD">
        <w:rPr>
          <w:rStyle w:val="20pt0"/>
          <w:sz w:val="28"/>
          <w:szCs w:val="28"/>
        </w:rPr>
        <w:t>y</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2</w:t>
      </w:r>
      <w:r w:rsidRPr="00CA4EFD">
        <w:rPr>
          <w:rStyle w:val="20pt0"/>
          <w:sz w:val="28"/>
          <w:szCs w:val="28"/>
          <w:lang w:val="ru-RU"/>
        </w:rPr>
        <w:t>,</w:t>
      </w:r>
      <w:r w:rsidRPr="00CA4EFD">
        <w:rPr>
          <w:rStyle w:val="20pt0"/>
          <w:sz w:val="28"/>
          <w:szCs w:val="28"/>
          <w:lang w:val="ru-RU" w:eastAsia="ru-RU" w:bidi="ru-RU"/>
        </w:rPr>
        <w:t xml:space="preserve">..., </w:t>
      </w:r>
      <w:r w:rsidRPr="00CA4EFD">
        <w:rPr>
          <w:rStyle w:val="20pt0"/>
          <w:sz w:val="28"/>
          <w:szCs w:val="28"/>
        </w:rPr>
        <w:t>y</w:t>
      </w:r>
      <w:r w:rsidRPr="00CA4EFD">
        <w:rPr>
          <w:rStyle w:val="20pt0"/>
          <w:sz w:val="28"/>
          <w:szCs w:val="28"/>
          <w:vertAlign w:val="subscript"/>
        </w:rPr>
        <w:t>m</w:t>
      </w:r>
      <w:r w:rsidRPr="00CA4EFD">
        <w:rPr>
          <w:sz w:val="28"/>
          <w:szCs w:val="28"/>
          <w:lang w:eastAsia="en-US" w:bidi="en-US"/>
        </w:rPr>
        <w:t xml:space="preserve"> </w:t>
      </w:r>
      <w:r w:rsidRPr="00CA4EFD">
        <w:rPr>
          <w:sz w:val="28"/>
          <w:szCs w:val="28"/>
        </w:rPr>
        <w:t>с вероятностя</w:t>
      </w:r>
      <w:r w:rsidRPr="00CA4EFD">
        <w:rPr>
          <w:sz w:val="28"/>
          <w:szCs w:val="28"/>
        </w:rPr>
        <w:softHyphen/>
        <w:t xml:space="preserve">ми </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rStyle w:val="20pt0"/>
          <w:sz w:val="28"/>
          <w:szCs w:val="28"/>
          <w:vertAlign w:val="subscript"/>
        </w:rPr>
        <w:t>m</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Совокупность таких сообщений называют </w:t>
      </w:r>
      <w:r w:rsidRPr="00CA4EFD">
        <w:rPr>
          <w:rStyle w:val="20pt0"/>
          <w:sz w:val="28"/>
          <w:szCs w:val="28"/>
          <w:lang w:val="ru-RU" w:eastAsia="ru-RU" w:bidi="ru-RU"/>
        </w:rPr>
        <w:t>сложными.</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 xml:space="preserve">Совместную энтропию совокупности сообщений </w:t>
      </w:r>
      <w:r w:rsidRPr="00CA4EFD">
        <w:rPr>
          <w:rStyle w:val="20pt0"/>
          <w:sz w:val="28"/>
          <w:szCs w:val="28"/>
        </w:rPr>
        <w:t>X</w:t>
      </w:r>
      <w:r w:rsidRPr="00CA4EFD">
        <w:rPr>
          <w:sz w:val="28"/>
          <w:szCs w:val="28"/>
          <w:lang w:eastAsia="en-US" w:bidi="en-US"/>
        </w:rPr>
        <w:t xml:space="preserve"> </w:t>
      </w:r>
      <w:r w:rsidRPr="00CA4EFD">
        <w:rPr>
          <w:sz w:val="28"/>
          <w:szCs w:val="28"/>
        </w:rPr>
        <w:t xml:space="preserve">и </w:t>
      </w:r>
      <w:r w:rsidRPr="00CA4EFD">
        <w:rPr>
          <w:rStyle w:val="20pt0"/>
          <w:sz w:val="28"/>
          <w:szCs w:val="28"/>
        </w:rPr>
        <w:t>Y</w:t>
      </w:r>
      <w:r w:rsidRPr="00CA4EFD">
        <w:rPr>
          <w:sz w:val="28"/>
          <w:szCs w:val="28"/>
          <w:lang w:eastAsia="en-US" w:bidi="en-US"/>
        </w:rPr>
        <w:t xml:space="preserve"> </w:t>
      </w:r>
      <w:r w:rsidRPr="00CA4EFD">
        <w:rPr>
          <w:sz w:val="28"/>
          <w:szCs w:val="28"/>
        </w:rPr>
        <w:t>можно представить в виде</w:t>
      </w:r>
    </w:p>
    <w:p w:rsidR="00973DE6" w:rsidRPr="00CA4EFD" w:rsidRDefault="00D86008">
      <w:pPr>
        <w:pStyle w:val="100"/>
        <w:shd w:val="clear" w:color="auto" w:fill="auto"/>
        <w:spacing w:after="104" w:line="235" w:lineRule="exact"/>
        <w:ind w:left="2620"/>
        <w:rPr>
          <w:sz w:val="28"/>
          <w:szCs w:val="28"/>
        </w:rPr>
      </w:pPr>
      <w:r w:rsidRPr="00CA4EFD">
        <w:rPr>
          <w:rStyle w:val="100pt"/>
          <w:i/>
          <w:iCs/>
          <w:sz w:val="28"/>
          <w:szCs w:val="28"/>
        </w:rPr>
        <w:t>n m</w:t>
      </w:r>
    </w:p>
    <w:p w:rsidR="00973DE6" w:rsidRPr="00CA4EFD" w:rsidRDefault="00D86008">
      <w:pPr>
        <w:pStyle w:val="23"/>
        <w:shd w:val="clear" w:color="auto" w:fill="auto"/>
        <w:tabs>
          <w:tab w:val="left" w:pos="5823"/>
        </w:tabs>
        <w:spacing w:after="0" w:line="180" w:lineRule="exact"/>
        <w:ind w:left="1320" w:firstLine="0"/>
        <w:jc w:val="both"/>
        <w:rPr>
          <w:sz w:val="28"/>
          <w:szCs w:val="28"/>
          <w:lang w:val="en-US"/>
        </w:rPr>
      </w:pPr>
      <w:r w:rsidRPr="00CA4EFD">
        <w:rPr>
          <w:rStyle w:val="20pt0"/>
          <w:sz w:val="28"/>
          <w:szCs w:val="28"/>
          <w:vertAlign w:val="superscript"/>
        </w:rPr>
        <w:t>H (X,Y</w:t>
      </w:r>
      <w:r w:rsidRPr="00CA4EFD">
        <w:rPr>
          <w:sz w:val="28"/>
          <w:szCs w:val="28"/>
          <w:vertAlign w:val="superscript"/>
          <w:lang w:val="en-US" w:eastAsia="en-US" w:bidi="en-US"/>
        </w:rPr>
        <w:t>)</w:t>
      </w:r>
      <w:r w:rsidRPr="00CA4EFD">
        <w:rPr>
          <w:sz w:val="28"/>
          <w:szCs w:val="28"/>
          <w:lang w:val="en-US" w:eastAsia="en-US" w:bidi="en-US"/>
        </w:rPr>
        <w:t xml:space="preserve"> = </w:t>
      </w:r>
      <w:r w:rsidRPr="00CA4EFD">
        <w:rPr>
          <w:sz w:val="28"/>
          <w:szCs w:val="28"/>
          <w:vertAlign w:val="superscript"/>
          <w:lang w:val="en-US" w:eastAsia="en-US" w:bidi="en-US"/>
        </w:rPr>
        <w:t>—</w:t>
      </w:r>
      <w:r w:rsidRPr="00CA4EFD">
        <w:rPr>
          <w:sz w:val="28"/>
          <w:szCs w:val="28"/>
          <w:lang w:val="en-US" w:eastAsia="en-US" w:bidi="en-US"/>
        </w:rPr>
        <w:t xml:space="preserve"> ^$3 </w:t>
      </w:r>
      <w:r w:rsidRPr="00CA4EFD">
        <w:rPr>
          <w:rStyle w:val="20pt0"/>
          <w:sz w:val="28"/>
          <w:szCs w:val="28"/>
        </w:rPr>
        <w:t>p</w:t>
      </w:r>
      <w:r w:rsidRPr="00CA4EFD">
        <w:rPr>
          <w:rStyle w:val="20pt0"/>
          <w:sz w:val="28"/>
          <w:szCs w:val="28"/>
          <w:vertAlign w:val="superscript"/>
        </w:rPr>
        <w:t>(xi,</w:t>
      </w:r>
      <w:r w:rsidRPr="00CA4EFD">
        <w:rPr>
          <w:rStyle w:val="20pt0"/>
          <w:sz w:val="28"/>
          <w:szCs w:val="28"/>
        </w:rPr>
        <w:t>yj</w:t>
      </w:r>
      <w:r w:rsidRPr="00CA4EFD">
        <w:rPr>
          <w:sz w:val="28"/>
          <w:szCs w:val="28"/>
          <w:lang w:val="en-US" w:eastAsia="en-US" w:bidi="en-US"/>
        </w:rPr>
        <w:t xml:space="preserve"> </w:t>
      </w:r>
      <w:r w:rsidRPr="00CA4EFD">
        <w:rPr>
          <w:sz w:val="28"/>
          <w:szCs w:val="28"/>
          <w:vertAlign w:val="superscript"/>
          <w:lang w:val="en-US" w:eastAsia="en-US" w:bidi="en-US"/>
        </w:rPr>
        <w:t>)lo</w:t>
      </w:r>
      <w:r w:rsidRPr="00CA4EFD">
        <w:rPr>
          <w:sz w:val="28"/>
          <w:szCs w:val="28"/>
          <w:lang w:val="en-US" w:eastAsia="en-US" w:bidi="en-US"/>
        </w:rPr>
        <w:t xml:space="preserve">g </w:t>
      </w:r>
      <w:r w:rsidRPr="00CA4EFD">
        <w:rPr>
          <w:rStyle w:val="20pt0"/>
          <w:sz w:val="28"/>
          <w:szCs w:val="28"/>
        </w:rPr>
        <w:t>p</w:t>
      </w:r>
      <w:r w:rsidRPr="00CA4EFD">
        <w:rPr>
          <w:rStyle w:val="20pt0"/>
          <w:sz w:val="28"/>
          <w:szCs w:val="28"/>
          <w:vertAlign w:val="superscript"/>
        </w:rPr>
        <w:t>(x</w:t>
      </w:r>
      <w:r w:rsidRPr="00CA4EFD">
        <w:rPr>
          <w:rStyle w:val="20pt0"/>
          <w:sz w:val="28"/>
          <w:szCs w:val="28"/>
        </w:rPr>
        <w:t>i</w:t>
      </w:r>
      <w:r w:rsidRPr="00CA4EFD">
        <w:rPr>
          <w:rStyle w:val="20pt0"/>
          <w:sz w:val="28"/>
          <w:szCs w:val="28"/>
          <w:vertAlign w:val="superscript"/>
        </w:rPr>
        <w:t>,</w:t>
      </w:r>
      <w:r w:rsidRPr="00CA4EFD">
        <w:rPr>
          <w:rStyle w:val="20pt0"/>
          <w:sz w:val="28"/>
          <w:szCs w:val="28"/>
        </w:rPr>
        <w:t>yj</w:t>
      </w:r>
      <w:r w:rsidRPr="00CA4EFD">
        <w:rPr>
          <w:rStyle w:val="20pt0"/>
          <w:sz w:val="28"/>
          <w:szCs w:val="28"/>
          <w:vertAlign w:val="superscript"/>
        </w:rPr>
        <w:t>),</w:t>
      </w:r>
      <w:r w:rsidRPr="00CA4EFD">
        <w:rPr>
          <w:sz w:val="28"/>
          <w:szCs w:val="28"/>
          <w:vertAlign w:val="superscript"/>
          <w:lang w:val="en-US" w:eastAsia="en-US" w:bidi="en-US"/>
        </w:rPr>
        <w:tab/>
        <w:t>(6</w:t>
      </w:r>
      <w:r w:rsidRPr="00CA4EFD">
        <w:rPr>
          <w:sz w:val="28"/>
          <w:szCs w:val="28"/>
          <w:lang w:val="en-US" w:eastAsia="en-US" w:bidi="en-US"/>
        </w:rPr>
        <w:t>.</w:t>
      </w:r>
      <w:r w:rsidRPr="00CA4EFD">
        <w:rPr>
          <w:sz w:val="28"/>
          <w:szCs w:val="28"/>
          <w:vertAlign w:val="superscript"/>
          <w:lang w:val="en-US" w:eastAsia="en-US" w:bidi="en-US"/>
        </w:rPr>
        <w:t>6)</w:t>
      </w:r>
    </w:p>
    <w:p w:rsidR="00973DE6" w:rsidRPr="00CA4EFD" w:rsidRDefault="00D86008">
      <w:pPr>
        <w:pStyle w:val="23"/>
        <w:shd w:val="clear" w:color="auto" w:fill="auto"/>
        <w:spacing w:after="0" w:line="180" w:lineRule="exact"/>
        <w:ind w:left="2540" w:firstLine="0"/>
        <w:rPr>
          <w:sz w:val="28"/>
          <w:szCs w:val="28"/>
        </w:rPr>
      </w:pPr>
      <w:r w:rsidRPr="00CA4EFD">
        <w:rPr>
          <w:sz w:val="28"/>
          <w:szCs w:val="28"/>
          <w:lang w:val="en-US" w:eastAsia="en-US" w:bidi="en-US"/>
        </w:rPr>
        <w:t>i</w:t>
      </w:r>
      <w:r w:rsidRPr="00CA4EFD">
        <w:rPr>
          <w:sz w:val="28"/>
          <w:szCs w:val="28"/>
          <w:lang w:eastAsia="en-US" w:bidi="en-US"/>
        </w:rPr>
        <w:t xml:space="preserve">=1 </w:t>
      </w:r>
      <w:r w:rsidRPr="00CA4EFD">
        <w:rPr>
          <w:sz w:val="28"/>
          <w:szCs w:val="28"/>
          <w:lang w:val="en-US" w:eastAsia="en-US" w:bidi="en-US"/>
        </w:rPr>
        <w:t>j</w:t>
      </w:r>
      <w:r w:rsidRPr="00CA4EFD">
        <w:rPr>
          <w:sz w:val="28"/>
          <w:szCs w:val="28"/>
          <w:lang w:eastAsia="en-US" w:bidi="en-US"/>
        </w:rPr>
        <w:t>=1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0pt0"/>
          <w:sz w:val="28"/>
          <w:szCs w:val="28"/>
        </w:rPr>
        <w:t>p</w:t>
      </w:r>
      <w:r w:rsidRPr="00CA4EFD">
        <w:rPr>
          <w:rStyle w:val="20pt0"/>
          <w:sz w:val="28"/>
          <w:szCs w:val="28"/>
          <w:lang w:val="ru-RU"/>
        </w:rPr>
        <w:t>(</w:t>
      </w:r>
      <w:r w:rsidRPr="00CA4EFD">
        <w:rPr>
          <w:rStyle w:val="20pt0"/>
          <w:sz w:val="28"/>
          <w:szCs w:val="28"/>
        </w:rPr>
        <w:t>xi</w:t>
      </w:r>
      <w:r w:rsidRPr="00CA4EFD">
        <w:rPr>
          <w:rStyle w:val="20pt0"/>
          <w:sz w:val="28"/>
          <w:szCs w:val="28"/>
          <w:lang w:val="ru-RU"/>
        </w:rPr>
        <w:t xml:space="preserve">, </w:t>
      </w:r>
      <w:r w:rsidRPr="00CA4EFD">
        <w:rPr>
          <w:rStyle w:val="20pt0"/>
          <w:sz w:val="28"/>
          <w:szCs w:val="28"/>
        </w:rPr>
        <w:t>yj</w:t>
      </w:r>
      <w:r w:rsidRPr="00CA4EFD">
        <w:rPr>
          <w:sz w:val="28"/>
          <w:szCs w:val="28"/>
          <w:lang w:eastAsia="en-US" w:bidi="en-US"/>
        </w:rPr>
        <w:t xml:space="preserve">) — </w:t>
      </w:r>
      <w:r w:rsidRPr="00CA4EFD">
        <w:rPr>
          <w:sz w:val="28"/>
          <w:szCs w:val="28"/>
        </w:rPr>
        <w:t xml:space="preserve">вероятность совместного появления сообщений </w:t>
      </w:r>
      <w:r w:rsidRPr="00CA4EFD">
        <w:rPr>
          <w:rStyle w:val="20pt0"/>
          <w:sz w:val="28"/>
          <w:szCs w:val="28"/>
        </w:rPr>
        <w:t>x</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и </w:t>
      </w:r>
      <w:r w:rsidRPr="00CA4EFD">
        <w:rPr>
          <w:rStyle w:val="20pt0"/>
          <w:sz w:val="28"/>
          <w:szCs w:val="28"/>
        </w:rPr>
        <w:t>yj</w:t>
      </w:r>
      <w:r w:rsidRPr="00CA4EFD">
        <w:rPr>
          <w:sz w:val="28"/>
          <w:szCs w:val="28"/>
          <w:lang w:eastAsia="en-US" w:bidi="en-US"/>
        </w:rPr>
        <w:t>.</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Учитывая, что совместная вероятность может быть представ</w:t>
      </w:r>
      <w:r w:rsidRPr="00CA4EFD">
        <w:rPr>
          <w:sz w:val="28"/>
          <w:szCs w:val="28"/>
        </w:rPr>
        <w:softHyphen/>
        <w:t xml:space="preserve">лена в виде </w:t>
      </w:r>
      <w:r w:rsidRPr="00CA4EFD">
        <w:rPr>
          <w:rStyle w:val="20pt0"/>
          <w:sz w:val="28"/>
          <w:szCs w:val="28"/>
        </w:rPr>
        <w:t>p</w:t>
      </w:r>
      <w:r w:rsidRPr="00CA4EFD">
        <w:rPr>
          <w:rStyle w:val="20pt0"/>
          <w:sz w:val="28"/>
          <w:szCs w:val="28"/>
          <w:lang w:val="ru-RU"/>
        </w:rPr>
        <w:t>(</w:t>
      </w:r>
      <w:r w:rsidRPr="00CA4EFD">
        <w:rPr>
          <w:rStyle w:val="20pt0"/>
          <w:sz w:val="28"/>
          <w:szCs w:val="28"/>
        </w:rPr>
        <w:t>xi</w:t>
      </w:r>
      <w:r w:rsidRPr="00CA4EFD">
        <w:rPr>
          <w:rStyle w:val="20pt0"/>
          <w:sz w:val="28"/>
          <w:szCs w:val="28"/>
          <w:lang w:val="ru-RU"/>
        </w:rPr>
        <w:t>,</w:t>
      </w:r>
      <w:r w:rsidRPr="00CA4EFD">
        <w:rPr>
          <w:rStyle w:val="20pt0"/>
          <w:sz w:val="28"/>
          <w:szCs w:val="28"/>
        </w:rPr>
        <w:t>yj</w:t>
      </w:r>
      <w:r w:rsidRPr="00CA4EFD">
        <w:rPr>
          <w:sz w:val="28"/>
          <w:szCs w:val="28"/>
        </w:rPr>
        <w:t xml:space="preserve">) = </w:t>
      </w:r>
      <w:r w:rsidRPr="00CA4EFD">
        <w:rPr>
          <w:rStyle w:val="20pt0"/>
          <w:sz w:val="28"/>
          <w:szCs w:val="28"/>
        </w:rPr>
        <w:t>p</w:t>
      </w:r>
      <w:r w:rsidRPr="00CA4EFD">
        <w:rPr>
          <w:rStyle w:val="20pt0"/>
          <w:sz w:val="28"/>
          <w:szCs w:val="28"/>
          <w:lang w:val="ru-RU"/>
        </w:rPr>
        <w:t>(</w:t>
      </w:r>
      <w:r w:rsidRPr="00CA4EFD">
        <w:rPr>
          <w:rStyle w:val="20pt0"/>
          <w:sz w:val="28"/>
          <w:szCs w:val="28"/>
        </w:rPr>
        <w:t>xi</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rStyle w:val="20pt0"/>
          <w:sz w:val="28"/>
          <w:szCs w:val="28"/>
          <w:lang w:val="ru-RU"/>
        </w:rPr>
        <w:t xml:space="preserve"> </w:t>
      </w:r>
      <w:r w:rsidRPr="00CA4EFD">
        <w:rPr>
          <w:rStyle w:val="20pt0"/>
          <w:sz w:val="28"/>
          <w:szCs w:val="28"/>
        </w:rPr>
        <w:t>I</w:t>
      </w:r>
      <w:r w:rsidRPr="00CA4EFD">
        <w:rPr>
          <w:rStyle w:val="20pt0"/>
          <w:sz w:val="28"/>
          <w:szCs w:val="28"/>
          <w:lang w:val="ru-RU"/>
        </w:rPr>
        <w:t xml:space="preserve"> </w:t>
      </w:r>
      <w:r w:rsidRPr="00CA4EFD">
        <w:rPr>
          <w:rStyle w:val="20pt0"/>
          <w:sz w:val="28"/>
          <w:szCs w:val="28"/>
        </w:rPr>
        <w:t>xi</w:t>
      </w:r>
      <w:r w:rsidRPr="00CA4EFD">
        <w:rPr>
          <w:sz w:val="28"/>
          <w:szCs w:val="28"/>
          <w:lang w:eastAsia="en-US" w:bidi="en-US"/>
        </w:rPr>
        <w:t xml:space="preserve">), </w:t>
      </w:r>
      <w:r w:rsidRPr="00CA4EFD">
        <w:rPr>
          <w:sz w:val="28"/>
          <w:szCs w:val="28"/>
        </w:rPr>
        <w:t xml:space="preserve">где </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sz w:val="28"/>
          <w:szCs w:val="28"/>
          <w:lang w:eastAsia="en-US" w:bidi="en-US"/>
        </w:rPr>
        <w:t xml:space="preserve"> | </w:t>
      </w:r>
      <w:r w:rsidRPr="00CA4EFD">
        <w:rPr>
          <w:rStyle w:val="20pt0"/>
          <w:sz w:val="28"/>
          <w:szCs w:val="28"/>
        </w:rPr>
        <w:t>xi</w:t>
      </w:r>
      <w:r w:rsidRPr="00CA4EFD">
        <w:rPr>
          <w:rStyle w:val="20pt0"/>
          <w:sz w:val="28"/>
          <w:szCs w:val="28"/>
          <w:lang w:val="ru-RU"/>
        </w:rPr>
        <w:t>)</w:t>
      </w:r>
      <w:r w:rsidRPr="00CA4EFD">
        <w:rPr>
          <w:sz w:val="28"/>
          <w:szCs w:val="28"/>
          <w:lang w:eastAsia="en-US" w:bidi="en-US"/>
        </w:rPr>
        <w:t xml:space="preserve"> — </w:t>
      </w:r>
      <w:r w:rsidRPr="00CA4EFD">
        <w:rPr>
          <w:sz w:val="28"/>
          <w:szCs w:val="28"/>
        </w:rPr>
        <w:t>условная</w:t>
      </w:r>
      <w:r w:rsidRPr="00CA4EFD">
        <w:rPr>
          <w:sz w:val="28"/>
          <w:szCs w:val="28"/>
        </w:rPr>
        <w:br w:type="page"/>
      </w:r>
      <w:r w:rsidRPr="00CA4EFD">
        <w:rPr>
          <w:sz w:val="28"/>
          <w:szCs w:val="28"/>
        </w:rPr>
        <w:lastRenderedPageBreak/>
        <w:t xml:space="preserve">вероятность сообщения </w:t>
      </w:r>
      <w:r w:rsidRPr="00CA4EFD">
        <w:rPr>
          <w:rStyle w:val="20pt0"/>
          <w:sz w:val="28"/>
          <w:szCs w:val="28"/>
        </w:rPr>
        <w:t>yj</w:t>
      </w:r>
      <w:r w:rsidRPr="00CA4EFD">
        <w:rPr>
          <w:sz w:val="28"/>
          <w:szCs w:val="28"/>
          <w:lang w:eastAsia="en-US" w:bidi="en-US"/>
        </w:rPr>
        <w:t xml:space="preserve"> </w:t>
      </w:r>
      <w:r w:rsidRPr="00CA4EFD">
        <w:rPr>
          <w:sz w:val="28"/>
          <w:szCs w:val="28"/>
        </w:rPr>
        <w:t xml:space="preserve">при условии, что поступило сообщение </w:t>
      </w:r>
      <w:r w:rsidRPr="00CA4EFD">
        <w:rPr>
          <w:rStyle w:val="20pt0"/>
          <w:sz w:val="28"/>
          <w:szCs w:val="28"/>
        </w:rPr>
        <w:t>Xi</w:t>
      </w:r>
      <w:r w:rsidRPr="00CA4EFD">
        <w:rPr>
          <w:rStyle w:val="20pt0"/>
          <w:sz w:val="28"/>
          <w:szCs w:val="28"/>
          <w:lang w:val="ru-RU"/>
        </w:rPr>
        <w:t xml:space="preserve"> </w:t>
      </w:r>
      <w:r w:rsidRPr="00CA4EFD">
        <w:rPr>
          <w:sz w:val="28"/>
          <w:szCs w:val="28"/>
        </w:rPr>
        <w:t>выражение (6.6) можно привести к виду</w:t>
      </w:r>
    </w:p>
    <w:p w:rsidR="00973DE6" w:rsidRPr="00CA4EFD" w:rsidRDefault="00D86008">
      <w:pPr>
        <w:pStyle w:val="100"/>
        <w:shd w:val="clear" w:color="auto" w:fill="auto"/>
        <w:spacing w:after="101" w:line="180" w:lineRule="exact"/>
        <w:ind w:left="2060"/>
        <w:rPr>
          <w:sz w:val="28"/>
          <w:szCs w:val="28"/>
        </w:rPr>
      </w:pPr>
      <w:r w:rsidRPr="00CA4EFD">
        <w:rPr>
          <w:rStyle w:val="100pt"/>
          <w:i/>
          <w:iCs/>
          <w:sz w:val="28"/>
          <w:szCs w:val="28"/>
        </w:rPr>
        <w:t>n m</w:t>
      </w:r>
    </w:p>
    <w:p w:rsidR="00973DE6" w:rsidRPr="00CA4EFD" w:rsidRDefault="00D86008">
      <w:pPr>
        <w:pStyle w:val="23"/>
        <w:shd w:val="clear" w:color="auto" w:fill="auto"/>
        <w:spacing w:after="0" w:line="180" w:lineRule="exact"/>
        <w:ind w:left="20" w:firstLine="0"/>
        <w:jc w:val="center"/>
        <w:rPr>
          <w:sz w:val="28"/>
          <w:szCs w:val="28"/>
          <w:lang w:val="en-US"/>
        </w:rPr>
      </w:pPr>
      <w:r w:rsidRPr="00CA4EFD">
        <w:rPr>
          <w:rStyle w:val="20pt0"/>
          <w:sz w:val="28"/>
          <w:szCs w:val="28"/>
        </w:rPr>
        <w:t>H (X,Y</w:t>
      </w:r>
      <w:r w:rsidRPr="00CA4EFD">
        <w:rPr>
          <w:sz w:val="28"/>
          <w:szCs w:val="28"/>
          <w:lang w:val="en-US" w:eastAsia="en-US" w:bidi="en-US"/>
        </w:rPr>
        <w:t xml:space="preserve"> ) = </w:t>
      </w:r>
      <w:r w:rsidRPr="00CA4EFD">
        <w:rPr>
          <w:sz w:val="28"/>
          <w:szCs w:val="28"/>
          <w:vertAlign w:val="superscript"/>
          <w:lang w:val="en-US" w:eastAsia="en-US" w:bidi="en-US"/>
        </w:rPr>
        <w:t>-</w:t>
      </w:r>
      <w:r w:rsidRPr="00CA4EFD">
        <w:rPr>
          <w:sz w:val="28"/>
          <w:szCs w:val="28"/>
          <w:lang w:val="en-US" w:eastAsia="en-US" w:bidi="en-US"/>
        </w:rPr>
        <w:t>££</w:t>
      </w:r>
      <w:r w:rsidRPr="00CA4EFD">
        <w:rPr>
          <w:sz w:val="28"/>
          <w:szCs w:val="28"/>
          <w:vertAlign w:val="superscript"/>
          <w:lang w:val="en-US" w:eastAsia="en-US" w:bidi="en-US"/>
        </w:rPr>
        <w:t xml:space="preserve">p( </w:t>
      </w:r>
      <w:r w:rsidRPr="00CA4EFD">
        <w:rPr>
          <w:rStyle w:val="20pt0"/>
          <w:sz w:val="28"/>
          <w:szCs w:val="28"/>
          <w:vertAlign w:val="superscript"/>
        </w:rPr>
        <w:t>x</w:t>
      </w:r>
      <w:r w:rsidRPr="00CA4EFD">
        <w:rPr>
          <w:rStyle w:val="20pt0"/>
          <w:sz w:val="28"/>
          <w:szCs w:val="28"/>
        </w:rPr>
        <w:t>i)p</w:t>
      </w:r>
      <w:r w:rsidRPr="00CA4EFD">
        <w:rPr>
          <w:rStyle w:val="20pt0"/>
          <w:sz w:val="28"/>
          <w:szCs w:val="28"/>
          <w:vertAlign w:val="superscript"/>
        </w:rPr>
        <w:t>(</w:t>
      </w:r>
      <w:r w:rsidRPr="00CA4EFD">
        <w:rPr>
          <w:rStyle w:val="20pt0"/>
          <w:sz w:val="28"/>
          <w:szCs w:val="28"/>
        </w:rPr>
        <w:t>yj</w:t>
      </w:r>
      <w:r w:rsidRPr="00CA4EFD">
        <w:rPr>
          <w:sz w:val="28"/>
          <w:szCs w:val="28"/>
          <w:lang w:val="en-US" w:eastAsia="en-US" w:bidi="en-US"/>
        </w:rPr>
        <w:t xml:space="preserve"> I </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val="en-US" w:eastAsia="en-US" w:bidi="en-US"/>
        </w:rPr>
        <w:t>)</w:t>
      </w:r>
      <w:r w:rsidRPr="00CA4EFD">
        <w:rPr>
          <w:sz w:val="28"/>
          <w:szCs w:val="28"/>
          <w:lang w:val="en-US" w:eastAsia="en-US" w:bidi="en-US"/>
        </w:rPr>
        <w:t>log[p</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val="en-US" w:eastAsia="en-US" w:bidi="en-US"/>
        </w:rPr>
        <w:t>)</w:t>
      </w:r>
      <w:r w:rsidRPr="00CA4EFD">
        <w:rPr>
          <w:sz w:val="28"/>
          <w:szCs w:val="28"/>
          <w:lang w:val="en-US" w:eastAsia="en-US" w:bidi="en-US"/>
        </w:rPr>
        <w:t>P</w:t>
      </w:r>
      <w:r w:rsidRPr="00CA4EFD">
        <w:rPr>
          <w:sz w:val="28"/>
          <w:szCs w:val="28"/>
          <w:vertAlign w:val="superscript"/>
          <w:lang w:val="en-US" w:eastAsia="en-US" w:bidi="en-US"/>
        </w:rPr>
        <w:t>(</w:t>
      </w:r>
      <w:r w:rsidRPr="00CA4EFD">
        <w:rPr>
          <w:sz w:val="28"/>
          <w:szCs w:val="28"/>
          <w:lang w:val="en-US" w:eastAsia="en-US" w:bidi="en-US"/>
        </w:rPr>
        <w:t xml:space="preserve">yj | </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val="en-US" w:eastAsia="en-US" w:bidi="en-US"/>
        </w:rPr>
        <w:t>)</w:t>
      </w:r>
      <w:r w:rsidRPr="00CA4EFD">
        <w:rPr>
          <w:sz w:val="28"/>
          <w:szCs w:val="28"/>
          <w:lang w:val="en-US" w:eastAsia="en-US" w:bidi="en-US"/>
        </w:rPr>
        <w:t>] =</w:t>
      </w:r>
    </w:p>
    <w:p w:rsidR="00973DE6" w:rsidRPr="00CA4EFD" w:rsidRDefault="00D86008">
      <w:pPr>
        <w:pStyle w:val="23"/>
        <w:shd w:val="clear" w:color="auto" w:fill="auto"/>
        <w:spacing w:after="2" w:line="180" w:lineRule="exact"/>
        <w:ind w:left="1960" w:firstLine="0"/>
        <w:jc w:val="both"/>
        <w:rPr>
          <w:sz w:val="28"/>
          <w:szCs w:val="28"/>
          <w:lang w:val="en-US"/>
        </w:rPr>
      </w:pPr>
      <w:r w:rsidRPr="00CA4EFD">
        <w:rPr>
          <w:sz w:val="28"/>
          <w:szCs w:val="28"/>
          <w:lang w:val="en-US" w:eastAsia="en-US" w:bidi="en-US"/>
        </w:rPr>
        <w:t>i=1j=1</w:t>
      </w:r>
    </w:p>
    <w:p w:rsidR="00973DE6" w:rsidRPr="00CA4EFD" w:rsidRDefault="00D172A2">
      <w:pPr>
        <w:pStyle w:val="100"/>
        <w:shd w:val="clear" w:color="auto" w:fill="auto"/>
        <w:spacing w:after="154" w:line="180" w:lineRule="exact"/>
        <w:jc w:val="both"/>
        <w:rPr>
          <w:sz w:val="28"/>
          <w:szCs w:val="28"/>
        </w:rPr>
      </w:pPr>
      <w:r w:rsidRPr="00CA4EFD">
        <w:rPr>
          <w:noProof/>
          <w:sz w:val="28"/>
          <w:szCs w:val="28"/>
          <w:lang w:val="ru-RU" w:eastAsia="ru-RU" w:bidi="ar-SA"/>
        </w:rPr>
        <mc:AlternateContent>
          <mc:Choice Requires="wps">
            <w:drawing>
              <wp:anchor distT="0" distB="0" distL="63500" distR="862330" simplePos="0" relativeHeight="377487392" behindDoc="1" locked="0" layoutInCell="1" allowOverlap="1" wp14:anchorId="3DB22686" wp14:editId="767CB386">
                <wp:simplePos x="0" y="0"/>
                <wp:positionH relativeFrom="margin">
                  <wp:posOffset>1252855</wp:posOffset>
                </wp:positionH>
                <wp:positionV relativeFrom="paragraph">
                  <wp:posOffset>-52070</wp:posOffset>
                </wp:positionV>
                <wp:extent cx="152400" cy="135890"/>
                <wp:effectExtent l="0" t="0" r="4445" b="1905"/>
                <wp:wrapSquare wrapText="right"/>
                <wp:docPr id="363"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35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4" o:spid="_x0000_s1287" type="#_x0000_t202" style="position:absolute;left:0;text-align:left;margin-left:98.65pt;margin-top:-4.1pt;width:12pt;height:10.7pt;z-index:-125829088;visibility:visible;mso-wrap-style:square;mso-width-percent:0;mso-height-percent:0;mso-wrap-distance-left:5pt;mso-wrap-distance-top:0;mso-wrap-distance-right:6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09gswIAALUFAAAOAAAAZHJzL2Uyb0RvYy54bWysVNuOmzAQfa/Uf7D8znIJYQE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0"/>
                          <w:i/>
                          <w:iCs/>
                        </w:rPr>
                        <w:t>n</w:t>
                      </w:r>
                    </w:p>
                  </w:txbxContent>
                </v:textbox>
                <w10:wrap type="square" side="right" anchorx="margin"/>
              </v:shape>
            </w:pict>
          </mc:Fallback>
        </mc:AlternateContent>
      </w:r>
      <w:r w:rsidR="00D86008" w:rsidRPr="00CA4EFD">
        <w:rPr>
          <w:rStyle w:val="100pt"/>
          <w:i/>
          <w:iCs/>
          <w:sz w:val="28"/>
          <w:szCs w:val="28"/>
        </w:rPr>
        <w:t>m</w:t>
      </w:r>
    </w:p>
    <w:p w:rsidR="00973DE6" w:rsidRPr="00CA4EFD" w:rsidRDefault="00D86008">
      <w:pPr>
        <w:pStyle w:val="23"/>
        <w:shd w:val="clear" w:color="auto" w:fill="auto"/>
        <w:spacing w:after="0" w:line="180" w:lineRule="exact"/>
        <w:ind w:left="20" w:firstLine="0"/>
        <w:jc w:val="center"/>
        <w:rPr>
          <w:sz w:val="28"/>
          <w:szCs w:val="28"/>
          <w:lang w:val="en-US"/>
        </w:rPr>
      </w:pPr>
      <w:r w:rsidRPr="00CA4EFD">
        <w:rPr>
          <w:sz w:val="28"/>
          <w:szCs w:val="28"/>
          <w:lang w:val="en-US" w:eastAsia="en-US" w:bidi="en-US"/>
        </w:rPr>
        <w:t xml:space="preserve">= </w:t>
      </w:r>
      <w:r w:rsidRPr="00CA4EFD">
        <w:rPr>
          <w:sz w:val="28"/>
          <w:szCs w:val="28"/>
          <w:vertAlign w:val="superscript"/>
          <w:lang w:val="en-US" w:eastAsia="en-US" w:bidi="en-US"/>
        </w:rPr>
        <w:t>-</w:t>
      </w:r>
      <w:r w:rsidRPr="00CA4EFD">
        <w:rPr>
          <w:sz w:val="28"/>
          <w:szCs w:val="28"/>
          <w:lang w:val="en-US" w:eastAsia="en-US" w:bidi="en-US"/>
        </w:rPr>
        <w:t xml:space="preserve"> £ </w:t>
      </w:r>
      <w:r w:rsidRPr="00CA4EFD">
        <w:rPr>
          <w:rStyle w:val="20pt0"/>
          <w:sz w:val="28"/>
          <w:szCs w:val="28"/>
          <w:vertAlign w:val="superscript"/>
        </w:rPr>
        <w:t>P(X</w:t>
      </w:r>
      <w:r w:rsidRPr="00CA4EFD">
        <w:rPr>
          <w:rStyle w:val="20pt0"/>
          <w:sz w:val="28"/>
          <w:szCs w:val="28"/>
        </w:rPr>
        <w:t>i</w:t>
      </w:r>
      <w:r w:rsidRPr="00CA4EFD">
        <w:rPr>
          <w:rStyle w:val="20pt0"/>
          <w:sz w:val="28"/>
          <w:szCs w:val="28"/>
          <w:vertAlign w:val="superscript"/>
        </w:rPr>
        <w:t>)</w:t>
      </w:r>
      <w:r w:rsidRPr="00CA4EFD">
        <w:rPr>
          <w:sz w:val="28"/>
          <w:szCs w:val="28"/>
          <w:vertAlign w:val="superscript"/>
          <w:lang w:val="en-US" w:eastAsia="en-US" w:bidi="en-US"/>
        </w:rPr>
        <w:t xml:space="preserve"> log </w:t>
      </w:r>
      <w:r w:rsidRPr="00CA4EFD">
        <w:rPr>
          <w:rStyle w:val="20pt0"/>
          <w:sz w:val="28"/>
          <w:szCs w:val="28"/>
          <w:vertAlign w:val="superscript"/>
        </w:rPr>
        <w:t>p(x</w:t>
      </w:r>
      <w:r w:rsidRPr="00CA4EFD">
        <w:rPr>
          <w:rStyle w:val="20pt0"/>
          <w:sz w:val="28"/>
          <w:szCs w:val="28"/>
        </w:rPr>
        <w:t>i</w:t>
      </w:r>
      <w:r w:rsidRPr="00CA4EFD">
        <w:rPr>
          <w:rStyle w:val="20pt0"/>
          <w:sz w:val="28"/>
          <w:szCs w:val="28"/>
          <w:vertAlign w:val="superscript"/>
        </w:rPr>
        <w:t>)</w:t>
      </w:r>
      <w:r w:rsidRPr="00CA4EFD">
        <w:rPr>
          <w:rStyle w:val="20pt0"/>
          <w:sz w:val="28"/>
          <w:szCs w:val="28"/>
        </w:rPr>
        <w:t xml:space="preserve">Yl </w:t>
      </w:r>
      <w:r w:rsidRPr="00CA4EFD">
        <w:rPr>
          <w:rStyle w:val="20pt0"/>
          <w:sz w:val="28"/>
          <w:szCs w:val="28"/>
          <w:vertAlign w:val="superscript"/>
        </w:rPr>
        <w:t>P(</w:t>
      </w:r>
      <w:r w:rsidRPr="00CA4EFD">
        <w:rPr>
          <w:rStyle w:val="20pt0"/>
          <w:sz w:val="28"/>
          <w:szCs w:val="28"/>
        </w:rPr>
        <w:t>yj</w:t>
      </w:r>
      <w:r w:rsidRPr="00CA4EFD">
        <w:rPr>
          <w:sz w:val="28"/>
          <w:szCs w:val="28"/>
          <w:lang w:val="en-US" w:eastAsia="en-US" w:bidi="en-US"/>
        </w:rPr>
        <w:t xml:space="preserve"> </w:t>
      </w:r>
      <w:r w:rsidRPr="00CA4EFD">
        <w:rPr>
          <w:sz w:val="28"/>
          <w:szCs w:val="28"/>
          <w:vertAlign w:val="superscript"/>
          <w:lang w:val="en-US" w:eastAsia="en-US" w:bidi="en-US"/>
        </w:rPr>
        <w:t>1 X</w:t>
      </w:r>
      <w:r w:rsidRPr="00CA4EFD">
        <w:rPr>
          <w:sz w:val="28"/>
          <w:szCs w:val="28"/>
          <w:lang w:val="en-US" w:eastAsia="en-US" w:bidi="en-US"/>
        </w:rPr>
        <w:t>i</w:t>
      </w:r>
      <w:r w:rsidRPr="00CA4EFD">
        <w:rPr>
          <w:sz w:val="28"/>
          <w:szCs w:val="28"/>
          <w:vertAlign w:val="superscript"/>
          <w:lang w:val="en-US" w:eastAsia="en-US" w:bidi="en-US"/>
        </w:rPr>
        <w:t>) -</w:t>
      </w:r>
    </w:p>
    <w:p w:rsidR="00973DE6" w:rsidRPr="00CA4EFD" w:rsidRDefault="00D86008">
      <w:pPr>
        <w:pStyle w:val="23"/>
        <w:shd w:val="clear" w:color="auto" w:fill="auto"/>
        <w:tabs>
          <w:tab w:val="left" w:pos="3414"/>
        </w:tabs>
        <w:spacing w:after="0" w:line="180" w:lineRule="exact"/>
        <w:ind w:left="1960" w:firstLine="0"/>
        <w:jc w:val="both"/>
        <w:rPr>
          <w:sz w:val="28"/>
          <w:szCs w:val="28"/>
          <w:lang w:val="en-US"/>
        </w:rPr>
      </w:pPr>
      <w:r w:rsidRPr="00CA4EFD">
        <w:rPr>
          <w:sz w:val="28"/>
          <w:szCs w:val="28"/>
          <w:lang w:val="en-US" w:eastAsia="en-US" w:bidi="en-US"/>
        </w:rPr>
        <w:t>i=1</w:t>
      </w:r>
      <w:r w:rsidRPr="00CA4EFD">
        <w:rPr>
          <w:sz w:val="28"/>
          <w:szCs w:val="28"/>
          <w:lang w:val="en-US" w:eastAsia="en-US" w:bidi="en-US"/>
        </w:rPr>
        <w:tab/>
        <w:t>j=1</w:t>
      </w:r>
    </w:p>
    <w:p w:rsidR="00973DE6" w:rsidRPr="00CA4EFD" w:rsidRDefault="00D86008">
      <w:pPr>
        <w:pStyle w:val="100"/>
        <w:shd w:val="clear" w:color="auto" w:fill="auto"/>
        <w:spacing w:after="130" w:line="180" w:lineRule="exact"/>
        <w:ind w:left="1880"/>
        <w:rPr>
          <w:sz w:val="28"/>
          <w:szCs w:val="28"/>
        </w:rPr>
      </w:pPr>
      <w:r w:rsidRPr="00CA4EFD">
        <w:rPr>
          <w:rStyle w:val="100pt"/>
          <w:i/>
          <w:iCs/>
          <w:sz w:val="28"/>
          <w:szCs w:val="28"/>
        </w:rPr>
        <w:t>nm</w:t>
      </w:r>
    </w:p>
    <w:p w:rsidR="00973DE6" w:rsidRPr="00CA4EFD" w:rsidRDefault="00D86008">
      <w:pPr>
        <w:pStyle w:val="23"/>
        <w:shd w:val="clear" w:color="auto" w:fill="auto"/>
        <w:spacing w:after="0" w:line="180" w:lineRule="exact"/>
        <w:ind w:left="20" w:firstLine="0"/>
        <w:jc w:val="center"/>
        <w:rPr>
          <w:sz w:val="28"/>
          <w:szCs w:val="28"/>
          <w:lang w:val="en-US"/>
        </w:rPr>
      </w:pPr>
      <w:r w:rsidRPr="00CA4EFD">
        <w:rPr>
          <w:sz w:val="28"/>
          <w:szCs w:val="28"/>
          <w:vertAlign w:val="superscript"/>
          <w:lang w:val="en-US" w:eastAsia="en-US" w:bidi="en-US"/>
        </w:rPr>
        <w:t>-</w:t>
      </w:r>
      <w:r w:rsidRPr="00CA4EFD">
        <w:rPr>
          <w:sz w:val="28"/>
          <w:szCs w:val="28"/>
          <w:lang w:val="en-US" w:eastAsia="en-US" w:bidi="en-US"/>
        </w:rPr>
        <w:t xml:space="preserve">£ </w:t>
      </w:r>
      <w:r w:rsidRPr="00CA4EFD">
        <w:rPr>
          <w:rStyle w:val="20pt0"/>
          <w:sz w:val="28"/>
          <w:szCs w:val="28"/>
        </w:rPr>
        <w:t>P</w:t>
      </w:r>
      <w:r w:rsidRPr="00CA4EFD">
        <w:rPr>
          <w:rStyle w:val="20pt0"/>
          <w:sz w:val="28"/>
          <w:szCs w:val="28"/>
          <w:vertAlign w:val="superscript"/>
        </w:rPr>
        <w:t>(x</w:t>
      </w:r>
      <w:r w:rsidRPr="00CA4EFD">
        <w:rPr>
          <w:rStyle w:val="20pt0"/>
          <w:sz w:val="28"/>
          <w:szCs w:val="28"/>
        </w:rPr>
        <w:t>i</w:t>
      </w:r>
      <w:r w:rsidRPr="00CA4EFD">
        <w:rPr>
          <w:sz w:val="28"/>
          <w:szCs w:val="28"/>
          <w:lang w:val="en-US" w:eastAsia="en-US" w:bidi="en-US"/>
        </w:rPr>
        <w:t xml:space="preserve"> </w:t>
      </w:r>
      <w:r w:rsidRPr="00CA4EFD">
        <w:rPr>
          <w:sz w:val="28"/>
          <w:szCs w:val="28"/>
          <w:vertAlign w:val="superscript"/>
          <w:lang w:val="en-US" w:eastAsia="en-US" w:bidi="en-US"/>
        </w:rPr>
        <w:t>)</w:t>
      </w:r>
      <w:r w:rsidRPr="00CA4EFD">
        <w:rPr>
          <w:sz w:val="28"/>
          <w:szCs w:val="28"/>
          <w:lang w:val="en-US" w:eastAsia="en-US" w:bidi="en-US"/>
        </w:rPr>
        <w:t xml:space="preserve">£ </w:t>
      </w:r>
      <w:r w:rsidRPr="00CA4EFD">
        <w:rPr>
          <w:rStyle w:val="20pt0"/>
          <w:sz w:val="28"/>
          <w:szCs w:val="28"/>
        </w:rPr>
        <w:t>P</w:t>
      </w:r>
      <w:r w:rsidRPr="00CA4EFD">
        <w:rPr>
          <w:rStyle w:val="20pt0"/>
          <w:sz w:val="28"/>
          <w:szCs w:val="28"/>
          <w:vertAlign w:val="superscript"/>
        </w:rPr>
        <w:t>(</w:t>
      </w:r>
      <w:r w:rsidRPr="00CA4EFD">
        <w:rPr>
          <w:rStyle w:val="20pt0"/>
          <w:sz w:val="28"/>
          <w:szCs w:val="28"/>
        </w:rPr>
        <w:t>yj</w:t>
      </w:r>
      <w:r w:rsidRPr="00CA4EFD">
        <w:rPr>
          <w:sz w:val="28"/>
          <w:szCs w:val="28"/>
          <w:lang w:val="en-US" w:eastAsia="en-US" w:bidi="en-US"/>
        </w:rPr>
        <w:t xml:space="preserve"> </w:t>
      </w:r>
      <w:r w:rsidRPr="00CA4EFD">
        <w:rPr>
          <w:sz w:val="28"/>
          <w:szCs w:val="28"/>
          <w:vertAlign w:val="superscript"/>
          <w:lang w:val="en-US" w:eastAsia="en-US" w:bidi="en-US"/>
        </w:rPr>
        <w:t>1 x</w:t>
      </w:r>
      <w:r w:rsidRPr="00CA4EFD">
        <w:rPr>
          <w:sz w:val="28"/>
          <w:szCs w:val="28"/>
          <w:lang w:val="en-US" w:eastAsia="en-US" w:bidi="en-US"/>
        </w:rPr>
        <w:t>i</w:t>
      </w:r>
      <w:r w:rsidRPr="00CA4EFD">
        <w:rPr>
          <w:sz w:val="28"/>
          <w:szCs w:val="28"/>
          <w:vertAlign w:val="superscript"/>
          <w:lang w:val="en-US" w:eastAsia="en-US" w:bidi="en-US"/>
        </w:rPr>
        <w:t>) lo</w:t>
      </w:r>
      <w:r w:rsidRPr="00CA4EFD">
        <w:rPr>
          <w:sz w:val="28"/>
          <w:szCs w:val="28"/>
          <w:lang w:val="en-US" w:eastAsia="en-US" w:bidi="en-US"/>
        </w:rPr>
        <w:t xml:space="preserve">g </w:t>
      </w:r>
      <w:r w:rsidRPr="00CA4EFD">
        <w:rPr>
          <w:rStyle w:val="20pt0"/>
          <w:sz w:val="28"/>
          <w:szCs w:val="28"/>
        </w:rPr>
        <w:t>P</w:t>
      </w:r>
      <w:r w:rsidRPr="00CA4EFD">
        <w:rPr>
          <w:rStyle w:val="20pt0"/>
          <w:sz w:val="28"/>
          <w:szCs w:val="28"/>
          <w:vertAlign w:val="superscript"/>
        </w:rPr>
        <w:t>(</w:t>
      </w:r>
      <w:r w:rsidRPr="00CA4EFD">
        <w:rPr>
          <w:rStyle w:val="20pt0"/>
          <w:sz w:val="28"/>
          <w:szCs w:val="28"/>
        </w:rPr>
        <w:t>yj</w:t>
      </w:r>
      <w:r w:rsidRPr="00CA4EFD">
        <w:rPr>
          <w:sz w:val="28"/>
          <w:szCs w:val="28"/>
          <w:lang w:val="en-US" w:eastAsia="en-US" w:bidi="en-US"/>
        </w:rPr>
        <w:t xml:space="preserve"> </w:t>
      </w:r>
      <w:r w:rsidRPr="00CA4EFD">
        <w:rPr>
          <w:sz w:val="28"/>
          <w:szCs w:val="28"/>
          <w:vertAlign w:val="superscript"/>
          <w:lang w:val="en-US" w:eastAsia="en-US" w:bidi="en-US"/>
        </w:rPr>
        <w:t xml:space="preserve">1 </w:t>
      </w:r>
      <w:r w:rsidRPr="00CA4EFD">
        <w:rPr>
          <w:rStyle w:val="20pt0"/>
          <w:sz w:val="28"/>
          <w:szCs w:val="28"/>
          <w:vertAlign w:val="superscript"/>
        </w:rPr>
        <w:t>x</w:t>
      </w:r>
      <w:r w:rsidRPr="00CA4EFD">
        <w:rPr>
          <w:rStyle w:val="20pt0"/>
          <w:sz w:val="28"/>
          <w:szCs w:val="28"/>
        </w:rPr>
        <w:t>i</w:t>
      </w:r>
      <w:r w:rsidRPr="00CA4EFD">
        <w:rPr>
          <w:sz w:val="28"/>
          <w:szCs w:val="28"/>
          <w:lang w:val="en-US" w:eastAsia="en-US" w:bidi="en-US"/>
        </w:rPr>
        <w:t xml:space="preserve"> </w:t>
      </w:r>
      <w:r w:rsidRPr="00CA4EFD">
        <w:rPr>
          <w:sz w:val="28"/>
          <w:szCs w:val="28"/>
          <w:vertAlign w:val="superscript"/>
          <w:lang w:val="en-US" w:eastAsia="en-US" w:bidi="en-US"/>
        </w:rPr>
        <w:t>)</w:t>
      </w:r>
      <w:r w:rsidRPr="00CA4EFD">
        <w:rPr>
          <w:sz w:val="28"/>
          <w:szCs w:val="28"/>
          <w:lang w:val="en-US" w:eastAsia="en-US" w:bidi="en-US"/>
        </w:rPr>
        <w:t xml:space="preserve"> '</w:t>
      </w:r>
    </w:p>
    <w:p w:rsidR="00973DE6" w:rsidRPr="00CA4EFD" w:rsidRDefault="00D86008">
      <w:pPr>
        <w:pStyle w:val="23"/>
        <w:shd w:val="clear" w:color="auto" w:fill="auto"/>
        <w:tabs>
          <w:tab w:val="left" w:pos="2569"/>
        </w:tabs>
        <w:spacing w:after="84" w:line="180" w:lineRule="exact"/>
        <w:ind w:left="1820" w:firstLine="0"/>
        <w:jc w:val="both"/>
        <w:rPr>
          <w:sz w:val="28"/>
          <w:szCs w:val="28"/>
        </w:rPr>
      </w:pPr>
      <w:r w:rsidRPr="00CA4EFD">
        <w:rPr>
          <w:sz w:val="28"/>
          <w:szCs w:val="28"/>
          <w:lang w:val="en-US" w:eastAsia="en-US" w:bidi="en-US"/>
        </w:rPr>
        <w:t>i</w:t>
      </w:r>
      <w:r w:rsidRPr="00CA4EFD">
        <w:rPr>
          <w:sz w:val="28"/>
          <w:szCs w:val="28"/>
          <w:lang w:eastAsia="en-US" w:bidi="en-US"/>
        </w:rPr>
        <w:t>=1</w:t>
      </w:r>
      <w:r w:rsidRPr="00CA4EFD">
        <w:rPr>
          <w:sz w:val="28"/>
          <w:szCs w:val="28"/>
          <w:lang w:eastAsia="en-US" w:bidi="en-US"/>
        </w:rPr>
        <w:tab/>
      </w:r>
      <w:r w:rsidRPr="00CA4EFD">
        <w:rPr>
          <w:sz w:val="28"/>
          <w:szCs w:val="28"/>
          <w:lang w:val="en-US" w:eastAsia="en-US" w:bidi="en-US"/>
        </w:rPr>
        <w:t>j</w:t>
      </w:r>
      <w:r w:rsidRPr="00CA4EFD">
        <w:rPr>
          <w:sz w:val="28"/>
          <w:szCs w:val="28"/>
          <w:lang w:eastAsia="en-US" w:bidi="en-US"/>
        </w:rPr>
        <w:t>=1</w:t>
      </w:r>
    </w:p>
    <w:p w:rsidR="00973DE6" w:rsidRPr="00CA4EFD" w:rsidRDefault="00D86008">
      <w:pPr>
        <w:pStyle w:val="23"/>
        <w:shd w:val="clear" w:color="auto" w:fill="auto"/>
        <w:spacing w:after="2" w:line="180" w:lineRule="exact"/>
        <w:ind w:firstLine="480"/>
        <w:rPr>
          <w:sz w:val="28"/>
          <w:szCs w:val="28"/>
        </w:rPr>
      </w:pPr>
      <w:r w:rsidRPr="00CA4EFD">
        <w:rPr>
          <w:sz w:val="28"/>
          <w:szCs w:val="28"/>
        </w:rPr>
        <w:t>С учетом того, что</w:t>
      </w:r>
    </w:p>
    <w:p w:rsidR="00973DE6" w:rsidRPr="00CA4EFD" w:rsidRDefault="00D86008">
      <w:pPr>
        <w:pStyle w:val="100"/>
        <w:shd w:val="clear" w:color="auto" w:fill="auto"/>
        <w:spacing w:after="106" w:line="180" w:lineRule="exact"/>
        <w:ind w:left="2460"/>
        <w:rPr>
          <w:sz w:val="28"/>
          <w:szCs w:val="28"/>
          <w:lang w:val="ru-RU"/>
        </w:rPr>
      </w:pPr>
      <w:r w:rsidRPr="00CA4EFD">
        <w:rPr>
          <w:rStyle w:val="100pt"/>
          <w:i/>
          <w:iCs/>
          <w:sz w:val="28"/>
          <w:szCs w:val="28"/>
        </w:rPr>
        <w:t>m</w:t>
      </w:r>
    </w:p>
    <w:p w:rsidR="00973DE6" w:rsidRPr="00CA4EFD" w:rsidRDefault="00D86008">
      <w:pPr>
        <w:pStyle w:val="23"/>
        <w:shd w:val="clear" w:color="auto" w:fill="auto"/>
        <w:spacing w:after="0" w:line="180" w:lineRule="exact"/>
        <w:ind w:left="2460" w:firstLine="0"/>
        <w:rPr>
          <w:sz w:val="28"/>
          <w:szCs w:val="28"/>
        </w:rPr>
      </w:pPr>
      <w:r w:rsidRPr="00CA4EFD">
        <w:rPr>
          <w:sz w:val="28"/>
          <w:szCs w:val="28"/>
          <w:lang w:eastAsia="en-US" w:bidi="en-US"/>
        </w:rPr>
        <w:t>£</w:t>
      </w:r>
      <w:r w:rsidRPr="00CA4EFD">
        <w:rPr>
          <w:sz w:val="28"/>
          <w:szCs w:val="28"/>
          <w:lang w:val="en-US" w:eastAsia="en-US" w:bidi="en-US"/>
        </w:rPr>
        <w:t>p</w:t>
      </w:r>
      <w:r w:rsidRPr="00CA4EFD">
        <w:rPr>
          <w:sz w:val="28"/>
          <w:szCs w:val="28"/>
          <w:vertAlign w:val="superscript"/>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vertAlign w:val="superscript"/>
          <w:lang w:eastAsia="en-US" w:bidi="en-US"/>
        </w:rPr>
        <w:t xml:space="preserve">1 </w:t>
      </w:r>
      <w:r w:rsidRPr="00CA4EFD">
        <w:rPr>
          <w:rStyle w:val="20pt0"/>
          <w:sz w:val="28"/>
          <w:szCs w:val="28"/>
          <w:vertAlign w:val="superscript"/>
        </w:rPr>
        <w:t>x</w:t>
      </w:r>
      <w:r w:rsidRPr="00CA4EFD">
        <w:rPr>
          <w:rStyle w:val="20pt0"/>
          <w:sz w:val="28"/>
          <w:szCs w:val="28"/>
        </w:rPr>
        <w:t>i</w:t>
      </w:r>
      <w:r w:rsidRPr="00CA4EFD">
        <w:rPr>
          <w:rStyle w:val="20pt0"/>
          <w:sz w:val="28"/>
          <w:szCs w:val="28"/>
          <w:lang w:val="ru-RU"/>
        </w:rPr>
        <w:t>)</w:t>
      </w:r>
      <w:r w:rsidRPr="00CA4EFD">
        <w:rPr>
          <w:sz w:val="28"/>
          <w:szCs w:val="28"/>
          <w:lang w:eastAsia="en-US" w:bidi="en-US"/>
        </w:rPr>
        <w:t xml:space="preserve"> = 1,</w:t>
      </w:r>
    </w:p>
    <w:p w:rsidR="00973DE6" w:rsidRPr="00CA4EFD" w:rsidRDefault="00D86008">
      <w:pPr>
        <w:pStyle w:val="23"/>
        <w:shd w:val="clear" w:color="auto" w:fill="auto"/>
        <w:spacing w:after="31" w:line="180" w:lineRule="exact"/>
        <w:ind w:left="2460" w:firstLine="0"/>
        <w:rPr>
          <w:sz w:val="28"/>
          <w:szCs w:val="28"/>
        </w:rPr>
      </w:pPr>
      <w:r w:rsidRPr="00CA4EFD">
        <w:rPr>
          <w:rStyle w:val="20pt0"/>
          <w:sz w:val="28"/>
          <w:szCs w:val="28"/>
        </w:rPr>
        <w:t>j</w:t>
      </w:r>
      <w:r w:rsidRPr="00CA4EFD">
        <w:rPr>
          <w:sz w:val="28"/>
          <w:szCs w:val="28"/>
          <w:lang w:eastAsia="en-US" w:bidi="en-US"/>
        </w:rPr>
        <w:t>=1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так как при наличии сообщения </w:t>
      </w:r>
      <w:r w:rsidRPr="00CA4EFD">
        <w:rPr>
          <w:rStyle w:val="20pt0"/>
          <w:sz w:val="28"/>
          <w:szCs w:val="28"/>
        </w:rPr>
        <w:t>x</w:t>
      </w:r>
      <w:r w:rsidRPr="00CA4EFD">
        <w:rPr>
          <w:rStyle w:val="20pt0"/>
          <w:sz w:val="28"/>
          <w:szCs w:val="28"/>
          <w:vertAlign w:val="subscript"/>
        </w:rPr>
        <w:t>i</w:t>
      </w:r>
      <w:r w:rsidRPr="00CA4EFD">
        <w:rPr>
          <w:sz w:val="28"/>
          <w:szCs w:val="28"/>
          <w:lang w:eastAsia="en-US" w:bidi="en-US"/>
        </w:rPr>
        <w:t xml:space="preserve"> </w:t>
      </w:r>
      <w:r w:rsidRPr="00CA4EFD">
        <w:rPr>
          <w:sz w:val="28"/>
          <w:szCs w:val="28"/>
        </w:rPr>
        <w:t>обязательно будет одно из со</w:t>
      </w:r>
      <w:r w:rsidRPr="00CA4EFD">
        <w:rPr>
          <w:sz w:val="28"/>
          <w:szCs w:val="28"/>
        </w:rPr>
        <w:softHyphen/>
        <w:t xml:space="preserve">общений ансамбля </w:t>
      </w:r>
      <w:r w:rsidRPr="00CA4EFD">
        <w:rPr>
          <w:rStyle w:val="20pt0"/>
          <w:sz w:val="28"/>
          <w:szCs w:val="28"/>
        </w:rPr>
        <w:t>yj</w:t>
      </w:r>
      <w:r w:rsidRPr="00CA4EFD">
        <w:rPr>
          <w:sz w:val="28"/>
          <w:szCs w:val="28"/>
        </w:rPr>
        <w:t>, выражение для совместной энтропии может быть преобразовано следующим образом;</w:t>
      </w:r>
    </w:p>
    <w:p w:rsidR="00973DE6" w:rsidRPr="00CA4EFD" w:rsidRDefault="00D86008">
      <w:pPr>
        <w:pStyle w:val="100"/>
        <w:shd w:val="clear" w:color="auto" w:fill="auto"/>
        <w:tabs>
          <w:tab w:val="left" w:pos="3096"/>
          <w:tab w:val="left" w:pos="3832"/>
        </w:tabs>
        <w:spacing w:after="106" w:line="180" w:lineRule="exact"/>
        <w:ind w:left="1420"/>
        <w:jc w:val="both"/>
        <w:rPr>
          <w:sz w:val="28"/>
          <w:szCs w:val="28"/>
          <w:lang w:val="ru-RU"/>
        </w:rPr>
      </w:pPr>
      <w:r w:rsidRPr="00CA4EFD">
        <w:rPr>
          <w:rStyle w:val="100pt"/>
          <w:i/>
          <w:iCs/>
          <w:sz w:val="28"/>
          <w:szCs w:val="28"/>
        </w:rPr>
        <w:t>n</w:t>
      </w:r>
      <w:r w:rsidRPr="00CA4EFD">
        <w:rPr>
          <w:rStyle w:val="100pt"/>
          <w:i/>
          <w:iCs/>
          <w:sz w:val="28"/>
          <w:szCs w:val="28"/>
          <w:lang w:val="ru-RU"/>
        </w:rPr>
        <w:tab/>
      </w:r>
      <w:r w:rsidRPr="00CA4EFD">
        <w:rPr>
          <w:rStyle w:val="100pt"/>
          <w:i/>
          <w:iCs/>
          <w:sz w:val="28"/>
          <w:szCs w:val="28"/>
        </w:rPr>
        <w:t>n</w:t>
      </w:r>
      <w:r w:rsidRPr="00CA4EFD">
        <w:rPr>
          <w:rStyle w:val="100pt"/>
          <w:i/>
          <w:iCs/>
          <w:sz w:val="28"/>
          <w:szCs w:val="28"/>
          <w:lang w:val="ru-RU"/>
        </w:rPr>
        <w:tab/>
      </w:r>
      <w:r w:rsidRPr="00CA4EFD">
        <w:rPr>
          <w:rStyle w:val="100pt"/>
          <w:i/>
          <w:iCs/>
          <w:sz w:val="28"/>
          <w:szCs w:val="28"/>
        </w:rPr>
        <w:t>m</w:t>
      </w:r>
    </w:p>
    <w:p w:rsidR="00973DE6" w:rsidRPr="00CA4EFD" w:rsidRDefault="00D86008">
      <w:pPr>
        <w:pStyle w:val="23"/>
        <w:shd w:val="clear" w:color="auto" w:fill="auto"/>
        <w:spacing w:after="0" w:line="180" w:lineRule="exact"/>
        <w:ind w:firstLine="0"/>
        <w:jc w:val="both"/>
        <w:rPr>
          <w:sz w:val="28"/>
          <w:szCs w:val="28"/>
        </w:rPr>
      </w:pPr>
      <w:r w:rsidRPr="00CA4EFD">
        <w:rPr>
          <w:rStyle w:val="20pt0"/>
          <w:sz w:val="28"/>
          <w:szCs w:val="28"/>
          <w:vertAlign w:val="superscript"/>
        </w:rPr>
        <w:t>H</w:t>
      </w:r>
      <w:r w:rsidRPr="00CA4EFD">
        <w:rPr>
          <w:rStyle w:val="20pt0"/>
          <w:sz w:val="28"/>
          <w:szCs w:val="28"/>
          <w:vertAlign w:val="superscript"/>
          <w:lang w:val="ru-RU"/>
        </w:rPr>
        <w:t>(</w:t>
      </w:r>
      <w:r w:rsidRPr="00CA4EFD">
        <w:rPr>
          <w:rStyle w:val="20pt0"/>
          <w:sz w:val="28"/>
          <w:szCs w:val="28"/>
          <w:vertAlign w:val="superscript"/>
        </w:rPr>
        <w:t>X</w:t>
      </w:r>
      <w:r w:rsidRPr="00CA4EFD">
        <w:rPr>
          <w:rStyle w:val="20pt0"/>
          <w:sz w:val="28"/>
          <w:szCs w:val="28"/>
          <w:vertAlign w:val="superscript"/>
          <w:lang w:val="ru-RU"/>
        </w:rPr>
        <w:t>,</w:t>
      </w:r>
      <w:r w:rsidRPr="00CA4EFD">
        <w:rPr>
          <w:rStyle w:val="20pt0"/>
          <w:sz w:val="28"/>
          <w:szCs w:val="28"/>
          <w:vertAlign w:val="superscript"/>
        </w:rPr>
        <w:t>Y</w:t>
      </w:r>
      <w:r w:rsidRPr="00CA4EFD">
        <w:rPr>
          <w:sz w:val="28"/>
          <w:szCs w:val="28"/>
          <w:vertAlign w:val="superscript"/>
          <w:lang w:eastAsia="en-US" w:bidi="en-US"/>
        </w:rPr>
        <w:t>)</w:t>
      </w:r>
      <w:r w:rsidRPr="00CA4EFD">
        <w:rPr>
          <w:sz w:val="28"/>
          <w:szCs w:val="28"/>
          <w:lang w:eastAsia="en-US" w:bidi="en-US"/>
        </w:rPr>
        <w:t xml:space="preserve"> = </w:t>
      </w:r>
      <w:r w:rsidRPr="00CA4EFD">
        <w:rPr>
          <w:sz w:val="28"/>
          <w:szCs w:val="28"/>
          <w:vertAlign w:val="superscript"/>
          <w:lang w:eastAsia="en-US" w:bidi="en-US"/>
        </w:rPr>
        <w:t>-</w:t>
      </w:r>
      <w:r w:rsidRPr="00CA4EFD">
        <w:rPr>
          <w:sz w:val="28"/>
          <w:szCs w:val="28"/>
          <w:lang w:eastAsia="en-US" w:bidi="en-US"/>
        </w:rPr>
        <w:t>£</w:t>
      </w:r>
      <w:r w:rsidRPr="00CA4EFD">
        <w:rPr>
          <w:sz w:val="28"/>
          <w:szCs w:val="28"/>
          <w:lang w:val="en-US" w:eastAsia="en-US" w:bidi="en-US"/>
        </w:rPr>
        <w:t>p</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eastAsia="en-US" w:bidi="en-US"/>
        </w:rPr>
        <w:t>)</w:t>
      </w:r>
      <w:r w:rsidRPr="00CA4EFD">
        <w:rPr>
          <w:sz w:val="28"/>
          <w:szCs w:val="28"/>
          <w:vertAlign w:val="superscript"/>
          <w:lang w:val="en-US" w:eastAsia="en-US" w:bidi="en-US"/>
        </w:rPr>
        <w:t>lo</w:t>
      </w:r>
      <w:r w:rsidRPr="00CA4EFD">
        <w:rPr>
          <w:sz w:val="28"/>
          <w:szCs w:val="28"/>
          <w:lang w:val="en-US" w:eastAsia="en-US" w:bidi="en-US"/>
        </w:rPr>
        <w:t>g</w:t>
      </w:r>
      <w:r w:rsidRPr="00CA4EFD">
        <w:rPr>
          <w:rStyle w:val="20pt0"/>
          <w:sz w:val="28"/>
          <w:szCs w:val="28"/>
        </w:rPr>
        <w:t>p</w:t>
      </w:r>
      <w:r w:rsidRPr="00CA4EFD">
        <w:rPr>
          <w:rStyle w:val="20pt0"/>
          <w:sz w:val="28"/>
          <w:szCs w:val="28"/>
          <w:vertAlign w:val="superscript"/>
          <w:lang w:val="ru-RU"/>
        </w:rPr>
        <w:t>(</w:t>
      </w:r>
      <w:r w:rsidRPr="00CA4EFD">
        <w:rPr>
          <w:rStyle w:val="20pt0"/>
          <w:sz w:val="28"/>
          <w:szCs w:val="28"/>
          <w:vertAlign w:val="superscript"/>
        </w:rPr>
        <w:t>x</w:t>
      </w:r>
      <w:r w:rsidRPr="00CA4EFD">
        <w:rPr>
          <w:rStyle w:val="20pt0"/>
          <w:sz w:val="28"/>
          <w:szCs w:val="28"/>
        </w:rPr>
        <w:t>i</w:t>
      </w:r>
      <w:r w:rsidRPr="00CA4EFD">
        <w:rPr>
          <w:rStyle w:val="20pt0"/>
          <w:sz w:val="28"/>
          <w:szCs w:val="28"/>
          <w:lang w:val="ru-RU"/>
        </w:rPr>
        <w:t>)</w:t>
      </w:r>
      <w:r w:rsidRPr="00CA4EFD">
        <w:rPr>
          <w:sz w:val="28"/>
          <w:szCs w:val="28"/>
          <w:lang w:eastAsia="en-US" w:bidi="en-US"/>
        </w:rPr>
        <w:t xml:space="preserve"> </w:t>
      </w:r>
      <w:r w:rsidRPr="00CA4EFD">
        <w:rPr>
          <w:sz w:val="28"/>
          <w:szCs w:val="28"/>
          <w:vertAlign w:val="superscript"/>
          <w:lang w:eastAsia="en-US" w:bidi="en-US"/>
        </w:rPr>
        <w:t>-</w:t>
      </w:r>
      <w:r w:rsidRPr="00CA4EFD">
        <w:rPr>
          <w:sz w:val="28"/>
          <w:szCs w:val="28"/>
          <w:lang w:eastAsia="en-US" w:bidi="en-US"/>
        </w:rPr>
        <w:t>£</w:t>
      </w:r>
      <w:r w:rsidRPr="00CA4EFD">
        <w:rPr>
          <w:sz w:val="28"/>
          <w:szCs w:val="28"/>
          <w:lang w:val="en-US" w:eastAsia="en-US" w:bidi="en-US"/>
        </w:rPr>
        <w:t>p</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lang w:eastAsia="en-US" w:bidi="en-US"/>
        </w:rPr>
        <w:t>0£</w:t>
      </w:r>
      <w:r w:rsidRPr="00CA4EFD">
        <w:rPr>
          <w:rStyle w:val="20pt0"/>
          <w:sz w:val="28"/>
          <w:szCs w:val="28"/>
        </w:rPr>
        <w:t>p</w:t>
      </w:r>
      <w:r w:rsidRPr="00CA4EFD">
        <w:rPr>
          <w:rStyle w:val="20pt0"/>
          <w:sz w:val="28"/>
          <w:szCs w:val="28"/>
          <w:vertAlign w:val="superscript"/>
          <w:lang w:val="ru-RU"/>
        </w:rPr>
        <w:t>(</w:t>
      </w:r>
      <w:r w:rsidRPr="00CA4EFD">
        <w:rPr>
          <w:rStyle w:val="20pt0"/>
          <w:sz w:val="28"/>
          <w:szCs w:val="28"/>
        </w:rPr>
        <w:t>yj</w:t>
      </w:r>
      <w:r w:rsidRPr="00CA4EFD">
        <w:rPr>
          <w:sz w:val="28"/>
          <w:szCs w:val="28"/>
          <w:lang w:eastAsia="en-US" w:bidi="en-US"/>
        </w:rPr>
        <w:t xml:space="preserve"> </w:t>
      </w:r>
      <w:r w:rsidRPr="00CA4EFD">
        <w:rPr>
          <w:sz w:val="28"/>
          <w:szCs w:val="28"/>
          <w:vertAlign w:val="superscript"/>
          <w:lang w:eastAsia="en-US" w:bidi="en-US"/>
        </w:rPr>
        <w:t xml:space="preserve">1 </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eastAsia="en-US" w:bidi="en-US"/>
        </w:rPr>
        <w:t>)</w:t>
      </w:r>
      <w:r w:rsidRPr="00CA4EFD">
        <w:rPr>
          <w:sz w:val="28"/>
          <w:szCs w:val="28"/>
          <w:vertAlign w:val="superscript"/>
          <w:lang w:val="en-US" w:eastAsia="en-US" w:bidi="en-US"/>
        </w:rPr>
        <w:t>lo</w:t>
      </w:r>
      <w:r w:rsidRPr="00CA4EFD">
        <w:rPr>
          <w:sz w:val="28"/>
          <w:szCs w:val="28"/>
          <w:lang w:val="en-US" w:eastAsia="en-US" w:bidi="en-US"/>
        </w:rPr>
        <w:t>g</w:t>
      </w:r>
      <w:r w:rsidRPr="00CA4EFD">
        <w:rPr>
          <w:rStyle w:val="20pt0"/>
          <w:sz w:val="28"/>
          <w:szCs w:val="28"/>
        </w:rPr>
        <w:t>p</w:t>
      </w:r>
      <w:r w:rsidRPr="00CA4EFD">
        <w:rPr>
          <w:rStyle w:val="20pt0"/>
          <w:sz w:val="28"/>
          <w:szCs w:val="28"/>
          <w:vertAlign w:val="superscript"/>
          <w:lang w:val="ru-RU"/>
        </w:rPr>
        <w:t>(</w:t>
      </w:r>
      <w:r w:rsidRPr="00CA4EFD">
        <w:rPr>
          <w:rStyle w:val="20pt0"/>
          <w:sz w:val="28"/>
          <w:szCs w:val="28"/>
        </w:rPr>
        <w:t>yj</w:t>
      </w:r>
      <w:r w:rsidRPr="00CA4EFD">
        <w:rPr>
          <w:sz w:val="28"/>
          <w:szCs w:val="28"/>
          <w:vertAlign w:val="superscript"/>
          <w:lang w:eastAsia="en-US" w:bidi="en-US"/>
        </w:rPr>
        <w:t xml:space="preserve">1 </w:t>
      </w:r>
      <w:r w:rsidRPr="00CA4EFD">
        <w:rPr>
          <w:rStyle w:val="20pt0"/>
          <w:sz w:val="28"/>
          <w:szCs w:val="28"/>
          <w:vertAlign w:val="superscript"/>
        </w:rPr>
        <w:t>x</w:t>
      </w:r>
      <w:r w:rsidRPr="00CA4EFD">
        <w:rPr>
          <w:rStyle w:val="20pt0"/>
          <w:sz w:val="28"/>
          <w:szCs w:val="28"/>
        </w:rPr>
        <w:t>i</w:t>
      </w:r>
      <w:r w:rsidRPr="00CA4EFD">
        <w:rPr>
          <w:rStyle w:val="20pt0"/>
          <w:sz w:val="28"/>
          <w:szCs w:val="28"/>
          <w:lang w:val="ru-RU"/>
        </w:rPr>
        <w:t>)</w:t>
      </w:r>
      <w:r w:rsidRPr="00CA4EFD">
        <w:rPr>
          <w:sz w:val="28"/>
          <w:szCs w:val="28"/>
          <w:lang w:eastAsia="en-US" w:bidi="en-US"/>
        </w:rPr>
        <w:t xml:space="preserve"> =</w:t>
      </w:r>
    </w:p>
    <w:p w:rsidR="00973DE6" w:rsidRPr="00CA4EFD" w:rsidRDefault="00D86008">
      <w:pPr>
        <w:pStyle w:val="23"/>
        <w:shd w:val="clear" w:color="auto" w:fill="auto"/>
        <w:tabs>
          <w:tab w:val="left" w:pos="3096"/>
          <w:tab w:val="left" w:pos="3832"/>
        </w:tabs>
        <w:spacing w:after="206" w:line="180" w:lineRule="exact"/>
        <w:ind w:left="1320" w:firstLine="0"/>
        <w:jc w:val="both"/>
        <w:rPr>
          <w:sz w:val="28"/>
          <w:szCs w:val="28"/>
          <w:lang w:val="en-US"/>
        </w:rPr>
      </w:pPr>
      <w:r w:rsidRPr="00CA4EFD">
        <w:rPr>
          <w:sz w:val="28"/>
          <w:szCs w:val="28"/>
          <w:lang w:val="en-US" w:eastAsia="en-US" w:bidi="en-US"/>
        </w:rPr>
        <w:t>i=1</w:t>
      </w:r>
      <w:r w:rsidRPr="00CA4EFD">
        <w:rPr>
          <w:sz w:val="28"/>
          <w:szCs w:val="28"/>
          <w:lang w:val="en-US" w:eastAsia="en-US" w:bidi="en-US"/>
        </w:rPr>
        <w:tab/>
        <w:t>i=1</w:t>
      </w:r>
      <w:r w:rsidRPr="00CA4EFD">
        <w:rPr>
          <w:sz w:val="28"/>
          <w:szCs w:val="28"/>
          <w:lang w:val="en-US" w:eastAsia="en-US" w:bidi="en-US"/>
        </w:rPr>
        <w:tab/>
        <w:t>j=1</w:t>
      </w:r>
    </w:p>
    <w:p w:rsidR="00973DE6" w:rsidRPr="00CA4EFD" w:rsidRDefault="00D172A2">
      <w:pPr>
        <w:pStyle w:val="100"/>
        <w:shd w:val="clear" w:color="auto" w:fill="auto"/>
        <w:spacing w:line="180" w:lineRule="exact"/>
        <w:ind w:left="2060"/>
        <w:rPr>
          <w:sz w:val="28"/>
          <w:szCs w:val="28"/>
        </w:rPr>
      </w:pPr>
      <w:r w:rsidRPr="00CA4EFD">
        <w:rPr>
          <w:noProof/>
          <w:sz w:val="28"/>
          <w:szCs w:val="28"/>
          <w:lang w:val="ru-RU" w:eastAsia="ru-RU" w:bidi="ar-SA"/>
        </w:rPr>
        <mc:AlternateContent>
          <mc:Choice Requires="wps">
            <w:drawing>
              <wp:anchor distT="0" distB="0" distL="875030" distR="63500" simplePos="0" relativeHeight="377487393" behindDoc="1" locked="0" layoutInCell="1" allowOverlap="1" wp14:anchorId="29001B82" wp14:editId="042C1F93">
                <wp:simplePos x="0" y="0"/>
                <wp:positionH relativeFrom="margin">
                  <wp:posOffset>3709670</wp:posOffset>
                </wp:positionH>
                <wp:positionV relativeFrom="paragraph">
                  <wp:posOffset>0</wp:posOffset>
                </wp:positionV>
                <wp:extent cx="335280" cy="164465"/>
                <wp:effectExtent l="4445" t="0" r="3175" b="0"/>
                <wp:wrapSquare wrapText="left"/>
                <wp:docPr id="36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(6</w:t>
                            </w:r>
                            <w:r>
                              <w:rPr>
                                <w:rStyle w:val="20ptExact"/>
                              </w:rPr>
                              <w:t>.</w:t>
                            </w:r>
                            <w:r>
                              <w:rPr>
                                <w:rStyle w:val="2Exact0"/>
                                <w:lang w:val="en-US" w:eastAsia="en-US" w:bidi="en-US"/>
                              </w:rPr>
                              <w:t>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5" o:spid="_x0000_s1288" type="#_x0000_t202" style="position:absolute;left:0;text-align:left;margin-left:292.1pt;margin-top:0;width:26.4pt;height:12.95pt;z-index:-125829087;visibility:visible;mso-wrap-style:square;mso-width-percent:0;mso-height-percent:0;mso-wrap-distance-left:68.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zX4tAIAALUFAAAOAAAAZHJzL2Uyb0RvYy54bWysVNuOmzAQfa/Uf7D8znIJYQE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(6</w:t>
                      </w:r>
                      <w:r>
                        <w:rPr>
                          <w:rStyle w:val="20ptExact"/>
                        </w:rPr>
                        <w:t>.</w:t>
                      </w:r>
                      <w:r>
                        <w:rPr>
                          <w:rStyle w:val="2Exact0"/>
                          <w:lang w:val="en-US" w:eastAsia="en-US" w:bidi="en-US"/>
                        </w:rPr>
                        <w:t>7)</w:t>
                      </w:r>
                    </w:p>
                  </w:txbxContent>
                </v:textbox>
                <w10:wrap type="square" side="left" anchorx="margin"/>
              </v:shape>
            </w:pict>
          </mc:Fallback>
        </mc:AlternateContent>
      </w:r>
      <w:r w:rsidR="00D86008" w:rsidRPr="00CA4EFD">
        <w:rPr>
          <w:rStyle w:val="100pt1"/>
          <w:i/>
          <w:iCs/>
          <w:sz w:val="28"/>
          <w:szCs w:val="28"/>
        </w:rPr>
        <w:t>h(X</w:t>
      </w:r>
      <w:r w:rsidR="00D86008" w:rsidRPr="00CA4EFD">
        <w:rPr>
          <w:rStyle w:val="101"/>
          <w:sz w:val="28"/>
          <w:szCs w:val="28"/>
          <w:lang w:val="en-US" w:eastAsia="en-US" w:bidi="en-US"/>
        </w:rPr>
        <w:t>)+£</w:t>
      </w:r>
      <w:r w:rsidR="00D86008" w:rsidRPr="00CA4EFD">
        <w:rPr>
          <w:rStyle w:val="100pt"/>
          <w:i/>
          <w:iCs/>
          <w:sz w:val="28"/>
          <w:szCs w:val="28"/>
        </w:rPr>
        <w:t>p(xi)H(Y I xi),</w:t>
      </w:r>
    </w:p>
    <w:p w:rsidR="00973DE6" w:rsidRPr="00CA4EFD" w:rsidRDefault="00D86008">
      <w:pPr>
        <w:pStyle w:val="100"/>
        <w:shd w:val="clear" w:color="auto" w:fill="auto"/>
        <w:spacing w:after="31" w:line="180" w:lineRule="exact"/>
        <w:ind w:left="2840"/>
        <w:rPr>
          <w:sz w:val="28"/>
          <w:szCs w:val="28"/>
        </w:rPr>
      </w:pPr>
      <w:r w:rsidRPr="00CA4EFD">
        <w:rPr>
          <w:rStyle w:val="100pt"/>
          <w:i/>
          <w:iCs/>
          <w:sz w:val="28"/>
          <w:szCs w:val="28"/>
        </w:rPr>
        <w:t>i=1</w:t>
      </w:r>
    </w:p>
    <w:p w:rsidR="00973DE6" w:rsidRPr="00CA4EFD" w:rsidRDefault="00D86008">
      <w:pPr>
        <w:pStyle w:val="23"/>
        <w:shd w:val="clear" w:color="auto" w:fill="auto"/>
        <w:spacing w:after="175" w:line="180" w:lineRule="exact"/>
        <w:ind w:firstLine="0"/>
        <w:jc w:val="both"/>
        <w:rPr>
          <w:sz w:val="28"/>
          <w:szCs w:val="28"/>
          <w:lang w:val="en-US"/>
        </w:rPr>
      </w:pPr>
      <w:r w:rsidRPr="00CA4EFD">
        <w:rPr>
          <w:sz w:val="28"/>
          <w:szCs w:val="28"/>
        </w:rPr>
        <w:t>где</w:t>
      </w:r>
    </w:p>
    <w:p w:rsidR="00973DE6" w:rsidRPr="00CA4EFD" w:rsidRDefault="00D86008">
      <w:pPr>
        <w:pStyle w:val="100"/>
        <w:shd w:val="clear" w:color="auto" w:fill="auto"/>
        <w:spacing w:line="180" w:lineRule="exact"/>
        <w:ind w:left="1420"/>
        <w:jc w:val="both"/>
        <w:rPr>
          <w:sz w:val="28"/>
          <w:szCs w:val="28"/>
        </w:rPr>
      </w:pPr>
      <w:r w:rsidRPr="00CA4EFD">
        <w:rPr>
          <w:rStyle w:val="100pt"/>
          <w:i/>
          <w:iCs/>
          <w:sz w:val="28"/>
          <w:szCs w:val="28"/>
          <w:vertAlign w:val="superscript"/>
        </w:rPr>
        <w:t>H (Y 1 x</w:t>
      </w:r>
      <w:r w:rsidRPr="00CA4EFD">
        <w:rPr>
          <w:rStyle w:val="100pt"/>
          <w:i/>
          <w:iCs/>
          <w:sz w:val="28"/>
          <w:szCs w:val="28"/>
        </w:rPr>
        <w:t>i)</w:t>
      </w:r>
      <w:r w:rsidRPr="00CA4EFD">
        <w:rPr>
          <w:rStyle w:val="101"/>
          <w:sz w:val="28"/>
          <w:szCs w:val="28"/>
          <w:lang w:val="en-US" w:eastAsia="en-US" w:bidi="en-US"/>
        </w:rPr>
        <w:t xml:space="preserve"> = </w:t>
      </w:r>
      <w:r w:rsidRPr="00CA4EFD">
        <w:rPr>
          <w:rStyle w:val="101"/>
          <w:sz w:val="28"/>
          <w:szCs w:val="28"/>
          <w:vertAlign w:val="superscript"/>
          <w:lang w:val="en-US" w:eastAsia="en-US" w:bidi="en-US"/>
        </w:rPr>
        <w:t>-</w:t>
      </w:r>
      <w:r w:rsidRPr="00CA4EFD">
        <w:rPr>
          <w:rStyle w:val="101"/>
          <w:sz w:val="28"/>
          <w:szCs w:val="28"/>
          <w:lang w:val="en-US" w:eastAsia="en-US" w:bidi="en-US"/>
        </w:rPr>
        <w:t xml:space="preserve">£ </w:t>
      </w:r>
      <w:r w:rsidRPr="00CA4EFD">
        <w:rPr>
          <w:rStyle w:val="100pt"/>
          <w:i/>
          <w:iCs/>
          <w:sz w:val="28"/>
          <w:szCs w:val="28"/>
        </w:rPr>
        <w:t>p</w:t>
      </w:r>
      <w:r w:rsidRPr="00CA4EFD">
        <w:rPr>
          <w:rStyle w:val="100pt"/>
          <w:i/>
          <w:iCs/>
          <w:sz w:val="28"/>
          <w:szCs w:val="28"/>
          <w:vertAlign w:val="superscript"/>
        </w:rPr>
        <w:t>(</w:t>
      </w:r>
      <w:r w:rsidRPr="00CA4EFD">
        <w:rPr>
          <w:rStyle w:val="100pt"/>
          <w:i/>
          <w:iCs/>
          <w:sz w:val="28"/>
          <w:szCs w:val="28"/>
        </w:rPr>
        <w:t xml:space="preserve">yj </w:t>
      </w:r>
      <w:r w:rsidRPr="00CA4EFD">
        <w:rPr>
          <w:rStyle w:val="100pt"/>
          <w:i/>
          <w:iCs/>
          <w:sz w:val="28"/>
          <w:szCs w:val="28"/>
          <w:vertAlign w:val="superscript"/>
        </w:rPr>
        <w:t>1</w:t>
      </w:r>
      <w:r w:rsidRPr="00CA4EFD">
        <w:rPr>
          <w:rStyle w:val="101"/>
          <w:sz w:val="28"/>
          <w:szCs w:val="28"/>
          <w:vertAlign w:val="superscript"/>
          <w:lang w:val="en-US" w:eastAsia="en-US" w:bidi="en-US"/>
        </w:rPr>
        <w:t xml:space="preserve"> x</w:t>
      </w:r>
      <w:r w:rsidRPr="00CA4EFD">
        <w:rPr>
          <w:rStyle w:val="101"/>
          <w:sz w:val="28"/>
          <w:szCs w:val="28"/>
          <w:lang w:val="en-US" w:eastAsia="en-US" w:bidi="en-US"/>
        </w:rPr>
        <w:t>i</w:t>
      </w:r>
      <w:r w:rsidRPr="00CA4EFD">
        <w:rPr>
          <w:rStyle w:val="101"/>
          <w:sz w:val="28"/>
          <w:szCs w:val="28"/>
          <w:vertAlign w:val="superscript"/>
          <w:lang w:val="en-US" w:eastAsia="en-US" w:bidi="en-US"/>
        </w:rPr>
        <w:t>)lo</w:t>
      </w:r>
      <w:r w:rsidRPr="00CA4EFD">
        <w:rPr>
          <w:rStyle w:val="101"/>
          <w:sz w:val="28"/>
          <w:szCs w:val="28"/>
          <w:lang w:val="en-US" w:eastAsia="en-US" w:bidi="en-US"/>
        </w:rPr>
        <w:t xml:space="preserve">g </w:t>
      </w:r>
      <w:r w:rsidRPr="00CA4EFD">
        <w:rPr>
          <w:rStyle w:val="100pt"/>
          <w:i/>
          <w:iCs/>
          <w:sz w:val="28"/>
          <w:szCs w:val="28"/>
        </w:rPr>
        <w:t>p</w:t>
      </w:r>
      <w:r w:rsidRPr="00CA4EFD">
        <w:rPr>
          <w:rStyle w:val="100pt"/>
          <w:i/>
          <w:iCs/>
          <w:sz w:val="28"/>
          <w:szCs w:val="28"/>
          <w:vertAlign w:val="superscript"/>
        </w:rPr>
        <w:t>(</w:t>
      </w:r>
      <w:r w:rsidRPr="00CA4EFD">
        <w:rPr>
          <w:rStyle w:val="100pt"/>
          <w:i/>
          <w:iCs/>
          <w:sz w:val="28"/>
          <w:szCs w:val="28"/>
        </w:rPr>
        <w:t xml:space="preserve">yj </w:t>
      </w:r>
      <w:r w:rsidRPr="00CA4EFD">
        <w:rPr>
          <w:rStyle w:val="100pt"/>
          <w:i/>
          <w:iCs/>
          <w:sz w:val="28"/>
          <w:szCs w:val="28"/>
          <w:vertAlign w:val="superscript"/>
        </w:rPr>
        <w:t>1 x</w:t>
      </w:r>
      <w:r w:rsidRPr="00CA4EFD">
        <w:rPr>
          <w:rStyle w:val="100pt"/>
          <w:i/>
          <w:iCs/>
          <w:sz w:val="28"/>
          <w:szCs w:val="28"/>
        </w:rPr>
        <w:t>i)</w:t>
      </w:r>
    </w:p>
    <w:p w:rsidR="00973DE6" w:rsidRPr="00CA4EFD" w:rsidRDefault="00D86008">
      <w:pPr>
        <w:pStyle w:val="23"/>
        <w:shd w:val="clear" w:color="auto" w:fill="auto"/>
        <w:spacing w:after="0" w:line="180" w:lineRule="exact"/>
        <w:ind w:left="2740" w:firstLine="0"/>
        <w:rPr>
          <w:sz w:val="28"/>
          <w:szCs w:val="28"/>
        </w:rPr>
      </w:pPr>
      <w:r w:rsidRPr="00CA4EFD">
        <w:rPr>
          <w:rStyle w:val="20pt0"/>
          <w:sz w:val="28"/>
          <w:szCs w:val="28"/>
        </w:rPr>
        <w:t>j</w:t>
      </w:r>
      <w:r w:rsidRPr="00CA4EFD">
        <w:rPr>
          <w:sz w:val="28"/>
          <w:szCs w:val="28"/>
          <w:lang w:eastAsia="en-US" w:bidi="en-US"/>
        </w:rPr>
        <w:t>=1</w:t>
      </w:r>
    </w:p>
    <w:p w:rsidR="00973DE6" w:rsidRPr="00CA4EFD" w:rsidRDefault="00D86008">
      <w:pPr>
        <w:pStyle w:val="23"/>
        <w:shd w:val="clear" w:color="auto" w:fill="auto"/>
        <w:spacing w:after="87" w:line="240" w:lineRule="exact"/>
        <w:ind w:firstLine="0"/>
        <w:jc w:val="both"/>
        <w:rPr>
          <w:sz w:val="28"/>
          <w:szCs w:val="28"/>
        </w:rPr>
      </w:pPr>
      <w:r w:rsidRPr="00CA4EFD">
        <w:rPr>
          <w:sz w:val="28"/>
          <w:szCs w:val="28"/>
          <w:lang w:eastAsia="en-US" w:bidi="en-US"/>
        </w:rPr>
        <w:t xml:space="preserve">— </w:t>
      </w:r>
      <w:r w:rsidRPr="00CA4EFD">
        <w:rPr>
          <w:sz w:val="28"/>
          <w:szCs w:val="28"/>
        </w:rPr>
        <w:t xml:space="preserve">так называемая </w:t>
      </w:r>
      <w:r w:rsidRPr="00CA4EFD">
        <w:rPr>
          <w:rStyle w:val="20pt0"/>
          <w:sz w:val="28"/>
          <w:szCs w:val="28"/>
          <w:lang w:val="ru-RU" w:eastAsia="ru-RU" w:bidi="ru-RU"/>
        </w:rPr>
        <w:t>частная условная энтропия,</w:t>
      </w:r>
      <w:r w:rsidRPr="00CA4EFD">
        <w:rPr>
          <w:sz w:val="28"/>
          <w:szCs w:val="28"/>
        </w:rPr>
        <w:t xml:space="preserve"> выражающая энтро</w:t>
      </w:r>
      <w:r w:rsidRPr="00CA4EFD">
        <w:rPr>
          <w:sz w:val="28"/>
          <w:szCs w:val="28"/>
        </w:rPr>
        <w:softHyphen/>
        <w:t xml:space="preserve">пию сообщения </w:t>
      </w:r>
      <w:r w:rsidRPr="00CA4EFD">
        <w:rPr>
          <w:rStyle w:val="20pt0"/>
          <w:sz w:val="28"/>
          <w:szCs w:val="28"/>
        </w:rPr>
        <w:t>Y</w:t>
      </w:r>
      <w:r w:rsidRPr="00CA4EFD">
        <w:rPr>
          <w:sz w:val="28"/>
          <w:szCs w:val="28"/>
          <w:lang w:eastAsia="en-US" w:bidi="en-US"/>
        </w:rPr>
        <w:t xml:space="preserve"> </w:t>
      </w:r>
      <w:r w:rsidRPr="00CA4EFD">
        <w:rPr>
          <w:sz w:val="28"/>
          <w:szCs w:val="28"/>
        </w:rPr>
        <w:t xml:space="preserve">при условии, что имело место сообщение </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sz w:val="28"/>
          <w:szCs w:val="28"/>
          <w:lang w:eastAsia="en-US" w:bidi="en-US"/>
        </w:rPr>
        <w:t xml:space="preserve"> </w:t>
      </w:r>
      <w:r w:rsidRPr="00CA4EFD">
        <w:rPr>
          <w:sz w:val="28"/>
          <w:szCs w:val="28"/>
        </w:rPr>
        <w:t>Вто</w:t>
      </w:r>
      <w:r w:rsidRPr="00CA4EFD">
        <w:rPr>
          <w:sz w:val="28"/>
          <w:szCs w:val="28"/>
        </w:rPr>
        <w:softHyphen/>
        <w:t xml:space="preserve">рой член выражения (6.7) представляет собой усреднение </w:t>
      </w:r>
      <w:r w:rsidRPr="00CA4EFD">
        <w:rPr>
          <w:rStyle w:val="20pt0"/>
          <w:sz w:val="28"/>
          <w:szCs w:val="28"/>
        </w:rPr>
        <w:t>H</w:t>
      </w:r>
      <w:r w:rsidRPr="00CA4EFD">
        <w:rPr>
          <w:rStyle w:val="20pt0"/>
          <w:sz w:val="28"/>
          <w:szCs w:val="28"/>
          <w:lang w:val="ru-RU"/>
        </w:rPr>
        <w:t>(</w:t>
      </w:r>
      <w:r w:rsidRPr="00CA4EFD">
        <w:rPr>
          <w:rStyle w:val="20pt0"/>
          <w:sz w:val="28"/>
          <w:szCs w:val="28"/>
        </w:rPr>
        <w:t>Y</w:t>
      </w:r>
      <w:r w:rsidRPr="00CA4EFD">
        <w:rPr>
          <w:rStyle w:val="20pt0"/>
          <w:sz w:val="28"/>
          <w:szCs w:val="28"/>
          <w:lang w:val="ru-RU"/>
        </w:rPr>
        <w:t xml:space="preserve"> </w:t>
      </w:r>
      <w:r w:rsidRPr="00CA4EFD">
        <w:rPr>
          <w:rStyle w:val="20pt0"/>
          <w:sz w:val="28"/>
          <w:szCs w:val="28"/>
        </w:rPr>
        <w:t>I</w:t>
      </w:r>
      <w:r w:rsidRPr="00CA4EFD">
        <w:rPr>
          <w:rStyle w:val="20pt0"/>
          <w:sz w:val="28"/>
          <w:szCs w:val="28"/>
          <w:lang w:val="ru-RU"/>
        </w:rPr>
        <w:t xml:space="preserve"> </w:t>
      </w:r>
      <w:r w:rsidRPr="00CA4EFD">
        <w:rPr>
          <w:rStyle w:val="20pt0"/>
          <w:sz w:val="28"/>
          <w:szCs w:val="28"/>
        </w:rPr>
        <w:t>xi</w:t>
      </w:r>
      <w:r w:rsidRPr="00CA4EFD">
        <w:rPr>
          <w:sz w:val="28"/>
          <w:szCs w:val="28"/>
          <w:lang w:eastAsia="en-US" w:bidi="en-US"/>
        </w:rPr>
        <w:t xml:space="preserve">) </w:t>
      </w:r>
      <w:r w:rsidRPr="00CA4EFD">
        <w:rPr>
          <w:sz w:val="28"/>
          <w:szCs w:val="28"/>
        </w:rPr>
        <w:t xml:space="preserve">по всем сообщениям </w:t>
      </w:r>
      <w:r w:rsidRPr="00CA4EFD">
        <w:rPr>
          <w:rStyle w:val="20pt0"/>
          <w:sz w:val="28"/>
          <w:szCs w:val="28"/>
        </w:rPr>
        <w:t>x</w:t>
      </w:r>
      <w:r w:rsidRPr="00CA4EFD">
        <w:rPr>
          <w:rStyle w:val="20pt0"/>
          <w:sz w:val="28"/>
          <w:szCs w:val="28"/>
          <w:vertAlign w:val="subscript"/>
          <w:lang w:val="ru-RU"/>
        </w:rPr>
        <w:t>1</w:t>
      </w:r>
      <w:r w:rsidRPr="00CA4EFD">
        <w:rPr>
          <w:rStyle w:val="20pt0"/>
          <w:sz w:val="28"/>
          <w:szCs w:val="28"/>
          <w:lang w:val="ru-RU"/>
        </w:rPr>
        <w:t xml:space="preserve">, </w:t>
      </w:r>
      <w:r w:rsidRPr="00CA4EFD">
        <w:rPr>
          <w:rStyle w:val="24pt1"/>
          <w:sz w:val="28"/>
          <w:szCs w:val="28"/>
          <w:lang w:val="en-US" w:eastAsia="en-US" w:bidi="en-US"/>
        </w:rPr>
        <w:t>x</w:t>
      </w:r>
      <w:r w:rsidRPr="00CA4EFD">
        <w:rPr>
          <w:rStyle w:val="24pt1"/>
          <w:sz w:val="28"/>
          <w:szCs w:val="28"/>
          <w:vertAlign w:val="subscript"/>
          <w:lang w:eastAsia="en-US" w:bidi="en-US"/>
        </w:rPr>
        <w:t>2</w:t>
      </w:r>
      <w:r w:rsidRPr="00CA4EFD">
        <w:rPr>
          <w:rStyle w:val="24pt1"/>
          <w:sz w:val="28"/>
          <w:szCs w:val="28"/>
          <w:lang w:eastAsia="en-US" w:bidi="en-US"/>
        </w:rPr>
        <w:t>,</w:t>
      </w:r>
      <w:r w:rsidRPr="00CA4EFD">
        <w:rPr>
          <w:rStyle w:val="24pt1"/>
          <w:sz w:val="28"/>
          <w:szCs w:val="28"/>
          <w:lang w:val="en-US" w:eastAsia="en-US" w:bidi="en-US"/>
        </w:rPr>
        <w:t>x</w:t>
      </w:r>
      <w:r w:rsidRPr="00CA4EFD">
        <w:rPr>
          <w:rStyle w:val="24pt1"/>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и называется </w:t>
      </w:r>
      <w:r w:rsidRPr="00CA4EFD">
        <w:rPr>
          <w:rStyle w:val="20pt0"/>
          <w:sz w:val="28"/>
          <w:szCs w:val="28"/>
          <w:lang w:val="ru-RU" w:eastAsia="ru-RU" w:bidi="ru-RU"/>
        </w:rPr>
        <w:t>средней условной эн</w:t>
      </w:r>
      <w:r w:rsidRPr="00CA4EFD">
        <w:rPr>
          <w:rStyle w:val="20pt0"/>
          <w:sz w:val="28"/>
          <w:szCs w:val="28"/>
          <w:lang w:val="ru-RU" w:eastAsia="ru-RU" w:bidi="ru-RU"/>
        </w:rPr>
        <w:softHyphen/>
        <w:t>тропией</w:t>
      </w:r>
      <w:r w:rsidRPr="00CA4EFD">
        <w:rPr>
          <w:sz w:val="28"/>
          <w:szCs w:val="28"/>
        </w:rPr>
        <w:t xml:space="preserve"> сообщения </w:t>
      </w:r>
      <w:r w:rsidRPr="00CA4EFD">
        <w:rPr>
          <w:rStyle w:val="20pt0"/>
          <w:sz w:val="28"/>
          <w:szCs w:val="28"/>
        </w:rPr>
        <w:t>Y</w:t>
      </w:r>
      <w:r w:rsidRPr="00CA4EFD">
        <w:rPr>
          <w:sz w:val="28"/>
          <w:szCs w:val="28"/>
          <w:lang w:eastAsia="en-US" w:bidi="en-US"/>
        </w:rPr>
        <w:t xml:space="preserve"> </w:t>
      </w:r>
      <w:r w:rsidRPr="00CA4EFD">
        <w:rPr>
          <w:sz w:val="28"/>
          <w:szCs w:val="28"/>
        </w:rPr>
        <w:t xml:space="preserve">при условии поступления сообщения </w:t>
      </w:r>
      <w:r w:rsidRPr="00CA4EFD">
        <w:rPr>
          <w:rStyle w:val="20pt0"/>
          <w:sz w:val="28"/>
          <w:szCs w:val="28"/>
        </w:rPr>
        <w:t>X</w:t>
      </w:r>
      <w:r w:rsidRPr="00CA4EFD">
        <w:rPr>
          <w:sz w:val="28"/>
          <w:szCs w:val="28"/>
          <w:lang w:eastAsia="en-US" w:bidi="en-US"/>
        </w:rPr>
        <w:t>:</w:t>
      </w:r>
    </w:p>
    <w:p w:rsidR="00973DE6" w:rsidRPr="00CA4EFD" w:rsidRDefault="00D172A2">
      <w:pPr>
        <w:pStyle w:val="23"/>
        <w:shd w:val="clear" w:color="auto" w:fill="auto"/>
        <w:tabs>
          <w:tab w:val="left" w:pos="3832"/>
        </w:tabs>
        <w:spacing w:after="0" w:line="206" w:lineRule="exact"/>
        <w:ind w:left="1820" w:firstLine="0"/>
        <w:jc w:val="both"/>
        <w:rPr>
          <w:sz w:val="28"/>
          <w:szCs w:val="28"/>
          <w:lang w:val="en-US"/>
        </w:rPr>
      </w:pPr>
      <w:r w:rsidRPr="00CA4EFD">
        <w:rPr>
          <w:noProof/>
          <w:sz w:val="28"/>
          <w:szCs w:val="28"/>
          <w:lang w:bidi="ar-SA"/>
        </w:rPr>
        <mc:AlternateContent>
          <mc:Choice Requires="wps">
            <w:drawing>
              <wp:anchor distT="0" distB="0" distL="280670" distR="328930" simplePos="0" relativeHeight="377487394" behindDoc="1" locked="0" layoutInCell="1" allowOverlap="1" wp14:anchorId="2BC3F99C" wp14:editId="184B99C9">
                <wp:simplePos x="0" y="0"/>
                <wp:positionH relativeFrom="margin">
                  <wp:posOffset>283210</wp:posOffset>
                </wp:positionH>
                <wp:positionV relativeFrom="paragraph">
                  <wp:posOffset>-347980</wp:posOffset>
                </wp:positionV>
                <wp:extent cx="3444240" cy="326390"/>
                <wp:effectExtent l="0" t="4445" r="0" b="2540"/>
                <wp:wrapTopAndBottom/>
                <wp:docPr id="361"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326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ind w:left="3520"/>
                            </w:pPr>
                            <w:r>
                              <w:rPr>
                                <w:rStyle w:val="100ptExact0"/>
                                <w:i/>
                                <w:iCs/>
                              </w:rPr>
                              <w:t>nm</w:t>
                            </w:r>
                          </w:p>
                          <w:p w:rsidR="0030278B" w:rsidRDefault="0030278B">
                            <w:pPr>
                              <w:pStyle w:val="100"/>
                              <w:shd w:val="clear" w:color="auto" w:fill="auto"/>
                              <w:spacing w:line="180" w:lineRule="exact"/>
                            </w:pPr>
                            <w:r>
                              <w:rPr>
                                <w:rStyle w:val="100ptExact0"/>
                                <w:i/>
                                <w:iCs/>
                                <w:vertAlign w:val="superscript"/>
                              </w:rPr>
                              <w:t xml:space="preserve">H (Y </w:t>
                            </w:r>
                            <w:r w:rsidRPr="00501EB9">
                              <w:rPr>
                                <w:rStyle w:val="100ptExact0"/>
                                <w:i/>
                                <w:iCs/>
                                <w:vertAlign w:val="superscript"/>
                                <w:lang w:eastAsia="ru-RU" w:bidi="ru-RU"/>
                              </w:rPr>
                              <w:t>1</w:t>
                            </w:r>
                            <w:r>
                              <w:rPr>
                                <w:rStyle w:val="100ptExact0"/>
                                <w:i/>
                                <w:iCs/>
                                <w:vertAlign w:val="superscript"/>
                              </w:rPr>
                              <w:t>X</w:t>
                            </w:r>
                            <w:r w:rsidRPr="00501EB9">
                              <w:rPr>
                                <w:rStyle w:val="10Exact1"/>
                                <w:vertAlign w:val="superscript"/>
                                <w:lang w:eastAsia="ru-RU" w:bidi="ru-RU"/>
                              </w:rPr>
                              <w:t>)</w:t>
                            </w:r>
                            <w:r w:rsidRPr="00501EB9">
                              <w:rPr>
                                <w:rStyle w:val="10Exact1"/>
                                <w:lang w:eastAsia="ru-RU" w:bidi="ru-RU"/>
                              </w:rPr>
                              <w:t xml:space="preserve"> = </w:t>
                            </w:r>
                            <w:r w:rsidRPr="00501EB9">
                              <w:rPr>
                                <w:rStyle w:val="10Exact1"/>
                                <w:vertAlign w:val="superscript"/>
                                <w:lang w:eastAsia="ru-RU" w:bidi="ru-RU"/>
                              </w:rPr>
                              <w:t>-</w:t>
                            </w:r>
                            <w:r w:rsidRPr="00501EB9">
                              <w:rPr>
                                <w:rStyle w:val="10Exact1"/>
                                <w:lang w:eastAsia="ru-RU" w:bidi="ru-RU"/>
                              </w:rPr>
                              <w:t xml:space="preserve">£ </w:t>
                            </w:r>
                            <w:r>
                              <w:rPr>
                                <w:rStyle w:val="100ptExact0"/>
                                <w:i/>
                                <w:iCs/>
                              </w:rPr>
                              <w:t>p</w:t>
                            </w:r>
                            <w:r>
                              <w:rPr>
                                <w:rStyle w:val="100ptExact0"/>
                                <w:i/>
                                <w:iCs/>
                                <w:vertAlign w:val="superscript"/>
                              </w:rPr>
                              <w:t>(x</w:t>
                            </w:r>
                            <w:r>
                              <w:rPr>
                                <w:rStyle w:val="100ptExact0"/>
                                <w:i/>
                                <w:iCs/>
                              </w:rPr>
                              <w:t>i</w:t>
                            </w:r>
                            <w:r>
                              <w:rPr>
                                <w:rStyle w:val="100ptExact0"/>
                                <w:i/>
                                <w:iCs/>
                                <w:vertAlign w:val="superscript"/>
                              </w:rPr>
                              <w:t xml:space="preserve">)H (Y </w:t>
                            </w:r>
                            <w:r w:rsidRPr="00501EB9">
                              <w:rPr>
                                <w:rStyle w:val="100ptExact0"/>
                                <w:i/>
                                <w:iCs/>
                                <w:vertAlign w:val="superscript"/>
                                <w:lang w:eastAsia="ru-RU" w:bidi="ru-RU"/>
                              </w:rPr>
                              <w:t xml:space="preserve">1 </w:t>
                            </w:r>
                            <w:r>
                              <w:rPr>
                                <w:rStyle w:val="100ptExact0"/>
                                <w:i/>
                                <w:iCs/>
                                <w:vertAlign w:val="superscript"/>
                              </w:rPr>
                              <w:t>x</w:t>
                            </w:r>
                            <w:r>
                              <w:rPr>
                                <w:rStyle w:val="100ptExact0"/>
                                <w:i/>
                                <w:iCs/>
                              </w:rPr>
                              <w:t>i)</w:t>
                            </w:r>
                            <w:r>
                              <w:rPr>
                                <w:rStyle w:val="10Exact1"/>
                              </w:rPr>
                              <w:t xml:space="preserve"> = </w:t>
                            </w:r>
                            <w:r>
                              <w:rPr>
                                <w:rStyle w:val="10Exact1"/>
                                <w:vertAlign w:val="superscript"/>
                              </w:rPr>
                              <w:t>-</w:t>
                            </w:r>
                            <w:r>
                              <w:rPr>
                                <w:rStyle w:val="10Exact1"/>
                              </w:rPr>
                              <w:t xml:space="preserve">££ </w:t>
                            </w:r>
                            <w:r>
                              <w:rPr>
                                <w:rStyle w:val="100ptExact0"/>
                                <w:i/>
                                <w:iCs/>
                              </w:rPr>
                              <w:t>p</w:t>
                            </w:r>
                            <w:r>
                              <w:rPr>
                                <w:rStyle w:val="100ptExact0"/>
                                <w:i/>
                                <w:iCs/>
                                <w:vertAlign w:val="superscript"/>
                              </w:rPr>
                              <w:t>(x</w:t>
                            </w:r>
                            <w:r>
                              <w:rPr>
                                <w:rStyle w:val="100ptExact0"/>
                                <w:i/>
                                <w:iCs/>
                              </w:rPr>
                              <w:t>i)p</w:t>
                            </w:r>
                            <w:r>
                              <w:rPr>
                                <w:rStyle w:val="100ptExact0"/>
                                <w:i/>
                                <w:iCs/>
                                <w:vertAlign w:val="superscript"/>
                              </w:rPr>
                              <w:t>(</w:t>
                            </w:r>
                            <w:r>
                              <w:rPr>
                                <w:rStyle w:val="100ptExact0"/>
                                <w:i/>
                                <w:iCs/>
                              </w:rPr>
                              <w:t>yj</w:t>
                            </w:r>
                            <w:r>
                              <w:rPr>
                                <w:rStyle w:val="10Exact1"/>
                                <w:vertAlign w:val="superscript"/>
                              </w:rPr>
                              <w:t xml:space="preserve">1 </w:t>
                            </w:r>
                            <w:r>
                              <w:rPr>
                                <w:rStyle w:val="100ptExact0"/>
                                <w:i/>
                                <w:iCs/>
                                <w:vertAlign w:val="superscript"/>
                              </w:rPr>
                              <w:t>x</w:t>
                            </w:r>
                            <w:r>
                              <w:rPr>
                                <w:rStyle w:val="100ptExact0"/>
                                <w:i/>
                                <w:iCs/>
                              </w:rPr>
                              <w:t xml:space="preserve">i </w:t>
                            </w:r>
                            <w:r>
                              <w:rPr>
                                <w:rStyle w:val="100ptExact"/>
                                <w:i/>
                                <w:iCs/>
                                <w:vertAlign w:val="superscript"/>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6" o:spid="_x0000_s1289" type="#_x0000_t202" style="position:absolute;left:0;text-align:left;margin-left:22.3pt;margin-top:-27.4pt;width:271.2pt;height:25.7pt;z-index:-125829086;visibility:visible;mso-wrap-style:square;mso-width-percent:0;mso-height-percent:0;mso-wrap-distance-left:22.1pt;mso-wrap-distance-top:0;mso-wrap-distance-right:25.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ind w:left="3520"/>
                      </w:pPr>
                      <w:r>
                        <w:rPr>
                          <w:rStyle w:val="100ptExact0"/>
                          <w:i/>
                          <w:iCs/>
                        </w:rPr>
                        <w:t>nm</w:t>
                      </w:r>
                    </w:p>
                    <w:p w:rsidR="0030278B" w:rsidRDefault="0030278B">
                      <w:pPr>
                        <w:pStyle w:val="100"/>
                        <w:shd w:val="clear" w:color="auto" w:fill="auto"/>
                        <w:spacing w:line="180" w:lineRule="exact"/>
                      </w:pPr>
                      <w:r>
                        <w:rPr>
                          <w:rStyle w:val="100ptExact0"/>
                          <w:i/>
                          <w:iCs/>
                          <w:vertAlign w:val="superscript"/>
                        </w:rPr>
                        <w:t xml:space="preserve">H (Y </w:t>
                      </w:r>
                      <w:r w:rsidRPr="00501EB9">
                        <w:rPr>
                          <w:rStyle w:val="100ptExact0"/>
                          <w:i/>
                          <w:iCs/>
                          <w:vertAlign w:val="superscript"/>
                          <w:lang w:eastAsia="ru-RU" w:bidi="ru-RU"/>
                        </w:rPr>
                        <w:t>1</w:t>
                      </w:r>
                      <w:r>
                        <w:rPr>
                          <w:rStyle w:val="100ptExact0"/>
                          <w:i/>
                          <w:iCs/>
                          <w:vertAlign w:val="superscript"/>
                        </w:rPr>
                        <w:t>X</w:t>
                      </w:r>
                      <w:r w:rsidRPr="00501EB9">
                        <w:rPr>
                          <w:rStyle w:val="10Exact1"/>
                          <w:vertAlign w:val="superscript"/>
                          <w:lang w:eastAsia="ru-RU" w:bidi="ru-RU"/>
                        </w:rPr>
                        <w:t>)</w:t>
                      </w:r>
                      <w:r w:rsidRPr="00501EB9">
                        <w:rPr>
                          <w:rStyle w:val="10Exact1"/>
                          <w:lang w:eastAsia="ru-RU" w:bidi="ru-RU"/>
                        </w:rPr>
                        <w:t xml:space="preserve"> = </w:t>
                      </w:r>
                      <w:r w:rsidRPr="00501EB9">
                        <w:rPr>
                          <w:rStyle w:val="10Exact1"/>
                          <w:vertAlign w:val="superscript"/>
                          <w:lang w:eastAsia="ru-RU" w:bidi="ru-RU"/>
                        </w:rPr>
                        <w:t>-</w:t>
                      </w:r>
                      <w:r w:rsidRPr="00501EB9">
                        <w:rPr>
                          <w:rStyle w:val="10Exact1"/>
                          <w:lang w:eastAsia="ru-RU" w:bidi="ru-RU"/>
                        </w:rPr>
                        <w:t xml:space="preserve">£ </w:t>
                      </w:r>
                      <w:r>
                        <w:rPr>
                          <w:rStyle w:val="100ptExact0"/>
                          <w:i/>
                          <w:iCs/>
                        </w:rPr>
                        <w:t>p</w:t>
                      </w:r>
                      <w:r>
                        <w:rPr>
                          <w:rStyle w:val="100ptExact0"/>
                          <w:i/>
                          <w:iCs/>
                          <w:vertAlign w:val="superscript"/>
                        </w:rPr>
                        <w:t>(x</w:t>
                      </w:r>
                      <w:r>
                        <w:rPr>
                          <w:rStyle w:val="100ptExact0"/>
                          <w:i/>
                          <w:iCs/>
                        </w:rPr>
                        <w:t>i</w:t>
                      </w:r>
                      <w:r>
                        <w:rPr>
                          <w:rStyle w:val="100ptExact0"/>
                          <w:i/>
                          <w:iCs/>
                          <w:vertAlign w:val="superscript"/>
                        </w:rPr>
                        <w:t xml:space="preserve">)H (Y </w:t>
                      </w:r>
                      <w:r w:rsidRPr="00501EB9">
                        <w:rPr>
                          <w:rStyle w:val="100ptExact0"/>
                          <w:i/>
                          <w:iCs/>
                          <w:vertAlign w:val="superscript"/>
                          <w:lang w:eastAsia="ru-RU" w:bidi="ru-RU"/>
                        </w:rPr>
                        <w:t xml:space="preserve">1 </w:t>
                      </w:r>
                      <w:r>
                        <w:rPr>
                          <w:rStyle w:val="100ptExact0"/>
                          <w:i/>
                          <w:iCs/>
                          <w:vertAlign w:val="superscript"/>
                        </w:rPr>
                        <w:t>x</w:t>
                      </w:r>
                      <w:r>
                        <w:rPr>
                          <w:rStyle w:val="100ptExact0"/>
                          <w:i/>
                          <w:iCs/>
                        </w:rPr>
                        <w:t>i)</w:t>
                      </w:r>
                      <w:r>
                        <w:rPr>
                          <w:rStyle w:val="10Exact1"/>
                        </w:rPr>
                        <w:t xml:space="preserve"> = </w:t>
                      </w:r>
                      <w:r>
                        <w:rPr>
                          <w:rStyle w:val="10Exact1"/>
                          <w:vertAlign w:val="superscript"/>
                        </w:rPr>
                        <w:t>-</w:t>
                      </w:r>
                      <w:r>
                        <w:rPr>
                          <w:rStyle w:val="10Exact1"/>
                        </w:rPr>
                        <w:t xml:space="preserve">££ </w:t>
                      </w:r>
                      <w:r>
                        <w:rPr>
                          <w:rStyle w:val="100ptExact0"/>
                          <w:i/>
                          <w:iCs/>
                        </w:rPr>
                        <w:t>p</w:t>
                      </w:r>
                      <w:r>
                        <w:rPr>
                          <w:rStyle w:val="100ptExact0"/>
                          <w:i/>
                          <w:iCs/>
                          <w:vertAlign w:val="superscript"/>
                        </w:rPr>
                        <w:t>(x</w:t>
                      </w:r>
                      <w:r>
                        <w:rPr>
                          <w:rStyle w:val="100ptExact0"/>
                          <w:i/>
                          <w:iCs/>
                        </w:rPr>
                        <w:t>i)p</w:t>
                      </w:r>
                      <w:r>
                        <w:rPr>
                          <w:rStyle w:val="100ptExact0"/>
                          <w:i/>
                          <w:iCs/>
                          <w:vertAlign w:val="superscript"/>
                        </w:rPr>
                        <w:t>(</w:t>
                      </w:r>
                      <w:r>
                        <w:rPr>
                          <w:rStyle w:val="100ptExact0"/>
                          <w:i/>
                          <w:iCs/>
                        </w:rPr>
                        <w:t>yj</w:t>
                      </w:r>
                      <w:r>
                        <w:rPr>
                          <w:rStyle w:val="10Exact1"/>
                          <w:vertAlign w:val="superscript"/>
                        </w:rPr>
                        <w:t xml:space="preserve">1 </w:t>
                      </w:r>
                      <w:r>
                        <w:rPr>
                          <w:rStyle w:val="100ptExact0"/>
                          <w:i/>
                          <w:iCs/>
                          <w:vertAlign w:val="superscript"/>
                        </w:rPr>
                        <w:t>x</w:t>
                      </w:r>
                      <w:r>
                        <w:rPr>
                          <w:rStyle w:val="100ptExact0"/>
                          <w:i/>
                          <w:iCs/>
                        </w:rPr>
                        <w:t xml:space="preserve">i </w:t>
                      </w:r>
                      <w:r>
                        <w:rPr>
                          <w:rStyle w:val="100ptExact"/>
                          <w:i/>
                          <w:iCs/>
                          <w:vertAlign w:val="superscript"/>
                        </w:rPr>
                        <w:t>)x</w:t>
                      </w:r>
                    </w:p>
                  </w:txbxContent>
                </v:textbox>
                <w10:wrap type="topAndBottom" anchorx="margin"/>
              </v:shape>
            </w:pict>
          </mc:Fallback>
        </mc:AlternateContent>
      </w:r>
      <w:r w:rsidR="00D86008" w:rsidRPr="00CA4EFD">
        <w:rPr>
          <w:rStyle w:val="20pt0"/>
          <w:sz w:val="28"/>
          <w:szCs w:val="28"/>
        </w:rPr>
        <w:t>j</w:t>
      </w:r>
      <w:r w:rsidR="00D86008" w:rsidRPr="00CA4EFD">
        <w:rPr>
          <w:sz w:val="28"/>
          <w:szCs w:val="28"/>
          <w:lang w:val="en-US" w:eastAsia="en-US" w:bidi="en-US"/>
        </w:rPr>
        <w:t>=1</w:t>
      </w:r>
      <w:r w:rsidR="00D86008" w:rsidRPr="00CA4EFD">
        <w:rPr>
          <w:sz w:val="28"/>
          <w:szCs w:val="28"/>
          <w:lang w:val="en-US" w:eastAsia="en-US" w:bidi="en-US"/>
        </w:rPr>
        <w:tab/>
      </w:r>
      <w:r w:rsidR="00D86008" w:rsidRPr="00CA4EFD">
        <w:rPr>
          <w:rStyle w:val="20pt0"/>
          <w:sz w:val="28"/>
          <w:szCs w:val="28"/>
        </w:rPr>
        <w:t>i</w:t>
      </w:r>
      <w:r w:rsidR="00D86008" w:rsidRPr="00CA4EFD">
        <w:rPr>
          <w:sz w:val="28"/>
          <w:szCs w:val="28"/>
          <w:lang w:val="en-US" w:eastAsia="en-US" w:bidi="en-US"/>
        </w:rPr>
        <w:t xml:space="preserve">=1 </w:t>
      </w:r>
      <w:r w:rsidR="00D86008" w:rsidRPr="00CA4EFD">
        <w:rPr>
          <w:rStyle w:val="20pt0"/>
          <w:sz w:val="28"/>
          <w:szCs w:val="28"/>
        </w:rPr>
        <w:t>j</w:t>
      </w:r>
      <w:r w:rsidR="00D86008" w:rsidRPr="00CA4EFD">
        <w:rPr>
          <w:sz w:val="28"/>
          <w:szCs w:val="28"/>
          <w:lang w:val="en-US" w:eastAsia="en-US" w:bidi="en-US"/>
        </w:rPr>
        <w:t>=1</w:t>
      </w:r>
    </w:p>
    <w:p w:rsidR="00973DE6" w:rsidRPr="00CA4EFD" w:rsidRDefault="00D86008">
      <w:pPr>
        <w:pStyle w:val="100"/>
        <w:shd w:val="clear" w:color="auto" w:fill="auto"/>
        <w:spacing w:after="81" w:line="206" w:lineRule="exact"/>
        <w:ind w:left="2840"/>
        <w:rPr>
          <w:sz w:val="28"/>
          <w:szCs w:val="28"/>
        </w:rPr>
      </w:pPr>
      <w:r w:rsidRPr="00CA4EFD">
        <w:rPr>
          <w:rStyle w:val="100pt"/>
          <w:i/>
          <w:iCs/>
          <w:sz w:val="28"/>
          <w:szCs w:val="28"/>
        </w:rPr>
        <w:t>nm</w:t>
      </w:r>
    </w:p>
    <w:p w:rsidR="00973DE6" w:rsidRPr="00CA4EFD" w:rsidRDefault="00D86008">
      <w:pPr>
        <w:pStyle w:val="23"/>
        <w:shd w:val="clear" w:color="auto" w:fill="auto"/>
        <w:tabs>
          <w:tab w:val="left" w:pos="3414"/>
          <w:tab w:val="left" w:pos="5862"/>
        </w:tabs>
        <w:spacing w:after="31" w:line="180" w:lineRule="exact"/>
        <w:ind w:left="1100" w:firstLine="0"/>
        <w:jc w:val="both"/>
        <w:rPr>
          <w:sz w:val="28"/>
          <w:szCs w:val="28"/>
        </w:rPr>
      </w:pPr>
      <w:r w:rsidRPr="00CA4EFD">
        <w:rPr>
          <w:sz w:val="28"/>
          <w:szCs w:val="28"/>
          <w:lang w:val="en-US" w:eastAsia="en-US" w:bidi="en-US"/>
        </w:rPr>
        <w:t xml:space="preserve">X </w:t>
      </w:r>
      <w:r w:rsidRPr="00CA4EFD">
        <w:rPr>
          <w:sz w:val="28"/>
          <w:szCs w:val="28"/>
          <w:vertAlign w:val="superscript"/>
          <w:lang w:val="en-US" w:eastAsia="en-US" w:bidi="en-US"/>
        </w:rPr>
        <w:t>lo</w:t>
      </w:r>
      <w:r w:rsidRPr="00CA4EFD">
        <w:rPr>
          <w:sz w:val="28"/>
          <w:szCs w:val="28"/>
          <w:lang w:val="en-US" w:eastAsia="en-US" w:bidi="en-US"/>
        </w:rPr>
        <w:t>g</w:t>
      </w:r>
      <w:r w:rsidRPr="00CA4EFD">
        <w:rPr>
          <w:rStyle w:val="20pt0"/>
          <w:sz w:val="28"/>
          <w:szCs w:val="28"/>
        </w:rPr>
        <w:t>p</w:t>
      </w:r>
      <w:r w:rsidRPr="00CA4EFD">
        <w:rPr>
          <w:rStyle w:val="20pt0"/>
          <w:sz w:val="28"/>
          <w:szCs w:val="28"/>
          <w:vertAlign w:val="superscript"/>
        </w:rPr>
        <w:t>(</w:t>
      </w:r>
      <w:r w:rsidRPr="00CA4EFD">
        <w:rPr>
          <w:rStyle w:val="20pt0"/>
          <w:sz w:val="28"/>
          <w:szCs w:val="28"/>
        </w:rPr>
        <w:t>yj</w:t>
      </w:r>
      <w:r w:rsidRPr="00CA4EFD">
        <w:rPr>
          <w:sz w:val="28"/>
          <w:szCs w:val="28"/>
          <w:lang w:val="en-US" w:eastAsia="en-US" w:bidi="en-US"/>
        </w:rPr>
        <w:t xml:space="preserve"> </w:t>
      </w:r>
      <w:r w:rsidRPr="00CA4EFD">
        <w:rPr>
          <w:sz w:val="28"/>
          <w:szCs w:val="28"/>
          <w:vertAlign w:val="superscript"/>
          <w:lang w:val="en-US" w:eastAsia="en-US" w:bidi="en-US"/>
        </w:rPr>
        <w:t>1 x</w:t>
      </w:r>
      <w:r w:rsidRPr="00CA4EFD">
        <w:rPr>
          <w:sz w:val="28"/>
          <w:szCs w:val="28"/>
          <w:lang w:val="en-US" w:eastAsia="en-US" w:bidi="en-US"/>
        </w:rPr>
        <w:t>i</w:t>
      </w:r>
      <w:r w:rsidRPr="00CA4EFD">
        <w:rPr>
          <w:sz w:val="28"/>
          <w:szCs w:val="28"/>
          <w:vertAlign w:val="superscript"/>
          <w:lang w:val="en-US" w:eastAsia="en-US" w:bidi="en-US"/>
        </w:rPr>
        <w:t>)</w:t>
      </w:r>
      <w:r w:rsidRPr="00CA4EFD">
        <w:rPr>
          <w:sz w:val="28"/>
          <w:szCs w:val="28"/>
          <w:lang w:val="en-US" w:eastAsia="en-US" w:bidi="en-US"/>
        </w:rPr>
        <w:t xml:space="preserve"> = </w:t>
      </w:r>
      <w:r w:rsidRPr="00CA4EFD">
        <w:rPr>
          <w:sz w:val="28"/>
          <w:szCs w:val="28"/>
          <w:vertAlign w:val="superscript"/>
          <w:lang w:val="en-US" w:eastAsia="en-US" w:bidi="en-US"/>
        </w:rPr>
        <w:t>-</w:t>
      </w:r>
      <w:r w:rsidRPr="00CA4EFD">
        <w:rPr>
          <w:sz w:val="28"/>
          <w:szCs w:val="28"/>
          <w:lang w:val="en-US" w:eastAsia="en-US" w:bidi="en-US"/>
        </w:rPr>
        <w:tab/>
      </w:r>
      <w:r w:rsidRPr="00CA4EFD">
        <w:rPr>
          <w:rStyle w:val="20pt0"/>
          <w:sz w:val="28"/>
          <w:szCs w:val="28"/>
        </w:rPr>
        <w:t>p</w:t>
      </w:r>
      <w:r w:rsidRPr="00CA4EFD">
        <w:rPr>
          <w:sz w:val="28"/>
          <w:szCs w:val="28"/>
          <w:lang w:val="en-US" w:eastAsia="en-US" w:bidi="en-US"/>
        </w:rPr>
        <w:t xml:space="preserve">( </w:t>
      </w:r>
      <w:r w:rsidRPr="00CA4EFD">
        <w:rPr>
          <w:rStyle w:val="20pt0"/>
          <w:sz w:val="28"/>
          <w:szCs w:val="28"/>
        </w:rPr>
        <w:t>xi,yj</w:t>
      </w:r>
      <w:r w:rsidRPr="00CA4EFD">
        <w:rPr>
          <w:sz w:val="28"/>
          <w:szCs w:val="28"/>
          <w:lang w:val="en-US" w:eastAsia="en-US" w:bidi="en-US"/>
        </w:rPr>
        <w:t>)log</w:t>
      </w:r>
      <w:r w:rsidRPr="00CA4EFD">
        <w:rPr>
          <w:rStyle w:val="20pt0"/>
          <w:sz w:val="28"/>
          <w:szCs w:val="28"/>
        </w:rPr>
        <w:t>p(yj I xi).</w:t>
      </w:r>
      <w:r w:rsidRPr="00CA4EFD">
        <w:rPr>
          <w:sz w:val="28"/>
          <w:szCs w:val="28"/>
          <w:lang w:val="en-US" w:eastAsia="en-US" w:bidi="en-US"/>
        </w:rPr>
        <w:tab/>
      </w:r>
      <w:r w:rsidRPr="00CA4EFD">
        <w:rPr>
          <w:sz w:val="28"/>
          <w:szCs w:val="28"/>
          <w:lang w:eastAsia="en-US" w:bidi="en-US"/>
        </w:rPr>
        <w:t>(6.8)</w:t>
      </w:r>
    </w:p>
    <w:p w:rsidR="00973DE6" w:rsidRPr="00CA4EFD" w:rsidRDefault="00D86008">
      <w:pPr>
        <w:pStyle w:val="23"/>
        <w:shd w:val="clear" w:color="auto" w:fill="auto"/>
        <w:spacing w:after="42" w:line="180" w:lineRule="exact"/>
        <w:ind w:left="2840" w:firstLine="0"/>
        <w:rPr>
          <w:sz w:val="28"/>
          <w:szCs w:val="28"/>
        </w:rPr>
      </w:pPr>
      <w:r w:rsidRPr="00CA4EFD">
        <w:rPr>
          <w:rStyle w:val="20pt0"/>
          <w:sz w:val="28"/>
          <w:szCs w:val="28"/>
        </w:rPr>
        <w:t>i</w:t>
      </w:r>
      <w:r w:rsidRPr="00CA4EFD">
        <w:rPr>
          <w:sz w:val="28"/>
          <w:szCs w:val="28"/>
          <w:lang w:eastAsia="en-US" w:bidi="en-US"/>
        </w:rPr>
        <w:t xml:space="preserve">=1 </w:t>
      </w:r>
      <w:r w:rsidRPr="00CA4EFD">
        <w:rPr>
          <w:rStyle w:val="20pt0"/>
          <w:sz w:val="28"/>
          <w:szCs w:val="28"/>
        </w:rPr>
        <w:t>j</w:t>
      </w:r>
      <w:r w:rsidRPr="00CA4EFD">
        <w:rPr>
          <w:sz w:val="28"/>
          <w:szCs w:val="28"/>
          <w:lang w:eastAsia="en-US" w:bidi="en-US"/>
        </w:rPr>
        <w:t>=1</w:t>
      </w:r>
    </w:p>
    <w:p w:rsidR="00973DE6" w:rsidRPr="00CA4EFD" w:rsidRDefault="00D86008">
      <w:pPr>
        <w:pStyle w:val="23"/>
        <w:shd w:val="clear" w:color="auto" w:fill="auto"/>
        <w:spacing w:after="112" w:line="245" w:lineRule="exact"/>
        <w:ind w:firstLine="480"/>
        <w:rPr>
          <w:sz w:val="28"/>
          <w:szCs w:val="28"/>
        </w:rPr>
      </w:pPr>
      <w:r w:rsidRPr="00CA4EFD">
        <w:rPr>
          <w:sz w:val="28"/>
          <w:szCs w:val="28"/>
        </w:rPr>
        <w:lastRenderedPageBreak/>
        <w:t xml:space="preserve">При выводе </w:t>
      </w:r>
      <w:r w:rsidRPr="00CA4EFD">
        <w:rPr>
          <w:sz w:val="28"/>
          <w:szCs w:val="28"/>
          <w:lang w:eastAsia="en-US" w:bidi="en-US"/>
        </w:rPr>
        <w:t xml:space="preserve">(6.8) </w:t>
      </w:r>
      <w:r w:rsidRPr="00CA4EFD">
        <w:rPr>
          <w:sz w:val="28"/>
          <w:szCs w:val="28"/>
        </w:rPr>
        <w:t xml:space="preserve">принималось во внимание свойство условной вероятности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 xml:space="preserve">). </w:t>
      </w:r>
      <w:r w:rsidRPr="00CA4EFD">
        <w:rPr>
          <w:sz w:val="28"/>
          <w:szCs w:val="28"/>
        </w:rPr>
        <w:t>Окончательно получим</w:t>
      </w:r>
    </w:p>
    <w:p w:rsidR="00973DE6" w:rsidRPr="00CA4EFD" w:rsidRDefault="00D86008">
      <w:pPr>
        <w:pStyle w:val="100"/>
        <w:shd w:val="clear" w:color="auto" w:fill="auto"/>
        <w:spacing w:line="180" w:lineRule="exact"/>
        <w:ind w:left="1880"/>
        <w:rPr>
          <w:sz w:val="28"/>
          <w:szCs w:val="28"/>
          <w:lang w:val="ru-RU"/>
        </w:rPr>
      </w:pPr>
      <w:r w:rsidRPr="00CA4EFD">
        <w:rPr>
          <w:rStyle w:val="100pt"/>
          <w:i/>
          <w:iCs/>
          <w:sz w:val="28"/>
          <w:szCs w:val="28"/>
        </w:rPr>
        <w:t>H</w:t>
      </w:r>
      <w:r w:rsidRPr="00CA4EFD">
        <w:rPr>
          <w:rStyle w:val="100pt"/>
          <w:i/>
          <w:iCs/>
          <w:sz w:val="28"/>
          <w:szCs w:val="28"/>
          <w:lang w:val="ru-RU" w:eastAsia="ru-RU" w:bidi="ru-RU"/>
        </w:rPr>
        <w:t xml:space="preserve">(X, </w:t>
      </w:r>
      <w:r w:rsidRPr="00CA4EFD">
        <w:rPr>
          <w:rStyle w:val="100pt"/>
          <w:i/>
          <w:iCs/>
          <w:sz w:val="28"/>
          <w:szCs w:val="28"/>
        </w:rPr>
        <w:t>Y</w:t>
      </w:r>
      <w:r w:rsidRPr="00CA4EFD">
        <w:rPr>
          <w:rStyle w:val="101"/>
          <w:sz w:val="28"/>
          <w:szCs w:val="28"/>
        </w:rPr>
        <w:t xml:space="preserve">)= </w:t>
      </w:r>
      <w:r w:rsidRPr="00CA4EFD">
        <w:rPr>
          <w:rStyle w:val="100pt"/>
          <w:i/>
          <w:iCs/>
          <w:sz w:val="28"/>
          <w:szCs w:val="28"/>
        </w:rPr>
        <w:t>H</w:t>
      </w:r>
      <w:r w:rsidRPr="00CA4EFD">
        <w:rPr>
          <w:rStyle w:val="100pt"/>
          <w:i/>
          <w:iCs/>
          <w:sz w:val="28"/>
          <w:szCs w:val="28"/>
          <w:lang w:val="ru-RU" w:eastAsia="ru-RU" w:bidi="ru-RU"/>
        </w:rPr>
        <w:t>(X</w:t>
      </w:r>
      <w:r w:rsidRPr="00CA4EFD">
        <w:rPr>
          <w:rStyle w:val="101"/>
          <w:sz w:val="28"/>
          <w:szCs w:val="28"/>
        </w:rPr>
        <w:t xml:space="preserve">) + </w:t>
      </w:r>
      <w:r w:rsidRPr="00CA4EFD">
        <w:rPr>
          <w:rStyle w:val="100pt"/>
          <w:i/>
          <w:iCs/>
          <w:sz w:val="28"/>
          <w:szCs w:val="28"/>
        </w:rPr>
        <w:t>H</w:t>
      </w:r>
      <w:r w:rsidRPr="00CA4EFD">
        <w:rPr>
          <w:rStyle w:val="100pt"/>
          <w:i/>
          <w:iCs/>
          <w:sz w:val="28"/>
          <w:szCs w:val="28"/>
          <w:lang w:val="ru-RU"/>
        </w:rPr>
        <w:t>(</w:t>
      </w:r>
      <w:r w:rsidRPr="00CA4EFD">
        <w:rPr>
          <w:rStyle w:val="100pt"/>
          <w:i/>
          <w:iCs/>
          <w:sz w:val="28"/>
          <w:szCs w:val="28"/>
        </w:rPr>
        <w:t>Y</w:t>
      </w:r>
      <w:r w:rsidRPr="00CA4EFD">
        <w:rPr>
          <w:rStyle w:val="100pt"/>
          <w:i/>
          <w:iCs/>
          <w:sz w:val="28"/>
          <w:szCs w:val="28"/>
          <w:lang w:val="ru-RU"/>
        </w:rPr>
        <w:t xml:space="preserve"> </w:t>
      </w:r>
      <w:r w:rsidRPr="00CA4EFD">
        <w:rPr>
          <w:rStyle w:val="100pt"/>
          <w:i/>
          <w:iCs/>
          <w:sz w:val="28"/>
          <w:szCs w:val="28"/>
        </w:rPr>
        <w:t>I</w:t>
      </w:r>
      <w:r w:rsidRPr="00CA4EFD">
        <w:rPr>
          <w:rStyle w:val="100pt"/>
          <w:i/>
          <w:iCs/>
          <w:sz w:val="28"/>
          <w:szCs w:val="28"/>
          <w:lang w:val="ru-RU"/>
        </w:rPr>
        <w:t xml:space="preserve"> </w:t>
      </w:r>
      <w:r w:rsidRPr="00CA4EFD">
        <w:rPr>
          <w:rStyle w:val="100pt"/>
          <w:i/>
          <w:iCs/>
          <w:sz w:val="28"/>
          <w:szCs w:val="28"/>
          <w:lang w:val="ru-RU" w:eastAsia="ru-RU" w:bidi="ru-RU"/>
        </w:rPr>
        <w:t>X</w:t>
      </w:r>
      <w:r w:rsidRPr="00CA4EFD">
        <w:rPr>
          <w:rStyle w:val="101"/>
          <w:sz w:val="28"/>
          <w:szCs w:val="28"/>
        </w:rPr>
        <w:t>).</w:t>
      </w:r>
      <w:r w:rsidRPr="00CA4EFD">
        <w:rPr>
          <w:sz w:val="28"/>
          <w:szCs w:val="28"/>
          <w:lang w:val="ru-RU"/>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 xml:space="preserve">Основной смысл условной энтропии </w:t>
      </w:r>
      <w:r w:rsidRPr="00CA4EFD">
        <w:rPr>
          <w:rStyle w:val="20pt0"/>
          <w:sz w:val="28"/>
          <w:szCs w:val="28"/>
        </w:rPr>
        <w:t>H</w:t>
      </w:r>
      <w:r w:rsidRPr="00CA4EFD">
        <w:rPr>
          <w:rStyle w:val="20pt0"/>
          <w:sz w:val="28"/>
          <w:szCs w:val="28"/>
          <w:lang w:val="ru-RU"/>
        </w:rPr>
        <w:t>(</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X</w:t>
      </w:r>
      <w:r w:rsidRPr="00CA4EFD">
        <w:rPr>
          <w:sz w:val="28"/>
          <w:szCs w:val="28"/>
        </w:rPr>
        <w:t xml:space="preserve">) состоит в том, что она показывает, какую энтропию дают сообщения </w:t>
      </w:r>
      <w:r w:rsidRPr="00CA4EFD">
        <w:rPr>
          <w:rStyle w:val="20pt0"/>
          <w:sz w:val="28"/>
          <w:szCs w:val="28"/>
        </w:rPr>
        <w:t>Y</w:t>
      </w:r>
      <w:r w:rsidRPr="00CA4EFD">
        <w:rPr>
          <w:sz w:val="28"/>
          <w:szCs w:val="28"/>
        </w:rPr>
        <w:t xml:space="preserve">, когда уже известна энтропия сообщений </w:t>
      </w:r>
      <w:r w:rsidRPr="00CA4EFD">
        <w:rPr>
          <w:rStyle w:val="20pt0"/>
          <w:sz w:val="28"/>
          <w:szCs w:val="28"/>
          <w:lang w:val="ru-RU" w:eastAsia="ru-RU" w:bidi="ru-RU"/>
        </w:rPr>
        <w:t>X.</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Из очевидного равенства </w:t>
      </w:r>
      <w:r w:rsidRPr="00CA4EFD">
        <w:rPr>
          <w:rStyle w:val="20pt0"/>
          <w:sz w:val="28"/>
          <w:szCs w:val="28"/>
        </w:rPr>
        <w:t>H</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 xml:space="preserve">) = </w:t>
      </w:r>
      <w:r w:rsidRPr="00CA4EFD">
        <w:rPr>
          <w:rStyle w:val="20pt0"/>
          <w:sz w:val="28"/>
          <w:szCs w:val="28"/>
        </w:rPr>
        <w:t>H</w:t>
      </w:r>
      <w:r w:rsidRPr="00CA4EFD">
        <w:rPr>
          <w:rStyle w:val="20pt0"/>
          <w:sz w:val="28"/>
          <w:szCs w:val="28"/>
          <w:lang w:val="ru-RU"/>
        </w:rPr>
        <w:t>(</w:t>
      </w:r>
      <w:r w:rsidRPr="00CA4EFD">
        <w:rPr>
          <w:rStyle w:val="20pt0"/>
          <w:sz w:val="28"/>
          <w:szCs w:val="28"/>
        </w:rPr>
        <w:t>Y</w:t>
      </w:r>
      <w:r w:rsidRPr="00CA4EFD">
        <w:rPr>
          <w:rStyle w:val="20pt0"/>
          <w:sz w:val="28"/>
          <w:szCs w:val="28"/>
          <w:lang w:val="ru-RU"/>
        </w:rPr>
        <w:t>,</w:t>
      </w:r>
      <w:r w:rsidRPr="00CA4EFD">
        <w:rPr>
          <w:rStyle w:val="20pt0"/>
          <w:sz w:val="28"/>
          <w:szCs w:val="28"/>
        </w:rPr>
        <w:t>X</w:t>
      </w:r>
      <w:r w:rsidRPr="00CA4EFD">
        <w:rPr>
          <w:sz w:val="28"/>
          <w:szCs w:val="28"/>
        </w:rPr>
        <w:t>) получим</w:t>
      </w:r>
    </w:p>
    <w:p w:rsidR="00973DE6" w:rsidRPr="00CA4EFD" w:rsidRDefault="00D86008">
      <w:pPr>
        <w:pStyle w:val="100"/>
        <w:shd w:val="clear" w:color="auto" w:fill="auto"/>
        <w:spacing w:after="91" w:line="180" w:lineRule="exact"/>
        <w:jc w:val="center"/>
        <w:rPr>
          <w:sz w:val="28"/>
          <w:szCs w:val="28"/>
        </w:rPr>
      </w:pPr>
      <w:r w:rsidRPr="00CA4EFD">
        <w:rPr>
          <w:rStyle w:val="100pt"/>
          <w:i/>
          <w:iCs/>
          <w:sz w:val="28"/>
          <w:szCs w:val="28"/>
        </w:rPr>
        <w:t>H</w:t>
      </w:r>
      <w:r w:rsidRPr="00CA4EFD">
        <w:rPr>
          <w:rStyle w:val="100pt"/>
          <w:i/>
          <w:iCs/>
          <w:sz w:val="28"/>
          <w:szCs w:val="28"/>
          <w:lang w:eastAsia="ru-RU" w:bidi="ru-RU"/>
        </w:rPr>
        <w:t xml:space="preserve">(X, </w:t>
      </w:r>
      <w:r w:rsidRPr="00CA4EFD">
        <w:rPr>
          <w:rStyle w:val="100pt"/>
          <w:i/>
          <w:iCs/>
          <w:sz w:val="28"/>
          <w:szCs w:val="28"/>
        </w:rPr>
        <w:t>Y</w:t>
      </w:r>
      <w:r w:rsidRPr="00CA4EFD">
        <w:rPr>
          <w:rStyle w:val="101"/>
          <w:sz w:val="28"/>
          <w:szCs w:val="28"/>
          <w:lang w:val="en-US"/>
        </w:rPr>
        <w:t xml:space="preserve">) = </w:t>
      </w:r>
      <w:r w:rsidRPr="00CA4EFD">
        <w:rPr>
          <w:rStyle w:val="100pt"/>
          <w:i/>
          <w:iCs/>
          <w:sz w:val="28"/>
          <w:szCs w:val="28"/>
        </w:rPr>
        <w:t>H(Y</w:t>
      </w:r>
      <w:r w:rsidRPr="00CA4EFD">
        <w:rPr>
          <w:rStyle w:val="101"/>
          <w:sz w:val="28"/>
          <w:szCs w:val="28"/>
          <w:lang w:val="en-US"/>
        </w:rPr>
        <w:t xml:space="preserve">) + </w:t>
      </w:r>
      <w:r w:rsidRPr="00CA4EFD">
        <w:rPr>
          <w:rStyle w:val="100pt"/>
          <w:i/>
          <w:iCs/>
          <w:sz w:val="28"/>
          <w:szCs w:val="28"/>
        </w:rPr>
        <w:t>H</w:t>
      </w:r>
      <w:r w:rsidRPr="00CA4EFD">
        <w:rPr>
          <w:rStyle w:val="100pt"/>
          <w:i/>
          <w:iCs/>
          <w:sz w:val="28"/>
          <w:szCs w:val="28"/>
          <w:lang w:eastAsia="ru-RU" w:bidi="ru-RU"/>
        </w:rPr>
        <w:t xml:space="preserve">(X </w:t>
      </w:r>
      <w:r w:rsidRPr="00CA4EFD">
        <w:rPr>
          <w:rStyle w:val="100pt"/>
          <w:i/>
          <w:iCs/>
          <w:sz w:val="28"/>
          <w:szCs w:val="28"/>
        </w:rPr>
        <w:t>I Y</w:t>
      </w:r>
      <w:r w:rsidRPr="00CA4EFD">
        <w:rPr>
          <w:rStyle w:val="101"/>
          <w:sz w:val="28"/>
          <w:szCs w:val="28"/>
          <w:lang w:val="en-US"/>
        </w:rPr>
        <w:t>),</w:t>
      </w:r>
    </w:p>
    <w:p w:rsidR="00973DE6" w:rsidRPr="00CA4EFD" w:rsidRDefault="00D86008">
      <w:pPr>
        <w:pStyle w:val="23"/>
        <w:shd w:val="clear" w:color="auto" w:fill="auto"/>
        <w:spacing w:after="0" w:line="180" w:lineRule="exact"/>
        <w:ind w:firstLine="0"/>
        <w:rPr>
          <w:sz w:val="28"/>
          <w:szCs w:val="28"/>
          <w:lang w:val="en-US"/>
        </w:rPr>
      </w:pPr>
      <w:r w:rsidRPr="00CA4EFD">
        <w:rPr>
          <w:sz w:val="28"/>
          <w:szCs w:val="28"/>
        </w:rPr>
        <w:t>где</w:t>
      </w:r>
    </w:p>
    <w:p w:rsidR="00973DE6" w:rsidRPr="00CA4EFD" w:rsidRDefault="00D86008">
      <w:pPr>
        <w:pStyle w:val="100"/>
        <w:shd w:val="clear" w:color="auto" w:fill="auto"/>
        <w:spacing w:line="180" w:lineRule="exact"/>
        <w:ind w:left="2640"/>
        <w:rPr>
          <w:sz w:val="28"/>
          <w:szCs w:val="28"/>
        </w:rPr>
      </w:pPr>
      <w:r w:rsidRPr="00CA4EFD">
        <w:rPr>
          <w:rStyle w:val="100pt"/>
          <w:i/>
          <w:iCs/>
          <w:sz w:val="28"/>
          <w:szCs w:val="28"/>
        </w:rPr>
        <w:t>n m</w:t>
      </w:r>
    </w:p>
    <w:p w:rsidR="00973DE6" w:rsidRPr="00CA4EFD" w:rsidRDefault="00D86008">
      <w:pPr>
        <w:pStyle w:val="100"/>
        <w:shd w:val="clear" w:color="auto" w:fill="auto"/>
        <w:tabs>
          <w:tab w:val="left" w:pos="5801"/>
        </w:tabs>
        <w:spacing w:line="180" w:lineRule="exact"/>
        <w:ind w:left="1260"/>
        <w:jc w:val="both"/>
        <w:rPr>
          <w:sz w:val="28"/>
          <w:szCs w:val="28"/>
          <w:lang w:val="ru-RU"/>
        </w:rPr>
      </w:pPr>
      <w:r w:rsidRPr="00CA4EFD">
        <w:rPr>
          <w:rStyle w:val="100pt"/>
          <w:i/>
          <w:iCs/>
          <w:sz w:val="28"/>
          <w:szCs w:val="28"/>
          <w:vertAlign w:val="superscript"/>
        </w:rPr>
        <w:t>H (X 1 Y</w:t>
      </w:r>
      <w:r w:rsidRPr="00CA4EFD">
        <w:rPr>
          <w:rStyle w:val="101"/>
          <w:sz w:val="28"/>
          <w:szCs w:val="28"/>
          <w:vertAlign w:val="superscript"/>
          <w:lang w:val="en-US" w:eastAsia="en-US" w:bidi="en-US"/>
        </w:rPr>
        <w:t>)</w:t>
      </w:r>
      <w:r w:rsidRPr="00CA4EFD">
        <w:rPr>
          <w:rStyle w:val="101"/>
          <w:sz w:val="28"/>
          <w:szCs w:val="28"/>
          <w:lang w:val="en-US" w:eastAsia="en-US" w:bidi="en-US"/>
        </w:rPr>
        <w:t xml:space="preserve"> = </w:t>
      </w:r>
      <w:r w:rsidRPr="00CA4EFD">
        <w:rPr>
          <w:rStyle w:val="100pt"/>
          <w:i/>
          <w:iCs/>
          <w:sz w:val="28"/>
          <w:szCs w:val="28"/>
        </w:rPr>
        <w:t>~YY P</w:t>
      </w:r>
      <w:r w:rsidRPr="00CA4EFD">
        <w:rPr>
          <w:rStyle w:val="100pt"/>
          <w:i/>
          <w:iCs/>
          <w:sz w:val="28"/>
          <w:szCs w:val="28"/>
          <w:vertAlign w:val="superscript"/>
        </w:rPr>
        <w:t>(x</w:t>
      </w:r>
      <w:r w:rsidRPr="00CA4EFD">
        <w:rPr>
          <w:rStyle w:val="100pt"/>
          <w:i/>
          <w:iCs/>
          <w:sz w:val="28"/>
          <w:szCs w:val="28"/>
        </w:rPr>
        <w:t>i</w:t>
      </w:r>
      <w:r w:rsidRPr="00CA4EFD">
        <w:rPr>
          <w:rStyle w:val="100pt"/>
          <w:i/>
          <w:iCs/>
          <w:sz w:val="28"/>
          <w:szCs w:val="28"/>
          <w:vertAlign w:val="superscript"/>
        </w:rPr>
        <w:t>,</w:t>
      </w:r>
      <w:r w:rsidRPr="00CA4EFD">
        <w:rPr>
          <w:rStyle w:val="100pt"/>
          <w:i/>
          <w:iCs/>
          <w:sz w:val="28"/>
          <w:szCs w:val="28"/>
        </w:rPr>
        <w:t>yj</w:t>
      </w:r>
      <w:r w:rsidRPr="00CA4EFD">
        <w:rPr>
          <w:rStyle w:val="101"/>
          <w:sz w:val="28"/>
          <w:szCs w:val="28"/>
          <w:lang w:val="en-US" w:eastAsia="en-US" w:bidi="en-US"/>
        </w:rPr>
        <w:t xml:space="preserve"> </w:t>
      </w:r>
      <w:r w:rsidRPr="00CA4EFD">
        <w:rPr>
          <w:rStyle w:val="101"/>
          <w:sz w:val="28"/>
          <w:szCs w:val="28"/>
          <w:vertAlign w:val="superscript"/>
          <w:lang w:val="en-US" w:eastAsia="en-US" w:bidi="en-US"/>
        </w:rPr>
        <w:t>)lo</w:t>
      </w:r>
      <w:r w:rsidRPr="00CA4EFD">
        <w:rPr>
          <w:rStyle w:val="101"/>
          <w:sz w:val="28"/>
          <w:szCs w:val="28"/>
          <w:lang w:val="en-US" w:eastAsia="en-US" w:bidi="en-US"/>
        </w:rPr>
        <w:t xml:space="preserve">g </w:t>
      </w:r>
      <w:r w:rsidRPr="00CA4EFD">
        <w:rPr>
          <w:rStyle w:val="100pt"/>
          <w:i/>
          <w:iCs/>
          <w:sz w:val="28"/>
          <w:szCs w:val="28"/>
        </w:rPr>
        <w:t>P</w:t>
      </w:r>
      <w:r w:rsidRPr="00CA4EFD">
        <w:rPr>
          <w:rStyle w:val="100pt"/>
          <w:i/>
          <w:iCs/>
          <w:sz w:val="28"/>
          <w:szCs w:val="28"/>
          <w:vertAlign w:val="superscript"/>
        </w:rPr>
        <w:t>(x</w:t>
      </w:r>
      <w:r w:rsidRPr="00CA4EFD">
        <w:rPr>
          <w:rStyle w:val="100pt"/>
          <w:i/>
          <w:iCs/>
          <w:sz w:val="28"/>
          <w:szCs w:val="28"/>
        </w:rPr>
        <w:t xml:space="preserve">i </w:t>
      </w:r>
      <w:r w:rsidRPr="00CA4EFD">
        <w:rPr>
          <w:rStyle w:val="100pt"/>
          <w:i/>
          <w:iCs/>
          <w:sz w:val="28"/>
          <w:szCs w:val="28"/>
          <w:vertAlign w:val="superscript"/>
        </w:rPr>
        <w:t>1</w:t>
      </w:r>
      <w:r w:rsidRPr="00CA4EFD">
        <w:rPr>
          <w:rStyle w:val="100pt"/>
          <w:i/>
          <w:iCs/>
          <w:sz w:val="28"/>
          <w:szCs w:val="28"/>
        </w:rPr>
        <w:t xml:space="preserve"> yj</w:t>
      </w:r>
      <w:r w:rsidRPr="00CA4EFD">
        <w:rPr>
          <w:rStyle w:val="101"/>
          <w:sz w:val="28"/>
          <w:szCs w:val="28"/>
          <w:lang w:val="en-US" w:eastAsia="en-US" w:bidi="en-US"/>
        </w:rPr>
        <w:t xml:space="preserve"> </w:t>
      </w:r>
      <w:r w:rsidRPr="00CA4EFD">
        <w:rPr>
          <w:rStyle w:val="101"/>
          <w:sz w:val="28"/>
          <w:szCs w:val="28"/>
          <w:vertAlign w:val="superscript"/>
          <w:lang w:val="en-US" w:eastAsia="en-US" w:bidi="en-US"/>
        </w:rPr>
        <w:t>)</w:t>
      </w:r>
      <w:r w:rsidRPr="00CA4EFD">
        <w:rPr>
          <w:rStyle w:val="101"/>
          <w:sz w:val="28"/>
          <w:szCs w:val="28"/>
          <w:lang w:val="en-US" w:eastAsia="en-US" w:bidi="en-US"/>
        </w:rPr>
        <w:t>.</w:t>
      </w:r>
      <w:r w:rsidRPr="00CA4EFD">
        <w:rPr>
          <w:rStyle w:val="101"/>
          <w:sz w:val="28"/>
          <w:szCs w:val="28"/>
          <w:lang w:val="en-US" w:eastAsia="en-US" w:bidi="en-US"/>
        </w:rPr>
        <w:tab/>
      </w:r>
      <w:r w:rsidRPr="00CA4EFD">
        <w:rPr>
          <w:rStyle w:val="101"/>
          <w:sz w:val="28"/>
          <w:szCs w:val="28"/>
          <w:vertAlign w:val="superscript"/>
          <w:lang w:eastAsia="en-US" w:bidi="en-US"/>
        </w:rPr>
        <w:t>(6</w:t>
      </w:r>
      <w:r w:rsidRPr="00CA4EFD">
        <w:rPr>
          <w:rStyle w:val="101"/>
          <w:sz w:val="28"/>
          <w:szCs w:val="28"/>
          <w:lang w:eastAsia="en-US" w:bidi="en-US"/>
        </w:rPr>
        <w:t>.</w:t>
      </w:r>
      <w:r w:rsidRPr="00CA4EFD">
        <w:rPr>
          <w:rStyle w:val="101"/>
          <w:sz w:val="28"/>
          <w:szCs w:val="28"/>
          <w:vertAlign w:val="superscript"/>
          <w:lang w:eastAsia="en-US" w:bidi="en-US"/>
        </w:rPr>
        <w:t>9)</w:t>
      </w:r>
    </w:p>
    <w:p w:rsidR="00973DE6" w:rsidRPr="00CA4EFD" w:rsidRDefault="00D86008">
      <w:pPr>
        <w:pStyle w:val="100"/>
        <w:shd w:val="clear" w:color="auto" w:fill="auto"/>
        <w:spacing w:after="87" w:line="180" w:lineRule="exact"/>
        <w:ind w:left="2560"/>
        <w:rPr>
          <w:sz w:val="28"/>
          <w:szCs w:val="28"/>
          <w:lang w:val="ru-RU"/>
        </w:rPr>
      </w:pPr>
      <w:r w:rsidRPr="00CA4EFD">
        <w:rPr>
          <w:rStyle w:val="100pt"/>
          <w:i/>
          <w:iCs/>
          <w:sz w:val="28"/>
          <w:szCs w:val="28"/>
        </w:rPr>
        <w:t>i</w:t>
      </w:r>
      <w:r w:rsidRPr="00CA4EFD">
        <w:rPr>
          <w:rStyle w:val="100pt"/>
          <w:i/>
          <w:iCs/>
          <w:sz w:val="28"/>
          <w:szCs w:val="28"/>
          <w:lang w:val="ru-RU"/>
        </w:rPr>
        <w:t xml:space="preserve">=1 </w:t>
      </w:r>
      <w:r w:rsidRPr="00CA4EFD">
        <w:rPr>
          <w:rStyle w:val="100pt"/>
          <w:i/>
          <w:iCs/>
          <w:sz w:val="28"/>
          <w:szCs w:val="28"/>
        </w:rPr>
        <w:t>j</w:t>
      </w:r>
      <w:r w:rsidRPr="00CA4EFD">
        <w:rPr>
          <w:rStyle w:val="100pt"/>
          <w:i/>
          <w:iCs/>
          <w:sz w:val="28"/>
          <w:szCs w:val="28"/>
          <w:lang w:val="ru-RU"/>
        </w:rPr>
        <w:t>=1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Таким образом, совместная энтропия двух сообщений равна сум</w:t>
      </w:r>
      <w:r w:rsidRPr="00CA4EFD">
        <w:rPr>
          <w:sz w:val="28"/>
          <w:szCs w:val="28"/>
        </w:rPr>
        <w:softHyphen/>
        <w:t>ме безусловной энтропии одного из сообщений и условной энтропии второго сообщения.</w:t>
      </w:r>
    </w:p>
    <w:p w:rsidR="00973DE6" w:rsidRPr="00CA4EFD" w:rsidRDefault="00D86008">
      <w:pPr>
        <w:pStyle w:val="23"/>
        <w:shd w:val="clear" w:color="auto" w:fill="auto"/>
        <w:spacing w:after="10" w:line="245" w:lineRule="exact"/>
        <w:ind w:firstLine="440"/>
        <w:jc w:val="both"/>
        <w:rPr>
          <w:sz w:val="28"/>
          <w:szCs w:val="28"/>
        </w:rPr>
      </w:pPr>
      <w:r w:rsidRPr="00CA4EFD">
        <w:rPr>
          <w:sz w:val="28"/>
          <w:szCs w:val="28"/>
        </w:rPr>
        <w:t xml:space="preserve">При некотором множестве сообщений </w:t>
      </w:r>
      <w:r w:rsidRPr="00CA4EFD">
        <w:rPr>
          <w:rStyle w:val="20pt0"/>
          <w:sz w:val="28"/>
          <w:szCs w:val="28"/>
          <w:lang w:val="ru-RU" w:eastAsia="ru-RU" w:bidi="ru-RU"/>
        </w:rPr>
        <w:t>X</w:t>
      </w:r>
      <w:r w:rsidRPr="00CA4EFD">
        <w:rPr>
          <w:sz w:val="28"/>
          <w:szCs w:val="28"/>
        </w:rPr>
        <w:t xml:space="preserve">, </w:t>
      </w:r>
      <w:r w:rsidRPr="00CA4EFD">
        <w:rPr>
          <w:rStyle w:val="20pt0"/>
          <w:sz w:val="28"/>
          <w:szCs w:val="28"/>
        </w:rPr>
        <w:t>Y</w:t>
      </w:r>
      <w:r w:rsidRPr="00CA4EFD">
        <w:rPr>
          <w:sz w:val="28"/>
          <w:szCs w:val="28"/>
        </w:rPr>
        <w:t xml:space="preserve">, </w:t>
      </w:r>
      <w:r w:rsidRPr="00CA4EFD">
        <w:rPr>
          <w:rStyle w:val="20pt0"/>
          <w:sz w:val="28"/>
          <w:szCs w:val="28"/>
        </w:rPr>
        <w:t>Z</w:t>
      </w:r>
      <w:r w:rsidRPr="00CA4EFD">
        <w:rPr>
          <w:sz w:val="28"/>
          <w:szCs w:val="28"/>
        </w:rPr>
        <w:t>, ... совместная энтропия</w:t>
      </w:r>
    </w:p>
    <w:p w:rsidR="00973DE6" w:rsidRPr="00CA4EFD" w:rsidRDefault="00D86008">
      <w:pPr>
        <w:pStyle w:val="100"/>
        <w:shd w:val="clear" w:color="auto" w:fill="auto"/>
        <w:spacing w:line="307" w:lineRule="exact"/>
        <w:jc w:val="center"/>
        <w:rPr>
          <w:sz w:val="28"/>
          <w:szCs w:val="28"/>
          <w:lang w:val="ru-RU"/>
        </w:rPr>
      </w:pPr>
      <w:r w:rsidRPr="00CA4EFD">
        <w:rPr>
          <w:rStyle w:val="100pt"/>
          <w:i/>
          <w:iCs/>
          <w:sz w:val="28"/>
          <w:szCs w:val="28"/>
        </w:rPr>
        <w:t>H</w:t>
      </w:r>
      <w:r w:rsidRPr="00CA4EFD">
        <w:rPr>
          <w:rStyle w:val="100pt"/>
          <w:i/>
          <w:iCs/>
          <w:sz w:val="28"/>
          <w:szCs w:val="28"/>
          <w:lang w:eastAsia="ru-RU" w:bidi="ru-RU"/>
        </w:rPr>
        <w:t xml:space="preserve">(X, </w:t>
      </w:r>
      <w:r w:rsidRPr="00CA4EFD">
        <w:rPr>
          <w:rStyle w:val="100pt"/>
          <w:i/>
          <w:iCs/>
          <w:sz w:val="28"/>
          <w:szCs w:val="28"/>
        </w:rPr>
        <w:t>Y, Z,</w:t>
      </w:r>
      <w:r w:rsidRPr="00CA4EFD">
        <w:rPr>
          <w:rStyle w:val="100pt"/>
          <w:i/>
          <w:iCs/>
          <w:sz w:val="28"/>
          <w:szCs w:val="28"/>
          <w:lang w:eastAsia="ru-RU" w:bidi="ru-RU"/>
        </w:rPr>
        <w:t>...)</w:t>
      </w:r>
      <w:r w:rsidRPr="00CA4EFD">
        <w:rPr>
          <w:rStyle w:val="101"/>
          <w:sz w:val="28"/>
          <w:szCs w:val="28"/>
          <w:lang w:val="en-US"/>
        </w:rPr>
        <w:t xml:space="preserve"> = </w:t>
      </w:r>
      <w:r w:rsidRPr="00CA4EFD">
        <w:rPr>
          <w:rStyle w:val="100pt"/>
          <w:i/>
          <w:iCs/>
          <w:sz w:val="28"/>
          <w:szCs w:val="28"/>
        </w:rPr>
        <w:t>H</w:t>
      </w:r>
      <w:r w:rsidRPr="00CA4EFD">
        <w:rPr>
          <w:rStyle w:val="100pt"/>
          <w:i/>
          <w:iCs/>
          <w:sz w:val="28"/>
          <w:szCs w:val="28"/>
          <w:lang w:eastAsia="ru-RU" w:bidi="ru-RU"/>
        </w:rPr>
        <w:t>(X</w:t>
      </w:r>
      <w:r w:rsidRPr="00CA4EFD">
        <w:rPr>
          <w:rStyle w:val="101"/>
          <w:sz w:val="28"/>
          <w:szCs w:val="28"/>
          <w:lang w:val="en-US"/>
        </w:rPr>
        <w:t xml:space="preserve">) + </w:t>
      </w:r>
      <w:r w:rsidRPr="00CA4EFD">
        <w:rPr>
          <w:rStyle w:val="100pt"/>
          <w:i/>
          <w:iCs/>
          <w:sz w:val="28"/>
          <w:szCs w:val="28"/>
        </w:rPr>
        <w:t>H(Y, Z,</w:t>
      </w:r>
      <w:r w:rsidRPr="00CA4EFD">
        <w:rPr>
          <w:rStyle w:val="100pt"/>
          <w:i/>
          <w:iCs/>
          <w:sz w:val="28"/>
          <w:szCs w:val="28"/>
          <w:lang w:eastAsia="ru-RU" w:bidi="ru-RU"/>
        </w:rPr>
        <w:t xml:space="preserve">... </w:t>
      </w:r>
      <w:r w:rsidRPr="00CA4EFD">
        <w:rPr>
          <w:rStyle w:val="100pt"/>
          <w:i/>
          <w:iCs/>
          <w:sz w:val="28"/>
          <w:szCs w:val="28"/>
        </w:rPr>
        <w:t xml:space="preserve">I </w:t>
      </w:r>
      <w:r w:rsidRPr="00CA4EFD">
        <w:rPr>
          <w:rStyle w:val="100pt"/>
          <w:i/>
          <w:iCs/>
          <w:sz w:val="28"/>
          <w:szCs w:val="28"/>
          <w:lang w:eastAsia="ru-RU" w:bidi="ru-RU"/>
        </w:rPr>
        <w:t>X</w:t>
      </w:r>
      <w:r w:rsidRPr="00CA4EFD">
        <w:rPr>
          <w:rStyle w:val="101"/>
          <w:sz w:val="28"/>
          <w:szCs w:val="28"/>
          <w:lang w:val="en-US"/>
        </w:rPr>
        <w:t xml:space="preserve">) = </w:t>
      </w:r>
      <w:r w:rsidRPr="00CA4EFD">
        <w:rPr>
          <w:rStyle w:val="100pt"/>
          <w:i/>
          <w:iCs/>
          <w:sz w:val="28"/>
          <w:szCs w:val="28"/>
        </w:rPr>
        <w:t>H(Y</w:t>
      </w:r>
      <w:r w:rsidRPr="00CA4EFD">
        <w:rPr>
          <w:rStyle w:val="101"/>
          <w:sz w:val="28"/>
          <w:szCs w:val="28"/>
          <w:lang w:val="en-US"/>
        </w:rPr>
        <w:t xml:space="preserve">) + </w:t>
      </w:r>
      <w:r w:rsidRPr="00CA4EFD">
        <w:rPr>
          <w:rStyle w:val="100pt"/>
          <w:i/>
          <w:iCs/>
          <w:sz w:val="28"/>
          <w:szCs w:val="28"/>
        </w:rPr>
        <w:t>H</w:t>
      </w:r>
      <w:r w:rsidRPr="00CA4EFD">
        <w:rPr>
          <w:rStyle w:val="100pt"/>
          <w:i/>
          <w:iCs/>
          <w:sz w:val="28"/>
          <w:szCs w:val="28"/>
          <w:lang w:eastAsia="ru-RU" w:bidi="ru-RU"/>
        </w:rPr>
        <w:t xml:space="preserve">(X, </w:t>
      </w:r>
      <w:r w:rsidRPr="00CA4EFD">
        <w:rPr>
          <w:rStyle w:val="100pt"/>
          <w:i/>
          <w:iCs/>
          <w:sz w:val="28"/>
          <w:szCs w:val="28"/>
        </w:rPr>
        <w:t>Z,</w:t>
      </w:r>
      <w:r w:rsidRPr="00CA4EFD">
        <w:rPr>
          <w:rStyle w:val="100pt"/>
          <w:i/>
          <w:iCs/>
          <w:sz w:val="28"/>
          <w:szCs w:val="28"/>
          <w:lang w:eastAsia="ru-RU" w:bidi="ru-RU"/>
        </w:rPr>
        <w:t>...</w:t>
      </w:r>
      <w:r w:rsidRPr="00CA4EFD">
        <w:rPr>
          <w:rStyle w:val="101"/>
          <w:sz w:val="28"/>
          <w:szCs w:val="28"/>
          <w:lang w:val="en-US"/>
        </w:rPr>
        <w:t xml:space="preserve"> </w:t>
      </w:r>
      <w:r w:rsidRPr="00CA4EFD">
        <w:rPr>
          <w:rStyle w:val="101"/>
          <w:sz w:val="28"/>
          <w:szCs w:val="28"/>
        </w:rPr>
        <w:t xml:space="preserve">| </w:t>
      </w:r>
      <w:r w:rsidRPr="00CA4EFD">
        <w:rPr>
          <w:rStyle w:val="100pt"/>
          <w:i/>
          <w:iCs/>
          <w:sz w:val="28"/>
          <w:szCs w:val="28"/>
        </w:rPr>
        <w:t>Y</w:t>
      </w:r>
      <w:r w:rsidRPr="00CA4EFD">
        <w:rPr>
          <w:rStyle w:val="101"/>
          <w:sz w:val="28"/>
          <w:szCs w:val="28"/>
        </w:rPr>
        <w:t>) =</w:t>
      </w:r>
      <w:r w:rsidRPr="00CA4EFD">
        <w:rPr>
          <w:rStyle w:val="101"/>
          <w:sz w:val="28"/>
          <w:szCs w:val="28"/>
        </w:rPr>
        <w:br/>
        <w:t xml:space="preserve">= </w:t>
      </w:r>
      <w:r w:rsidRPr="00CA4EFD">
        <w:rPr>
          <w:rStyle w:val="100pt"/>
          <w:i/>
          <w:iCs/>
          <w:sz w:val="28"/>
          <w:szCs w:val="28"/>
        </w:rPr>
        <w:t>H</w:t>
      </w:r>
      <w:r w:rsidRPr="00CA4EFD">
        <w:rPr>
          <w:rStyle w:val="100pt"/>
          <w:i/>
          <w:iCs/>
          <w:sz w:val="28"/>
          <w:szCs w:val="28"/>
          <w:lang w:val="ru-RU"/>
        </w:rPr>
        <w:t>(</w:t>
      </w:r>
      <w:r w:rsidRPr="00CA4EFD">
        <w:rPr>
          <w:rStyle w:val="100pt"/>
          <w:i/>
          <w:iCs/>
          <w:sz w:val="28"/>
          <w:szCs w:val="28"/>
        </w:rPr>
        <w:t>Z</w:t>
      </w:r>
      <w:r w:rsidRPr="00CA4EFD">
        <w:rPr>
          <w:rStyle w:val="101"/>
          <w:sz w:val="28"/>
          <w:szCs w:val="28"/>
        </w:rPr>
        <w:t xml:space="preserve">) + </w:t>
      </w:r>
      <w:r w:rsidRPr="00CA4EFD">
        <w:rPr>
          <w:rStyle w:val="100pt"/>
          <w:i/>
          <w:iCs/>
          <w:sz w:val="28"/>
          <w:szCs w:val="28"/>
        </w:rPr>
        <w:t>H</w:t>
      </w:r>
      <w:r w:rsidRPr="00CA4EFD">
        <w:rPr>
          <w:rStyle w:val="100pt"/>
          <w:i/>
          <w:iCs/>
          <w:sz w:val="28"/>
          <w:szCs w:val="28"/>
          <w:lang w:val="ru-RU" w:eastAsia="ru-RU" w:bidi="ru-RU"/>
        </w:rPr>
        <w:t xml:space="preserve">(X, </w:t>
      </w:r>
      <w:r w:rsidRPr="00CA4EFD">
        <w:rPr>
          <w:rStyle w:val="100pt"/>
          <w:i/>
          <w:iCs/>
          <w:sz w:val="28"/>
          <w:szCs w:val="28"/>
        </w:rPr>
        <w:t>Y</w:t>
      </w:r>
      <w:r w:rsidRPr="00CA4EFD">
        <w:rPr>
          <w:rStyle w:val="100pt"/>
          <w:i/>
          <w:iCs/>
          <w:sz w:val="28"/>
          <w:szCs w:val="28"/>
          <w:lang w:val="ru-RU"/>
        </w:rPr>
        <w:t>,</w:t>
      </w:r>
      <w:r w:rsidRPr="00CA4EFD">
        <w:rPr>
          <w:rStyle w:val="100pt"/>
          <w:i/>
          <w:iCs/>
          <w:sz w:val="28"/>
          <w:szCs w:val="28"/>
          <w:lang w:val="ru-RU" w:eastAsia="ru-RU" w:bidi="ru-RU"/>
        </w:rPr>
        <w:t xml:space="preserve">... </w:t>
      </w:r>
      <w:r w:rsidRPr="00CA4EFD">
        <w:rPr>
          <w:rStyle w:val="100pt"/>
          <w:i/>
          <w:iCs/>
          <w:sz w:val="28"/>
          <w:szCs w:val="28"/>
        </w:rPr>
        <w:t>I</w:t>
      </w:r>
      <w:r w:rsidRPr="00CA4EFD">
        <w:rPr>
          <w:rStyle w:val="100pt"/>
          <w:i/>
          <w:iCs/>
          <w:sz w:val="28"/>
          <w:szCs w:val="28"/>
          <w:lang w:val="ru-RU"/>
        </w:rPr>
        <w:t xml:space="preserve"> </w:t>
      </w:r>
      <w:r w:rsidRPr="00CA4EFD">
        <w:rPr>
          <w:rStyle w:val="100pt"/>
          <w:i/>
          <w:iCs/>
          <w:sz w:val="28"/>
          <w:szCs w:val="28"/>
        </w:rPr>
        <w:t>Z</w:t>
      </w:r>
      <w:r w:rsidRPr="00CA4EFD">
        <w:rPr>
          <w:rStyle w:val="101"/>
          <w:sz w:val="28"/>
          <w:szCs w:val="28"/>
        </w:rPr>
        <w:t>) = ...</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Энтропия сложных сообщений обладает рядом важных свойств.</w:t>
      </w:r>
    </w:p>
    <w:p w:rsidR="00973DE6" w:rsidRPr="00CA4EFD" w:rsidRDefault="00D86008">
      <w:pPr>
        <w:pStyle w:val="23"/>
        <w:numPr>
          <w:ilvl w:val="0"/>
          <w:numId w:val="15"/>
        </w:numPr>
        <w:shd w:val="clear" w:color="auto" w:fill="auto"/>
        <w:tabs>
          <w:tab w:val="left" w:pos="722"/>
        </w:tabs>
        <w:spacing w:after="112" w:line="245" w:lineRule="exact"/>
        <w:ind w:firstLine="440"/>
        <w:jc w:val="both"/>
        <w:rPr>
          <w:sz w:val="28"/>
          <w:szCs w:val="28"/>
        </w:rPr>
      </w:pPr>
      <w:r w:rsidRPr="00CA4EFD">
        <w:rPr>
          <w:sz w:val="28"/>
          <w:szCs w:val="28"/>
        </w:rPr>
        <w:t>Энтропия обладает свойством аддитивности. При статисти</w:t>
      </w:r>
      <w:r w:rsidRPr="00CA4EFD">
        <w:rPr>
          <w:sz w:val="28"/>
          <w:szCs w:val="28"/>
        </w:rPr>
        <w:softHyphen/>
        <w:t xml:space="preserve">чески независимых сообщениях </w:t>
      </w:r>
      <w:r w:rsidRPr="00CA4EFD">
        <w:rPr>
          <w:rStyle w:val="20pt0"/>
          <w:sz w:val="28"/>
          <w:szCs w:val="28"/>
        </w:rPr>
        <w:t>X</w:t>
      </w:r>
      <w:r w:rsidRPr="00CA4EFD">
        <w:rPr>
          <w:sz w:val="28"/>
          <w:szCs w:val="28"/>
          <w:lang w:eastAsia="en-US" w:bidi="en-US"/>
        </w:rPr>
        <w:t xml:space="preserve"> </w:t>
      </w:r>
      <w:r w:rsidRPr="00CA4EFD">
        <w:rPr>
          <w:sz w:val="28"/>
          <w:szCs w:val="28"/>
        </w:rPr>
        <w:t xml:space="preserve">и </w:t>
      </w:r>
      <w:r w:rsidRPr="00CA4EFD">
        <w:rPr>
          <w:rStyle w:val="20pt0"/>
          <w:sz w:val="28"/>
          <w:szCs w:val="28"/>
        </w:rPr>
        <w:t>Y</w:t>
      </w:r>
      <w:r w:rsidRPr="00CA4EFD">
        <w:rPr>
          <w:sz w:val="28"/>
          <w:szCs w:val="28"/>
          <w:lang w:eastAsia="en-US" w:bidi="en-US"/>
        </w:rPr>
        <w:t xml:space="preserve"> </w:t>
      </w:r>
      <w:r w:rsidRPr="00CA4EFD">
        <w:rPr>
          <w:sz w:val="28"/>
          <w:szCs w:val="28"/>
        </w:rPr>
        <w:t>совместная энтропия равна сумме энтропий сообщений</w:t>
      </w:r>
    </w:p>
    <w:p w:rsidR="00973DE6" w:rsidRPr="00CA4EFD" w:rsidRDefault="00D86008">
      <w:pPr>
        <w:pStyle w:val="100"/>
        <w:shd w:val="clear" w:color="auto" w:fill="auto"/>
        <w:spacing w:after="87" w:line="180" w:lineRule="exact"/>
        <w:jc w:val="center"/>
        <w:rPr>
          <w:sz w:val="28"/>
          <w:szCs w:val="28"/>
          <w:lang w:val="ru-RU"/>
        </w:rPr>
      </w:pPr>
      <w:r w:rsidRPr="00CA4EFD">
        <w:rPr>
          <w:rStyle w:val="100pt"/>
          <w:i/>
          <w:iCs/>
          <w:sz w:val="28"/>
          <w:szCs w:val="28"/>
        </w:rPr>
        <w:t>H</w:t>
      </w:r>
      <w:r w:rsidRPr="00CA4EFD">
        <w:rPr>
          <w:rStyle w:val="100pt"/>
          <w:i/>
          <w:iCs/>
          <w:sz w:val="28"/>
          <w:szCs w:val="28"/>
          <w:lang w:val="ru-RU" w:eastAsia="ru-RU" w:bidi="ru-RU"/>
        </w:rPr>
        <w:t xml:space="preserve">(X, </w:t>
      </w:r>
      <w:r w:rsidRPr="00CA4EFD">
        <w:rPr>
          <w:rStyle w:val="100pt"/>
          <w:i/>
          <w:iCs/>
          <w:sz w:val="28"/>
          <w:szCs w:val="28"/>
        </w:rPr>
        <w:t>Y</w:t>
      </w:r>
      <w:r w:rsidRPr="00CA4EFD">
        <w:rPr>
          <w:rStyle w:val="101"/>
          <w:sz w:val="28"/>
          <w:szCs w:val="28"/>
        </w:rPr>
        <w:t xml:space="preserve">) = </w:t>
      </w:r>
      <w:r w:rsidRPr="00CA4EFD">
        <w:rPr>
          <w:rStyle w:val="100pt"/>
          <w:i/>
          <w:iCs/>
          <w:sz w:val="28"/>
          <w:szCs w:val="28"/>
        </w:rPr>
        <w:t>H</w:t>
      </w:r>
      <w:r w:rsidRPr="00CA4EFD">
        <w:rPr>
          <w:rStyle w:val="100pt"/>
          <w:i/>
          <w:iCs/>
          <w:sz w:val="28"/>
          <w:szCs w:val="28"/>
          <w:lang w:val="ru-RU" w:eastAsia="ru-RU" w:bidi="ru-RU"/>
        </w:rPr>
        <w:t>(X</w:t>
      </w:r>
      <w:r w:rsidRPr="00CA4EFD">
        <w:rPr>
          <w:rStyle w:val="101"/>
          <w:sz w:val="28"/>
          <w:szCs w:val="28"/>
        </w:rPr>
        <w:t xml:space="preserve">)+ </w:t>
      </w:r>
      <w:r w:rsidRPr="00CA4EFD">
        <w:rPr>
          <w:rStyle w:val="100pt"/>
          <w:i/>
          <w:iCs/>
          <w:sz w:val="28"/>
          <w:szCs w:val="28"/>
        </w:rPr>
        <w:t>H</w:t>
      </w:r>
      <w:r w:rsidRPr="00CA4EFD">
        <w:rPr>
          <w:rStyle w:val="100pt"/>
          <w:i/>
          <w:iCs/>
          <w:sz w:val="28"/>
          <w:szCs w:val="28"/>
          <w:lang w:val="ru-RU"/>
        </w:rPr>
        <w:t>(</w:t>
      </w:r>
      <w:r w:rsidRPr="00CA4EFD">
        <w:rPr>
          <w:rStyle w:val="100pt"/>
          <w:i/>
          <w:iCs/>
          <w:sz w:val="28"/>
          <w:szCs w:val="28"/>
        </w:rPr>
        <w:t>Y</w:t>
      </w:r>
      <w:r w:rsidRPr="00CA4EFD">
        <w:rPr>
          <w:rStyle w:val="101"/>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Действительно, при статистически независимых сообщениях ус</w:t>
      </w:r>
      <w:r w:rsidRPr="00CA4EFD">
        <w:rPr>
          <w:sz w:val="28"/>
          <w:szCs w:val="28"/>
        </w:rPr>
        <w:softHyphen/>
        <w:t xml:space="preserve">ловная вероятность равна безусловной </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sz w:val="28"/>
          <w:szCs w:val="28"/>
          <w:lang w:eastAsia="en-US" w:bidi="en-US"/>
        </w:rPr>
        <w:t xml:space="preserve"> </w:t>
      </w:r>
      <w:r w:rsidRPr="00CA4EFD">
        <w:rPr>
          <w:sz w:val="28"/>
          <w:szCs w:val="28"/>
        </w:rPr>
        <w:t xml:space="preserve">| </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sz w:val="28"/>
          <w:szCs w:val="28"/>
        </w:rPr>
        <w:t>), а сов</w:t>
      </w:r>
      <w:r w:rsidRPr="00CA4EFD">
        <w:rPr>
          <w:sz w:val="28"/>
          <w:szCs w:val="28"/>
        </w:rPr>
        <w:softHyphen/>
        <w:t xml:space="preserve">местная вероятность равна произведению вероятностей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yj</w:t>
      </w:r>
      <w:r w:rsidRPr="00CA4EFD">
        <w:rPr>
          <w:sz w:val="28"/>
          <w:szCs w:val="28"/>
        </w:rPr>
        <w:t xml:space="preserve">) = =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sz w:val="28"/>
          <w:szCs w:val="28"/>
        </w:rPr>
        <w:t>). Тогда условная энтропия</w:t>
      </w:r>
    </w:p>
    <w:p w:rsidR="00973DE6" w:rsidRPr="00CA4EFD" w:rsidRDefault="00D86008">
      <w:pPr>
        <w:pStyle w:val="100"/>
        <w:shd w:val="clear" w:color="auto" w:fill="auto"/>
        <w:spacing w:line="180" w:lineRule="exact"/>
        <w:ind w:left="2720"/>
        <w:rPr>
          <w:sz w:val="28"/>
          <w:szCs w:val="28"/>
          <w:lang w:val="ru-RU"/>
        </w:rPr>
      </w:pPr>
      <w:r w:rsidRPr="00CA4EFD">
        <w:rPr>
          <w:rStyle w:val="100pt"/>
          <w:i/>
          <w:iCs/>
          <w:sz w:val="28"/>
          <w:szCs w:val="28"/>
        </w:rPr>
        <w:t>nm</w:t>
      </w:r>
    </w:p>
    <w:p w:rsidR="00973DE6" w:rsidRPr="00CA4EFD" w:rsidRDefault="00D86008">
      <w:pPr>
        <w:pStyle w:val="100"/>
        <w:shd w:val="clear" w:color="auto" w:fill="auto"/>
        <w:spacing w:line="180" w:lineRule="exact"/>
        <w:jc w:val="center"/>
        <w:rPr>
          <w:sz w:val="28"/>
          <w:szCs w:val="28"/>
          <w:lang w:val="ru-RU"/>
        </w:rPr>
      </w:pPr>
      <w:r w:rsidRPr="00CA4EFD">
        <w:rPr>
          <w:rStyle w:val="100pt"/>
          <w:i/>
          <w:iCs/>
          <w:sz w:val="28"/>
          <w:szCs w:val="28"/>
          <w:vertAlign w:val="superscript"/>
        </w:rPr>
        <w:t>H</w:t>
      </w:r>
      <w:r w:rsidRPr="00CA4EFD">
        <w:rPr>
          <w:rStyle w:val="100pt"/>
          <w:i/>
          <w:iCs/>
          <w:sz w:val="28"/>
          <w:szCs w:val="28"/>
          <w:vertAlign w:val="superscript"/>
          <w:lang w:val="ru-RU"/>
        </w:rPr>
        <w:t xml:space="preserve"> (</w:t>
      </w:r>
      <w:r w:rsidRPr="00CA4EFD">
        <w:rPr>
          <w:rStyle w:val="100pt"/>
          <w:i/>
          <w:iCs/>
          <w:sz w:val="28"/>
          <w:szCs w:val="28"/>
          <w:vertAlign w:val="superscript"/>
        </w:rPr>
        <w:t>Y</w:t>
      </w:r>
      <w:r w:rsidRPr="00CA4EFD">
        <w:rPr>
          <w:rStyle w:val="100pt"/>
          <w:i/>
          <w:iCs/>
          <w:sz w:val="28"/>
          <w:szCs w:val="28"/>
          <w:vertAlign w:val="superscript"/>
          <w:lang w:val="ru-RU"/>
        </w:rPr>
        <w:t xml:space="preserve"> </w:t>
      </w:r>
      <w:r w:rsidRPr="00CA4EFD">
        <w:rPr>
          <w:rStyle w:val="100pt"/>
          <w:i/>
          <w:iCs/>
          <w:sz w:val="28"/>
          <w:szCs w:val="28"/>
          <w:vertAlign w:val="superscript"/>
          <w:lang w:val="ru-RU" w:eastAsia="ru-RU" w:bidi="ru-RU"/>
        </w:rPr>
        <w:t>1</w:t>
      </w:r>
      <w:r w:rsidRPr="00CA4EFD">
        <w:rPr>
          <w:rStyle w:val="100pt"/>
          <w:i/>
          <w:iCs/>
          <w:sz w:val="28"/>
          <w:szCs w:val="28"/>
          <w:vertAlign w:val="superscript"/>
        </w:rPr>
        <w:t>X</w:t>
      </w:r>
      <w:r w:rsidRPr="00CA4EFD">
        <w:rPr>
          <w:rStyle w:val="101"/>
          <w:sz w:val="28"/>
          <w:szCs w:val="28"/>
          <w:vertAlign w:val="superscript"/>
        </w:rPr>
        <w:t>)</w:t>
      </w:r>
      <w:r w:rsidRPr="00CA4EFD">
        <w:rPr>
          <w:rStyle w:val="101"/>
          <w:sz w:val="28"/>
          <w:szCs w:val="28"/>
        </w:rPr>
        <w:t xml:space="preserve"> = </w:t>
      </w:r>
      <w:r w:rsidRPr="00CA4EFD">
        <w:rPr>
          <w:rStyle w:val="100pt"/>
          <w:i/>
          <w:iCs/>
          <w:sz w:val="28"/>
          <w:szCs w:val="28"/>
          <w:lang w:val="ru-RU"/>
        </w:rPr>
        <w:t>~</w:t>
      </w:r>
      <w:r w:rsidRPr="00CA4EFD">
        <w:rPr>
          <w:rStyle w:val="100pt"/>
          <w:i/>
          <w:iCs/>
          <w:sz w:val="28"/>
          <w:szCs w:val="28"/>
        </w:rPr>
        <w:t>YY</w:t>
      </w:r>
      <w:r w:rsidRPr="00CA4EFD">
        <w:rPr>
          <w:rStyle w:val="100pt"/>
          <w:i/>
          <w:iCs/>
          <w:sz w:val="28"/>
          <w:szCs w:val="28"/>
          <w:lang w:val="ru-RU"/>
        </w:rPr>
        <w:t xml:space="preserve"> </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vertAlign w:val="superscript"/>
        </w:rPr>
        <w:t>x</w:t>
      </w:r>
      <w:r w:rsidRPr="00CA4EFD">
        <w:rPr>
          <w:rStyle w:val="100pt"/>
          <w:i/>
          <w:iCs/>
          <w:sz w:val="28"/>
          <w:szCs w:val="28"/>
        </w:rPr>
        <w:t>i</w:t>
      </w:r>
      <w:r w:rsidRPr="00CA4EFD">
        <w:rPr>
          <w:rStyle w:val="100pt"/>
          <w:i/>
          <w:iCs/>
          <w:sz w:val="28"/>
          <w:szCs w:val="28"/>
          <w:lang w:val="ru-RU"/>
        </w:rPr>
        <w:t>)</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rPr>
        <w:t>yj</w:t>
      </w:r>
      <w:r w:rsidRPr="00CA4EFD">
        <w:rPr>
          <w:rStyle w:val="101"/>
          <w:sz w:val="28"/>
          <w:szCs w:val="28"/>
          <w:lang w:eastAsia="en-US" w:bidi="en-US"/>
        </w:rPr>
        <w:t xml:space="preserve"> </w:t>
      </w:r>
      <w:r w:rsidRPr="00CA4EFD">
        <w:rPr>
          <w:rStyle w:val="101"/>
          <w:sz w:val="28"/>
          <w:szCs w:val="28"/>
          <w:vertAlign w:val="superscript"/>
          <w:lang w:eastAsia="en-US" w:bidi="en-US"/>
        </w:rPr>
        <w:t>)</w:t>
      </w:r>
      <w:r w:rsidRPr="00CA4EFD">
        <w:rPr>
          <w:rStyle w:val="101"/>
          <w:sz w:val="28"/>
          <w:szCs w:val="28"/>
          <w:vertAlign w:val="superscript"/>
          <w:lang w:val="en-US" w:eastAsia="en-US" w:bidi="en-US"/>
        </w:rPr>
        <w:t>lo</w:t>
      </w:r>
      <w:r w:rsidRPr="00CA4EFD">
        <w:rPr>
          <w:rStyle w:val="101"/>
          <w:sz w:val="28"/>
          <w:szCs w:val="28"/>
          <w:lang w:val="en-US" w:eastAsia="en-US" w:bidi="en-US"/>
        </w:rPr>
        <w:t>g</w:t>
      </w:r>
      <w:r w:rsidRPr="00CA4EFD">
        <w:rPr>
          <w:rStyle w:val="101"/>
          <w:sz w:val="28"/>
          <w:szCs w:val="28"/>
          <w:lang w:eastAsia="en-US" w:bidi="en-US"/>
        </w:rPr>
        <w:t xml:space="preserve"> </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rPr>
        <w:t>yj</w:t>
      </w:r>
      <w:r w:rsidRPr="00CA4EFD">
        <w:rPr>
          <w:rStyle w:val="101"/>
          <w:sz w:val="28"/>
          <w:szCs w:val="28"/>
          <w:lang w:eastAsia="en-US" w:bidi="en-US"/>
        </w:rPr>
        <w:t xml:space="preserve"> ^</w:t>
      </w:r>
    </w:p>
    <w:p w:rsidR="00973DE6" w:rsidRPr="00CA4EFD" w:rsidRDefault="00D86008">
      <w:pPr>
        <w:pStyle w:val="23"/>
        <w:shd w:val="clear" w:color="auto" w:fill="auto"/>
        <w:spacing w:after="0" w:line="180" w:lineRule="exact"/>
        <w:ind w:left="2640" w:firstLine="0"/>
        <w:rPr>
          <w:sz w:val="28"/>
          <w:szCs w:val="28"/>
        </w:rPr>
      </w:pPr>
      <w:r w:rsidRPr="00CA4EFD">
        <w:rPr>
          <w:sz w:val="28"/>
          <w:szCs w:val="28"/>
          <w:lang w:val="en-US" w:eastAsia="en-US" w:bidi="en-US"/>
        </w:rPr>
        <w:t>i</w:t>
      </w:r>
      <w:r w:rsidRPr="00CA4EFD">
        <w:rPr>
          <w:sz w:val="28"/>
          <w:szCs w:val="28"/>
          <w:lang w:eastAsia="en-US" w:bidi="en-US"/>
        </w:rPr>
        <w:t>=1</w:t>
      </w:r>
      <w:r w:rsidRPr="00CA4EFD">
        <w:rPr>
          <w:sz w:val="28"/>
          <w:szCs w:val="28"/>
          <w:lang w:val="en-US" w:eastAsia="en-US" w:bidi="en-US"/>
        </w:rPr>
        <w:t>j</w:t>
      </w:r>
      <w:r w:rsidRPr="00CA4EFD">
        <w:rPr>
          <w:sz w:val="28"/>
          <w:szCs w:val="28"/>
          <w:lang w:eastAsia="en-US" w:bidi="en-US"/>
        </w:rPr>
        <w:t>=1</w:t>
      </w:r>
    </w:p>
    <w:p w:rsidR="00973DE6" w:rsidRPr="00CA4EFD" w:rsidRDefault="00D86008">
      <w:pPr>
        <w:pStyle w:val="23"/>
        <w:shd w:val="clear" w:color="auto" w:fill="auto"/>
        <w:spacing w:after="0" w:line="250" w:lineRule="exact"/>
        <w:ind w:firstLine="0"/>
        <w:rPr>
          <w:sz w:val="28"/>
          <w:szCs w:val="28"/>
        </w:rPr>
      </w:pPr>
      <w:r w:rsidRPr="00CA4EFD">
        <w:rPr>
          <w:sz w:val="28"/>
          <w:szCs w:val="28"/>
        </w:rPr>
        <w:t xml:space="preserve">Произведя суммирование по </w:t>
      </w:r>
      <w:r w:rsidRPr="00CA4EFD">
        <w:rPr>
          <w:rStyle w:val="20pt0"/>
          <w:sz w:val="28"/>
          <w:szCs w:val="28"/>
        </w:rPr>
        <w:t>i</w:t>
      </w:r>
      <w:r w:rsidRPr="00CA4EFD">
        <w:rPr>
          <w:rStyle w:val="20pt0"/>
          <w:sz w:val="28"/>
          <w:szCs w:val="28"/>
          <w:lang w:val="ru-RU"/>
        </w:rPr>
        <w:t>,</w:t>
      </w:r>
      <w:r w:rsidRPr="00CA4EFD">
        <w:rPr>
          <w:sz w:val="28"/>
          <w:szCs w:val="28"/>
          <w:lang w:eastAsia="en-US" w:bidi="en-US"/>
        </w:rPr>
        <w:t xml:space="preserve"> </w:t>
      </w:r>
      <w:r w:rsidRPr="00CA4EFD">
        <w:rPr>
          <w:sz w:val="28"/>
          <w:szCs w:val="28"/>
        </w:rPr>
        <w:t>с учетом равенства</w:t>
      </w:r>
    </w:p>
    <w:p w:rsidR="00973DE6" w:rsidRPr="00CA4EFD" w:rsidRDefault="00D86008">
      <w:pPr>
        <w:pStyle w:val="100"/>
        <w:shd w:val="clear" w:color="auto" w:fill="auto"/>
        <w:spacing w:line="250" w:lineRule="exact"/>
        <w:ind w:left="2640"/>
        <w:rPr>
          <w:sz w:val="28"/>
          <w:szCs w:val="28"/>
          <w:lang w:val="ru-RU"/>
        </w:rPr>
      </w:pPr>
      <w:r w:rsidRPr="00CA4EFD">
        <w:rPr>
          <w:rStyle w:val="100pt"/>
          <w:i/>
          <w:iCs/>
          <w:sz w:val="28"/>
          <w:szCs w:val="28"/>
        </w:rPr>
        <w:t>n</w:t>
      </w:r>
    </w:p>
    <w:p w:rsidR="00973DE6" w:rsidRPr="00CA4EFD" w:rsidRDefault="00D86008">
      <w:pPr>
        <w:pStyle w:val="23"/>
        <w:shd w:val="clear" w:color="auto" w:fill="auto"/>
        <w:spacing w:after="0" w:line="250" w:lineRule="exact"/>
        <w:ind w:right="380" w:firstLine="0"/>
        <w:jc w:val="center"/>
        <w:rPr>
          <w:sz w:val="28"/>
          <w:szCs w:val="28"/>
        </w:rPr>
      </w:pPr>
      <w:r w:rsidRPr="00CA4EFD">
        <w:rPr>
          <w:rStyle w:val="20pt0"/>
          <w:sz w:val="28"/>
          <w:szCs w:val="28"/>
        </w:rPr>
        <w:t>p</w:t>
      </w:r>
      <w:r w:rsidRPr="00CA4EFD">
        <w:rPr>
          <w:sz w:val="28"/>
          <w:szCs w:val="28"/>
          <w:lang w:eastAsia="en-US" w:bidi="en-US"/>
        </w:rPr>
        <w:t>(</w:t>
      </w:r>
      <w:r w:rsidRPr="00CA4EFD">
        <w:rPr>
          <w:rStyle w:val="20pt0"/>
          <w:sz w:val="28"/>
          <w:szCs w:val="28"/>
        </w:rPr>
        <w:t>xi</w:t>
      </w:r>
      <w:r w:rsidRPr="00CA4EFD">
        <w:rPr>
          <w:sz w:val="28"/>
          <w:szCs w:val="28"/>
          <w:lang w:eastAsia="en-US" w:bidi="en-US"/>
        </w:rPr>
        <w:t xml:space="preserve">) </w:t>
      </w:r>
      <w:r w:rsidRPr="00CA4EFD">
        <w:rPr>
          <w:sz w:val="28"/>
          <w:szCs w:val="28"/>
        </w:rPr>
        <w:t>= 1</w:t>
      </w:r>
      <w:r w:rsidRPr="00CA4EFD">
        <w:rPr>
          <w:rStyle w:val="20pt0"/>
          <w:sz w:val="28"/>
          <w:szCs w:val="28"/>
          <w:lang w:val="ru-RU" w:eastAsia="ru-RU" w:bidi="ru-RU"/>
        </w:rPr>
        <w:t>,</w:t>
      </w:r>
    </w:p>
    <w:p w:rsidR="00973DE6" w:rsidRPr="00CA4EFD" w:rsidRDefault="00D86008">
      <w:pPr>
        <w:pStyle w:val="23"/>
        <w:shd w:val="clear" w:color="auto" w:fill="auto"/>
        <w:spacing w:after="0" w:line="235" w:lineRule="exact"/>
        <w:ind w:left="2560" w:firstLine="0"/>
        <w:rPr>
          <w:sz w:val="28"/>
          <w:szCs w:val="28"/>
        </w:rPr>
      </w:pPr>
      <w:r w:rsidRPr="00CA4EFD">
        <w:rPr>
          <w:sz w:val="28"/>
          <w:szCs w:val="28"/>
          <w:lang w:val="en-US" w:eastAsia="en-US" w:bidi="en-US"/>
        </w:rPr>
        <w:t>i</w:t>
      </w:r>
      <w:r w:rsidRPr="00CA4EFD">
        <w:rPr>
          <w:sz w:val="28"/>
          <w:szCs w:val="28"/>
          <w:lang w:eastAsia="en-US" w:bidi="en-US"/>
        </w:rPr>
        <w:t>=1</w:t>
      </w:r>
    </w:p>
    <w:p w:rsidR="00973DE6" w:rsidRPr="00CA4EFD" w:rsidRDefault="00D86008">
      <w:pPr>
        <w:pStyle w:val="23"/>
        <w:shd w:val="clear" w:color="auto" w:fill="auto"/>
        <w:spacing w:after="0" w:line="235" w:lineRule="exact"/>
        <w:ind w:firstLine="0"/>
        <w:rPr>
          <w:sz w:val="28"/>
          <w:szCs w:val="28"/>
        </w:rPr>
      </w:pPr>
      <w:r w:rsidRPr="00CA4EFD">
        <w:rPr>
          <w:sz w:val="28"/>
          <w:szCs w:val="28"/>
        </w:rPr>
        <w:t>получим</w:t>
      </w:r>
    </w:p>
    <w:p w:rsidR="00973DE6" w:rsidRPr="00CA4EFD" w:rsidRDefault="00D86008">
      <w:pPr>
        <w:pStyle w:val="100"/>
        <w:shd w:val="clear" w:color="auto" w:fill="auto"/>
        <w:spacing w:line="235" w:lineRule="exact"/>
        <w:ind w:left="2640"/>
        <w:rPr>
          <w:sz w:val="28"/>
          <w:szCs w:val="28"/>
          <w:lang w:val="ru-RU"/>
        </w:rPr>
      </w:pPr>
      <w:r w:rsidRPr="00CA4EFD">
        <w:rPr>
          <w:rStyle w:val="100pt"/>
          <w:i/>
          <w:iCs/>
          <w:sz w:val="28"/>
          <w:szCs w:val="28"/>
        </w:rPr>
        <w:lastRenderedPageBreak/>
        <w:t>nm</w:t>
      </w:r>
    </w:p>
    <w:p w:rsidR="00973DE6" w:rsidRPr="00CA4EFD" w:rsidRDefault="00D86008">
      <w:pPr>
        <w:pStyle w:val="100"/>
        <w:shd w:val="clear" w:color="auto" w:fill="auto"/>
        <w:spacing w:line="180" w:lineRule="exact"/>
        <w:ind w:left="1260"/>
        <w:jc w:val="both"/>
        <w:rPr>
          <w:sz w:val="28"/>
          <w:szCs w:val="28"/>
          <w:lang w:val="ru-RU"/>
        </w:rPr>
      </w:pPr>
      <w:r w:rsidRPr="00CA4EFD">
        <w:rPr>
          <w:rStyle w:val="100pt"/>
          <w:i/>
          <w:iCs/>
          <w:sz w:val="28"/>
          <w:szCs w:val="28"/>
          <w:vertAlign w:val="superscript"/>
        </w:rPr>
        <w:t>H</w:t>
      </w:r>
      <w:r w:rsidRPr="00CA4EFD">
        <w:rPr>
          <w:rStyle w:val="100pt"/>
          <w:i/>
          <w:iCs/>
          <w:sz w:val="28"/>
          <w:szCs w:val="28"/>
          <w:vertAlign w:val="superscript"/>
          <w:lang w:val="ru-RU"/>
        </w:rPr>
        <w:t xml:space="preserve"> (</w:t>
      </w:r>
      <w:r w:rsidRPr="00CA4EFD">
        <w:rPr>
          <w:rStyle w:val="100pt"/>
          <w:i/>
          <w:iCs/>
          <w:sz w:val="28"/>
          <w:szCs w:val="28"/>
          <w:vertAlign w:val="superscript"/>
        </w:rPr>
        <w:t>Y</w:t>
      </w:r>
      <w:r w:rsidRPr="00CA4EFD">
        <w:rPr>
          <w:rStyle w:val="100pt"/>
          <w:i/>
          <w:iCs/>
          <w:sz w:val="28"/>
          <w:szCs w:val="28"/>
          <w:vertAlign w:val="superscript"/>
          <w:lang w:val="ru-RU"/>
        </w:rPr>
        <w:t xml:space="preserve"> 1</w:t>
      </w:r>
      <w:r w:rsidRPr="00CA4EFD">
        <w:rPr>
          <w:rStyle w:val="100pt"/>
          <w:i/>
          <w:iCs/>
          <w:sz w:val="28"/>
          <w:szCs w:val="28"/>
          <w:vertAlign w:val="superscript"/>
        </w:rPr>
        <w:t>X</w:t>
      </w:r>
      <w:r w:rsidRPr="00CA4EFD">
        <w:rPr>
          <w:rStyle w:val="101"/>
          <w:sz w:val="28"/>
          <w:szCs w:val="28"/>
          <w:vertAlign w:val="superscript"/>
          <w:lang w:eastAsia="en-US" w:bidi="en-US"/>
        </w:rPr>
        <w:t>)</w:t>
      </w:r>
      <w:r w:rsidRPr="00CA4EFD">
        <w:rPr>
          <w:rStyle w:val="101"/>
          <w:sz w:val="28"/>
          <w:szCs w:val="28"/>
          <w:lang w:eastAsia="en-US" w:bidi="en-US"/>
        </w:rPr>
        <w:t xml:space="preserve"> = </w:t>
      </w:r>
      <w:r w:rsidRPr="00CA4EFD">
        <w:rPr>
          <w:rStyle w:val="100pt"/>
          <w:i/>
          <w:iCs/>
          <w:sz w:val="28"/>
          <w:szCs w:val="28"/>
          <w:lang w:val="ru-RU"/>
        </w:rPr>
        <w:t>~</w:t>
      </w:r>
      <w:r w:rsidRPr="00CA4EFD">
        <w:rPr>
          <w:rStyle w:val="100pt"/>
          <w:i/>
          <w:iCs/>
          <w:sz w:val="28"/>
          <w:szCs w:val="28"/>
        </w:rPr>
        <w:t>YY</w:t>
      </w:r>
      <w:r w:rsidRPr="00CA4EFD">
        <w:rPr>
          <w:rStyle w:val="100pt"/>
          <w:i/>
          <w:iCs/>
          <w:sz w:val="28"/>
          <w:szCs w:val="28"/>
          <w:lang w:val="ru-RU"/>
        </w:rPr>
        <w:t xml:space="preserve"> </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vertAlign w:val="superscript"/>
        </w:rPr>
        <w:t>x</w:t>
      </w:r>
      <w:r w:rsidRPr="00CA4EFD">
        <w:rPr>
          <w:rStyle w:val="100pt"/>
          <w:i/>
          <w:iCs/>
          <w:sz w:val="28"/>
          <w:szCs w:val="28"/>
        </w:rPr>
        <w:t>i</w:t>
      </w:r>
      <w:r w:rsidRPr="00CA4EFD">
        <w:rPr>
          <w:rStyle w:val="100pt"/>
          <w:i/>
          <w:iCs/>
          <w:sz w:val="28"/>
          <w:szCs w:val="28"/>
          <w:lang w:val="ru-RU"/>
        </w:rPr>
        <w:t>)</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rPr>
        <w:t>yj</w:t>
      </w:r>
      <w:r w:rsidRPr="00CA4EFD">
        <w:rPr>
          <w:rStyle w:val="101"/>
          <w:sz w:val="28"/>
          <w:szCs w:val="28"/>
          <w:lang w:eastAsia="en-US" w:bidi="en-US"/>
        </w:rPr>
        <w:t xml:space="preserve"> </w:t>
      </w:r>
      <w:r w:rsidRPr="00CA4EFD">
        <w:rPr>
          <w:rStyle w:val="101"/>
          <w:sz w:val="28"/>
          <w:szCs w:val="28"/>
          <w:vertAlign w:val="superscript"/>
          <w:lang w:eastAsia="en-US" w:bidi="en-US"/>
        </w:rPr>
        <w:t>)</w:t>
      </w:r>
      <w:r w:rsidRPr="00CA4EFD">
        <w:rPr>
          <w:rStyle w:val="101"/>
          <w:sz w:val="28"/>
          <w:szCs w:val="28"/>
          <w:vertAlign w:val="superscript"/>
          <w:lang w:val="en-US" w:eastAsia="en-US" w:bidi="en-US"/>
        </w:rPr>
        <w:t>lo</w:t>
      </w:r>
      <w:r w:rsidRPr="00CA4EFD">
        <w:rPr>
          <w:rStyle w:val="101"/>
          <w:sz w:val="28"/>
          <w:szCs w:val="28"/>
          <w:lang w:val="en-US" w:eastAsia="en-US" w:bidi="en-US"/>
        </w:rPr>
        <w:t>g</w:t>
      </w:r>
      <w:r w:rsidRPr="00CA4EFD">
        <w:rPr>
          <w:rStyle w:val="101"/>
          <w:sz w:val="28"/>
          <w:szCs w:val="28"/>
          <w:lang w:eastAsia="en-US" w:bidi="en-US"/>
        </w:rPr>
        <w:t xml:space="preserve"> </w:t>
      </w: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rPr>
        <w:t>yj</w:t>
      </w:r>
      <w:r w:rsidRPr="00CA4EFD">
        <w:rPr>
          <w:rStyle w:val="101"/>
          <w:sz w:val="28"/>
          <w:szCs w:val="28"/>
          <w:vertAlign w:val="superscript"/>
          <w:lang w:eastAsia="en-US" w:bidi="en-US"/>
        </w:rPr>
        <w:t>)</w:t>
      </w:r>
      <w:r w:rsidRPr="00CA4EFD">
        <w:rPr>
          <w:rStyle w:val="101"/>
          <w:sz w:val="28"/>
          <w:szCs w:val="28"/>
          <w:lang w:eastAsia="en-US" w:bidi="en-US"/>
        </w:rPr>
        <w:t xml:space="preserve"> =</w:t>
      </w:r>
    </w:p>
    <w:p w:rsidR="00973DE6" w:rsidRPr="00CA4EFD" w:rsidRDefault="00D86008">
      <w:pPr>
        <w:pStyle w:val="23"/>
        <w:shd w:val="clear" w:color="auto" w:fill="auto"/>
        <w:spacing w:after="0" w:line="180" w:lineRule="exact"/>
        <w:ind w:left="2560" w:firstLine="0"/>
        <w:rPr>
          <w:sz w:val="28"/>
          <w:szCs w:val="28"/>
          <w:lang w:val="en-US"/>
        </w:rPr>
      </w:pPr>
      <w:r w:rsidRPr="00CA4EFD">
        <w:rPr>
          <w:sz w:val="28"/>
          <w:szCs w:val="28"/>
          <w:lang w:val="en-US" w:eastAsia="en-US" w:bidi="en-US"/>
        </w:rPr>
        <w:t>i=1 j=1</w:t>
      </w:r>
    </w:p>
    <w:p w:rsidR="00973DE6" w:rsidRPr="00CA4EFD" w:rsidRDefault="00D86008">
      <w:pPr>
        <w:pStyle w:val="100"/>
        <w:shd w:val="clear" w:color="auto" w:fill="auto"/>
        <w:spacing w:line="180" w:lineRule="exact"/>
        <w:ind w:left="2260"/>
        <w:rPr>
          <w:sz w:val="28"/>
          <w:szCs w:val="28"/>
        </w:rPr>
      </w:pPr>
      <w:r w:rsidRPr="00CA4EFD">
        <w:rPr>
          <w:rStyle w:val="100pt"/>
          <w:i/>
          <w:iCs/>
          <w:sz w:val="28"/>
          <w:szCs w:val="28"/>
        </w:rPr>
        <w:t>m</w:t>
      </w:r>
    </w:p>
    <w:p w:rsidR="00973DE6" w:rsidRPr="00CA4EFD" w:rsidRDefault="00D86008">
      <w:pPr>
        <w:pStyle w:val="100"/>
        <w:shd w:val="clear" w:color="auto" w:fill="auto"/>
        <w:spacing w:line="180" w:lineRule="exact"/>
        <w:jc w:val="center"/>
        <w:rPr>
          <w:sz w:val="28"/>
          <w:szCs w:val="28"/>
        </w:rPr>
      </w:pPr>
      <w:r w:rsidRPr="00CA4EFD">
        <w:rPr>
          <w:rStyle w:val="101"/>
          <w:sz w:val="28"/>
          <w:szCs w:val="28"/>
          <w:lang w:val="en-US" w:eastAsia="en-US" w:bidi="en-US"/>
        </w:rPr>
        <w:t xml:space="preserve">= </w:t>
      </w:r>
      <w:r w:rsidRPr="00CA4EFD">
        <w:rPr>
          <w:rStyle w:val="100pt"/>
          <w:i/>
          <w:iCs/>
          <w:sz w:val="28"/>
          <w:szCs w:val="28"/>
        </w:rPr>
        <w:t>~Y p</w:t>
      </w:r>
      <w:r w:rsidRPr="00CA4EFD">
        <w:rPr>
          <w:rStyle w:val="100pt"/>
          <w:i/>
          <w:iCs/>
          <w:sz w:val="28"/>
          <w:szCs w:val="28"/>
          <w:vertAlign w:val="superscript"/>
        </w:rPr>
        <w:t>(</w:t>
      </w:r>
      <w:r w:rsidRPr="00CA4EFD">
        <w:rPr>
          <w:rStyle w:val="100pt"/>
          <w:i/>
          <w:iCs/>
          <w:sz w:val="28"/>
          <w:szCs w:val="28"/>
        </w:rPr>
        <w:t>yj</w:t>
      </w:r>
      <w:r w:rsidRPr="00CA4EFD">
        <w:rPr>
          <w:rStyle w:val="101"/>
          <w:sz w:val="28"/>
          <w:szCs w:val="28"/>
          <w:lang w:val="en-US" w:eastAsia="en-US" w:bidi="en-US"/>
        </w:rPr>
        <w:t xml:space="preserve"> </w:t>
      </w:r>
      <w:r w:rsidRPr="00CA4EFD">
        <w:rPr>
          <w:rStyle w:val="101"/>
          <w:sz w:val="28"/>
          <w:szCs w:val="28"/>
          <w:vertAlign w:val="superscript"/>
          <w:lang w:val="en-US" w:eastAsia="en-US" w:bidi="en-US"/>
        </w:rPr>
        <w:t>)lo</w:t>
      </w:r>
      <w:r w:rsidRPr="00CA4EFD">
        <w:rPr>
          <w:rStyle w:val="101"/>
          <w:sz w:val="28"/>
          <w:szCs w:val="28"/>
          <w:lang w:val="en-US" w:eastAsia="en-US" w:bidi="en-US"/>
        </w:rPr>
        <w:t xml:space="preserve">g </w:t>
      </w:r>
      <w:r w:rsidRPr="00CA4EFD">
        <w:rPr>
          <w:rStyle w:val="100pt"/>
          <w:i/>
          <w:iCs/>
          <w:sz w:val="28"/>
          <w:szCs w:val="28"/>
        </w:rPr>
        <w:t>p</w:t>
      </w:r>
      <w:r w:rsidRPr="00CA4EFD">
        <w:rPr>
          <w:rStyle w:val="100pt"/>
          <w:i/>
          <w:iCs/>
          <w:sz w:val="28"/>
          <w:szCs w:val="28"/>
          <w:vertAlign w:val="superscript"/>
        </w:rPr>
        <w:t>(</w:t>
      </w:r>
      <w:r w:rsidRPr="00CA4EFD">
        <w:rPr>
          <w:rStyle w:val="100pt"/>
          <w:i/>
          <w:iCs/>
          <w:sz w:val="28"/>
          <w:szCs w:val="28"/>
        </w:rPr>
        <w:t>yj</w:t>
      </w:r>
      <w:r w:rsidRPr="00CA4EFD">
        <w:rPr>
          <w:rStyle w:val="101"/>
          <w:sz w:val="28"/>
          <w:szCs w:val="28"/>
          <w:vertAlign w:val="superscript"/>
          <w:lang w:val="en-US" w:eastAsia="en-US" w:bidi="en-US"/>
        </w:rPr>
        <w:t>)</w:t>
      </w:r>
      <w:r w:rsidRPr="00CA4EFD">
        <w:rPr>
          <w:rStyle w:val="101"/>
          <w:sz w:val="28"/>
          <w:szCs w:val="28"/>
          <w:lang w:val="en-US" w:eastAsia="en-US" w:bidi="en-US"/>
        </w:rPr>
        <w:t xml:space="preserve"> = </w:t>
      </w:r>
      <w:r w:rsidRPr="00CA4EFD">
        <w:rPr>
          <w:rStyle w:val="100pt"/>
          <w:i/>
          <w:iCs/>
          <w:sz w:val="28"/>
          <w:szCs w:val="28"/>
          <w:vertAlign w:val="superscript"/>
        </w:rPr>
        <w:t>H (Y</w:t>
      </w:r>
      <w:r w:rsidRPr="00CA4EFD">
        <w:rPr>
          <w:rStyle w:val="101"/>
          <w:sz w:val="28"/>
          <w:szCs w:val="28"/>
          <w:vertAlign w:val="superscript"/>
          <w:lang w:val="en-US" w:eastAsia="en-US" w:bidi="en-US"/>
        </w:rPr>
        <w:t>)</w:t>
      </w:r>
      <w:r w:rsidRPr="00CA4EFD">
        <w:rPr>
          <w:rStyle w:val="101"/>
          <w:sz w:val="28"/>
          <w:szCs w:val="28"/>
          <w:lang w:val="en-US" w:eastAsia="en-US" w:bidi="en-US"/>
        </w:rPr>
        <w:t>.</w:t>
      </w:r>
    </w:p>
    <w:p w:rsidR="00973DE6" w:rsidRPr="00CA4EFD" w:rsidRDefault="00D86008">
      <w:pPr>
        <w:pStyle w:val="23"/>
        <w:shd w:val="clear" w:color="auto" w:fill="auto"/>
        <w:spacing w:after="0" w:line="180" w:lineRule="exact"/>
        <w:ind w:left="2180" w:firstLine="0"/>
        <w:rPr>
          <w:sz w:val="28"/>
          <w:szCs w:val="28"/>
        </w:rPr>
      </w:pPr>
      <w:r w:rsidRPr="00CA4EFD">
        <w:rPr>
          <w:sz w:val="28"/>
          <w:szCs w:val="28"/>
          <w:lang w:val="en-US" w:eastAsia="en-US" w:bidi="en-US"/>
        </w:rPr>
        <w:t>j</w:t>
      </w:r>
      <w:r w:rsidRPr="00CA4EFD">
        <w:rPr>
          <w:sz w:val="28"/>
          <w:szCs w:val="28"/>
          <w:lang w:eastAsia="en-US" w:bidi="en-US"/>
        </w:rPr>
        <w:t>=1</w:t>
      </w:r>
      <w:r w:rsidRPr="00CA4EFD">
        <w:rPr>
          <w:sz w:val="28"/>
          <w:szCs w:val="28"/>
        </w:rPr>
        <w:br w:type="page"/>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lastRenderedPageBreak/>
        <w:t>Следовательно, при статистически независимых сообщениях ус</w:t>
      </w:r>
      <w:r w:rsidRPr="00CA4EFD">
        <w:rPr>
          <w:sz w:val="28"/>
          <w:szCs w:val="28"/>
        </w:rPr>
        <w:softHyphen/>
        <w:t>ловная энтропия событий равна безусловной.</w:t>
      </w:r>
    </w:p>
    <w:p w:rsidR="00973DE6" w:rsidRPr="00CA4EFD" w:rsidRDefault="00D86008">
      <w:pPr>
        <w:pStyle w:val="23"/>
        <w:numPr>
          <w:ilvl w:val="0"/>
          <w:numId w:val="15"/>
        </w:numPr>
        <w:shd w:val="clear" w:color="auto" w:fill="auto"/>
        <w:tabs>
          <w:tab w:val="left" w:pos="683"/>
        </w:tabs>
        <w:spacing w:after="0" w:line="245" w:lineRule="exact"/>
        <w:ind w:firstLine="420"/>
        <w:jc w:val="both"/>
        <w:rPr>
          <w:sz w:val="28"/>
          <w:szCs w:val="28"/>
        </w:rPr>
      </w:pPr>
      <w:r w:rsidRPr="00CA4EFD">
        <w:rPr>
          <w:sz w:val="28"/>
          <w:szCs w:val="28"/>
        </w:rPr>
        <w:t xml:space="preserve">При полной статистической зависимости сообщений </w:t>
      </w:r>
      <w:r w:rsidRPr="00CA4EFD">
        <w:rPr>
          <w:rStyle w:val="20pt0"/>
          <w:sz w:val="28"/>
          <w:szCs w:val="28"/>
          <w:lang w:val="ru-RU" w:eastAsia="ru-RU" w:bidi="ru-RU"/>
        </w:rPr>
        <w:t>X</w:t>
      </w:r>
      <w:r w:rsidRPr="00CA4EFD">
        <w:rPr>
          <w:sz w:val="28"/>
          <w:szCs w:val="28"/>
        </w:rPr>
        <w:t xml:space="preserve"> и </w:t>
      </w:r>
      <w:r w:rsidRPr="00CA4EFD">
        <w:rPr>
          <w:rStyle w:val="20pt0"/>
          <w:sz w:val="28"/>
          <w:szCs w:val="28"/>
        </w:rPr>
        <w:t>Y</w:t>
      </w:r>
      <w:r w:rsidRPr="00CA4EFD">
        <w:rPr>
          <w:rStyle w:val="20pt0"/>
          <w:sz w:val="28"/>
          <w:szCs w:val="28"/>
          <w:lang w:val="ru-RU"/>
        </w:rPr>
        <w:t xml:space="preserve"> </w:t>
      </w:r>
      <w:r w:rsidRPr="00CA4EFD">
        <w:rPr>
          <w:sz w:val="28"/>
          <w:szCs w:val="28"/>
        </w:rPr>
        <w:t>совместная энтропия равна безусловной энтропии одного из сооб</w:t>
      </w:r>
      <w:r w:rsidRPr="00CA4EFD">
        <w:rPr>
          <w:sz w:val="28"/>
          <w:szCs w:val="28"/>
        </w:rPr>
        <w:softHyphen/>
        <w:t>щений.</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Действительно, полная статистическая зависимость соответст</w:t>
      </w:r>
      <w:r w:rsidRPr="00CA4EFD">
        <w:rPr>
          <w:sz w:val="28"/>
          <w:szCs w:val="28"/>
        </w:rPr>
        <w:softHyphen/>
        <w:t xml:space="preserve">вует случаю, когда условные вероятности </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rStyle w:val="20pt0"/>
          <w:sz w:val="28"/>
          <w:szCs w:val="28"/>
          <w:lang w:val="ru-RU"/>
        </w:rPr>
        <w:t xml:space="preserve"> | </w:t>
      </w:r>
      <w:r w:rsidRPr="00CA4EFD">
        <w:rPr>
          <w:rStyle w:val="20pt0"/>
          <w:sz w:val="28"/>
          <w:szCs w:val="28"/>
        </w:rPr>
        <w:t>Xj</w:t>
      </w:r>
      <w:r w:rsidRPr="00CA4EFD">
        <w:rPr>
          <w:sz w:val="28"/>
          <w:szCs w:val="28"/>
        </w:rPr>
        <w:t xml:space="preserve">) и </w:t>
      </w:r>
      <w:r w:rsidRPr="00CA4EFD">
        <w:rPr>
          <w:rStyle w:val="20pt0"/>
          <w:sz w:val="28"/>
          <w:szCs w:val="28"/>
        </w:rPr>
        <w:t>p</w:t>
      </w:r>
      <w:r w:rsidRPr="00CA4EFD">
        <w:rPr>
          <w:rStyle w:val="20pt0"/>
          <w:sz w:val="28"/>
          <w:szCs w:val="28"/>
          <w:lang w:val="ru-RU"/>
        </w:rPr>
        <w:t>(</w:t>
      </w:r>
      <w:r w:rsidRPr="00CA4EFD">
        <w:rPr>
          <w:rStyle w:val="20pt0"/>
          <w:sz w:val="28"/>
          <w:szCs w:val="28"/>
        </w:rPr>
        <w:t>xi</w:t>
      </w:r>
      <w:r w:rsidRPr="00CA4EFD">
        <w:rPr>
          <w:rStyle w:val="20pt0"/>
          <w:sz w:val="28"/>
          <w:szCs w:val="28"/>
          <w:lang w:val="ru-RU"/>
        </w:rPr>
        <w:t xml:space="preserve"> | </w:t>
      </w:r>
      <w:r w:rsidRPr="00CA4EFD">
        <w:rPr>
          <w:rStyle w:val="20pt0"/>
          <w:sz w:val="28"/>
          <w:szCs w:val="28"/>
        </w:rPr>
        <w:t>yj</w:t>
      </w:r>
      <w:r w:rsidRPr="00CA4EFD">
        <w:rPr>
          <w:sz w:val="28"/>
          <w:szCs w:val="28"/>
        </w:rPr>
        <w:t>) рав</w:t>
      </w:r>
      <w:r w:rsidRPr="00CA4EFD">
        <w:rPr>
          <w:sz w:val="28"/>
          <w:szCs w:val="28"/>
        </w:rPr>
        <w:softHyphen/>
        <w:t xml:space="preserve">ны нулю или единице. В этом случае </w:t>
      </w:r>
      <w:r w:rsidRPr="00CA4EFD">
        <w:rPr>
          <w:rStyle w:val="20pt0"/>
          <w:sz w:val="28"/>
          <w:szCs w:val="28"/>
        </w:rPr>
        <w:t>p</w:t>
      </w:r>
      <w:r w:rsidRPr="00CA4EFD">
        <w:rPr>
          <w:rStyle w:val="20pt0"/>
          <w:sz w:val="28"/>
          <w:szCs w:val="28"/>
          <w:lang w:val="ru-RU"/>
        </w:rPr>
        <w:t>(</w:t>
      </w:r>
      <w:r w:rsidRPr="00CA4EFD">
        <w:rPr>
          <w:rStyle w:val="20pt0"/>
          <w:sz w:val="28"/>
          <w:szCs w:val="28"/>
        </w:rPr>
        <w:t>yj</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Xj</w:t>
      </w:r>
      <w:r w:rsidRPr="00CA4EFD">
        <w:rPr>
          <w:sz w:val="28"/>
          <w:szCs w:val="28"/>
          <w:lang w:eastAsia="en-US" w:bidi="en-US"/>
        </w:rPr>
        <w:t>)</w:t>
      </w:r>
      <w:r w:rsidRPr="00CA4EFD">
        <w:rPr>
          <w:sz w:val="28"/>
          <w:szCs w:val="28"/>
          <w:lang w:val="en-US" w:eastAsia="en-US" w:bidi="en-US"/>
        </w:rPr>
        <w:t>log</w:t>
      </w:r>
      <w:r w:rsidRPr="00CA4EFD">
        <w:rPr>
          <w:sz w:val="28"/>
          <w:szCs w:val="28"/>
          <w:lang w:eastAsia="en-US" w:bidi="en-US"/>
        </w:rPr>
        <w:t>(</w:t>
      </w:r>
      <w:r w:rsidRPr="00CA4EFD">
        <w:rPr>
          <w:sz w:val="28"/>
          <w:szCs w:val="28"/>
          <w:lang w:val="en-US" w:eastAsia="en-US" w:bidi="en-US"/>
        </w:rPr>
        <w:t>yj</w:t>
      </w:r>
      <w:r w:rsidRPr="00CA4EFD">
        <w:rPr>
          <w:sz w:val="28"/>
          <w:szCs w:val="28"/>
          <w:lang w:eastAsia="en-US" w:bidi="en-US"/>
        </w:rPr>
        <w:t xml:space="preserve"> </w:t>
      </w:r>
      <w:r w:rsidRPr="00CA4EFD">
        <w:rPr>
          <w:sz w:val="28"/>
          <w:szCs w:val="28"/>
        </w:rPr>
        <w:t xml:space="preserve">| </w:t>
      </w:r>
      <w:r w:rsidRPr="00CA4EFD">
        <w:rPr>
          <w:rStyle w:val="20pt0"/>
          <w:sz w:val="28"/>
          <w:szCs w:val="28"/>
        </w:rPr>
        <w:t>Xi</w:t>
      </w:r>
      <w:r w:rsidRPr="00CA4EFD">
        <w:rPr>
          <w:sz w:val="28"/>
          <w:szCs w:val="28"/>
        </w:rPr>
        <w:t xml:space="preserve">) = 0 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 xml:space="preserve"> | </w:t>
      </w:r>
      <w:r w:rsidRPr="00CA4EFD">
        <w:rPr>
          <w:rStyle w:val="20pt0"/>
          <w:sz w:val="28"/>
          <w:szCs w:val="28"/>
        </w:rPr>
        <w:t>yj</w:t>
      </w:r>
      <w:r w:rsidRPr="00CA4EFD">
        <w:rPr>
          <w:sz w:val="28"/>
          <w:szCs w:val="28"/>
        </w:rPr>
        <w:t xml:space="preserve">) </w:t>
      </w:r>
      <w:r w:rsidRPr="00CA4EFD">
        <w:rPr>
          <w:sz w:val="28"/>
          <w:szCs w:val="28"/>
          <w:lang w:val="en-US" w:eastAsia="en-US" w:bidi="en-US"/>
        </w:rPr>
        <w:t>log</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 </w:t>
      </w:r>
      <w:r w:rsidRPr="00CA4EFD">
        <w:rPr>
          <w:rStyle w:val="20pt0"/>
          <w:sz w:val="28"/>
          <w:szCs w:val="28"/>
        </w:rPr>
        <w:t>yj</w:t>
      </w:r>
      <w:r w:rsidRPr="00CA4EFD">
        <w:rPr>
          <w:sz w:val="28"/>
          <w:szCs w:val="28"/>
        </w:rPr>
        <w:t xml:space="preserve">) = 0 и, следовательно, условные энтропии </w:t>
      </w:r>
      <w:r w:rsidRPr="00CA4EFD">
        <w:rPr>
          <w:rStyle w:val="20pt0"/>
          <w:sz w:val="28"/>
          <w:szCs w:val="28"/>
        </w:rPr>
        <w:t>H</w:t>
      </w:r>
      <w:r w:rsidRPr="00CA4EFD">
        <w:rPr>
          <w:rStyle w:val="20pt0"/>
          <w:sz w:val="28"/>
          <w:szCs w:val="28"/>
          <w:lang w:val="ru-RU"/>
        </w:rPr>
        <w:t>(</w:t>
      </w:r>
      <w:r w:rsidRPr="00CA4EFD">
        <w:rPr>
          <w:rStyle w:val="20pt0"/>
          <w:sz w:val="28"/>
          <w:szCs w:val="28"/>
        </w:rPr>
        <w:t>Y</w:t>
      </w:r>
      <w:r w:rsidRPr="00CA4EFD">
        <w:rPr>
          <w:rStyle w:val="20pt0"/>
          <w:sz w:val="28"/>
          <w:szCs w:val="28"/>
          <w:lang w:val="ru-RU"/>
        </w:rPr>
        <w:t xml:space="preserve"> | </w:t>
      </w:r>
      <w:r w:rsidRPr="00CA4EFD">
        <w:rPr>
          <w:rStyle w:val="20pt0"/>
          <w:sz w:val="28"/>
          <w:szCs w:val="28"/>
          <w:lang w:val="ru-RU" w:eastAsia="ru-RU" w:bidi="ru-RU"/>
        </w:rPr>
        <w:t>X</w:t>
      </w:r>
      <w:r w:rsidRPr="00CA4EFD">
        <w:rPr>
          <w:sz w:val="28"/>
          <w:szCs w:val="28"/>
        </w:rPr>
        <w:t xml:space="preserve">) = 0 и </w:t>
      </w:r>
      <w:r w:rsidRPr="00CA4EFD">
        <w:rPr>
          <w:rStyle w:val="20pt0"/>
          <w:sz w:val="28"/>
          <w:szCs w:val="28"/>
        </w:rPr>
        <w:t>H</w:t>
      </w:r>
      <w:r w:rsidRPr="00CA4EFD">
        <w:rPr>
          <w:rStyle w:val="20pt0"/>
          <w:sz w:val="28"/>
          <w:szCs w:val="28"/>
          <w:lang w:val="ru-RU" w:eastAsia="ru-RU" w:bidi="ru-RU"/>
        </w:rPr>
        <w:t xml:space="preserve">(X </w:t>
      </w:r>
      <w:r w:rsidRPr="00CA4EFD">
        <w:rPr>
          <w:rStyle w:val="20pt0"/>
          <w:sz w:val="28"/>
          <w:szCs w:val="28"/>
          <w:lang w:val="ru-RU"/>
        </w:rPr>
        <w:t xml:space="preserve">| </w:t>
      </w:r>
      <w:r w:rsidRPr="00CA4EFD">
        <w:rPr>
          <w:rStyle w:val="20pt0"/>
          <w:sz w:val="28"/>
          <w:szCs w:val="28"/>
        </w:rPr>
        <w:t>Y</w:t>
      </w:r>
      <w:r w:rsidRPr="00CA4EFD">
        <w:rPr>
          <w:sz w:val="28"/>
          <w:szCs w:val="28"/>
        </w:rPr>
        <w:t>) = 0. Тогда получим</w:t>
      </w:r>
    </w:p>
    <w:p w:rsidR="00973DE6" w:rsidRPr="00CA4EFD" w:rsidRDefault="00D86008">
      <w:pPr>
        <w:pStyle w:val="23"/>
        <w:shd w:val="clear" w:color="auto" w:fill="auto"/>
        <w:spacing w:after="0" w:line="365" w:lineRule="exact"/>
        <w:ind w:left="1980" w:firstLine="0"/>
        <w:rPr>
          <w:sz w:val="28"/>
          <w:szCs w:val="28"/>
        </w:rPr>
      </w:pPr>
      <w:r w:rsidRPr="00CA4EFD">
        <w:rPr>
          <w:rStyle w:val="20pt0"/>
          <w:sz w:val="28"/>
          <w:szCs w:val="28"/>
        </w:rPr>
        <w:t>H</w:t>
      </w:r>
      <w:r w:rsidRPr="00CA4EFD">
        <w:rPr>
          <w:sz w:val="28"/>
          <w:szCs w:val="28"/>
          <w:lang w:val="en-US" w:eastAsia="en-US" w:bidi="en-US"/>
        </w:rPr>
        <w:t xml:space="preserve"> </w:t>
      </w:r>
      <w:r w:rsidRPr="00CA4EFD">
        <w:rPr>
          <w:sz w:val="28"/>
          <w:szCs w:val="28"/>
        </w:rPr>
        <w:t xml:space="preserve">(X, </w:t>
      </w:r>
      <w:r w:rsidRPr="00CA4EFD">
        <w:rPr>
          <w:rStyle w:val="20pt0"/>
          <w:sz w:val="28"/>
          <w:szCs w:val="28"/>
        </w:rPr>
        <w:t>Y</w:t>
      </w:r>
      <w:r w:rsidRPr="00CA4EFD">
        <w:rPr>
          <w:sz w:val="28"/>
          <w:szCs w:val="28"/>
        </w:rPr>
        <w:t xml:space="preserve">) = </w:t>
      </w:r>
      <w:r w:rsidRPr="00CA4EFD">
        <w:rPr>
          <w:rStyle w:val="20pt0"/>
          <w:sz w:val="28"/>
          <w:szCs w:val="28"/>
        </w:rPr>
        <w:t xml:space="preserve">H </w:t>
      </w:r>
      <w:r w:rsidRPr="00CA4EFD">
        <w:rPr>
          <w:rStyle w:val="20pt0"/>
          <w:sz w:val="28"/>
          <w:szCs w:val="28"/>
          <w:lang w:val="ru-RU" w:eastAsia="ru-RU" w:bidi="ru-RU"/>
        </w:rPr>
        <w:t>(X</w:t>
      </w:r>
      <w:r w:rsidRPr="00CA4EFD">
        <w:rPr>
          <w:sz w:val="28"/>
          <w:szCs w:val="28"/>
        </w:rPr>
        <w:t xml:space="preserve">) = </w:t>
      </w:r>
      <w:r w:rsidRPr="00CA4EFD">
        <w:rPr>
          <w:rStyle w:val="20pt0"/>
          <w:sz w:val="28"/>
          <w:szCs w:val="28"/>
        </w:rPr>
        <w:t>H (Y</w:t>
      </w:r>
      <w:r w:rsidRPr="00CA4EFD">
        <w:rPr>
          <w:rStyle w:val="20pt0"/>
          <w:sz w:val="28"/>
          <w:szCs w:val="28"/>
          <w:lang w:val="ru-RU" w:eastAsia="ru-RU" w:bidi="ru-RU"/>
        </w:rPr>
        <w:t>).</w:t>
      </w:r>
    </w:p>
    <w:p w:rsidR="00973DE6" w:rsidRPr="00CA4EFD" w:rsidRDefault="00D86008">
      <w:pPr>
        <w:pStyle w:val="23"/>
        <w:numPr>
          <w:ilvl w:val="0"/>
          <w:numId w:val="15"/>
        </w:numPr>
        <w:shd w:val="clear" w:color="auto" w:fill="auto"/>
        <w:tabs>
          <w:tab w:val="left" w:pos="690"/>
        </w:tabs>
        <w:spacing w:after="0" w:line="365" w:lineRule="exact"/>
        <w:ind w:firstLine="420"/>
        <w:jc w:val="both"/>
        <w:rPr>
          <w:sz w:val="28"/>
          <w:szCs w:val="28"/>
        </w:rPr>
      </w:pPr>
      <w:r w:rsidRPr="00CA4EFD">
        <w:rPr>
          <w:sz w:val="28"/>
          <w:szCs w:val="28"/>
        </w:rPr>
        <w:t>Условная энтропия может изменяться в пределах</w:t>
      </w:r>
    </w:p>
    <w:p w:rsidR="00973DE6" w:rsidRPr="00CA4EFD" w:rsidRDefault="00D86008">
      <w:pPr>
        <w:pStyle w:val="100"/>
        <w:shd w:val="clear" w:color="auto" w:fill="auto"/>
        <w:spacing w:line="365" w:lineRule="exact"/>
        <w:jc w:val="center"/>
        <w:rPr>
          <w:sz w:val="28"/>
          <w:szCs w:val="28"/>
          <w:lang w:val="ru-RU"/>
        </w:rPr>
      </w:pPr>
      <w:r w:rsidRPr="00CA4EFD">
        <w:rPr>
          <w:rStyle w:val="101"/>
          <w:sz w:val="28"/>
          <w:szCs w:val="28"/>
        </w:rPr>
        <w:t xml:space="preserve">0 &lt; </w:t>
      </w:r>
      <w:r w:rsidRPr="00CA4EFD">
        <w:rPr>
          <w:rStyle w:val="100pt"/>
          <w:i/>
          <w:iCs/>
          <w:sz w:val="28"/>
          <w:szCs w:val="28"/>
        </w:rPr>
        <w:t>H</w:t>
      </w:r>
      <w:r w:rsidRPr="00CA4EFD">
        <w:rPr>
          <w:rStyle w:val="100pt"/>
          <w:i/>
          <w:iCs/>
          <w:sz w:val="28"/>
          <w:szCs w:val="28"/>
          <w:lang w:val="ru-RU"/>
        </w:rPr>
        <w:t>(</w:t>
      </w:r>
      <w:r w:rsidRPr="00CA4EFD">
        <w:rPr>
          <w:rStyle w:val="100pt"/>
          <w:i/>
          <w:iCs/>
          <w:sz w:val="28"/>
          <w:szCs w:val="28"/>
        </w:rPr>
        <w:t>Y</w:t>
      </w:r>
      <w:r w:rsidRPr="00CA4EFD">
        <w:rPr>
          <w:rStyle w:val="100pt"/>
          <w:i/>
          <w:iCs/>
          <w:sz w:val="28"/>
          <w:szCs w:val="28"/>
          <w:lang w:val="ru-RU"/>
        </w:rPr>
        <w:t xml:space="preserve"> | </w:t>
      </w:r>
      <w:r w:rsidRPr="00CA4EFD">
        <w:rPr>
          <w:rStyle w:val="100pt"/>
          <w:i/>
          <w:iCs/>
          <w:sz w:val="28"/>
          <w:szCs w:val="28"/>
          <w:lang w:val="ru-RU" w:eastAsia="ru-RU" w:bidi="ru-RU"/>
        </w:rPr>
        <w:t>X</w:t>
      </w:r>
      <w:r w:rsidRPr="00CA4EFD">
        <w:rPr>
          <w:rStyle w:val="101"/>
          <w:sz w:val="28"/>
          <w:szCs w:val="28"/>
        </w:rPr>
        <w:t xml:space="preserve">) &lt; </w:t>
      </w:r>
      <w:r w:rsidRPr="00CA4EFD">
        <w:rPr>
          <w:rStyle w:val="100pt"/>
          <w:i/>
          <w:iCs/>
          <w:sz w:val="28"/>
          <w:szCs w:val="28"/>
        </w:rPr>
        <w:t>H</w:t>
      </w:r>
      <w:r w:rsidRPr="00CA4EFD">
        <w:rPr>
          <w:rStyle w:val="100pt"/>
          <w:i/>
          <w:iCs/>
          <w:sz w:val="28"/>
          <w:szCs w:val="28"/>
          <w:lang w:val="ru-RU"/>
        </w:rPr>
        <w:t>(</w:t>
      </w:r>
      <w:r w:rsidRPr="00CA4EFD">
        <w:rPr>
          <w:rStyle w:val="100pt"/>
          <w:i/>
          <w:iCs/>
          <w:sz w:val="28"/>
          <w:szCs w:val="28"/>
        </w:rPr>
        <w:t>Y</w:t>
      </w:r>
      <w:r w:rsidRPr="00CA4EFD">
        <w:rPr>
          <w:rStyle w:val="100pt"/>
          <w:i/>
          <w:iCs/>
          <w:sz w:val="28"/>
          <w:szCs w:val="28"/>
          <w:lang w:val="ru-RU"/>
        </w:rPr>
        <w:t>).</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Это свойство вытекает из условия неотрицательности энтропии, а также из свойства максимума энтропии при полной статистической независимости, когда условная энтропия становится равна безуслов</w:t>
      </w:r>
      <w:r w:rsidRPr="00CA4EFD">
        <w:rPr>
          <w:sz w:val="28"/>
          <w:szCs w:val="28"/>
        </w:rPr>
        <w:softHyphen/>
        <w:t>ной энтропии.</w:t>
      </w:r>
    </w:p>
    <w:p w:rsidR="00973DE6" w:rsidRPr="00CA4EFD" w:rsidRDefault="00D86008">
      <w:pPr>
        <w:pStyle w:val="23"/>
        <w:numPr>
          <w:ilvl w:val="0"/>
          <w:numId w:val="15"/>
        </w:numPr>
        <w:shd w:val="clear" w:color="auto" w:fill="auto"/>
        <w:tabs>
          <w:tab w:val="left" w:pos="694"/>
        </w:tabs>
        <w:spacing w:after="116" w:line="250" w:lineRule="exact"/>
        <w:ind w:firstLine="420"/>
        <w:jc w:val="both"/>
        <w:rPr>
          <w:sz w:val="28"/>
          <w:szCs w:val="28"/>
        </w:rPr>
      </w:pPr>
      <w:r w:rsidRPr="00CA4EFD">
        <w:rPr>
          <w:sz w:val="28"/>
          <w:szCs w:val="28"/>
        </w:rPr>
        <w:t>Для совместной энтропии справедливо соотношение</w:t>
      </w:r>
    </w:p>
    <w:p w:rsidR="00973DE6" w:rsidRPr="00CA4EFD" w:rsidRDefault="00D86008">
      <w:pPr>
        <w:pStyle w:val="100"/>
        <w:shd w:val="clear" w:color="auto" w:fill="auto"/>
        <w:spacing w:after="87" w:line="180" w:lineRule="exact"/>
        <w:ind w:left="1980"/>
        <w:rPr>
          <w:sz w:val="28"/>
          <w:szCs w:val="28"/>
        </w:rPr>
      </w:pPr>
      <w:r w:rsidRPr="00CA4EFD">
        <w:rPr>
          <w:rStyle w:val="100pt"/>
          <w:i/>
          <w:iCs/>
          <w:sz w:val="28"/>
          <w:szCs w:val="28"/>
        </w:rPr>
        <w:t>H</w:t>
      </w:r>
      <w:r w:rsidRPr="00CA4EFD">
        <w:rPr>
          <w:rStyle w:val="100pt"/>
          <w:i/>
          <w:iCs/>
          <w:sz w:val="28"/>
          <w:szCs w:val="28"/>
          <w:lang w:val="ru-RU" w:eastAsia="ru-RU" w:bidi="ru-RU"/>
        </w:rPr>
        <w:t xml:space="preserve">(X </w:t>
      </w:r>
      <w:r w:rsidRPr="00CA4EFD">
        <w:rPr>
          <w:rStyle w:val="100pt"/>
          <w:i/>
          <w:iCs/>
          <w:sz w:val="28"/>
          <w:szCs w:val="28"/>
        </w:rPr>
        <w:t>| Y</w:t>
      </w:r>
      <w:r w:rsidRPr="00CA4EFD">
        <w:rPr>
          <w:rStyle w:val="101"/>
          <w:sz w:val="28"/>
          <w:szCs w:val="28"/>
        </w:rPr>
        <w:t xml:space="preserve">) = </w:t>
      </w:r>
      <w:r w:rsidRPr="00CA4EFD">
        <w:rPr>
          <w:rStyle w:val="100pt"/>
          <w:i/>
          <w:iCs/>
          <w:sz w:val="28"/>
          <w:szCs w:val="28"/>
        </w:rPr>
        <w:t>H</w:t>
      </w:r>
      <w:r w:rsidRPr="00CA4EFD">
        <w:rPr>
          <w:rStyle w:val="100pt"/>
          <w:i/>
          <w:iCs/>
          <w:sz w:val="28"/>
          <w:szCs w:val="28"/>
          <w:lang w:val="ru-RU" w:eastAsia="ru-RU" w:bidi="ru-RU"/>
        </w:rPr>
        <w:t>(X</w:t>
      </w:r>
      <w:r w:rsidRPr="00CA4EFD">
        <w:rPr>
          <w:rStyle w:val="101"/>
          <w:sz w:val="28"/>
          <w:szCs w:val="28"/>
        </w:rPr>
        <w:t xml:space="preserve">)+ </w:t>
      </w:r>
      <w:r w:rsidRPr="00CA4EFD">
        <w:rPr>
          <w:rStyle w:val="100pt"/>
          <w:i/>
          <w:iCs/>
          <w:sz w:val="28"/>
          <w:szCs w:val="28"/>
        </w:rPr>
        <w:t>H(Y</w:t>
      </w:r>
      <w:r w:rsidRPr="00CA4EFD">
        <w:rPr>
          <w:rStyle w:val="101"/>
          <w:sz w:val="28"/>
          <w:szCs w:val="28"/>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Это выражение следует непосредственно из предыдущего свойства энтропии.</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С понятиями энтропии и количества информации связаны два важных свойства дискретных источников: производительность и из</w:t>
      </w:r>
      <w:r w:rsidRPr="00CA4EFD">
        <w:rPr>
          <w:sz w:val="28"/>
          <w:szCs w:val="28"/>
        </w:rPr>
        <w:softHyphen/>
        <w:t>быточность. Рассмотрим каждое из них.</w:t>
      </w:r>
    </w:p>
    <w:p w:rsidR="00973DE6" w:rsidRPr="00CA4EFD" w:rsidRDefault="00D86008">
      <w:pPr>
        <w:pStyle w:val="23"/>
        <w:shd w:val="clear" w:color="auto" w:fill="auto"/>
        <w:spacing w:after="232" w:line="245" w:lineRule="exact"/>
        <w:ind w:firstLine="420"/>
        <w:jc w:val="both"/>
        <w:rPr>
          <w:sz w:val="28"/>
          <w:szCs w:val="28"/>
        </w:rPr>
      </w:pPr>
      <w:r w:rsidRPr="00CA4EFD">
        <w:rPr>
          <w:rStyle w:val="20pt0"/>
          <w:sz w:val="28"/>
          <w:szCs w:val="28"/>
          <w:lang w:val="ru-RU" w:eastAsia="ru-RU" w:bidi="ru-RU"/>
        </w:rPr>
        <w:t>Производительность источника</w:t>
      </w:r>
      <w:r w:rsidRPr="00CA4EFD">
        <w:rPr>
          <w:sz w:val="28"/>
          <w:szCs w:val="28"/>
        </w:rPr>
        <w:t xml:space="preserve"> — характеристика, определяю</w:t>
      </w:r>
      <w:r w:rsidRPr="00CA4EFD">
        <w:rPr>
          <w:sz w:val="28"/>
          <w:szCs w:val="28"/>
        </w:rPr>
        <w:softHyphen/>
        <w:t xml:space="preserve">щая среднее количество информации, передаваемое источником за единицу времени. Поскольку количество информации в сообщении мы обозначаем </w:t>
      </w:r>
      <w:r w:rsidRPr="00CA4EFD">
        <w:rPr>
          <w:rStyle w:val="20pt0"/>
          <w:sz w:val="28"/>
          <w:szCs w:val="28"/>
        </w:rPr>
        <w:t>H</w:t>
      </w:r>
      <w:r w:rsidRPr="00CA4EFD">
        <w:rPr>
          <w:rStyle w:val="20pt0"/>
          <w:sz w:val="28"/>
          <w:szCs w:val="28"/>
          <w:lang w:val="ru-RU" w:eastAsia="ru-RU" w:bidi="ru-RU"/>
        </w:rPr>
        <w:t>(X</w:t>
      </w:r>
      <w:r w:rsidRPr="00CA4EFD">
        <w:rPr>
          <w:sz w:val="28"/>
          <w:szCs w:val="28"/>
        </w:rPr>
        <w:t xml:space="preserve">), а длительность передачи одного сообщения — </w:t>
      </w:r>
      <w:r w:rsidRPr="00CA4EFD">
        <w:rPr>
          <w:rStyle w:val="20pt0"/>
          <w:sz w:val="28"/>
          <w:szCs w:val="28"/>
        </w:rPr>
        <w:t>T</w:t>
      </w:r>
      <w:r w:rsidRPr="00CA4EFD">
        <w:rPr>
          <w:sz w:val="28"/>
          <w:szCs w:val="28"/>
        </w:rPr>
        <w:t>, можно записать</w:t>
      </w:r>
    </w:p>
    <w:p w:rsidR="00973DE6" w:rsidRPr="00CA4EFD" w:rsidRDefault="00D86008">
      <w:pPr>
        <w:pStyle w:val="23"/>
        <w:shd w:val="clear" w:color="auto" w:fill="auto"/>
        <w:spacing w:after="82" w:line="180" w:lineRule="exact"/>
        <w:ind w:left="2400" w:firstLine="0"/>
        <w:rPr>
          <w:sz w:val="28"/>
          <w:szCs w:val="28"/>
        </w:rPr>
      </w:pPr>
      <w:r w:rsidRPr="00CA4EFD">
        <w:rPr>
          <w:sz w:val="28"/>
          <w:szCs w:val="28"/>
          <w:lang w:val="en-US" w:eastAsia="en-US" w:bidi="en-US"/>
        </w:rPr>
        <w:lastRenderedPageBreak/>
        <w:t>H</w:t>
      </w:r>
      <w:r w:rsidRPr="00CA4EFD">
        <w:rPr>
          <w:sz w:val="28"/>
          <w:szCs w:val="28"/>
          <w:lang w:eastAsia="en-US" w:bidi="en-US"/>
        </w:rPr>
        <w:t xml:space="preserve"> </w:t>
      </w:r>
      <w:r w:rsidRPr="00CA4EFD">
        <w:rPr>
          <w:rStyle w:val="20pt0"/>
          <w:sz w:val="28"/>
          <w:szCs w:val="28"/>
          <w:lang w:val="ru-RU"/>
        </w:rPr>
        <w:t>(</w:t>
      </w:r>
      <w:r w:rsidRPr="00CA4EFD">
        <w:rPr>
          <w:rStyle w:val="20pt0"/>
          <w:sz w:val="28"/>
          <w:szCs w:val="28"/>
          <w:vertAlign w:val="superscript"/>
        </w:rPr>
        <w:t>X</w:t>
      </w:r>
      <w:r w:rsidRPr="00CA4EFD">
        <w:rPr>
          <w:sz w:val="28"/>
          <w:szCs w:val="28"/>
        </w:rPr>
        <w:t>) =</w:t>
      </w:r>
    </w:p>
    <w:p w:rsidR="00973DE6" w:rsidRPr="00CA4EFD" w:rsidRDefault="00D86008">
      <w:pPr>
        <w:pStyle w:val="23"/>
        <w:shd w:val="clear" w:color="auto" w:fill="auto"/>
        <w:spacing w:after="145" w:line="245" w:lineRule="exact"/>
        <w:ind w:firstLine="420"/>
        <w:jc w:val="both"/>
        <w:rPr>
          <w:sz w:val="28"/>
          <w:szCs w:val="28"/>
        </w:rPr>
      </w:pPr>
      <w:r w:rsidRPr="00CA4EFD">
        <w:rPr>
          <w:sz w:val="28"/>
          <w:szCs w:val="28"/>
        </w:rPr>
        <w:t>Измеряется производительность количеством двоичных единиц информации (битов) в секунду. Какова же максимально возможная производительность двоичного источника? Она должна определя</w:t>
      </w:r>
      <w:r w:rsidRPr="00CA4EFD">
        <w:rPr>
          <w:sz w:val="28"/>
          <w:szCs w:val="28"/>
        </w:rPr>
        <w:softHyphen/>
        <w:t>ться максимальным значением энтропии, которое было определено в выражении (6.5), откуда следует, что</w:t>
      </w:r>
    </w:p>
    <w:p w:rsidR="00973DE6" w:rsidRPr="00CA4EFD" w:rsidRDefault="00D172A2">
      <w:pPr>
        <w:pStyle w:val="23"/>
        <w:shd w:val="clear" w:color="auto" w:fill="auto"/>
        <w:tabs>
          <w:tab w:val="left" w:pos="504"/>
        </w:tabs>
        <w:spacing w:after="0" w:line="139" w:lineRule="exact"/>
        <w:ind w:firstLine="0"/>
        <w:jc w:val="both"/>
        <w:rPr>
          <w:sz w:val="28"/>
          <w:szCs w:val="28"/>
          <w:lang w:val="en-US"/>
        </w:rPr>
      </w:pPr>
      <w:r w:rsidRPr="00CA4EFD">
        <w:rPr>
          <w:noProof/>
          <w:sz w:val="28"/>
          <w:szCs w:val="28"/>
          <w:lang w:bidi="ar-SA"/>
        </w:rPr>
        <mc:AlternateContent>
          <mc:Choice Requires="wps">
            <w:drawing>
              <wp:anchor distT="158115" distB="231140" distL="63500" distR="63500" simplePos="0" relativeHeight="377487395" behindDoc="1" locked="0" layoutInCell="1" allowOverlap="1" wp14:anchorId="27576BC5" wp14:editId="5FCE1D6F">
                <wp:simplePos x="0" y="0"/>
                <wp:positionH relativeFrom="margin">
                  <wp:posOffset>2092325</wp:posOffset>
                </wp:positionH>
                <wp:positionV relativeFrom="paragraph">
                  <wp:posOffset>158115</wp:posOffset>
                </wp:positionV>
                <wp:extent cx="121920" cy="151130"/>
                <wp:effectExtent l="0" t="0" r="0" b="0"/>
                <wp:wrapSquare wrapText="left"/>
                <wp:docPr id="360"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7" o:spid="_x0000_s1290" type="#_x0000_t202" style="position:absolute;left:0;text-align:left;margin-left:164.75pt;margin-top:12.45pt;width:9.6pt;height:11.9pt;z-index:-125829085;visibility:visible;mso-wrap-style:square;mso-width-percent:0;mso-height-percent:0;mso-wrap-distance-left:5pt;mso-wrap-distance-top:12.45pt;mso-wrap-distance-right:5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9BtA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T</w:t>
                      </w:r>
                    </w:p>
                  </w:txbxContent>
                </v:textbox>
                <w10:wrap type="square" side="left" anchorx="margin"/>
              </v:shape>
            </w:pict>
          </mc:Fallback>
        </mc:AlternateContent>
      </w:r>
      <w:r w:rsidRPr="00CA4EFD">
        <w:rPr>
          <w:noProof/>
          <w:sz w:val="28"/>
          <w:szCs w:val="28"/>
          <w:lang w:bidi="ar-SA"/>
        </w:rPr>
        <mc:AlternateContent>
          <mc:Choice Requires="wps">
            <w:drawing>
              <wp:anchor distT="348615" distB="231140" distL="63500" distR="63500" simplePos="0" relativeHeight="377487396" behindDoc="1" locked="0" layoutInCell="1" allowOverlap="1" wp14:anchorId="014C265C" wp14:editId="616854A3">
                <wp:simplePos x="0" y="0"/>
                <wp:positionH relativeFrom="margin">
                  <wp:posOffset>2680970</wp:posOffset>
                </wp:positionH>
                <wp:positionV relativeFrom="paragraph">
                  <wp:posOffset>158115</wp:posOffset>
                </wp:positionV>
                <wp:extent cx="121920" cy="151130"/>
                <wp:effectExtent l="4445" t="0" r="0" b="0"/>
                <wp:wrapSquare wrapText="left"/>
                <wp:docPr id="359"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8" o:spid="_x0000_s1291" type="#_x0000_t202" style="position:absolute;left:0;text-align:left;margin-left:211.1pt;margin-top:12.45pt;width:9.6pt;height:11.9pt;z-index:-125829084;visibility:visible;mso-wrap-style:square;mso-width-percent:0;mso-height-percent:0;mso-wrap-distance-left:5pt;mso-wrap-distance-top:27.45pt;mso-wrap-distance-right:5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T</w:t>
                      </w:r>
                    </w:p>
                  </w:txbxContent>
                </v:textbox>
                <w10:wrap type="square" side="left" anchorx="margin"/>
              </v:shape>
            </w:pict>
          </mc:Fallback>
        </mc:AlternateContent>
      </w:r>
      <w:r w:rsidR="00D86008" w:rsidRPr="00CA4EFD">
        <w:rPr>
          <w:rStyle w:val="20pt0"/>
          <w:sz w:val="28"/>
          <w:szCs w:val="28"/>
        </w:rPr>
        <w:t>H</w:t>
      </w:r>
      <w:r w:rsidR="00D86008" w:rsidRPr="00CA4EFD">
        <w:rPr>
          <w:sz w:val="28"/>
          <w:szCs w:val="28"/>
          <w:lang w:val="en-US" w:eastAsia="en-US" w:bidi="en-US"/>
        </w:rPr>
        <w:t>I</w:t>
      </w:r>
      <w:r w:rsidR="00D86008" w:rsidRPr="00CA4EFD">
        <w:rPr>
          <w:sz w:val="28"/>
          <w:szCs w:val="28"/>
          <w:lang w:val="en-US" w:eastAsia="en-US" w:bidi="en-US"/>
        </w:rPr>
        <w:tab/>
      </w:r>
      <w:r w:rsidR="00D86008" w:rsidRPr="00CA4EFD">
        <w:rPr>
          <w:rStyle w:val="20pt0"/>
          <w:sz w:val="28"/>
          <w:szCs w:val="28"/>
          <w:lang w:eastAsia="ru-RU" w:bidi="ru-RU"/>
        </w:rPr>
        <w:t>(V</w:t>
      </w:r>
      <w:r w:rsidR="00D86008" w:rsidRPr="00CA4EFD">
        <w:rPr>
          <w:sz w:val="28"/>
          <w:szCs w:val="28"/>
          <w:lang w:val="en-US"/>
        </w:rPr>
        <w:t xml:space="preserve">) = </w:t>
      </w:r>
      <w:r w:rsidR="00D86008" w:rsidRPr="00CA4EFD">
        <w:rPr>
          <w:sz w:val="28"/>
          <w:szCs w:val="28"/>
          <w:vertAlign w:val="superscript"/>
          <w:lang w:val="en-US" w:eastAsia="en-US" w:bidi="en-US"/>
        </w:rPr>
        <w:t>H</w:t>
      </w:r>
      <w:r w:rsidR="00D86008" w:rsidRPr="00CA4EFD">
        <w:rPr>
          <w:sz w:val="28"/>
          <w:szCs w:val="28"/>
          <w:lang w:val="en-US" w:eastAsia="en-US" w:bidi="en-US"/>
        </w:rPr>
        <w:t>max</w:t>
      </w:r>
      <w:r w:rsidR="00D86008" w:rsidRPr="00CA4EFD">
        <w:rPr>
          <w:sz w:val="28"/>
          <w:szCs w:val="28"/>
          <w:vertAlign w:val="superscript"/>
          <w:lang w:val="en-US" w:eastAsia="en-US" w:bidi="en-US"/>
        </w:rPr>
        <w:t>(X</w:t>
      </w:r>
      <w:r w:rsidR="00D86008" w:rsidRPr="00CA4EFD">
        <w:rPr>
          <w:sz w:val="28"/>
          <w:szCs w:val="28"/>
          <w:vertAlign w:val="superscript"/>
          <w:lang w:val="en-US"/>
        </w:rPr>
        <w:t>)</w:t>
      </w:r>
      <w:r w:rsidR="00D86008" w:rsidRPr="00CA4EFD">
        <w:rPr>
          <w:sz w:val="28"/>
          <w:szCs w:val="28"/>
          <w:lang w:val="en-US"/>
        </w:rPr>
        <w:t xml:space="preserve"> = </w:t>
      </w:r>
      <w:r w:rsidR="00D86008" w:rsidRPr="00CA4EFD">
        <w:rPr>
          <w:sz w:val="28"/>
          <w:szCs w:val="28"/>
          <w:vertAlign w:val="superscript"/>
          <w:lang w:val="en-US" w:eastAsia="en-US" w:bidi="en-US"/>
        </w:rPr>
        <w:t>lo</w:t>
      </w:r>
      <w:r w:rsidR="00D86008" w:rsidRPr="00CA4EFD">
        <w:rPr>
          <w:sz w:val="28"/>
          <w:szCs w:val="28"/>
          <w:lang w:val="en-US" w:eastAsia="en-US" w:bidi="en-US"/>
        </w:rPr>
        <w:t xml:space="preserve">g </w:t>
      </w:r>
      <w:r w:rsidR="00D86008" w:rsidRPr="00CA4EFD">
        <w:rPr>
          <w:rStyle w:val="20pt0"/>
          <w:sz w:val="28"/>
          <w:szCs w:val="28"/>
          <w:vertAlign w:val="superscript"/>
        </w:rPr>
        <w:t>L</w:t>
      </w:r>
    </w:p>
    <w:p w:rsidR="00973DE6" w:rsidRPr="00CA4EFD" w:rsidRDefault="00D86008">
      <w:pPr>
        <w:pStyle w:val="23"/>
        <w:shd w:val="clear" w:color="auto" w:fill="auto"/>
        <w:spacing w:after="0" w:line="139" w:lineRule="exact"/>
        <w:ind w:left="1980" w:firstLine="0"/>
        <w:rPr>
          <w:sz w:val="28"/>
          <w:szCs w:val="28"/>
        </w:rPr>
      </w:pPr>
      <w:r w:rsidRPr="00CA4EFD">
        <w:rPr>
          <w:sz w:val="28"/>
          <w:szCs w:val="28"/>
          <w:lang w:val="en-US" w:eastAsia="en-US" w:bidi="en-US"/>
        </w:rPr>
        <w:t>max</w:t>
      </w:r>
      <w:r w:rsidRPr="00CA4EFD">
        <w:rPr>
          <w:sz w:val="28"/>
          <w:szCs w:val="28"/>
          <w:lang w:eastAsia="en-US" w:bidi="en-US"/>
        </w:rPr>
        <w:t xml:space="preserve"> </w:t>
      </w:r>
      <w:r w:rsidRPr="00CA4EFD">
        <w:rPr>
          <w:sz w:val="28"/>
          <w:szCs w:val="28"/>
          <w:vertAlign w:val="superscript"/>
        </w:rPr>
        <w:t>(</w:t>
      </w:r>
      <w:r w:rsidRPr="00CA4EFD">
        <w:rPr>
          <w:rStyle w:val="20pt0"/>
          <w:sz w:val="28"/>
          <w:szCs w:val="28"/>
          <w:vertAlign w:val="superscript"/>
        </w:rPr>
        <w:t>X</w:t>
      </w:r>
      <w:r w:rsidRPr="00CA4EFD">
        <w:rPr>
          <w:sz w:val="28"/>
          <w:szCs w:val="28"/>
          <w:vertAlign w:val="superscript"/>
          <w:lang w:eastAsia="en-US" w:bidi="en-US"/>
        </w:rPr>
        <w:t xml:space="preserve"> </w:t>
      </w:r>
      <w:r w:rsidRPr="00CA4EFD">
        <w:rPr>
          <w:sz w:val="28"/>
          <w:szCs w:val="28"/>
          <w:vertAlign w:val="superscript"/>
        </w:rPr>
        <w:t>)</w:t>
      </w:r>
      <w:r w:rsidRPr="00CA4EFD">
        <w:rPr>
          <w:sz w:val="28"/>
          <w:szCs w:val="28"/>
        </w:rPr>
        <w:br w:type="page"/>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w:lastRenderedPageBreak/>
        <mc:AlternateContent>
          <mc:Choice Requires="wps">
            <w:drawing>
              <wp:anchor distT="0" distB="0" distL="252730" distR="161290" simplePos="0" relativeHeight="377487397" behindDoc="1" locked="0" layoutInCell="1" allowOverlap="1" wp14:anchorId="7A83DA69" wp14:editId="2F5EFAB6">
                <wp:simplePos x="0" y="0"/>
                <wp:positionH relativeFrom="margin">
                  <wp:posOffset>286385</wp:posOffset>
                </wp:positionH>
                <wp:positionV relativeFrom="paragraph">
                  <wp:posOffset>-548640</wp:posOffset>
                </wp:positionV>
                <wp:extent cx="1627505" cy="448310"/>
                <wp:effectExtent l="635" t="3810" r="635" b="0"/>
                <wp:wrapTopAndBottom/>
                <wp:docPr id="358"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7505"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257" w:line="180" w:lineRule="exact"/>
                              <w:ind w:firstLine="0"/>
                            </w:pPr>
                            <w:r>
                              <w:rPr>
                                <w:rStyle w:val="2Exact0"/>
                              </w:rPr>
                              <w:t>Для двоичного источника</w:t>
                            </w:r>
                          </w:p>
                          <w:p w:rsidR="0030278B" w:rsidRDefault="0030278B">
                            <w:pPr>
                              <w:pStyle w:val="23"/>
                              <w:shd w:val="clear" w:color="auto" w:fill="auto"/>
                              <w:spacing w:after="0" w:line="180" w:lineRule="exact"/>
                              <w:ind w:firstLine="0"/>
                              <w:jc w:val="right"/>
                            </w:pPr>
                            <w:r>
                              <w:rPr>
                                <w:rStyle w:val="20ptExact"/>
                              </w:rPr>
                              <w:t>Hg</w:t>
                            </w:r>
                            <w:r w:rsidRPr="00501EB9">
                              <w:rPr>
                                <w:rStyle w:val="2Exact0"/>
                                <w:lang w:eastAsia="en-US" w:bidi="en-US"/>
                              </w:rPr>
                              <w:t xml:space="preserve"> </w:t>
                            </w:r>
                            <w:r>
                              <w:rPr>
                                <w:rStyle w:val="2Exact0"/>
                                <w:lang w:val="en-US" w:eastAsia="en-US" w:bidi="en-US"/>
                              </w:rPr>
                              <w:t>max</w:t>
                            </w:r>
                            <w:r w:rsidRPr="00501EB9">
                              <w:rPr>
                                <w:rStyle w:val="2Exact0"/>
                                <w:lang w:eastAsia="en-US" w:bidi="en-US"/>
                              </w:rPr>
                              <w:t xml:space="preserve"> </w:t>
                            </w:r>
                            <w:r>
                              <w:rPr>
                                <w:rStyle w:val="2Exact0"/>
                              </w:rPr>
                              <w:t>(X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9" o:spid="_x0000_s1292" type="#_x0000_t202" style="position:absolute;left:0;text-align:left;margin-left:22.55pt;margin-top:-43.2pt;width:128.15pt;height:35.3pt;z-index:-125829083;visibility:visible;mso-wrap-style:square;mso-width-percent:0;mso-height-percent:0;mso-wrap-distance-left:19.9pt;mso-wrap-distance-top:0;mso-wrap-distance-right:1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KdGtQIAALY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" filled="f" stroked="f">
                <v:textbox style="mso-fit-shape-to-text:t" inset="0,0,0,0">
                  <w:txbxContent>
                    <w:p w:rsidR="0030278B" w:rsidRDefault="0030278B">
                      <w:pPr>
                        <w:pStyle w:val="23"/>
                        <w:shd w:val="clear" w:color="auto" w:fill="auto"/>
                        <w:spacing w:after="257" w:line="180" w:lineRule="exact"/>
                        <w:ind w:firstLine="0"/>
                      </w:pPr>
                      <w:r>
                        <w:rPr>
                          <w:rStyle w:val="2Exact0"/>
                        </w:rPr>
                        <w:t>Для двоичного источника</w:t>
                      </w:r>
                    </w:p>
                    <w:p w:rsidR="0030278B" w:rsidRDefault="0030278B">
                      <w:pPr>
                        <w:pStyle w:val="23"/>
                        <w:shd w:val="clear" w:color="auto" w:fill="auto"/>
                        <w:spacing w:after="0" w:line="180" w:lineRule="exact"/>
                        <w:ind w:firstLine="0"/>
                        <w:jc w:val="right"/>
                      </w:pPr>
                      <w:r>
                        <w:rPr>
                          <w:rStyle w:val="20ptExact"/>
                        </w:rPr>
                        <w:t>Hg</w:t>
                      </w:r>
                      <w:r w:rsidRPr="00501EB9">
                        <w:rPr>
                          <w:rStyle w:val="2Exact0"/>
                          <w:lang w:eastAsia="en-US" w:bidi="en-US"/>
                        </w:rPr>
                        <w:t xml:space="preserve"> </w:t>
                      </w:r>
                      <w:r>
                        <w:rPr>
                          <w:rStyle w:val="2Exact0"/>
                          <w:lang w:val="en-US" w:eastAsia="en-US" w:bidi="en-US"/>
                        </w:rPr>
                        <w:t>max</w:t>
                      </w:r>
                      <w:r w:rsidRPr="00501EB9">
                        <w:rPr>
                          <w:rStyle w:val="2Exact0"/>
                          <w:lang w:eastAsia="en-US" w:bidi="en-US"/>
                        </w:rPr>
                        <w:t xml:space="preserve"> </w:t>
                      </w:r>
                      <w:r>
                        <w:rPr>
                          <w:rStyle w:val="2Exact0"/>
                        </w:rPr>
                        <w:t>(X )</w:t>
                      </w:r>
                    </w:p>
                  </w:txbxContent>
                </v:textbox>
                <w10:wrap type="topAndBottom" anchorx="margin"/>
              </v:shape>
            </w:pict>
          </mc:Fallback>
        </mc:AlternateContent>
      </w:r>
      <w:r w:rsidRPr="00CA4EFD">
        <w:rPr>
          <w:noProof/>
          <w:sz w:val="28"/>
          <w:szCs w:val="28"/>
          <w:lang w:bidi="ar-SA"/>
        </w:rPr>
        <mc:AlternateContent>
          <mc:Choice Requires="wps">
            <w:drawing>
              <wp:anchor distT="175895" distB="0" distL="1621790" distR="173990" simplePos="0" relativeHeight="377487398" behindDoc="1" locked="0" layoutInCell="1" allowOverlap="1" wp14:anchorId="69C4E8AA" wp14:editId="421EA5B6">
                <wp:simplePos x="0" y="0"/>
                <wp:positionH relativeFrom="margin">
                  <wp:posOffset>2075815</wp:posOffset>
                </wp:positionH>
                <wp:positionV relativeFrom="paragraph">
                  <wp:posOffset>-370205</wp:posOffset>
                </wp:positionV>
                <wp:extent cx="332105" cy="344805"/>
                <wp:effectExtent l="0" t="1270" r="1905" b="0"/>
                <wp:wrapTopAndBottom/>
                <wp:docPr id="357"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54" w:lineRule="exact"/>
                              <w:ind w:firstLine="0"/>
                              <w:jc w:val="center"/>
                            </w:pPr>
                            <w:r>
                              <w:rPr>
                                <w:rStyle w:val="2Exact7"/>
                              </w:rPr>
                              <w:t xml:space="preserve">log2 </w:t>
                            </w:r>
                            <w:r>
                              <w:rPr>
                                <w:rStyle w:val="2Exact7"/>
                                <w:lang w:val="ru-RU" w:eastAsia="ru-RU" w:bidi="ru-RU"/>
                              </w:rPr>
                              <w:t>2</w:t>
                            </w:r>
                            <w:r>
                              <w:rPr>
                                <w:rStyle w:val="2Exact7"/>
                                <w:lang w:val="ru-RU" w:eastAsia="ru-RU" w:bidi="ru-RU"/>
                              </w:rPr>
                              <w:br/>
                            </w:r>
                            <w:r>
                              <w:rPr>
                                <w:rStyle w:val="20ptExac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0" o:spid="_x0000_s1293" type="#_x0000_t202" style="position:absolute;left:0;text-align:left;margin-left:163.45pt;margin-top:-29.15pt;width:26.15pt;height:27.15pt;z-index:-125829082;visibility:visible;mso-wrap-style:square;mso-width-percent:0;mso-height-percent:0;mso-wrap-distance-left:127.7pt;mso-wrap-distance-top:13.85pt;mso-wrap-distance-right:1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XQ5swIAALU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" filled="f" stroked="f">
                <v:textbox style="mso-fit-shape-to-text:t" inset="0,0,0,0">
                  <w:txbxContent>
                    <w:p w:rsidR="0030278B" w:rsidRDefault="0030278B">
                      <w:pPr>
                        <w:pStyle w:val="23"/>
                        <w:shd w:val="clear" w:color="auto" w:fill="auto"/>
                        <w:spacing w:after="0" w:line="254" w:lineRule="exact"/>
                        <w:ind w:firstLine="0"/>
                        <w:jc w:val="center"/>
                      </w:pPr>
                      <w:r>
                        <w:rPr>
                          <w:rStyle w:val="2Exact7"/>
                        </w:rPr>
                        <w:t xml:space="preserve">log2 </w:t>
                      </w:r>
                      <w:r>
                        <w:rPr>
                          <w:rStyle w:val="2Exact7"/>
                          <w:lang w:val="ru-RU" w:eastAsia="ru-RU" w:bidi="ru-RU"/>
                        </w:rPr>
                        <w:t>2</w:t>
                      </w:r>
                      <w:r>
                        <w:rPr>
                          <w:rStyle w:val="2Exact7"/>
                          <w:lang w:val="ru-RU" w:eastAsia="ru-RU" w:bidi="ru-RU"/>
                        </w:rPr>
                        <w:br/>
                      </w:r>
                      <w:r>
                        <w:rPr>
                          <w:rStyle w:val="20ptExact"/>
                        </w:rPr>
                        <w:t>T</w:t>
                      </w:r>
                    </w:p>
                  </w:txbxContent>
                </v:textbox>
                <w10:wrap type="topAndBottom" anchorx="margin"/>
              </v:shape>
            </w:pict>
          </mc:Fallback>
        </mc:AlternateContent>
      </w:r>
      <w:r w:rsidRPr="00CA4EFD">
        <w:rPr>
          <w:noProof/>
          <w:sz w:val="28"/>
          <w:szCs w:val="28"/>
          <w:lang w:bidi="ar-SA"/>
        </w:rPr>
        <mc:AlternateContent>
          <mc:Choice Requires="wps">
            <w:drawing>
              <wp:anchor distT="185420" distB="0" distL="2087880" distR="1280160" simplePos="0" relativeHeight="377487399" behindDoc="1" locked="0" layoutInCell="1" allowOverlap="1" wp14:anchorId="2CC81CCC" wp14:editId="1405843F">
                <wp:simplePos x="0" y="0"/>
                <wp:positionH relativeFrom="margin">
                  <wp:posOffset>2581910</wp:posOffset>
                </wp:positionH>
                <wp:positionV relativeFrom="paragraph">
                  <wp:posOffset>-360045</wp:posOffset>
                </wp:positionV>
                <wp:extent cx="164465" cy="321945"/>
                <wp:effectExtent l="635" t="1905" r="0" b="0"/>
                <wp:wrapTopAndBottom/>
                <wp:docPr id="355"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w:t>
                            </w:r>
                          </w:p>
                          <w:p w:rsidR="0030278B" w:rsidRDefault="0030278B">
                            <w:pPr>
                              <w:pStyle w:val="100"/>
                              <w:shd w:val="clear" w:color="auto" w:fill="auto"/>
                              <w:spacing w:line="180" w:lineRule="exact"/>
                            </w:pPr>
                            <w:r>
                              <w:rPr>
                                <w:rStyle w:val="100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1" o:spid="_x0000_s1294" type="#_x0000_t202" style="position:absolute;left:0;text-align:left;margin-left:203.3pt;margin-top:-28.35pt;width:12.95pt;height:25.35pt;z-index:-125829081;visibility:visible;mso-wrap-style:square;mso-width-percent:0;mso-height-percent:0;mso-wrap-distance-left:164.4pt;mso-wrap-distance-top:14.6pt;mso-wrap-distance-right:100.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1</w:t>
                      </w:r>
                    </w:p>
                    <w:p w:rsidR="0030278B" w:rsidRDefault="0030278B">
                      <w:pPr>
                        <w:pStyle w:val="100"/>
                        <w:shd w:val="clear" w:color="auto" w:fill="auto"/>
                        <w:spacing w:line="180" w:lineRule="exact"/>
                      </w:pPr>
                      <w:r>
                        <w:rPr>
                          <w:rStyle w:val="100ptExact0"/>
                          <w:i/>
                          <w:iCs/>
                        </w:rPr>
                        <w:t>T'</w:t>
                      </w:r>
                    </w:p>
                  </w:txbxContent>
                </v:textbox>
                <w10:wrap type="topAndBottom" anchorx="margin"/>
              </v:shape>
            </w:pict>
          </mc:Fallback>
        </mc:AlternateContent>
      </w:r>
      <w:r w:rsidR="00D86008" w:rsidRPr="00CA4EFD">
        <w:rPr>
          <w:sz w:val="28"/>
          <w:szCs w:val="28"/>
        </w:rPr>
        <w:t>Следовательно, увеличить производительность можно либо умень</w:t>
      </w:r>
      <w:r w:rsidR="00D86008" w:rsidRPr="00CA4EFD">
        <w:rPr>
          <w:sz w:val="28"/>
          <w:szCs w:val="28"/>
        </w:rPr>
        <w:softHyphen/>
        <w:t>шением длительности сообщений (что ограничивается полосой про</w:t>
      </w:r>
      <w:r w:rsidR="00D86008" w:rsidRPr="00CA4EFD">
        <w:rPr>
          <w:sz w:val="28"/>
          <w:szCs w:val="28"/>
        </w:rPr>
        <w:softHyphen/>
        <w:t>пускания канала связи, так как чем двоичный импульс короче, тем шире его спектр), либо за счет применения большего количества уровней сигналов (т. е. перехода к недвоичным системам счисления).</w:t>
      </w:r>
    </w:p>
    <w:p w:rsidR="00973DE6" w:rsidRPr="00CA4EFD" w:rsidRDefault="00D172A2">
      <w:pPr>
        <w:pStyle w:val="23"/>
        <w:shd w:val="clear" w:color="auto" w:fill="auto"/>
        <w:spacing w:after="0" w:line="245" w:lineRule="exact"/>
        <w:ind w:firstLine="420"/>
        <w:jc w:val="both"/>
        <w:rPr>
          <w:sz w:val="28"/>
          <w:szCs w:val="28"/>
        </w:rPr>
      </w:pPr>
      <w:r w:rsidRPr="00CA4EFD">
        <w:rPr>
          <w:noProof/>
          <w:sz w:val="28"/>
          <w:szCs w:val="28"/>
          <w:lang w:bidi="ar-SA"/>
        </w:rPr>
        <mc:AlternateContent>
          <mc:Choice Requires="wps">
            <w:drawing>
              <wp:anchor distT="0" distB="92710" distL="871855" distR="377825" simplePos="0" relativeHeight="377487400" behindDoc="1" locked="0" layoutInCell="1" allowOverlap="1" wp14:anchorId="32AF18F7" wp14:editId="025D786D">
                <wp:simplePos x="0" y="0"/>
                <wp:positionH relativeFrom="margin">
                  <wp:posOffset>905510</wp:posOffset>
                </wp:positionH>
                <wp:positionV relativeFrom="paragraph">
                  <wp:posOffset>1816100</wp:posOffset>
                </wp:positionV>
                <wp:extent cx="88265" cy="151130"/>
                <wp:effectExtent l="635" t="0" r="0" b="4445"/>
                <wp:wrapTopAndBottom/>
                <wp:docPr id="354"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2" o:spid="_x0000_s1295" type="#_x0000_t202" style="position:absolute;left:0;text-align:left;margin-left:71.3pt;margin-top:143pt;width:6.95pt;height:11.9pt;z-index:-125829080;visibility:visible;mso-wrap-style:square;mso-width-percent:0;mso-height-percent:0;mso-wrap-distance-left:68.65pt;mso-wrap-distance-top:0;mso-wrap-distance-right:29.7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YmtAIAALQ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г</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79705" simplePos="0" relativeHeight="377487401" behindDoc="1" locked="0" layoutInCell="1" allowOverlap="1" wp14:anchorId="56E1A605" wp14:editId="29AADF0B">
                <wp:simplePos x="0" y="0"/>
                <wp:positionH relativeFrom="margin">
                  <wp:posOffset>1371600</wp:posOffset>
                </wp:positionH>
                <wp:positionV relativeFrom="paragraph">
                  <wp:posOffset>1725295</wp:posOffset>
                </wp:positionV>
                <wp:extent cx="530225" cy="335280"/>
                <wp:effectExtent l="0" t="1270" r="3175" b="0"/>
                <wp:wrapTopAndBottom/>
                <wp:docPr id="35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22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29" w:line="180" w:lineRule="exact"/>
                              <w:ind w:left="180"/>
                            </w:pPr>
                            <w:r>
                              <w:rPr>
                                <w:rStyle w:val="100ptExact1"/>
                                <w:i/>
                                <w:iCs/>
                              </w:rPr>
                              <w:t xml:space="preserve">H </w:t>
                            </w:r>
                            <w:r>
                              <w:rPr>
                                <w:rStyle w:val="100ptExact1"/>
                                <w:i/>
                                <w:iCs/>
                                <w:lang w:val="ru-RU" w:eastAsia="ru-RU" w:bidi="ru-RU"/>
                              </w:rPr>
                              <w:t>(X</w:t>
                            </w:r>
                            <w:r>
                              <w:rPr>
                                <w:rStyle w:val="10Exact5"/>
                                <w:lang w:val="ru-RU" w:eastAsia="ru-RU" w:bidi="ru-RU"/>
                              </w:rPr>
                              <w:t>)</w:t>
                            </w:r>
                          </w:p>
                          <w:p w:rsidR="0030278B" w:rsidRDefault="0030278B">
                            <w:pPr>
                              <w:pStyle w:val="23"/>
                              <w:shd w:val="clear" w:color="auto" w:fill="auto"/>
                              <w:spacing w:after="0" w:line="180" w:lineRule="exact"/>
                              <w:ind w:firstLine="0"/>
                            </w:pPr>
                            <w:r>
                              <w:rPr>
                                <w:rStyle w:val="2Exact0"/>
                                <w:lang w:val="en-US" w:eastAsia="en-US" w:bidi="en-US"/>
                              </w:rPr>
                              <w:t xml:space="preserve">Hmax(X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3" o:spid="_x0000_s1296" type="#_x0000_t202" style="position:absolute;left:0;text-align:left;margin-left:108pt;margin-top:135.85pt;width:41.75pt;height:26.4pt;z-index:-125829079;visibility:visible;mso-wrap-style:square;mso-width-percent:0;mso-height-percent:0;mso-wrap-distance-left:5pt;mso-wrap-distance-top:0;mso-wrap-distance-right:14.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" filled="f" stroked="f">
                <v:textbox style="mso-fit-shape-to-text:t" inset="0,0,0,0">
                  <w:txbxContent>
                    <w:p w:rsidR="0030278B" w:rsidRDefault="0030278B">
                      <w:pPr>
                        <w:pStyle w:val="100"/>
                        <w:shd w:val="clear" w:color="auto" w:fill="auto"/>
                        <w:spacing w:after="29" w:line="180" w:lineRule="exact"/>
                        <w:ind w:left="180"/>
                      </w:pPr>
                      <w:r>
                        <w:rPr>
                          <w:rStyle w:val="100ptExact1"/>
                          <w:i/>
                          <w:iCs/>
                        </w:rPr>
                        <w:t xml:space="preserve">H </w:t>
                      </w:r>
                      <w:r>
                        <w:rPr>
                          <w:rStyle w:val="100ptExact1"/>
                          <w:i/>
                          <w:iCs/>
                          <w:lang w:val="ru-RU" w:eastAsia="ru-RU" w:bidi="ru-RU"/>
                        </w:rPr>
                        <w:t>(X</w:t>
                      </w:r>
                      <w:r>
                        <w:rPr>
                          <w:rStyle w:val="10Exact5"/>
                          <w:lang w:val="ru-RU" w:eastAsia="ru-RU" w:bidi="ru-RU"/>
                        </w:rPr>
                        <w:t>)</w:t>
                      </w:r>
                    </w:p>
                    <w:p w:rsidR="0030278B" w:rsidRDefault="0030278B">
                      <w:pPr>
                        <w:pStyle w:val="23"/>
                        <w:shd w:val="clear" w:color="auto" w:fill="auto"/>
                        <w:spacing w:after="0" w:line="180" w:lineRule="exact"/>
                        <w:ind w:firstLine="0"/>
                      </w:pPr>
                      <w:r>
                        <w:rPr>
                          <w:rStyle w:val="2Exact0"/>
                          <w:lang w:val="en-US" w:eastAsia="en-US" w:bidi="en-US"/>
                        </w:rPr>
                        <w:t xml:space="preserve">Hmax(X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932815" simplePos="0" relativeHeight="377487402" behindDoc="1" locked="0" layoutInCell="1" allowOverlap="1" wp14:anchorId="1B3B6F95" wp14:editId="52345EA6">
                <wp:simplePos x="0" y="0"/>
                <wp:positionH relativeFrom="margin">
                  <wp:posOffset>2081530</wp:posOffset>
                </wp:positionH>
                <wp:positionV relativeFrom="paragraph">
                  <wp:posOffset>1725295</wp:posOffset>
                </wp:positionV>
                <wp:extent cx="1012190" cy="335280"/>
                <wp:effectExtent l="0" t="1270" r="1905" b="0"/>
                <wp:wrapTopAndBottom/>
                <wp:docPr id="415"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219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29" w:line="180" w:lineRule="exact"/>
                              <w:ind w:firstLine="0"/>
                              <w:rPr>
                                <w:lang w:val="en-US"/>
                              </w:rPr>
                            </w:pPr>
                            <w:r>
                              <w:rPr>
                                <w:rStyle w:val="2Exact7"/>
                              </w:rPr>
                              <w:t xml:space="preserve">Hmax(X </w:t>
                            </w:r>
                            <w:r w:rsidRPr="00501EB9">
                              <w:rPr>
                                <w:rStyle w:val="2Exact7"/>
                                <w:lang w:eastAsia="ru-RU" w:bidi="ru-RU"/>
                              </w:rPr>
                              <w:t xml:space="preserve">) - </w:t>
                            </w:r>
                            <w:r>
                              <w:rPr>
                                <w:rStyle w:val="20ptExact1"/>
                              </w:rPr>
                              <w:t>H</w:t>
                            </w:r>
                            <w:r w:rsidRPr="00501EB9">
                              <w:rPr>
                                <w:rStyle w:val="20ptExact1"/>
                                <w:lang w:eastAsia="ru-RU" w:bidi="ru-RU"/>
                              </w:rPr>
                              <w:t>(X</w:t>
                            </w:r>
                            <w:r w:rsidRPr="00501EB9">
                              <w:rPr>
                                <w:rStyle w:val="2Exact7"/>
                                <w:lang w:eastAsia="ru-RU" w:bidi="ru-RU"/>
                              </w:rPr>
                              <w:t>)</w:t>
                            </w:r>
                          </w:p>
                          <w:p w:rsidR="0030278B" w:rsidRPr="00501EB9" w:rsidRDefault="0030278B">
                            <w:pPr>
                              <w:pStyle w:val="23"/>
                              <w:shd w:val="clear" w:color="auto" w:fill="auto"/>
                              <w:spacing w:after="0" w:line="180" w:lineRule="exact"/>
                              <w:ind w:firstLine="0"/>
                              <w:jc w:val="center"/>
                              <w:rPr>
                                <w:lang w:val="en-US"/>
                              </w:rPr>
                            </w:pPr>
                            <w:r>
                              <w:rPr>
                                <w:rStyle w:val="2Exact0"/>
                                <w:lang w:val="en-US" w:eastAsia="en-US" w:bidi="en-US"/>
                              </w:rPr>
                              <w:t>Hmax(X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4" o:spid="_x0000_s1297" type="#_x0000_t202" style="position:absolute;left:0;text-align:left;margin-left:163.9pt;margin-top:135.85pt;width:79.7pt;height:26.4pt;z-index:-125829078;visibility:visible;mso-wrap-style:square;mso-width-percent:0;mso-height-percent:0;mso-wrap-distance-left:5pt;mso-wrap-distance-top:0;mso-wrap-distance-right:7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" filled="f" stroked="f">
                <v:textbox style="mso-fit-shape-to-text:t" inset="0,0,0,0">
                  <w:txbxContent>
                    <w:p w:rsidR="0030278B" w:rsidRPr="00501EB9" w:rsidRDefault="0030278B">
                      <w:pPr>
                        <w:pStyle w:val="23"/>
                        <w:shd w:val="clear" w:color="auto" w:fill="auto"/>
                        <w:spacing w:after="29" w:line="180" w:lineRule="exact"/>
                        <w:ind w:firstLine="0"/>
                        <w:rPr>
                          <w:lang w:val="en-US"/>
                        </w:rPr>
                      </w:pPr>
                      <w:r>
                        <w:rPr>
                          <w:rStyle w:val="2Exact7"/>
                        </w:rPr>
                        <w:t xml:space="preserve">Hmax(X </w:t>
                      </w:r>
                      <w:r w:rsidRPr="00501EB9">
                        <w:rPr>
                          <w:rStyle w:val="2Exact7"/>
                          <w:lang w:eastAsia="ru-RU" w:bidi="ru-RU"/>
                        </w:rPr>
                        <w:t xml:space="preserve">) - </w:t>
                      </w:r>
                      <w:r>
                        <w:rPr>
                          <w:rStyle w:val="20ptExact1"/>
                        </w:rPr>
                        <w:t>H</w:t>
                      </w:r>
                      <w:r w:rsidRPr="00501EB9">
                        <w:rPr>
                          <w:rStyle w:val="20ptExact1"/>
                          <w:lang w:eastAsia="ru-RU" w:bidi="ru-RU"/>
                        </w:rPr>
                        <w:t>(X</w:t>
                      </w:r>
                      <w:r w:rsidRPr="00501EB9">
                        <w:rPr>
                          <w:rStyle w:val="2Exact7"/>
                          <w:lang w:eastAsia="ru-RU" w:bidi="ru-RU"/>
                        </w:rPr>
                        <w:t>)</w:t>
                      </w:r>
                    </w:p>
                    <w:p w:rsidR="0030278B" w:rsidRPr="00501EB9" w:rsidRDefault="0030278B">
                      <w:pPr>
                        <w:pStyle w:val="23"/>
                        <w:shd w:val="clear" w:color="auto" w:fill="auto"/>
                        <w:spacing w:after="0" w:line="180" w:lineRule="exact"/>
                        <w:ind w:firstLine="0"/>
                        <w:jc w:val="center"/>
                        <w:rPr>
                          <w:lang w:val="en-US"/>
                        </w:rPr>
                      </w:pPr>
                      <w:r>
                        <w:rPr>
                          <w:rStyle w:val="2Exact0"/>
                          <w:lang w:val="en-US" w:eastAsia="en-US" w:bidi="en-US"/>
                        </w:rPr>
                        <w:t>Hmax(X )</w:t>
                      </w:r>
                    </w:p>
                  </w:txbxContent>
                </v:textbox>
                <w10:wrap type="topAndBottom" anchorx="margin"/>
              </v:shape>
            </w:pict>
          </mc:Fallback>
        </mc:AlternateContent>
      </w:r>
      <w:r w:rsidR="00D86008" w:rsidRPr="00CA4EFD">
        <w:rPr>
          <w:sz w:val="28"/>
          <w:szCs w:val="28"/>
        </w:rPr>
        <w:t>Другой важной характеристикой источника информации явля</w:t>
      </w:r>
      <w:r w:rsidR="00D86008" w:rsidRPr="00CA4EFD">
        <w:rPr>
          <w:sz w:val="28"/>
          <w:szCs w:val="28"/>
        </w:rPr>
        <w:softHyphen/>
        <w:t xml:space="preserve">ется его избыточность. Принято считать, что сообщение </w:t>
      </w:r>
      <w:r w:rsidR="00D86008" w:rsidRPr="00CA4EFD">
        <w:rPr>
          <w:rStyle w:val="20pt0"/>
          <w:sz w:val="28"/>
          <w:szCs w:val="28"/>
          <w:lang w:val="ru-RU" w:eastAsia="ru-RU" w:bidi="ru-RU"/>
        </w:rPr>
        <w:t>X</w:t>
      </w:r>
      <w:r w:rsidR="00D86008" w:rsidRPr="00CA4EFD">
        <w:rPr>
          <w:sz w:val="28"/>
          <w:szCs w:val="28"/>
        </w:rPr>
        <w:t xml:space="preserve"> облада</w:t>
      </w:r>
      <w:r w:rsidR="00D86008" w:rsidRPr="00CA4EFD">
        <w:rPr>
          <w:sz w:val="28"/>
          <w:szCs w:val="28"/>
        </w:rPr>
        <w:softHyphen/>
        <w:t xml:space="preserve">ет </w:t>
      </w:r>
      <w:r w:rsidR="00D86008" w:rsidRPr="00CA4EFD">
        <w:rPr>
          <w:rStyle w:val="20pt0"/>
          <w:sz w:val="28"/>
          <w:szCs w:val="28"/>
          <w:lang w:val="ru-RU" w:eastAsia="ru-RU" w:bidi="ru-RU"/>
        </w:rPr>
        <w:t>избыточностью,</w:t>
      </w:r>
      <w:r w:rsidR="00D86008" w:rsidRPr="00CA4EFD">
        <w:rPr>
          <w:sz w:val="28"/>
          <w:szCs w:val="28"/>
        </w:rPr>
        <w:t xml:space="preserve"> если энтропия (количество информации), содер</w:t>
      </w:r>
      <w:r w:rsidR="00D86008" w:rsidRPr="00CA4EFD">
        <w:rPr>
          <w:sz w:val="28"/>
          <w:szCs w:val="28"/>
        </w:rPr>
        <w:softHyphen/>
        <w:t xml:space="preserve">жащаяся в нем, меньше потенциально достижимого максимального значения </w:t>
      </w:r>
      <w:r w:rsidR="00D86008" w:rsidRPr="00CA4EFD">
        <w:rPr>
          <w:rStyle w:val="20pt0"/>
          <w:sz w:val="28"/>
          <w:szCs w:val="28"/>
        </w:rPr>
        <w:t>H</w:t>
      </w:r>
      <w:r w:rsidR="00D86008" w:rsidRPr="00CA4EFD">
        <w:rPr>
          <w:rStyle w:val="20pt0"/>
          <w:sz w:val="28"/>
          <w:szCs w:val="28"/>
          <w:vertAlign w:val="subscript"/>
        </w:rPr>
        <w:t>max</w:t>
      </w:r>
      <w:r w:rsidR="00D86008" w:rsidRPr="00CA4EFD">
        <w:rPr>
          <w:rStyle w:val="20pt0"/>
          <w:sz w:val="28"/>
          <w:szCs w:val="28"/>
          <w:lang w:val="ru-RU"/>
        </w:rPr>
        <w:t>(</w:t>
      </w:r>
      <w:r w:rsidR="00D86008" w:rsidRPr="00CA4EFD">
        <w:rPr>
          <w:rStyle w:val="20pt0"/>
          <w:sz w:val="28"/>
          <w:szCs w:val="28"/>
        </w:rPr>
        <w:t>X</w:t>
      </w:r>
      <w:r w:rsidR="00D86008" w:rsidRPr="00CA4EFD">
        <w:rPr>
          <w:sz w:val="28"/>
          <w:szCs w:val="28"/>
        </w:rPr>
        <w:t>). Это означает, что в таком сообщении каждый символ (например, буква) несет количество информации меньшее максимального. Такое положение дел может быть обусловлено дву</w:t>
      </w:r>
      <w:r w:rsidR="00D86008" w:rsidRPr="00CA4EFD">
        <w:rPr>
          <w:sz w:val="28"/>
          <w:szCs w:val="28"/>
        </w:rPr>
        <w:softHyphen/>
        <w:t>мя причинами: взаимозависимостью символов источника и нерав</w:t>
      </w:r>
      <w:r w:rsidR="00D86008" w:rsidRPr="00CA4EFD">
        <w:rPr>
          <w:sz w:val="28"/>
          <w:szCs w:val="28"/>
        </w:rPr>
        <w:softHyphen/>
        <w:t>номерной вероятностью их появления. Характеризовать избыточ</w:t>
      </w:r>
      <w:r w:rsidR="00D86008" w:rsidRPr="00CA4EFD">
        <w:rPr>
          <w:sz w:val="28"/>
          <w:szCs w:val="28"/>
        </w:rPr>
        <w:softHyphen/>
        <w:t>ность принято коэффициентом избыточности г, определяемым сле</w:t>
      </w:r>
      <w:r w:rsidR="00D86008" w:rsidRPr="00CA4EFD">
        <w:rPr>
          <w:sz w:val="28"/>
          <w:szCs w:val="28"/>
        </w:rPr>
        <w:softHyphen/>
        <w:t>дующим образом:</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Наличие избыточности приводит к необходимости передачи со</w:t>
      </w:r>
      <w:r w:rsidRPr="00CA4EFD">
        <w:rPr>
          <w:sz w:val="28"/>
          <w:szCs w:val="28"/>
        </w:rPr>
        <w:softHyphen/>
        <w:t>общений, не несущих полезной информации для получателя. Что же это за «бесполезная» информация? Весьма распространенным примером могут быть проверочные символы при помехоустойчивом кодировании в системах передачи информации с исправлением оши</w:t>
      </w:r>
      <w:r w:rsidRPr="00CA4EFD">
        <w:rPr>
          <w:sz w:val="28"/>
          <w:szCs w:val="28"/>
        </w:rPr>
        <w:softHyphen/>
        <w:t>бок. Большой избыточностью обладают также разговорные язы</w:t>
      </w:r>
      <w:r w:rsidRPr="00CA4EFD">
        <w:rPr>
          <w:sz w:val="28"/>
          <w:szCs w:val="28"/>
        </w:rPr>
        <w:softHyphen/>
        <w:t xml:space="preserve">ки. Русский текст с объемом алфавита </w:t>
      </w:r>
      <w:r w:rsidRPr="00CA4EFD">
        <w:rPr>
          <w:rStyle w:val="20pt0"/>
          <w:sz w:val="28"/>
          <w:szCs w:val="28"/>
        </w:rPr>
        <w:t>L</w:t>
      </w:r>
      <w:r w:rsidRPr="00CA4EFD">
        <w:rPr>
          <w:sz w:val="28"/>
          <w:szCs w:val="28"/>
          <w:lang w:eastAsia="en-US" w:bidi="en-US"/>
        </w:rPr>
        <w:t xml:space="preserve"> </w:t>
      </w:r>
      <w:r w:rsidRPr="00CA4EFD">
        <w:rPr>
          <w:sz w:val="28"/>
          <w:szCs w:val="28"/>
        </w:rPr>
        <w:t xml:space="preserve">= 32 имеет энтропию, как установлено в ходе экспериментов, </w:t>
      </w:r>
      <w:r w:rsidRPr="00CA4EFD">
        <w:rPr>
          <w:rStyle w:val="20pt0"/>
          <w:sz w:val="28"/>
          <w:szCs w:val="28"/>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1,5 бита. Значит, каждая буква сообщения переносит 1,5 бита информации при том, что предельно достижимое количество информации на одну букву </w:t>
      </w:r>
      <w:r w:rsidRPr="00CA4EFD">
        <w:rPr>
          <w:sz w:val="28"/>
          <w:szCs w:val="28"/>
          <w:lang w:val="en-US" w:eastAsia="en-US" w:bidi="en-US"/>
        </w:rPr>
        <w:t>H</w:t>
      </w:r>
      <w:r w:rsidRPr="00CA4EFD">
        <w:rPr>
          <w:sz w:val="28"/>
          <w:szCs w:val="28"/>
          <w:vertAlign w:val="subscript"/>
          <w:lang w:val="en-US" w:eastAsia="en-US" w:bidi="en-US"/>
        </w:rPr>
        <w:t>max</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32 = 5 битов. Коэффициент избыточности для рус</w:t>
      </w:r>
      <w:r w:rsidRPr="00CA4EFD">
        <w:rPr>
          <w:sz w:val="28"/>
          <w:szCs w:val="28"/>
        </w:rPr>
        <w:softHyphen/>
      </w:r>
      <w:r w:rsidRPr="00CA4EFD">
        <w:rPr>
          <w:sz w:val="28"/>
          <w:szCs w:val="28"/>
        </w:rPr>
        <w:lastRenderedPageBreak/>
        <w:t xml:space="preserve">ского языка таким образом </w:t>
      </w:r>
      <w:r w:rsidRPr="00CA4EFD">
        <w:rPr>
          <w:rStyle w:val="20pt0"/>
          <w:sz w:val="28"/>
          <w:szCs w:val="28"/>
          <w:lang w:val="ru-RU" w:eastAsia="ru-RU" w:bidi="ru-RU"/>
        </w:rPr>
        <w:t>г</w:t>
      </w:r>
      <w:r w:rsidRPr="00CA4EFD">
        <w:rPr>
          <w:sz w:val="28"/>
          <w:szCs w:val="28"/>
        </w:rPr>
        <w:t xml:space="preserve"> =1 — 1,5/5 = 0,7, а значит, 70 % текста не несет полезной информации. Тогда, применяя специальное коди</w:t>
      </w:r>
      <w:r w:rsidRPr="00CA4EFD">
        <w:rPr>
          <w:sz w:val="28"/>
          <w:szCs w:val="28"/>
        </w:rPr>
        <w:softHyphen/>
        <w:t>рование, производительность источника можно повысить в три раза.</w:t>
      </w:r>
    </w:p>
    <w:p w:rsidR="00973DE6" w:rsidRPr="00CA4EFD" w:rsidRDefault="00D86008">
      <w:pPr>
        <w:pStyle w:val="631"/>
        <w:keepNext/>
        <w:keepLines/>
        <w:numPr>
          <w:ilvl w:val="2"/>
          <w:numId w:val="13"/>
        </w:numPr>
        <w:shd w:val="clear" w:color="auto" w:fill="auto"/>
        <w:tabs>
          <w:tab w:val="left" w:pos="1041"/>
        </w:tabs>
        <w:spacing w:before="0" w:after="22" w:line="180" w:lineRule="exact"/>
        <w:ind w:firstLine="440"/>
        <w:jc w:val="both"/>
        <w:rPr>
          <w:sz w:val="28"/>
          <w:szCs w:val="28"/>
        </w:rPr>
      </w:pPr>
      <w:bookmarkStart w:id="57" w:name="bookmark66"/>
      <w:r w:rsidRPr="00CA4EFD">
        <w:rPr>
          <w:sz w:val="28"/>
          <w:szCs w:val="28"/>
        </w:rPr>
        <w:t>Передача информации по каналу связи</w:t>
      </w:r>
      <w:bookmarkEnd w:id="57"/>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Прежде чем говорить о кодировании символов источника, не</w:t>
      </w:r>
      <w:r w:rsidRPr="00CA4EFD">
        <w:rPr>
          <w:sz w:val="28"/>
          <w:szCs w:val="28"/>
        </w:rPr>
        <w:softHyphen/>
        <w:t>обходимо уделить внимание тому, что произойдет с информацией в процессе ее передачи по каналу связи. Этот вопрос вполне уместен, ведь трудно представить себе сколько-нибудь полезный источник,</w:t>
      </w:r>
      <w:r w:rsidRPr="00CA4EFD">
        <w:rPr>
          <w:sz w:val="28"/>
          <w:szCs w:val="28"/>
        </w:rPr>
        <w:br w:type="page"/>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0" distB="0" distL="219710" distR="499745" simplePos="0" relativeHeight="377487403" behindDoc="1" locked="0" layoutInCell="1" allowOverlap="1" wp14:anchorId="3E1FF6FF" wp14:editId="6B5375AB">
                <wp:simplePos x="0" y="0"/>
                <wp:positionH relativeFrom="margin">
                  <wp:posOffset>251460</wp:posOffset>
                </wp:positionH>
                <wp:positionV relativeFrom="paragraph">
                  <wp:posOffset>-1374775</wp:posOffset>
                </wp:positionV>
                <wp:extent cx="679450" cy="106680"/>
                <wp:effectExtent l="3810" t="0" r="2540" b="1270"/>
                <wp:wrapTopAndBottom/>
                <wp:docPr id="414" name="Text 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tabs>
                                <w:tab w:val="left" w:leader="hyphen" w:pos="715"/>
                              </w:tabs>
                              <w:spacing w:line="322" w:lineRule="exact"/>
                              <w:jc w:val="both"/>
                            </w:pPr>
                            <w:r>
                              <w:rPr>
                                <w:rStyle w:val="3Exact1"/>
                              </w:rPr>
                              <w:t>*1</w:t>
                            </w:r>
                            <w:r>
                              <w:rPr>
                                <w:rStyle w:val="3Exact1"/>
                              </w:rPr>
                              <w:tab/>
                              <w:t>►л</w:t>
                            </w:r>
                          </w:p>
                          <w:p w:rsidR="0030278B" w:rsidRDefault="0030278B">
                            <w:pPr>
                              <w:pStyle w:val="140"/>
                              <w:shd w:val="clear" w:color="auto" w:fill="auto"/>
                              <w:tabs>
                                <w:tab w:val="left" w:leader="hyphen" w:pos="734"/>
                              </w:tabs>
                            </w:pPr>
                            <w:r>
                              <w:rPr>
                                <w:rStyle w:val="14BookAntiqua55ptExact"/>
                              </w:rPr>
                              <w:t>*2</w:t>
                            </w:r>
                            <w:r>
                              <w:rPr>
                                <w:rStyle w:val="14Exact1"/>
                              </w:rPr>
                              <w:t xml:space="preserve"> </w:t>
                            </w:r>
                            <w:r>
                              <w:rPr>
                                <w:rStyle w:val="14Exact1"/>
                              </w:rPr>
                              <w:tab/>
                              <w:t xml:space="preserve">► </w:t>
                            </w:r>
                            <w:r>
                              <w:rPr>
                                <w:rStyle w:val="14MicrosoftSansSerif75ptExact"/>
                              </w:rPr>
                              <w:t>У 2</w:t>
                            </w:r>
                          </w:p>
                          <w:p w:rsidR="0030278B" w:rsidRDefault="0030278B">
                            <w:pPr>
                              <w:pStyle w:val="151"/>
                              <w:shd w:val="clear" w:color="auto" w:fill="auto"/>
                              <w:tabs>
                                <w:tab w:val="left" w:leader="hyphen" w:pos="715"/>
                              </w:tabs>
                            </w:pPr>
                            <w:r>
                              <w:rPr>
                                <w:rStyle w:val="15Exact1"/>
                                <w:i/>
                                <w:iCs/>
                                <w:vertAlign w:val="superscript"/>
                              </w:rPr>
                              <w:t>х</w:t>
                            </w:r>
                            <w:r>
                              <w:rPr>
                                <w:rStyle w:val="15Exact1"/>
                                <w:i/>
                                <w:iCs/>
                              </w:rPr>
                              <w:t>г</w:t>
                            </w:r>
                            <w:r>
                              <w:rPr>
                                <w:rStyle w:val="15BookAntiqua9pt100Exact"/>
                              </w:rPr>
                              <w:tab/>
                            </w:r>
                            <w:r>
                              <w:rPr>
                                <w:rStyle w:val="15Exact1"/>
                                <w:i/>
                                <w:iCs/>
                              </w:rPr>
                              <w:t>*~Уъ</w:t>
                            </w:r>
                          </w:p>
                          <w:p w:rsidR="0030278B" w:rsidRDefault="0030278B">
                            <w:pPr>
                              <w:jc w:val="center"/>
                              <w:rPr>
                                <w:sz w:val="2"/>
                                <w:szCs w:val="2"/>
                              </w:rPr>
                            </w:pPr>
                            <w:r>
                              <w:rPr>
                                <w:noProof/>
                                <w:lang w:bidi="ar-SA"/>
                              </w:rPr>
                              <w:drawing>
                                <wp:inline distT="0" distB="0" distL="0" distR="0" wp14:anchorId="3DD9003D" wp14:editId="48EB0066">
                                  <wp:extent cx="685800" cy="106680"/>
                                  <wp:effectExtent l="0" t="0" r="0" b="7620"/>
                                  <wp:docPr id="1154" name="Picture 50" descr="C:\Users\836D~1\AppData\Local\Temp\FineReader12.00\media\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57.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85800" cy="106680"/>
                                          </a:xfrm>
                                          <a:prstGeom prst="rect">
                                            <a:avLst/>
                                          </a:prstGeom>
                                          <a:noFill/>
                                          <a:ln>
                                            <a:noFill/>
                                          </a:ln>
                                        </pic:spPr>
                                      </pic:pic>
                                    </a:graphicData>
                                  </a:graphic>
                                </wp:inline>
                              </w:drawing>
                            </w:r>
                          </w:p>
                          <w:p w:rsidR="0030278B" w:rsidRDefault="0030278B">
                            <w:pPr>
                              <w:pStyle w:val="a7"/>
                              <w:shd w:val="clear" w:color="auto" w:fill="auto"/>
                              <w:spacing w:line="197" w:lineRule="exact"/>
                              <w:jc w:val="both"/>
                            </w:pPr>
                            <w:r>
                              <w:rPr>
                                <w:rStyle w:val="Exact0"/>
                              </w:rPr>
                              <w:t xml:space="preserve">Рис. 6.2. </w:t>
                            </w:r>
                            <w:r>
                              <w:rPr>
                                <w:rStyle w:val="Exact"/>
                              </w:rPr>
                              <w:t>Граф канала без помех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5" o:spid="_x0000_s1298" type="#_x0000_t202" style="position:absolute;left:0;text-align:left;margin-left:19.8pt;margin-top:-108.25pt;width:53.5pt;height:8.4pt;z-index:-125829077;visibility:visible;mso-wrap-style:square;mso-width-percent:0;mso-height-percent:0;mso-wrap-distance-left:17.3pt;mso-wrap-distance-top:0;mso-wrap-distance-right:39.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lcotAIAALU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" filled="f" stroked="f">
                <v:textbox style="mso-fit-shape-to-text:t" inset="0,0,0,0">
                  <w:txbxContent>
                    <w:p w:rsidR="0030278B" w:rsidRDefault="0030278B">
                      <w:pPr>
                        <w:pStyle w:val="3e"/>
                        <w:shd w:val="clear" w:color="auto" w:fill="auto"/>
                        <w:tabs>
                          <w:tab w:val="left" w:leader="hyphen" w:pos="715"/>
                        </w:tabs>
                        <w:spacing w:line="322" w:lineRule="exact"/>
                        <w:jc w:val="both"/>
                      </w:pPr>
                      <w:r>
                        <w:rPr>
                          <w:rStyle w:val="3Exact1"/>
                        </w:rPr>
                        <w:t>*1</w:t>
                      </w:r>
                      <w:r>
                        <w:rPr>
                          <w:rStyle w:val="3Exact1"/>
                        </w:rPr>
                        <w:tab/>
                        <w:t>►л</w:t>
                      </w:r>
                    </w:p>
                    <w:p w:rsidR="0030278B" w:rsidRDefault="0030278B">
                      <w:pPr>
                        <w:pStyle w:val="140"/>
                        <w:shd w:val="clear" w:color="auto" w:fill="auto"/>
                        <w:tabs>
                          <w:tab w:val="left" w:leader="hyphen" w:pos="734"/>
                        </w:tabs>
                      </w:pPr>
                      <w:r>
                        <w:rPr>
                          <w:rStyle w:val="14BookAntiqua55ptExact"/>
                        </w:rPr>
                        <w:t>*2</w:t>
                      </w:r>
                      <w:r>
                        <w:rPr>
                          <w:rStyle w:val="14Exact1"/>
                        </w:rPr>
                        <w:t xml:space="preserve"> </w:t>
                      </w:r>
                      <w:r>
                        <w:rPr>
                          <w:rStyle w:val="14Exact1"/>
                        </w:rPr>
                        <w:tab/>
                        <w:t xml:space="preserve">► </w:t>
                      </w:r>
                      <w:r>
                        <w:rPr>
                          <w:rStyle w:val="14MicrosoftSansSerif75ptExact"/>
                        </w:rPr>
                        <w:t>У 2</w:t>
                      </w:r>
                    </w:p>
                    <w:p w:rsidR="0030278B" w:rsidRDefault="0030278B">
                      <w:pPr>
                        <w:pStyle w:val="151"/>
                        <w:shd w:val="clear" w:color="auto" w:fill="auto"/>
                        <w:tabs>
                          <w:tab w:val="left" w:leader="hyphen" w:pos="715"/>
                        </w:tabs>
                      </w:pPr>
                      <w:r>
                        <w:rPr>
                          <w:rStyle w:val="15Exact1"/>
                          <w:i/>
                          <w:iCs/>
                          <w:vertAlign w:val="superscript"/>
                        </w:rPr>
                        <w:t>х</w:t>
                      </w:r>
                      <w:r>
                        <w:rPr>
                          <w:rStyle w:val="15Exact1"/>
                          <w:i/>
                          <w:iCs/>
                        </w:rPr>
                        <w:t>г</w:t>
                      </w:r>
                      <w:r>
                        <w:rPr>
                          <w:rStyle w:val="15BookAntiqua9pt100Exact"/>
                        </w:rPr>
                        <w:tab/>
                      </w:r>
                      <w:r>
                        <w:rPr>
                          <w:rStyle w:val="15Exact1"/>
                          <w:i/>
                          <w:iCs/>
                        </w:rPr>
                        <w:t>*~Уъ</w:t>
                      </w:r>
                    </w:p>
                    <w:p w:rsidR="0030278B" w:rsidRDefault="0030278B">
                      <w:pPr>
                        <w:jc w:val="center"/>
                        <w:rPr>
                          <w:sz w:val="2"/>
                          <w:szCs w:val="2"/>
                        </w:rPr>
                      </w:pPr>
                      <w:r>
                        <w:rPr>
                          <w:noProof/>
                          <w:lang w:bidi="ar-SA"/>
                        </w:rPr>
                        <w:drawing>
                          <wp:inline distT="0" distB="0" distL="0" distR="0" wp14:anchorId="3DD9003D" wp14:editId="48EB0066">
                            <wp:extent cx="685800" cy="106680"/>
                            <wp:effectExtent l="0" t="0" r="0" b="7620"/>
                            <wp:docPr id="1154" name="Picture 50" descr="C:\Users\836D~1\AppData\Local\Temp\FineReader12.00\media\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57.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85800" cy="106680"/>
                                    </a:xfrm>
                                    <a:prstGeom prst="rect">
                                      <a:avLst/>
                                    </a:prstGeom>
                                    <a:noFill/>
                                    <a:ln>
                                      <a:noFill/>
                                    </a:ln>
                                  </pic:spPr>
                                </pic:pic>
                              </a:graphicData>
                            </a:graphic>
                          </wp:inline>
                        </w:drawing>
                      </w:r>
                    </w:p>
                    <w:p w:rsidR="0030278B" w:rsidRDefault="0030278B">
                      <w:pPr>
                        <w:pStyle w:val="a7"/>
                        <w:shd w:val="clear" w:color="auto" w:fill="auto"/>
                        <w:spacing w:line="197" w:lineRule="exact"/>
                        <w:jc w:val="both"/>
                      </w:pPr>
                      <w:r>
                        <w:rPr>
                          <w:rStyle w:val="Exact0"/>
                        </w:rPr>
                        <w:t xml:space="preserve">Рис. 6.2. </w:t>
                      </w:r>
                      <w:r>
                        <w:rPr>
                          <w:rStyle w:val="Exact"/>
                        </w:rPr>
                        <w:t>Граф канала без помех</w:t>
                      </w:r>
                    </w:p>
                  </w:txbxContent>
                </v:textbox>
                <w10:wrap type="topAndBottom" anchorx="margin"/>
              </v:shape>
            </w:pict>
          </mc:Fallback>
        </mc:AlternateContent>
      </w:r>
      <w:r w:rsidRPr="00CA4EFD">
        <w:rPr>
          <w:noProof/>
          <w:sz w:val="28"/>
          <w:szCs w:val="28"/>
          <w:lang w:bidi="ar-SA"/>
        </w:rPr>
        <mc:AlternateContent>
          <mc:Choice Requires="wps">
            <w:drawing>
              <wp:anchor distT="18415" distB="0" distL="410210" distR="414655" simplePos="0" relativeHeight="377487404" behindDoc="1" locked="0" layoutInCell="1" allowOverlap="1" wp14:anchorId="7BD60393" wp14:editId="5C541251">
                <wp:simplePos x="0" y="0"/>
                <wp:positionH relativeFrom="margin">
                  <wp:posOffset>1580515</wp:posOffset>
                </wp:positionH>
                <wp:positionV relativeFrom="paragraph">
                  <wp:posOffset>-1356360</wp:posOffset>
                </wp:positionV>
                <wp:extent cx="902335" cy="1051560"/>
                <wp:effectExtent l="0" t="0" r="3175" b="0"/>
                <wp:wrapTopAndBottom/>
                <wp:docPr id="413" name="Text 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1051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487D7860" wp14:editId="107FE1E8">
                                  <wp:extent cx="899160" cy="1051560"/>
                                  <wp:effectExtent l="0" t="0" r="0" b="0"/>
                                  <wp:docPr id="1155" name="Picture 51" descr="C:\Users\836D~1\AppData\Local\Temp\FineReader12.00\media\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58.jpe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99160" cy="105156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
                              </w:rPr>
                              <w:t>нала с помехами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7" o:spid="_x0000_s1299" type="#_x0000_t202" style="position:absolute;left:0;text-align:left;margin-left:124.45pt;margin-top:-106.8pt;width:71.05pt;height:82.8pt;z-index:-125829076;visibility:visible;mso-wrap-style:square;mso-width-percent:0;mso-height-percent:0;mso-wrap-distance-left:32.3pt;mso-wrap-distance-top:1.45pt;mso-wrap-distance-right:32.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GsdtgIAALY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" filled="f" stroked="f">
                <v:textbox style="mso-fit-shape-to-text:t" inset="0,0,0,0">
                  <w:txbxContent>
                    <w:p w:rsidR="0030278B" w:rsidRDefault="0030278B">
                      <w:pPr>
                        <w:jc w:val="center"/>
                        <w:rPr>
                          <w:sz w:val="2"/>
                          <w:szCs w:val="2"/>
                        </w:rPr>
                      </w:pPr>
                      <w:r>
                        <w:rPr>
                          <w:noProof/>
                          <w:lang w:bidi="ar-SA"/>
                        </w:rPr>
                        <w:drawing>
                          <wp:inline distT="0" distB="0" distL="0" distR="0" wp14:anchorId="487D7860" wp14:editId="107FE1E8">
                            <wp:extent cx="899160" cy="1051560"/>
                            <wp:effectExtent l="0" t="0" r="0" b="0"/>
                            <wp:docPr id="1155" name="Picture 51" descr="C:\Users\836D~1\AppData\Local\Temp\FineReader12.00\media\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58.jpe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99160" cy="105156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
                        </w:rPr>
                        <w:t>нала с помехами</w:t>
                      </w:r>
                    </w:p>
                  </w:txbxContent>
                </v:textbox>
                <w10:wrap type="topAndBottom" anchorx="margin"/>
              </v:shape>
            </w:pict>
          </mc:Fallback>
        </mc:AlternateContent>
      </w:r>
      <w:r w:rsidRPr="00CA4EFD">
        <w:rPr>
          <w:noProof/>
          <w:sz w:val="28"/>
          <w:szCs w:val="28"/>
          <w:lang w:bidi="ar-SA"/>
        </w:rPr>
        <mc:AlternateContent>
          <mc:Choice Requires="wps">
            <w:drawing>
              <wp:anchor distT="45720" distB="0" distL="1726565" distR="143510" simplePos="0" relativeHeight="377487405" behindDoc="1" locked="0" layoutInCell="1" allowOverlap="1" wp14:anchorId="204F8744" wp14:editId="26050D60">
                <wp:simplePos x="0" y="0"/>
                <wp:positionH relativeFrom="margin">
                  <wp:posOffset>2896870</wp:posOffset>
                </wp:positionH>
                <wp:positionV relativeFrom="paragraph">
                  <wp:posOffset>-1329055</wp:posOffset>
                </wp:positionV>
                <wp:extent cx="914400" cy="241935"/>
                <wp:effectExtent l="1270" t="4445" r="0" b="1270"/>
                <wp:wrapTopAndBottom/>
                <wp:docPr id="412" name="Text 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61"/>
                              <w:shd w:val="clear" w:color="auto" w:fill="auto"/>
                              <w:spacing w:line="180" w:lineRule="exact"/>
                            </w:pPr>
                            <w:r>
                              <w:rPr>
                                <w:rStyle w:val="16Exact1"/>
                                <w:i/>
                                <w:iCs/>
                                <w:vertAlign w:val="superscript"/>
                              </w:rPr>
                              <w:t>x</w:t>
                            </w:r>
                            <w:r>
                              <w:rPr>
                                <w:rStyle w:val="16Exact1"/>
                                <w:i/>
                                <w:iCs/>
                              </w:rPr>
                              <w:t>i</w:t>
                            </w:r>
                            <w:r>
                              <w:rPr>
                                <w:rStyle w:val="16CenturySchoolbook9ptExact"/>
                                <w:lang w:val="en-US" w:eastAsia="en-US" w:bidi="en-US"/>
                              </w:rPr>
                              <w:t xml:space="preserve"> </w:t>
                            </w:r>
                            <w:r>
                              <w:rPr>
                                <w:rStyle w:val="16CenturySchoolbook9ptExact"/>
                              </w:rPr>
                              <w:t xml:space="preserve">х^ </w:t>
                            </w:r>
                            <w:r>
                              <w:rPr>
                                <w:rStyle w:val="16Exact1"/>
                                <w:i/>
                                <w:iCs/>
                                <w:lang w:val="ru-RU" w:eastAsia="ru-RU" w:bidi="ru-RU"/>
                              </w:rPr>
                              <w:t xml:space="preserve">У </w:t>
                            </w:r>
                            <w:r>
                              <w:rPr>
                                <w:rStyle w:val="16Exact1"/>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9" o:spid="_x0000_s1300" type="#_x0000_t202" style="position:absolute;left:0;text-align:left;margin-left:228.1pt;margin-top:-104.65pt;width:1in;height:19.05pt;z-index:-125829075;visibility:visible;mso-wrap-style:square;mso-width-percent:0;mso-height-percent:0;mso-wrap-distance-left:135.95pt;mso-wrap-distance-top:3.6pt;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XZJsQIAALU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" filled="f" stroked="f">
                <v:textbox style="mso-fit-shape-to-text:t" inset="0,0,0,0">
                  <w:txbxContent>
                    <w:p w:rsidR="0030278B" w:rsidRDefault="0030278B">
                      <w:pPr>
                        <w:pStyle w:val="161"/>
                        <w:shd w:val="clear" w:color="auto" w:fill="auto"/>
                        <w:spacing w:line="180" w:lineRule="exact"/>
                      </w:pPr>
                      <w:r>
                        <w:rPr>
                          <w:rStyle w:val="16Exact1"/>
                          <w:i/>
                          <w:iCs/>
                          <w:vertAlign w:val="superscript"/>
                        </w:rPr>
                        <w:t>x</w:t>
                      </w:r>
                      <w:r>
                        <w:rPr>
                          <w:rStyle w:val="16Exact1"/>
                          <w:i/>
                          <w:iCs/>
                        </w:rPr>
                        <w:t>i</w:t>
                      </w:r>
                      <w:r>
                        <w:rPr>
                          <w:rStyle w:val="16CenturySchoolbook9ptExact"/>
                          <w:lang w:val="en-US" w:eastAsia="en-US" w:bidi="en-US"/>
                        </w:rPr>
                        <w:t xml:space="preserve"> </w:t>
                      </w:r>
                      <w:r>
                        <w:rPr>
                          <w:rStyle w:val="16CenturySchoolbook9ptExact"/>
                        </w:rPr>
                        <w:t xml:space="preserve">х^ </w:t>
                      </w:r>
                      <w:r>
                        <w:rPr>
                          <w:rStyle w:val="16Exact1"/>
                          <w:i/>
                          <w:iCs/>
                          <w:lang w:val="ru-RU" w:eastAsia="ru-RU" w:bidi="ru-RU"/>
                        </w:rPr>
                        <w:t xml:space="preserve">У </w:t>
                      </w:r>
                      <w:r>
                        <w:rPr>
                          <w:rStyle w:val="16Exact1"/>
                          <w:i/>
                          <w:iCs/>
                        </w:rPr>
                        <w:t>i</w:t>
                      </w:r>
                    </w:p>
                  </w:txbxContent>
                </v:textbox>
                <w10:wrap type="topAndBottom" anchorx="margin"/>
              </v:shape>
            </w:pict>
          </mc:Fallback>
        </mc:AlternateContent>
      </w:r>
      <w:r w:rsidRPr="00CA4EFD">
        <w:rPr>
          <w:noProof/>
          <w:sz w:val="28"/>
          <w:szCs w:val="28"/>
          <w:lang w:bidi="ar-SA"/>
        </w:rPr>
        <mc:AlternateContent>
          <mc:Choice Requires="wps">
            <w:drawing>
              <wp:anchor distT="45720" distB="0" distL="1726565" distR="143510" simplePos="0" relativeHeight="377487406" behindDoc="1" locked="0" layoutInCell="1" allowOverlap="1" wp14:anchorId="2ADEF544" wp14:editId="4673FFEE">
                <wp:simplePos x="0" y="0"/>
                <wp:positionH relativeFrom="margin">
                  <wp:posOffset>3116580</wp:posOffset>
                </wp:positionH>
                <wp:positionV relativeFrom="paragraph">
                  <wp:posOffset>-603250</wp:posOffset>
                </wp:positionV>
                <wp:extent cx="433070" cy="166370"/>
                <wp:effectExtent l="1905" t="0" r="3175" b="0"/>
                <wp:wrapTopAndBottom/>
                <wp:docPr id="411" name="Text 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1"/>
                                <w:lang w:val="en-US" w:eastAsia="en-US" w:bidi="en-US"/>
                              </w:rPr>
                              <w:t>-PObl**)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0" o:spid="_x0000_s1301" type="#_x0000_t202" style="position:absolute;left:0;text-align:left;margin-left:245.4pt;margin-top:-47.5pt;width:34.1pt;height:13.1pt;z-index:-125829074;visibility:visible;mso-wrap-style:square;mso-width-percent:0;mso-height-percent:0;mso-wrap-distance-left:135.95pt;mso-wrap-distance-top:3.6pt;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mSvsgIAALU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" filled="f" stroked="f">
                <v:textbox style="mso-fit-shape-to-text:t" inset="0,0,0,0">
                  <w:txbxContent>
                    <w:p w:rsidR="0030278B" w:rsidRDefault="0030278B">
                      <w:pPr>
                        <w:pStyle w:val="3e"/>
                        <w:shd w:val="clear" w:color="auto" w:fill="auto"/>
                        <w:spacing w:line="180" w:lineRule="exact"/>
                      </w:pPr>
                      <w:r>
                        <w:rPr>
                          <w:rStyle w:val="3Exact1"/>
                          <w:lang w:val="en-US" w:eastAsia="en-US" w:bidi="en-US"/>
                        </w:rPr>
                        <w:t>-PObl**)</w:t>
                      </w:r>
                    </w:p>
                  </w:txbxContent>
                </v:textbox>
                <w10:wrap type="topAndBottom" anchorx="margin"/>
              </v:shape>
            </w:pict>
          </mc:Fallback>
        </mc:AlternateContent>
      </w:r>
      <w:r w:rsidRPr="00CA4EFD">
        <w:rPr>
          <w:noProof/>
          <w:sz w:val="28"/>
          <w:szCs w:val="28"/>
          <w:lang w:bidi="ar-SA"/>
        </w:rPr>
        <mc:AlternateContent>
          <mc:Choice Requires="wps">
            <w:drawing>
              <wp:anchor distT="45720" distB="0" distL="1726565" distR="143510" simplePos="0" relativeHeight="377487407" behindDoc="1" locked="0" layoutInCell="1" allowOverlap="1" wp14:anchorId="6B2E1936" wp14:editId="628A1EF5">
                <wp:simplePos x="0" y="0"/>
                <wp:positionH relativeFrom="margin">
                  <wp:posOffset>2969895</wp:posOffset>
                </wp:positionH>
                <wp:positionV relativeFrom="paragraph">
                  <wp:posOffset>-441325</wp:posOffset>
                </wp:positionV>
                <wp:extent cx="856615" cy="286385"/>
                <wp:effectExtent l="0" t="0" r="2540" b="2540"/>
                <wp:wrapTopAndBottom/>
                <wp:docPr id="410" name="Text 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6615"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7"/>
                              <w:shd w:val="clear" w:color="auto" w:fill="auto"/>
                              <w:spacing w:line="197" w:lineRule="exact"/>
                            </w:pPr>
                            <w:r>
                              <w:rPr>
                                <w:rStyle w:val="Exact0"/>
                              </w:rPr>
                              <w:t xml:space="preserve">Рис. 6.4. </w:t>
                            </w:r>
                            <w:r>
                              <w:rPr>
                                <w:rStyle w:val="Exact"/>
                              </w:rPr>
                              <w:t>Граф двоичного канала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1" o:spid="_x0000_s1302" type="#_x0000_t202" style="position:absolute;left:0;text-align:left;margin-left:233.85pt;margin-top:-34.75pt;width:67.45pt;height:22.55pt;z-index:-125829073;visibility:visible;mso-wrap-style:square;mso-width-percent:0;mso-height-percent:0;mso-wrap-distance-left:135.95pt;mso-wrap-distance-top:3.6pt;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" filled="f" stroked="f">
                <v:textbox style="mso-fit-shape-to-text:t" inset="0,0,0,0">
                  <w:txbxContent>
                    <w:p w:rsidR="0030278B" w:rsidRDefault="0030278B">
                      <w:pPr>
                        <w:pStyle w:val="a7"/>
                        <w:shd w:val="clear" w:color="auto" w:fill="auto"/>
                        <w:spacing w:line="197" w:lineRule="exact"/>
                      </w:pPr>
                      <w:r>
                        <w:rPr>
                          <w:rStyle w:val="Exact0"/>
                        </w:rPr>
                        <w:t xml:space="preserve">Рис. 6.4. </w:t>
                      </w:r>
                      <w:r>
                        <w:rPr>
                          <w:rStyle w:val="Exact"/>
                        </w:rPr>
                        <w:t>Граф двоичного канала</w:t>
                      </w:r>
                    </w:p>
                  </w:txbxContent>
                </v:textbox>
                <w10:wrap type="topAndBottom" anchorx="margin"/>
              </v:shape>
            </w:pict>
          </mc:Fallback>
        </mc:AlternateContent>
      </w:r>
      <w:r w:rsidRPr="00CA4EFD">
        <w:rPr>
          <w:noProof/>
          <w:sz w:val="28"/>
          <w:szCs w:val="28"/>
          <w:lang w:bidi="ar-SA"/>
        </w:rPr>
        <w:drawing>
          <wp:anchor distT="45720" distB="0" distL="1726565" distR="143510" simplePos="0" relativeHeight="377487408" behindDoc="1" locked="0" layoutInCell="1" allowOverlap="1" wp14:anchorId="67D27E09" wp14:editId="113A01BA">
            <wp:simplePos x="0" y="0"/>
            <wp:positionH relativeFrom="margin">
              <wp:posOffset>2915285</wp:posOffset>
            </wp:positionH>
            <wp:positionV relativeFrom="paragraph">
              <wp:posOffset>-1109345</wp:posOffset>
            </wp:positionV>
            <wp:extent cx="969010" cy="548640"/>
            <wp:effectExtent l="0" t="0" r="2540" b="3810"/>
            <wp:wrapTopAndBottom/>
            <wp:docPr id="352" name="Picture 352" descr="C:\Users\836D~1\AppData\Local\Temp\FineReader12.00\media\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C:\Users\836D~1\AppData\Local\Temp\FineReader12.00\media\image59.jpe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969010" cy="54864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работающий «для себя». Естественно, информация от источника сообщений должна быть доставлена получателю-адресату. А доби</w:t>
      </w:r>
      <w:r w:rsidR="00D86008" w:rsidRPr="00CA4EFD">
        <w:rPr>
          <w:sz w:val="28"/>
          <w:szCs w:val="28"/>
        </w:rPr>
        <w:softHyphen/>
        <w:t>рается до него сигнал именно по каналу связи. Итак, что может произойти на этом участке телекоммуникационной системы? Лю</w:t>
      </w:r>
      <w:r w:rsidR="00D86008" w:rsidRPr="00CA4EFD">
        <w:rPr>
          <w:sz w:val="28"/>
          <w:szCs w:val="28"/>
        </w:rPr>
        <w:softHyphen/>
        <w:t>бой канал связи представляет собой источник помех, что приводит к возникновению ошибок в информационных сообщениях. Рассмот</w:t>
      </w:r>
      <w:r w:rsidR="00D86008" w:rsidRPr="00CA4EFD">
        <w:rPr>
          <w:sz w:val="28"/>
          <w:szCs w:val="28"/>
        </w:rPr>
        <w:softHyphen/>
        <w:t>рим такой процесс с точки зрения теории информации.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Пусть источник вырабатывает символы , где </w:t>
      </w:r>
      <w:r w:rsidRPr="00CA4EFD">
        <w:rPr>
          <w:rStyle w:val="20pt0"/>
          <w:sz w:val="28"/>
          <w:szCs w:val="28"/>
          <w:lang w:val="ru-RU" w:eastAsia="ru-RU" w:bidi="ru-RU"/>
        </w:rPr>
        <w:t>к</w:t>
      </w:r>
      <w:r w:rsidRPr="00CA4EFD">
        <w:rPr>
          <w:sz w:val="28"/>
          <w:szCs w:val="28"/>
        </w:rPr>
        <w:t xml:space="preserve"> = 1,...,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На выходе канала связи, там, где находится принимающая аппаратура, действуют символы </w:t>
      </w:r>
      <w:r w:rsidRPr="00CA4EFD">
        <w:rPr>
          <w:rStyle w:val="20pt0"/>
          <w:sz w:val="28"/>
          <w:szCs w:val="28"/>
        </w:rPr>
        <w:t>yj</w:t>
      </w:r>
      <w:r w:rsidRPr="00CA4EFD">
        <w:rPr>
          <w:sz w:val="28"/>
          <w:szCs w:val="28"/>
        </w:rPr>
        <w:t xml:space="preserve">, где </w:t>
      </w:r>
      <w:r w:rsidRPr="00CA4EFD">
        <w:rPr>
          <w:rStyle w:val="20pt0"/>
          <w:sz w:val="28"/>
          <w:szCs w:val="28"/>
        </w:rPr>
        <w:t>j</w:t>
      </w:r>
      <w:r w:rsidRPr="00CA4EFD">
        <w:rPr>
          <w:rStyle w:val="20pt0"/>
          <w:sz w:val="28"/>
          <w:szCs w:val="28"/>
          <w:lang w:val="ru-RU"/>
        </w:rPr>
        <w:t xml:space="preserve"> </w:t>
      </w:r>
      <w:r w:rsidRPr="00CA4EFD">
        <w:rPr>
          <w:rStyle w:val="20pt0"/>
          <w:sz w:val="28"/>
          <w:szCs w:val="28"/>
          <w:lang w:val="ru-RU" w:eastAsia="ru-RU" w:bidi="ru-RU"/>
        </w:rPr>
        <w:t xml:space="preserve">= 1, </w:t>
      </w:r>
      <w:r w:rsidRPr="00CA4EFD">
        <w:rPr>
          <w:rStyle w:val="20pt0"/>
          <w:sz w:val="28"/>
          <w:szCs w:val="28"/>
          <w:lang w:val="ru-RU"/>
        </w:rPr>
        <w:t>...,</w:t>
      </w:r>
      <w:r w:rsidRPr="00CA4EFD">
        <w:rPr>
          <w:rStyle w:val="20pt0"/>
          <w:sz w:val="28"/>
          <w:szCs w:val="28"/>
        </w:rPr>
        <w:t>n</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В идеальном канале без помех </w:t>
      </w:r>
      <w:r w:rsidRPr="00CA4EFD">
        <w:rPr>
          <w:rStyle w:val="20pt0"/>
          <w:sz w:val="28"/>
          <w:szCs w:val="28"/>
        </w:rPr>
        <w:t>m</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 xml:space="preserve">, </w:t>
      </w:r>
      <w:r w:rsidRPr="00CA4EFD">
        <w:rPr>
          <w:sz w:val="28"/>
          <w:szCs w:val="28"/>
        </w:rPr>
        <w:t>что соответствует неискаженной передаче символов источ</w:t>
      </w:r>
      <w:r w:rsidRPr="00CA4EFD">
        <w:rPr>
          <w:sz w:val="28"/>
          <w:szCs w:val="28"/>
        </w:rPr>
        <w:softHyphen/>
        <w:t>ника. Каналы принято описывать с помощью графов, как показано на рис. 6.2.</w:t>
      </w:r>
    </w:p>
    <w:p w:rsidR="00973DE6" w:rsidRPr="00CA4EFD" w:rsidRDefault="00D86008">
      <w:pPr>
        <w:pStyle w:val="23"/>
        <w:shd w:val="clear" w:color="auto" w:fill="auto"/>
        <w:spacing w:after="288" w:line="240" w:lineRule="exact"/>
        <w:ind w:firstLine="440"/>
        <w:jc w:val="both"/>
        <w:rPr>
          <w:sz w:val="28"/>
          <w:szCs w:val="28"/>
        </w:rPr>
      </w:pPr>
      <w:r w:rsidRPr="00CA4EFD">
        <w:rPr>
          <w:sz w:val="28"/>
          <w:szCs w:val="28"/>
        </w:rPr>
        <w:t>На практике под воздействием помехи может возникнуть ошиб</w:t>
      </w:r>
      <w:r w:rsidRPr="00CA4EFD">
        <w:rPr>
          <w:sz w:val="28"/>
          <w:szCs w:val="28"/>
        </w:rPr>
        <w:softHyphen/>
        <w:t xml:space="preserve">ка, переводящая символ </w:t>
      </w:r>
      <w:r w:rsidRPr="00CA4EFD">
        <w:rPr>
          <w:rStyle w:val="20pt0"/>
          <w:sz w:val="28"/>
          <w:szCs w:val="28"/>
        </w:rPr>
        <w:t>xk</w:t>
      </w:r>
      <w:r w:rsidRPr="00CA4EFD">
        <w:rPr>
          <w:sz w:val="28"/>
          <w:szCs w:val="28"/>
          <w:lang w:eastAsia="en-US" w:bidi="en-US"/>
        </w:rPr>
        <w:t xml:space="preserve"> </w:t>
      </w:r>
      <w:r w:rsidRPr="00CA4EFD">
        <w:rPr>
          <w:sz w:val="28"/>
          <w:szCs w:val="28"/>
        </w:rPr>
        <w:t xml:space="preserve">в некоторый символ </w:t>
      </w:r>
      <w:r w:rsidRPr="00CA4EFD">
        <w:rPr>
          <w:rStyle w:val="20pt0"/>
          <w:sz w:val="28"/>
          <w:szCs w:val="28"/>
          <w:lang w:val="ru-RU" w:eastAsia="ru-RU" w:bidi="ru-RU"/>
        </w:rPr>
        <w:t>у\.</w:t>
      </w:r>
      <w:r w:rsidRPr="00CA4EFD">
        <w:rPr>
          <w:sz w:val="28"/>
          <w:szCs w:val="28"/>
        </w:rPr>
        <w:t xml:space="preserve"> Поскольку та</w:t>
      </w:r>
      <w:r w:rsidRPr="00CA4EFD">
        <w:rPr>
          <w:sz w:val="28"/>
          <w:szCs w:val="28"/>
        </w:rPr>
        <w:softHyphen/>
        <w:t xml:space="preserve">кой процесс носит вероятностный характер, его принято описывать переходной вероятностью </w:t>
      </w:r>
      <w:r w:rsidRPr="00CA4EFD">
        <w:rPr>
          <w:rStyle w:val="20pt0"/>
          <w:sz w:val="28"/>
          <w:szCs w:val="28"/>
        </w:rPr>
        <w:t>P</w:t>
      </w:r>
      <w:r w:rsidRPr="00CA4EFD">
        <w:rPr>
          <w:rStyle w:val="20pt0"/>
          <w:sz w:val="28"/>
          <w:szCs w:val="28"/>
          <w:lang w:val="ru-RU"/>
        </w:rPr>
        <w:t>(</w:t>
      </w:r>
      <w:r w:rsidRPr="00CA4EFD">
        <w:rPr>
          <w:rStyle w:val="20pt0"/>
          <w:sz w:val="28"/>
          <w:szCs w:val="28"/>
        </w:rPr>
        <w:t>yi</w:t>
      </w:r>
      <w:r w:rsidRPr="00CA4EFD">
        <w:rPr>
          <w:sz w:val="28"/>
          <w:szCs w:val="28"/>
          <w:lang w:eastAsia="en-US" w:bidi="en-US"/>
        </w:rPr>
        <w:t xml:space="preserve"> </w:t>
      </w:r>
      <w:r w:rsidRPr="00CA4EFD">
        <w:rPr>
          <w:sz w:val="28"/>
          <w:szCs w:val="28"/>
        </w:rPr>
        <w:t xml:space="preserve">| </w:t>
      </w:r>
      <w:r w:rsidRPr="00CA4EFD">
        <w:rPr>
          <w:rStyle w:val="20pt0"/>
          <w:sz w:val="28"/>
          <w:szCs w:val="28"/>
        </w:rPr>
        <w:t>xk</w:t>
      </w:r>
      <w:r w:rsidRPr="00CA4EFD">
        <w:rPr>
          <w:sz w:val="28"/>
          <w:szCs w:val="28"/>
        </w:rPr>
        <w:t>), которую нужно понимать как вероятность того, что, если мы имеем на выходе канал связи, сим</w:t>
      </w:r>
      <w:r w:rsidRPr="00CA4EFD">
        <w:rPr>
          <w:sz w:val="28"/>
          <w:szCs w:val="28"/>
        </w:rPr>
        <w:softHyphen/>
        <w:t xml:space="preserve">вол </w:t>
      </w:r>
      <w:r w:rsidRPr="00CA4EFD">
        <w:rPr>
          <w:rStyle w:val="20pt0"/>
          <w:sz w:val="28"/>
          <w:szCs w:val="28"/>
        </w:rPr>
        <w:t>yi</w:t>
      </w:r>
      <w:r w:rsidRPr="00CA4EFD">
        <w:rPr>
          <w:sz w:val="28"/>
          <w:szCs w:val="28"/>
          <w:lang w:eastAsia="en-US" w:bidi="en-US"/>
        </w:rPr>
        <w:t xml:space="preserve"> </w:t>
      </w:r>
      <w:r w:rsidRPr="00CA4EFD">
        <w:rPr>
          <w:sz w:val="28"/>
          <w:szCs w:val="28"/>
        </w:rPr>
        <w:t xml:space="preserve">источник информации на самом деле передавал как символ </w:t>
      </w:r>
      <w:r w:rsidRPr="00CA4EFD">
        <w:rPr>
          <w:rStyle w:val="20pt0"/>
          <w:sz w:val="28"/>
          <w:szCs w:val="28"/>
        </w:rPr>
        <w:t>xk</w:t>
      </w:r>
      <w:r w:rsidRPr="00CA4EFD">
        <w:rPr>
          <w:rStyle w:val="20pt0"/>
          <w:sz w:val="28"/>
          <w:szCs w:val="28"/>
          <w:lang w:val="ru-RU" w:eastAsia="ru-RU" w:bidi="ru-RU"/>
        </w:rPr>
        <w:t>.</w:t>
      </w:r>
      <w:r w:rsidRPr="00CA4EFD">
        <w:rPr>
          <w:sz w:val="28"/>
          <w:szCs w:val="28"/>
        </w:rPr>
        <w:t xml:space="preserve"> Очевидно, для случая канала без помех</w:t>
      </w:r>
    </w:p>
    <w:p w:rsidR="00973DE6" w:rsidRPr="00CA4EFD" w:rsidRDefault="00D86008">
      <w:pPr>
        <w:pStyle w:val="23"/>
        <w:shd w:val="clear" w:color="auto" w:fill="auto"/>
        <w:spacing w:after="31" w:line="180" w:lineRule="exact"/>
        <w:ind w:left="280" w:firstLine="0"/>
        <w:jc w:val="center"/>
        <w:rPr>
          <w:sz w:val="28"/>
          <w:szCs w:val="28"/>
        </w:rPr>
      </w:pPr>
      <w:r w:rsidRPr="00CA4EFD">
        <w:rPr>
          <w:rStyle w:val="20pt0"/>
          <w:sz w:val="28"/>
          <w:szCs w:val="28"/>
          <w:vertAlign w:val="superscript"/>
        </w:rPr>
        <w:t>P</w:t>
      </w:r>
      <w:r w:rsidRPr="00CA4EFD">
        <w:rPr>
          <w:sz w:val="28"/>
          <w:szCs w:val="28"/>
          <w:vertAlign w:val="superscript"/>
          <w:lang w:eastAsia="en-US" w:bidi="en-US"/>
        </w:rPr>
        <w:t>(</w:t>
      </w:r>
      <w:r w:rsidRPr="00CA4EFD">
        <w:rPr>
          <w:sz w:val="28"/>
          <w:szCs w:val="28"/>
          <w:lang w:val="en-US" w:eastAsia="en-US" w:bidi="en-US"/>
        </w:rPr>
        <w:t>yi</w:t>
      </w:r>
      <w:r w:rsidRPr="00CA4EFD">
        <w:rPr>
          <w:sz w:val="28"/>
          <w:szCs w:val="28"/>
          <w:lang w:eastAsia="en-US" w:bidi="en-US"/>
        </w:rPr>
        <w:t xml:space="preserve"> </w:t>
      </w:r>
      <w:r w:rsidRPr="00CA4EFD">
        <w:rPr>
          <w:sz w:val="28"/>
          <w:szCs w:val="28"/>
        </w:rPr>
        <w:t xml:space="preserve">I х^ = {0; </w:t>
      </w:r>
      <w:r w:rsidRPr="00CA4EFD">
        <w:rPr>
          <w:sz w:val="28"/>
          <w:szCs w:val="28"/>
          <w:lang w:val="en-US" w:eastAsia="en-US" w:bidi="en-US"/>
        </w:rPr>
        <w:t>k</w:t>
      </w:r>
      <w:r w:rsidRPr="00CA4EFD">
        <w:rPr>
          <w:sz w:val="28"/>
          <w:szCs w:val="28"/>
          <w:lang w:eastAsia="en-US" w:bidi="en-US"/>
        </w:rPr>
        <w:t xml:space="preserve"> =</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общем случае канал с помехами описывается сложным гра</w:t>
      </w:r>
      <w:r w:rsidRPr="00CA4EFD">
        <w:rPr>
          <w:sz w:val="28"/>
          <w:szCs w:val="28"/>
        </w:rPr>
        <w:softHyphen/>
        <w:t xml:space="preserve">фом, представленном на рис. </w:t>
      </w:r>
      <w:r w:rsidRPr="00CA4EFD">
        <w:rPr>
          <w:sz w:val="28"/>
          <w:szCs w:val="28"/>
          <w:lang w:eastAsia="en-US" w:bidi="en-US"/>
        </w:rPr>
        <w:t>6.3.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Канал характеризуется матрицей переходных вероятностей. Рассмотрим его частный случай, тем не менее, имеющий </w:t>
      </w:r>
      <w:r w:rsidRPr="00CA4EFD">
        <w:rPr>
          <w:sz w:val="28"/>
          <w:szCs w:val="28"/>
        </w:rPr>
        <w:lastRenderedPageBreak/>
        <w:t>наиболь</w:t>
      </w:r>
      <w:r w:rsidRPr="00CA4EFD">
        <w:rPr>
          <w:sz w:val="28"/>
          <w:szCs w:val="28"/>
        </w:rPr>
        <w:softHyphen/>
        <w:t xml:space="preserve">шее распространение на практике — </w:t>
      </w:r>
      <w:r w:rsidRPr="00CA4EFD">
        <w:rPr>
          <w:rStyle w:val="25"/>
          <w:sz w:val="28"/>
          <w:szCs w:val="28"/>
        </w:rPr>
        <w:t>двоичный канал связи.</w:t>
      </w:r>
      <w:r w:rsidRPr="00CA4EFD">
        <w:rPr>
          <w:sz w:val="28"/>
          <w:szCs w:val="28"/>
        </w:rPr>
        <w:t xml:space="preserve"> В та</w:t>
      </w:r>
      <w:r w:rsidRPr="00CA4EFD">
        <w:rPr>
          <w:sz w:val="28"/>
          <w:szCs w:val="28"/>
        </w:rPr>
        <w:softHyphen/>
        <w:t>ком канале могут передаваться символы двоичного нуля и двоичной единицы.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Поскольку реальные сигналы, их представляющие, не обязате</w:t>
      </w:r>
      <w:r w:rsidRPr="00CA4EFD">
        <w:rPr>
          <w:sz w:val="28"/>
          <w:szCs w:val="28"/>
        </w:rPr>
        <w:softHyphen/>
        <w:t xml:space="preserve">льно имеют именно такой вид (например, двоично-симметричные сигналы), будем обозначать их условными сообщениями </w:t>
      </w:r>
      <w:r w:rsidRPr="00CA4EFD">
        <w:rPr>
          <w:sz w:val="28"/>
          <w:szCs w:val="28"/>
          <w:lang w:val="en-US" w:eastAsia="en-US" w:bidi="en-US"/>
        </w:rPr>
        <w:t>xi</w:t>
      </w:r>
      <w:r w:rsidRPr="00CA4EFD">
        <w:rPr>
          <w:sz w:val="28"/>
          <w:szCs w:val="28"/>
          <w:lang w:eastAsia="en-US" w:bidi="en-US"/>
        </w:rPr>
        <w:t xml:space="preserve"> </w:t>
      </w:r>
      <w:r w:rsidRPr="00CA4EFD">
        <w:rPr>
          <w:sz w:val="28"/>
          <w:szCs w:val="28"/>
        </w:rPr>
        <w:t>и х</w:t>
      </w:r>
      <w:r w:rsidRPr="00CA4EFD">
        <w:rPr>
          <w:sz w:val="28"/>
          <w:szCs w:val="28"/>
          <w:vertAlign w:val="subscript"/>
        </w:rPr>
        <w:t>2</w:t>
      </w:r>
      <w:r w:rsidRPr="00CA4EFD">
        <w:rPr>
          <w:sz w:val="28"/>
          <w:szCs w:val="28"/>
        </w:rPr>
        <w:t>. Граф такого канала изображен на рис. 6.4.</w:t>
      </w:r>
      <w:r w:rsidRPr="00CA4EFD">
        <w:rPr>
          <w:sz w:val="28"/>
          <w:szCs w:val="28"/>
        </w:rPr>
        <w:br w:type="page"/>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lastRenderedPageBreak/>
        <w:t xml:space="preserve">Если символы </w:t>
      </w:r>
      <w:r w:rsidRPr="00CA4EFD">
        <w:rPr>
          <w:rStyle w:val="25"/>
          <w:sz w:val="28"/>
          <w:szCs w:val="28"/>
          <w:lang w:val="en-US" w:eastAsia="en-US" w:bidi="en-US"/>
        </w:rPr>
        <w:t>xi</w:t>
      </w:r>
      <w:r w:rsidRPr="00CA4EFD">
        <w:rPr>
          <w:sz w:val="28"/>
          <w:szCs w:val="28"/>
          <w:lang w:eastAsia="en-US" w:bidi="en-US"/>
        </w:rPr>
        <w:t xml:space="preserve"> </w:t>
      </w:r>
      <w:r w:rsidRPr="00CA4EFD">
        <w:rPr>
          <w:sz w:val="28"/>
          <w:szCs w:val="28"/>
        </w:rPr>
        <w:t xml:space="preserve">и </w:t>
      </w:r>
      <w:r w:rsidRPr="00CA4EFD">
        <w:rPr>
          <w:rStyle w:val="25"/>
          <w:sz w:val="28"/>
          <w:szCs w:val="28"/>
        </w:rPr>
        <w:t>х</w:t>
      </w:r>
      <w:r w:rsidRPr="00CA4EFD">
        <w:rPr>
          <w:rStyle w:val="25"/>
          <w:sz w:val="28"/>
          <w:szCs w:val="28"/>
          <w:vertAlign w:val="subscript"/>
        </w:rPr>
        <w:t>2</w:t>
      </w:r>
      <w:r w:rsidRPr="00CA4EFD">
        <w:rPr>
          <w:sz w:val="28"/>
          <w:szCs w:val="28"/>
        </w:rPr>
        <w:t xml:space="preserve"> взаимонезависимы и равновероятны, ка</w:t>
      </w:r>
      <w:r w:rsidRPr="00CA4EFD">
        <w:rPr>
          <w:sz w:val="28"/>
          <w:szCs w:val="28"/>
        </w:rPr>
        <w:softHyphen/>
        <w:t xml:space="preserve">нал называется </w:t>
      </w:r>
      <w:r w:rsidRPr="00CA4EFD">
        <w:rPr>
          <w:rStyle w:val="25"/>
          <w:sz w:val="28"/>
          <w:szCs w:val="28"/>
        </w:rPr>
        <w:t>двоичным симметричным каналом.</w:t>
      </w:r>
      <w:r w:rsidRPr="00CA4EFD">
        <w:rPr>
          <w:sz w:val="28"/>
          <w:szCs w:val="28"/>
        </w:rPr>
        <w:t xml:space="preserve"> При этом веро</w:t>
      </w:r>
      <w:r w:rsidRPr="00CA4EFD">
        <w:rPr>
          <w:sz w:val="28"/>
          <w:szCs w:val="28"/>
        </w:rPr>
        <w:softHyphen/>
        <w:t xml:space="preserve">ятности возникновения символов </w:t>
      </w:r>
      <w:r w:rsidRPr="00CA4EFD">
        <w:rPr>
          <w:rStyle w:val="20pt0"/>
          <w:sz w:val="28"/>
          <w:szCs w:val="28"/>
        </w:rPr>
        <w:t>P</w:t>
      </w:r>
      <w:r w:rsidRPr="00CA4EFD">
        <w:rPr>
          <w:sz w:val="28"/>
          <w:szCs w:val="28"/>
          <w:lang w:eastAsia="en-US" w:bidi="en-US"/>
        </w:rPr>
        <w:t>(</w:t>
      </w:r>
      <w:r w:rsidRPr="00CA4EFD">
        <w:rPr>
          <w:sz w:val="28"/>
          <w:szCs w:val="28"/>
          <w:lang w:val="en-US" w:eastAsia="en-US" w:bidi="en-US"/>
        </w:rPr>
        <w:t>xi</w:t>
      </w:r>
      <w:r w:rsidRPr="00CA4EFD">
        <w:rPr>
          <w:sz w:val="28"/>
          <w:szCs w:val="28"/>
          <w:lang w:eastAsia="en-US" w:bidi="en-US"/>
        </w:rPr>
        <w:t xml:space="preserve">) </w:t>
      </w:r>
      <w:r w:rsidRPr="00CA4EFD">
        <w:rPr>
          <w:sz w:val="28"/>
          <w:szCs w:val="28"/>
        </w:rPr>
        <w:t xml:space="preserve">= </w:t>
      </w:r>
      <w:r w:rsidRPr="00CA4EFD">
        <w:rPr>
          <w:rStyle w:val="20pt0"/>
          <w:sz w:val="28"/>
          <w:szCs w:val="28"/>
        </w:rPr>
        <w:t>P</w:t>
      </w:r>
      <w:r w:rsidRPr="00CA4EFD">
        <w:rPr>
          <w:sz w:val="28"/>
          <w:szCs w:val="28"/>
        </w:rPr>
        <w:t>(х</w:t>
      </w:r>
      <w:r w:rsidRPr="00CA4EFD">
        <w:rPr>
          <w:sz w:val="28"/>
          <w:szCs w:val="28"/>
          <w:vertAlign w:val="subscript"/>
        </w:rPr>
        <w:t>2</w:t>
      </w:r>
      <w:r w:rsidRPr="00CA4EFD">
        <w:rPr>
          <w:sz w:val="28"/>
          <w:szCs w:val="28"/>
        </w:rPr>
        <w:t xml:space="preserve">) = 0,5. Рассмотрим условия возникновения ошибок в таком канале. Например, ошибка, при которой принимается символ </w:t>
      </w:r>
      <w:r w:rsidRPr="00CA4EFD">
        <w:rPr>
          <w:rStyle w:val="20pt0"/>
          <w:sz w:val="28"/>
          <w:szCs w:val="28"/>
        </w:rPr>
        <w:t>y</w:t>
      </w:r>
      <w:r w:rsidRPr="00CA4EFD">
        <w:rPr>
          <w:rStyle w:val="20pt0"/>
          <w:sz w:val="28"/>
          <w:szCs w:val="28"/>
          <w:vertAlign w:val="subscript"/>
          <w:lang w:val="ru-RU"/>
        </w:rPr>
        <w:t>1</w:t>
      </w:r>
      <w:r w:rsidRPr="00CA4EFD">
        <w:rPr>
          <w:rStyle w:val="20pt0"/>
          <w:sz w:val="28"/>
          <w:szCs w:val="28"/>
          <w:lang w:val="ru-RU"/>
        </w:rPr>
        <w:t>,</w:t>
      </w:r>
      <w:r w:rsidRPr="00CA4EFD">
        <w:rPr>
          <w:sz w:val="28"/>
          <w:szCs w:val="28"/>
          <w:lang w:eastAsia="en-US" w:bidi="en-US"/>
        </w:rPr>
        <w:t xml:space="preserve"> </w:t>
      </w:r>
      <w:r w:rsidRPr="00CA4EFD">
        <w:rPr>
          <w:sz w:val="28"/>
          <w:szCs w:val="28"/>
        </w:rPr>
        <w:t>когда был передан х</w:t>
      </w:r>
      <w:r w:rsidRPr="00CA4EFD">
        <w:rPr>
          <w:sz w:val="28"/>
          <w:szCs w:val="28"/>
          <w:vertAlign w:val="subscript"/>
        </w:rPr>
        <w:t>2</w:t>
      </w:r>
      <w:r w:rsidRPr="00CA4EFD">
        <w:rPr>
          <w:sz w:val="28"/>
          <w:szCs w:val="28"/>
        </w:rPr>
        <w:t>, возни</w:t>
      </w:r>
      <w:r w:rsidRPr="00CA4EFD">
        <w:rPr>
          <w:sz w:val="28"/>
          <w:szCs w:val="28"/>
        </w:rPr>
        <w:softHyphen/>
        <w:t>кает только в том случае, если источник действительно передал х</w:t>
      </w:r>
      <w:r w:rsidRPr="00CA4EFD">
        <w:rPr>
          <w:sz w:val="28"/>
          <w:szCs w:val="28"/>
          <w:vertAlign w:val="subscript"/>
        </w:rPr>
        <w:t>2</w:t>
      </w:r>
      <w:r w:rsidRPr="00CA4EFD">
        <w:rPr>
          <w:sz w:val="28"/>
          <w:szCs w:val="28"/>
        </w:rPr>
        <w:t xml:space="preserve">, а вероятность такого события, как упоминалось выше, </w:t>
      </w:r>
      <w:r w:rsidRPr="00CA4EFD">
        <w:rPr>
          <w:rStyle w:val="20pt0"/>
          <w:sz w:val="28"/>
          <w:szCs w:val="28"/>
        </w:rPr>
        <w:t>P</w:t>
      </w:r>
      <w:r w:rsidRPr="00CA4EFD">
        <w:rPr>
          <w:sz w:val="28"/>
          <w:szCs w:val="28"/>
        </w:rPr>
        <w:t>(х</w:t>
      </w:r>
      <w:r w:rsidRPr="00CA4EFD">
        <w:rPr>
          <w:sz w:val="28"/>
          <w:szCs w:val="28"/>
          <w:vertAlign w:val="subscript"/>
        </w:rPr>
        <w:t>2</w:t>
      </w:r>
      <w:r w:rsidRPr="00CA4EFD">
        <w:rPr>
          <w:sz w:val="28"/>
          <w:szCs w:val="28"/>
        </w:rPr>
        <w:t>). Зна</w:t>
      </w:r>
      <w:r w:rsidRPr="00CA4EFD">
        <w:rPr>
          <w:sz w:val="28"/>
          <w:szCs w:val="28"/>
        </w:rPr>
        <w:softHyphen/>
        <w:t xml:space="preserve">чит, такая ошибка может произойти с вероятностью </w:t>
      </w:r>
      <w:r w:rsidRPr="00CA4EFD">
        <w:rPr>
          <w:rStyle w:val="20pt0"/>
          <w:sz w:val="28"/>
          <w:szCs w:val="28"/>
        </w:rPr>
        <w:t>P</w:t>
      </w:r>
      <w:r w:rsidRPr="00CA4EFD">
        <w:rPr>
          <w:rStyle w:val="20pt0"/>
          <w:sz w:val="28"/>
          <w:szCs w:val="28"/>
          <w:lang w:val="ru-RU" w:eastAsia="ru-RU" w:bidi="ru-RU"/>
        </w:rPr>
        <w:t>(х</w:t>
      </w:r>
      <w:r w:rsidRPr="00CA4EFD">
        <w:rPr>
          <w:rStyle w:val="20pt0"/>
          <w:sz w:val="28"/>
          <w:szCs w:val="28"/>
          <w:vertAlign w:val="subscript"/>
          <w:lang w:val="ru-RU" w:eastAsia="ru-RU" w:bidi="ru-RU"/>
        </w:rPr>
        <w:t>2</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1</w:t>
      </w:r>
      <w:r w:rsidRPr="00CA4EFD">
        <w:rPr>
          <w:rStyle w:val="20pt0"/>
          <w:sz w:val="28"/>
          <w:szCs w:val="28"/>
          <w:lang w:val="ru-RU"/>
        </w:rPr>
        <w:t xml:space="preserve"> |</w:t>
      </w:r>
      <w:r w:rsidRPr="00CA4EFD">
        <w:rPr>
          <w:sz w:val="28"/>
          <w:szCs w:val="28"/>
          <w:lang w:eastAsia="en-US" w:bidi="en-US"/>
        </w:rPr>
        <w:t xml:space="preserve"> </w:t>
      </w:r>
      <w:r w:rsidRPr="00CA4EFD">
        <w:rPr>
          <w:sz w:val="28"/>
          <w:szCs w:val="28"/>
        </w:rPr>
        <w:t>х</w:t>
      </w:r>
      <w:r w:rsidRPr="00CA4EFD">
        <w:rPr>
          <w:sz w:val="28"/>
          <w:szCs w:val="28"/>
          <w:vertAlign w:val="subscript"/>
        </w:rPr>
        <w:t>2</w:t>
      </w:r>
      <w:r w:rsidRPr="00CA4EFD">
        <w:rPr>
          <w:sz w:val="28"/>
          <w:szCs w:val="28"/>
        </w:rPr>
        <w:t>). Аналогично рассуждая, получим, что ошибка, при которой прини</w:t>
      </w:r>
      <w:r w:rsidRPr="00CA4EFD">
        <w:rPr>
          <w:sz w:val="28"/>
          <w:szCs w:val="28"/>
        </w:rPr>
        <w:softHyphen/>
        <w:t xml:space="preserve">мается символ </w:t>
      </w:r>
      <w:r w:rsidRPr="00CA4EFD">
        <w:rPr>
          <w:sz w:val="28"/>
          <w:szCs w:val="28"/>
          <w:lang w:val="en-US" w:eastAsia="en-US" w:bidi="en-US"/>
        </w:rPr>
        <w:t>y</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когда был передан х</w:t>
      </w:r>
      <w:r w:rsidRPr="00CA4EFD">
        <w:rPr>
          <w:sz w:val="28"/>
          <w:szCs w:val="28"/>
          <w:vertAlign w:val="subscript"/>
        </w:rPr>
        <w:t>1</w:t>
      </w:r>
      <w:r w:rsidRPr="00CA4EFD">
        <w:rPr>
          <w:sz w:val="28"/>
          <w:szCs w:val="28"/>
        </w:rPr>
        <w:t xml:space="preserve">, возникает с вероятностью </w:t>
      </w:r>
      <w:r w:rsidRPr="00CA4EFD">
        <w:rPr>
          <w:rStyle w:val="20pt0"/>
          <w:sz w:val="28"/>
          <w:szCs w:val="28"/>
        </w:rPr>
        <w:t>P</w:t>
      </w:r>
      <w:r w:rsidRPr="00CA4EFD">
        <w:rPr>
          <w:rStyle w:val="20pt0"/>
          <w:sz w:val="28"/>
          <w:szCs w:val="28"/>
          <w:lang w:val="ru-RU"/>
        </w:rPr>
        <w:t>^)</w:t>
      </w:r>
      <w:r w:rsidRPr="00CA4EFD">
        <w:rPr>
          <w:rStyle w:val="20pt0"/>
          <w:sz w:val="28"/>
          <w:szCs w:val="28"/>
        </w:rPr>
        <w:t>P</w:t>
      </w:r>
      <w:r w:rsidRPr="00CA4EFD">
        <w:rPr>
          <w:rStyle w:val="20pt0"/>
          <w:sz w:val="28"/>
          <w:szCs w:val="28"/>
          <w:lang w:val="ru-RU"/>
        </w:rPr>
        <w:t>(</w:t>
      </w:r>
      <w:r w:rsidRPr="00CA4EFD">
        <w:rPr>
          <w:rStyle w:val="20pt0"/>
          <w:sz w:val="28"/>
          <w:szCs w:val="28"/>
        </w:rPr>
        <w:t>y</w:t>
      </w:r>
      <w:r w:rsidRPr="00CA4EFD">
        <w:rPr>
          <w:rStyle w:val="20pt0"/>
          <w:sz w:val="28"/>
          <w:szCs w:val="28"/>
          <w:vertAlign w:val="subscript"/>
          <w:lang w:val="ru-RU"/>
        </w:rPr>
        <w:t>2</w:t>
      </w:r>
      <w:r w:rsidRPr="00CA4EFD">
        <w:rPr>
          <w:rStyle w:val="20pt0"/>
          <w:sz w:val="28"/>
          <w:szCs w:val="28"/>
          <w:lang w:val="ru-RU"/>
        </w:rPr>
        <w:t xml:space="preserve"> </w:t>
      </w:r>
      <w:r w:rsidRPr="00CA4EFD">
        <w:rPr>
          <w:rStyle w:val="20pt0"/>
          <w:sz w:val="28"/>
          <w:szCs w:val="28"/>
          <w:lang w:val="ru-RU" w:eastAsia="ru-RU" w:bidi="ru-RU"/>
        </w:rPr>
        <w:t>I</w:t>
      </w:r>
      <w:r w:rsidRPr="00CA4EFD">
        <w:rPr>
          <w:sz w:val="28"/>
          <w:szCs w:val="28"/>
        </w:rPr>
        <w:t xml:space="preserve"> х</w:t>
      </w:r>
      <w:r w:rsidRPr="00CA4EFD">
        <w:rPr>
          <w:sz w:val="28"/>
          <w:szCs w:val="28"/>
          <w:vertAlign w:val="subscript"/>
        </w:rPr>
        <w:t>1</w:t>
      </w:r>
      <w:r w:rsidRPr="00CA4EFD">
        <w:rPr>
          <w:sz w:val="28"/>
          <w:szCs w:val="28"/>
        </w:rPr>
        <w:t>). Следовательно, вероятность возникновения ошибок в двоичном симметричном канале</w:t>
      </w:r>
    </w:p>
    <w:p w:rsidR="00973DE6" w:rsidRPr="00CA4EFD" w:rsidRDefault="00D86008">
      <w:pPr>
        <w:pStyle w:val="23"/>
        <w:shd w:val="clear" w:color="auto" w:fill="auto"/>
        <w:tabs>
          <w:tab w:val="left" w:pos="1662"/>
          <w:tab w:val="left" w:pos="2281"/>
          <w:tab w:val="left" w:pos="3265"/>
          <w:tab w:val="left" w:pos="3375"/>
          <w:tab w:val="left" w:pos="3711"/>
          <w:tab w:val="left" w:pos="4710"/>
          <w:tab w:val="left" w:pos="4815"/>
          <w:tab w:val="left" w:pos="5794"/>
          <w:tab w:val="left" w:pos="5905"/>
        </w:tabs>
        <w:spacing w:after="31" w:line="180" w:lineRule="exact"/>
        <w:ind w:firstLine="0"/>
        <w:jc w:val="both"/>
        <w:rPr>
          <w:sz w:val="28"/>
          <w:szCs w:val="28"/>
        </w:rPr>
      </w:pPr>
      <w:r w:rsidRPr="00CA4EFD">
        <w:rPr>
          <w:sz w:val="28"/>
          <w:szCs w:val="28"/>
        </w:rPr>
        <w:t xml:space="preserve">Pош = </w:t>
      </w:r>
      <w:r w:rsidRPr="00CA4EFD">
        <w:rPr>
          <w:rStyle w:val="20pt0"/>
          <w:sz w:val="28"/>
          <w:szCs w:val="28"/>
        </w:rPr>
        <w:t>P</w:t>
      </w:r>
      <w:r w:rsidRPr="00CA4EFD">
        <w:rPr>
          <w:sz w:val="28"/>
          <w:szCs w:val="28"/>
          <w:lang w:eastAsia="en-US" w:bidi="en-US"/>
        </w:rPr>
        <w:t>(</w:t>
      </w:r>
      <w:r w:rsidRPr="00CA4EFD">
        <w:rPr>
          <w:sz w:val="28"/>
          <w:szCs w:val="28"/>
          <w:lang w:val="en-US" w:eastAsia="en-US" w:bidi="en-US"/>
        </w:rPr>
        <w:t>Xl</w:t>
      </w:r>
      <w:r w:rsidRPr="00CA4EFD">
        <w:rPr>
          <w:sz w:val="28"/>
          <w:szCs w:val="28"/>
          <w:lang w:eastAsia="en-US" w:bidi="en-US"/>
        </w:rPr>
        <w:t>)</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y</w:t>
      </w:r>
      <w:r w:rsidRPr="00CA4EFD">
        <w:rPr>
          <w:rStyle w:val="265pt0pt"/>
          <w:sz w:val="28"/>
          <w:szCs w:val="28"/>
          <w:lang w:val="ru-RU"/>
        </w:rPr>
        <w:t>2</w:t>
      </w:r>
      <w:r w:rsidRPr="00CA4EFD">
        <w:rPr>
          <w:sz w:val="28"/>
          <w:szCs w:val="28"/>
          <w:lang w:eastAsia="en-US" w:bidi="en-US"/>
        </w:rPr>
        <w:tab/>
      </w:r>
      <w:r w:rsidRPr="00CA4EFD">
        <w:rPr>
          <w:sz w:val="28"/>
          <w:szCs w:val="28"/>
        </w:rPr>
        <w:t>I х</w:t>
      </w:r>
      <w:r w:rsidRPr="00CA4EFD">
        <w:rPr>
          <w:rStyle w:val="265pt0pt"/>
          <w:sz w:val="28"/>
          <w:szCs w:val="28"/>
          <w:lang w:val="ru-RU" w:eastAsia="ru-RU" w:bidi="ru-RU"/>
        </w:rPr>
        <w:t>1</w:t>
      </w:r>
      <w:r w:rsidRPr="00CA4EFD">
        <w:rPr>
          <w:sz w:val="28"/>
          <w:szCs w:val="28"/>
        </w:rPr>
        <w:t>) +</w:t>
      </w:r>
      <w:r w:rsidRPr="00CA4EFD">
        <w:rPr>
          <w:sz w:val="28"/>
          <w:szCs w:val="28"/>
        </w:rPr>
        <w:tab/>
      </w:r>
      <w:r w:rsidRPr="00CA4EFD">
        <w:rPr>
          <w:rStyle w:val="20pt0"/>
          <w:sz w:val="28"/>
          <w:szCs w:val="28"/>
        </w:rPr>
        <w:t>P</w:t>
      </w:r>
      <w:r w:rsidRPr="00CA4EFD">
        <w:rPr>
          <w:sz w:val="28"/>
          <w:szCs w:val="28"/>
        </w:rPr>
        <w:t>(X</w:t>
      </w:r>
      <w:r w:rsidRPr="00CA4EFD">
        <w:rPr>
          <w:rStyle w:val="265pt0pt"/>
          <w:sz w:val="28"/>
          <w:szCs w:val="28"/>
          <w:lang w:val="ru-RU" w:eastAsia="ru-RU" w:bidi="ru-RU"/>
        </w:rPr>
        <w:t>2</w:t>
      </w:r>
      <w:r w:rsidRPr="00CA4EFD">
        <w:rPr>
          <w:sz w:val="28"/>
          <w:szCs w:val="28"/>
        </w:rPr>
        <w:t>)P</w:t>
      </w:r>
      <w:r w:rsidRPr="00CA4EFD">
        <w:rPr>
          <w:sz w:val="28"/>
          <w:szCs w:val="28"/>
          <w:lang w:eastAsia="en-US" w:bidi="en-US"/>
        </w:rPr>
        <w:t>(</w:t>
      </w:r>
      <w:r w:rsidRPr="00CA4EFD">
        <w:rPr>
          <w:sz w:val="28"/>
          <w:szCs w:val="28"/>
          <w:lang w:val="en-US" w:eastAsia="en-US" w:bidi="en-US"/>
        </w:rPr>
        <w:t>y</w:t>
      </w:r>
      <w:r w:rsidRPr="00CA4EFD">
        <w:rPr>
          <w:rStyle w:val="265pt0pt"/>
          <w:sz w:val="28"/>
          <w:szCs w:val="28"/>
          <w:lang w:val="ru-RU"/>
        </w:rPr>
        <w:t>1</w:t>
      </w:r>
      <w:r w:rsidRPr="00CA4EFD">
        <w:rPr>
          <w:sz w:val="28"/>
          <w:szCs w:val="28"/>
          <w:lang w:eastAsia="en-US" w:bidi="en-US"/>
        </w:rPr>
        <w:tab/>
      </w:r>
      <w:r w:rsidRPr="00CA4EFD">
        <w:rPr>
          <w:sz w:val="28"/>
          <w:szCs w:val="28"/>
        </w:rPr>
        <w:t>I</w:t>
      </w:r>
      <w:r w:rsidRPr="00CA4EFD">
        <w:rPr>
          <w:sz w:val="28"/>
          <w:szCs w:val="28"/>
        </w:rPr>
        <w:tab/>
        <w:t>х</w:t>
      </w:r>
      <w:r w:rsidRPr="00CA4EFD">
        <w:rPr>
          <w:rStyle w:val="265pt0pt"/>
          <w:sz w:val="28"/>
          <w:szCs w:val="28"/>
          <w:lang w:val="ru-RU" w:eastAsia="ru-RU" w:bidi="ru-RU"/>
        </w:rPr>
        <w:t>2</w:t>
      </w:r>
      <w:r w:rsidRPr="00CA4EFD">
        <w:rPr>
          <w:sz w:val="28"/>
          <w:szCs w:val="28"/>
        </w:rPr>
        <w:t>)</w:t>
      </w:r>
      <w:r w:rsidRPr="00CA4EFD">
        <w:rPr>
          <w:sz w:val="28"/>
          <w:szCs w:val="28"/>
        </w:rPr>
        <w:tab/>
        <w:t xml:space="preserve">= </w:t>
      </w:r>
      <w:r w:rsidRPr="00CA4EFD">
        <w:rPr>
          <w:sz w:val="28"/>
          <w:szCs w:val="28"/>
          <w:lang w:eastAsia="en-US" w:bidi="en-US"/>
        </w:rPr>
        <w:t>0,5[</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y</w:t>
      </w:r>
      <w:r w:rsidRPr="00CA4EFD">
        <w:rPr>
          <w:rStyle w:val="265pt0pt"/>
          <w:sz w:val="28"/>
          <w:szCs w:val="28"/>
          <w:lang w:val="ru-RU"/>
        </w:rPr>
        <w:t>2</w:t>
      </w:r>
      <w:r w:rsidRPr="00CA4EFD">
        <w:rPr>
          <w:sz w:val="28"/>
          <w:szCs w:val="28"/>
          <w:lang w:eastAsia="en-US" w:bidi="en-US"/>
        </w:rPr>
        <w:tab/>
      </w:r>
      <w:r w:rsidRPr="00CA4EFD">
        <w:rPr>
          <w:sz w:val="28"/>
          <w:szCs w:val="28"/>
        </w:rPr>
        <w:t>|</w:t>
      </w:r>
      <w:r w:rsidRPr="00CA4EFD">
        <w:rPr>
          <w:sz w:val="28"/>
          <w:szCs w:val="28"/>
        </w:rPr>
        <w:tab/>
        <w:t>х</w:t>
      </w:r>
      <w:r w:rsidRPr="00CA4EFD">
        <w:rPr>
          <w:rStyle w:val="265pt0pt"/>
          <w:sz w:val="28"/>
          <w:szCs w:val="28"/>
          <w:lang w:val="ru-RU" w:eastAsia="ru-RU" w:bidi="ru-RU"/>
        </w:rPr>
        <w:t>1</w:t>
      </w:r>
      <w:r w:rsidRPr="00CA4EFD">
        <w:rPr>
          <w:sz w:val="28"/>
          <w:szCs w:val="28"/>
        </w:rPr>
        <w:t xml:space="preserve">) + </w:t>
      </w:r>
      <w:r w:rsidRPr="00CA4EFD">
        <w:rPr>
          <w:rStyle w:val="20pt0"/>
          <w:sz w:val="28"/>
          <w:szCs w:val="28"/>
        </w:rPr>
        <w:t>P</w:t>
      </w:r>
      <w:r w:rsidRPr="00CA4EFD">
        <w:rPr>
          <w:sz w:val="28"/>
          <w:szCs w:val="28"/>
          <w:lang w:eastAsia="en-US" w:bidi="en-US"/>
        </w:rPr>
        <w:t>(</w:t>
      </w:r>
      <w:r w:rsidRPr="00CA4EFD">
        <w:rPr>
          <w:sz w:val="28"/>
          <w:szCs w:val="28"/>
          <w:lang w:val="en-US" w:eastAsia="en-US" w:bidi="en-US"/>
        </w:rPr>
        <w:t>y</w:t>
      </w:r>
      <w:r w:rsidRPr="00CA4EFD">
        <w:rPr>
          <w:rStyle w:val="265pt0pt"/>
          <w:sz w:val="28"/>
          <w:szCs w:val="28"/>
          <w:lang w:val="ru-RU"/>
        </w:rPr>
        <w:t>1</w:t>
      </w:r>
      <w:r w:rsidRPr="00CA4EFD">
        <w:rPr>
          <w:sz w:val="28"/>
          <w:szCs w:val="28"/>
          <w:lang w:eastAsia="en-US" w:bidi="en-US"/>
        </w:rPr>
        <w:tab/>
      </w:r>
      <w:r w:rsidRPr="00CA4EFD">
        <w:rPr>
          <w:sz w:val="28"/>
          <w:szCs w:val="28"/>
        </w:rPr>
        <w:t>|</w:t>
      </w:r>
      <w:r w:rsidRPr="00CA4EFD">
        <w:rPr>
          <w:sz w:val="28"/>
          <w:szCs w:val="28"/>
        </w:rPr>
        <w:tab/>
        <w:t>х</w:t>
      </w:r>
      <w:r w:rsidRPr="00CA4EFD">
        <w:rPr>
          <w:rStyle w:val="265pt0pt"/>
          <w:sz w:val="28"/>
          <w:szCs w:val="28"/>
          <w:lang w:val="ru-RU" w:eastAsia="ru-RU" w:bidi="ru-RU"/>
        </w:rPr>
        <w:t>2</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 наличии помех канал в рамках теории информации опи</w:t>
      </w:r>
      <w:r w:rsidRPr="00CA4EFD">
        <w:rPr>
          <w:sz w:val="28"/>
          <w:szCs w:val="28"/>
        </w:rPr>
        <w:softHyphen/>
        <w:t xml:space="preserve">сывается прежде всего переходными вероятностями, в то время как </w:t>
      </w:r>
      <w:r w:rsidRPr="00CA4EFD">
        <w:rPr>
          <w:rStyle w:val="20pt0"/>
          <w:sz w:val="28"/>
          <w:szCs w:val="28"/>
        </w:rPr>
        <w:t>P</w:t>
      </w:r>
      <w:r w:rsidRPr="00CA4EFD">
        <w:rPr>
          <w:sz w:val="28"/>
          <w:szCs w:val="28"/>
        </w:rPr>
        <w:t>(</w:t>
      </w:r>
      <w:r w:rsidRPr="00CA4EFD">
        <w:rPr>
          <w:rStyle w:val="20pt0"/>
          <w:sz w:val="28"/>
          <w:szCs w:val="28"/>
          <w:lang w:val="ru-RU" w:eastAsia="ru-RU" w:bidi="ru-RU"/>
        </w:rPr>
        <w:t>х</w:t>
      </w:r>
      <w:r w:rsidRPr="00CA4EFD">
        <w:rPr>
          <w:rStyle w:val="20pt0"/>
          <w:sz w:val="28"/>
          <w:szCs w:val="28"/>
        </w:rPr>
        <w:t>i</w:t>
      </w:r>
      <w:r w:rsidRPr="00CA4EFD">
        <w:rPr>
          <w:rStyle w:val="20pt0"/>
          <w:sz w:val="28"/>
          <w:szCs w:val="28"/>
          <w:lang w:val="ru-RU"/>
        </w:rPr>
        <w:t>)</w:t>
      </w:r>
      <w:r w:rsidRPr="00CA4EFD">
        <w:rPr>
          <w:sz w:val="28"/>
          <w:szCs w:val="28"/>
          <w:lang w:eastAsia="en-US" w:bidi="en-US"/>
        </w:rPr>
        <w:t xml:space="preserve"> </w:t>
      </w:r>
      <w:r w:rsidRPr="00CA4EFD">
        <w:rPr>
          <w:sz w:val="28"/>
          <w:szCs w:val="28"/>
        </w:rPr>
        <w:t>есть априорная информация, обычно заранее известная.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Задача получателя информации заключается в том, чтобы, про</w:t>
      </w:r>
      <w:r w:rsidRPr="00CA4EFD">
        <w:rPr>
          <w:sz w:val="28"/>
          <w:szCs w:val="28"/>
        </w:rPr>
        <w:softHyphen/>
        <w:t>анализировав каждый символ, пришедший по каналу связи от источ</w:t>
      </w:r>
      <w:r w:rsidRPr="00CA4EFD">
        <w:rPr>
          <w:sz w:val="28"/>
          <w:szCs w:val="28"/>
        </w:rPr>
        <w:softHyphen/>
        <w:t>ника информации, сделать вывод, какой конкретно символ был пере</w:t>
      </w:r>
      <w:r w:rsidRPr="00CA4EFD">
        <w:rPr>
          <w:sz w:val="28"/>
          <w:szCs w:val="28"/>
        </w:rPr>
        <w:softHyphen/>
        <w:t xml:space="preserve">дан. Это значит, что приемник не может «знать» точно, правильно ли он интерпретировал принятый сигнал, а потому предположение приемника и сам сигнал от источника не могут быть описаны одной и той же вероятностью. Так, если приемник на основе полученного </w:t>
      </w:r>
      <w:r w:rsidRPr="00CA4EFD">
        <w:rPr>
          <w:rStyle w:val="20pt0"/>
          <w:sz w:val="28"/>
          <w:szCs w:val="28"/>
        </w:rPr>
        <w:t>yi</w:t>
      </w:r>
      <w:r w:rsidRPr="00CA4EFD">
        <w:rPr>
          <w:sz w:val="28"/>
          <w:szCs w:val="28"/>
          <w:lang w:eastAsia="en-US" w:bidi="en-US"/>
        </w:rPr>
        <w:t xml:space="preserve"> </w:t>
      </w:r>
      <w:r w:rsidRPr="00CA4EFD">
        <w:rPr>
          <w:sz w:val="28"/>
          <w:szCs w:val="28"/>
        </w:rPr>
        <w:t xml:space="preserve">сделал предположение о том, что был передан </w:t>
      </w:r>
      <w:r w:rsidRPr="00CA4EFD">
        <w:rPr>
          <w:rStyle w:val="20pt0"/>
          <w:sz w:val="28"/>
          <w:szCs w:val="28"/>
          <w:lang w:val="ru-RU" w:eastAsia="ru-RU" w:bidi="ru-RU"/>
        </w:rPr>
        <w:t>х</w:t>
      </w:r>
      <w:r w:rsidRPr="00CA4EFD">
        <w:rPr>
          <w:rStyle w:val="20pt0"/>
          <w:sz w:val="28"/>
          <w:szCs w:val="28"/>
          <w:vertAlign w:val="subscript"/>
          <w:lang w:val="ru-RU" w:eastAsia="ru-RU" w:bidi="ru-RU"/>
        </w:rPr>
        <w:t>и</w:t>
      </w:r>
      <w:r w:rsidRPr="00CA4EFD">
        <w:rPr>
          <w:sz w:val="28"/>
          <w:szCs w:val="28"/>
        </w:rPr>
        <w:t xml:space="preserve"> с вероятнос</w:t>
      </w:r>
      <w:r w:rsidRPr="00CA4EFD">
        <w:rPr>
          <w:sz w:val="28"/>
          <w:szCs w:val="28"/>
        </w:rPr>
        <w:softHyphen/>
        <w:t xml:space="preserve">тью </w:t>
      </w:r>
      <w:r w:rsidRPr="00CA4EFD">
        <w:rPr>
          <w:rStyle w:val="20pt0"/>
          <w:sz w:val="28"/>
          <w:szCs w:val="28"/>
        </w:rPr>
        <w:t>P</w:t>
      </w:r>
      <w:r w:rsidRPr="00CA4EFD">
        <w:rPr>
          <w:rStyle w:val="20pt0"/>
          <w:sz w:val="28"/>
          <w:szCs w:val="28"/>
          <w:lang w:val="ru-RU" w:eastAsia="ru-RU" w:bidi="ru-RU"/>
        </w:rPr>
        <w:t xml:space="preserve">(хи </w:t>
      </w:r>
      <w:r w:rsidRPr="00CA4EFD">
        <w:rPr>
          <w:rStyle w:val="20pt0"/>
          <w:sz w:val="28"/>
          <w:szCs w:val="28"/>
        </w:rPr>
        <w:t>I</w:t>
      </w:r>
      <w:r w:rsidRPr="00CA4EFD">
        <w:rPr>
          <w:rStyle w:val="20pt0"/>
          <w:sz w:val="28"/>
          <w:szCs w:val="28"/>
          <w:lang w:val="ru-RU"/>
        </w:rPr>
        <w:t xml:space="preserve"> </w:t>
      </w:r>
      <w:r w:rsidRPr="00CA4EFD">
        <w:rPr>
          <w:rStyle w:val="20pt0"/>
          <w:sz w:val="28"/>
          <w:szCs w:val="28"/>
        </w:rPr>
        <w:t>yi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это не значит, что был передан </w:t>
      </w:r>
      <w:r w:rsidRPr="00CA4EFD">
        <w:rPr>
          <w:rStyle w:val="20pt0"/>
          <w:sz w:val="28"/>
          <w:szCs w:val="28"/>
          <w:lang w:val="ru-RU" w:eastAsia="ru-RU" w:bidi="ru-RU"/>
        </w:rPr>
        <w:t>хи</w:t>
      </w:r>
      <w:r w:rsidRPr="00CA4EFD">
        <w:rPr>
          <w:sz w:val="28"/>
          <w:szCs w:val="28"/>
        </w:rPr>
        <w:t xml:space="preserve"> непременно, т. е.</w:t>
      </w:r>
    </w:p>
    <w:p w:rsidR="00973DE6" w:rsidRPr="00CA4EFD" w:rsidRDefault="00D172A2">
      <w:pPr>
        <w:pStyle w:val="23"/>
        <w:shd w:val="clear" w:color="auto" w:fill="auto"/>
        <w:spacing w:after="288" w:line="240" w:lineRule="exact"/>
        <w:ind w:firstLine="440"/>
        <w:jc w:val="both"/>
        <w:rPr>
          <w:sz w:val="28"/>
          <w:szCs w:val="28"/>
        </w:rPr>
      </w:pPr>
      <w:r w:rsidRPr="00CA4EFD">
        <w:rPr>
          <w:noProof/>
          <w:sz w:val="28"/>
          <w:szCs w:val="28"/>
          <w:lang w:bidi="ar-SA"/>
        </w:rPr>
        <mc:AlternateContent>
          <mc:Choice Requires="wps">
            <w:drawing>
              <wp:anchor distT="0" distB="0" distL="63500" distR="63500" simplePos="0" relativeHeight="377487409" behindDoc="1" locked="0" layoutInCell="1" allowOverlap="1" wp14:anchorId="796109F8" wp14:editId="1AC86149">
                <wp:simplePos x="0" y="0"/>
                <wp:positionH relativeFrom="margin">
                  <wp:posOffset>36830</wp:posOffset>
                </wp:positionH>
                <wp:positionV relativeFrom="paragraph">
                  <wp:posOffset>-179705</wp:posOffset>
                </wp:positionV>
                <wp:extent cx="1203960" cy="177800"/>
                <wp:effectExtent l="0" t="1270" r="0" b="1905"/>
                <wp:wrapTopAndBottom/>
                <wp:docPr id="409" name="Text 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396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P</w:t>
                            </w:r>
                            <w:r>
                              <w:rPr>
                                <w:rStyle w:val="100ptExact0"/>
                                <w:i/>
                                <w:iCs/>
                                <w:lang w:val="ru-RU" w:eastAsia="ru-RU" w:bidi="ru-RU"/>
                              </w:rPr>
                              <w:t xml:space="preserve">(хи </w:t>
                            </w:r>
                            <w:r>
                              <w:rPr>
                                <w:rStyle w:val="100ptExact0"/>
                                <w:i/>
                                <w:iCs/>
                              </w:rPr>
                              <w:t>| yi)</w:t>
                            </w:r>
                            <w:r>
                              <w:rPr>
                                <w:rStyle w:val="10Exact1"/>
                              </w:rPr>
                              <w:t xml:space="preserve"> </w:t>
                            </w:r>
                            <w:r>
                              <w:rPr>
                                <w:rStyle w:val="10Exact1"/>
                                <w:lang w:val="ru-RU" w:eastAsia="ru-RU" w:bidi="ru-RU"/>
                              </w:rPr>
                              <w:t xml:space="preserve">= </w:t>
                            </w:r>
                            <w:r>
                              <w:rPr>
                                <w:rStyle w:val="100ptExact0"/>
                                <w:i/>
                                <w:iCs/>
                              </w:rPr>
                              <w:t>P</w:t>
                            </w:r>
                            <w:r>
                              <w:rPr>
                                <w:rStyle w:val="100ptExact0"/>
                                <w:i/>
                                <w:iCs/>
                                <w:lang w:val="ru-RU" w:eastAsia="ru-RU" w:bidi="ru-RU"/>
                              </w:rPr>
                              <w:t>(хи</w:t>
                            </w:r>
                            <w:r>
                              <w:rPr>
                                <w:rStyle w:val="10Exact1"/>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3" o:spid="_x0000_s1303" type="#_x0000_t202" style="position:absolute;left:0;text-align:left;margin-left:2.9pt;margin-top:-14.15pt;width:94.8pt;height:14pt;z-index:-12582907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P</w:t>
                      </w:r>
                      <w:r>
                        <w:rPr>
                          <w:rStyle w:val="100ptExact0"/>
                          <w:i/>
                          <w:iCs/>
                          <w:lang w:val="ru-RU" w:eastAsia="ru-RU" w:bidi="ru-RU"/>
                        </w:rPr>
                        <w:t xml:space="preserve">(хи </w:t>
                      </w:r>
                      <w:r>
                        <w:rPr>
                          <w:rStyle w:val="100ptExact0"/>
                          <w:i/>
                          <w:iCs/>
                        </w:rPr>
                        <w:t>| yi)</w:t>
                      </w:r>
                      <w:r>
                        <w:rPr>
                          <w:rStyle w:val="10Exact1"/>
                        </w:rPr>
                        <w:t xml:space="preserve"> </w:t>
                      </w:r>
                      <w:r>
                        <w:rPr>
                          <w:rStyle w:val="10Exact1"/>
                          <w:lang w:val="ru-RU" w:eastAsia="ru-RU" w:bidi="ru-RU"/>
                        </w:rPr>
                        <w:t xml:space="preserve">= </w:t>
                      </w:r>
                      <w:r>
                        <w:rPr>
                          <w:rStyle w:val="100ptExact0"/>
                          <w:i/>
                          <w:iCs/>
                        </w:rPr>
                        <w:t>P</w:t>
                      </w:r>
                      <w:r>
                        <w:rPr>
                          <w:rStyle w:val="100ptExact0"/>
                          <w:i/>
                          <w:iCs/>
                          <w:lang w:val="ru-RU" w:eastAsia="ru-RU" w:bidi="ru-RU"/>
                        </w:rPr>
                        <w:t>(хи</w:t>
                      </w:r>
                      <w:r>
                        <w:rPr>
                          <w:rStyle w:val="10Exact1"/>
                          <w:lang w:val="ru-RU" w:eastAsia="ru-RU" w:bidi="ru-RU"/>
                        </w:rPr>
                        <w:t>).</w:t>
                      </w:r>
                    </w:p>
                  </w:txbxContent>
                </v:textbox>
                <w10:wrap type="topAndBottom" anchorx="margin"/>
              </v:shape>
            </w:pict>
          </mc:Fallback>
        </mc:AlternateContent>
      </w:r>
      <w:r w:rsidR="00D86008" w:rsidRPr="00CA4EFD">
        <w:rPr>
          <w:sz w:val="28"/>
          <w:szCs w:val="28"/>
        </w:rPr>
        <w:t xml:space="preserve">Следовательно, символ </w:t>
      </w:r>
      <w:r w:rsidR="00D86008" w:rsidRPr="00CA4EFD">
        <w:rPr>
          <w:rStyle w:val="20pt0"/>
          <w:sz w:val="28"/>
          <w:szCs w:val="28"/>
        </w:rPr>
        <w:t>yi</w:t>
      </w:r>
      <w:r w:rsidR="00D86008" w:rsidRPr="00CA4EFD">
        <w:rPr>
          <w:sz w:val="28"/>
          <w:szCs w:val="28"/>
          <w:lang w:eastAsia="en-US" w:bidi="en-US"/>
        </w:rPr>
        <w:t xml:space="preserve"> </w:t>
      </w:r>
      <w:r w:rsidR="00D86008" w:rsidRPr="00CA4EFD">
        <w:rPr>
          <w:sz w:val="28"/>
          <w:szCs w:val="28"/>
        </w:rPr>
        <w:t xml:space="preserve">дал какое-то количество информации о </w:t>
      </w:r>
      <w:r w:rsidR="00D86008" w:rsidRPr="00CA4EFD">
        <w:rPr>
          <w:rStyle w:val="20pt0"/>
          <w:sz w:val="28"/>
          <w:szCs w:val="28"/>
          <w:lang w:val="ru-RU" w:eastAsia="ru-RU" w:bidi="ru-RU"/>
        </w:rPr>
        <w:t>хи.</w:t>
      </w:r>
      <w:r w:rsidR="00D86008" w:rsidRPr="00CA4EFD">
        <w:rPr>
          <w:sz w:val="28"/>
          <w:szCs w:val="28"/>
        </w:rPr>
        <w:t xml:space="preserve"> Эта величина, </w:t>
      </w:r>
      <w:r w:rsidR="00D86008" w:rsidRPr="00CA4EFD">
        <w:rPr>
          <w:sz w:val="28"/>
          <w:szCs w:val="28"/>
        </w:rPr>
        <w:lastRenderedPageBreak/>
        <w:t>связанная с изменением указанных вероятнос</w:t>
      </w:r>
      <w:r w:rsidR="00D86008" w:rsidRPr="00CA4EFD">
        <w:rPr>
          <w:sz w:val="28"/>
          <w:szCs w:val="28"/>
        </w:rPr>
        <w:softHyphen/>
        <w:t xml:space="preserve">тей, называется </w:t>
      </w:r>
      <w:r w:rsidR="00D86008" w:rsidRPr="00CA4EFD">
        <w:rPr>
          <w:rStyle w:val="25"/>
          <w:sz w:val="28"/>
          <w:szCs w:val="28"/>
        </w:rPr>
        <w:t>частным количеством информации</w:t>
      </w:r>
      <w:r w:rsidR="00D86008" w:rsidRPr="00CA4EFD">
        <w:rPr>
          <w:sz w:val="28"/>
          <w:szCs w:val="28"/>
        </w:rPr>
        <w:t xml:space="preserve"> и описывается выражением</w:t>
      </w:r>
    </w:p>
    <w:p w:rsidR="00973DE6" w:rsidRPr="00CA4EFD" w:rsidRDefault="00D86008">
      <w:pPr>
        <w:pStyle w:val="23"/>
        <w:shd w:val="clear" w:color="auto" w:fill="auto"/>
        <w:tabs>
          <w:tab w:val="left" w:pos="5755"/>
        </w:tabs>
        <w:spacing w:after="161" w:line="180" w:lineRule="exact"/>
        <w:ind w:left="560" w:firstLine="0"/>
        <w:jc w:val="both"/>
        <w:rPr>
          <w:sz w:val="28"/>
          <w:szCs w:val="28"/>
        </w:rPr>
      </w:pPr>
      <w:r w:rsidRPr="00CA4EFD">
        <w:rPr>
          <w:rStyle w:val="20pt0"/>
          <w:sz w:val="28"/>
          <w:szCs w:val="28"/>
          <w:lang w:eastAsia="ru-RU" w:bidi="ru-RU"/>
        </w:rPr>
        <w:t>I(</w:t>
      </w:r>
      <w:r w:rsidRPr="00CA4EFD">
        <w:rPr>
          <w:rStyle w:val="20pt0"/>
          <w:sz w:val="28"/>
          <w:szCs w:val="28"/>
          <w:lang w:val="ru-RU" w:eastAsia="ru-RU" w:bidi="ru-RU"/>
        </w:rPr>
        <w:t>хи</w:t>
      </w:r>
      <w:r w:rsidRPr="00CA4EFD">
        <w:rPr>
          <w:rStyle w:val="20pt0"/>
          <w:sz w:val="28"/>
          <w:szCs w:val="28"/>
        </w:rPr>
        <w:t>,yi</w:t>
      </w:r>
      <w:r w:rsidRPr="00CA4EFD">
        <w:rPr>
          <w:sz w:val="28"/>
          <w:szCs w:val="28"/>
          <w:lang w:val="en-US"/>
        </w:rPr>
        <w:t xml:space="preserve">) </w:t>
      </w:r>
      <w:r w:rsidRPr="00CA4EFD">
        <w:rPr>
          <w:sz w:val="28"/>
          <w:szCs w:val="28"/>
          <w:lang w:val="en-US" w:eastAsia="en-US" w:bidi="en-US"/>
        </w:rPr>
        <w:t xml:space="preserve">= log </w:t>
      </w:r>
      <w:r w:rsidRPr="00CA4EFD">
        <w:rPr>
          <w:rStyle w:val="20pt5"/>
          <w:sz w:val="28"/>
          <w:szCs w:val="28"/>
          <w:vertAlign w:val="superscript"/>
        </w:rPr>
        <w:t>P</w:t>
      </w:r>
      <w:r w:rsidRPr="00CA4EFD">
        <w:rPr>
          <w:rStyle w:val="2b"/>
          <w:sz w:val="28"/>
          <w:szCs w:val="28"/>
          <w:lang w:val="en-US" w:eastAsia="en-US" w:bidi="en-US"/>
        </w:rPr>
        <w:t>P^y</w:t>
      </w:r>
      <w:r w:rsidRPr="00CA4EFD">
        <w:rPr>
          <w:rStyle w:val="2b"/>
          <w:sz w:val="28"/>
          <w:szCs w:val="28"/>
          <w:vertAlign w:val="superscript"/>
          <w:lang w:val="en-US" w:eastAsia="en-US" w:bidi="en-US"/>
        </w:rPr>
        <w:t>i)</w:t>
      </w:r>
      <w:r w:rsidRPr="00CA4EFD">
        <w:rPr>
          <w:sz w:val="28"/>
          <w:szCs w:val="28"/>
          <w:lang w:val="en-US" w:eastAsia="en-US" w:bidi="en-US"/>
        </w:rPr>
        <w:t xml:space="preserve"> =</w:t>
      </w:r>
      <w:r w:rsidRPr="00CA4EFD">
        <w:rPr>
          <w:sz w:val="28"/>
          <w:szCs w:val="28"/>
          <w:vertAlign w:val="superscript"/>
          <w:lang w:val="en-US" w:eastAsia="en-US" w:bidi="en-US"/>
        </w:rPr>
        <w:t>lo</w:t>
      </w:r>
      <w:r w:rsidRPr="00CA4EFD">
        <w:rPr>
          <w:sz w:val="28"/>
          <w:szCs w:val="28"/>
          <w:lang w:val="en-US" w:eastAsia="en-US" w:bidi="en-US"/>
        </w:rPr>
        <w:t>S</w:t>
      </w:r>
      <w:r w:rsidRPr="00CA4EFD">
        <w:rPr>
          <w:rStyle w:val="20pt0"/>
          <w:sz w:val="28"/>
          <w:szCs w:val="28"/>
        </w:rPr>
        <w:t>P</w:t>
      </w:r>
      <w:r w:rsidRPr="00CA4EFD">
        <w:rPr>
          <w:rStyle w:val="20pt0"/>
          <w:sz w:val="28"/>
          <w:szCs w:val="28"/>
          <w:lang w:eastAsia="ru-RU" w:bidi="ru-RU"/>
        </w:rPr>
        <w:t>(</w:t>
      </w:r>
      <w:r w:rsidRPr="00CA4EFD">
        <w:rPr>
          <w:rStyle w:val="20pt0"/>
          <w:sz w:val="28"/>
          <w:szCs w:val="28"/>
          <w:lang w:val="ru-RU" w:eastAsia="ru-RU" w:bidi="ru-RU"/>
        </w:rPr>
        <w:t>хи</w:t>
      </w:r>
      <w:r w:rsidRPr="00CA4EFD">
        <w:rPr>
          <w:sz w:val="28"/>
          <w:szCs w:val="28"/>
          <w:lang w:val="en-US"/>
        </w:rPr>
        <w:t xml:space="preserve"> </w:t>
      </w:r>
      <w:r w:rsidRPr="00CA4EFD">
        <w:rPr>
          <w:sz w:val="28"/>
          <w:szCs w:val="28"/>
          <w:lang w:val="en-US" w:eastAsia="en-US" w:bidi="en-US"/>
        </w:rPr>
        <w:t xml:space="preserve">| </w:t>
      </w:r>
      <w:r w:rsidRPr="00CA4EFD">
        <w:rPr>
          <w:rStyle w:val="20pt0"/>
          <w:sz w:val="28"/>
          <w:szCs w:val="28"/>
        </w:rPr>
        <w:t>yi) -</w:t>
      </w:r>
      <w:r w:rsidRPr="00CA4EFD">
        <w:rPr>
          <w:sz w:val="28"/>
          <w:szCs w:val="28"/>
          <w:lang w:val="en-US" w:eastAsia="en-US" w:bidi="en-US"/>
        </w:rPr>
        <w:t xml:space="preserve"> log</w:t>
      </w:r>
      <w:r w:rsidRPr="00CA4EFD">
        <w:rPr>
          <w:rStyle w:val="20pt0"/>
          <w:sz w:val="28"/>
          <w:szCs w:val="28"/>
        </w:rPr>
        <w:t>P</w:t>
      </w:r>
      <w:r w:rsidRPr="00CA4EFD">
        <w:rPr>
          <w:rStyle w:val="20pt0"/>
          <w:sz w:val="28"/>
          <w:szCs w:val="28"/>
          <w:lang w:eastAsia="ru-RU" w:bidi="ru-RU"/>
        </w:rPr>
        <w:t>(</w:t>
      </w:r>
      <w:r w:rsidRPr="00CA4EFD">
        <w:rPr>
          <w:rStyle w:val="20pt0"/>
          <w:sz w:val="28"/>
          <w:szCs w:val="28"/>
          <w:lang w:val="ru-RU" w:eastAsia="ru-RU" w:bidi="ru-RU"/>
        </w:rPr>
        <w:t>хи</w:t>
      </w:r>
      <w:r w:rsidRPr="00CA4EFD">
        <w:rPr>
          <w:rStyle w:val="20pt0"/>
          <w:sz w:val="28"/>
          <w:szCs w:val="28"/>
          <w:lang w:eastAsia="ru-RU" w:bidi="ru-RU"/>
        </w:rPr>
        <w:t>).</w:t>
      </w:r>
      <w:r w:rsidRPr="00CA4EFD">
        <w:rPr>
          <w:sz w:val="28"/>
          <w:szCs w:val="28"/>
          <w:lang w:val="en-US"/>
        </w:rPr>
        <w:tab/>
      </w:r>
      <w:r w:rsidRPr="00CA4EFD">
        <w:rPr>
          <w:sz w:val="28"/>
          <w:szCs w:val="28"/>
          <w:lang w:eastAsia="en-US" w:bidi="en-US"/>
        </w:rPr>
        <w:t>(6.10)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Из (6.10) следует ряд полезных свойств.</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254000" distL="633730" distR="774065" simplePos="0" relativeHeight="377487410" behindDoc="1" locked="0" layoutInCell="1" allowOverlap="1" wp14:anchorId="14490078" wp14:editId="4FA3B1FE">
                <wp:simplePos x="0" y="0"/>
                <wp:positionH relativeFrom="margin">
                  <wp:posOffset>2194560</wp:posOffset>
                </wp:positionH>
                <wp:positionV relativeFrom="paragraph">
                  <wp:posOffset>585470</wp:posOffset>
                </wp:positionV>
                <wp:extent cx="194945" cy="152400"/>
                <wp:effectExtent l="3810" t="4445" r="1270" b="0"/>
                <wp:wrapTopAndBottom/>
                <wp:docPr id="408"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lang w:val="en-US" w:eastAsia="en-US" w:bidi="en-US"/>
                              </w:rPr>
                              <w:t>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4" o:spid="_x0000_s1304" type="#_x0000_t202" style="position:absolute;left:0;text-align:left;margin-left:172.8pt;margin-top:46.1pt;width:15.35pt;height:12pt;z-index:-125829070;visibility:visible;mso-wrap-style:square;mso-width-percent:0;mso-height-percent:0;mso-wrap-distance-left:49.9pt;mso-wrap-distance-top:0;mso-wrap-distance-right:60.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IAsw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" filled="f" stroked="f">
                <v:textbox style="mso-fit-shape-to-text:t" inset="0,0,0,0">
                  <w:txbxContent>
                    <w:p w:rsidR="0030278B" w:rsidRDefault="0030278B">
                      <w:pPr>
                        <w:pStyle w:val="3e"/>
                        <w:shd w:val="clear" w:color="auto" w:fill="auto"/>
                        <w:spacing w:line="180" w:lineRule="exact"/>
                      </w:pPr>
                      <w:r>
                        <w:rPr>
                          <w:rStyle w:val="3Exact"/>
                          <w:lang w:val="en-US" w:eastAsia="en-US" w:bidi="en-US"/>
                        </w:rPr>
                        <w:t>log</w:t>
                      </w:r>
                    </w:p>
                  </w:txbxContent>
                </v:textbox>
                <w10:wrap type="topAndBottom" anchorx="margin"/>
              </v:shape>
            </w:pict>
          </mc:Fallback>
        </mc:AlternateContent>
      </w:r>
      <w:r w:rsidRPr="00CA4EFD">
        <w:rPr>
          <w:noProof/>
          <w:sz w:val="28"/>
          <w:szCs w:val="28"/>
          <w:lang w:bidi="ar-SA"/>
        </w:rPr>
        <mc:AlternateContent>
          <mc:Choice Requires="wps">
            <w:drawing>
              <wp:anchor distT="0" distB="254000" distL="633730" distR="774065" simplePos="0" relativeHeight="377487411" behindDoc="1" locked="0" layoutInCell="1" allowOverlap="1" wp14:anchorId="55F0322B" wp14:editId="7AC16DBD">
                <wp:simplePos x="0" y="0"/>
                <wp:positionH relativeFrom="margin">
                  <wp:posOffset>2298065</wp:posOffset>
                </wp:positionH>
                <wp:positionV relativeFrom="paragraph">
                  <wp:posOffset>494030</wp:posOffset>
                </wp:positionV>
                <wp:extent cx="953770" cy="605155"/>
                <wp:effectExtent l="2540" t="0" r="0" b="0"/>
                <wp:wrapTopAndBottom/>
                <wp:docPr id="407"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3770" cy="605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after="187" w:line="264" w:lineRule="exact"/>
                              <w:ind w:firstLine="180"/>
                            </w:pPr>
                            <w:r>
                              <w:rPr>
                                <w:rStyle w:val="20ptExact0"/>
                                <w:i/>
                                <w:iCs/>
                              </w:rPr>
                              <w:t>P(</w:t>
                            </w:r>
                            <w:r>
                              <w:rPr>
                                <w:rStyle w:val="20ptExact0"/>
                                <w:i/>
                                <w:iCs/>
                                <w:vertAlign w:val="superscript"/>
                              </w:rPr>
                              <w:t>x</w:t>
                            </w:r>
                            <w:r>
                              <w:rPr>
                                <w:rStyle w:val="20ptExact0"/>
                                <w:i/>
                                <w:iCs/>
                              </w:rPr>
                              <w:t>k</w:t>
                            </w:r>
                            <w:r>
                              <w:rPr>
                                <w:rStyle w:val="2Exact5"/>
                              </w:rPr>
                              <w:t xml:space="preserve"> | </w:t>
                            </w:r>
                            <w:r>
                              <w:rPr>
                                <w:rStyle w:val="20ptExact0"/>
                                <w:i/>
                                <w:iCs/>
                              </w:rPr>
                              <w:t xml:space="preserve">yi)P(yi) </w:t>
                            </w:r>
                            <w:r>
                              <w:rPr>
                                <w:rStyle w:val="2Exact5"/>
                                <w:vertAlign w:val="superscript"/>
                              </w:rPr>
                              <w:t>,g</w:t>
                            </w:r>
                            <w:r>
                              <w:rPr>
                                <w:rStyle w:val="2Exact5"/>
                              </w:rPr>
                              <w:t xml:space="preserve"> </w:t>
                            </w:r>
                            <w:r>
                              <w:rPr>
                                <w:rStyle w:val="20ptExact0"/>
                                <w:i/>
                                <w:iCs/>
                              </w:rPr>
                              <w:t xml:space="preserve">P </w:t>
                            </w:r>
                            <w:r>
                              <w:rPr>
                                <w:rStyle w:val="20ptExact0"/>
                                <w:i/>
                                <w:iCs/>
                                <w:lang w:val="ru-RU" w:eastAsia="ru-RU" w:bidi="ru-RU"/>
                              </w:rPr>
                              <w:t xml:space="preserve">(хи </w:t>
                            </w:r>
                            <w:r>
                              <w:rPr>
                                <w:rStyle w:val="20ptExact0"/>
                                <w:i/>
                                <w:iCs/>
                              </w:rPr>
                              <w:t>)P(yi)</w:t>
                            </w:r>
                          </w:p>
                          <w:p w:rsidR="0030278B" w:rsidRDefault="0030278B">
                            <w:pPr>
                              <w:pStyle w:val="21"/>
                              <w:shd w:val="clear" w:color="auto" w:fill="auto"/>
                              <w:spacing w:line="180" w:lineRule="exact"/>
                            </w:pPr>
                            <w:r>
                              <w:rPr>
                                <w:rStyle w:val="20ptExact2"/>
                                <w:i/>
                                <w:iCs/>
                                <w:lang w:val="en-US" w:eastAsia="en-US" w:bidi="en-US"/>
                              </w:rPr>
                              <w:t xml:space="preserve">I </w:t>
                            </w:r>
                            <w:r>
                              <w:rPr>
                                <w:rStyle w:val="20ptExact2"/>
                                <w:i/>
                                <w:iCs/>
                              </w:rPr>
                              <w:t>(У1,хн</w:t>
                            </w:r>
                            <w:r>
                              <w:rPr>
                                <w:rStyle w:val="2Exact5"/>
                                <w:lang w:val="ru-RU" w:eastAsia="ru-RU" w:bidi="ru-RU"/>
                              </w:rPr>
                              <w:t xml:space="preserve"> </w:t>
                            </w:r>
                            <w:r>
                              <w:rPr>
                                <w:rStyle w:val="2Exact5"/>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5" o:spid="_x0000_s1305" type="#_x0000_t202" style="position:absolute;left:0;text-align:left;margin-left:180.95pt;margin-top:38.9pt;width:75.1pt;height:47.65pt;z-index:-125829069;visibility:visible;mso-wrap-style:square;mso-width-percent:0;mso-height-percent:0;mso-wrap-distance-left:49.9pt;mso-wrap-distance-top:0;mso-wrap-distance-right:60.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" filled="f" stroked="f">
                <v:textbox style="mso-fit-shape-to-text:t" inset="0,0,0,0">
                  <w:txbxContent>
                    <w:p w:rsidR="0030278B" w:rsidRDefault="0030278B">
                      <w:pPr>
                        <w:pStyle w:val="21"/>
                        <w:shd w:val="clear" w:color="auto" w:fill="auto"/>
                        <w:spacing w:after="187" w:line="264" w:lineRule="exact"/>
                        <w:ind w:firstLine="180"/>
                      </w:pPr>
                      <w:r>
                        <w:rPr>
                          <w:rStyle w:val="20ptExact0"/>
                          <w:i/>
                          <w:iCs/>
                        </w:rPr>
                        <w:t>P(</w:t>
                      </w:r>
                      <w:r>
                        <w:rPr>
                          <w:rStyle w:val="20ptExact0"/>
                          <w:i/>
                          <w:iCs/>
                          <w:vertAlign w:val="superscript"/>
                        </w:rPr>
                        <w:t>x</w:t>
                      </w:r>
                      <w:r>
                        <w:rPr>
                          <w:rStyle w:val="20ptExact0"/>
                          <w:i/>
                          <w:iCs/>
                        </w:rPr>
                        <w:t>k</w:t>
                      </w:r>
                      <w:r>
                        <w:rPr>
                          <w:rStyle w:val="2Exact5"/>
                        </w:rPr>
                        <w:t xml:space="preserve"> | </w:t>
                      </w:r>
                      <w:r>
                        <w:rPr>
                          <w:rStyle w:val="20ptExact0"/>
                          <w:i/>
                          <w:iCs/>
                        </w:rPr>
                        <w:t xml:space="preserve">yi)P(yi) </w:t>
                      </w:r>
                      <w:r>
                        <w:rPr>
                          <w:rStyle w:val="2Exact5"/>
                          <w:vertAlign w:val="superscript"/>
                        </w:rPr>
                        <w:t>,g</w:t>
                      </w:r>
                      <w:r>
                        <w:rPr>
                          <w:rStyle w:val="2Exact5"/>
                        </w:rPr>
                        <w:t xml:space="preserve"> </w:t>
                      </w:r>
                      <w:r>
                        <w:rPr>
                          <w:rStyle w:val="20ptExact0"/>
                          <w:i/>
                          <w:iCs/>
                        </w:rPr>
                        <w:t xml:space="preserve">P </w:t>
                      </w:r>
                      <w:r>
                        <w:rPr>
                          <w:rStyle w:val="20ptExact0"/>
                          <w:i/>
                          <w:iCs/>
                          <w:lang w:val="ru-RU" w:eastAsia="ru-RU" w:bidi="ru-RU"/>
                        </w:rPr>
                        <w:t xml:space="preserve">(хи </w:t>
                      </w:r>
                      <w:r>
                        <w:rPr>
                          <w:rStyle w:val="20ptExact0"/>
                          <w:i/>
                          <w:iCs/>
                        </w:rPr>
                        <w:t>)P(yi)</w:t>
                      </w:r>
                    </w:p>
                    <w:p w:rsidR="0030278B" w:rsidRDefault="0030278B">
                      <w:pPr>
                        <w:pStyle w:val="21"/>
                        <w:shd w:val="clear" w:color="auto" w:fill="auto"/>
                        <w:spacing w:line="180" w:lineRule="exact"/>
                      </w:pPr>
                      <w:r>
                        <w:rPr>
                          <w:rStyle w:val="20ptExact2"/>
                          <w:i/>
                          <w:iCs/>
                          <w:lang w:val="en-US" w:eastAsia="en-US" w:bidi="en-US"/>
                        </w:rPr>
                        <w:t xml:space="preserve">I </w:t>
                      </w:r>
                      <w:r>
                        <w:rPr>
                          <w:rStyle w:val="20ptExact2"/>
                          <w:i/>
                          <w:iCs/>
                        </w:rPr>
                        <w:t>(У1,хн</w:t>
                      </w:r>
                      <w:r>
                        <w:rPr>
                          <w:rStyle w:val="2Exact5"/>
                          <w:lang w:val="ru-RU" w:eastAsia="ru-RU" w:bidi="ru-RU"/>
                        </w:rPr>
                        <w:t xml:space="preserve"> </w:t>
                      </w:r>
                      <w:r>
                        <w:rPr>
                          <w:rStyle w:val="2Exact5"/>
                        </w:rPr>
                        <w:t>).</w:t>
                      </w:r>
                    </w:p>
                  </w:txbxContent>
                </v:textbox>
                <w10:wrap type="topAndBottom" anchorx="margin"/>
              </v:shape>
            </w:pict>
          </mc:Fallback>
        </mc:AlternateContent>
      </w:r>
      <w:r w:rsidRPr="00CA4EFD">
        <w:rPr>
          <w:noProof/>
          <w:sz w:val="28"/>
          <w:szCs w:val="28"/>
          <w:lang w:bidi="ar-SA"/>
        </w:rPr>
        <w:drawing>
          <wp:anchor distT="0" distB="254000" distL="633730" distR="774065" simplePos="0" relativeHeight="377487412" behindDoc="1" locked="0" layoutInCell="1" allowOverlap="1" wp14:anchorId="699BEEDB" wp14:editId="1E2749DC">
            <wp:simplePos x="0" y="0"/>
            <wp:positionH relativeFrom="margin">
              <wp:posOffset>667385</wp:posOffset>
            </wp:positionH>
            <wp:positionV relativeFrom="paragraph">
              <wp:posOffset>512445</wp:posOffset>
            </wp:positionV>
            <wp:extent cx="1463040" cy="646430"/>
            <wp:effectExtent l="0" t="0" r="3810" b="1270"/>
            <wp:wrapTopAndBottom/>
            <wp:docPr id="356" name="Picture 356" descr="C:\Users\836D~1\AppData\Local\Temp\FineReader12.00\media\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C:\Users\836D~1\AppData\Local\Temp\FineReader12.00\media\image60.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463040" cy="64643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Свойство взаимности: </w:t>
      </w:r>
      <w:r w:rsidR="00D86008" w:rsidRPr="00CA4EFD">
        <w:rPr>
          <w:rStyle w:val="20pt0"/>
          <w:sz w:val="28"/>
          <w:szCs w:val="28"/>
          <w:lang w:val="ru-RU" w:eastAsia="ru-RU" w:bidi="ru-RU"/>
        </w:rPr>
        <w:t>I(хи</w:t>
      </w:r>
      <w:r w:rsidR="00D86008" w:rsidRPr="00CA4EFD">
        <w:rPr>
          <w:rStyle w:val="20pt0"/>
          <w:sz w:val="28"/>
          <w:szCs w:val="28"/>
          <w:lang w:val="ru-RU"/>
        </w:rPr>
        <w:t>,</w:t>
      </w:r>
      <w:r w:rsidR="00D86008" w:rsidRPr="00CA4EFD">
        <w:rPr>
          <w:rStyle w:val="20pt0"/>
          <w:sz w:val="28"/>
          <w:szCs w:val="28"/>
        </w:rPr>
        <w:t>yi</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 xml:space="preserve">= </w:t>
      </w:r>
      <w:r w:rsidR="00D86008" w:rsidRPr="00CA4EFD">
        <w:rPr>
          <w:rStyle w:val="20pt0"/>
          <w:sz w:val="28"/>
          <w:szCs w:val="28"/>
          <w:lang w:val="ru-RU" w:eastAsia="ru-RU" w:bidi="ru-RU"/>
        </w:rPr>
        <w:t>I(уцхи</w:t>
      </w:r>
      <w:r w:rsidR="00D86008" w:rsidRPr="00CA4EFD">
        <w:rPr>
          <w:sz w:val="28"/>
          <w:szCs w:val="28"/>
        </w:rPr>
        <w:t xml:space="preserve">). Воспользовавшись известным тождеством из теории вероятностей </w:t>
      </w:r>
      <w:r w:rsidR="00D86008" w:rsidRPr="00CA4EFD">
        <w:rPr>
          <w:rStyle w:val="20pt0"/>
          <w:sz w:val="28"/>
          <w:szCs w:val="28"/>
        </w:rPr>
        <w:t>P</w:t>
      </w:r>
      <w:r w:rsidR="00D86008" w:rsidRPr="00CA4EFD">
        <w:rPr>
          <w:rStyle w:val="20pt0"/>
          <w:sz w:val="28"/>
          <w:szCs w:val="28"/>
          <w:lang w:val="ru-RU" w:eastAsia="ru-RU" w:bidi="ru-RU"/>
        </w:rPr>
        <w:t>(у</w:t>
      </w:r>
      <w:r w:rsidR="00D86008" w:rsidRPr="00CA4EFD">
        <w:rPr>
          <w:sz w:val="28"/>
          <w:szCs w:val="28"/>
        </w:rPr>
        <w:t xml:space="preserve"> | </w:t>
      </w:r>
      <w:r w:rsidR="00D86008" w:rsidRPr="00CA4EFD">
        <w:rPr>
          <w:rStyle w:val="20pt0"/>
          <w:sz w:val="28"/>
          <w:szCs w:val="28"/>
          <w:lang w:val="ru-RU" w:eastAsia="ru-RU" w:bidi="ru-RU"/>
        </w:rPr>
        <w:t>x)P</w:t>
      </w:r>
      <w:r w:rsidR="00D86008" w:rsidRPr="00CA4EFD">
        <w:rPr>
          <w:sz w:val="28"/>
          <w:szCs w:val="28"/>
        </w:rPr>
        <w:t xml:space="preserve">(х) = = </w:t>
      </w:r>
      <w:r w:rsidR="00D86008" w:rsidRPr="00CA4EFD">
        <w:rPr>
          <w:rStyle w:val="20pt0"/>
          <w:sz w:val="28"/>
          <w:szCs w:val="28"/>
        </w:rPr>
        <w:t>P</w:t>
      </w:r>
      <w:r w:rsidR="00D86008" w:rsidRPr="00CA4EFD">
        <w:rPr>
          <w:rStyle w:val="20pt0"/>
          <w:sz w:val="28"/>
          <w:szCs w:val="28"/>
          <w:lang w:val="ru-RU" w:eastAsia="ru-RU" w:bidi="ru-RU"/>
        </w:rPr>
        <w:t xml:space="preserve">(х </w:t>
      </w:r>
      <w:r w:rsidR="00D86008" w:rsidRPr="00CA4EFD">
        <w:rPr>
          <w:rStyle w:val="20pt0"/>
          <w:sz w:val="28"/>
          <w:szCs w:val="28"/>
          <w:lang w:val="ru-RU"/>
        </w:rPr>
        <w:t xml:space="preserve">| </w:t>
      </w:r>
      <w:r w:rsidR="00D86008" w:rsidRPr="00CA4EFD">
        <w:rPr>
          <w:rStyle w:val="20pt0"/>
          <w:sz w:val="28"/>
          <w:szCs w:val="28"/>
        </w:rPr>
        <w:t>y</w:t>
      </w:r>
      <w:r w:rsidR="00D86008" w:rsidRPr="00CA4EFD">
        <w:rPr>
          <w:rStyle w:val="20pt0"/>
          <w:sz w:val="28"/>
          <w:szCs w:val="28"/>
          <w:lang w:val="ru-RU"/>
        </w:rPr>
        <w:t>)</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y</w:t>
      </w:r>
      <w:r w:rsidR="00D86008" w:rsidRPr="00CA4EFD">
        <w:rPr>
          <w:sz w:val="28"/>
          <w:szCs w:val="28"/>
          <w:lang w:eastAsia="en-US" w:bidi="en-US"/>
        </w:rPr>
        <w:t xml:space="preserve">), </w:t>
      </w:r>
      <w:r w:rsidR="00D86008" w:rsidRPr="00CA4EFD">
        <w:rPr>
          <w:sz w:val="28"/>
          <w:szCs w:val="28"/>
        </w:rPr>
        <w:t>получим</w:t>
      </w:r>
      <w:r w:rsidR="00D86008" w:rsidRPr="00CA4EFD">
        <w:rPr>
          <w:sz w:val="28"/>
          <w:szCs w:val="28"/>
        </w:rPr>
        <w:br w:type="page"/>
      </w:r>
    </w:p>
    <w:p w:rsidR="00973DE6" w:rsidRPr="00CA4EFD" w:rsidRDefault="00D86008">
      <w:pPr>
        <w:pStyle w:val="100"/>
        <w:framePr w:w="869" w:h="535" w:hSpace="1474" w:vSpace="622" w:wrap="around" w:hAnchor="margin" w:x="3987" w:y="8339"/>
        <w:shd w:val="clear" w:color="auto" w:fill="auto"/>
        <w:spacing w:line="180" w:lineRule="exact"/>
        <w:rPr>
          <w:sz w:val="28"/>
          <w:szCs w:val="28"/>
          <w:lang w:val="ru-RU"/>
        </w:rPr>
      </w:pPr>
      <w:r w:rsidRPr="00CA4EFD">
        <w:rPr>
          <w:rStyle w:val="100ptExact1"/>
          <w:i/>
          <w:iCs/>
          <w:sz w:val="28"/>
          <w:szCs w:val="28"/>
          <w:vertAlign w:val="superscript"/>
        </w:rPr>
        <w:lastRenderedPageBreak/>
        <w:t>P</w:t>
      </w:r>
      <w:r w:rsidRPr="00CA4EFD">
        <w:rPr>
          <w:rStyle w:val="100ptExact1"/>
          <w:i/>
          <w:iCs/>
          <w:sz w:val="28"/>
          <w:szCs w:val="28"/>
          <w:vertAlign w:val="superscript"/>
          <w:lang w:val="ru-RU"/>
        </w:rPr>
        <w:t xml:space="preserve"> (</w:t>
      </w:r>
      <w:r w:rsidRPr="00CA4EFD">
        <w:rPr>
          <w:rStyle w:val="100ptExact1"/>
          <w:i/>
          <w:iCs/>
          <w:sz w:val="28"/>
          <w:szCs w:val="28"/>
          <w:vertAlign w:val="superscript"/>
        </w:rPr>
        <w:t>x</w:t>
      </w:r>
      <w:r w:rsidRPr="00CA4EFD">
        <w:rPr>
          <w:rStyle w:val="100ptExact1"/>
          <w:i/>
          <w:iCs/>
          <w:sz w:val="28"/>
          <w:szCs w:val="28"/>
        </w:rPr>
        <w:t>i</w:t>
      </w:r>
      <w:r w:rsidRPr="00CA4EFD">
        <w:rPr>
          <w:rStyle w:val="100ptExact1"/>
          <w:i/>
          <w:iCs/>
          <w:sz w:val="28"/>
          <w:szCs w:val="28"/>
          <w:lang w:val="ru-RU"/>
        </w:rPr>
        <w:t xml:space="preserve"> </w:t>
      </w:r>
      <w:r w:rsidRPr="00CA4EFD">
        <w:rPr>
          <w:rStyle w:val="100ptExact1"/>
          <w:i/>
          <w:iCs/>
          <w:sz w:val="28"/>
          <w:szCs w:val="28"/>
          <w:vertAlign w:val="superscript"/>
        </w:rPr>
        <w:footnoteReference w:id="2"/>
      </w:r>
      <w:r w:rsidRPr="00CA4EFD">
        <w:rPr>
          <w:rStyle w:val="100ptExact1"/>
          <w:i/>
          <w:iCs/>
          <w:sz w:val="28"/>
          <w:szCs w:val="28"/>
          <w:lang w:val="ru-RU"/>
        </w:rPr>
        <w:t xml:space="preserve"> </w:t>
      </w:r>
      <w:r w:rsidRPr="00CA4EFD">
        <w:rPr>
          <w:rStyle w:val="100ptExact1"/>
          <w:i/>
          <w:iCs/>
          <w:sz w:val="28"/>
          <w:szCs w:val="28"/>
          <w:lang w:val="ru-RU" w:eastAsia="ru-RU" w:bidi="ru-RU"/>
        </w:rPr>
        <w:t>УЗ</w:t>
      </w:r>
      <w:r w:rsidRPr="00CA4EFD">
        <w:rPr>
          <w:rStyle w:val="10Exact5"/>
          <w:sz w:val="28"/>
          <w:szCs w:val="28"/>
          <w:vertAlign w:val="superscript"/>
          <w:lang w:val="ru-RU"/>
        </w:rPr>
        <w:t>)</w:t>
      </w:r>
    </w:p>
    <w:p w:rsidR="00973DE6" w:rsidRPr="00CA4EFD" w:rsidRDefault="00D86008">
      <w:pPr>
        <w:pStyle w:val="100"/>
        <w:framePr w:w="869" w:h="535" w:hSpace="1474" w:vSpace="622" w:wrap="around" w:hAnchor="margin" w:x="3987" w:y="8339"/>
        <w:shd w:val="clear" w:color="auto" w:fill="auto"/>
        <w:spacing w:line="180" w:lineRule="exact"/>
        <w:ind w:left="200"/>
        <w:rPr>
          <w:sz w:val="28"/>
          <w:szCs w:val="28"/>
          <w:lang w:val="ru-RU"/>
        </w:rPr>
      </w:pPr>
      <w:r w:rsidRPr="00CA4EFD">
        <w:rPr>
          <w:rStyle w:val="100ptExact0"/>
          <w:i/>
          <w:iCs/>
          <w:sz w:val="28"/>
          <w:szCs w:val="28"/>
        </w:rPr>
        <w:t>P</w:t>
      </w:r>
      <w:r w:rsidRPr="00CA4EFD">
        <w:rPr>
          <w:rStyle w:val="100ptExact0"/>
          <w:i/>
          <w:iCs/>
          <w:sz w:val="28"/>
          <w:szCs w:val="28"/>
          <w:lang w:val="ru-RU"/>
        </w:rPr>
        <w:t xml:space="preserve"> (</w:t>
      </w:r>
      <w:r w:rsidRPr="00CA4EFD">
        <w:rPr>
          <w:rStyle w:val="100ptExact0"/>
          <w:i/>
          <w:iCs/>
          <w:sz w:val="28"/>
          <w:szCs w:val="28"/>
        </w:rPr>
        <w:t>xi</w:t>
      </w:r>
      <w:r w:rsidRPr="00CA4EFD">
        <w:rPr>
          <w:rStyle w:val="100ptExact0"/>
          <w:i/>
          <w:iCs/>
          <w:sz w:val="28"/>
          <w:szCs w:val="28"/>
          <w:lang w:val="ru-RU"/>
        </w:rPr>
        <w:t>)</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572770" distB="0" distL="502920" distR="63500" simplePos="0" relativeHeight="377487413" behindDoc="1" locked="0" layoutInCell="1" allowOverlap="1" wp14:anchorId="644951E3" wp14:editId="6BD770EA">
                <wp:simplePos x="0" y="0"/>
                <wp:positionH relativeFrom="margin">
                  <wp:posOffset>3034030</wp:posOffset>
                </wp:positionH>
                <wp:positionV relativeFrom="margin">
                  <wp:posOffset>5867400</wp:posOffset>
                </wp:positionV>
                <wp:extent cx="984250" cy="161290"/>
                <wp:effectExtent l="0" t="0" r="1270" b="635"/>
                <wp:wrapSquare wrapText="left"/>
                <wp:docPr id="406"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log </w:t>
                            </w:r>
                            <w:r>
                              <w:rPr>
                                <w:rStyle w:val="20ptExact"/>
                              </w:rPr>
                              <w:t>P (xi</w:t>
                            </w:r>
                            <w:r>
                              <w:rPr>
                                <w:rStyle w:val="2Exact0"/>
                                <w:lang w:val="en-US" w:eastAsia="en-US" w:bidi="en-US"/>
                              </w:rPr>
                              <w:t>). (6.12)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7" o:spid="_x0000_s1306" type="#_x0000_t202" style="position:absolute;left:0;text-align:left;margin-left:238.9pt;margin-top:462pt;width:77.5pt;height:12.7pt;z-index:-125829067;visibility:visible;mso-wrap-style:square;mso-width-percent:0;mso-height-percent:0;mso-wrap-distance-left:39.6pt;mso-wrap-distance-top:45.1pt;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VBWtAIAALUFAAAOAAAAZHJzL2Uyb0RvYy54bWysVNuOmzAQfa/Uf7D8znJZQgA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log </w:t>
                      </w:r>
                      <w:r>
                        <w:rPr>
                          <w:rStyle w:val="20ptExact"/>
                        </w:rPr>
                        <w:t>P (xi</w:t>
                      </w:r>
                      <w:r>
                        <w:rPr>
                          <w:rStyle w:val="2Exact0"/>
                          <w:lang w:val="en-US" w:eastAsia="en-US" w:bidi="en-US"/>
                        </w:rPr>
                        <w:t>). (6.12)</w:t>
                      </w:r>
                    </w:p>
                  </w:txbxContent>
                </v:textbox>
                <w10:wrap type="square" side="left" anchorx="margin" anchory="margin"/>
              </v:shape>
            </w:pict>
          </mc:Fallback>
        </mc:AlternateContent>
      </w:r>
      <w:r w:rsidRPr="00CA4EFD">
        <w:rPr>
          <w:noProof/>
          <w:sz w:val="28"/>
          <w:szCs w:val="28"/>
          <w:lang w:bidi="ar-SA"/>
        </w:rPr>
        <mc:AlternateContent>
          <mc:Choice Requires="wps">
            <w:drawing>
              <wp:anchor distT="0" distB="627380" distL="2209800" distR="63500" simplePos="0" relativeHeight="377487414" behindDoc="1" locked="0" layoutInCell="1" allowOverlap="1" wp14:anchorId="4313C016" wp14:editId="67BCE83A">
                <wp:simplePos x="0" y="0"/>
                <wp:positionH relativeFrom="margin">
                  <wp:posOffset>2241550</wp:posOffset>
                </wp:positionH>
                <wp:positionV relativeFrom="margin">
                  <wp:posOffset>5843270</wp:posOffset>
                </wp:positionV>
                <wp:extent cx="707390" cy="327660"/>
                <wp:effectExtent l="3175" t="4445" r="3810" b="1270"/>
                <wp:wrapSquare wrapText="left"/>
                <wp:docPr id="405"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327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20" w:lineRule="exact"/>
                            </w:pPr>
                            <w:r>
                              <w:rPr>
                                <w:rStyle w:val="10MicrosoftSansSerif11pt-2ptExact"/>
                                <w:i/>
                                <w:iCs/>
                              </w:rPr>
                              <w:t>^2</w:t>
                            </w:r>
                            <w:r>
                              <w:rPr>
                                <w:rStyle w:val="100ptExact"/>
                                <w:i/>
                                <w:iCs/>
                                <w:vertAlign w:val="superscript"/>
                              </w:rPr>
                              <w:t>p</w:t>
                            </w:r>
                            <w:r>
                              <w:rPr>
                                <w:rStyle w:val="100ptExact0"/>
                                <w:i/>
                                <w:iCs/>
                                <w:vertAlign w:val="superscript"/>
                              </w:rPr>
                              <w:t xml:space="preserve"> (x</w:t>
                            </w:r>
                            <w:r>
                              <w:rPr>
                                <w:rStyle w:val="100ptExact0"/>
                                <w:i/>
                                <w:iCs/>
                              </w:rPr>
                              <w:t>myj</w:t>
                            </w:r>
                            <w:r>
                              <w:rPr>
                                <w:rStyle w:val="10Exact1"/>
                                <w:vertAlign w:val="superscript"/>
                              </w:rPr>
                              <w:t>)</w:t>
                            </w:r>
                          </w:p>
                          <w:p w:rsidR="0030278B" w:rsidRDefault="0030278B">
                            <w:pPr>
                              <w:pStyle w:val="100"/>
                              <w:shd w:val="clear" w:color="auto" w:fill="auto"/>
                              <w:spacing w:line="180" w:lineRule="exact"/>
                            </w:pPr>
                            <w:r>
                              <w:rPr>
                                <w:rStyle w:val="100ptExact0"/>
                                <w:i/>
                                <w:iCs/>
                              </w:rPr>
                              <w:t>j=1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8" o:spid="_x0000_s1307" type="#_x0000_t202" style="position:absolute;left:0;text-align:left;margin-left:176.5pt;margin-top:460.1pt;width:55.7pt;height:25.8pt;z-index:-125829066;visibility:visible;mso-wrap-style:square;mso-width-percent:0;mso-height-percent:0;mso-wrap-distance-left:174pt;mso-wrap-distance-top:0;mso-wrap-distance-right:5pt;mso-wrap-distance-bottom:49.4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9wltA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" filled="f" stroked="f">
                <v:textbox style="mso-fit-shape-to-text:t" inset="0,0,0,0">
                  <w:txbxContent>
                    <w:p w:rsidR="0030278B" w:rsidRDefault="0030278B">
                      <w:pPr>
                        <w:pStyle w:val="100"/>
                        <w:shd w:val="clear" w:color="auto" w:fill="auto"/>
                        <w:spacing w:line="220" w:lineRule="exact"/>
                      </w:pPr>
                      <w:r>
                        <w:rPr>
                          <w:rStyle w:val="10MicrosoftSansSerif11pt-2ptExact"/>
                          <w:i/>
                          <w:iCs/>
                        </w:rPr>
                        <w:t>^2</w:t>
                      </w:r>
                      <w:r>
                        <w:rPr>
                          <w:rStyle w:val="100ptExact"/>
                          <w:i/>
                          <w:iCs/>
                          <w:vertAlign w:val="superscript"/>
                        </w:rPr>
                        <w:t>p</w:t>
                      </w:r>
                      <w:r>
                        <w:rPr>
                          <w:rStyle w:val="100ptExact0"/>
                          <w:i/>
                          <w:iCs/>
                          <w:vertAlign w:val="superscript"/>
                        </w:rPr>
                        <w:t xml:space="preserve"> (x</w:t>
                      </w:r>
                      <w:r>
                        <w:rPr>
                          <w:rStyle w:val="100ptExact0"/>
                          <w:i/>
                          <w:iCs/>
                        </w:rPr>
                        <w:t>myj</w:t>
                      </w:r>
                      <w:r>
                        <w:rPr>
                          <w:rStyle w:val="10Exact1"/>
                          <w:vertAlign w:val="superscript"/>
                        </w:rPr>
                        <w:t>)</w:t>
                      </w:r>
                    </w:p>
                    <w:p w:rsidR="0030278B" w:rsidRDefault="0030278B">
                      <w:pPr>
                        <w:pStyle w:val="100"/>
                        <w:shd w:val="clear" w:color="auto" w:fill="auto"/>
                        <w:spacing w:line="180" w:lineRule="exact"/>
                      </w:pPr>
                      <w:r>
                        <w:rPr>
                          <w:rStyle w:val="100ptExact0"/>
                          <w:i/>
                          <w:iCs/>
                        </w:rPr>
                        <w:t>j=1</w:t>
                      </w:r>
                    </w:p>
                  </w:txbxContent>
                </v:textbox>
                <w10:wrap type="square" side="left" anchorx="margin" anchory="margin"/>
              </v:shape>
            </w:pict>
          </mc:Fallback>
        </mc:AlternateContent>
      </w:r>
      <w:r w:rsidR="00D86008" w:rsidRPr="00CA4EFD">
        <w:rPr>
          <w:sz w:val="28"/>
          <w:szCs w:val="28"/>
        </w:rPr>
        <w:t>Частное количество информации может быть больше, меньше или равно нулю.</w:t>
      </w:r>
    </w:p>
    <w:p w:rsidR="00973DE6" w:rsidRPr="00CA4EFD" w:rsidRDefault="00D86008">
      <w:pPr>
        <w:pStyle w:val="23"/>
        <w:shd w:val="clear" w:color="auto" w:fill="auto"/>
        <w:spacing w:after="0" w:line="245" w:lineRule="exact"/>
        <w:ind w:firstLine="440"/>
        <w:jc w:val="both"/>
        <w:rPr>
          <w:sz w:val="28"/>
          <w:szCs w:val="28"/>
        </w:rPr>
      </w:pP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rStyle w:val="20pt0"/>
          <w:sz w:val="28"/>
          <w:szCs w:val="28"/>
          <w:lang w:val="ru-RU"/>
        </w:rPr>
        <w:t>,</w:t>
      </w:r>
      <w:r w:rsidRPr="00CA4EFD">
        <w:rPr>
          <w:rStyle w:val="20pt0"/>
          <w:sz w:val="28"/>
          <w:szCs w:val="28"/>
        </w:rPr>
        <w:t>yi</w:t>
      </w:r>
      <w:r w:rsidRPr="00CA4EFD">
        <w:rPr>
          <w:rStyle w:val="20pt0"/>
          <w:sz w:val="28"/>
          <w:szCs w:val="28"/>
          <w:lang w:val="ru-RU"/>
        </w:rPr>
        <w:t xml:space="preserve">) </w:t>
      </w:r>
      <w:r w:rsidRPr="00CA4EFD">
        <w:rPr>
          <w:rStyle w:val="20pt0"/>
          <w:sz w:val="28"/>
          <w:szCs w:val="28"/>
          <w:lang w:val="ru-RU" w:eastAsia="ru-RU" w:bidi="ru-RU"/>
        </w:rPr>
        <w:t>&gt;</w:t>
      </w:r>
      <w:r w:rsidRPr="00CA4EFD">
        <w:rPr>
          <w:sz w:val="28"/>
          <w:szCs w:val="28"/>
        </w:rPr>
        <w:t xml:space="preserve"> 0 в случае, если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sz w:val="28"/>
          <w:szCs w:val="28"/>
          <w:lang w:eastAsia="en-US" w:bidi="en-US"/>
        </w:rPr>
        <w:t xml:space="preserve"> </w:t>
      </w:r>
      <w:r w:rsidRPr="00CA4EFD">
        <w:rPr>
          <w:sz w:val="28"/>
          <w:szCs w:val="28"/>
        </w:rPr>
        <w:t xml:space="preserve">| </w:t>
      </w:r>
      <w:r w:rsidRPr="00CA4EFD">
        <w:rPr>
          <w:rStyle w:val="20pt0"/>
          <w:sz w:val="28"/>
          <w:szCs w:val="28"/>
        </w:rPr>
        <w:t>yi</w:t>
      </w:r>
      <w:r w:rsidRPr="00CA4EFD">
        <w:rPr>
          <w:rStyle w:val="20pt0"/>
          <w:sz w:val="28"/>
          <w:szCs w:val="28"/>
          <w:lang w:val="ru-RU"/>
        </w:rPr>
        <w:t xml:space="preserve">) </w:t>
      </w:r>
      <w:r w:rsidRPr="00CA4EFD">
        <w:rPr>
          <w:rStyle w:val="20pt0"/>
          <w:sz w:val="28"/>
          <w:szCs w:val="28"/>
          <w:lang w:val="ru-RU" w:eastAsia="ru-RU" w:bidi="ru-RU"/>
        </w:rPr>
        <w:t xml:space="preserve">&gt; </w:t>
      </w:r>
      <w:r w:rsidRPr="00CA4EFD">
        <w:rPr>
          <w:rStyle w:val="20pt0"/>
          <w:sz w:val="28"/>
          <w:szCs w:val="28"/>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k</w:t>
      </w:r>
      <w:r w:rsidRPr="00CA4EFD">
        <w:rPr>
          <w:sz w:val="28"/>
          <w:szCs w:val="28"/>
          <w:lang w:eastAsia="en-US" w:bidi="en-US"/>
        </w:rPr>
        <w:t xml:space="preserve">). </w:t>
      </w:r>
      <w:r w:rsidRPr="00CA4EFD">
        <w:rPr>
          <w:sz w:val="28"/>
          <w:szCs w:val="28"/>
        </w:rPr>
        <w:t xml:space="preserve">Это значит, что знание </w:t>
      </w:r>
      <w:r w:rsidRPr="00CA4EFD">
        <w:rPr>
          <w:rStyle w:val="20pt0"/>
          <w:sz w:val="28"/>
          <w:szCs w:val="28"/>
        </w:rPr>
        <w:t>yi</w:t>
      </w:r>
      <w:r w:rsidRPr="00CA4EFD">
        <w:rPr>
          <w:sz w:val="28"/>
          <w:szCs w:val="28"/>
          <w:lang w:eastAsia="en-US" w:bidi="en-US"/>
        </w:rPr>
        <w:t xml:space="preserve"> </w:t>
      </w:r>
      <w:r w:rsidRPr="00CA4EFD">
        <w:rPr>
          <w:sz w:val="28"/>
          <w:szCs w:val="28"/>
        </w:rPr>
        <w:t xml:space="preserve">увеличивает информацию о </w:t>
      </w:r>
      <w:r w:rsidRPr="00CA4EFD">
        <w:rPr>
          <w:rStyle w:val="20pt0"/>
          <w:sz w:val="28"/>
          <w:szCs w:val="28"/>
        </w:rPr>
        <w:t>xk</w:t>
      </w:r>
      <w:r w:rsidRPr="00CA4EFD">
        <w:rPr>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rStyle w:val="20pt0"/>
          <w:sz w:val="28"/>
          <w:szCs w:val="28"/>
          <w:lang w:val="ru-RU"/>
        </w:rPr>
        <w:t>,</w:t>
      </w:r>
      <w:r w:rsidRPr="00CA4EFD">
        <w:rPr>
          <w:rStyle w:val="20pt0"/>
          <w:sz w:val="28"/>
          <w:szCs w:val="28"/>
        </w:rPr>
        <w:t>yi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0 в случае, если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sz w:val="28"/>
          <w:szCs w:val="28"/>
          <w:lang w:eastAsia="en-US" w:bidi="en-US"/>
        </w:rPr>
        <w:t xml:space="preserve"> </w:t>
      </w:r>
      <w:r w:rsidRPr="00CA4EFD">
        <w:rPr>
          <w:sz w:val="28"/>
          <w:szCs w:val="28"/>
        </w:rPr>
        <w:t xml:space="preserve">| </w:t>
      </w:r>
      <w:r w:rsidRPr="00CA4EFD">
        <w:rPr>
          <w:rStyle w:val="20pt0"/>
          <w:sz w:val="28"/>
          <w:szCs w:val="28"/>
        </w:rPr>
        <w:t>y</w:t>
      </w:r>
      <w:r w:rsidRPr="00CA4EFD">
        <w:rPr>
          <w:sz w:val="28"/>
          <w:szCs w:val="28"/>
          <w:vertAlign w:val="subscript"/>
          <w:lang w:val="en-US" w:eastAsia="en-US" w:bidi="en-US"/>
        </w:rPr>
        <w:t>l</w:t>
      </w:r>
      <w:r w:rsidRPr="00CA4EFD">
        <w:rPr>
          <w:sz w:val="28"/>
          <w:szCs w:val="28"/>
        </w:rPr>
        <w:t xml:space="preserve">) = </w:t>
      </w:r>
      <w:r w:rsidRPr="00CA4EFD">
        <w:rPr>
          <w:rStyle w:val="20pt0"/>
          <w:sz w:val="28"/>
          <w:szCs w:val="28"/>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k</w:t>
      </w:r>
      <w:r w:rsidRPr="00CA4EFD">
        <w:rPr>
          <w:sz w:val="28"/>
          <w:szCs w:val="28"/>
          <w:lang w:eastAsia="en-US" w:bidi="en-US"/>
        </w:rPr>
        <w:t xml:space="preserve">). </w:t>
      </w:r>
      <w:r w:rsidRPr="00CA4EFD">
        <w:rPr>
          <w:sz w:val="28"/>
          <w:szCs w:val="28"/>
        </w:rPr>
        <w:t xml:space="preserve">Следовательно, при приеме </w:t>
      </w:r>
      <w:r w:rsidRPr="00CA4EFD">
        <w:rPr>
          <w:rStyle w:val="20pt0"/>
          <w:sz w:val="28"/>
          <w:szCs w:val="28"/>
        </w:rPr>
        <w:t>yi</w:t>
      </w:r>
      <w:r w:rsidRPr="00CA4EFD">
        <w:rPr>
          <w:sz w:val="28"/>
          <w:szCs w:val="28"/>
          <w:lang w:eastAsia="en-US" w:bidi="en-US"/>
        </w:rPr>
        <w:t xml:space="preserve"> </w:t>
      </w:r>
      <w:r w:rsidRPr="00CA4EFD">
        <w:rPr>
          <w:sz w:val="28"/>
          <w:szCs w:val="28"/>
        </w:rPr>
        <w:t xml:space="preserve">информация о </w:t>
      </w:r>
      <w:r w:rsidRPr="00CA4EFD">
        <w:rPr>
          <w:rStyle w:val="20pt0"/>
          <w:sz w:val="28"/>
          <w:szCs w:val="28"/>
        </w:rPr>
        <w:t>xk</w:t>
      </w:r>
      <w:r w:rsidRPr="00CA4EFD">
        <w:rPr>
          <w:sz w:val="28"/>
          <w:szCs w:val="28"/>
          <w:lang w:eastAsia="en-US" w:bidi="en-US"/>
        </w:rPr>
        <w:t xml:space="preserve"> </w:t>
      </w:r>
      <w:r w:rsidRPr="00CA4EFD">
        <w:rPr>
          <w:sz w:val="28"/>
          <w:szCs w:val="28"/>
        </w:rPr>
        <w:t>не изменилась.</w:t>
      </w:r>
    </w:p>
    <w:p w:rsidR="00973DE6" w:rsidRPr="00CA4EFD" w:rsidRDefault="00D86008">
      <w:pPr>
        <w:pStyle w:val="23"/>
        <w:shd w:val="clear" w:color="auto" w:fill="auto"/>
        <w:spacing w:after="0" w:line="245" w:lineRule="exact"/>
        <w:ind w:firstLine="440"/>
        <w:jc w:val="both"/>
        <w:rPr>
          <w:sz w:val="28"/>
          <w:szCs w:val="28"/>
        </w:rPr>
      </w:pP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rStyle w:val="20pt0"/>
          <w:sz w:val="28"/>
          <w:szCs w:val="28"/>
          <w:lang w:val="ru-RU" w:eastAsia="ru-RU" w:bidi="ru-RU"/>
        </w:rPr>
        <w:t xml:space="preserve">, </w:t>
      </w:r>
      <w:r w:rsidRPr="00CA4EFD">
        <w:rPr>
          <w:rStyle w:val="20pt0"/>
          <w:sz w:val="28"/>
          <w:szCs w:val="28"/>
        </w:rPr>
        <w:t>y</w:t>
      </w:r>
      <w:r w:rsidRPr="00CA4EFD">
        <w:rPr>
          <w:sz w:val="28"/>
          <w:szCs w:val="28"/>
          <w:vertAlign w:val="subscript"/>
          <w:lang w:val="en-US" w:eastAsia="en-US" w:bidi="en-US"/>
        </w:rPr>
        <w:t>i</w:t>
      </w:r>
      <w:r w:rsidRPr="00CA4EFD">
        <w:rPr>
          <w:sz w:val="28"/>
          <w:szCs w:val="28"/>
        </w:rPr>
        <w:t xml:space="preserve">) &lt; 0 в случае, если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k</w:t>
      </w:r>
      <w:r w:rsidRPr="00CA4EFD">
        <w:rPr>
          <w:sz w:val="28"/>
          <w:szCs w:val="28"/>
          <w:lang w:eastAsia="en-US" w:bidi="en-US"/>
        </w:rPr>
        <w:t xml:space="preserve"> </w:t>
      </w:r>
      <w:r w:rsidRPr="00CA4EFD">
        <w:rPr>
          <w:sz w:val="28"/>
          <w:szCs w:val="28"/>
        </w:rPr>
        <w:t xml:space="preserve">| </w:t>
      </w:r>
      <w:r w:rsidRPr="00CA4EFD">
        <w:rPr>
          <w:rStyle w:val="20pt0"/>
          <w:sz w:val="28"/>
          <w:szCs w:val="28"/>
        </w:rPr>
        <w:t>y</w:t>
      </w:r>
      <w:r w:rsidRPr="00CA4EFD">
        <w:rPr>
          <w:rStyle w:val="20pt0"/>
          <w:sz w:val="28"/>
          <w:szCs w:val="28"/>
          <w:vertAlign w:val="subscript"/>
        </w:rPr>
        <w:t>i</w:t>
      </w:r>
      <w:r w:rsidRPr="00CA4EFD">
        <w:rPr>
          <w:rStyle w:val="20pt0"/>
          <w:sz w:val="28"/>
          <w:szCs w:val="28"/>
          <w:lang w:val="ru-RU"/>
        </w:rPr>
        <w:t xml:space="preserve">) </w:t>
      </w:r>
      <w:r w:rsidRPr="00CA4EFD">
        <w:rPr>
          <w:rStyle w:val="20pt0"/>
          <w:sz w:val="28"/>
          <w:szCs w:val="28"/>
          <w:lang w:val="ru-RU" w:eastAsia="ru-RU" w:bidi="ru-RU"/>
        </w:rPr>
        <w:t xml:space="preserve">&lt;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sz w:val="28"/>
          <w:szCs w:val="28"/>
          <w:vertAlign w:val="subscript"/>
          <w:lang w:val="en-US" w:eastAsia="en-US" w:bidi="en-US"/>
        </w:rPr>
        <w:t>k</w:t>
      </w:r>
      <w:r w:rsidRPr="00CA4EFD">
        <w:rPr>
          <w:sz w:val="28"/>
          <w:szCs w:val="28"/>
        </w:rPr>
        <w:t xml:space="preserve">). При этом прием </w:t>
      </w:r>
      <w:r w:rsidRPr="00CA4EFD">
        <w:rPr>
          <w:rStyle w:val="20pt0"/>
          <w:sz w:val="28"/>
          <w:szCs w:val="28"/>
        </w:rPr>
        <w:t>yi</w:t>
      </w:r>
      <w:r w:rsidRPr="00CA4EFD">
        <w:rPr>
          <w:sz w:val="28"/>
          <w:szCs w:val="28"/>
          <w:lang w:eastAsia="en-US" w:bidi="en-US"/>
        </w:rPr>
        <w:t xml:space="preserve"> </w:t>
      </w:r>
      <w:r w:rsidRPr="00CA4EFD">
        <w:rPr>
          <w:sz w:val="28"/>
          <w:szCs w:val="28"/>
        </w:rPr>
        <w:t xml:space="preserve">ведет к уменьшению наших сведений о </w:t>
      </w:r>
      <w:r w:rsidRPr="00CA4EFD">
        <w:rPr>
          <w:rStyle w:val="20pt0"/>
          <w:sz w:val="28"/>
          <w:szCs w:val="28"/>
        </w:rPr>
        <w:t>xk</w:t>
      </w:r>
      <w:r w:rsidRPr="00CA4EFD">
        <w:rPr>
          <w:rStyle w:val="20pt0"/>
          <w:sz w:val="28"/>
          <w:szCs w:val="28"/>
          <w:lang w:val="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Как следует из названия, выражение (6.10) описывает частные случаи, возникающие при передаче конкретных символов. При опи</w:t>
      </w:r>
      <w:r w:rsidRPr="00CA4EFD">
        <w:rPr>
          <w:sz w:val="28"/>
          <w:szCs w:val="28"/>
        </w:rPr>
        <w:softHyphen/>
        <w:t>сании канала в целом вместо (6.10) вводят понятие полного коли</w:t>
      </w:r>
      <w:r w:rsidRPr="00CA4EFD">
        <w:rPr>
          <w:sz w:val="28"/>
          <w:szCs w:val="28"/>
        </w:rPr>
        <w:softHyphen/>
        <w:t>чества информации, или полной информации, которое представляет собой математическое ожидание частного количества информации:</w:t>
      </w:r>
    </w:p>
    <w:p w:rsidR="00973DE6" w:rsidRPr="00CA4EFD" w:rsidRDefault="00D86008">
      <w:pPr>
        <w:pStyle w:val="100"/>
        <w:shd w:val="clear" w:color="auto" w:fill="auto"/>
        <w:spacing w:line="180" w:lineRule="exact"/>
        <w:ind w:left="2580"/>
        <w:rPr>
          <w:sz w:val="28"/>
          <w:szCs w:val="28"/>
        </w:rPr>
      </w:pPr>
      <w:r w:rsidRPr="00CA4EFD">
        <w:rPr>
          <w:rStyle w:val="100pt"/>
          <w:i/>
          <w:iCs/>
          <w:sz w:val="28"/>
          <w:szCs w:val="28"/>
        </w:rPr>
        <w:t>m n</w:t>
      </w:r>
    </w:p>
    <w:p w:rsidR="00973DE6" w:rsidRPr="00CA4EFD" w:rsidRDefault="00D86008">
      <w:pPr>
        <w:pStyle w:val="100"/>
        <w:shd w:val="clear" w:color="auto" w:fill="auto"/>
        <w:tabs>
          <w:tab w:val="left" w:pos="5728"/>
        </w:tabs>
        <w:spacing w:line="180" w:lineRule="exact"/>
        <w:ind w:left="1600"/>
        <w:jc w:val="both"/>
        <w:rPr>
          <w:sz w:val="28"/>
          <w:szCs w:val="28"/>
        </w:rPr>
      </w:pPr>
      <w:r w:rsidRPr="00CA4EFD">
        <w:rPr>
          <w:rStyle w:val="100pt"/>
          <w:i/>
          <w:iCs/>
          <w:sz w:val="28"/>
          <w:szCs w:val="28"/>
        </w:rPr>
        <w:t>I (X,Y</w:t>
      </w:r>
      <w:r w:rsidRPr="00CA4EFD">
        <w:rPr>
          <w:rStyle w:val="101"/>
          <w:sz w:val="28"/>
          <w:szCs w:val="28"/>
          <w:lang w:val="en-US" w:eastAsia="en-US" w:bidi="en-US"/>
        </w:rPr>
        <w:t xml:space="preserve">) =EE </w:t>
      </w:r>
      <w:r w:rsidRPr="00CA4EFD">
        <w:rPr>
          <w:rStyle w:val="100pt"/>
          <w:i/>
          <w:iCs/>
          <w:sz w:val="28"/>
          <w:szCs w:val="28"/>
        </w:rPr>
        <w:t xml:space="preserve">I (xi, </w:t>
      </w:r>
      <w:r w:rsidRPr="00CA4EFD">
        <w:rPr>
          <w:rStyle w:val="100pt1"/>
          <w:i/>
          <w:iCs/>
          <w:sz w:val="28"/>
          <w:szCs w:val="28"/>
          <w:lang w:val="ru-RU" w:eastAsia="ru-RU" w:bidi="ru-RU"/>
        </w:rPr>
        <w:t>Уз</w:t>
      </w:r>
      <w:r w:rsidRPr="00CA4EFD">
        <w:rPr>
          <w:rStyle w:val="100pt"/>
          <w:i/>
          <w:iCs/>
          <w:sz w:val="28"/>
          <w:szCs w:val="28"/>
          <w:lang w:eastAsia="ru-RU" w:bidi="ru-RU"/>
        </w:rPr>
        <w:t xml:space="preserve"> </w:t>
      </w:r>
      <w:r w:rsidRPr="00CA4EFD">
        <w:rPr>
          <w:rStyle w:val="100pt"/>
          <w:i/>
          <w:iCs/>
          <w:sz w:val="28"/>
          <w:szCs w:val="28"/>
        </w:rPr>
        <w:t>)P (xi,yj )■</w:t>
      </w:r>
      <w:r w:rsidRPr="00CA4EFD">
        <w:rPr>
          <w:rStyle w:val="101"/>
          <w:sz w:val="28"/>
          <w:szCs w:val="28"/>
          <w:lang w:val="en-US" w:eastAsia="en-US" w:bidi="en-US"/>
        </w:rPr>
        <w:tab/>
        <w:t>(6.11)</w:t>
      </w:r>
    </w:p>
    <w:p w:rsidR="00973DE6" w:rsidRPr="00CA4EFD" w:rsidRDefault="00D86008">
      <w:pPr>
        <w:pStyle w:val="100"/>
        <w:shd w:val="clear" w:color="auto" w:fill="auto"/>
        <w:spacing w:after="32" w:line="180" w:lineRule="exact"/>
        <w:ind w:left="2580"/>
        <w:rPr>
          <w:sz w:val="28"/>
          <w:szCs w:val="28"/>
          <w:lang w:val="ru-RU"/>
        </w:rPr>
      </w:pPr>
      <w:r w:rsidRPr="00CA4EFD">
        <w:rPr>
          <w:rStyle w:val="100pt"/>
          <w:i/>
          <w:iCs/>
          <w:sz w:val="28"/>
          <w:szCs w:val="28"/>
        </w:rPr>
        <w:t>i</w:t>
      </w:r>
      <w:r w:rsidRPr="00CA4EFD">
        <w:rPr>
          <w:rStyle w:val="100pt"/>
          <w:i/>
          <w:iCs/>
          <w:sz w:val="28"/>
          <w:szCs w:val="28"/>
          <w:lang w:val="ru-RU"/>
        </w:rPr>
        <w:t xml:space="preserve">=1 </w:t>
      </w:r>
      <w:r w:rsidRPr="00CA4EFD">
        <w:rPr>
          <w:rStyle w:val="100pt"/>
          <w:i/>
          <w:iCs/>
          <w:sz w:val="28"/>
          <w:szCs w:val="28"/>
        </w:rPr>
        <w:t>j</w:t>
      </w:r>
      <w:r w:rsidRPr="00CA4EFD">
        <w:rPr>
          <w:rStyle w:val="100pt"/>
          <w:i/>
          <w:iCs/>
          <w:sz w:val="28"/>
          <w:szCs w:val="28"/>
          <w:lang w:val="ru-RU"/>
        </w:rPr>
        <w:t>=1</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Полное количество информации</w:t>
      </w:r>
      <w:r w:rsidRPr="00CA4EFD">
        <w:rPr>
          <w:sz w:val="28"/>
          <w:szCs w:val="28"/>
        </w:rPr>
        <w:t xml:space="preserve"> показывает, какое количество информации в среднем несет один принятый символ о переданном сообщении.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Величина </w:t>
      </w: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 обладает следующими свойствами.</w:t>
      </w:r>
    </w:p>
    <w:p w:rsidR="00973DE6" w:rsidRPr="00CA4EFD" w:rsidRDefault="00D86008">
      <w:pPr>
        <w:pStyle w:val="23"/>
        <w:numPr>
          <w:ilvl w:val="0"/>
          <w:numId w:val="16"/>
        </w:numPr>
        <w:shd w:val="clear" w:color="auto" w:fill="auto"/>
        <w:spacing w:after="0" w:line="245" w:lineRule="exact"/>
        <w:ind w:firstLine="440"/>
        <w:jc w:val="both"/>
        <w:rPr>
          <w:sz w:val="28"/>
          <w:szCs w:val="28"/>
        </w:rPr>
      </w:pPr>
      <w:r w:rsidRPr="00CA4EFD">
        <w:rPr>
          <w:sz w:val="28"/>
          <w:szCs w:val="28"/>
        </w:rPr>
        <w:t xml:space="preserve"> Свойство взаимности: </w:t>
      </w: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 xml:space="preserve">) = </w:t>
      </w:r>
      <w:r w:rsidRPr="00CA4EFD">
        <w:rPr>
          <w:rStyle w:val="20pt0"/>
          <w:sz w:val="28"/>
          <w:szCs w:val="28"/>
        </w:rPr>
        <w:t>I</w:t>
      </w:r>
      <w:r w:rsidRPr="00CA4EFD">
        <w:rPr>
          <w:rStyle w:val="20pt0"/>
          <w:sz w:val="28"/>
          <w:szCs w:val="28"/>
          <w:lang w:val="ru-RU"/>
        </w:rPr>
        <w:t>(</w:t>
      </w:r>
      <w:r w:rsidRPr="00CA4EFD">
        <w:rPr>
          <w:rStyle w:val="20pt0"/>
          <w:sz w:val="28"/>
          <w:szCs w:val="28"/>
        </w:rPr>
        <w:t>Y</w:t>
      </w:r>
      <w:r w:rsidRPr="00CA4EFD">
        <w:rPr>
          <w:rStyle w:val="20pt0"/>
          <w:sz w:val="28"/>
          <w:szCs w:val="28"/>
          <w:lang w:val="ru-RU"/>
        </w:rPr>
        <w:t>,</w:t>
      </w:r>
      <w:r w:rsidRPr="00CA4EFD">
        <w:rPr>
          <w:rStyle w:val="20pt0"/>
          <w:sz w:val="28"/>
          <w:szCs w:val="28"/>
        </w:rPr>
        <w:t>X</w:t>
      </w:r>
      <w:r w:rsidRPr="00CA4EFD">
        <w:rPr>
          <w:sz w:val="28"/>
          <w:szCs w:val="28"/>
        </w:rPr>
        <w:t>) говорит о том, что количество информации, которое дает принятое сообщение о пере</w:t>
      </w:r>
      <w:r w:rsidRPr="00CA4EFD">
        <w:rPr>
          <w:sz w:val="28"/>
          <w:szCs w:val="28"/>
        </w:rPr>
        <w:softHyphen/>
      </w:r>
      <w:r w:rsidRPr="00CA4EFD">
        <w:rPr>
          <w:sz w:val="28"/>
          <w:szCs w:val="28"/>
        </w:rPr>
        <w:lastRenderedPageBreak/>
        <w:t>данном и переданное о принятом, совпадает.</w:t>
      </w:r>
    </w:p>
    <w:p w:rsidR="00973DE6" w:rsidRPr="00CA4EFD" w:rsidRDefault="00D86008">
      <w:pPr>
        <w:pStyle w:val="23"/>
        <w:numPr>
          <w:ilvl w:val="0"/>
          <w:numId w:val="16"/>
        </w:numPr>
        <w:shd w:val="clear" w:color="auto" w:fill="auto"/>
        <w:tabs>
          <w:tab w:val="left" w:pos="673"/>
        </w:tabs>
        <w:spacing w:after="0" w:line="245" w:lineRule="exact"/>
        <w:ind w:firstLine="440"/>
        <w:jc w:val="both"/>
        <w:rPr>
          <w:sz w:val="28"/>
          <w:szCs w:val="28"/>
        </w:rPr>
      </w:pPr>
      <w:r w:rsidRPr="00CA4EFD">
        <w:rPr>
          <w:sz w:val="28"/>
          <w:szCs w:val="28"/>
        </w:rPr>
        <w:t xml:space="preserve">Свойство неотрицательности: </w:t>
      </w: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 ^ 0 говорит о том, что после получения сигнала информация о переданном сообщении она может уменьшится.</w:t>
      </w:r>
    </w:p>
    <w:p w:rsidR="00973DE6" w:rsidRPr="00CA4EFD" w:rsidRDefault="00D86008">
      <w:pPr>
        <w:pStyle w:val="23"/>
        <w:numPr>
          <w:ilvl w:val="0"/>
          <w:numId w:val="16"/>
        </w:numPr>
        <w:shd w:val="clear" w:color="auto" w:fill="auto"/>
        <w:tabs>
          <w:tab w:val="left" w:pos="673"/>
        </w:tabs>
        <w:spacing w:after="0" w:line="245" w:lineRule="exact"/>
        <w:ind w:firstLine="440"/>
        <w:jc w:val="both"/>
        <w:rPr>
          <w:sz w:val="28"/>
          <w:szCs w:val="28"/>
        </w:rPr>
      </w:pPr>
      <w:r w:rsidRPr="00CA4EFD">
        <w:rPr>
          <w:sz w:val="28"/>
          <w:szCs w:val="28"/>
        </w:rPr>
        <w:t>Свойство аддитивности заключается в том, что если источ</w:t>
      </w:r>
      <w:r w:rsidRPr="00CA4EFD">
        <w:rPr>
          <w:sz w:val="28"/>
          <w:szCs w:val="28"/>
        </w:rPr>
        <w:softHyphen/>
        <w:t xml:space="preserve">ник создает </w:t>
      </w:r>
      <w:r w:rsidRPr="00CA4EFD">
        <w:rPr>
          <w:rStyle w:val="20pt0"/>
          <w:sz w:val="28"/>
          <w:szCs w:val="28"/>
        </w:rPr>
        <w:t>n</w:t>
      </w:r>
      <w:r w:rsidRPr="00CA4EFD">
        <w:rPr>
          <w:sz w:val="28"/>
          <w:szCs w:val="28"/>
          <w:lang w:eastAsia="en-US" w:bidi="en-US"/>
        </w:rPr>
        <w:t xml:space="preserve"> </w:t>
      </w:r>
      <w:r w:rsidRPr="00CA4EFD">
        <w:rPr>
          <w:sz w:val="28"/>
          <w:szCs w:val="28"/>
        </w:rPr>
        <w:t xml:space="preserve">независимых символов, то количество информации о сообщении будет равно </w:t>
      </w:r>
      <w:r w:rsidRPr="00CA4EFD">
        <w:rPr>
          <w:rStyle w:val="20pt0"/>
          <w:sz w:val="28"/>
          <w:szCs w:val="28"/>
        </w:rPr>
        <w:t>nI</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Итак, все предварительные выводы сделаны, и можно рассмот</w:t>
      </w:r>
      <w:r w:rsidRPr="00CA4EFD">
        <w:rPr>
          <w:sz w:val="28"/>
          <w:szCs w:val="28"/>
        </w:rPr>
        <w:softHyphen/>
        <w:t>реть канал связи как объект теории информации. Для этого нам придется связать понятия полного количества информации и энтро</w:t>
      </w:r>
      <w:r w:rsidRPr="00CA4EFD">
        <w:rPr>
          <w:sz w:val="28"/>
          <w:szCs w:val="28"/>
        </w:rPr>
        <w:softHyphen/>
        <w:t>пии. Подставим (6.10) в (6.11), получим</w:t>
      </w:r>
      <w:r w:rsidRPr="00CA4EFD">
        <w:rPr>
          <w:sz w:val="28"/>
          <w:szCs w:val="28"/>
        </w:rPr>
        <w:br w:type="page"/>
      </w:r>
    </w:p>
    <w:p w:rsidR="00973DE6" w:rsidRPr="00CA4EFD" w:rsidRDefault="00D86008">
      <w:pPr>
        <w:pStyle w:val="23"/>
        <w:shd w:val="clear" w:color="auto" w:fill="auto"/>
        <w:spacing w:after="2" w:line="180" w:lineRule="exact"/>
        <w:ind w:firstLine="0"/>
        <w:rPr>
          <w:sz w:val="28"/>
          <w:szCs w:val="28"/>
        </w:rPr>
      </w:pPr>
      <w:r w:rsidRPr="00CA4EFD">
        <w:rPr>
          <w:sz w:val="28"/>
          <w:szCs w:val="28"/>
        </w:rPr>
        <w:lastRenderedPageBreak/>
        <w:t xml:space="preserve">происходит суммирование всех возможных </w:t>
      </w:r>
      <w:r w:rsidRPr="00CA4EFD">
        <w:rPr>
          <w:rStyle w:val="20pt0"/>
          <w:sz w:val="28"/>
          <w:szCs w:val="28"/>
          <w:lang w:val="ru-RU" w:eastAsia="ru-RU" w:bidi="ru-RU"/>
        </w:rPr>
        <w:t>у</w:t>
      </w:r>
      <w:r w:rsidRPr="00CA4EFD">
        <w:rPr>
          <w:sz w:val="28"/>
          <w:szCs w:val="28"/>
        </w:rPr>
        <w:t>, что позволяет записать</w:t>
      </w:r>
    </w:p>
    <w:p w:rsidR="00973DE6" w:rsidRPr="00CA4EFD" w:rsidRDefault="00D86008">
      <w:pPr>
        <w:pStyle w:val="100"/>
        <w:shd w:val="clear" w:color="auto" w:fill="auto"/>
        <w:spacing w:after="149" w:line="180" w:lineRule="exact"/>
        <w:ind w:left="2300"/>
        <w:rPr>
          <w:sz w:val="28"/>
          <w:szCs w:val="28"/>
        </w:rPr>
      </w:pPr>
      <w:r w:rsidRPr="00CA4EFD">
        <w:rPr>
          <w:rStyle w:val="100pt"/>
          <w:i/>
          <w:iCs/>
          <w:sz w:val="28"/>
          <w:szCs w:val="28"/>
          <w:lang w:val="ru-RU" w:eastAsia="ru-RU" w:bidi="ru-RU"/>
        </w:rPr>
        <w:t>П</w:t>
      </w:r>
    </w:p>
    <w:p w:rsidR="00973DE6" w:rsidRPr="00CA4EFD" w:rsidRDefault="00D86008">
      <w:pPr>
        <w:pStyle w:val="100"/>
        <w:shd w:val="clear" w:color="auto" w:fill="auto"/>
        <w:spacing w:after="5" w:line="180" w:lineRule="exact"/>
        <w:ind w:left="2200"/>
        <w:rPr>
          <w:sz w:val="28"/>
          <w:szCs w:val="28"/>
        </w:rPr>
      </w:pPr>
      <w:r w:rsidRPr="00CA4EFD">
        <w:rPr>
          <w:rStyle w:val="100pt"/>
          <w:i/>
          <w:iCs/>
          <w:sz w:val="28"/>
          <w:szCs w:val="28"/>
        </w:rPr>
        <w:t>J2</w:t>
      </w:r>
      <w:r w:rsidRPr="00CA4EFD">
        <w:rPr>
          <w:rStyle w:val="100pt"/>
          <w:i/>
          <w:iCs/>
          <w:sz w:val="28"/>
          <w:szCs w:val="28"/>
          <w:vertAlign w:val="superscript"/>
        </w:rPr>
        <w:t>P (xi,</w:t>
      </w:r>
      <w:r w:rsidRPr="00CA4EFD">
        <w:rPr>
          <w:rStyle w:val="100pt"/>
          <w:i/>
          <w:iCs/>
          <w:sz w:val="28"/>
          <w:szCs w:val="28"/>
        </w:rPr>
        <w:t>yj</w:t>
      </w:r>
      <w:r w:rsidRPr="00CA4EFD">
        <w:rPr>
          <w:rStyle w:val="101"/>
          <w:sz w:val="28"/>
          <w:szCs w:val="28"/>
          <w:vertAlign w:val="superscript"/>
          <w:lang w:val="en-US"/>
        </w:rPr>
        <w:t>)</w:t>
      </w:r>
      <w:r w:rsidRPr="00CA4EFD">
        <w:rPr>
          <w:rStyle w:val="101"/>
          <w:sz w:val="28"/>
          <w:szCs w:val="28"/>
          <w:lang w:val="en-US"/>
        </w:rPr>
        <w:t xml:space="preserve"> = </w:t>
      </w:r>
      <w:r w:rsidRPr="00CA4EFD">
        <w:rPr>
          <w:rStyle w:val="100pt"/>
          <w:i/>
          <w:iCs/>
          <w:sz w:val="28"/>
          <w:szCs w:val="28"/>
          <w:vertAlign w:val="superscript"/>
        </w:rPr>
        <w:t>P (xi)</w:t>
      </w:r>
      <w:r w:rsidRPr="00CA4EFD">
        <w:rPr>
          <w:rStyle w:val="100pt"/>
          <w:i/>
          <w:iCs/>
          <w:sz w:val="28"/>
          <w:szCs w:val="28"/>
        </w:rPr>
        <w:t>-</w:t>
      </w:r>
    </w:p>
    <w:p w:rsidR="00973DE6" w:rsidRPr="00CA4EFD" w:rsidRDefault="00D86008">
      <w:pPr>
        <w:pStyle w:val="100"/>
        <w:shd w:val="clear" w:color="auto" w:fill="auto"/>
        <w:spacing w:after="19" w:line="180" w:lineRule="exact"/>
        <w:ind w:left="2200"/>
        <w:rPr>
          <w:sz w:val="28"/>
          <w:szCs w:val="28"/>
        </w:rPr>
      </w:pPr>
      <w:r w:rsidRPr="00CA4EFD">
        <w:rPr>
          <w:rStyle w:val="100pt"/>
          <w:i/>
          <w:iCs/>
          <w:sz w:val="28"/>
          <w:szCs w:val="28"/>
        </w:rPr>
        <w:t>j=i</w:t>
      </w:r>
    </w:p>
    <w:p w:rsidR="00973DE6" w:rsidRPr="00CA4EFD" w:rsidRDefault="00D86008">
      <w:pPr>
        <w:pStyle w:val="23"/>
        <w:shd w:val="clear" w:color="auto" w:fill="auto"/>
        <w:spacing w:after="2" w:line="180" w:lineRule="exact"/>
        <w:ind w:firstLine="0"/>
        <w:rPr>
          <w:sz w:val="28"/>
          <w:szCs w:val="28"/>
          <w:lang w:val="en-US"/>
        </w:rPr>
      </w:pPr>
      <w:r w:rsidRPr="00CA4EFD">
        <w:rPr>
          <w:sz w:val="28"/>
          <w:szCs w:val="28"/>
        </w:rPr>
        <w:t>Тогда</w:t>
      </w:r>
    </w:p>
    <w:p w:rsidR="00973DE6" w:rsidRPr="00CA4EFD" w:rsidRDefault="00D86008">
      <w:pPr>
        <w:pStyle w:val="100"/>
        <w:shd w:val="clear" w:color="auto" w:fill="auto"/>
        <w:tabs>
          <w:tab w:val="left" w:pos="3896"/>
        </w:tabs>
        <w:spacing w:after="86" w:line="180" w:lineRule="exact"/>
        <w:ind w:left="1160"/>
        <w:jc w:val="both"/>
        <w:rPr>
          <w:sz w:val="28"/>
          <w:szCs w:val="28"/>
        </w:rPr>
      </w:pPr>
      <w:r w:rsidRPr="00CA4EFD">
        <w:rPr>
          <w:rStyle w:val="100pt"/>
          <w:i/>
          <w:iCs/>
          <w:sz w:val="28"/>
          <w:szCs w:val="28"/>
        </w:rPr>
        <w:t>m n</w:t>
      </w:r>
      <w:r w:rsidRPr="00CA4EFD">
        <w:rPr>
          <w:rStyle w:val="100pt"/>
          <w:i/>
          <w:iCs/>
          <w:sz w:val="28"/>
          <w:szCs w:val="28"/>
        </w:rPr>
        <w:tab/>
        <w:t>m</w:t>
      </w:r>
    </w:p>
    <w:p w:rsidR="00973DE6" w:rsidRPr="00CA4EFD" w:rsidRDefault="00D86008">
      <w:pPr>
        <w:pStyle w:val="23"/>
        <w:shd w:val="clear" w:color="auto" w:fill="auto"/>
        <w:tabs>
          <w:tab w:val="left" w:pos="1697"/>
          <w:tab w:val="left" w:pos="3896"/>
        </w:tabs>
        <w:spacing w:after="0" w:line="180" w:lineRule="exact"/>
        <w:ind w:left="180" w:firstLine="0"/>
        <w:jc w:val="both"/>
        <w:rPr>
          <w:sz w:val="28"/>
          <w:szCs w:val="28"/>
          <w:lang w:val="en-US"/>
        </w:rPr>
      </w:pPr>
      <w:r w:rsidRPr="00CA4EFD">
        <w:rPr>
          <w:rStyle w:val="20pt0"/>
          <w:sz w:val="28"/>
          <w:szCs w:val="28"/>
        </w:rPr>
        <w:t>I (A,Y</w:t>
      </w:r>
      <w:r w:rsidRPr="00CA4EFD">
        <w:rPr>
          <w:sz w:val="28"/>
          <w:szCs w:val="28"/>
          <w:lang w:val="en-US" w:eastAsia="en-US" w:bidi="en-US"/>
        </w:rPr>
        <w:t xml:space="preserve"> ) =</w:t>
      </w:r>
      <w:r w:rsidRPr="00CA4EFD">
        <w:rPr>
          <w:sz w:val="28"/>
          <w:szCs w:val="28"/>
          <w:lang w:val="en-US" w:eastAsia="en-US" w:bidi="en-US"/>
        </w:rPr>
        <w:tab/>
      </w:r>
      <w:r w:rsidRPr="00CA4EFD">
        <w:rPr>
          <w:rStyle w:val="20pt0"/>
          <w:sz w:val="28"/>
          <w:szCs w:val="28"/>
          <w:vertAlign w:val="superscript"/>
        </w:rPr>
        <w:t>P(x</w:t>
      </w:r>
      <w:r w:rsidRPr="00CA4EFD">
        <w:rPr>
          <w:rStyle w:val="20pt0"/>
          <w:sz w:val="28"/>
          <w:szCs w:val="28"/>
        </w:rPr>
        <w:t>i</w:t>
      </w:r>
      <w:r w:rsidRPr="00CA4EFD">
        <w:rPr>
          <w:rStyle w:val="20pt0"/>
          <w:sz w:val="28"/>
          <w:szCs w:val="28"/>
          <w:vertAlign w:val="superscript"/>
        </w:rPr>
        <w:t>,y</w:t>
      </w:r>
      <w:r w:rsidRPr="00CA4EFD">
        <w:rPr>
          <w:rStyle w:val="20pt0"/>
          <w:sz w:val="28"/>
          <w:szCs w:val="28"/>
        </w:rPr>
        <w:t>j</w:t>
      </w:r>
      <w:r w:rsidRPr="00CA4EFD">
        <w:rPr>
          <w:sz w:val="28"/>
          <w:szCs w:val="28"/>
          <w:lang w:val="en-US" w:eastAsia="en-US" w:bidi="en-US"/>
        </w:rPr>
        <w:t xml:space="preserve"> </w:t>
      </w:r>
      <w:r w:rsidRPr="00CA4EFD">
        <w:rPr>
          <w:sz w:val="28"/>
          <w:szCs w:val="28"/>
          <w:vertAlign w:val="superscript"/>
          <w:lang w:val="en-US" w:eastAsia="en-US" w:bidi="en-US"/>
        </w:rPr>
        <w:t xml:space="preserve">) log </w:t>
      </w:r>
      <w:r w:rsidRPr="00CA4EFD">
        <w:rPr>
          <w:rStyle w:val="20pt0"/>
          <w:sz w:val="28"/>
          <w:szCs w:val="28"/>
          <w:vertAlign w:val="superscript"/>
        </w:rPr>
        <w:t>P(x</w:t>
      </w:r>
      <w:r w:rsidRPr="00CA4EFD">
        <w:rPr>
          <w:rStyle w:val="20pt0"/>
          <w:sz w:val="28"/>
          <w:szCs w:val="28"/>
        </w:rPr>
        <w:t>i</w:t>
      </w:r>
      <w:r w:rsidRPr="00CA4EFD">
        <w:rPr>
          <w:sz w:val="28"/>
          <w:szCs w:val="28"/>
          <w:lang w:val="en-US" w:eastAsia="en-US" w:bidi="en-US"/>
        </w:rPr>
        <w:t xml:space="preserve"> I </w:t>
      </w:r>
      <w:r w:rsidRPr="00CA4EFD">
        <w:rPr>
          <w:rStyle w:val="20pt0"/>
          <w:sz w:val="28"/>
          <w:szCs w:val="28"/>
          <w:vertAlign w:val="superscript"/>
        </w:rPr>
        <w:t>y</w:t>
      </w:r>
      <w:r w:rsidRPr="00CA4EFD">
        <w:rPr>
          <w:rStyle w:val="20pt0"/>
          <w:sz w:val="28"/>
          <w:szCs w:val="28"/>
        </w:rPr>
        <w:t>j</w:t>
      </w:r>
      <w:r w:rsidRPr="00CA4EFD">
        <w:rPr>
          <w:sz w:val="28"/>
          <w:szCs w:val="28"/>
          <w:lang w:val="en-US" w:eastAsia="en-US" w:bidi="en-US"/>
        </w:rPr>
        <w:t xml:space="preserve"> </w:t>
      </w:r>
      <w:r w:rsidRPr="00CA4EFD">
        <w:rPr>
          <w:sz w:val="28"/>
          <w:szCs w:val="28"/>
          <w:vertAlign w:val="superscript"/>
          <w:lang w:val="en-US" w:eastAsia="en-US" w:bidi="en-US"/>
        </w:rPr>
        <w:t>)</w:t>
      </w:r>
      <w:r w:rsidRPr="00CA4EFD">
        <w:rPr>
          <w:sz w:val="28"/>
          <w:szCs w:val="28"/>
          <w:lang w:val="en-US" w:eastAsia="en-US" w:bidi="en-US"/>
        </w:rPr>
        <w:tab/>
      </w:r>
      <w:r w:rsidRPr="00CA4EFD">
        <w:rPr>
          <w:rStyle w:val="20pt2"/>
          <w:sz w:val="28"/>
          <w:szCs w:val="28"/>
        </w:rPr>
        <w:t>У</w:t>
      </w:r>
      <w:r w:rsidRPr="00CA4EFD">
        <w:rPr>
          <w:rStyle w:val="2c"/>
          <w:sz w:val="28"/>
          <w:szCs w:val="28"/>
          <w:lang w:eastAsia="ru-RU" w:bidi="ru-RU"/>
        </w:rPr>
        <w:t xml:space="preserve"> </w:t>
      </w:r>
      <w:r w:rsidRPr="00CA4EFD">
        <w:rPr>
          <w:rStyle w:val="2c"/>
          <w:sz w:val="28"/>
          <w:szCs w:val="28"/>
        </w:rPr>
        <w:t>'</w:t>
      </w:r>
      <w:r w:rsidRPr="00CA4EFD">
        <w:rPr>
          <w:sz w:val="28"/>
          <w:szCs w:val="28"/>
          <w:lang w:val="en-US" w:eastAsia="en-US" w:bidi="en-US"/>
        </w:rPr>
        <w:t xml:space="preserve"> </w:t>
      </w:r>
      <w:r w:rsidRPr="00CA4EFD">
        <w:rPr>
          <w:rStyle w:val="20pt0"/>
          <w:sz w:val="28"/>
          <w:szCs w:val="28"/>
          <w:vertAlign w:val="superscript"/>
        </w:rPr>
        <w:t>P</w:t>
      </w:r>
      <w:r w:rsidRPr="00CA4EFD">
        <w:rPr>
          <w:sz w:val="28"/>
          <w:szCs w:val="28"/>
          <w:vertAlign w:val="superscript"/>
          <w:lang w:val="en-US" w:eastAsia="en-US" w:bidi="en-US"/>
        </w:rPr>
        <w:t>(x</w:t>
      </w:r>
      <w:r w:rsidRPr="00CA4EFD">
        <w:rPr>
          <w:sz w:val="28"/>
          <w:szCs w:val="28"/>
          <w:lang w:val="en-US" w:eastAsia="en-US" w:bidi="en-US"/>
        </w:rPr>
        <w:t>i</w:t>
      </w:r>
      <w:r w:rsidRPr="00CA4EFD">
        <w:rPr>
          <w:sz w:val="28"/>
          <w:szCs w:val="28"/>
          <w:vertAlign w:val="superscript"/>
          <w:lang w:val="en-US" w:eastAsia="en-US" w:bidi="en-US"/>
        </w:rPr>
        <w:t xml:space="preserve">) log </w:t>
      </w:r>
      <w:r w:rsidRPr="00CA4EFD">
        <w:rPr>
          <w:rStyle w:val="20pt0"/>
          <w:sz w:val="28"/>
          <w:szCs w:val="28"/>
          <w:vertAlign w:val="superscript"/>
        </w:rPr>
        <w:t>P(x</w:t>
      </w:r>
      <w:r w:rsidRPr="00CA4EFD">
        <w:rPr>
          <w:rStyle w:val="20pt0"/>
          <w:sz w:val="28"/>
          <w:szCs w:val="28"/>
        </w:rPr>
        <w:t>i</w:t>
      </w:r>
      <w:r w:rsidRPr="00CA4EFD">
        <w:rPr>
          <w:rStyle w:val="20pt0"/>
          <w:sz w:val="28"/>
          <w:szCs w:val="28"/>
          <w:vertAlign w:val="superscript"/>
        </w:rPr>
        <w:t>)</w:t>
      </w:r>
      <w:r w:rsidRPr="00CA4EFD">
        <w:rPr>
          <w:rStyle w:val="20pt0"/>
          <w:sz w:val="28"/>
          <w:szCs w:val="28"/>
        </w:rPr>
        <w:t xml:space="preserve"> •</w:t>
      </w:r>
      <w:r w:rsidRPr="00CA4EFD">
        <w:rPr>
          <w:sz w:val="28"/>
          <w:szCs w:val="28"/>
          <w:lang w:val="en-US" w:eastAsia="en-US" w:bidi="en-US"/>
        </w:rPr>
        <w:t xml:space="preserve"> </w:t>
      </w:r>
      <w:r w:rsidRPr="00CA4EFD">
        <w:rPr>
          <w:sz w:val="28"/>
          <w:szCs w:val="28"/>
          <w:vertAlign w:val="superscript"/>
          <w:lang w:val="en-US" w:eastAsia="en-US" w:bidi="en-US"/>
        </w:rPr>
        <w:t>(6</w:t>
      </w:r>
      <w:r w:rsidRPr="00CA4EFD">
        <w:rPr>
          <w:sz w:val="28"/>
          <w:szCs w:val="28"/>
          <w:lang w:val="en-US" w:eastAsia="en-US" w:bidi="en-US"/>
        </w:rPr>
        <w:t>.</w:t>
      </w:r>
      <w:r w:rsidRPr="00CA4EFD">
        <w:rPr>
          <w:sz w:val="28"/>
          <w:szCs w:val="28"/>
          <w:vertAlign w:val="superscript"/>
          <w:lang w:val="en-US" w:eastAsia="en-US" w:bidi="en-US"/>
        </w:rPr>
        <w:t>13)</w:t>
      </w:r>
    </w:p>
    <w:p w:rsidR="00973DE6" w:rsidRPr="00CA4EFD" w:rsidRDefault="00D86008">
      <w:pPr>
        <w:pStyle w:val="23"/>
        <w:shd w:val="clear" w:color="auto" w:fill="auto"/>
        <w:tabs>
          <w:tab w:val="left" w:pos="3896"/>
        </w:tabs>
        <w:spacing w:after="35" w:line="180" w:lineRule="exact"/>
        <w:ind w:left="1160" w:firstLine="0"/>
        <w:jc w:val="both"/>
        <w:rPr>
          <w:sz w:val="28"/>
          <w:szCs w:val="28"/>
        </w:rPr>
      </w:pPr>
      <w:r w:rsidRPr="00CA4EFD">
        <w:rPr>
          <w:sz w:val="28"/>
          <w:szCs w:val="28"/>
          <w:lang w:val="en-US" w:eastAsia="en-US" w:bidi="en-US"/>
        </w:rPr>
        <w:t>i</w:t>
      </w:r>
      <w:r w:rsidRPr="00CA4EFD">
        <w:rPr>
          <w:sz w:val="28"/>
          <w:szCs w:val="28"/>
          <w:lang w:eastAsia="en-US" w:bidi="en-US"/>
        </w:rPr>
        <w:t>=1</w:t>
      </w:r>
      <w:r w:rsidRPr="00CA4EFD">
        <w:rPr>
          <w:sz w:val="28"/>
          <w:szCs w:val="28"/>
          <w:lang w:val="en-US" w:eastAsia="en-US" w:bidi="en-US"/>
        </w:rPr>
        <w:t>j</w:t>
      </w:r>
      <w:r w:rsidRPr="00CA4EFD">
        <w:rPr>
          <w:sz w:val="28"/>
          <w:szCs w:val="28"/>
          <w:lang w:eastAsia="en-US" w:bidi="en-US"/>
        </w:rPr>
        <w:t>=1</w:t>
      </w:r>
      <w:r w:rsidRPr="00CA4EFD">
        <w:rPr>
          <w:sz w:val="28"/>
          <w:szCs w:val="28"/>
          <w:lang w:eastAsia="en-US" w:bidi="en-US"/>
        </w:rPr>
        <w:tab/>
      </w:r>
      <w:r w:rsidRPr="00CA4EFD">
        <w:rPr>
          <w:sz w:val="28"/>
          <w:szCs w:val="28"/>
          <w:lang w:val="en-US" w:eastAsia="en-US" w:bidi="en-US"/>
        </w:rPr>
        <w:t>i</w:t>
      </w:r>
      <w:r w:rsidRPr="00CA4EFD">
        <w:rPr>
          <w:sz w:val="28"/>
          <w:szCs w:val="28"/>
          <w:lang w:eastAsia="en-US" w:bidi="en-US"/>
        </w:rPr>
        <w:t>=1</w:t>
      </w:r>
    </w:p>
    <w:p w:rsidR="00973DE6" w:rsidRPr="00CA4EFD" w:rsidRDefault="00D86008">
      <w:pPr>
        <w:pStyle w:val="23"/>
        <w:shd w:val="clear" w:color="auto" w:fill="auto"/>
        <w:spacing w:after="104" w:line="235" w:lineRule="exact"/>
        <w:ind w:firstLine="440"/>
        <w:jc w:val="both"/>
        <w:rPr>
          <w:sz w:val="28"/>
          <w:szCs w:val="28"/>
        </w:rPr>
      </w:pPr>
      <w:r w:rsidRPr="00CA4EFD">
        <w:rPr>
          <w:sz w:val="28"/>
          <w:szCs w:val="28"/>
        </w:rPr>
        <w:t>Первое слагаемое с точностью до знака совпадает с выражением для условной энтропии (6.9), второе совпадает с данным в (6.2) оп</w:t>
      </w:r>
      <w:r w:rsidRPr="00CA4EFD">
        <w:rPr>
          <w:sz w:val="28"/>
          <w:szCs w:val="28"/>
        </w:rPr>
        <w:softHyphen/>
        <w:t xml:space="preserve">ределением энтропии сообщения </w:t>
      </w:r>
      <w:r w:rsidRPr="00CA4EFD">
        <w:rPr>
          <w:rStyle w:val="20pt0"/>
          <w:sz w:val="28"/>
          <w:szCs w:val="28"/>
        </w:rPr>
        <w:t>A</w:t>
      </w:r>
      <w:r w:rsidRPr="00CA4EFD">
        <w:rPr>
          <w:sz w:val="28"/>
          <w:szCs w:val="28"/>
        </w:rPr>
        <w:t>. Тогда (6.13) можно переписать в виде</w:t>
      </w:r>
    </w:p>
    <w:p w:rsidR="00973DE6" w:rsidRPr="00CA4EFD" w:rsidRDefault="00D86008">
      <w:pPr>
        <w:pStyle w:val="23"/>
        <w:shd w:val="clear" w:color="auto" w:fill="auto"/>
        <w:tabs>
          <w:tab w:val="left" w:pos="5737"/>
        </w:tabs>
        <w:spacing w:after="26" w:line="180" w:lineRule="exact"/>
        <w:ind w:left="1780" w:firstLine="0"/>
        <w:jc w:val="both"/>
        <w:rPr>
          <w:sz w:val="28"/>
          <w:szCs w:val="28"/>
        </w:rPr>
      </w:pPr>
      <w:r w:rsidRPr="00CA4EFD">
        <w:rPr>
          <w:rStyle w:val="20pt0"/>
          <w:sz w:val="28"/>
          <w:szCs w:val="28"/>
        </w:rPr>
        <w:t>I</w:t>
      </w:r>
      <w:r w:rsidRPr="00CA4EFD">
        <w:rPr>
          <w:sz w:val="28"/>
          <w:szCs w:val="28"/>
          <w:lang w:eastAsia="en-US" w:bidi="en-US"/>
        </w:rPr>
        <w:t xml:space="preserve"> (</w:t>
      </w:r>
      <w:r w:rsidRPr="00CA4EFD">
        <w:rPr>
          <w:sz w:val="28"/>
          <w:szCs w:val="28"/>
          <w:lang w:val="en-US" w:eastAsia="en-US" w:bidi="en-US"/>
        </w:rPr>
        <w:t>A</w:t>
      </w:r>
      <w:r w:rsidRPr="00CA4EFD">
        <w:rPr>
          <w:sz w:val="28"/>
          <w:szCs w:val="28"/>
          <w:lang w:eastAsia="en-US" w:bidi="en-US"/>
        </w:rPr>
        <w:t xml:space="preserve">, </w:t>
      </w:r>
      <w:r w:rsidRPr="00CA4EFD">
        <w:rPr>
          <w:rStyle w:val="20pt0"/>
          <w:sz w:val="28"/>
          <w:szCs w:val="28"/>
        </w:rPr>
        <w:t>Y</w:t>
      </w:r>
      <w:r w:rsidRPr="00CA4EFD">
        <w:rPr>
          <w:sz w:val="28"/>
          <w:szCs w:val="28"/>
        </w:rPr>
        <w:t xml:space="preserve">) = </w:t>
      </w:r>
      <w:r w:rsidRPr="00CA4EFD">
        <w:rPr>
          <w:rStyle w:val="20pt0"/>
          <w:sz w:val="28"/>
          <w:szCs w:val="28"/>
          <w:lang w:val="ru-RU"/>
        </w:rPr>
        <w:t>-</w:t>
      </w:r>
      <w:r w:rsidRPr="00CA4EFD">
        <w:rPr>
          <w:rStyle w:val="20pt0"/>
          <w:sz w:val="28"/>
          <w:szCs w:val="28"/>
        </w:rPr>
        <w:t>H</w:t>
      </w:r>
      <w:r w:rsidRPr="00CA4EFD">
        <w:rPr>
          <w:rStyle w:val="20pt0"/>
          <w:sz w:val="28"/>
          <w:szCs w:val="28"/>
          <w:lang w:val="ru-RU"/>
        </w:rPr>
        <w:t xml:space="preserve"> (</w:t>
      </w:r>
      <w:r w:rsidRPr="00CA4EFD">
        <w:rPr>
          <w:rStyle w:val="20pt0"/>
          <w:sz w:val="28"/>
          <w:szCs w:val="28"/>
        </w:rPr>
        <w:t>A</w:t>
      </w:r>
      <w:r w:rsidRPr="00CA4EFD">
        <w:rPr>
          <w:rStyle w:val="20pt0"/>
          <w:sz w:val="28"/>
          <w:szCs w:val="28"/>
          <w:lang w:val="ru-RU"/>
        </w:rPr>
        <w:t xml:space="preserve"> </w:t>
      </w:r>
      <w:r w:rsidRPr="00CA4EFD">
        <w:rPr>
          <w:rStyle w:val="20pt0"/>
          <w:sz w:val="28"/>
          <w:szCs w:val="28"/>
        </w:rPr>
        <w:t>I</w:t>
      </w:r>
      <w:r w:rsidRPr="00CA4EFD">
        <w:rPr>
          <w:rStyle w:val="20pt0"/>
          <w:sz w:val="28"/>
          <w:szCs w:val="28"/>
          <w:lang w:val="ru-RU"/>
        </w:rPr>
        <w:t xml:space="preserve"> </w:t>
      </w:r>
      <w:r w:rsidRPr="00CA4EFD">
        <w:rPr>
          <w:rStyle w:val="20pt0"/>
          <w:sz w:val="28"/>
          <w:szCs w:val="28"/>
        </w:rPr>
        <w:t>Y</w:t>
      </w:r>
      <w:r w:rsidRPr="00CA4EFD">
        <w:rPr>
          <w:sz w:val="28"/>
          <w:szCs w:val="28"/>
        </w:rPr>
        <w:t xml:space="preserve">) + </w:t>
      </w:r>
      <w:r w:rsidRPr="00CA4EFD">
        <w:rPr>
          <w:rStyle w:val="20pt0"/>
          <w:sz w:val="28"/>
          <w:szCs w:val="28"/>
        </w:rPr>
        <w:t>H</w:t>
      </w:r>
      <w:r w:rsidRPr="00CA4EFD">
        <w:rPr>
          <w:rStyle w:val="20pt0"/>
          <w:sz w:val="28"/>
          <w:szCs w:val="28"/>
          <w:lang w:val="ru-RU"/>
        </w:rPr>
        <w:t xml:space="preserve"> (</w:t>
      </w:r>
      <w:r w:rsidRPr="00CA4EFD">
        <w:rPr>
          <w:rStyle w:val="20pt0"/>
          <w:sz w:val="28"/>
          <w:szCs w:val="28"/>
        </w:rPr>
        <w:t>A</w:t>
      </w:r>
      <w:r w:rsidRPr="00CA4EFD">
        <w:rPr>
          <w:sz w:val="28"/>
          <w:szCs w:val="28"/>
        </w:rPr>
        <w:t>).</w:t>
      </w:r>
      <w:r w:rsidRPr="00CA4EFD">
        <w:rPr>
          <w:sz w:val="28"/>
          <w:szCs w:val="28"/>
        </w:rPr>
        <w:tab/>
        <w:t>(6.14)</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Вспоминая свойство симметрии, можно несколько изменить (6.14), тогда окончательная формула примет вид</w:t>
      </w:r>
    </w:p>
    <w:p w:rsidR="00973DE6" w:rsidRPr="00CA4EFD" w:rsidRDefault="00D86008">
      <w:pPr>
        <w:pStyle w:val="23"/>
        <w:shd w:val="clear" w:color="auto" w:fill="auto"/>
        <w:tabs>
          <w:tab w:val="left" w:pos="5737"/>
        </w:tabs>
        <w:spacing w:after="36" w:line="180" w:lineRule="exact"/>
        <w:ind w:left="660" w:firstLine="0"/>
        <w:jc w:val="both"/>
        <w:rPr>
          <w:sz w:val="28"/>
          <w:szCs w:val="28"/>
        </w:rPr>
      </w:pPr>
      <w:r w:rsidRPr="00CA4EFD">
        <w:rPr>
          <w:rStyle w:val="20pt0"/>
          <w:sz w:val="28"/>
          <w:szCs w:val="28"/>
        </w:rPr>
        <w:t>I (A, Y</w:t>
      </w:r>
      <w:r w:rsidRPr="00CA4EFD">
        <w:rPr>
          <w:sz w:val="28"/>
          <w:szCs w:val="28"/>
          <w:lang w:val="en-US"/>
        </w:rPr>
        <w:t xml:space="preserve">) = </w:t>
      </w:r>
      <w:r w:rsidRPr="00CA4EFD">
        <w:rPr>
          <w:rStyle w:val="20pt0"/>
          <w:sz w:val="28"/>
          <w:szCs w:val="28"/>
        </w:rPr>
        <w:t>H (A</w:t>
      </w:r>
      <w:r w:rsidRPr="00CA4EFD">
        <w:rPr>
          <w:sz w:val="28"/>
          <w:szCs w:val="28"/>
          <w:lang w:val="en-US"/>
        </w:rPr>
        <w:t xml:space="preserve">) - </w:t>
      </w:r>
      <w:r w:rsidRPr="00CA4EFD">
        <w:rPr>
          <w:rStyle w:val="20pt0"/>
          <w:sz w:val="28"/>
          <w:szCs w:val="28"/>
        </w:rPr>
        <w:t>H (A I Y</w:t>
      </w:r>
      <w:r w:rsidRPr="00CA4EFD">
        <w:rPr>
          <w:sz w:val="28"/>
          <w:szCs w:val="28"/>
          <w:lang w:val="en-US"/>
        </w:rPr>
        <w:t xml:space="preserve">) = </w:t>
      </w:r>
      <w:r w:rsidRPr="00CA4EFD">
        <w:rPr>
          <w:rStyle w:val="20pt0"/>
          <w:sz w:val="28"/>
          <w:szCs w:val="28"/>
        </w:rPr>
        <w:t>H (Y</w:t>
      </w:r>
      <w:r w:rsidRPr="00CA4EFD">
        <w:rPr>
          <w:sz w:val="28"/>
          <w:szCs w:val="28"/>
          <w:lang w:val="en-US"/>
        </w:rPr>
        <w:t xml:space="preserve">) - </w:t>
      </w:r>
      <w:r w:rsidRPr="00CA4EFD">
        <w:rPr>
          <w:rStyle w:val="20pt0"/>
          <w:sz w:val="28"/>
          <w:szCs w:val="28"/>
        </w:rPr>
        <w:t>H (Y</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A</w:t>
      </w:r>
      <w:r w:rsidRPr="00CA4EFD">
        <w:rPr>
          <w:sz w:val="28"/>
          <w:szCs w:val="28"/>
          <w:lang w:val="en-US"/>
        </w:rPr>
        <w:t>).</w:t>
      </w:r>
      <w:r w:rsidRPr="00CA4EFD">
        <w:rPr>
          <w:sz w:val="28"/>
          <w:szCs w:val="28"/>
          <w:lang w:val="en-US"/>
        </w:rPr>
        <w:tab/>
      </w:r>
      <w:r w:rsidRPr="00CA4EFD">
        <w:rPr>
          <w:sz w:val="28"/>
          <w:szCs w:val="28"/>
        </w:rPr>
        <w:t>(6.15)</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18415" distB="80645" distL="63500" distR="121920" simplePos="0" relativeHeight="377487415" behindDoc="1" locked="0" layoutInCell="1" allowOverlap="1" wp14:anchorId="5525E9E9" wp14:editId="2A8B7E9D">
                <wp:simplePos x="0" y="0"/>
                <wp:positionH relativeFrom="margin">
                  <wp:posOffset>45720</wp:posOffset>
                </wp:positionH>
                <wp:positionV relativeFrom="paragraph">
                  <wp:posOffset>18415</wp:posOffset>
                </wp:positionV>
                <wp:extent cx="1844040" cy="603250"/>
                <wp:effectExtent l="0" t="0" r="0" b="0"/>
                <wp:wrapSquare wrapText="right"/>
                <wp:docPr id="404"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60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66822BA" wp14:editId="44092B29">
                                  <wp:extent cx="1844040" cy="609600"/>
                                  <wp:effectExtent l="0" t="0" r="3810" b="0"/>
                                  <wp:docPr id="1156" name="Picture 52" descr="C:\Users\836D~1\AppData\Local\Temp\FineReader12.00\media\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61.jpe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844040" cy="609600"/>
                                          </a:xfrm>
                                          <a:prstGeom prst="rect">
                                            <a:avLst/>
                                          </a:prstGeom>
                                          <a:noFill/>
                                          <a:ln>
                                            <a:noFill/>
                                          </a:ln>
                                        </pic:spPr>
                                      </pic:pic>
                                    </a:graphicData>
                                  </a:graphic>
                                </wp:inline>
                              </w:drawing>
                            </w:r>
                          </w:p>
                          <w:p w:rsidR="0030278B" w:rsidRPr="00501EB9" w:rsidRDefault="0030278B">
                            <w:pPr>
                              <w:pStyle w:val="170"/>
                              <w:shd w:val="clear" w:color="auto" w:fill="auto"/>
                              <w:tabs>
                                <w:tab w:val="left" w:pos="1834"/>
                              </w:tabs>
                              <w:spacing w:line="160" w:lineRule="exact"/>
                              <w:rPr>
                                <w:lang w:val="ru-RU"/>
                              </w:rPr>
                            </w:pPr>
                            <w:r>
                              <w:rPr>
                                <w:rStyle w:val="17Exact1"/>
                                <w:i/>
                                <w:iCs/>
                                <w:lang w:val="ru-RU" w:eastAsia="ru-RU" w:bidi="ru-RU"/>
                              </w:rPr>
                              <w:t>ЩХ\¥)</w:t>
                            </w:r>
                            <w:r>
                              <w:rPr>
                                <w:rStyle w:val="17Exact1"/>
                                <w:i/>
                                <w:iCs/>
                                <w:lang w:val="ru-RU" w:eastAsia="ru-RU" w:bidi="ru-RU"/>
                              </w:rPr>
                              <w:tab/>
                            </w:r>
                            <w:r>
                              <w:rPr>
                                <w:rStyle w:val="17Exact1"/>
                                <w:i/>
                                <w:iCs/>
                              </w:rPr>
                              <w:t>H</w:t>
                            </w:r>
                            <w:r w:rsidRPr="00501EB9">
                              <w:rPr>
                                <w:rStyle w:val="17Exact1"/>
                                <w:i/>
                                <w:iCs/>
                                <w:lang w:val="ru-RU"/>
                              </w:rPr>
                              <w:t>(</w:t>
                            </w:r>
                            <w:r>
                              <w:rPr>
                                <w:rStyle w:val="17Exact1"/>
                                <w:i/>
                                <w:iCs/>
                              </w:rPr>
                              <w:t>Y</w:t>
                            </w:r>
                            <w:r w:rsidRPr="00501EB9">
                              <w:rPr>
                                <w:rStyle w:val="17Exact1"/>
                                <w:i/>
                                <w:iCs/>
                                <w:lang w:val="ru-RU"/>
                              </w:rPr>
                              <w:t>\</w:t>
                            </w:r>
                            <w:r>
                              <w:rPr>
                                <w:rStyle w:val="17Exact1"/>
                                <w:i/>
                                <w:iCs/>
                              </w:rPr>
                              <w:t>X</w:t>
                            </w:r>
                            <w:r w:rsidRPr="00501EB9">
                              <w:rPr>
                                <w:rStyle w:val="17Exact1"/>
                                <w:i/>
                                <w:iCs/>
                                <w:lang w:val="ru-RU"/>
                              </w:rPr>
                              <w:t>)</w:t>
                            </w:r>
                          </w:p>
                          <w:p w:rsidR="0030278B" w:rsidRDefault="0030278B">
                            <w:pPr>
                              <w:pStyle w:val="a7"/>
                              <w:shd w:val="clear" w:color="auto" w:fill="auto"/>
                              <w:spacing w:line="197" w:lineRule="exact"/>
                            </w:pPr>
                            <w:r>
                              <w:rPr>
                                <w:rStyle w:val="Exact0"/>
                              </w:rPr>
                              <w:t xml:space="preserve">Рис. 6.5. </w:t>
                            </w:r>
                            <w:r>
                              <w:rPr>
                                <w:rStyle w:val="Exact"/>
                              </w:rPr>
                              <w:t>Информационная модель ка</w:t>
                            </w:r>
                            <w:r>
                              <w:rPr>
                                <w:rStyle w:val="Exact"/>
                              </w:rPr>
                              <w:softHyphen/>
                              <w:t>нала связи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9" o:spid="_x0000_s1308" type="#_x0000_t202" style="position:absolute;left:0;text-align:left;margin-left:3.6pt;margin-top:1.45pt;width:145.2pt;height:47.5pt;z-index:-125829065;visibility:visible;mso-wrap-style:square;mso-width-percent:0;mso-height-percent:0;mso-wrap-distance-left:5pt;mso-wrap-distance-top:1.45pt;mso-wrap-distance-right:9.6pt;mso-wrap-distance-bottom:6.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oc8tAIAALY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" filled="f" stroked="f">
                <v:textbox style="mso-fit-shape-to-text:t" inset="0,0,0,0">
                  <w:txbxContent>
                    <w:p w:rsidR="0030278B" w:rsidRDefault="0030278B">
                      <w:pPr>
                        <w:jc w:val="center"/>
                        <w:rPr>
                          <w:sz w:val="2"/>
                          <w:szCs w:val="2"/>
                        </w:rPr>
                      </w:pPr>
                      <w:r>
                        <w:rPr>
                          <w:noProof/>
                          <w:lang w:bidi="ar-SA"/>
                        </w:rPr>
                        <w:drawing>
                          <wp:inline distT="0" distB="0" distL="0" distR="0" wp14:anchorId="666822BA" wp14:editId="44092B29">
                            <wp:extent cx="1844040" cy="609600"/>
                            <wp:effectExtent l="0" t="0" r="3810" b="0"/>
                            <wp:docPr id="1156" name="Picture 52" descr="C:\Users\836D~1\AppData\Local\Temp\FineReader12.00\media\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61.jpe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844040" cy="609600"/>
                                    </a:xfrm>
                                    <a:prstGeom prst="rect">
                                      <a:avLst/>
                                    </a:prstGeom>
                                    <a:noFill/>
                                    <a:ln>
                                      <a:noFill/>
                                    </a:ln>
                                  </pic:spPr>
                                </pic:pic>
                              </a:graphicData>
                            </a:graphic>
                          </wp:inline>
                        </w:drawing>
                      </w:r>
                    </w:p>
                    <w:p w:rsidR="0030278B" w:rsidRPr="00501EB9" w:rsidRDefault="0030278B">
                      <w:pPr>
                        <w:pStyle w:val="170"/>
                        <w:shd w:val="clear" w:color="auto" w:fill="auto"/>
                        <w:tabs>
                          <w:tab w:val="left" w:pos="1834"/>
                        </w:tabs>
                        <w:spacing w:line="160" w:lineRule="exact"/>
                        <w:rPr>
                          <w:lang w:val="ru-RU"/>
                        </w:rPr>
                      </w:pPr>
                      <w:r>
                        <w:rPr>
                          <w:rStyle w:val="17Exact1"/>
                          <w:i/>
                          <w:iCs/>
                          <w:lang w:val="ru-RU" w:eastAsia="ru-RU" w:bidi="ru-RU"/>
                        </w:rPr>
                        <w:t>ЩХ\¥)</w:t>
                      </w:r>
                      <w:r>
                        <w:rPr>
                          <w:rStyle w:val="17Exact1"/>
                          <w:i/>
                          <w:iCs/>
                          <w:lang w:val="ru-RU" w:eastAsia="ru-RU" w:bidi="ru-RU"/>
                        </w:rPr>
                        <w:tab/>
                      </w:r>
                      <w:r>
                        <w:rPr>
                          <w:rStyle w:val="17Exact1"/>
                          <w:i/>
                          <w:iCs/>
                        </w:rPr>
                        <w:t>H</w:t>
                      </w:r>
                      <w:r w:rsidRPr="00501EB9">
                        <w:rPr>
                          <w:rStyle w:val="17Exact1"/>
                          <w:i/>
                          <w:iCs/>
                          <w:lang w:val="ru-RU"/>
                        </w:rPr>
                        <w:t>(</w:t>
                      </w:r>
                      <w:r>
                        <w:rPr>
                          <w:rStyle w:val="17Exact1"/>
                          <w:i/>
                          <w:iCs/>
                        </w:rPr>
                        <w:t>Y</w:t>
                      </w:r>
                      <w:r w:rsidRPr="00501EB9">
                        <w:rPr>
                          <w:rStyle w:val="17Exact1"/>
                          <w:i/>
                          <w:iCs/>
                          <w:lang w:val="ru-RU"/>
                        </w:rPr>
                        <w:t>\</w:t>
                      </w:r>
                      <w:r>
                        <w:rPr>
                          <w:rStyle w:val="17Exact1"/>
                          <w:i/>
                          <w:iCs/>
                        </w:rPr>
                        <w:t>X</w:t>
                      </w:r>
                      <w:r w:rsidRPr="00501EB9">
                        <w:rPr>
                          <w:rStyle w:val="17Exact1"/>
                          <w:i/>
                          <w:iCs/>
                          <w:lang w:val="ru-RU"/>
                        </w:rPr>
                        <w:t>)</w:t>
                      </w:r>
                    </w:p>
                    <w:p w:rsidR="0030278B" w:rsidRDefault="0030278B">
                      <w:pPr>
                        <w:pStyle w:val="a7"/>
                        <w:shd w:val="clear" w:color="auto" w:fill="auto"/>
                        <w:spacing w:line="197" w:lineRule="exact"/>
                      </w:pPr>
                      <w:r>
                        <w:rPr>
                          <w:rStyle w:val="Exact0"/>
                        </w:rPr>
                        <w:t xml:space="preserve">Рис. 6.5. </w:t>
                      </w:r>
                      <w:r>
                        <w:rPr>
                          <w:rStyle w:val="Exact"/>
                        </w:rPr>
                        <w:t>Информационная модель ка</w:t>
                      </w:r>
                      <w:r>
                        <w:rPr>
                          <w:rStyle w:val="Exact"/>
                        </w:rPr>
                        <w:softHyphen/>
                        <w:t>нала связи</w:t>
                      </w:r>
                    </w:p>
                  </w:txbxContent>
                </v:textbox>
                <w10:wrap type="square" side="right" anchorx="margin"/>
              </v:shape>
            </w:pict>
          </mc:Fallback>
        </mc:AlternateContent>
      </w:r>
      <w:r w:rsidR="00D86008" w:rsidRPr="00CA4EFD">
        <w:rPr>
          <w:sz w:val="28"/>
          <w:szCs w:val="28"/>
        </w:rPr>
        <w:t>Это очень важное выражение в теории информации, так как оно позволяет описать процедуру пе</w:t>
      </w:r>
      <w:r w:rsidR="00D86008" w:rsidRPr="00CA4EFD">
        <w:rPr>
          <w:sz w:val="28"/>
          <w:szCs w:val="28"/>
        </w:rPr>
        <w:softHyphen/>
        <w:t>редачи информации от источника к получателю с учетом влияния канала связи на сигнал. Обычно в рамках такого представления ис</w:t>
      </w:r>
      <w:r w:rsidR="00D86008" w:rsidRPr="00CA4EFD">
        <w:rPr>
          <w:sz w:val="28"/>
          <w:szCs w:val="28"/>
        </w:rPr>
        <w:softHyphen/>
        <w:t>пользуют модель канала, называ</w:t>
      </w:r>
      <w:r w:rsidR="00D86008" w:rsidRPr="00CA4EFD">
        <w:rPr>
          <w:sz w:val="28"/>
          <w:szCs w:val="28"/>
        </w:rPr>
        <w:softHyphen/>
        <w:t>емую «трубой» (рис. 6.5). Согласно этой модели процесс передачи информации по каналу связи представляется в виде следующих ин</w:t>
      </w:r>
      <w:r w:rsidR="00D86008" w:rsidRPr="00CA4EFD">
        <w:rPr>
          <w:sz w:val="28"/>
          <w:szCs w:val="28"/>
        </w:rPr>
        <w:softHyphen/>
        <w:t>формационных потоков:</w:t>
      </w:r>
    </w:p>
    <w:p w:rsidR="00973DE6" w:rsidRPr="00CA4EFD" w:rsidRDefault="00D86008">
      <w:pPr>
        <w:pStyle w:val="23"/>
        <w:shd w:val="clear" w:color="auto" w:fill="auto"/>
        <w:spacing w:after="0" w:line="240" w:lineRule="exact"/>
        <w:ind w:firstLine="440"/>
        <w:jc w:val="both"/>
        <w:rPr>
          <w:sz w:val="28"/>
          <w:szCs w:val="28"/>
        </w:rPr>
      </w:pPr>
      <w:r w:rsidRPr="00CA4EFD">
        <w:rPr>
          <w:rStyle w:val="20pt0"/>
          <w:sz w:val="28"/>
          <w:szCs w:val="28"/>
        </w:rPr>
        <w:t>H</w:t>
      </w:r>
      <w:r w:rsidRPr="00CA4EFD">
        <w:rPr>
          <w:rStyle w:val="20pt0"/>
          <w:sz w:val="28"/>
          <w:szCs w:val="28"/>
          <w:lang w:val="ru-RU"/>
        </w:rPr>
        <w:t>(</w:t>
      </w:r>
      <w:r w:rsidRPr="00CA4EFD">
        <w:rPr>
          <w:rStyle w:val="20pt0"/>
          <w:sz w:val="28"/>
          <w:szCs w:val="28"/>
        </w:rPr>
        <w:t>A</w:t>
      </w:r>
      <w:r w:rsidRPr="00CA4EFD">
        <w:rPr>
          <w:sz w:val="28"/>
          <w:szCs w:val="28"/>
        </w:rPr>
        <w:t>) — количество информации, которое в среднем переносит один символ источника, иными словами, это и есть информация на выходе передатчика.</w:t>
      </w:r>
    </w:p>
    <w:p w:rsidR="00973DE6" w:rsidRPr="00CA4EFD" w:rsidRDefault="00D86008">
      <w:pPr>
        <w:pStyle w:val="23"/>
        <w:shd w:val="clear" w:color="auto" w:fill="auto"/>
        <w:spacing w:after="0" w:line="240" w:lineRule="exact"/>
        <w:ind w:firstLine="440"/>
        <w:jc w:val="both"/>
        <w:rPr>
          <w:sz w:val="28"/>
          <w:szCs w:val="28"/>
        </w:rPr>
      </w:pPr>
      <w:r w:rsidRPr="00CA4EFD">
        <w:rPr>
          <w:rStyle w:val="20pt0"/>
          <w:sz w:val="28"/>
          <w:szCs w:val="28"/>
        </w:rPr>
        <w:t>H</w:t>
      </w:r>
      <w:r w:rsidRPr="00CA4EFD">
        <w:rPr>
          <w:sz w:val="28"/>
          <w:szCs w:val="28"/>
          <w:lang w:eastAsia="en-US" w:bidi="en-US"/>
        </w:rPr>
        <w:t>(</w:t>
      </w:r>
      <w:r w:rsidRPr="00CA4EFD">
        <w:rPr>
          <w:rStyle w:val="20pt0"/>
          <w:sz w:val="28"/>
          <w:szCs w:val="28"/>
        </w:rPr>
        <w:t>Y</w:t>
      </w:r>
      <w:r w:rsidRPr="00CA4EFD">
        <w:rPr>
          <w:sz w:val="28"/>
          <w:szCs w:val="28"/>
          <w:lang w:eastAsia="en-US" w:bidi="en-US"/>
        </w:rPr>
        <w:t xml:space="preserve">) </w:t>
      </w:r>
      <w:r w:rsidRPr="00CA4EFD">
        <w:rPr>
          <w:sz w:val="28"/>
          <w:szCs w:val="28"/>
        </w:rPr>
        <w:t>— количество принятой информации. Обратите внимание, что нигде не говорится о составе информации. На входе приемни</w:t>
      </w:r>
      <w:r w:rsidRPr="00CA4EFD">
        <w:rPr>
          <w:sz w:val="28"/>
          <w:szCs w:val="28"/>
        </w:rPr>
        <w:softHyphen/>
        <w:t xml:space="preserve">ка, как </w:t>
      </w:r>
      <w:r w:rsidRPr="00CA4EFD">
        <w:rPr>
          <w:sz w:val="28"/>
          <w:szCs w:val="28"/>
        </w:rPr>
        <w:lastRenderedPageBreak/>
        <w:t xml:space="preserve">известно, действует смесь из сигнала и помехи, и именно это сообщение подразумевается под </w:t>
      </w:r>
      <w:r w:rsidRPr="00CA4EFD">
        <w:rPr>
          <w:rStyle w:val="20pt0"/>
          <w:sz w:val="28"/>
          <w:szCs w:val="28"/>
        </w:rPr>
        <w:t>Y</w:t>
      </w:r>
      <w:r w:rsidRPr="00CA4EFD">
        <w:rPr>
          <w:sz w:val="28"/>
          <w:szCs w:val="28"/>
          <w:lang w:eastAsia="en-US" w:bidi="en-US"/>
        </w:rPr>
        <w:t xml:space="preserve">. </w:t>
      </w:r>
      <w:r w:rsidRPr="00CA4EFD">
        <w:rPr>
          <w:sz w:val="28"/>
          <w:szCs w:val="28"/>
        </w:rPr>
        <w:t xml:space="preserve">Следовательно, </w:t>
      </w:r>
      <w:r w:rsidRPr="00CA4EFD">
        <w:rPr>
          <w:rStyle w:val="20pt0"/>
          <w:sz w:val="28"/>
          <w:szCs w:val="28"/>
        </w:rPr>
        <w:t>H</w:t>
      </w:r>
      <w:r w:rsidRPr="00CA4EFD">
        <w:rPr>
          <w:sz w:val="28"/>
          <w:szCs w:val="28"/>
          <w:lang w:eastAsia="en-US" w:bidi="en-US"/>
        </w:rPr>
        <w:t>(</w:t>
      </w:r>
      <w:r w:rsidRPr="00CA4EFD">
        <w:rPr>
          <w:rStyle w:val="20pt0"/>
          <w:sz w:val="28"/>
          <w:szCs w:val="28"/>
        </w:rPr>
        <w:t>Y</w:t>
      </w:r>
      <w:r w:rsidRPr="00CA4EFD">
        <w:rPr>
          <w:sz w:val="28"/>
          <w:szCs w:val="28"/>
          <w:lang w:eastAsia="en-US" w:bidi="en-US"/>
        </w:rPr>
        <w:t xml:space="preserve">) </w:t>
      </w:r>
      <w:r w:rsidRPr="00CA4EFD">
        <w:rPr>
          <w:sz w:val="28"/>
          <w:szCs w:val="28"/>
        </w:rPr>
        <w:t>несет информацию о полезном сигнале и помехах в канале.</w:t>
      </w:r>
    </w:p>
    <w:p w:rsidR="00973DE6" w:rsidRPr="00CA4EFD" w:rsidRDefault="00D86008">
      <w:pPr>
        <w:pStyle w:val="23"/>
        <w:shd w:val="clear" w:color="auto" w:fill="auto"/>
        <w:spacing w:after="0" w:line="240" w:lineRule="exact"/>
        <w:ind w:firstLine="440"/>
        <w:jc w:val="both"/>
        <w:rPr>
          <w:sz w:val="28"/>
          <w:szCs w:val="28"/>
        </w:rPr>
      </w:pPr>
      <w:r w:rsidRPr="00CA4EFD">
        <w:rPr>
          <w:rStyle w:val="20pt0"/>
          <w:sz w:val="28"/>
          <w:szCs w:val="28"/>
        </w:rPr>
        <w:t>H</w:t>
      </w:r>
      <w:r w:rsidRPr="00CA4EFD">
        <w:rPr>
          <w:sz w:val="28"/>
          <w:szCs w:val="28"/>
          <w:lang w:eastAsia="en-US" w:bidi="en-US"/>
        </w:rPr>
        <w:t>(</w:t>
      </w:r>
      <w:r w:rsidRPr="00CA4EFD">
        <w:rPr>
          <w:rStyle w:val="20pt0"/>
          <w:sz w:val="28"/>
          <w:szCs w:val="28"/>
        </w:rPr>
        <w:t>A</w:t>
      </w:r>
      <w:r w:rsidRPr="00CA4EFD">
        <w:rPr>
          <w:rStyle w:val="20pt0"/>
          <w:sz w:val="28"/>
          <w:szCs w:val="28"/>
          <w:lang w:val="ru-RU"/>
        </w:rPr>
        <w:t xml:space="preserve"> </w:t>
      </w:r>
      <w:r w:rsidRPr="00CA4EFD">
        <w:rPr>
          <w:rStyle w:val="20pt0"/>
          <w:sz w:val="28"/>
          <w:szCs w:val="28"/>
        </w:rPr>
        <w:t>I</w:t>
      </w:r>
      <w:r w:rsidRPr="00CA4EFD">
        <w:rPr>
          <w:rStyle w:val="20pt0"/>
          <w:sz w:val="28"/>
          <w:szCs w:val="28"/>
          <w:lang w:val="ru-RU"/>
        </w:rPr>
        <w:t xml:space="preserve"> </w:t>
      </w:r>
      <w:r w:rsidRPr="00CA4EFD">
        <w:rPr>
          <w:rStyle w:val="20pt0"/>
          <w:sz w:val="28"/>
          <w:szCs w:val="28"/>
        </w:rPr>
        <w:t>Y</w:t>
      </w:r>
      <w:r w:rsidRPr="00CA4EFD">
        <w:rPr>
          <w:sz w:val="28"/>
          <w:szCs w:val="28"/>
          <w:lang w:eastAsia="en-US" w:bidi="en-US"/>
        </w:rPr>
        <w:t xml:space="preserve">) </w:t>
      </w:r>
      <w:r w:rsidRPr="00CA4EFD">
        <w:rPr>
          <w:sz w:val="28"/>
          <w:szCs w:val="28"/>
        </w:rPr>
        <w:t xml:space="preserve">— количество информации о сообщении </w:t>
      </w:r>
      <w:r w:rsidRPr="00CA4EFD">
        <w:rPr>
          <w:rStyle w:val="20pt0"/>
          <w:sz w:val="28"/>
          <w:szCs w:val="28"/>
        </w:rPr>
        <w:t>A</w:t>
      </w:r>
      <w:r w:rsidRPr="00CA4EFD">
        <w:rPr>
          <w:sz w:val="28"/>
          <w:szCs w:val="28"/>
          <w:lang w:eastAsia="en-US" w:bidi="en-US"/>
        </w:rPr>
        <w:t xml:space="preserve"> </w:t>
      </w:r>
      <w:r w:rsidRPr="00CA4EFD">
        <w:rPr>
          <w:sz w:val="28"/>
          <w:szCs w:val="28"/>
        </w:rPr>
        <w:t xml:space="preserve">при условии приема сообщения </w:t>
      </w:r>
      <w:r w:rsidRPr="00CA4EFD">
        <w:rPr>
          <w:rStyle w:val="20pt0"/>
          <w:sz w:val="28"/>
          <w:szCs w:val="28"/>
        </w:rPr>
        <w:t>Y</w:t>
      </w:r>
      <w:r w:rsidRPr="00CA4EFD">
        <w:rPr>
          <w:sz w:val="28"/>
          <w:szCs w:val="28"/>
          <w:lang w:eastAsia="en-US" w:bidi="en-US"/>
        </w:rPr>
        <w:t xml:space="preserve">. </w:t>
      </w:r>
      <w:r w:rsidRPr="00CA4EFD">
        <w:rPr>
          <w:sz w:val="28"/>
          <w:szCs w:val="28"/>
        </w:rPr>
        <w:t>Следовательно, это то количество информа</w:t>
      </w:r>
      <w:r w:rsidRPr="00CA4EFD">
        <w:rPr>
          <w:sz w:val="28"/>
          <w:szCs w:val="28"/>
        </w:rPr>
        <w:softHyphen/>
        <w:t xml:space="preserve">ции, которого не хватает для точного восстановления </w:t>
      </w:r>
      <w:r w:rsidRPr="00CA4EFD">
        <w:rPr>
          <w:rStyle w:val="20pt0"/>
          <w:sz w:val="28"/>
          <w:szCs w:val="28"/>
        </w:rPr>
        <w:t>A</w:t>
      </w:r>
      <w:r w:rsidRPr="00CA4EFD">
        <w:rPr>
          <w:sz w:val="28"/>
          <w:szCs w:val="28"/>
          <w:lang w:eastAsia="en-US" w:bidi="en-US"/>
        </w:rPr>
        <w:t xml:space="preserve"> </w:t>
      </w:r>
      <w:r w:rsidRPr="00CA4EFD">
        <w:rPr>
          <w:sz w:val="28"/>
          <w:szCs w:val="28"/>
        </w:rPr>
        <w:t xml:space="preserve">при приеме </w:t>
      </w:r>
      <w:r w:rsidRPr="00CA4EFD">
        <w:rPr>
          <w:rStyle w:val="20pt0"/>
          <w:sz w:val="28"/>
          <w:szCs w:val="28"/>
        </w:rPr>
        <w:t>Y</w:t>
      </w:r>
      <w:r w:rsidRPr="00CA4EFD">
        <w:rPr>
          <w:sz w:val="28"/>
          <w:szCs w:val="28"/>
          <w:lang w:eastAsia="en-US" w:bidi="en-US"/>
        </w:rPr>
        <w:t xml:space="preserve">. </w:t>
      </w:r>
      <w:r w:rsidRPr="00CA4EFD">
        <w:rPr>
          <w:sz w:val="28"/>
          <w:szCs w:val="28"/>
        </w:rPr>
        <w:t>Неопределенность характеризует количество информации, кото</w:t>
      </w:r>
      <w:r w:rsidRPr="00CA4EFD">
        <w:rPr>
          <w:sz w:val="28"/>
          <w:szCs w:val="28"/>
        </w:rPr>
        <w:softHyphen/>
        <w:t>рое теряется в канале связи. Однако это место замещается величи</w:t>
      </w:r>
      <w:r w:rsidRPr="00CA4EFD">
        <w:rPr>
          <w:sz w:val="28"/>
          <w:szCs w:val="28"/>
        </w:rPr>
        <w:softHyphen/>
        <w:t xml:space="preserve">ной </w:t>
      </w:r>
      <w:r w:rsidRPr="00CA4EFD">
        <w:rPr>
          <w:rStyle w:val="20pt0"/>
          <w:sz w:val="28"/>
          <w:szCs w:val="28"/>
        </w:rPr>
        <w:t>H</w:t>
      </w:r>
      <w:r w:rsidRPr="00CA4EFD">
        <w:rPr>
          <w:sz w:val="28"/>
          <w:szCs w:val="28"/>
          <w:lang w:eastAsia="en-US" w:bidi="en-US"/>
        </w:rPr>
        <w:t>(</w:t>
      </w:r>
      <w:r w:rsidRPr="00CA4EFD">
        <w:rPr>
          <w:rStyle w:val="20pt0"/>
          <w:sz w:val="28"/>
          <w:szCs w:val="28"/>
        </w:rPr>
        <w:t>Y</w:t>
      </w:r>
      <w:r w:rsidRPr="00CA4EFD">
        <w:rPr>
          <w:rStyle w:val="20pt0"/>
          <w:sz w:val="28"/>
          <w:szCs w:val="28"/>
          <w:lang w:val="ru-RU"/>
        </w:rPr>
        <w:t xml:space="preserve"> </w:t>
      </w:r>
      <w:r w:rsidRPr="00CA4EFD">
        <w:rPr>
          <w:rStyle w:val="20pt0"/>
          <w:sz w:val="28"/>
          <w:szCs w:val="28"/>
        </w:rPr>
        <w:t>I</w:t>
      </w:r>
      <w:r w:rsidRPr="00CA4EFD">
        <w:rPr>
          <w:rStyle w:val="20pt0"/>
          <w:sz w:val="28"/>
          <w:szCs w:val="28"/>
          <w:lang w:val="ru-RU"/>
        </w:rPr>
        <w:t xml:space="preserve"> </w:t>
      </w:r>
      <w:r w:rsidRPr="00CA4EFD">
        <w:rPr>
          <w:rStyle w:val="20pt0"/>
          <w:sz w:val="28"/>
          <w:szCs w:val="28"/>
        </w:rPr>
        <w:t>A</w:t>
      </w:r>
      <w:r w:rsidRPr="00CA4EFD">
        <w:rPr>
          <w:sz w:val="28"/>
          <w:szCs w:val="28"/>
          <w:lang w:eastAsia="en-US" w:bidi="en-US"/>
        </w:rPr>
        <w:t xml:space="preserve">) </w:t>
      </w:r>
      <w:r w:rsidRPr="00CA4EFD">
        <w:rPr>
          <w:sz w:val="28"/>
          <w:szCs w:val="28"/>
        </w:rPr>
        <w:t>— количество информации, которое дает о принятом</w:t>
      </w:r>
      <w:r w:rsidRPr="00CA4EFD">
        <w:rPr>
          <w:sz w:val="28"/>
          <w:szCs w:val="28"/>
        </w:rPr>
        <w:br w:type="page"/>
      </w:r>
      <w:r w:rsidRPr="00CA4EFD">
        <w:rPr>
          <w:sz w:val="28"/>
          <w:szCs w:val="28"/>
        </w:rPr>
        <w:lastRenderedPageBreak/>
        <w:t>сигнале знание переданного сообщения. Отличие между передан</w:t>
      </w:r>
      <w:r w:rsidRPr="00CA4EFD">
        <w:rPr>
          <w:sz w:val="28"/>
          <w:szCs w:val="28"/>
        </w:rPr>
        <w:softHyphen/>
        <w:t>ным и принятым сигналами заключается в помехе, которая возни</w:t>
      </w:r>
      <w:r w:rsidRPr="00CA4EFD">
        <w:rPr>
          <w:sz w:val="28"/>
          <w:szCs w:val="28"/>
        </w:rPr>
        <w:softHyphen/>
        <w:t xml:space="preserve">кает в процессе передачи. Следовательно, </w:t>
      </w:r>
      <w:r w:rsidRPr="00CA4EFD">
        <w:rPr>
          <w:rStyle w:val="20pt0"/>
          <w:sz w:val="28"/>
          <w:szCs w:val="28"/>
        </w:rPr>
        <w:t>H</w:t>
      </w:r>
      <w:r w:rsidRPr="00CA4EFD">
        <w:rPr>
          <w:rStyle w:val="20pt0"/>
          <w:sz w:val="28"/>
          <w:szCs w:val="28"/>
          <w:lang w:val="ru-RU"/>
        </w:rPr>
        <w:t>(</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X</w:t>
      </w:r>
      <w:r w:rsidRPr="00CA4EFD">
        <w:rPr>
          <w:sz w:val="28"/>
          <w:szCs w:val="28"/>
        </w:rPr>
        <w:t>) — количество информации о помехе, или энтропия помехи.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Последняя величина </w:t>
      </w:r>
      <w:r w:rsidRPr="00CA4EFD">
        <w:rPr>
          <w:rStyle w:val="20pt0"/>
          <w:sz w:val="28"/>
          <w:szCs w:val="28"/>
        </w:rPr>
        <w:t>I</w:t>
      </w:r>
      <w:r w:rsidRPr="00CA4EFD">
        <w:rPr>
          <w:sz w:val="28"/>
          <w:szCs w:val="28"/>
        </w:rPr>
        <w:t xml:space="preserve">(X, </w:t>
      </w:r>
      <w:r w:rsidRPr="00CA4EFD">
        <w:rPr>
          <w:rStyle w:val="20pt0"/>
          <w:sz w:val="28"/>
          <w:szCs w:val="28"/>
        </w:rPr>
        <w:t>Y</w:t>
      </w:r>
      <w:r w:rsidRPr="00CA4EFD">
        <w:rPr>
          <w:sz w:val="28"/>
          <w:szCs w:val="28"/>
        </w:rPr>
        <w:t>) есть полезная информация, пере</w:t>
      </w:r>
      <w:r w:rsidRPr="00CA4EFD">
        <w:rPr>
          <w:sz w:val="28"/>
          <w:szCs w:val="28"/>
        </w:rPr>
        <w:softHyphen/>
        <w:t>даваемая в канале. С ней связаны две очень важные характерис</w:t>
      </w:r>
      <w:r w:rsidRPr="00CA4EFD">
        <w:rPr>
          <w:sz w:val="28"/>
          <w:szCs w:val="28"/>
        </w:rPr>
        <w:softHyphen/>
        <w:t>тики, относящиеся к каналу связи и всей системе передачи инфор</w:t>
      </w:r>
      <w:r w:rsidRPr="00CA4EFD">
        <w:rPr>
          <w:sz w:val="28"/>
          <w:szCs w:val="28"/>
        </w:rPr>
        <w:softHyphen/>
        <w:t>мации в целом: скорость передачи информации и пропускная спо</w:t>
      </w:r>
      <w:r w:rsidRPr="00CA4EFD">
        <w:rPr>
          <w:sz w:val="28"/>
          <w:szCs w:val="28"/>
        </w:rPr>
        <w:softHyphen/>
        <w:t>собность.</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62230" distL="1606550" distR="149225" simplePos="0" relativeHeight="377487416" behindDoc="1" locked="0" layoutInCell="1" allowOverlap="1" wp14:anchorId="44852740" wp14:editId="433F9066">
                <wp:simplePos x="0" y="0"/>
                <wp:positionH relativeFrom="margin">
                  <wp:posOffset>1627505</wp:posOffset>
                </wp:positionH>
                <wp:positionV relativeFrom="paragraph">
                  <wp:posOffset>411480</wp:posOffset>
                </wp:positionV>
                <wp:extent cx="128270" cy="151130"/>
                <wp:effectExtent l="0" t="1905" r="0" b="0"/>
                <wp:wrapTopAndBottom/>
                <wp:docPr id="403"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1" o:spid="_x0000_s1309" type="#_x0000_t202" style="position:absolute;left:0;text-align:left;margin-left:128.15pt;margin-top:32.4pt;width:10.1pt;height:11.9pt;z-index:-125829064;visibility:visible;mso-wrap-style:square;mso-width-percent:0;mso-height-percent:0;mso-wrap-distance-left:126.5pt;mso-wrap-distance-top:0;mso-wrap-distance-right:11.7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Exact"/>
                          <w:i/>
                          <w:iCs/>
                        </w:rPr>
                        <w:t>R</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316990" simplePos="0" relativeHeight="377487417" behindDoc="1" locked="0" layoutInCell="1" allowOverlap="1" wp14:anchorId="78938433" wp14:editId="4E438EFD">
                <wp:simplePos x="0" y="0"/>
                <wp:positionH relativeFrom="margin">
                  <wp:posOffset>1905000</wp:posOffset>
                </wp:positionH>
                <wp:positionV relativeFrom="paragraph">
                  <wp:posOffset>297815</wp:posOffset>
                </wp:positionV>
                <wp:extent cx="450850" cy="359410"/>
                <wp:effectExtent l="0" t="2540" r="0" b="0"/>
                <wp:wrapTopAndBottom/>
                <wp:docPr id="402"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54" w:lineRule="exact"/>
                              <w:jc w:val="center"/>
                            </w:pPr>
                            <w:r>
                              <w:rPr>
                                <w:rStyle w:val="100ptExact1"/>
                                <w:i/>
                                <w:iCs/>
                              </w:rPr>
                              <w:t>I</w:t>
                            </w:r>
                            <w:r>
                              <w:rPr>
                                <w:rStyle w:val="100ptExact1"/>
                                <w:i/>
                                <w:iCs/>
                                <w:lang w:val="ru-RU" w:eastAsia="ru-RU" w:bidi="ru-RU"/>
                              </w:rPr>
                              <w:t xml:space="preserve">(X, </w:t>
                            </w:r>
                            <w:r>
                              <w:rPr>
                                <w:rStyle w:val="100ptExact1"/>
                                <w:i/>
                                <w:iCs/>
                              </w:rPr>
                              <w:t>Y</w:t>
                            </w:r>
                            <w:r>
                              <w:rPr>
                                <w:rStyle w:val="10Exact5"/>
                                <w:lang w:val="ru-RU" w:eastAsia="ru-RU" w:bidi="ru-RU"/>
                              </w:rPr>
                              <w:t>)</w:t>
                            </w:r>
                            <w:r>
                              <w:rPr>
                                <w:rStyle w:val="10Exact5"/>
                                <w:lang w:val="ru-RU" w:eastAsia="ru-RU" w:bidi="ru-RU"/>
                              </w:rPr>
                              <w:br/>
                            </w:r>
                            <w:r>
                              <w:rPr>
                                <w:rStyle w:val="100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2" o:spid="_x0000_s1310" type="#_x0000_t202" style="position:absolute;left:0;text-align:left;margin-left:150pt;margin-top:23.45pt;width:35.5pt;height:28.3pt;z-index:-125829063;visibility:visible;mso-wrap-style:square;mso-width-percent:0;mso-height-percent:0;mso-wrap-distance-left:5pt;mso-wrap-distance-top:0;mso-wrap-distance-right:10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" filled="f" stroked="f">
                <v:textbox style="mso-fit-shape-to-text:t" inset="0,0,0,0">
                  <w:txbxContent>
                    <w:p w:rsidR="0030278B" w:rsidRDefault="0030278B">
                      <w:pPr>
                        <w:pStyle w:val="100"/>
                        <w:shd w:val="clear" w:color="auto" w:fill="auto"/>
                        <w:spacing w:line="254" w:lineRule="exact"/>
                        <w:jc w:val="center"/>
                      </w:pPr>
                      <w:r>
                        <w:rPr>
                          <w:rStyle w:val="100ptExact1"/>
                          <w:i/>
                          <w:iCs/>
                        </w:rPr>
                        <w:t>I</w:t>
                      </w:r>
                      <w:r>
                        <w:rPr>
                          <w:rStyle w:val="100ptExact1"/>
                          <w:i/>
                          <w:iCs/>
                          <w:lang w:val="ru-RU" w:eastAsia="ru-RU" w:bidi="ru-RU"/>
                        </w:rPr>
                        <w:t xml:space="preserve">(X, </w:t>
                      </w:r>
                      <w:r>
                        <w:rPr>
                          <w:rStyle w:val="100ptExact1"/>
                          <w:i/>
                          <w:iCs/>
                        </w:rPr>
                        <w:t>Y</w:t>
                      </w:r>
                      <w:r>
                        <w:rPr>
                          <w:rStyle w:val="10Exact5"/>
                          <w:lang w:val="ru-RU" w:eastAsia="ru-RU" w:bidi="ru-RU"/>
                        </w:rPr>
                        <w:t>)</w:t>
                      </w:r>
                      <w:r>
                        <w:rPr>
                          <w:rStyle w:val="10Exact5"/>
                          <w:lang w:val="ru-RU" w:eastAsia="ru-RU" w:bidi="ru-RU"/>
                        </w:rPr>
                        <w:br/>
                      </w:r>
                      <w:r>
                        <w:rPr>
                          <w:rStyle w:val="100ptExact0"/>
                          <w:i/>
                          <w:iCs/>
                        </w:rPr>
                        <w:t>T</w:t>
                      </w:r>
                    </w:p>
                  </w:txbxContent>
                </v:textbox>
                <w10:wrap type="topAndBottom" anchorx="margin"/>
              </v:shape>
            </w:pict>
          </mc:Fallback>
        </mc:AlternateContent>
      </w:r>
      <w:r w:rsidRPr="00CA4EFD">
        <w:rPr>
          <w:noProof/>
          <w:sz w:val="28"/>
          <w:szCs w:val="28"/>
          <w:lang w:bidi="ar-SA"/>
        </w:rPr>
        <mc:AlternateContent>
          <mc:Choice Requires="wps">
            <w:drawing>
              <wp:anchor distT="0" distB="57785" distL="1640205" distR="63500" simplePos="0" relativeHeight="377487418" behindDoc="1" locked="0" layoutInCell="1" allowOverlap="1" wp14:anchorId="10D1607F" wp14:editId="4B6FA0C8">
                <wp:simplePos x="0" y="0"/>
                <wp:positionH relativeFrom="margin">
                  <wp:posOffset>3672840</wp:posOffset>
                </wp:positionH>
                <wp:positionV relativeFrom="paragraph">
                  <wp:posOffset>405130</wp:posOffset>
                </wp:positionV>
                <wp:extent cx="335280" cy="161290"/>
                <wp:effectExtent l="0" t="0" r="1905" b="0"/>
                <wp:wrapTopAndBottom/>
                <wp:docPr id="401"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(6.16)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3" o:spid="_x0000_s1311" type="#_x0000_t202" style="position:absolute;left:0;text-align:left;margin-left:289.2pt;margin-top:31.9pt;width:26.4pt;height:12.7pt;z-index:-125829062;visibility:visible;mso-wrap-style:square;mso-width-percent:0;mso-height-percent:0;mso-wrap-distance-left:129.15pt;mso-wrap-distance-top:0;mso-wrap-distance-right: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Kbb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(6.16)</w:t>
                      </w:r>
                    </w:p>
                  </w:txbxContent>
                </v:textbox>
                <w10:wrap type="topAndBottom" anchorx="margin"/>
              </v:shape>
            </w:pict>
          </mc:Fallback>
        </mc:AlternateContent>
      </w:r>
      <w:r w:rsidR="00D86008" w:rsidRPr="00CA4EFD">
        <w:rPr>
          <w:rStyle w:val="25"/>
          <w:sz w:val="28"/>
          <w:szCs w:val="28"/>
        </w:rPr>
        <w:t>Скорость передачи информации</w:t>
      </w:r>
      <w:r w:rsidR="00D86008" w:rsidRPr="00CA4EFD">
        <w:rPr>
          <w:sz w:val="28"/>
          <w:szCs w:val="28"/>
        </w:rPr>
        <w:t xml:space="preserve"> — это количество информации, передаваемой в единицу времени:</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Здесь </w:t>
      </w:r>
      <w:r w:rsidRPr="00CA4EFD">
        <w:rPr>
          <w:rStyle w:val="20pt0"/>
          <w:sz w:val="28"/>
          <w:szCs w:val="28"/>
        </w:rPr>
        <w:t>T</w:t>
      </w:r>
      <w:r w:rsidRPr="00CA4EFD">
        <w:rPr>
          <w:sz w:val="28"/>
          <w:szCs w:val="28"/>
          <w:lang w:eastAsia="en-US" w:bidi="en-US"/>
        </w:rPr>
        <w:t xml:space="preserve"> </w:t>
      </w:r>
      <w:r w:rsidRPr="00CA4EFD">
        <w:rPr>
          <w:sz w:val="28"/>
          <w:szCs w:val="28"/>
        </w:rPr>
        <w:t xml:space="preserve">— длительность сообщения, содержащего информацию </w:t>
      </w:r>
      <w:r w:rsidRPr="00CA4EFD">
        <w:rPr>
          <w:rStyle w:val="20pt0"/>
          <w:sz w:val="28"/>
          <w:szCs w:val="28"/>
        </w:rPr>
        <w:t>I</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rStyle w:val="20pt0"/>
          <w:sz w:val="28"/>
          <w:szCs w:val="28"/>
        </w:rPr>
        <w:t>Y</w:t>
      </w:r>
      <w:r w:rsidRPr="00CA4EFD">
        <w:rPr>
          <w:sz w:val="28"/>
          <w:szCs w:val="28"/>
        </w:rPr>
        <w:t xml:space="preserve">). Обычно </w:t>
      </w:r>
      <w:r w:rsidRPr="00CA4EFD">
        <w:rPr>
          <w:rStyle w:val="20pt0"/>
          <w:sz w:val="28"/>
          <w:szCs w:val="28"/>
        </w:rPr>
        <w:t>R</w:t>
      </w:r>
      <w:r w:rsidRPr="00CA4EFD">
        <w:rPr>
          <w:sz w:val="28"/>
          <w:szCs w:val="28"/>
          <w:lang w:eastAsia="en-US" w:bidi="en-US"/>
        </w:rPr>
        <w:t xml:space="preserve"> </w:t>
      </w:r>
      <w:r w:rsidRPr="00CA4EFD">
        <w:rPr>
          <w:sz w:val="28"/>
          <w:szCs w:val="28"/>
        </w:rPr>
        <w:t>измеряют в бит/с.</w:t>
      </w:r>
    </w:p>
    <w:p w:rsidR="00973DE6" w:rsidRPr="00CA4EFD" w:rsidRDefault="00D86008">
      <w:pPr>
        <w:pStyle w:val="23"/>
        <w:shd w:val="clear" w:color="auto" w:fill="auto"/>
        <w:spacing w:after="108" w:line="240" w:lineRule="exact"/>
        <w:ind w:firstLine="420"/>
        <w:jc w:val="both"/>
        <w:rPr>
          <w:sz w:val="28"/>
          <w:szCs w:val="28"/>
        </w:rPr>
      </w:pPr>
      <w:r w:rsidRPr="00CA4EFD">
        <w:rPr>
          <w:rStyle w:val="25"/>
          <w:sz w:val="28"/>
          <w:szCs w:val="28"/>
        </w:rPr>
        <w:t>Пропускная способность</w:t>
      </w:r>
      <w:r w:rsidRPr="00CA4EFD">
        <w:rPr>
          <w:sz w:val="28"/>
          <w:szCs w:val="28"/>
        </w:rPr>
        <w:t xml:space="preserve"> — канала это максимальное достижи</w:t>
      </w:r>
      <w:r w:rsidRPr="00CA4EFD">
        <w:rPr>
          <w:sz w:val="28"/>
          <w:szCs w:val="28"/>
        </w:rPr>
        <w:softHyphen/>
        <w:t>мое значение скорости передачи данных, т. е. можно записать</w:t>
      </w:r>
    </w:p>
    <w:p w:rsidR="00973DE6" w:rsidRPr="00CA4EFD" w:rsidRDefault="00D172A2">
      <w:pPr>
        <w:pStyle w:val="23"/>
        <w:shd w:val="clear" w:color="auto" w:fill="auto"/>
        <w:spacing w:after="101" w:line="180" w:lineRule="exact"/>
        <w:ind w:firstLine="0"/>
        <w:jc w:val="right"/>
        <w:rPr>
          <w:sz w:val="28"/>
          <w:szCs w:val="28"/>
        </w:rPr>
      </w:pPr>
      <w:r w:rsidRPr="00CA4EFD">
        <w:rPr>
          <w:noProof/>
          <w:sz w:val="28"/>
          <w:szCs w:val="28"/>
          <w:lang w:bidi="ar-SA"/>
        </w:rPr>
        <mc:AlternateContent>
          <mc:Choice Requires="wps">
            <w:drawing>
              <wp:anchor distT="0" distB="0" distL="1334770" distR="63500" simplePos="0" relativeHeight="377487419" behindDoc="1" locked="0" layoutInCell="1" allowOverlap="1" wp14:anchorId="1477FEC9" wp14:editId="5A762E99">
                <wp:simplePos x="0" y="0"/>
                <wp:positionH relativeFrom="margin">
                  <wp:posOffset>3672840</wp:posOffset>
                </wp:positionH>
                <wp:positionV relativeFrom="paragraph">
                  <wp:posOffset>0</wp:posOffset>
                </wp:positionV>
                <wp:extent cx="335280" cy="161290"/>
                <wp:effectExtent l="0" t="0" r="1905" b="635"/>
                <wp:wrapSquare wrapText="left"/>
                <wp:docPr id="400"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(6</w:t>
                            </w:r>
                            <w:r>
                              <w:rPr>
                                <w:rStyle w:val="2Exact1"/>
                              </w:rPr>
                              <w:t>.</w:t>
                            </w:r>
                            <w:r>
                              <w:rPr>
                                <w:rStyle w:val="2Exact0"/>
                                <w:lang w:val="en-US" w:eastAsia="en-US" w:bidi="en-US"/>
                              </w:rPr>
                              <w:t>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4" o:spid="_x0000_s1312" type="#_x0000_t202" style="position:absolute;left:0;text-align:left;margin-left:289.2pt;margin-top:0;width:26.4pt;height:12.7pt;z-index:-125829061;visibility:visible;mso-wrap-style:square;mso-width-percent:0;mso-height-percent:0;mso-wrap-distance-left:105.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xG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(6</w:t>
                      </w:r>
                      <w:r>
                        <w:rPr>
                          <w:rStyle w:val="2Exact1"/>
                        </w:rPr>
                        <w:t>.</w:t>
                      </w:r>
                      <w:r>
                        <w:rPr>
                          <w:rStyle w:val="2Exact0"/>
                          <w:lang w:val="en-US" w:eastAsia="en-US" w:bidi="en-US"/>
                        </w:rPr>
                        <w:t>17)</w:t>
                      </w:r>
                    </w:p>
                  </w:txbxContent>
                </v:textbox>
                <w10:wrap type="square" side="left" anchorx="margin"/>
              </v:shape>
            </w:pict>
          </mc:Fallback>
        </mc:AlternateContent>
      </w:r>
      <w:r w:rsidR="00D86008" w:rsidRPr="00CA4EFD">
        <w:rPr>
          <w:rStyle w:val="25"/>
          <w:sz w:val="28"/>
          <w:szCs w:val="28"/>
          <w:lang w:val="en-US" w:eastAsia="en-US" w:bidi="en-US"/>
        </w:rPr>
        <w:t>C</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max</w:t>
      </w:r>
      <w:r w:rsidR="00D86008" w:rsidRPr="00CA4EFD">
        <w:rPr>
          <w:sz w:val="28"/>
          <w:szCs w:val="28"/>
          <w:lang w:eastAsia="en-US" w:bidi="en-US"/>
        </w:rPr>
        <w:t xml:space="preserve"> </w:t>
      </w:r>
      <w:r w:rsidR="00D86008" w:rsidRPr="00CA4EFD">
        <w:rPr>
          <w:rStyle w:val="25"/>
          <w:sz w:val="28"/>
          <w:szCs w:val="28"/>
          <w:lang w:val="en-US" w:eastAsia="en-US" w:bidi="en-US"/>
        </w:rPr>
        <w:t>R</w:t>
      </w:r>
      <w:r w:rsidR="00D86008" w:rsidRPr="00CA4EFD">
        <w:rPr>
          <w:rStyle w:val="25"/>
          <w:sz w:val="28"/>
          <w:szCs w:val="28"/>
          <w:lang w:eastAsia="en-US" w:bidi="en-US"/>
        </w:rPr>
        <w:t>.</w:t>
      </w:r>
    </w:p>
    <w:p w:rsidR="00973DE6" w:rsidRPr="00CA4EFD" w:rsidRDefault="00D86008">
      <w:pPr>
        <w:pStyle w:val="23"/>
        <w:shd w:val="clear" w:color="auto" w:fill="auto"/>
        <w:spacing w:after="0" w:line="240" w:lineRule="exact"/>
        <w:ind w:firstLine="0"/>
        <w:jc w:val="right"/>
        <w:rPr>
          <w:sz w:val="28"/>
          <w:szCs w:val="28"/>
        </w:rPr>
      </w:pPr>
      <w:r w:rsidRPr="00CA4EFD">
        <w:rPr>
          <w:rStyle w:val="25"/>
          <w:sz w:val="28"/>
          <w:szCs w:val="28"/>
          <w:lang w:val="en-US" w:eastAsia="en-US" w:bidi="en-US"/>
        </w:rPr>
        <w:t>C</w:t>
      </w:r>
      <w:r w:rsidRPr="00CA4EFD">
        <w:rPr>
          <w:sz w:val="28"/>
          <w:szCs w:val="28"/>
          <w:lang w:eastAsia="en-US" w:bidi="en-US"/>
        </w:rPr>
        <w:t xml:space="preserve"> </w:t>
      </w:r>
      <w:r w:rsidRPr="00CA4EFD">
        <w:rPr>
          <w:sz w:val="28"/>
          <w:szCs w:val="28"/>
        </w:rPr>
        <w:t>также измеряется в бит/с.</w:t>
      </w:r>
    </w:p>
    <w:p w:rsidR="00973DE6" w:rsidRPr="00CA4EFD" w:rsidRDefault="00D86008">
      <w:pPr>
        <w:pStyle w:val="23"/>
        <w:shd w:val="clear" w:color="auto" w:fill="auto"/>
        <w:spacing w:after="245" w:line="240" w:lineRule="exact"/>
        <w:ind w:firstLine="420"/>
        <w:jc w:val="both"/>
        <w:rPr>
          <w:sz w:val="28"/>
          <w:szCs w:val="28"/>
        </w:rPr>
      </w:pPr>
      <w:r w:rsidRPr="00CA4EFD">
        <w:rPr>
          <w:sz w:val="28"/>
          <w:szCs w:val="28"/>
        </w:rPr>
        <w:t>В случае, когда источник является двоичным, по каналу связи передаются два символа: двоичные 0 и 1. Для двоичного симметрич</w:t>
      </w:r>
      <w:r w:rsidRPr="00CA4EFD">
        <w:rPr>
          <w:sz w:val="28"/>
          <w:szCs w:val="28"/>
        </w:rPr>
        <w:softHyphen/>
        <w:t xml:space="preserve">ного канала также справедливо равенство </w:t>
      </w:r>
      <w:r w:rsidRPr="00CA4EFD">
        <w:rPr>
          <w:rStyle w:val="25"/>
          <w:sz w:val="28"/>
          <w:szCs w:val="28"/>
          <w:lang w:val="en-US" w:eastAsia="en-US" w:bidi="en-US"/>
        </w:rPr>
        <w:t>P</w:t>
      </w:r>
      <w:r w:rsidRPr="00CA4EFD">
        <w:rPr>
          <w:sz w:val="28"/>
          <w:szCs w:val="28"/>
          <w:lang w:eastAsia="en-US" w:bidi="en-US"/>
        </w:rPr>
        <w:t>(</w:t>
      </w:r>
      <w:r w:rsidRPr="00CA4EFD">
        <w:rPr>
          <w:sz w:val="28"/>
          <w:szCs w:val="28"/>
          <w:lang w:val="en-US" w:eastAsia="en-US" w:bidi="en-US"/>
        </w:rPr>
        <w:t>xjJ</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0,5, т. е. вероятности появления символов двоичных 0 и 1 одинаковы. Также равны и вероятности неправильных переходов, т. е.</w:t>
      </w:r>
    </w:p>
    <w:p w:rsidR="00973DE6" w:rsidRPr="00CA4EFD" w:rsidRDefault="00D172A2">
      <w:pPr>
        <w:pStyle w:val="23"/>
        <w:shd w:val="clear" w:color="auto" w:fill="auto"/>
        <w:spacing w:after="0" w:line="158" w:lineRule="exact"/>
        <w:ind w:left="3080" w:hanging="1180"/>
        <w:rPr>
          <w:sz w:val="28"/>
          <w:szCs w:val="28"/>
        </w:rPr>
      </w:pPr>
      <w:r w:rsidRPr="00CA4EFD">
        <w:rPr>
          <w:noProof/>
          <w:sz w:val="28"/>
          <w:szCs w:val="28"/>
          <w:lang w:bidi="ar-SA"/>
        </w:rPr>
        <mc:AlternateContent>
          <mc:Choice Requires="wps">
            <w:drawing>
              <wp:anchor distT="0" distB="0" distL="133985" distR="63500" simplePos="0" relativeHeight="377487420" behindDoc="1" locked="0" layoutInCell="1" allowOverlap="1" wp14:anchorId="02E68BA9" wp14:editId="61889155">
                <wp:simplePos x="0" y="0"/>
                <wp:positionH relativeFrom="margin">
                  <wp:posOffset>2477770</wp:posOffset>
                </wp:positionH>
                <wp:positionV relativeFrom="paragraph">
                  <wp:posOffset>-33655</wp:posOffset>
                </wp:positionV>
                <wp:extent cx="332105" cy="341630"/>
                <wp:effectExtent l="1270" t="4445" r="0" b="0"/>
                <wp:wrapSquare wrapText="left"/>
                <wp:docPr id="399"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firstLine="0"/>
                              <w:jc w:val="both"/>
                            </w:pPr>
                            <w:r>
                              <w:rPr>
                                <w:rStyle w:val="2Exact1"/>
                                <w:lang w:val="ru-RU" w:eastAsia="ru-RU" w:bidi="ru-RU"/>
                              </w:rPr>
                              <w:t>к</w:t>
                            </w:r>
                            <w:r>
                              <w:rPr>
                                <w:rStyle w:val="2Exact0"/>
                              </w:rPr>
                              <w:t xml:space="preserve"> = </w:t>
                            </w:r>
                            <w:r>
                              <w:rPr>
                                <w:rStyle w:val="2Exact0"/>
                                <w:lang w:val="en-US" w:eastAsia="en-US" w:bidi="en-US"/>
                              </w:rPr>
                              <w:t xml:space="preserve">l; </w:t>
                            </w:r>
                            <w:r>
                              <w:rPr>
                                <w:rStyle w:val="2Exact1"/>
                              </w:rPr>
                              <w:t>k</w:t>
                            </w:r>
                            <w:r>
                              <w:rPr>
                                <w:rStyle w:val="2Exact0"/>
                                <w:lang w:val="en-US" w:eastAsia="en-US" w:bidi="en-US"/>
                              </w:rPr>
                              <w:t xml:space="preserve"> = 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5" o:spid="_x0000_s1313" type="#_x0000_t202" style="position:absolute;left:0;text-align:left;margin-left:195.1pt;margin-top:-2.65pt;width:26.15pt;height:26.9pt;z-index:-125829060;visibility:visible;mso-wrap-style:square;mso-width-percent:0;mso-height-percent:0;mso-wrap-distance-left:10.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" filled="f" stroked="f">
                <v:textbox style="mso-fit-shape-to-text:t" inset="0,0,0,0">
                  <w:txbxContent>
                    <w:p w:rsidR="0030278B" w:rsidRDefault="0030278B">
                      <w:pPr>
                        <w:pStyle w:val="23"/>
                        <w:shd w:val="clear" w:color="auto" w:fill="auto"/>
                        <w:spacing w:after="0" w:line="240" w:lineRule="exact"/>
                        <w:ind w:firstLine="0"/>
                        <w:jc w:val="both"/>
                      </w:pPr>
                      <w:r>
                        <w:rPr>
                          <w:rStyle w:val="2Exact1"/>
                          <w:lang w:val="ru-RU" w:eastAsia="ru-RU" w:bidi="ru-RU"/>
                        </w:rPr>
                        <w:t>к</w:t>
                      </w:r>
                      <w:r>
                        <w:rPr>
                          <w:rStyle w:val="2Exact0"/>
                        </w:rPr>
                        <w:t xml:space="preserve"> = </w:t>
                      </w:r>
                      <w:r>
                        <w:rPr>
                          <w:rStyle w:val="2Exact0"/>
                          <w:lang w:val="en-US" w:eastAsia="en-US" w:bidi="en-US"/>
                        </w:rPr>
                        <w:t xml:space="preserve">l; </w:t>
                      </w:r>
                      <w:r>
                        <w:rPr>
                          <w:rStyle w:val="2Exact1"/>
                        </w:rPr>
                        <w:t>k</w:t>
                      </w:r>
                      <w:r>
                        <w:rPr>
                          <w:rStyle w:val="2Exact0"/>
                          <w:lang w:val="en-US" w:eastAsia="en-US" w:bidi="en-US"/>
                        </w:rPr>
                        <w:t xml:space="preserve"> = l.</w:t>
                      </w:r>
                    </w:p>
                  </w:txbxContent>
                </v:textbox>
                <w10:wrap type="square" side="left" anchorx="margin"/>
              </v:shape>
            </w:pict>
          </mc:Fallback>
        </mc:AlternateContent>
      </w:r>
      <w:r w:rsidR="00D86008" w:rsidRPr="00CA4EFD">
        <w:rPr>
          <w:rStyle w:val="25"/>
          <w:sz w:val="28"/>
          <w:szCs w:val="28"/>
          <w:vertAlign w:val="superscript"/>
          <w:lang w:val="en-US" w:eastAsia="en-US" w:bidi="en-US"/>
        </w:rPr>
        <w:t>P</w:t>
      </w:r>
      <w:r w:rsidR="00D86008" w:rsidRPr="00CA4EFD">
        <w:rPr>
          <w:rStyle w:val="25"/>
          <w:sz w:val="28"/>
          <w:szCs w:val="28"/>
          <w:vertAlign w:val="superscript"/>
          <w:lang w:eastAsia="en-US" w:bidi="en-US"/>
        </w:rPr>
        <w:t xml:space="preserve"> (</w:t>
      </w:r>
      <w:r w:rsidR="00D86008" w:rsidRPr="00CA4EFD">
        <w:rPr>
          <w:rStyle w:val="25"/>
          <w:sz w:val="28"/>
          <w:szCs w:val="28"/>
          <w:lang w:val="en-US" w:eastAsia="en-US" w:bidi="en-US"/>
        </w:rPr>
        <w:t>yi</w:t>
      </w:r>
      <w:r w:rsidR="00D86008" w:rsidRPr="00CA4EFD">
        <w:rPr>
          <w:sz w:val="28"/>
          <w:szCs w:val="28"/>
          <w:vertAlign w:val="superscript"/>
        </w:rPr>
        <w:t xml:space="preserve">1 </w:t>
      </w:r>
      <w:r w:rsidR="00D86008" w:rsidRPr="00CA4EFD">
        <w:rPr>
          <w:rStyle w:val="25"/>
          <w:sz w:val="28"/>
          <w:szCs w:val="28"/>
          <w:vertAlign w:val="superscript"/>
          <w:lang w:val="en-US" w:eastAsia="en-US" w:bidi="en-US"/>
        </w:rPr>
        <w:t>x</w:t>
      </w:r>
      <w:r w:rsidR="00D86008" w:rsidRPr="00CA4EFD">
        <w:rPr>
          <w:rStyle w:val="25"/>
          <w:sz w:val="28"/>
          <w:szCs w:val="28"/>
          <w:lang w:val="en-US" w:eastAsia="en-US" w:bidi="en-US"/>
        </w:rPr>
        <w:t>k</w:t>
      </w:r>
      <w:r w:rsidR="00D86008" w:rsidRPr="00CA4EFD">
        <w:rPr>
          <w:sz w:val="28"/>
          <w:szCs w:val="28"/>
          <w:lang w:eastAsia="en-US" w:bidi="en-US"/>
        </w:rPr>
        <w:t xml:space="preserve"> </w:t>
      </w:r>
      <w:r w:rsidR="00D86008" w:rsidRPr="00CA4EFD">
        <w:rPr>
          <w:sz w:val="28"/>
          <w:szCs w:val="28"/>
        </w:rPr>
        <w:t xml:space="preserve">) = ( </w:t>
      </w:r>
      <w:r w:rsidR="00D86008" w:rsidRPr="00CA4EFD">
        <w:rPr>
          <w:sz w:val="28"/>
          <w:szCs w:val="28"/>
          <w:vertAlign w:val="superscript"/>
        </w:rPr>
        <w:t xml:space="preserve">1 </w:t>
      </w:r>
      <w:r w:rsidR="00D86008" w:rsidRPr="00CA4EFD">
        <w:rPr>
          <w:sz w:val="28"/>
          <w:szCs w:val="28"/>
          <w:vertAlign w:val="superscript"/>
          <w:lang w:val="en-US" w:eastAsia="en-US" w:bidi="en-US"/>
        </w:rPr>
        <w:t>p</w:t>
      </w:r>
      <w:r w:rsidR="00D86008" w:rsidRPr="00CA4EFD">
        <w:rPr>
          <w:sz w:val="28"/>
          <w:szCs w:val="28"/>
          <w:vertAlign w:val="superscript"/>
          <w:lang w:eastAsia="en-US" w:bidi="en-US"/>
        </w:rPr>
        <w:t xml:space="preserve"> </w:t>
      </w:r>
      <w:r w:rsidR="00D86008" w:rsidRPr="00CA4EFD">
        <w:rPr>
          <w:sz w:val="28"/>
          <w:szCs w:val="28"/>
        </w:rPr>
        <w:t xml:space="preserve">I </w:t>
      </w:r>
      <w:r w:rsidR="00D86008" w:rsidRPr="00CA4EFD">
        <w:rPr>
          <w:rStyle w:val="25"/>
          <w:sz w:val="28"/>
          <w:szCs w:val="28"/>
          <w:vertAlign w:val="superscript"/>
        </w:rPr>
        <w:t>Р</w:t>
      </w:r>
      <w:r w:rsidR="00D86008" w:rsidRPr="00CA4EFD">
        <w:rPr>
          <w:rStyle w:val="25"/>
          <w:sz w:val="28"/>
          <w:szCs w:val="28"/>
        </w:rPr>
        <w:t>,</w:t>
      </w:r>
    </w:p>
    <w:p w:rsidR="00973DE6" w:rsidRPr="00CA4EFD" w:rsidRDefault="00D86008">
      <w:pPr>
        <w:pStyle w:val="23"/>
        <w:shd w:val="clear" w:color="auto" w:fill="auto"/>
        <w:spacing w:after="0" w:line="269" w:lineRule="exact"/>
        <w:ind w:firstLine="420"/>
        <w:jc w:val="both"/>
        <w:rPr>
          <w:sz w:val="28"/>
          <w:szCs w:val="28"/>
        </w:rPr>
      </w:pPr>
      <w:r w:rsidRPr="00CA4EFD">
        <w:rPr>
          <w:sz w:val="28"/>
          <w:szCs w:val="28"/>
        </w:rPr>
        <w:t>Как следует из графа на рис. 6.4 и выражения (6.12),</w:t>
      </w:r>
    </w:p>
    <w:p w:rsidR="00973DE6" w:rsidRPr="00CA4EFD" w:rsidRDefault="00D86008">
      <w:pPr>
        <w:pStyle w:val="23"/>
        <w:shd w:val="clear" w:color="auto" w:fill="auto"/>
        <w:tabs>
          <w:tab w:val="left" w:pos="4096"/>
        </w:tabs>
        <w:spacing w:after="0" w:line="269" w:lineRule="exact"/>
        <w:ind w:left="1420" w:firstLine="0"/>
        <w:jc w:val="both"/>
        <w:rPr>
          <w:sz w:val="28"/>
          <w:szCs w:val="28"/>
          <w:lang w:val="en-US"/>
        </w:rPr>
      </w:pPr>
      <w:r w:rsidRPr="00CA4EFD">
        <w:rPr>
          <w:sz w:val="28"/>
          <w:szCs w:val="28"/>
          <w:lang w:val="en-US"/>
        </w:rPr>
        <w:t>2 2</w:t>
      </w:r>
      <w:r w:rsidRPr="00CA4EFD">
        <w:rPr>
          <w:sz w:val="28"/>
          <w:szCs w:val="28"/>
          <w:lang w:val="en-US"/>
        </w:rPr>
        <w:tab/>
        <w:t>2</w:t>
      </w:r>
    </w:p>
    <w:p w:rsidR="00973DE6" w:rsidRPr="00CA4EFD" w:rsidRDefault="00D86008">
      <w:pPr>
        <w:pStyle w:val="100"/>
        <w:shd w:val="clear" w:color="auto" w:fill="auto"/>
        <w:tabs>
          <w:tab w:val="left" w:pos="4447"/>
        </w:tabs>
        <w:spacing w:line="269" w:lineRule="exact"/>
        <w:ind w:firstLine="420"/>
        <w:jc w:val="both"/>
        <w:rPr>
          <w:sz w:val="28"/>
          <w:szCs w:val="28"/>
        </w:rPr>
      </w:pPr>
      <w:r w:rsidRPr="00CA4EFD">
        <w:rPr>
          <w:rStyle w:val="100pt"/>
          <w:i/>
          <w:iCs/>
          <w:sz w:val="28"/>
          <w:szCs w:val="28"/>
          <w:vertAlign w:val="superscript"/>
          <w:lang w:eastAsia="ru-RU" w:bidi="ru-RU"/>
        </w:rPr>
        <w:t>1</w:t>
      </w:r>
      <w:r w:rsidRPr="00CA4EFD">
        <w:rPr>
          <w:rStyle w:val="100pt"/>
          <w:i/>
          <w:iCs/>
          <w:sz w:val="28"/>
          <w:szCs w:val="28"/>
          <w:lang w:eastAsia="ru-RU" w:bidi="ru-RU"/>
        </w:rPr>
        <w:t xml:space="preserve"> </w:t>
      </w:r>
      <w:r w:rsidRPr="00CA4EFD">
        <w:rPr>
          <w:rStyle w:val="100pt"/>
          <w:i/>
          <w:iCs/>
          <w:sz w:val="28"/>
          <w:szCs w:val="28"/>
        </w:rPr>
        <w:t>&lt;</w:t>
      </w:r>
      <w:r w:rsidRPr="00CA4EFD">
        <w:rPr>
          <w:rStyle w:val="100pt"/>
          <w:i/>
          <w:iCs/>
          <w:sz w:val="28"/>
          <w:szCs w:val="28"/>
          <w:vertAlign w:val="superscript"/>
        </w:rPr>
        <w:t>X,</w:t>
      </w:r>
      <w:r w:rsidRPr="00CA4EFD">
        <w:rPr>
          <w:rStyle w:val="100pt"/>
          <w:i/>
          <w:iCs/>
          <w:sz w:val="28"/>
          <w:szCs w:val="28"/>
        </w:rPr>
        <w:t>Y</w:t>
      </w:r>
      <w:r w:rsidRPr="00CA4EFD">
        <w:rPr>
          <w:rStyle w:val="101"/>
          <w:sz w:val="28"/>
          <w:szCs w:val="28"/>
          <w:lang w:val="en-US" w:eastAsia="en-US" w:bidi="en-US"/>
        </w:rPr>
        <w:t xml:space="preserve"> </w:t>
      </w:r>
      <w:r w:rsidRPr="00CA4EFD">
        <w:rPr>
          <w:rStyle w:val="101"/>
          <w:sz w:val="28"/>
          <w:szCs w:val="28"/>
          <w:lang w:val="en-US"/>
        </w:rPr>
        <w:t xml:space="preserve">) = </w:t>
      </w:r>
      <w:r w:rsidRPr="00CA4EFD">
        <w:rPr>
          <w:rStyle w:val="101"/>
          <w:sz w:val="28"/>
          <w:szCs w:val="28"/>
        </w:rPr>
        <w:t>ЕЕ</w:t>
      </w:r>
      <w:r w:rsidRPr="00CA4EFD">
        <w:rPr>
          <w:rStyle w:val="101"/>
          <w:sz w:val="28"/>
          <w:szCs w:val="28"/>
          <w:lang w:val="en-US"/>
        </w:rPr>
        <w:t xml:space="preserve"> </w:t>
      </w:r>
      <w:r w:rsidRPr="00CA4EFD">
        <w:rPr>
          <w:rStyle w:val="100pt"/>
          <w:i/>
          <w:iCs/>
          <w:sz w:val="28"/>
          <w:szCs w:val="28"/>
        </w:rPr>
        <w:t>P(xi,yj</w:t>
      </w:r>
      <w:r w:rsidRPr="00CA4EFD">
        <w:rPr>
          <w:rStyle w:val="101"/>
          <w:sz w:val="28"/>
          <w:szCs w:val="28"/>
          <w:lang w:val="en-US" w:eastAsia="en-US" w:bidi="en-US"/>
        </w:rPr>
        <w:t>)log</w:t>
      </w:r>
      <w:r w:rsidRPr="00CA4EFD">
        <w:rPr>
          <w:rStyle w:val="100pt"/>
          <w:i/>
          <w:iCs/>
          <w:sz w:val="28"/>
          <w:szCs w:val="28"/>
        </w:rPr>
        <w:t>P(xi I yj</w:t>
      </w:r>
      <w:r w:rsidRPr="00CA4EFD">
        <w:rPr>
          <w:rStyle w:val="101"/>
          <w:sz w:val="28"/>
          <w:szCs w:val="28"/>
          <w:lang w:val="en-US" w:eastAsia="en-US" w:bidi="en-US"/>
        </w:rPr>
        <w:t>)</w:t>
      </w:r>
      <w:r w:rsidRPr="00CA4EFD">
        <w:rPr>
          <w:rStyle w:val="101"/>
          <w:sz w:val="28"/>
          <w:szCs w:val="28"/>
          <w:lang w:val="en-US" w:eastAsia="en-US" w:bidi="en-US"/>
        </w:rPr>
        <w:lastRenderedPageBreak/>
        <w:tab/>
      </w:r>
      <w:r w:rsidRPr="00CA4EFD">
        <w:rPr>
          <w:rStyle w:val="100pt"/>
          <w:i/>
          <w:iCs/>
          <w:sz w:val="28"/>
          <w:szCs w:val="28"/>
        </w:rPr>
        <w:t>P</w:t>
      </w:r>
      <w:r w:rsidRPr="00CA4EFD">
        <w:rPr>
          <w:rStyle w:val="101"/>
          <w:sz w:val="28"/>
          <w:szCs w:val="28"/>
          <w:lang w:val="en-US" w:eastAsia="en-US" w:bidi="en-US"/>
        </w:rPr>
        <w:t>(xi)log</w:t>
      </w:r>
      <w:r w:rsidRPr="00CA4EFD">
        <w:rPr>
          <w:rStyle w:val="100pt"/>
          <w:i/>
          <w:iCs/>
          <w:sz w:val="28"/>
          <w:szCs w:val="28"/>
        </w:rPr>
        <w:t>P(xi)</w:t>
      </w:r>
      <w:r w:rsidRPr="00CA4EFD">
        <w:rPr>
          <w:rStyle w:val="101"/>
          <w:sz w:val="28"/>
          <w:szCs w:val="28"/>
          <w:lang w:val="en-US" w:eastAsia="en-US" w:bidi="en-US"/>
        </w:rPr>
        <w:t xml:space="preserve"> =</w:t>
      </w:r>
    </w:p>
    <w:p w:rsidR="00973DE6" w:rsidRPr="00CA4EFD" w:rsidRDefault="00D86008">
      <w:pPr>
        <w:pStyle w:val="23"/>
        <w:shd w:val="clear" w:color="auto" w:fill="auto"/>
        <w:tabs>
          <w:tab w:val="left" w:pos="4096"/>
        </w:tabs>
        <w:spacing w:after="29" w:line="180" w:lineRule="exact"/>
        <w:ind w:left="1320" w:firstLine="0"/>
        <w:jc w:val="both"/>
        <w:rPr>
          <w:sz w:val="28"/>
          <w:szCs w:val="28"/>
          <w:lang w:val="en-US"/>
        </w:rPr>
      </w:pPr>
      <w:r w:rsidRPr="00CA4EFD">
        <w:rPr>
          <w:rStyle w:val="20pt0"/>
          <w:sz w:val="28"/>
          <w:szCs w:val="28"/>
        </w:rPr>
        <w:t>i=i</w:t>
      </w:r>
      <w:r w:rsidRPr="00CA4EFD">
        <w:rPr>
          <w:sz w:val="28"/>
          <w:szCs w:val="28"/>
          <w:lang w:val="en-US" w:eastAsia="en-US" w:bidi="en-US"/>
        </w:rPr>
        <w:t>j=i</w:t>
      </w:r>
      <w:r w:rsidRPr="00CA4EFD">
        <w:rPr>
          <w:sz w:val="28"/>
          <w:szCs w:val="28"/>
          <w:lang w:val="en-US" w:eastAsia="en-US" w:bidi="en-US"/>
        </w:rPr>
        <w:tab/>
        <w:t>i=i</w:t>
      </w:r>
    </w:p>
    <w:p w:rsidR="00973DE6" w:rsidRPr="00CA4EFD" w:rsidRDefault="00D86008">
      <w:pPr>
        <w:pStyle w:val="23"/>
        <w:shd w:val="clear" w:color="auto" w:fill="auto"/>
        <w:tabs>
          <w:tab w:val="left" w:pos="5731"/>
        </w:tabs>
        <w:spacing w:after="144" w:line="180" w:lineRule="exact"/>
        <w:ind w:left="2160" w:firstLine="0"/>
        <w:jc w:val="both"/>
        <w:rPr>
          <w:sz w:val="28"/>
          <w:szCs w:val="28"/>
        </w:rPr>
      </w:pPr>
      <w:r w:rsidRPr="00CA4EFD">
        <w:rPr>
          <w:sz w:val="28"/>
          <w:szCs w:val="28"/>
          <w:lang w:val="en-US" w:eastAsia="en-US" w:bidi="en-US"/>
        </w:rPr>
        <w:t xml:space="preserve">= </w:t>
      </w:r>
      <w:r w:rsidRPr="00CA4EFD">
        <w:rPr>
          <w:rStyle w:val="20pt0"/>
          <w:sz w:val="28"/>
          <w:szCs w:val="28"/>
        </w:rPr>
        <w:t>H(X</w:t>
      </w:r>
      <w:r w:rsidRPr="00CA4EFD">
        <w:rPr>
          <w:sz w:val="28"/>
          <w:szCs w:val="28"/>
          <w:lang w:val="en-US" w:eastAsia="en-US" w:bidi="en-US"/>
        </w:rPr>
        <w:t xml:space="preserve">) - </w:t>
      </w:r>
      <w:r w:rsidRPr="00CA4EFD">
        <w:rPr>
          <w:rStyle w:val="20pt0"/>
          <w:sz w:val="28"/>
          <w:szCs w:val="28"/>
        </w:rPr>
        <w:t>H(X I Y</w:t>
      </w:r>
      <w:r w:rsidRPr="00CA4EFD">
        <w:rPr>
          <w:sz w:val="28"/>
          <w:szCs w:val="28"/>
          <w:lang w:val="en-US" w:eastAsia="en-US" w:bidi="en-US"/>
        </w:rPr>
        <w:t>).</w:t>
      </w:r>
      <w:r w:rsidRPr="00CA4EFD">
        <w:rPr>
          <w:sz w:val="28"/>
          <w:szCs w:val="28"/>
          <w:lang w:val="en-US" w:eastAsia="en-US" w:bidi="en-US"/>
        </w:rPr>
        <w:tab/>
      </w:r>
      <w:r w:rsidRPr="00CA4EFD">
        <w:rPr>
          <w:sz w:val="28"/>
          <w:szCs w:val="28"/>
          <w:lang w:eastAsia="en-US" w:bidi="en-US"/>
        </w:rPr>
        <w:t>(6.18)</w:t>
      </w:r>
    </w:p>
    <w:p w:rsidR="00973DE6" w:rsidRPr="00CA4EFD" w:rsidRDefault="00D86008">
      <w:pPr>
        <w:pStyle w:val="23"/>
        <w:shd w:val="clear" w:color="auto" w:fill="auto"/>
        <w:spacing w:after="70" w:line="180" w:lineRule="exact"/>
        <w:ind w:firstLine="420"/>
        <w:jc w:val="both"/>
        <w:rPr>
          <w:sz w:val="28"/>
          <w:szCs w:val="28"/>
        </w:rPr>
      </w:pPr>
      <w:r w:rsidRPr="00CA4EFD">
        <w:rPr>
          <w:sz w:val="28"/>
          <w:szCs w:val="28"/>
        </w:rPr>
        <w:t>Как уже ранее обсуждалось,</w:t>
      </w:r>
    </w:p>
    <w:p w:rsidR="00973DE6" w:rsidRPr="00CA4EFD" w:rsidRDefault="00D172A2">
      <w:pPr>
        <w:pStyle w:val="23"/>
        <w:shd w:val="clear" w:color="auto" w:fill="auto"/>
        <w:spacing w:after="0" w:line="302" w:lineRule="exact"/>
        <w:ind w:left="560" w:firstLine="0"/>
        <w:jc w:val="both"/>
        <w:rPr>
          <w:sz w:val="28"/>
          <w:szCs w:val="28"/>
        </w:rPr>
      </w:pPr>
      <w:r w:rsidRPr="00CA4EFD">
        <w:rPr>
          <w:noProof/>
          <w:sz w:val="28"/>
          <w:szCs w:val="28"/>
          <w:lang w:bidi="ar-SA"/>
        </w:rPr>
        <mc:AlternateContent>
          <mc:Choice Requires="wps">
            <w:drawing>
              <wp:anchor distT="234950" distB="34925" distL="344170" distR="63500" simplePos="0" relativeHeight="377487421" behindDoc="1" locked="0" layoutInCell="1" allowOverlap="1" wp14:anchorId="4F3C59E6" wp14:editId="5951AC3D">
                <wp:simplePos x="0" y="0"/>
                <wp:positionH relativeFrom="margin">
                  <wp:posOffset>3672840</wp:posOffset>
                </wp:positionH>
                <wp:positionV relativeFrom="paragraph">
                  <wp:posOffset>76200</wp:posOffset>
                </wp:positionV>
                <wp:extent cx="335280" cy="161290"/>
                <wp:effectExtent l="0" t="0" r="1905" b="635"/>
                <wp:wrapSquare wrapText="left"/>
                <wp:docPr id="398"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(6.19)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6" o:spid="_x0000_s1314" type="#_x0000_t202" style="position:absolute;left:0;text-align:left;margin-left:289.2pt;margin-top:6pt;width:26.4pt;height:12.7pt;z-index:-125829059;visibility:visible;mso-wrap-style:square;mso-width-percent:0;mso-height-percent:0;mso-wrap-distance-left:27.1pt;mso-wrap-distance-top:18.5pt;mso-wrap-distance-right:5pt;mso-wrap-distance-bottom:2.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Pdr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(6.19)</w:t>
                      </w:r>
                    </w:p>
                  </w:txbxContent>
                </v:textbox>
                <w10:wrap type="square" side="left" anchorx="margin"/>
              </v:shape>
            </w:pict>
          </mc:Fallback>
        </mc:AlternateContent>
      </w:r>
      <w:r w:rsidRPr="00CA4EFD">
        <w:rPr>
          <w:noProof/>
          <w:sz w:val="28"/>
          <w:szCs w:val="28"/>
          <w:lang w:bidi="ar-SA"/>
        </w:rPr>
        <mc:AlternateContent>
          <mc:Choice Requires="wps">
            <w:drawing>
              <wp:anchor distT="0" distB="0" distL="63500" distR="63500" simplePos="0" relativeHeight="377487422" behindDoc="1" locked="0" layoutInCell="1" allowOverlap="1" wp14:anchorId="2D497847" wp14:editId="769806A5">
                <wp:simplePos x="0" y="0"/>
                <wp:positionH relativeFrom="margin">
                  <wp:posOffset>-3175</wp:posOffset>
                </wp:positionH>
                <wp:positionV relativeFrom="paragraph">
                  <wp:posOffset>360680</wp:posOffset>
                </wp:positionV>
                <wp:extent cx="4047490" cy="506095"/>
                <wp:effectExtent l="0" t="0" r="3810" b="0"/>
                <wp:wrapTopAndBottom/>
                <wp:docPr id="397" name="Text 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7490" cy="50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50" w:lineRule="exact"/>
                              <w:ind w:firstLine="480"/>
                            </w:pPr>
                            <w:r>
                              <w:rPr>
                                <w:rStyle w:val="2Exact0"/>
                              </w:rPr>
                              <w:t xml:space="preserve">Подставим </w:t>
                            </w:r>
                            <w:r w:rsidRPr="00501EB9">
                              <w:rPr>
                                <w:rStyle w:val="2Exact0"/>
                                <w:lang w:eastAsia="en-US" w:bidi="en-US"/>
                              </w:rPr>
                              <w:t xml:space="preserve">(6.18) </w:t>
                            </w:r>
                            <w:r>
                              <w:rPr>
                                <w:rStyle w:val="2Exact0"/>
                              </w:rPr>
                              <w:t xml:space="preserve">и </w:t>
                            </w:r>
                            <w:r w:rsidRPr="00501EB9">
                              <w:rPr>
                                <w:rStyle w:val="2Exact0"/>
                                <w:lang w:eastAsia="en-US" w:bidi="en-US"/>
                              </w:rPr>
                              <w:t xml:space="preserve">(6.19) </w:t>
                            </w:r>
                            <w:r>
                              <w:rPr>
                                <w:rStyle w:val="2Exact0"/>
                              </w:rPr>
                              <w:t>в выражение (6.17), определяющее пропускную способность канала, тогда можно записать</w:t>
                            </w:r>
                          </w:p>
                          <w:p w:rsidR="0030278B" w:rsidRDefault="0030278B">
                            <w:pPr>
                              <w:pStyle w:val="23"/>
                              <w:shd w:val="clear" w:color="auto" w:fill="auto"/>
                              <w:spacing w:after="0" w:line="250" w:lineRule="exact"/>
                              <w:ind w:left="5060"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7" o:spid="_x0000_s1315" type="#_x0000_t202" style="position:absolute;left:0;text-align:left;margin-left:-.25pt;margin-top:28.4pt;width:318.7pt;height:39.85pt;z-index:-12582905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FJzsw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" filled="f" stroked="f">
                <v:textbox style="mso-fit-shape-to-text:t" inset="0,0,0,0">
                  <w:txbxContent>
                    <w:p w:rsidR="0030278B" w:rsidRDefault="0030278B">
                      <w:pPr>
                        <w:pStyle w:val="23"/>
                        <w:shd w:val="clear" w:color="auto" w:fill="auto"/>
                        <w:spacing w:after="0" w:line="250" w:lineRule="exact"/>
                        <w:ind w:firstLine="480"/>
                      </w:pPr>
                      <w:r>
                        <w:rPr>
                          <w:rStyle w:val="2Exact0"/>
                        </w:rPr>
                        <w:t xml:space="preserve">Подставим </w:t>
                      </w:r>
                      <w:r w:rsidRPr="00501EB9">
                        <w:rPr>
                          <w:rStyle w:val="2Exact0"/>
                          <w:lang w:eastAsia="en-US" w:bidi="en-US"/>
                        </w:rPr>
                        <w:t xml:space="preserve">(6.18) </w:t>
                      </w:r>
                      <w:r>
                        <w:rPr>
                          <w:rStyle w:val="2Exact0"/>
                        </w:rPr>
                        <w:t xml:space="preserve">и </w:t>
                      </w:r>
                      <w:r w:rsidRPr="00501EB9">
                        <w:rPr>
                          <w:rStyle w:val="2Exact0"/>
                          <w:lang w:eastAsia="en-US" w:bidi="en-US"/>
                        </w:rPr>
                        <w:t xml:space="preserve">(6.19) </w:t>
                      </w:r>
                      <w:r>
                        <w:rPr>
                          <w:rStyle w:val="2Exact0"/>
                        </w:rPr>
                        <w:t>в выражение (6.17), определяющее пропускную способность канала, тогда можно записать</w:t>
                      </w:r>
                    </w:p>
                    <w:p w:rsidR="0030278B" w:rsidRDefault="0030278B">
                      <w:pPr>
                        <w:pStyle w:val="23"/>
                        <w:shd w:val="clear" w:color="auto" w:fill="auto"/>
                        <w:spacing w:after="0" w:line="250" w:lineRule="exact"/>
                        <w:ind w:left="5060"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349885" distL="372110" distR="63500" simplePos="0" relativeHeight="377487423" behindDoc="1" locked="0" layoutInCell="1" allowOverlap="1" wp14:anchorId="4143D364" wp14:editId="62116916">
                <wp:simplePos x="0" y="0"/>
                <wp:positionH relativeFrom="margin">
                  <wp:posOffset>393065</wp:posOffset>
                </wp:positionH>
                <wp:positionV relativeFrom="paragraph">
                  <wp:posOffset>862330</wp:posOffset>
                </wp:positionV>
                <wp:extent cx="572770" cy="144780"/>
                <wp:effectExtent l="2540" t="0" r="0" b="2540"/>
                <wp:wrapTopAndBottom/>
                <wp:docPr id="395" name="Text 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C</w:t>
                            </w:r>
                            <w:r>
                              <w:rPr>
                                <w:rStyle w:val="2Exact0"/>
                                <w:lang w:val="en-US" w:eastAsia="en-US" w:bidi="en-US"/>
                              </w:rPr>
                              <w:t xml:space="preserve"> </w:t>
                            </w:r>
                            <w:r>
                              <w:rPr>
                                <w:rStyle w:val="2Exact0"/>
                              </w:rPr>
                              <w:t xml:space="preserve">= </w:t>
                            </w:r>
                            <w:r>
                              <w:rPr>
                                <w:rStyle w:val="2Exact0"/>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8" o:spid="_x0000_s1316" type="#_x0000_t202" style="position:absolute;left:0;text-align:left;margin-left:30.95pt;margin-top:67.9pt;width:45.1pt;height:11.4pt;z-index:-125829057;visibility:visible;mso-wrap-style:square;mso-width-percent:0;mso-height-percent:0;mso-wrap-distance-left:29.3pt;mso-wrap-distance-top:0;mso-wrap-distance-right:5pt;mso-wrap-distance-bottom:2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0ptExact"/>
                        </w:rPr>
                        <w:t>C</w:t>
                      </w:r>
                      <w:r>
                        <w:rPr>
                          <w:rStyle w:val="2Exact0"/>
                          <w:lang w:val="en-US" w:eastAsia="en-US" w:bidi="en-US"/>
                        </w:rPr>
                        <w:t xml:space="preserve"> </w:t>
                      </w:r>
                      <w:r>
                        <w:rPr>
                          <w:rStyle w:val="2Exact0"/>
                        </w:rPr>
                        <w:t xml:space="preserve">= </w:t>
                      </w:r>
                      <w:r>
                        <w:rPr>
                          <w:rStyle w:val="2Exact0"/>
                          <w:lang w:val="en-US" w:eastAsia="en-US" w:bidi="en-US"/>
                        </w:rPr>
                        <w:t>max</w:t>
                      </w:r>
                    </w:p>
                  </w:txbxContent>
                </v:textbox>
                <w10:wrap type="topAndBottom" anchorx="margin"/>
              </v:shape>
            </w:pict>
          </mc:Fallback>
        </mc:AlternateContent>
      </w:r>
      <w:r w:rsidRPr="00CA4EFD">
        <w:rPr>
          <w:noProof/>
          <w:sz w:val="28"/>
          <w:szCs w:val="28"/>
          <w:lang w:bidi="ar-SA"/>
        </w:rPr>
        <mc:AlternateContent>
          <mc:Choice Requires="wps">
            <w:drawing>
              <wp:anchor distT="0" distB="280035" distL="63500" distR="63500" simplePos="0" relativeHeight="377487424" behindDoc="1" locked="0" layoutInCell="1" allowOverlap="1" wp14:anchorId="50F94EF4" wp14:editId="0756B7F1">
                <wp:simplePos x="0" y="0"/>
                <wp:positionH relativeFrom="margin">
                  <wp:posOffset>1014730</wp:posOffset>
                </wp:positionH>
                <wp:positionV relativeFrom="paragraph">
                  <wp:posOffset>792480</wp:posOffset>
                </wp:positionV>
                <wp:extent cx="1700530" cy="285115"/>
                <wp:effectExtent l="0" t="1905" r="0" b="0"/>
                <wp:wrapTopAndBottom/>
                <wp:docPr id="394" name="Text 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0530" cy="28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180" w:lineRule="exact"/>
                              <w:ind w:firstLine="0"/>
                              <w:rPr>
                                <w:lang w:val="en-US"/>
                              </w:rPr>
                            </w:pPr>
                            <w:r>
                              <w:rPr>
                                <w:rStyle w:val="20ptExact"/>
                                <w:lang w:val="ru-RU" w:eastAsia="ru-RU" w:bidi="ru-RU"/>
                              </w:rPr>
                              <w:t>Р</w:t>
                            </w:r>
                            <w:r w:rsidRPr="00501EB9">
                              <w:rPr>
                                <w:rStyle w:val="2Exact0"/>
                                <w:lang w:val="en-US"/>
                              </w:rPr>
                              <w:t xml:space="preserve"> </w:t>
                            </w:r>
                            <w:r>
                              <w:rPr>
                                <w:rStyle w:val="2Exact0"/>
                                <w:lang w:val="en-US" w:eastAsia="en-US" w:bidi="en-US"/>
                              </w:rPr>
                              <w:t>log</w:t>
                            </w:r>
                            <w:r>
                              <w:rPr>
                                <w:rStyle w:val="20ptExact"/>
                              </w:rPr>
                              <w:t>p</w:t>
                            </w:r>
                            <w:r>
                              <w:rPr>
                                <w:rStyle w:val="2Exact0"/>
                                <w:lang w:val="en-US" w:eastAsia="en-US" w:bidi="en-US"/>
                              </w:rPr>
                              <w:t xml:space="preserve"> </w:t>
                            </w:r>
                            <w:r w:rsidRPr="00501EB9">
                              <w:rPr>
                                <w:rStyle w:val="2Exact0"/>
                                <w:lang w:val="en-US"/>
                              </w:rPr>
                              <w:t xml:space="preserve">+ (1 - </w:t>
                            </w:r>
                            <w:r>
                              <w:rPr>
                                <w:rStyle w:val="2Exact0"/>
                                <w:lang w:val="en-US" w:eastAsia="en-US" w:bidi="en-US"/>
                              </w:rPr>
                              <w:t xml:space="preserve">p) log(1 </w:t>
                            </w:r>
                            <w:r w:rsidRPr="00501EB9">
                              <w:rPr>
                                <w:rStyle w:val="2Exact0"/>
                                <w:lang w:val="en-US"/>
                              </w:rPr>
                              <w:t xml:space="preserve">- </w:t>
                            </w:r>
                            <w:r>
                              <w:rPr>
                                <w:rStyle w:val="2Exact0"/>
                                <w:lang w:val="en-US" w:eastAsia="en-US" w:bidi="en-US"/>
                              </w:rPr>
                              <w:t xml:space="preserve">p) </w:t>
                            </w:r>
                            <w:r w:rsidRPr="00501EB9">
                              <w:rPr>
                                <w:rStyle w:val="2Exact0"/>
                                <w:lang w:val="en-US"/>
                              </w:rPr>
                              <w:t>- 2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9" o:spid="_x0000_s1317" type="#_x0000_t202" style="position:absolute;left:0;text-align:left;margin-left:79.9pt;margin-top:62.4pt;width:133.9pt;height:22.45pt;z-index:-125829056;visibility:visible;mso-wrap-style:square;mso-width-percent:0;mso-height-percent:0;mso-wrap-distance-left:5pt;mso-wrap-distance-top:0;mso-wrap-distance-right:5pt;mso-wrap-distance-bottom:22.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JCesgIAALY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" filled="f" stroked="f">
                <v:textbox style="mso-fit-shape-to-text:t" inset="0,0,0,0">
                  <w:txbxContent>
                    <w:p w:rsidR="0030278B" w:rsidRPr="00501EB9" w:rsidRDefault="0030278B">
                      <w:pPr>
                        <w:pStyle w:val="23"/>
                        <w:shd w:val="clear" w:color="auto" w:fill="auto"/>
                        <w:spacing w:after="0" w:line="180" w:lineRule="exact"/>
                        <w:ind w:firstLine="0"/>
                        <w:rPr>
                          <w:lang w:val="en-US"/>
                        </w:rPr>
                      </w:pPr>
                      <w:r>
                        <w:rPr>
                          <w:rStyle w:val="20ptExact"/>
                          <w:lang w:val="ru-RU" w:eastAsia="ru-RU" w:bidi="ru-RU"/>
                        </w:rPr>
                        <w:t>Р</w:t>
                      </w:r>
                      <w:r w:rsidRPr="00501EB9">
                        <w:rPr>
                          <w:rStyle w:val="2Exact0"/>
                          <w:lang w:val="en-US"/>
                        </w:rPr>
                        <w:t xml:space="preserve"> </w:t>
                      </w:r>
                      <w:r>
                        <w:rPr>
                          <w:rStyle w:val="2Exact0"/>
                          <w:lang w:val="en-US" w:eastAsia="en-US" w:bidi="en-US"/>
                        </w:rPr>
                        <w:t>log</w:t>
                      </w:r>
                      <w:r>
                        <w:rPr>
                          <w:rStyle w:val="20ptExact"/>
                        </w:rPr>
                        <w:t>p</w:t>
                      </w:r>
                      <w:r>
                        <w:rPr>
                          <w:rStyle w:val="2Exact0"/>
                          <w:lang w:val="en-US" w:eastAsia="en-US" w:bidi="en-US"/>
                        </w:rPr>
                        <w:t xml:space="preserve"> </w:t>
                      </w:r>
                      <w:r w:rsidRPr="00501EB9">
                        <w:rPr>
                          <w:rStyle w:val="2Exact0"/>
                          <w:lang w:val="en-US"/>
                        </w:rPr>
                        <w:t xml:space="preserve">+ (1 - </w:t>
                      </w:r>
                      <w:r>
                        <w:rPr>
                          <w:rStyle w:val="2Exact0"/>
                          <w:lang w:val="en-US" w:eastAsia="en-US" w:bidi="en-US"/>
                        </w:rPr>
                        <w:t xml:space="preserve">p) log(1 </w:t>
                      </w:r>
                      <w:r w:rsidRPr="00501EB9">
                        <w:rPr>
                          <w:rStyle w:val="2Exact0"/>
                          <w:lang w:val="en-US"/>
                        </w:rPr>
                        <w:t xml:space="preserve">- </w:t>
                      </w:r>
                      <w:r>
                        <w:rPr>
                          <w:rStyle w:val="2Exact0"/>
                          <w:lang w:val="en-US" w:eastAsia="en-US" w:bidi="en-US"/>
                        </w:rPr>
                        <w:t xml:space="preserve">p) </w:t>
                      </w:r>
                      <w:r w:rsidRPr="00501EB9">
                        <w:rPr>
                          <w:rStyle w:val="2Exact0"/>
                          <w:lang w:val="en-US"/>
                        </w:rPr>
                        <w:t>- 2</w:t>
                      </w:r>
                    </w:p>
                  </w:txbxContent>
                </v:textbox>
                <w10:wrap type="topAndBottom" anchorx="margin"/>
              </v:shape>
            </w:pict>
          </mc:Fallback>
        </mc:AlternateContent>
      </w:r>
      <w:r w:rsidRPr="00CA4EFD">
        <w:rPr>
          <w:noProof/>
          <w:sz w:val="28"/>
          <w:szCs w:val="28"/>
          <w:lang w:bidi="ar-SA"/>
        </w:rPr>
        <mc:AlternateContent>
          <mc:Choice Requires="wps">
            <w:drawing>
              <wp:anchor distT="0" distB="254000" distL="63500" distR="63500" simplePos="0" relativeHeight="377487425" behindDoc="1" locked="0" layoutInCell="1" allowOverlap="1" wp14:anchorId="24DB4F1A" wp14:editId="0C7654EA">
                <wp:simplePos x="0" y="0"/>
                <wp:positionH relativeFrom="margin">
                  <wp:posOffset>2715895</wp:posOffset>
                </wp:positionH>
                <wp:positionV relativeFrom="paragraph">
                  <wp:posOffset>774065</wp:posOffset>
                </wp:positionV>
                <wp:extent cx="469265" cy="328930"/>
                <wp:effectExtent l="1270" t="2540" r="0" b="1905"/>
                <wp:wrapTopAndBottom/>
                <wp:docPr id="393"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0" o:spid="_x0000_s1318" type="#_x0000_t202" style="position:absolute;left:0;text-align:left;margin-left:213.85pt;margin-top:60.95pt;width:36.95pt;height:25.9pt;z-index:-125829055;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uBatgIAALU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rPr>
                        <w:t>42)</w:t>
                      </w:r>
                    </w:p>
                  </w:txbxContent>
                </v:textbox>
                <w10:wrap type="topAndBottom" anchorx="margin"/>
              </v:shape>
            </w:pict>
          </mc:Fallback>
        </mc:AlternateContent>
      </w:r>
      <w:r w:rsidRPr="00CA4EFD">
        <w:rPr>
          <w:noProof/>
          <w:sz w:val="28"/>
          <w:szCs w:val="28"/>
          <w:lang w:bidi="ar-SA"/>
        </w:rPr>
        <mc:AlternateContent>
          <mc:Choice Requires="wps">
            <w:drawing>
              <wp:anchor distT="0" distB="261620" distL="63500" distR="63500" simplePos="0" relativeHeight="377487426" behindDoc="1" locked="0" layoutInCell="1" allowOverlap="1" wp14:anchorId="32A45EE3" wp14:editId="66D9080C">
                <wp:simplePos x="0" y="0"/>
                <wp:positionH relativeFrom="margin">
                  <wp:posOffset>3331210</wp:posOffset>
                </wp:positionH>
                <wp:positionV relativeFrom="paragraph">
                  <wp:posOffset>786130</wp:posOffset>
                </wp:positionV>
                <wp:extent cx="170815" cy="309880"/>
                <wp:effectExtent l="0" t="0" r="3175" b="0"/>
                <wp:wrapTopAndBottom/>
                <wp:docPr id="392" name="Text Box 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30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31"/>
                              <w:keepNext/>
                              <w:keepLines/>
                              <w:shd w:val="clear" w:color="auto" w:fill="auto"/>
                              <w:spacing w:before="0" w:line="180" w:lineRule="exact"/>
                            </w:pPr>
                            <w:bookmarkStart w:id="58" w:name="bookmark61"/>
                            <w:r>
                              <w:rPr>
                                <w:rStyle w:val="63Exact"/>
                                <w:lang w:val="ru-RU" w:eastAsia="ru-RU" w:bidi="ru-RU"/>
                              </w:rPr>
                              <w:t>1</w:t>
                            </w:r>
                            <w:bookmarkEnd w:id="58"/>
                          </w:p>
                          <w:p w:rsidR="0030278B" w:rsidRDefault="0030278B">
                            <w:pPr>
                              <w:pStyle w:val="100"/>
                              <w:shd w:val="clear" w:color="auto" w:fill="auto"/>
                              <w:spacing w:line="180" w:lineRule="exact"/>
                            </w:pPr>
                            <w:r>
                              <w:rPr>
                                <w:rStyle w:val="100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1" o:spid="_x0000_s1319" type="#_x0000_t202" style="position:absolute;left:0;text-align:left;margin-left:262.3pt;margin-top:61.9pt;width:13.45pt;height:24.4pt;z-index:-125829054;visibility:visible;mso-wrap-style:square;mso-width-percent:0;mso-height-percent:0;mso-wrap-distance-left:5pt;mso-wrap-distance-top:0;mso-wrap-distance-right:5pt;mso-wrap-distance-bottom:20.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" filled="f" stroked="f">
                <v:textbox style="mso-fit-shape-to-text:t" inset="0,0,0,0">
                  <w:txbxContent>
                    <w:p w:rsidR="0030278B" w:rsidRDefault="0030278B">
                      <w:pPr>
                        <w:pStyle w:val="631"/>
                        <w:keepNext/>
                        <w:keepLines/>
                        <w:shd w:val="clear" w:color="auto" w:fill="auto"/>
                        <w:spacing w:before="0" w:line="180" w:lineRule="exact"/>
                      </w:pPr>
                      <w:bookmarkStart w:id="59" w:name="bookmark61"/>
                      <w:r>
                        <w:rPr>
                          <w:rStyle w:val="63Exact"/>
                          <w:lang w:val="ru-RU" w:eastAsia="ru-RU" w:bidi="ru-RU"/>
                        </w:rPr>
                        <w:t>1</w:t>
                      </w:r>
                      <w:bookmarkEnd w:id="59"/>
                    </w:p>
                    <w:p w:rsidR="0030278B" w:rsidRDefault="0030278B">
                      <w:pPr>
                        <w:pStyle w:val="100"/>
                        <w:shd w:val="clear" w:color="auto" w:fill="auto"/>
                        <w:spacing w:line="180" w:lineRule="exact"/>
                      </w:pPr>
                      <w:r>
                        <w:rPr>
                          <w:rStyle w:val="100ptExact0"/>
                          <w:i/>
                          <w:iCs/>
                        </w:rPr>
                        <w:t>T</w:t>
                      </w:r>
                    </w:p>
                  </w:txbxContent>
                </v:textbox>
                <w10:wrap type="topAndBottom" anchorx="margin"/>
              </v:shape>
            </w:pict>
          </mc:Fallback>
        </mc:AlternateConten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xi</w:t>
      </w:r>
      <w:r w:rsidR="00D86008" w:rsidRPr="00CA4EFD">
        <w:rPr>
          <w:rStyle w:val="20pt0"/>
          <w:sz w:val="28"/>
          <w:szCs w:val="28"/>
          <w:lang w:val="ru-RU"/>
        </w:rPr>
        <w:t>,</w:t>
      </w:r>
      <w:r w:rsidR="00D86008" w:rsidRPr="00CA4EFD">
        <w:rPr>
          <w:rStyle w:val="20pt0"/>
          <w:sz w:val="28"/>
          <w:szCs w:val="28"/>
        </w:rPr>
        <w:t>yi</w:t>
      </w:r>
      <w:r w:rsidR="00D86008" w:rsidRPr="00CA4EFD">
        <w:rPr>
          <w:rStyle w:val="20pt0"/>
          <w:sz w:val="28"/>
          <w:szCs w:val="28"/>
          <w:lang w:val="ru-RU"/>
        </w:rPr>
        <w:t>)</w:t>
      </w:r>
      <w:r w:rsidR="00D86008" w:rsidRPr="00CA4EFD">
        <w:rPr>
          <w:sz w:val="28"/>
          <w:szCs w:val="28"/>
          <w:lang w:eastAsia="en-US" w:bidi="en-US"/>
        </w:rPr>
        <w:t xml:space="preserve"> = </w: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x</w:t>
      </w:r>
      <w:r w:rsidR="00D86008" w:rsidRPr="00CA4EFD">
        <w:rPr>
          <w:rStyle w:val="2Candara85pt"/>
          <w:sz w:val="28"/>
          <w:szCs w:val="28"/>
          <w:lang w:val="ru-RU"/>
        </w:rPr>
        <w:t>2</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У</w:t>
      </w:r>
      <w:r w:rsidR="00D86008" w:rsidRPr="00CA4EFD">
        <w:rPr>
          <w:rStyle w:val="265pt0pt"/>
          <w:sz w:val="28"/>
          <w:szCs w:val="28"/>
          <w:lang w:val="ru-RU" w:eastAsia="ru-RU" w:bidi="ru-RU"/>
        </w:rPr>
        <w:t>2</w:t>
      </w:r>
      <w:r w:rsidR="00D86008" w:rsidRPr="00CA4EFD">
        <w:rPr>
          <w:sz w:val="28"/>
          <w:szCs w:val="28"/>
        </w:rPr>
        <w:t xml:space="preserve">) </w:t>
      </w:r>
      <w:r w:rsidR="00D86008" w:rsidRPr="00CA4EFD">
        <w:rPr>
          <w:sz w:val="28"/>
          <w:szCs w:val="28"/>
          <w:lang w:eastAsia="en-US" w:bidi="en-US"/>
        </w:rPr>
        <w:t xml:space="preserve">=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yi</w:t>
      </w:r>
      <w:r w:rsidR="00D86008" w:rsidRPr="00CA4EFD">
        <w:rPr>
          <w:sz w:val="28"/>
          <w:szCs w:val="28"/>
          <w:lang w:eastAsia="en-US" w:bidi="en-US"/>
        </w:rPr>
        <w:t xml:space="preserve"> | </w:t>
      </w:r>
      <w:r w:rsidR="00D86008" w:rsidRPr="00CA4EFD">
        <w:rPr>
          <w:sz w:val="28"/>
          <w:szCs w:val="28"/>
          <w:lang w:val="en-US" w:eastAsia="en-US" w:bidi="en-US"/>
        </w:rPr>
        <w:t>xi</w:t>
      </w:r>
      <w:r w:rsidR="00D86008" w:rsidRPr="00CA4EFD">
        <w:rPr>
          <w:sz w:val="28"/>
          <w:szCs w:val="28"/>
          <w:lang w:eastAsia="en-US" w:bidi="en-US"/>
        </w:rPr>
        <w:t>)</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xi</w:t>
      </w:r>
      <w:r w:rsidR="00D86008" w:rsidRPr="00CA4EFD">
        <w:rPr>
          <w:sz w:val="28"/>
          <w:szCs w:val="28"/>
          <w:lang w:eastAsia="en-US" w:bidi="en-US"/>
        </w:rPr>
        <w:t xml:space="preserve">) = 0,5(1 - </w:t>
      </w:r>
      <w:r w:rsidR="00D86008" w:rsidRPr="00CA4EFD">
        <w:rPr>
          <w:sz w:val="28"/>
          <w:szCs w:val="28"/>
          <w:lang w:val="en-US" w:eastAsia="en-US" w:bidi="en-US"/>
        </w:rPr>
        <w:t>p</w:t>
      </w:r>
      <w:r w:rsidR="00D86008" w:rsidRPr="00CA4EFD">
        <w:rPr>
          <w:sz w:val="28"/>
          <w:szCs w:val="28"/>
          <w:lang w:eastAsia="en-US" w:bidi="en-US"/>
        </w:rPr>
        <w:t xml:space="preserve">);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x</w:t>
      </w:r>
      <w:r w:rsidR="00D86008" w:rsidRPr="00CA4EFD">
        <w:rPr>
          <w:rStyle w:val="265pt0pt"/>
          <w:sz w:val="28"/>
          <w:szCs w:val="28"/>
          <w:lang w:val="ru-RU"/>
        </w:rPr>
        <w:t>2</w:t>
      </w:r>
      <w:r w:rsidR="00D86008" w:rsidRPr="00CA4EFD">
        <w:rPr>
          <w:sz w:val="28"/>
          <w:szCs w:val="28"/>
          <w:lang w:eastAsia="en-US" w:bidi="en-US"/>
        </w:rPr>
        <w:t>,</w:t>
      </w:r>
      <w:r w:rsidR="00D86008" w:rsidRPr="00CA4EFD">
        <w:rPr>
          <w:sz w:val="28"/>
          <w:szCs w:val="28"/>
          <w:lang w:val="en-US" w:eastAsia="en-US" w:bidi="en-US"/>
        </w:rPr>
        <w:t>yi</w:t>
      </w:r>
      <w:r w:rsidR="00D86008" w:rsidRPr="00CA4EFD">
        <w:rPr>
          <w:sz w:val="28"/>
          <w:szCs w:val="28"/>
          <w:lang w:eastAsia="en-US" w:bidi="en-US"/>
        </w:rPr>
        <w:t xml:space="preserve">) =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xi</w:t>
      </w:r>
      <w:r w:rsidR="00D86008" w:rsidRPr="00CA4EFD">
        <w:rPr>
          <w:rStyle w:val="20pt0"/>
          <w:sz w:val="28"/>
          <w:szCs w:val="28"/>
          <w:lang w:val="ru-RU"/>
        </w:rPr>
        <w:t xml:space="preserve">, </w:t>
      </w:r>
      <w:r w:rsidR="00D86008" w:rsidRPr="00CA4EFD">
        <w:rPr>
          <w:rStyle w:val="20pt0"/>
          <w:sz w:val="28"/>
          <w:szCs w:val="28"/>
        </w:rPr>
        <w:t>y</w:t>
      </w:r>
      <w:r w:rsidR="00D86008" w:rsidRPr="00CA4EFD">
        <w:rPr>
          <w:rStyle w:val="20pt0"/>
          <w:sz w:val="28"/>
          <w:szCs w:val="28"/>
          <w:lang w:val="ru-RU"/>
        </w:rPr>
        <w:t>2)</w:t>
      </w:r>
      <w:r w:rsidR="00D86008" w:rsidRPr="00CA4EFD">
        <w:rPr>
          <w:sz w:val="28"/>
          <w:szCs w:val="28"/>
          <w:lang w:eastAsia="en-US" w:bidi="en-US"/>
        </w:rPr>
        <w:t xml:space="preserve"> =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yi</w:t>
      </w:r>
      <w:r w:rsidR="00D86008" w:rsidRPr="00CA4EFD">
        <w:rPr>
          <w:sz w:val="28"/>
          <w:szCs w:val="28"/>
          <w:lang w:eastAsia="en-US" w:bidi="en-US"/>
        </w:rPr>
        <w:t xml:space="preserve"> | </w:t>
      </w:r>
      <w:r w:rsidR="00D86008" w:rsidRPr="00CA4EFD">
        <w:rPr>
          <w:rStyle w:val="20pt0"/>
          <w:sz w:val="28"/>
          <w:szCs w:val="28"/>
        </w:rPr>
        <w:t>x</w:t>
      </w:r>
      <w:r w:rsidR="00D86008" w:rsidRPr="00CA4EFD">
        <w:rPr>
          <w:rStyle w:val="20pt0"/>
          <w:sz w:val="28"/>
          <w:szCs w:val="28"/>
          <w:lang w:val="ru-RU"/>
        </w:rPr>
        <w:t>2)</w: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lang w:val="ru-RU"/>
        </w:rPr>
        <w:t>2)</w:t>
      </w:r>
      <w:r w:rsidR="00D86008" w:rsidRPr="00CA4EFD">
        <w:rPr>
          <w:sz w:val="28"/>
          <w:szCs w:val="28"/>
          <w:lang w:eastAsia="en-US" w:bidi="en-US"/>
        </w:rPr>
        <w:t xml:space="preserve"> = 0,5</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rPr>
        <w:br w:type="page"/>
      </w:r>
    </w:p>
    <w:p w:rsidR="00973DE6" w:rsidRPr="00CA4EFD" w:rsidRDefault="00D86008">
      <w:pPr>
        <w:pStyle w:val="23"/>
        <w:shd w:val="clear" w:color="auto" w:fill="auto"/>
        <w:spacing w:after="91" w:line="180" w:lineRule="exact"/>
        <w:ind w:firstLine="0"/>
        <w:jc w:val="center"/>
        <w:rPr>
          <w:sz w:val="28"/>
          <w:szCs w:val="28"/>
          <w:lang w:val="en-US"/>
        </w:rPr>
      </w:pPr>
      <w:r w:rsidRPr="00CA4EFD">
        <w:rPr>
          <w:rStyle w:val="20pt0"/>
          <w:sz w:val="28"/>
          <w:szCs w:val="28"/>
          <w:lang w:eastAsia="ru-RU" w:bidi="ru-RU"/>
        </w:rPr>
        <w:lastRenderedPageBreak/>
        <w:t>=</w:t>
      </w:r>
      <w:r w:rsidRPr="00CA4EFD">
        <w:rPr>
          <w:sz w:val="28"/>
          <w:szCs w:val="28"/>
          <w:lang w:val="en-US"/>
        </w:rPr>
        <w:t xml:space="preserve"> </w:t>
      </w:r>
      <w:r w:rsidRPr="00CA4EFD">
        <w:rPr>
          <w:sz w:val="28"/>
          <w:szCs w:val="28"/>
          <w:lang w:val="en-US" w:eastAsia="en-US" w:bidi="en-US"/>
        </w:rPr>
        <w:t>max[p log</w:t>
      </w:r>
      <w:r w:rsidRPr="00CA4EFD">
        <w:rPr>
          <w:rStyle w:val="20pt0"/>
          <w:sz w:val="28"/>
          <w:szCs w:val="28"/>
        </w:rPr>
        <w:t>p</w:t>
      </w:r>
      <w:r w:rsidRPr="00CA4EFD">
        <w:rPr>
          <w:sz w:val="28"/>
          <w:szCs w:val="28"/>
          <w:lang w:val="en-US" w:eastAsia="en-US" w:bidi="en-US"/>
        </w:rPr>
        <w:t xml:space="preserve"> + (1 - </w:t>
      </w:r>
      <w:r w:rsidRPr="00CA4EFD">
        <w:rPr>
          <w:rStyle w:val="20pt0"/>
          <w:sz w:val="28"/>
          <w:szCs w:val="28"/>
        </w:rPr>
        <w:t>p)</w:t>
      </w:r>
      <w:r w:rsidRPr="00CA4EFD">
        <w:rPr>
          <w:sz w:val="28"/>
          <w:szCs w:val="28"/>
          <w:lang w:val="en-US" w:eastAsia="en-US" w:bidi="en-US"/>
        </w:rPr>
        <w:t xml:space="preserve"> log(1 - </w:t>
      </w:r>
      <w:r w:rsidRPr="00CA4EFD">
        <w:rPr>
          <w:rStyle w:val="20pt0"/>
          <w:sz w:val="28"/>
          <w:szCs w:val="28"/>
        </w:rPr>
        <w:t>p) +</w:t>
      </w:r>
      <w:r w:rsidRPr="00CA4EFD">
        <w:rPr>
          <w:sz w:val="28"/>
          <w:szCs w:val="28"/>
          <w:lang w:val="en-US" w:eastAsia="en-US" w:bidi="en-US"/>
        </w:rPr>
        <w:t xml:space="preserve"> 1] </w:t>
      </w:r>
      <w:r w:rsidRPr="00CA4EFD">
        <w:rPr>
          <w:rStyle w:val="20pt0"/>
          <w:sz w:val="28"/>
          <w:szCs w:val="28"/>
        </w:rPr>
        <w:t>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Построим зависимость пропускной способности двоичного ка</w:t>
      </w:r>
      <w:r w:rsidRPr="00CA4EFD">
        <w:rPr>
          <w:sz w:val="28"/>
          <w:szCs w:val="28"/>
        </w:rPr>
        <w:softHyphen/>
        <w:t xml:space="preserve">нала от параметра </w:t>
      </w:r>
      <w:r w:rsidRPr="00CA4EFD">
        <w:rPr>
          <w:rStyle w:val="20pt0"/>
          <w:sz w:val="28"/>
          <w:szCs w:val="28"/>
        </w:rPr>
        <w:t>p</w:t>
      </w:r>
      <w:r w:rsidRPr="00CA4EFD">
        <w:rPr>
          <w:sz w:val="28"/>
          <w:szCs w:val="28"/>
          <w:lang w:eastAsia="en-US" w:bidi="en-US"/>
        </w:rPr>
        <w:t xml:space="preserve"> </w:t>
      </w:r>
      <w:r w:rsidRPr="00CA4EFD">
        <w:rPr>
          <w:sz w:val="28"/>
          <w:szCs w:val="28"/>
        </w:rPr>
        <w:t>(рис. 6.6).</w:t>
      </w:r>
    </w:p>
    <w:p w:rsidR="00973DE6" w:rsidRPr="00CA4EFD" w:rsidRDefault="00D172A2">
      <w:pPr>
        <w:pStyle w:val="23"/>
        <w:shd w:val="clear" w:color="auto" w:fill="auto"/>
        <w:spacing w:after="29" w:line="240" w:lineRule="exact"/>
        <w:ind w:firstLine="440"/>
        <w:jc w:val="both"/>
        <w:rPr>
          <w:sz w:val="28"/>
          <w:szCs w:val="28"/>
        </w:rPr>
      </w:pPr>
      <w:r w:rsidRPr="00CA4EFD">
        <w:rPr>
          <w:noProof/>
          <w:sz w:val="28"/>
          <w:szCs w:val="28"/>
          <w:lang w:bidi="ar-SA"/>
        </w:rPr>
        <mc:AlternateContent>
          <mc:Choice Requires="wps">
            <w:drawing>
              <wp:anchor distT="21590" distB="100330" distL="63500" distR="140335" simplePos="0" relativeHeight="377487427" behindDoc="1" locked="0" layoutInCell="1" allowOverlap="1" wp14:anchorId="2F16AF8B" wp14:editId="145932A7">
                <wp:simplePos x="0" y="0"/>
                <wp:positionH relativeFrom="margin">
                  <wp:posOffset>76200</wp:posOffset>
                </wp:positionH>
                <wp:positionV relativeFrom="paragraph">
                  <wp:posOffset>21590</wp:posOffset>
                </wp:positionV>
                <wp:extent cx="1679575" cy="1325880"/>
                <wp:effectExtent l="0" t="2540" r="0" b="0"/>
                <wp:wrapSquare wrapText="right"/>
                <wp:docPr id="391" name="Text 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5E3F9853" wp14:editId="48C38FB4">
                                  <wp:extent cx="1691640" cy="1325880"/>
                                  <wp:effectExtent l="0" t="0" r="3810" b="7620"/>
                                  <wp:docPr id="1157" name="Picture 53" descr="C:\Users\836D~1\AppData\Local\Temp\FineReader12.00\media\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62.jpe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91640" cy="1325880"/>
                                          </a:xfrm>
                                          <a:prstGeom prst="rect">
                                            <a:avLst/>
                                          </a:prstGeom>
                                          <a:noFill/>
                                          <a:ln>
                                            <a:noFill/>
                                          </a:ln>
                                        </pic:spPr>
                                      </pic:pic>
                                    </a:graphicData>
                                  </a:graphic>
                                </wp:inline>
                              </w:drawing>
                            </w:r>
                          </w:p>
                          <w:p w:rsidR="0030278B" w:rsidRDefault="0030278B">
                            <w:pPr>
                              <w:pStyle w:val="a7"/>
                              <w:shd w:val="clear" w:color="auto" w:fill="auto"/>
                              <w:jc w:val="both"/>
                            </w:pPr>
                            <w:r>
                              <w:rPr>
                                <w:rStyle w:val="Exact0"/>
                              </w:rPr>
                              <w:t xml:space="preserve">Рис. 6.6. </w:t>
                            </w:r>
                            <w:r>
                              <w:rPr>
                                <w:rStyle w:val="Exact"/>
                              </w:rPr>
                              <w:t>Пропускная спо</w:t>
                            </w:r>
                            <w:r>
                              <w:rPr>
                                <w:rStyle w:val="Exact"/>
                              </w:rPr>
                              <w:softHyphen/>
                              <w:t>собность двоичного канала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2" o:spid="_x0000_s1320" type="#_x0000_t202" style="position:absolute;left:0;text-align:left;margin-left:6pt;margin-top:1.7pt;width:132.25pt;height:104.4pt;z-index:-125829053;visibility:visible;mso-wrap-style:square;mso-width-percent:0;mso-height-percent:0;mso-wrap-distance-left:5pt;mso-wrap-distance-top:1.7pt;mso-wrap-distance-right:11.05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nhbtgIAALc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5E3F9853" wp14:editId="48C38FB4">
                            <wp:extent cx="1691640" cy="1325880"/>
                            <wp:effectExtent l="0" t="0" r="3810" b="7620"/>
                            <wp:docPr id="1157" name="Picture 53" descr="C:\Users\836D~1\AppData\Local\Temp\FineReader12.00\media\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62.jpe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91640" cy="1325880"/>
                                    </a:xfrm>
                                    <a:prstGeom prst="rect">
                                      <a:avLst/>
                                    </a:prstGeom>
                                    <a:noFill/>
                                    <a:ln>
                                      <a:noFill/>
                                    </a:ln>
                                  </pic:spPr>
                                </pic:pic>
                              </a:graphicData>
                            </a:graphic>
                          </wp:inline>
                        </w:drawing>
                      </w:r>
                    </w:p>
                    <w:p w:rsidR="0030278B" w:rsidRDefault="0030278B">
                      <w:pPr>
                        <w:pStyle w:val="a7"/>
                        <w:shd w:val="clear" w:color="auto" w:fill="auto"/>
                        <w:jc w:val="both"/>
                      </w:pPr>
                      <w:r>
                        <w:rPr>
                          <w:rStyle w:val="Exact0"/>
                        </w:rPr>
                        <w:t xml:space="preserve">Рис. 6.6. </w:t>
                      </w:r>
                      <w:r>
                        <w:rPr>
                          <w:rStyle w:val="Exact"/>
                        </w:rPr>
                        <w:t>Пропускная спо</w:t>
                      </w:r>
                      <w:r>
                        <w:rPr>
                          <w:rStyle w:val="Exact"/>
                        </w:rPr>
                        <w:softHyphen/>
                        <w:t>собность двоичного канала</w:t>
                      </w:r>
                    </w:p>
                  </w:txbxContent>
                </v:textbox>
                <w10:wrap type="square" side="right" anchorx="margin"/>
              </v:shape>
            </w:pict>
          </mc:Fallback>
        </mc:AlternateContent>
      </w:r>
      <w:r w:rsidR="00D86008" w:rsidRPr="00CA4EFD">
        <w:rPr>
          <w:sz w:val="28"/>
          <w:szCs w:val="28"/>
        </w:rPr>
        <w:t>Из рисунка видно, что при уве</w:t>
      </w:r>
      <w:r w:rsidR="00D86008" w:rsidRPr="00CA4EFD">
        <w:rPr>
          <w:sz w:val="28"/>
          <w:szCs w:val="28"/>
        </w:rPr>
        <w:softHyphen/>
        <w:t xml:space="preserve">личении </w:t>
      </w:r>
      <w:r w:rsidR="00D86008" w:rsidRPr="00CA4EFD">
        <w:rPr>
          <w:rStyle w:val="20pt0"/>
          <w:sz w:val="28"/>
          <w:szCs w:val="28"/>
        </w:rPr>
        <w:t>p</w:t>
      </w:r>
      <w:r w:rsidR="00D86008" w:rsidRPr="00CA4EFD">
        <w:rPr>
          <w:sz w:val="28"/>
          <w:szCs w:val="28"/>
          <w:lang w:eastAsia="en-US" w:bidi="en-US"/>
        </w:rPr>
        <w:t xml:space="preserve"> </w:t>
      </w:r>
      <w:r w:rsidR="00D86008" w:rsidRPr="00CA4EFD">
        <w:rPr>
          <w:sz w:val="28"/>
          <w:szCs w:val="28"/>
        </w:rPr>
        <w:t>от 0 до 0,5 пропускная способность канала связи падает до 0. Это объясняется тем, что при та</w:t>
      </w:r>
      <w:r w:rsidR="00D86008" w:rsidRPr="00CA4EFD">
        <w:rPr>
          <w:sz w:val="28"/>
          <w:szCs w:val="28"/>
        </w:rPr>
        <w:softHyphen/>
        <w:t>ких условиях на выходе канала про</w:t>
      </w:r>
      <w:r w:rsidR="00D86008" w:rsidRPr="00CA4EFD">
        <w:rPr>
          <w:sz w:val="28"/>
          <w:szCs w:val="28"/>
        </w:rPr>
        <w:softHyphen/>
        <w:t>исходит появление последовательно</w:t>
      </w:r>
      <w:r w:rsidR="00D86008" w:rsidRPr="00CA4EFD">
        <w:rPr>
          <w:sz w:val="28"/>
          <w:szCs w:val="28"/>
        </w:rPr>
        <w:softHyphen/>
        <w:t>сти символов, совершенно не завися</w:t>
      </w:r>
      <w:r w:rsidR="00D86008" w:rsidRPr="00CA4EFD">
        <w:rPr>
          <w:sz w:val="28"/>
          <w:szCs w:val="28"/>
        </w:rPr>
        <w:softHyphen/>
        <w:t xml:space="preserve">щей от переданных. Такое явление называют </w:t>
      </w:r>
      <w:r w:rsidR="00D86008" w:rsidRPr="00CA4EFD">
        <w:rPr>
          <w:rStyle w:val="25"/>
          <w:sz w:val="28"/>
          <w:szCs w:val="28"/>
        </w:rPr>
        <w:t>обрывом канала.</w:t>
      </w:r>
      <w:r w:rsidR="00D86008" w:rsidRPr="00CA4EFD">
        <w:rPr>
          <w:sz w:val="28"/>
          <w:szCs w:val="28"/>
        </w:rPr>
        <w:t xml:space="preserve"> С рос</w:t>
      </w:r>
      <w:r w:rsidR="00D86008" w:rsidRPr="00CA4EFD">
        <w:rPr>
          <w:sz w:val="28"/>
          <w:szCs w:val="28"/>
        </w:rPr>
        <w:softHyphen/>
        <w:t xml:space="preserve">том </w:t>
      </w:r>
      <w:r w:rsidR="00D86008" w:rsidRPr="00CA4EFD">
        <w:rPr>
          <w:rStyle w:val="20pt0"/>
          <w:sz w:val="28"/>
          <w:szCs w:val="28"/>
        </w:rPr>
        <w:t>p</w:t>
      </w:r>
      <w:r w:rsidR="00D86008" w:rsidRPr="00CA4EFD">
        <w:rPr>
          <w:sz w:val="28"/>
          <w:szCs w:val="28"/>
          <w:lang w:eastAsia="en-US" w:bidi="en-US"/>
        </w:rPr>
        <w:t xml:space="preserve"> </w:t>
      </w:r>
      <w:r w:rsidR="00D86008" w:rsidRPr="00CA4EFD">
        <w:rPr>
          <w:sz w:val="28"/>
          <w:szCs w:val="28"/>
        </w:rPr>
        <w:t>от 0,5 до 1 пропускная способ</w:t>
      </w:r>
      <w:r w:rsidR="00D86008" w:rsidRPr="00CA4EFD">
        <w:rPr>
          <w:sz w:val="28"/>
          <w:szCs w:val="28"/>
        </w:rPr>
        <w:softHyphen/>
        <w:t>ность вновь возрастает, однако прак</w:t>
      </w:r>
      <w:r w:rsidR="00D86008" w:rsidRPr="00CA4EFD">
        <w:rPr>
          <w:sz w:val="28"/>
          <w:szCs w:val="28"/>
        </w:rPr>
        <w:softHyphen/>
        <w:t>тического значения этот участок не имеет. Можно представить его как пропускную способность некото</w:t>
      </w:r>
      <w:r w:rsidR="00D86008" w:rsidRPr="00CA4EFD">
        <w:rPr>
          <w:sz w:val="28"/>
          <w:szCs w:val="28"/>
        </w:rPr>
        <w:softHyphen/>
        <w:t>рого фантастического канала, где принятые символы в обязательном порядке инвертируются.</w:t>
      </w:r>
    </w:p>
    <w:p w:rsidR="00973DE6" w:rsidRPr="00CA4EFD" w:rsidRDefault="00D86008">
      <w:pPr>
        <w:pStyle w:val="54"/>
        <w:keepNext/>
        <w:keepLines/>
        <w:numPr>
          <w:ilvl w:val="1"/>
          <w:numId w:val="13"/>
        </w:numPr>
        <w:shd w:val="clear" w:color="auto" w:fill="auto"/>
        <w:tabs>
          <w:tab w:val="left" w:pos="939"/>
        </w:tabs>
        <w:spacing w:before="0" w:after="0" w:line="278" w:lineRule="exact"/>
        <w:ind w:left="440" w:right="1360"/>
        <w:jc w:val="left"/>
        <w:rPr>
          <w:sz w:val="28"/>
          <w:szCs w:val="28"/>
        </w:rPr>
      </w:pPr>
      <w:bookmarkStart w:id="60" w:name="bookmark67"/>
      <w:r w:rsidRPr="00CA4EFD">
        <w:rPr>
          <w:sz w:val="28"/>
          <w:szCs w:val="28"/>
        </w:rPr>
        <w:t>Оптимальное кодирование двоичного источника</w:t>
      </w:r>
      <w:bookmarkEnd w:id="60"/>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Сначала рассмотрим схему блочного кодирования, которая со</w:t>
      </w:r>
      <w:r w:rsidRPr="00CA4EFD">
        <w:rPr>
          <w:sz w:val="28"/>
          <w:szCs w:val="28"/>
        </w:rPr>
        <w:softHyphen/>
        <w:t xml:space="preserve">поставляет уникальный ряд из </w:t>
      </w:r>
      <w:r w:rsidRPr="00CA4EFD">
        <w:rPr>
          <w:rStyle w:val="20pt0"/>
          <w:sz w:val="28"/>
          <w:szCs w:val="28"/>
        </w:rPr>
        <w:t>R</w:t>
      </w:r>
      <w:r w:rsidRPr="00CA4EFD">
        <w:rPr>
          <w:sz w:val="28"/>
          <w:szCs w:val="28"/>
          <w:lang w:eastAsia="en-US" w:bidi="en-US"/>
        </w:rPr>
        <w:t xml:space="preserve"> </w:t>
      </w:r>
      <w:r w:rsidRPr="00CA4EFD">
        <w:rPr>
          <w:sz w:val="28"/>
          <w:szCs w:val="28"/>
        </w:rPr>
        <w:t>двоичных символов с каждым сим</w:t>
      </w:r>
      <w:r w:rsidRPr="00CA4EFD">
        <w:rPr>
          <w:sz w:val="28"/>
          <w:szCs w:val="28"/>
        </w:rPr>
        <w:softHyphen/>
        <w:t xml:space="preserve">волом источника. Поскольку имеется </w:t>
      </w:r>
      <w:r w:rsidRPr="00CA4EFD">
        <w:rPr>
          <w:rStyle w:val="20pt0"/>
          <w:sz w:val="28"/>
          <w:szCs w:val="28"/>
        </w:rPr>
        <w:t>L</w:t>
      </w:r>
      <w:r w:rsidRPr="00CA4EFD">
        <w:rPr>
          <w:sz w:val="28"/>
          <w:szCs w:val="28"/>
          <w:lang w:eastAsia="en-US" w:bidi="en-US"/>
        </w:rPr>
        <w:t xml:space="preserve"> </w:t>
      </w:r>
      <w:r w:rsidRPr="00CA4EFD">
        <w:rPr>
          <w:sz w:val="28"/>
          <w:szCs w:val="28"/>
        </w:rPr>
        <w:t>возможных символов источ</w:t>
      </w:r>
      <w:r w:rsidRPr="00CA4EFD">
        <w:rPr>
          <w:sz w:val="28"/>
          <w:szCs w:val="28"/>
        </w:rPr>
        <w:softHyphen/>
        <w:t>ника, то число двоичных символов кодера на один символ источника при уникальном кодировании</w:t>
      </w:r>
    </w:p>
    <w:p w:rsidR="00973DE6" w:rsidRPr="00CA4EFD" w:rsidRDefault="00D86008">
      <w:pPr>
        <w:pStyle w:val="23"/>
        <w:shd w:val="clear" w:color="auto" w:fill="auto"/>
        <w:spacing w:after="0" w:line="336" w:lineRule="exact"/>
        <w:ind w:firstLine="0"/>
        <w:jc w:val="center"/>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rStyle w:val="20pt0"/>
          <w:sz w:val="28"/>
          <w:szCs w:val="28"/>
        </w:rPr>
        <w:t>L</w:t>
      </w:r>
      <w:r w:rsidRPr="00CA4EFD">
        <w:rPr>
          <w:rStyle w:val="20pt0"/>
          <w:sz w:val="28"/>
          <w:szCs w:val="28"/>
          <w:lang w:val="ru-RU" w:eastAsia="ru-RU" w:bidi="ru-RU"/>
        </w:rPr>
        <w:t>,</w:t>
      </w:r>
    </w:p>
    <w:p w:rsidR="00973DE6" w:rsidRPr="00CA4EFD" w:rsidRDefault="00D86008">
      <w:pPr>
        <w:pStyle w:val="23"/>
        <w:shd w:val="clear" w:color="auto" w:fill="auto"/>
        <w:spacing w:after="0" w:line="336" w:lineRule="exact"/>
        <w:ind w:firstLine="0"/>
        <w:jc w:val="both"/>
        <w:rPr>
          <w:sz w:val="28"/>
          <w:szCs w:val="28"/>
        </w:rPr>
      </w:pPr>
      <w:r w:rsidRPr="00CA4EFD">
        <w:rPr>
          <w:sz w:val="28"/>
          <w:szCs w:val="28"/>
        </w:rPr>
        <w:t xml:space="preserve">когда </w:t>
      </w:r>
      <w:r w:rsidRPr="00CA4EFD">
        <w:rPr>
          <w:rStyle w:val="20pt0"/>
          <w:sz w:val="28"/>
          <w:szCs w:val="28"/>
        </w:rPr>
        <w:t>L</w:t>
      </w:r>
      <w:r w:rsidRPr="00CA4EFD">
        <w:rPr>
          <w:sz w:val="28"/>
          <w:szCs w:val="28"/>
          <w:lang w:eastAsia="en-US" w:bidi="en-US"/>
        </w:rPr>
        <w:t xml:space="preserve"> </w:t>
      </w:r>
      <w:r w:rsidRPr="00CA4EFD">
        <w:rPr>
          <w:sz w:val="28"/>
          <w:szCs w:val="28"/>
        </w:rPr>
        <w:t>равно целой степени основания 2, и</w:t>
      </w:r>
    </w:p>
    <w:p w:rsidR="00973DE6" w:rsidRPr="00CA4EFD" w:rsidRDefault="00D86008">
      <w:pPr>
        <w:pStyle w:val="23"/>
        <w:shd w:val="clear" w:color="auto" w:fill="auto"/>
        <w:spacing w:after="0" w:line="336" w:lineRule="exact"/>
        <w:ind w:firstLine="0"/>
        <w:jc w:val="center"/>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L</w:t>
      </w:r>
      <w:r w:rsidRPr="00CA4EFD">
        <w:rPr>
          <w:sz w:val="28"/>
          <w:szCs w:val="28"/>
          <w:lang w:eastAsia="en-US" w:bidi="en-US"/>
        </w:rPr>
        <w:t xml:space="preserve">] </w:t>
      </w:r>
      <w:r w:rsidRPr="00CA4EFD">
        <w:rPr>
          <w:sz w:val="28"/>
          <w:szCs w:val="28"/>
        </w:rPr>
        <w:t xml:space="preserve">+ </w:t>
      </w:r>
      <w:r w:rsidRPr="00CA4EFD">
        <w:rPr>
          <w:rStyle w:val="20pt0"/>
          <w:sz w:val="28"/>
          <w:szCs w:val="28"/>
        </w:rPr>
        <w:t>l</w:t>
      </w:r>
      <w:r w:rsidRPr="00CA4EFD">
        <w:rPr>
          <w:rStyle w:val="20pt0"/>
          <w:sz w:val="28"/>
          <w:szCs w:val="28"/>
          <w:lang w:val="ru-RU"/>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когда </w:t>
      </w:r>
      <w:r w:rsidRPr="00CA4EFD">
        <w:rPr>
          <w:rStyle w:val="20pt0"/>
          <w:sz w:val="28"/>
          <w:szCs w:val="28"/>
        </w:rPr>
        <w:t>L</w:t>
      </w:r>
      <w:r w:rsidRPr="00CA4EFD">
        <w:rPr>
          <w:sz w:val="28"/>
          <w:szCs w:val="28"/>
          <w:lang w:eastAsia="en-US" w:bidi="en-US"/>
        </w:rPr>
        <w:t xml:space="preserve"> </w:t>
      </w:r>
      <w:r w:rsidRPr="00CA4EFD">
        <w:rPr>
          <w:sz w:val="28"/>
          <w:szCs w:val="28"/>
        </w:rPr>
        <w:t>не равно целой степени основания 2. Здесь [х] означает наибольшее целое, меньшее, чем х.</w:t>
      </w:r>
    </w:p>
    <w:p w:rsidR="00973DE6" w:rsidRPr="00CA4EFD" w:rsidRDefault="00D86008">
      <w:pPr>
        <w:pStyle w:val="23"/>
        <w:shd w:val="clear" w:color="auto" w:fill="auto"/>
        <w:spacing w:after="0" w:line="240" w:lineRule="exact"/>
        <w:ind w:firstLine="440"/>
        <w:jc w:val="both"/>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будем называть скоростью кодирования. </w:t>
      </w:r>
      <w:r w:rsidRPr="00CA4EFD">
        <w:rPr>
          <w:sz w:val="28"/>
          <w:szCs w:val="28"/>
        </w:rPr>
        <w:lastRenderedPageBreak/>
        <w:t>Она определяет чис</w:t>
      </w:r>
      <w:r w:rsidRPr="00CA4EFD">
        <w:rPr>
          <w:sz w:val="28"/>
          <w:szCs w:val="28"/>
        </w:rPr>
        <w:softHyphen/>
        <w:t>ло символов кодера на один символ источника.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Поскольку </w:t>
      </w:r>
      <w:r w:rsidRPr="00CA4EFD">
        <w:rPr>
          <w:rStyle w:val="20pt0"/>
          <w:sz w:val="28"/>
          <w:szCs w:val="28"/>
        </w:rPr>
        <w:t>H</w:t>
      </w:r>
      <w:r w:rsidRPr="00CA4EFD">
        <w:rPr>
          <w:rStyle w:val="20pt0"/>
          <w:sz w:val="28"/>
          <w:szCs w:val="28"/>
          <w:lang w:val="ru-RU" w:eastAsia="ru-RU" w:bidi="ru-RU"/>
        </w:rPr>
        <w:t>(X</w:t>
      </w:r>
      <w:r w:rsidRPr="00CA4EFD">
        <w:rPr>
          <w:sz w:val="28"/>
          <w:szCs w:val="28"/>
        </w:rPr>
        <w:t xml:space="preserve">) ^ </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L</w:t>
      </w:r>
      <w:r w:rsidRPr="00CA4EFD">
        <w:rPr>
          <w:sz w:val="28"/>
          <w:szCs w:val="28"/>
          <w:lang w:eastAsia="en-US" w:bidi="en-US"/>
        </w:rPr>
        <w:t xml:space="preserve">, </w:t>
      </w:r>
      <w:r w:rsidRPr="00CA4EFD">
        <w:rPr>
          <w:sz w:val="28"/>
          <w:szCs w:val="28"/>
        </w:rPr>
        <w:t xml:space="preserve">то </w:t>
      </w: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rStyle w:val="20pt0"/>
          <w:sz w:val="28"/>
          <w:szCs w:val="28"/>
        </w:rPr>
        <w:t>H</w:t>
      </w:r>
      <w:r w:rsidRPr="00CA4EFD">
        <w:rPr>
          <w:rStyle w:val="20pt0"/>
          <w:sz w:val="28"/>
          <w:szCs w:val="28"/>
          <w:lang w:val="ru-RU" w:eastAsia="ru-RU" w:bidi="ru-RU"/>
        </w:rPr>
        <w:t>(X</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Эффективность кодирования для дискретного источника опре</w:t>
      </w:r>
      <w:r w:rsidRPr="00CA4EFD">
        <w:rPr>
          <w:sz w:val="28"/>
          <w:szCs w:val="28"/>
        </w:rPr>
        <w:softHyphen/>
        <w:t xml:space="preserve">деляется отношением </w:t>
      </w:r>
      <w:r w:rsidRPr="00CA4EFD">
        <w:rPr>
          <w:rStyle w:val="20pt0"/>
          <w:sz w:val="28"/>
          <w:szCs w:val="28"/>
        </w:rPr>
        <w:t>H</w:t>
      </w:r>
      <w:r w:rsidRPr="00CA4EFD">
        <w:rPr>
          <w:rStyle w:val="20pt0"/>
          <w:sz w:val="28"/>
          <w:szCs w:val="28"/>
          <w:lang w:val="ru-RU" w:eastAsia="ru-RU" w:bidi="ru-RU"/>
        </w:rPr>
        <w:t xml:space="preserve">(X </w:t>
      </w:r>
      <w:r w:rsidRPr="00CA4EFD">
        <w:rPr>
          <w:rStyle w:val="20pt0"/>
          <w:sz w:val="28"/>
          <w:szCs w:val="28"/>
          <w:lang w:val="ru-RU"/>
        </w:rPr>
        <w:t>)/</w:t>
      </w:r>
      <w:r w:rsidRPr="00CA4EFD">
        <w:rPr>
          <w:rStyle w:val="20pt0"/>
          <w:sz w:val="28"/>
          <w:szCs w:val="28"/>
        </w:rPr>
        <w:t>R</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Если </w:t>
      </w:r>
      <w:r w:rsidRPr="00CA4EFD">
        <w:rPr>
          <w:rStyle w:val="20pt0"/>
          <w:sz w:val="28"/>
          <w:szCs w:val="28"/>
        </w:rPr>
        <w:t>L</w:t>
      </w:r>
      <w:r w:rsidRPr="00CA4EFD">
        <w:rPr>
          <w:sz w:val="28"/>
          <w:szCs w:val="28"/>
          <w:lang w:eastAsia="en-US" w:bidi="en-US"/>
        </w:rPr>
        <w:t xml:space="preserve"> </w:t>
      </w:r>
      <w:r w:rsidRPr="00CA4EFD">
        <w:rPr>
          <w:sz w:val="28"/>
          <w:szCs w:val="28"/>
        </w:rPr>
        <w:t xml:space="preserve">равно степени числа 2 и символы источника равновероятны, то </w:t>
      </w: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rStyle w:val="20pt0"/>
          <w:sz w:val="28"/>
          <w:szCs w:val="28"/>
        </w:rPr>
        <w:t>H</w:t>
      </w:r>
      <w:r w:rsidRPr="00CA4EFD">
        <w:rPr>
          <w:rStyle w:val="20pt0"/>
          <w:sz w:val="28"/>
          <w:szCs w:val="28"/>
          <w:lang w:val="ru-RU" w:eastAsia="ru-RU" w:bidi="ru-RU"/>
        </w:rPr>
        <w:t>(X</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Следовательно, код фиксированной длины с </w:t>
      </w:r>
      <w:r w:rsidRPr="00CA4EFD">
        <w:rPr>
          <w:rStyle w:val="20pt0"/>
          <w:sz w:val="28"/>
          <w:szCs w:val="28"/>
        </w:rPr>
        <w:t>R</w:t>
      </w:r>
      <w:r w:rsidRPr="00CA4EFD">
        <w:rPr>
          <w:sz w:val="28"/>
          <w:szCs w:val="28"/>
          <w:lang w:eastAsia="en-US" w:bidi="en-US"/>
        </w:rPr>
        <w:t xml:space="preserve"> </w:t>
      </w:r>
      <w:r w:rsidRPr="00CA4EFD">
        <w:rPr>
          <w:sz w:val="28"/>
          <w:szCs w:val="28"/>
        </w:rPr>
        <w:t>двоичными сим</w:t>
      </w:r>
      <w:r w:rsidRPr="00CA4EFD">
        <w:rPr>
          <w:sz w:val="28"/>
          <w:szCs w:val="28"/>
        </w:rPr>
        <w:softHyphen/>
        <w:t>волами на символ источника в данном случае обеспечивает стопро</w:t>
      </w:r>
      <w:r w:rsidRPr="00CA4EFD">
        <w:rPr>
          <w:sz w:val="28"/>
          <w:szCs w:val="28"/>
        </w:rPr>
        <w:softHyphen/>
        <w:t xml:space="preserve">центную эффективность. Однако, если </w:t>
      </w:r>
      <w:r w:rsidRPr="00CA4EFD">
        <w:rPr>
          <w:rStyle w:val="20pt0"/>
          <w:sz w:val="28"/>
          <w:szCs w:val="28"/>
        </w:rPr>
        <w:t>L</w:t>
      </w:r>
      <w:r w:rsidRPr="00CA4EFD">
        <w:rPr>
          <w:sz w:val="28"/>
          <w:szCs w:val="28"/>
          <w:lang w:eastAsia="en-US" w:bidi="en-US"/>
        </w:rPr>
        <w:t xml:space="preserve"> </w:t>
      </w:r>
      <w:r w:rsidRPr="00CA4EFD">
        <w:rPr>
          <w:sz w:val="28"/>
          <w:szCs w:val="28"/>
        </w:rPr>
        <w:t>не равно степени 2, но</w:t>
      </w:r>
      <w:r w:rsidRPr="00CA4EFD">
        <w:rPr>
          <w:sz w:val="28"/>
          <w:szCs w:val="28"/>
        </w:rPr>
        <w:br w:type="page"/>
      </w:r>
      <w:r w:rsidRPr="00CA4EFD">
        <w:rPr>
          <w:sz w:val="28"/>
          <w:szCs w:val="28"/>
        </w:rPr>
        <w:lastRenderedPageBreak/>
        <w:t xml:space="preserve">символы источника всё ещё равновероятны, </w:t>
      </w:r>
      <w:r w:rsidRPr="00CA4EFD">
        <w:rPr>
          <w:rStyle w:val="20pt0"/>
          <w:sz w:val="28"/>
          <w:szCs w:val="28"/>
        </w:rPr>
        <w:t>R</w:t>
      </w:r>
      <w:r w:rsidRPr="00CA4EFD">
        <w:rPr>
          <w:sz w:val="28"/>
          <w:szCs w:val="28"/>
          <w:lang w:eastAsia="en-US" w:bidi="en-US"/>
        </w:rPr>
        <w:t xml:space="preserve"> </w:t>
      </w:r>
      <w:r w:rsidRPr="00CA4EFD">
        <w:rPr>
          <w:sz w:val="28"/>
          <w:szCs w:val="28"/>
        </w:rPr>
        <w:t xml:space="preserve">отличается от </w:t>
      </w:r>
      <w:r w:rsidRPr="00CA4EFD">
        <w:rPr>
          <w:rStyle w:val="20pt0"/>
          <w:sz w:val="28"/>
          <w:szCs w:val="28"/>
        </w:rPr>
        <w:t>H</w:t>
      </w:r>
      <w:r w:rsidRPr="00CA4EFD">
        <w:rPr>
          <w:sz w:val="28"/>
          <w:szCs w:val="28"/>
        </w:rPr>
        <w:t>(</w:t>
      </w:r>
      <w:r w:rsidRPr="00CA4EFD">
        <w:rPr>
          <w:rStyle w:val="20pt0"/>
          <w:sz w:val="28"/>
          <w:szCs w:val="28"/>
          <w:lang w:val="ru-RU" w:eastAsia="ru-RU" w:bidi="ru-RU"/>
        </w:rPr>
        <w:t>X</w:t>
      </w:r>
      <w:r w:rsidRPr="00CA4EFD">
        <w:rPr>
          <w:sz w:val="28"/>
          <w:szCs w:val="28"/>
        </w:rPr>
        <w:t xml:space="preserve">) самое большее на один бит на символ, эффективность такой схемы кодирования высока. С другой стороны, если </w:t>
      </w:r>
      <w:r w:rsidRPr="00CA4EFD">
        <w:rPr>
          <w:rStyle w:val="20pt0"/>
          <w:sz w:val="28"/>
          <w:szCs w:val="28"/>
        </w:rPr>
        <w:t>L</w:t>
      </w:r>
      <w:r w:rsidRPr="00CA4EFD">
        <w:rPr>
          <w:sz w:val="28"/>
          <w:szCs w:val="28"/>
          <w:lang w:eastAsia="en-US" w:bidi="en-US"/>
        </w:rPr>
        <w:t xml:space="preserve"> </w:t>
      </w:r>
      <w:r w:rsidRPr="00CA4EFD">
        <w:rPr>
          <w:sz w:val="28"/>
          <w:szCs w:val="28"/>
        </w:rPr>
        <w:t>мало, эффектив</w:t>
      </w:r>
      <w:r w:rsidRPr="00CA4EFD">
        <w:rPr>
          <w:sz w:val="28"/>
          <w:szCs w:val="28"/>
        </w:rPr>
        <w:softHyphen/>
        <w:t xml:space="preserve">ность кода с фиксированной длиной можно увеличить кодированием последовательности из </w:t>
      </w:r>
      <w:r w:rsidRPr="00CA4EFD">
        <w:rPr>
          <w:rStyle w:val="20pt0"/>
          <w:sz w:val="28"/>
          <w:szCs w:val="28"/>
        </w:rPr>
        <w:t>J</w:t>
      </w:r>
      <w:r w:rsidRPr="00CA4EFD">
        <w:rPr>
          <w:sz w:val="28"/>
          <w:szCs w:val="28"/>
          <w:lang w:eastAsia="en-US" w:bidi="en-US"/>
        </w:rPr>
        <w:t xml:space="preserve"> </w:t>
      </w:r>
      <w:r w:rsidRPr="00CA4EFD">
        <w:rPr>
          <w:sz w:val="28"/>
          <w:szCs w:val="28"/>
        </w:rPr>
        <w:t xml:space="preserve">символов источника за время </w:t>
      </w:r>
      <w:r w:rsidRPr="00CA4EFD">
        <w:rPr>
          <w:rStyle w:val="20pt0"/>
          <w:sz w:val="28"/>
          <w:szCs w:val="28"/>
        </w:rPr>
        <w:t>JT</w:t>
      </w:r>
      <w:r w:rsidRPr="00CA4EFD">
        <w:rPr>
          <w:sz w:val="28"/>
          <w:szCs w:val="28"/>
        </w:rPr>
        <w:t xml:space="preserve">. Чтобы выполнить такое кодирование, мы должны выбрать </w:t>
      </w:r>
      <w:r w:rsidRPr="00CA4EFD">
        <w:rPr>
          <w:rStyle w:val="20pt0"/>
          <w:sz w:val="28"/>
          <w:szCs w:val="28"/>
        </w:rPr>
        <w:t>LJ</w:t>
      </w:r>
      <w:r w:rsidRPr="00CA4EFD">
        <w:rPr>
          <w:sz w:val="28"/>
          <w:szCs w:val="28"/>
          <w:lang w:eastAsia="en-US" w:bidi="en-US"/>
        </w:rPr>
        <w:t xml:space="preserve"> </w:t>
      </w:r>
      <w:r w:rsidRPr="00CA4EFD">
        <w:rPr>
          <w:sz w:val="28"/>
          <w:szCs w:val="28"/>
        </w:rPr>
        <w:t xml:space="preserve">уникальных кодовых слов. Используя кодовую последовательность из </w:t>
      </w:r>
      <w:r w:rsidRPr="00CA4EFD">
        <w:rPr>
          <w:rStyle w:val="20pt0"/>
          <w:sz w:val="28"/>
          <w:szCs w:val="28"/>
        </w:rPr>
        <w:t>N</w:t>
      </w:r>
      <w:r w:rsidRPr="00CA4EFD">
        <w:rPr>
          <w:sz w:val="28"/>
          <w:szCs w:val="28"/>
          <w:lang w:eastAsia="en-US" w:bidi="en-US"/>
        </w:rPr>
        <w:t xml:space="preserve"> </w:t>
      </w:r>
      <w:r w:rsidRPr="00CA4EFD">
        <w:rPr>
          <w:sz w:val="28"/>
          <w:szCs w:val="28"/>
        </w:rPr>
        <w:t>двоич</w:t>
      </w:r>
      <w:r w:rsidRPr="00CA4EFD">
        <w:rPr>
          <w:sz w:val="28"/>
          <w:szCs w:val="28"/>
        </w:rPr>
        <w:softHyphen/>
        <w:t xml:space="preserve">ных символов, мы можем образовать </w:t>
      </w:r>
      <w:r w:rsidRPr="00CA4EFD">
        <w:rPr>
          <w:sz w:val="28"/>
          <w:szCs w:val="28"/>
          <w:lang w:eastAsia="en-US" w:bidi="en-US"/>
        </w:rPr>
        <w:t>2</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возможных кодовых слов. Число </w:t>
      </w:r>
      <w:r w:rsidRPr="00CA4EFD">
        <w:rPr>
          <w:rStyle w:val="20pt0"/>
          <w:sz w:val="28"/>
          <w:szCs w:val="28"/>
        </w:rPr>
        <w:t>N</w:t>
      </w:r>
      <w:r w:rsidRPr="00CA4EFD">
        <w:rPr>
          <w:sz w:val="28"/>
          <w:szCs w:val="28"/>
          <w:lang w:eastAsia="en-US" w:bidi="en-US"/>
        </w:rPr>
        <w:t xml:space="preserve"> </w:t>
      </w:r>
      <w:r w:rsidRPr="00CA4EFD">
        <w:rPr>
          <w:sz w:val="28"/>
          <w:szCs w:val="28"/>
        </w:rPr>
        <w:t xml:space="preserve">должно быть выбрано так, чтобы </w:t>
      </w:r>
      <w:r w:rsidRPr="00CA4EFD">
        <w:rPr>
          <w:rStyle w:val="20pt0"/>
          <w:sz w:val="28"/>
          <w:szCs w:val="28"/>
        </w:rPr>
        <w:t>N</w:t>
      </w:r>
      <w:r w:rsidRPr="00CA4EFD">
        <w:rPr>
          <w:sz w:val="28"/>
          <w:szCs w:val="28"/>
          <w:lang w:eastAsia="en-US" w:bidi="en-US"/>
        </w:rPr>
        <w:t xml:space="preserve"> </w:t>
      </w:r>
      <w:r w:rsidRPr="00CA4EFD">
        <w:rPr>
          <w:sz w:val="28"/>
          <w:szCs w:val="28"/>
        </w:rPr>
        <w:t xml:space="preserve">^ </w:t>
      </w:r>
      <w:r w:rsidRPr="00CA4EFD">
        <w:rPr>
          <w:rStyle w:val="20pt0"/>
          <w:sz w:val="28"/>
          <w:szCs w:val="28"/>
        </w:rPr>
        <w:t>J</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L</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Следовательно, требуется минимальное целое значение для </w:t>
      </w:r>
      <w:r w:rsidRPr="00CA4EFD">
        <w:rPr>
          <w:rStyle w:val="20pt0"/>
          <w:sz w:val="28"/>
          <w:szCs w:val="28"/>
        </w:rPr>
        <w:t>N</w:t>
      </w:r>
      <w:r w:rsidRPr="00CA4EFD">
        <w:rPr>
          <w:sz w:val="28"/>
          <w:szCs w:val="28"/>
        </w:rPr>
        <w:t>, равное</w:t>
      </w:r>
    </w:p>
    <w:p w:rsidR="00973DE6" w:rsidRPr="00CA4EFD" w:rsidRDefault="00D86008">
      <w:pPr>
        <w:pStyle w:val="23"/>
        <w:shd w:val="clear" w:color="auto" w:fill="auto"/>
        <w:spacing w:after="152" w:line="180" w:lineRule="exact"/>
        <w:ind w:firstLine="0"/>
        <w:jc w:val="center"/>
        <w:rPr>
          <w:sz w:val="28"/>
          <w:szCs w:val="28"/>
        </w:rPr>
      </w:pPr>
      <w:r w:rsidRPr="00CA4EFD">
        <w:rPr>
          <w:rStyle w:val="20pt0"/>
          <w:sz w:val="28"/>
          <w:szCs w:val="28"/>
        </w:rPr>
        <w:t>N</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J</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L</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Теперь среднее число символов кода на символ источника </w:t>
      </w:r>
      <w:r w:rsidRPr="00CA4EFD">
        <w:rPr>
          <w:rStyle w:val="20pt0"/>
          <w:sz w:val="28"/>
          <w:szCs w:val="28"/>
        </w:rPr>
        <w:t>R</w:t>
      </w:r>
      <w:r w:rsidRPr="00CA4EFD">
        <w:rPr>
          <w:sz w:val="28"/>
          <w:szCs w:val="28"/>
          <w:lang w:eastAsia="en-US" w:bidi="en-US"/>
        </w:rPr>
        <w:t xml:space="preserve"> </w:t>
      </w:r>
      <w:r w:rsidRPr="00CA4EFD">
        <w:rPr>
          <w:sz w:val="28"/>
          <w:szCs w:val="28"/>
        </w:rPr>
        <w:t xml:space="preserve">= = </w:t>
      </w:r>
      <w:r w:rsidRPr="00CA4EFD">
        <w:rPr>
          <w:rStyle w:val="20pt0"/>
          <w:sz w:val="28"/>
          <w:szCs w:val="28"/>
        </w:rPr>
        <w:t>N</w:t>
      </w:r>
      <w:r w:rsidRPr="00CA4EFD">
        <w:rPr>
          <w:rStyle w:val="20pt0"/>
          <w:sz w:val="28"/>
          <w:szCs w:val="28"/>
          <w:lang w:val="ru-RU"/>
        </w:rPr>
        <w:t>/</w:t>
      </w:r>
      <w:r w:rsidRPr="00CA4EFD">
        <w:rPr>
          <w:rStyle w:val="20pt0"/>
          <w:sz w:val="28"/>
          <w:szCs w:val="28"/>
        </w:rPr>
        <w:t>J</w:t>
      </w:r>
      <w:r w:rsidRPr="00CA4EFD">
        <w:rPr>
          <w:sz w:val="28"/>
          <w:szCs w:val="28"/>
        </w:rPr>
        <w:t>, и, таким образом, эффективность кодирования сокраща</w:t>
      </w:r>
      <w:r w:rsidRPr="00CA4EFD">
        <w:rPr>
          <w:sz w:val="28"/>
          <w:szCs w:val="28"/>
        </w:rPr>
        <w:softHyphen/>
        <w:t xml:space="preserve">ется примерно в </w:t>
      </w:r>
      <w:r w:rsidRPr="00CA4EFD">
        <w:rPr>
          <w:rStyle w:val="20pt0"/>
          <w:sz w:val="28"/>
          <w:szCs w:val="28"/>
        </w:rPr>
        <w:t>J</w:t>
      </w:r>
      <w:r w:rsidRPr="00CA4EFD">
        <w:rPr>
          <w:sz w:val="28"/>
          <w:szCs w:val="28"/>
          <w:lang w:eastAsia="en-US" w:bidi="en-US"/>
        </w:rPr>
        <w:t xml:space="preserve"> </w:t>
      </w:r>
      <w:r w:rsidRPr="00CA4EFD">
        <w:rPr>
          <w:sz w:val="28"/>
          <w:szCs w:val="28"/>
        </w:rPr>
        <w:t>раз по сравнению с посимвольным кодировани</w:t>
      </w:r>
      <w:r w:rsidRPr="00CA4EFD">
        <w:rPr>
          <w:sz w:val="28"/>
          <w:szCs w:val="28"/>
        </w:rPr>
        <w:softHyphen/>
        <w:t xml:space="preserve">ем, описанным выше. Взяв </w:t>
      </w:r>
      <w:r w:rsidRPr="00CA4EFD">
        <w:rPr>
          <w:rStyle w:val="20pt0"/>
          <w:sz w:val="28"/>
          <w:szCs w:val="28"/>
        </w:rPr>
        <w:t>J</w:t>
      </w:r>
      <w:r w:rsidRPr="00CA4EFD">
        <w:rPr>
          <w:sz w:val="28"/>
          <w:szCs w:val="28"/>
          <w:lang w:eastAsia="en-US" w:bidi="en-US"/>
        </w:rPr>
        <w:t xml:space="preserve"> </w:t>
      </w:r>
      <w:r w:rsidRPr="00CA4EFD">
        <w:rPr>
          <w:sz w:val="28"/>
          <w:szCs w:val="28"/>
        </w:rPr>
        <w:t xml:space="preserve">достаточно большим, можно сделать эффективность процедуры кодирования, измеренную отношением </w:t>
      </w:r>
      <w:r w:rsidRPr="00CA4EFD">
        <w:rPr>
          <w:rStyle w:val="20pt0"/>
          <w:sz w:val="28"/>
          <w:szCs w:val="28"/>
        </w:rPr>
        <w:t>JH</w:t>
      </w:r>
      <w:r w:rsidRPr="00CA4EFD">
        <w:rPr>
          <w:rStyle w:val="20pt0"/>
          <w:sz w:val="28"/>
          <w:szCs w:val="28"/>
          <w:lang w:val="ru-RU" w:eastAsia="ru-RU" w:bidi="ru-RU"/>
        </w:rPr>
        <w:t>(X</w:t>
      </w:r>
      <w:r w:rsidRPr="00CA4EFD">
        <w:rPr>
          <w:rStyle w:val="20pt0"/>
          <w:sz w:val="28"/>
          <w:szCs w:val="28"/>
          <w:lang w:val="ru-RU"/>
        </w:rPr>
        <w:t>)/</w:t>
      </w:r>
      <w:r w:rsidRPr="00CA4EFD">
        <w:rPr>
          <w:rStyle w:val="20pt0"/>
          <w:sz w:val="28"/>
          <w:szCs w:val="28"/>
        </w:rPr>
        <w:t>N</w:t>
      </w:r>
      <w:r w:rsidRPr="00CA4EFD">
        <w:rPr>
          <w:sz w:val="28"/>
          <w:szCs w:val="28"/>
        </w:rPr>
        <w:t>, как угодно близкой к единице. Методы кодирования, описанные выше, не приводят к искажениям, так как кодирование символов источника или блоков таких символов в кодовые слова вы</w:t>
      </w:r>
      <w:r w:rsidRPr="00CA4EFD">
        <w:rPr>
          <w:sz w:val="28"/>
          <w:szCs w:val="28"/>
        </w:rPr>
        <w:softHyphen/>
        <w:t>полняется однозначно (уникально). Такие типы кодов названы бес</w:t>
      </w:r>
      <w:r w:rsidRPr="00CA4EFD">
        <w:rPr>
          <w:sz w:val="28"/>
          <w:szCs w:val="28"/>
        </w:rPr>
        <w:softHyphen/>
        <w:t>шумными.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Теперь предположим, что мы пытаемся уменьшить скорость ко</w:t>
      </w:r>
      <w:r w:rsidRPr="00CA4EFD">
        <w:rPr>
          <w:sz w:val="28"/>
          <w:szCs w:val="28"/>
        </w:rPr>
        <w:softHyphen/>
        <w:t xml:space="preserve">дирования </w:t>
      </w:r>
      <w:r w:rsidRPr="00CA4EFD">
        <w:rPr>
          <w:rStyle w:val="20pt0"/>
          <w:sz w:val="28"/>
          <w:szCs w:val="28"/>
        </w:rPr>
        <w:t>R</w:t>
      </w:r>
      <w:r w:rsidRPr="00CA4EFD">
        <w:rPr>
          <w:sz w:val="28"/>
          <w:szCs w:val="28"/>
          <w:lang w:eastAsia="en-US" w:bidi="en-US"/>
        </w:rPr>
        <w:t xml:space="preserve"> </w:t>
      </w:r>
      <w:r w:rsidRPr="00CA4EFD">
        <w:rPr>
          <w:sz w:val="28"/>
          <w:szCs w:val="28"/>
        </w:rPr>
        <w:t>смягчением условия однозначности процесса кодирова</w:t>
      </w:r>
      <w:r w:rsidRPr="00CA4EFD">
        <w:rPr>
          <w:sz w:val="28"/>
          <w:szCs w:val="28"/>
        </w:rPr>
        <w:softHyphen/>
        <w:t xml:space="preserve">ния. Например, предположим, что только доля </w:t>
      </w:r>
      <w:r w:rsidRPr="00CA4EFD">
        <w:rPr>
          <w:rStyle w:val="20pt0"/>
          <w:sz w:val="28"/>
          <w:szCs w:val="28"/>
        </w:rPr>
        <w:t>LJ</w:t>
      </w:r>
      <w:r w:rsidRPr="00CA4EFD">
        <w:rPr>
          <w:sz w:val="28"/>
          <w:szCs w:val="28"/>
          <w:lang w:eastAsia="en-US" w:bidi="en-US"/>
        </w:rPr>
        <w:t xml:space="preserve"> </w:t>
      </w:r>
      <w:r w:rsidRPr="00CA4EFD">
        <w:rPr>
          <w:sz w:val="28"/>
          <w:szCs w:val="28"/>
        </w:rPr>
        <w:t xml:space="preserve">блоков символов источника кодируется однозначно. Конкретно, выберем </w:t>
      </w:r>
      <w:r w:rsidRPr="00CA4EFD">
        <w:rPr>
          <w:sz w:val="28"/>
          <w:szCs w:val="28"/>
          <w:lang w:eastAsia="en-US" w:bidi="en-US"/>
        </w:rPr>
        <w:t>2</w:t>
      </w:r>
      <w:r w:rsidRPr="00CA4EFD">
        <w:rPr>
          <w:sz w:val="28"/>
          <w:szCs w:val="28"/>
          <w:lang w:val="en-US" w:eastAsia="en-US" w:bidi="en-US"/>
        </w:rPr>
        <w:t>N</w:t>
      </w:r>
      <w:r w:rsidRPr="00CA4EFD">
        <w:rPr>
          <w:sz w:val="28"/>
          <w:szCs w:val="28"/>
          <w:lang w:eastAsia="en-US" w:bidi="en-US"/>
        </w:rPr>
        <w:t xml:space="preserve"> </w:t>
      </w:r>
      <w:r w:rsidRPr="00CA4EFD">
        <w:rPr>
          <w:sz w:val="28"/>
          <w:szCs w:val="28"/>
        </w:rPr>
        <w:t>наибо</w:t>
      </w:r>
      <w:r w:rsidRPr="00CA4EFD">
        <w:rPr>
          <w:sz w:val="28"/>
          <w:szCs w:val="28"/>
        </w:rPr>
        <w:softHyphen/>
        <w:t xml:space="preserve">лее вероятных </w:t>
      </w:r>
      <w:r w:rsidRPr="00CA4EFD">
        <w:rPr>
          <w:rStyle w:val="20pt0"/>
          <w:sz w:val="28"/>
          <w:szCs w:val="28"/>
        </w:rPr>
        <w:t>J</w:t>
      </w:r>
      <w:r w:rsidRPr="00CA4EFD">
        <w:rPr>
          <w:sz w:val="28"/>
          <w:szCs w:val="28"/>
        </w:rPr>
        <w:t xml:space="preserve">-символьных блоков и будем кодировать каждый из них однозначно, в то время как оставшиеся </w:t>
      </w:r>
      <w:r w:rsidRPr="00CA4EFD">
        <w:rPr>
          <w:rStyle w:val="20pt0"/>
          <w:sz w:val="28"/>
          <w:szCs w:val="28"/>
        </w:rPr>
        <w:t>LJ</w:t>
      </w:r>
      <w:r w:rsidRPr="00CA4EFD">
        <w:rPr>
          <w:rStyle w:val="20pt0"/>
          <w:sz w:val="28"/>
          <w:szCs w:val="28"/>
          <w:lang w:val="ru-RU"/>
        </w:rPr>
        <w:t xml:space="preserve"> </w:t>
      </w:r>
      <w:r w:rsidRPr="00CA4EFD">
        <w:rPr>
          <w:rStyle w:val="20pt0"/>
          <w:sz w:val="28"/>
          <w:szCs w:val="28"/>
          <w:lang w:val="ru-RU" w:eastAsia="ru-RU" w:bidi="ru-RU"/>
        </w:rPr>
        <w:t>—</w:t>
      </w:r>
      <w:r w:rsidRPr="00CA4EFD">
        <w:rPr>
          <w:sz w:val="28"/>
          <w:szCs w:val="28"/>
        </w:rPr>
        <w:t xml:space="preserve"> </w:t>
      </w:r>
      <w:r w:rsidRPr="00CA4EFD">
        <w:rPr>
          <w:sz w:val="28"/>
          <w:szCs w:val="28"/>
          <w:lang w:eastAsia="en-US" w:bidi="en-US"/>
        </w:rPr>
        <w:t>(2</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w:t>
      </w:r>
      <w:r w:rsidRPr="00CA4EFD">
        <w:rPr>
          <w:sz w:val="28"/>
          <w:szCs w:val="28"/>
          <w:lang w:eastAsia="en-US" w:bidi="en-US"/>
        </w:rPr>
        <w:t xml:space="preserve">) </w:t>
      </w:r>
      <w:r w:rsidRPr="00CA4EFD">
        <w:rPr>
          <w:sz w:val="28"/>
          <w:szCs w:val="28"/>
        </w:rPr>
        <w:t>блоков дли</w:t>
      </w:r>
      <w:r w:rsidRPr="00CA4EFD">
        <w:rPr>
          <w:sz w:val="28"/>
          <w:szCs w:val="28"/>
        </w:rPr>
        <w:softHyphen/>
        <w:t xml:space="preserve">ны </w:t>
      </w:r>
      <w:r w:rsidRPr="00CA4EFD">
        <w:rPr>
          <w:rStyle w:val="20pt0"/>
          <w:sz w:val="28"/>
          <w:szCs w:val="28"/>
        </w:rPr>
        <w:t>J</w:t>
      </w:r>
      <w:r w:rsidRPr="00CA4EFD">
        <w:rPr>
          <w:sz w:val="28"/>
          <w:szCs w:val="28"/>
          <w:lang w:eastAsia="en-US" w:bidi="en-US"/>
        </w:rPr>
        <w:t xml:space="preserve"> </w:t>
      </w:r>
      <w:r w:rsidRPr="00CA4EFD">
        <w:rPr>
          <w:sz w:val="28"/>
          <w:szCs w:val="28"/>
        </w:rPr>
        <w:t xml:space="preserve">будем представлять одним </w:t>
      </w:r>
      <w:r w:rsidRPr="00CA4EFD">
        <w:rPr>
          <w:sz w:val="28"/>
          <w:szCs w:val="28"/>
        </w:rPr>
        <w:lastRenderedPageBreak/>
        <w:t xml:space="preserve">оставшимся кодовым словом. Эта процедура кодирования вызовет ошибку кодирования каждый раз, когда источник выдаст такой маловероятный блок. Пусть </w:t>
      </w:r>
      <w:r w:rsidRPr="00CA4EFD">
        <w:rPr>
          <w:rStyle w:val="20pt0"/>
          <w:sz w:val="28"/>
          <w:szCs w:val="28"/>
          <w:lang w:val="ru-RU" w:eastAsia="ru-RU" w:bidi="ru-RU"/>
        </w:rPr>
        <w:t>Р</w:t>
      </w:r>
      <w:r w:rsidRPr="00CA4EFD">
        <w:rPr>
          <w:rStyle w:val="20pt0"/>
          <w:sz w:val="28"/>
          <w:szCs w:val="28"/>
          <w:vertAlign w:val="subscript"/>
          <w:lang w:val="ru-RU" w:eastAsia="ru-RU" w:bidi="ru-RU"/>
        </w:rPr>
        <w:t>е</w:t>
      </w:r>
      <w:r w:rsidRPr="00CA4EFD">
        <w:rPr>
          <w:sz w:val="28"/>
          <w:szCs w:val="28"/>
        </w:rPr>
        <w:t xml:space="preserve"> озна</w:t>
      </w:r>
      <w:r w:rsidRPr="00CA4EFD">
        <w:rPr>
          <w:sz w:val="28"/>
          <w:szCs w:val="28"/>
        </w:rPr>
        <w:softHyphen/>
        <w:t>чает вероятность такой ошибки. Отталкиваясь от этой процедуры кодирования, Шеннон (1948) доказал следующую теорему кодиро</w:t>
      </w:r>
      <w:r w:rsidRPr="00CA4EFD">
        <w:rPr>
          <w:sz w:val="28"/>
          <w:szCs w:val="28"/>
        </w:rPr>
        <w:softHyphen/>
        <w:t>вания источника.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Теорема кодирования в канале без помех</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Пусть </w:t>
      </w:r>
      <w:r w:rsidRPr="00CA4EFD">
        <w:rPr>
          <w:rStyle w:val="20pt0"/>
          <w:sz w:val="28"/>
          <w:szCs w:val="28"/>
          <w:lang w:val="ru-RU" w:eastAsia="ru-RU" w:bidi="ru-RU"/>
        </w:rPr>
        <w:t>X</w:t>
      </w:r>
      <w:r w:rsidRPr="00CA4EFD">
        <w:rPr>
          <w:sz w:val="28"/>
          <w:szCs w:val="28"/>
        </w:rPr>
        <w:t xml:space="preserve"> — это ансамбль символов двоичного источника с конеч</w:t>
      </w:r>
      <w:r w:rsidRPr="00CA4EFD">
        <w:rPr>
          <w:sz w:val="28"/>
          <w:szCs w:val="28"/>
        </w:rPr>
        <w:softHyphen/>
        <w:t xml:space="preserve">ной энтропией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Блоки из </w:t>
      </w:r>
      <w:r w:rsidRPr="00CA4EFD">
        <w:rPr>
          <w:rStyle w:val="20pt0"/>
          <w:sz w:val="28"/>
          <w:szCs w:val="28"/>
        </w:rPr>
        <w:t>J</w:t>
      </w:r>
      <w:r w:rsidRPr="00CA4EFD">
        <w:rPr>
          <w:sz w:val="28"/>
          <w:szCs w:val="28"/>
          <w:lang w:eastAsia="en-US" w:bidi="en-US"/>
        </w:rPr>
        <w:t xml:space="preserve"> </w:t>
      </w:r>
      <w:r w:rsidRPr="00CA4EFD">
        <w:rPr>
          <w:sz w:val="28"/>
          <w:szCs w:val="28"/>
        </w:rPr>
        <w:t xml:space="preserve">символов источника кодируются в двоичные кодовые слова длиной </w:t>
      </w:r>
      <w:r w:rsidRPr="00CA4EFD">
        <w:rPr>
          <w:rStyle w:val="20pt0"/>
          <w:sz w:val="28"/>
          <w:szCs w:val="28"/>
        </w:rPr>
        <w:t>N</w:t>
      </w:r>
      <w:r w:rsidRPr="00CA4EFD">
        <w:rPr>
          <w:sz w:val="28"/>
          <w:szCs w:val="28"/>
        </w:rPr>
        <w:t xml:space="preserve">. Для любого е </w:t>
      </w:r>
      <w:r w:rsidRPr="00CA4EFD">
        <w:rPr>
          <w:rStyle w:val="20pt0"/>
          <w:sz w:val="28"/>
          <w:szCs w:val="28"/>
          <w:lang w:val="ru-RU" w:eastAsia="ru-RU" w:bidi="ru-RU"/>
        </w:rPr>
        <w:t>&gt;</w:t>
      </w:r>
      <w:r w:rsidRPr="00CA4EFD">
        <w:rPr>
          <w:sz w:val="28"/>
          <w:szCs w:val="28"/>
        </w:rPr>
        <w:t xml:space="preserve"> 0 вероятность </w:t>
      </w:r>
      <w:r w:rsidRPr="00CA4EFD">
        <w:rPr>
          <w:rStyle w:val="20pt0"/>
          <w:sz w:val="28"/>
          <w:szCs w:val="28"/>
          <w:lang w:val="ru-RU" w:eastAsia="ru-RU" w:bidi="ru-RU"/>
        </w:rPr>
        <w:t>Р</w:t>
      </w:r>
      <w:r w:rsidRPr="00CA4EFD">
        <w:rPr>
          <w:rStyle w:val="20pt0"/>
          <w:sz w:val="28"/>
          <w:szCs w:val="28"/>
          <w:vertAlign w:val="subscript"/>
          <w:lang w:val="ru-RU" w:eastAsia="ru-RU" w:bidi="ru-RU"/>
        </w:rPr>
        <w:t>е</w:t>
      </w:r>
      <w:r w:rsidRPr="00CA4EFD">
        <w:rPr>
          <w:sz w:val="28"/>
          <w:szCs w:val="28"/>
        </w:rPr>
        <w:t xml:space="preserve"> ошибки декодирования можно сделать сколь угодно малой, если</w:t>
      </w:r>
    </w:p>
    <w:p w:rsidR="00973DE6" w:rsidRPr="00CA4EFD" w:rsidRDefault="00D86008">
      <w:pPr>
        <w:pStyle w:val="23"/>
        <w:shd w:val="clear" w:color="auto" w:fill="auto"/>
        <w:spacing w:after="0" w:line="180" w:lineRule="exact"/>
        <w:ind w:firstLine="0"/>
        <w:jc w:val="center"/>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rStyle w:val="20pt0"/>
          <w:sz w:val="28"/>
          <w:szCs w:val="28"/>
        </w:rPr>
        <w:t>N</w:t>
      </w:r>
      <w:r w:rsidRPr="00CA4EFD">
        <w:rPr>
          <w:rStyle w:val="20pt0"/>
          <w:sz w:val="28"/>
          <w:szCs w:val="28"/>
          <w:lang w:val="ru-RU"/>
        </w:rPr>
        <w:t>/</w:t>
      </w:r>
      <w:r w:rsidRPr="00CA4EFD">
        <w:rPr>
          <w:rStyle w:val="20pt0"/>
          <w:sz w:val="28"/>
          <w:szCs w:val="28"/>
        </w:rPr>
        <w:t>J</w:t>
      </w:r>
      <w:r w:rsidRPr="00CA4EFD">
        <w:rPr>
          <w:sz w:val="28"/>
          <w:szCs w:val="28"/>
          <w:lang w:eastAsia="en-US" w:bidi="en-US"/>
        </w:rPr>
        <w:t xml:space="preserve"> </w:t>
      </w:r>
      <w:r w:rsidRPr="00CA4EFD">
        <w:rPr>
          <w:sz w:val="28"/>
          <w:szCs w:val="28"/>
        </w:rPr>
        <w:t xml:space="preserve">&gt; </w:t>
      </w:r>
      <w:r w:rsidRPr="00CA4EFD">
        <w:rPr>
          <w:rStyle w:val="20pt0"/>
          <w:sz w:val="28"/>
          <w:szCs w:val="28"/>
        </w:rPr>
        <w:t>H</w:t>
      </w:r>
      <w:r w:rsidRPr="00CA4EFD">
        <w:rPr>
          <w:rStyle w:val="20pt0"/>
          <w:sz w:val="28"/>
          <w:szCs w:val="28"/>
          <w:lang w:val="ru-RU" w:eastAsia="ru-RU" w:bidi="ru-RU"/>
        </w:rPr>
        <w:t>(X</w:t>
      </w:r>
      <w:r w:rsidRPr="00CA4EFD">
        <w:rPr>
          <w:sz w:val="28"/>
          <w:szCs w:val="28"/>
        </w:rPr>
        <w:t>) + е</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Таблица 6.1</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Пример кодирования в канале без помех</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34"/>
        <w:gridCol w:w="1210"/>
        <w:gridCol w:w="1166"/>
        <w:gridCol w:w="1234"/>
        <w:gridCol w:w="1296"/>
      </w:tblGrid>
      <w:tr w:rsidR="00973DE6" w:rsidRPr="00CA4EFD">
        <w:trPr>
          <w:trHeight w:hRule="exact" w:val="274"/>
          <w:jc w:val="center"/>
        </w:trPr>
        <w:tc>
          <w:tcPr>
            <w:tcW w:w="1334"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Символ</w:t>
            </w:r>
          </w:p>
        </w:tc>
        <w:tc>
          <w:tcPr>
            <w:tcW w:w="1210"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rStyle w:val="20pt0"/>
                <w:sz w:val="28"/>
                <w:szCs w:val="28"/>
              </w:rPr>
              <w:t>P (ak)</w:t>
            </w:r>
          </w:p>
        </w:tc>
        <w:tc>
          <w:tcPr>
            <w:tcW w:w="116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 xml:space="preserve">Код </w:t>
            </w:r>
            <w:r w:rsidRPr="00CA4EFD">
              <w:rPr>
                <w:sz w:val="28"/>
                <w:szCs w:val="28"/>
                <w:lang w:val="en-US" w:eastAsia="en-US" w:bidi="en-US"/>
              </w:rPr>
              <w:t>I</w:t>
            </w:r>
          </w:p>
        </w:tc>
        <w:tc>
          <w:tcPr>
            <w:tcW w:w="1234"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 xml:space="preserve">Код </w:t>
            </w:r>
            <w:r w:rsidRPr="00CA4EFD">
              <w:rPr>
                <w:sz w:val="28"/>
                <w:szCs w:val="28"/>
                <w:lang w:val="en-US" w:eastAsia="en-US" w:bidi="en-US"/>
              </w:rPr>
              <w:t>II</w:t>
            </w:r>
          </w:p>
        </w:tc>
        <w:tc>
          <w:tcPr>
            <w:tcW w:w="1296"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Код III</w:t>
            </w:r>
          </w:p>
        </w:tc>
      </w:tr>
      <w:tr w:rsidR="00973DE6" w:rsidRPr="00CA4EFD">
        <w:trPr>
          <w:trHeight w:hRule="exact" w:val="230"/>
          <w:jc w:val="center"/>
        </w:trPr>
        <w:tc>
          <w:tcPr>
            <w:tcW w:w="1334"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rStyle w:val="20pt0"/>
                <w:sz w:val="28"/>
                <w:szCs w:val="28"/>
              </w:rPr>
              <w:t>ai</w:t>
            </w:r>
          </w:p>
        </w:tc>
        <w:tc>
          <w:tcPr>
            <w:tcW w:w="1210"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1/2</w:t>
            </w:r>
          </w:p>
        </w:tc>
        <w:tc>
          <w:tcPr>
            <w:tcW w:w="116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1</w:t>
            </w:r>
          </w:p>
        </w:tc>
        <w:tc>
          <w:tcPr>
            <w:tcW w:w="1234"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0</w:t>
            </w:r>
          </w:p>
        </w:tc>
        <w:tc>
          <w:tcPr>
            <w:tcW w:w="1296"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w:t>
            </w:r>
          </w:p>
        </w:tc>
      </w:tr>
      <w:tr w:rsidR="00973DE6" w:rsidRPr="00CA4EFD">
        <w:trPr>
          <w:trHeight w:hRule="exact" w:val="173"/>
          <w:jc w:val="center"/>
        </w:trPr>
        <w:tc>
          <w:tcPr>
            <w:tcW w:w="1334"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rStyle w:val="20pt0"/>
                <w:sz w:val="28"/>
                <w:szCs w:val="28"/>
              </w:rPr>
              <w:t>a2</w:t>
            </w:r>
          </w:p>
        </w:tc>
        <w:tc>
          <w:tcPr>
            <w:tcW w:w="1210"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1/4</w:t>
            </w:r>
          </w:p>
        </w:tc>
        <w:tc>
          <w:tcPr>
            <w:tcW w:w="116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00</w:t>
            </w:r>
          </w:p>
        </w:tc>
        <w:tc>
          <w:tcPr>
            <w:tcW w:w="1234"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10</w:t>
            </w:r>
          </w:p>
        </w:tc>
        <w:tc>
          <w:tcPr>
            <w:tcW w:w="129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01</w:t>
            </w:r>
          </w:p>
        </w:tc>
      </w:tr>
      <w:tr w:rsidR="00973DE6" w:rsidRPr="00CA4EFD">
        <w:trPr>
          <w:trHeight w:hRule="exact" w:val="178"/>
          <w:jc w:val="center"/>
        </w:trPr>
        <w:tc>
          <w:tcPr>
            <w:tcW w:w="1334"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аз</w:t>
            </w:r>
          </w:p>
        </w:tc>
        <w:tc>
          <w:tcPr>
            <w:tcW w:w="1210"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1/8</w:t>
            </w:r>
          </w:p>
        </w:tc>
        <w:tc>
          <w:tcPr>
            <w:tcW w:w="116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01</w:t>
            </w:r>
          </w:p>
        </w:tc>
        <w:tc>
          <w:tcPr>
            <w:tcW w:w="1234"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110</w:t>
            </w:r>
          </w:p>
        </w:tc>
        <w:tc>
          <w:tcPr>
            <w:tcW w:w="129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011</w:t>
            </w:r>
          </w:p>
        </w:tc>
      </w:tr>
      <w:tr w:rsidR="00973DE6" w:rsidRPr="00CA4EFD">
        <w:trPr>
          <w:trHeight w:hRule="exact" w:val="230"/>
          <w:jc w:val="center"/>
        </w:trPr>
        <w:tc>
          <w:tcPr>
            <w:tcW w:w="1334"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а4</w:t>
            </w:r>
          </w:p>
        </w:tc>
        <w:tc>
          <w:tcPr>
            <w:tcW w:w="1210"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1/8</w:t>
            </w:r>
          </w:p>
        </w:tc>
        <w:tc>
          <w:tcPr>
            <w:tcW w:w="1166"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10</w:t>
            </w:r>
          </w:p>
        </w:tc>
        <w:tc>
          <w:tcPr>
            <w:tcW w:w="1234"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111</w:t>
            </w:r>
          </w:p>
        </w:tc>
        <w:tc>
          <w:tcPr>
            <w:tcW w:w="1296" w:type="dxa"/>
            <w:tcBorders>
              <w:left w:val="single" w:sz="4" w:space="0" w:color="auto"/>
              <w:bottom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111</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240" w:after="149" w:line="180" w:lineRule="exact"/>
        <w:ind w:firstLine="0"/>
        <w:rPr>
          <w:sz w:val="28"/>
          <w:szCs w:val="28"/>
        </w:rPr>
      </w:pPr>
      <w:r w:rsidRPr="00CA4EFD">
        <w:rPr>
          <w:sz w:val="28"/>
          <w:szCs w:val="28"/>
        </w:rPr>
        <w:t xml:space="preserve">и </w:t>
      </w:r>
      <w:r w:rsidRPr="00CA4EFD">
        <w:rPr>
          <w:rStyle w:val="20pt0"/>
          <w:sz w:val="28"/>
          <w:szCs w:val="28"/>
        </w:rPr>
        <w:t>J</w:t>
      </w:r>
      <w:r w:rsidRPr="00CA4EFD">
        <w:rPr>
          <w:sz w:val="28"/>
          <w:szCs w:val="28"/>
          <w:lang w:eastAsia="en-US" w:bidi="en-US"/>
        </w:rPr>
        <w:t xml:space="preserve"> </w:t>
      </w:r>
      <w:r w:rsidRPr="00CA4EFD">
        <w:rPr>
          <w:sz w:val="28"/>
          <w:szCs w:val="28"/>
        </w:rPr>
        <w:t>достаточно велико. Наоборот, если</w:t>
      </w:r>
    </w:p>
    <w:p w:rsidR="00973DE6" w:rsidRPr="00CA4EFD" w:rsidRDefault="00D86008">
      <w:pPr>
        <w:pStyle w:val="23"/>
        <w:shd w:val="clear" w:color="auto" w:fill="auto"/>
        <w:spacing w:after="96" w:line="180" w:lineRule="exact"/>
        <w:ind w:firstLine="0"/>
        <w:jc w:val="center"/>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&lt; </w:t>
      </w:r>
      <w:r w:rsidRPr="00CA4EFD">
        <w:rPr>
          <w:rStyle w:val="20pt0"/>
          <w:sz w:val="28"/>
          <w:szCs w:val="28"/>
        </w:rPr>
        <w:t>H</w:t>
      </w:r>
      <w:r w:rsidRPr="00CA4EFD">
        <w:rPr>
          <w:rStyle w:val="20pt0"/>
          <w:sz w:val="28"/>
          <w:szCs w:val="28"/>
          <w:lang w:val="ru-RU" w:eastAsia="ru-RU" w:bidi="ru-RU"/>
        </w:rPr>
        <w:t>(X</w:t>
      </w:r>
      <w:r w:rsidRPr="00CA4EFD">
        <w:rPr>
          <w:sz w:val="28"/>
          <w:szCs w:val="28"/>
        </w:rPr>
        <w:t xml:space="preserve">) + </w:t>
      </w:r>
      <w:r w:rsidRPr="00CA4EFD">
        <w:rPr>
          <w:sz w:val="28"/>
          <w:szCs w:val="28"/>
          <w:vertAlign w:val="subscript"/>
        </w:rPr>
        <w:t>£</w:t>
      </w:r>
      <w:r w:rsidRPr="00CA4EFD">
        <w:rPr>
          <w:sz w:val="28"/>
          <w:szCs w:val="28"/>
        </w:rPr>
        <w:t>,</w:t>
      </w:r>
    </w:p>
    <w:p w:rsidR="00973DE6" w:rsidRPr="00CA4EFD" w:rsidRDefault="00D86008">
      <w:pPr>
        <w:pStyle w:val="23"/>
        <w:shd w:val="clear" w:color="auto" w:fill="auto"/>
        <w:spacing w:after="0" w:line="240" w:lineRule="exact"/>
        <w:ind w:firstLine="0"/>
        <w:rPr>
          <w:sz w:val="28"/>
          <w:szCs w:val="28"/>
        </w:rPr>
      </w:pPr>
      <w:r w:rsidRPr="00CA4EFD">
        <w:rPr>
          <w:sz w:val="28"/>
          <w:szCs w:val="28"/>
        </w:rPr>
        <w:t xml:space="preserve">тогда </w:t>
      </w:r>
      <w:r w:rsidRPr="00CA4EFD">
        <w:rPr>
          <w:rStyle w:val="20pt0"/>
          <w:sz w:val="28"/>
          <w:szCs w:val="28"/>
          <w:lang w:val="ru-RU" w:eastAsia="ru-RU" w:bidi="ru-RU"/>
        </w:rPr>
        <w:t>Р</w:t>
      </w:r>
      <w:r w:rsidRPr="00CA4EFD">
        <w:rPr>
          <w:rStyle w:val="20pt0"/>
          <w:sz w:val="28"/>
          <w:szCs w:val="28"/>
          <w:vertAlign w:val="subscript"/>
          <w:lang w:val="ru-RU" w:eastAsia="ru-RU" w:bidi="ru-RU"/>
        </w:rPr>
        <w:t>е</w:t>
      </w:r>
      <w:r w:rsidRPr="00CA4EFD">
        <w:rPr>
          <w:sz w:val="28"/>
          <w:szCs w:val="28"/>
        </w:rPr>
        <w:t xml:space="preserve"> сколь угодно близка к 1 при достаточно больших </w:t>
      </w:r>
      <w:r w:rsidRPr="00CA4EFD">
        <w:rPr>
          <w:rStyle w:val="20pt0"/>
          <w:sz w:val="28"/>
          <w:szCs w:val="28"/>
        </w:rPr>
        <w:t>J</w:t>
      </w:r>
      <w:r w:rsidRPr="00CA4EFD">
        <w:rPr>
          <w:sz w:val="28"/>
          <w:szCs w:val="28"/>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Исходя из этой теоремы, мы видим, что среднее число битов на символ источника, требуемое для кодирования источника с произво</w:t>
      </w:r>
      <w:r w:rsidRPr="00CA4EFD">
        <w:rPr>
          <w:sz w:val="28"/>
          <w:szCs w:val="28"/>
        </w:rPr>
        <w:softHyphen/>
        <w:t xml:space="preserve">льно малой вероятностью ошибки декодирования, ограничено снизу энтропией источника </w:t>
      </w:r>
      <w:r w:rsidRPr="00CA4EFD">
        <w:rPr>
          <w:rStyle w:val="20pt0"/>
          <w:sz w:val="28"/>
          <w:szCs w:val="28"/>
        </w:rPr>
        <w:t>H</w:t>
      </w:r>
      <w:r w:rsidRPr="00CA4EFD">
        <w:rPr>
          <w:rStyle w:val="20pt0"/>
          <w:sz w:val="28"/>
          <w:szCs w:val="28"/>
          <w:lang w:val="ru-RU" w:eastAsia="ru-RU" w:bidi="ru-RU"/>
        </w:rPr>
        <w:t>(X</w:t>
      </w:r>
      <w:r w:rsidRPr="00CA4EFD">
        <w:rPr>
          <w:sz w:val="28"/>
          <w:szCs w:val="28"/>
        </w:rPr>
        <w:t xml:space="preserve">). С другой стороны, если </w:t>
      </w:r>
      <w:r w:rsidRPr="00CA4EFD">
        <w:rPr>
          <w:rStyle w:val="20pt0"/>
          <w:sz w:val="28"/>
          <w:szCs w:val="28"/>
        </w:rPr>
        <w:t>R</w:t>
      </w:r>
      <w:r w:rsidRPr="00CA4EFD">
        <w:rPr>
          <w:rStyle w:val="20pt0"/>
          <w:sz w:val="28"/>
          <w:szCs w:val="28"/>
          <w:lang w:val="ru-RU"/>
        </w:rPr>
        <w:t xml:space="preserve"> </w:t>
      </w:r>
      <w:r w:rsidRPr="00CA4EFD">
        <w:rPr>
          <w:rStyle w:val="20pt0"/>
          <w:sz w:val="28"/>
          <w:szCs w:val="28"/>
          <w:lang w:val="ru-RU" w:eastAsia="ru-RU" w:bidi="ru-RU"/>
        </w:rPr>
        <w:t xml:space="preserve">&lt; </w:t>
      </w:r>
      <w:r w:rsidRPr="00CA4EFD">
        <w:rPr>
          <w:rStyle w:val="20pt0"/>
          <w:sz w:val="28"/>
          <w:szCs w:val="28"/>
        </w:rPr>
        <w:t>H</w:t>
      </w:r>
      <w:r w:rsidRPr="00CA4EFD">
        <w:rPr>
          <w:rStyle w:val="20pt0"/>
          <w:sz w:val="28"/>
          <w:szCs w:val="28"/>
          <w:lang w:val="ru-RU" w:eastAsia="ru-RU" w:bidi="ru-RU"/>
        </w:rPr>
        <w:t>(X</w:t>
      </w:r>
      <w:r w:rsidRPr="00CA4EFD">
        <w:rPr>
          <w:sz w:val="28"/>
          <w:szCs w:val="28"/>
        </w:rPr>
        <w:t xml:space="preserve">), вероятность ошибки декодирования приближается к 100 %, если </w:t>
      </w:r>
      <w:r w:rsidRPr="00CA4EFD">
        <w:rPr>
          <w:rStyle w:val="20pt0"/>
          <w:sz w:val="28"/>
          <w:szCs w:val="28"/>
        </w:rPr>
        <w:t>J</w:t>
      </w:r>
      <w:r w:rsidRPr="00CA4EFD">
        <w:rPr>
          <w:rStyle w:val="20pt0"/>
          <w:sz w:val="28"/>
          <w:szCs w:val="28"/>
          <w:lang w:val="ru-RU"/>
        </w:rPr>
        <w:t xml:space="preserve"> </w:t>
      </w:r>
      <w:r w:rsidRPr="00CA4EFD">
        <w:rPr>
          <w:sz w:val="28"/>
          <w:szCs w:val="28"/>
        </w:rPr>
        <w:t>произвольно увеличивать.</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Если символы источника неравновероятны, </w:t>
      </w:r>
      <w:r w:rsidRPr="00CA4EFD">
        <w:rPr>
          <w:sz w:val="28"/>
          <w:szCs w:val="28"/>
        </w:rPr>
        <w:lastRenderedPageBreak/>
        <w:t>более эффективный метод кодирования сводится к использованию кодовых слов пере</w:t>
      </w:r>
      <w:r w:rsidRPr="00CA4EFD">
        <w:rPr>
          <w:sz w:val="28"/>
          <w:szCs w:val="28"/>
        </w:rPr>
        <w:softHyphen/>
        <w:t>менной длины. Примером такого кодирования является код Морзе. В коде Морзе символам, возникающим более часто, сопоставляются более короткие кодовые слова, а символам, возникающим менее час</w:t>
      </w:r>
      <w:r w:rsidRPr="00CA4EFD">
        <w:rPr>
          <w:sz w:val="28"/>
          <w:szCs w:val="28"/>
        </w:rPr>
        <w:softHyphen/>
        <w:t>то, сопоставляют более длинные кодовые слова. Следуя этой общей идее, мы можем учесть вероятности различных символов источни</w:t>
      </w:r>
      <w:r w:rsidRPr="00CA4EFD">
        <w:rPr>
          <w:sz w:val="28"/>
          <w:szCs w:val="28"/>
        </w:rPr>
        <w:softHyphen/>
        <w:t>ка при выборе кодовых слов. Проблема в том, чтобы предложить метод выбора кодовых слов для символов источника. Этот метод кодирования назван энтропийным кодированием.</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Для примера предположим, что выходные символы источни</w:t>
      </w:r>
      <w:r w:rsidRPr="00CA4EFD">
        <w:rPr>
          <w:sz w:val="28"/>
          <w:szCs w:val="28"/>
        </w:rPr>
        <w:softHyphen/>
        <w:t xml:space="preserve">ка </w:t>
      </w:r>
      <w:r w:rsidRPr="00CA4EFD">
        <w:rPr>
          <w:rStyle w:val="20pt0"/>
          <w:sz w:val="28"/>
          <w:szCs w:val="28"/>
        </w:rPr>
        <w:t>ai</w:t>
      </w:r>
      <w:r w:rsidRPr="00CA4EFD">
        <w:rPr>
          <w:rStyle w:val="20pt0"/>
          <w:sz w:val="28"/>
          <w:szCs w:val="28"/>
          <w:lang w:val="ru-RU"/>
        </w:rPr>
        <w:t xml:space="preserve">, </w:t>
      </w:r>
      <w:r w:rsidRPr="00CA4EFD">
        <w:rPr>
          <w:rStyle w:val="20pt0"/>
          <w:sz w:val="28"/>
          <w:szCs w:val="28"/>
        </w:rPr>
        <w:t>a</w:t>
      </w:r>
      <w:r w:rsidRPr="00CA4EFD">
        <w:rPr>
          <w:rStyle w:val="20pt0"/>
          <w:sz w:val="28"/>
          <w:szCs w:val="28"/>
          <w:vertAlign w:val="subscript"/>
          <w:lang w:val="ru-RU"/>
        </w:rPr>
        <w:t>2</w:t>
      </w:r>
      <w:r w:rsidRPr="00CA4EFD">
        <w:rPr>
          <w:rStyle w:val="20pt0"/>
          <w:sz w:val="28"/>
          <w:szCs w:val="28"/>
          <w:lang w:val="ru-RU"/>
        </w:rPr>
        <w:t xml:space="preserve">, </w:t>
      </w:r>
      <w:r w:rsidRPr="00CA4EFD">
        <w:rPr>
          <w:rStyle w:val="20pt0"/>
          <w:sz w:val="28"/>
          <w:szCs w:val="28"/>
        </w:rPr>
        <w:t>a</w:t>
      </w:r>
      <w:r w:rsidRPr="00CA4EFD">
        <w:rPr>
          <w:rStyle w:val="20pt0"/>
          <w:sz w:val="28"/>
          <w:szCs w:val="28"/>
          <w:vertAlign w:val="subscript"/>
          <w:lang w:val="ru-RU"/>
        </w:rPr>
        <w:t>3</w:t>
      </w:r>
      <w:r w:rsidRPr="00CA4EFD">
        <w:rPr>
          <w:rStyle w:val="20pt0"/>
          <w:sz w:val="28"/>
          <w:szCs w:val="28"/>
          <w:lang w:val="ru-RU"/>
        </w:rPr>
        <w:t xml:space="preserve">, </w:t>
      </w:r>
      <w:r w:rsidRPr="00CA4EFD">
        <w:rPr>
          <w:rStyle w:val="2Candara85pt"/>
          <w:sz w:val="28"/>
          <w:szCs w:val="28"/>
          <w:lang w:val="ru-RU" w:eastAsia="ru-RU" w:bidi="ru-RU"/>
        </w:rPr>
        <w:t>04</w:t>
      </w:r>
      <w:r w:rsidRPr="00CA4EFD">
        <w:rPr>
          <w:sz w:val="28"/>
          <w:szCs w:val="28"/>
        </w:rPr>
        <w:t xml:space="preserve"> с соответствующими вероятностями </w:t>
      </w:r>
      <w:r w:rsidRPr="00CA4EFD">
        <w:rPr>
          <w:rStyle w:val="20pt0"/>
          <w:sz w:val="28"/>
          <w:szCs w:val="28"/>
          <w:lang w:val="ru-RU" w:eastAsia="ru-RU" w:bidi="ru-RU"/>
        </w:rPr>
        <w:t>Р</w:t>
      </w:r>
      <w:r w:rsidRPr="00CA4EFD">
        <w:rPr>
          <w:rStyle w:val="20pt0"/>
          <w:sz w:val="28"/>
          <w:szCs w:val="28"/>
          <w:lang w:val="ru-RU"/>
        </w:rPr>
        <w:t>(</w:t>
      </w:r>
      <w:r w:rsidRPr="00CA4EFD">
        <w:rPr>
          <w:rStyle w:val="20pt0"/>
          <w:sz w:val="28"/>
          <w:szCs w:val="28"/>
        </w:rPr>
        <w:t>a</w:t>
      </w:r>
      <w:r w:rsidRPr="00CA4EFD">
        <w:rPr>
          <w:rStyle w:val="20pt0"/>
          <w:sz w:val="28"/>
          <w:szCs w:val="28"/>
          <w:vertAlign w:val="subscript"/>
        </w:rPr>
        <w:t>i</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1/2, </w:t>
      </w:r>
      <w:r w:rsidRPr="00CA4EFD">
        <w:rPr>
          <w:rStyle w:val="20pt0"/>
          <w:sz w:val="28"/>
          <w:szCs w:val="28"/>
          <w:lang w:val="ru-RU" w:eastAsia="ru-RU" w:bidi="ru-RU"/>
        </w:rPr>
        <w:t>Р</w:t>
      </w:r>
      <w:r w:rsidRPr="00CA4EFD">
        <w:rPr>
          <w:sz w:val="28"/>
          <w:szCs w:val="28"/>
          <w:lang w:eastAsia="en-US" w:bidi="en-US"/>
        </w:rPr>
        <w:t>(</w:t>
      </w:r>
      <w:r w:rsidRPr="00CA4EFD">
        <w:rPr>
          <w:sz w:val="28"/>
          <w:szCs w:val="28"/>
          <w:lang w:val="en-US" w:eastAsia="en-US" w:bidi="en-US"/>
        </w:rPr>
        <w:t>a</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 1/4, </w:t>
      </w:r>
      <w:r w:rsidRPr="00CA4EFD">
        <w:rPr>
          <w:rStyle w:val="20pt0"/>
          <w:sz w:val="28"/>
          <w:szCs w:val="28"/>
          <w:lang w:val="ru-RU" w:eastAsia="ru-RU" w:bidi="ru-RU"/>
        </w:rPr>
        <w:t>Р</w:t>
      </w:r>
      <w:r w:rsidRPr="00CA4EFD">
        <w:rPr>
          <w:sz w:val="28"/>
          <w:szCs w:val="28"/>
        </w:rPr>
        <w:t>(о</w:t>
      </w:r>
      <w:r w:rsidRPr="00CA4EFD">
        <w:rPr>
          <w:sz w:val="28"/>
          <w:szCs w:val="28"/>
          <w:vertAlign w:val="subscript"/>
        </w:rPr>
        <w:t>3</w:t>
      </w:r>
      <w:r w:rsidRPr="00CA4EFD">
        <w:rPr>
          <w:sz w:val="28"/>
          <w:szCs w:val="28"/>
        </w:rPr>
        <w:t xml:space="preserve">) = </w:t>
      </w:r>
      <w:r w:rsidRPr="00CA4EFD">
        <w:rPr>
          <w:rStyle w:val="20pt0"/>
          <w:sz w:val="28"/>
          <w:szCs w:val="28"/>
          <w:lang w:val="ru-RU" w:eastAsia="ru-RU" w:bidi="ru-RU"/>
        </w:rPr>
        <w:t>Р</w:t>
      </w:r>
      <w:r w:rsidRPr="00CA4EFD">
        <w:rPr>
          <w:sz w:val="28"/>
          <w:szCs w:val="28"/>
          <w:lang w:eastAsia="en-US" w:bidi="en-US"/>
        </w:rPr>
        <w:t>(</w:t>
      </w:r>
      <w:r w:rsidRPr="00CA4EFD">
        <w:rPr>
          <w:sz w:val="28"/>
          <w:szCs w:val="28"/>
          <w:lang w:val="en-US" w:eastAsia="en-US" w:bidi="en-US"/>
        </w:rPr>
        <w:t>a</w:t>
      </w:r>
      <w:r w:rsidRPr="00CA4EFD">
        <w:rPr>
          <w:sz w:val="28"/>
          <w:szCs w:val="28"/>
          <w:vertAlign w:val="subscript"/>
          <w:lang w:eastAsia="en-US" w:bidi="en-US"/>
        </w:rPr>
        <w:t>4</w:t>
      </w:r>
      <w:r w:rsidRPr="00CA4EFD">
        <w:rPr>
          <w:sz w:val="28"/>
          <w:szCs w:val="28"/>
          <w:lang w:eastAsia="en-US" w:bidi="en-US"/>
        </w:rPr>
        <w:t xml:space="preserve">) </w:t>
      </w:r>
      <w:r w:rsidRPr="00CA4EFD">
        <w:rPr>
          <w:sz w:val="28"/>
          <w:szCs w:val="28"/>
        </w:rPr>
        <w:t>= 1/8 кодируются так, как показано в табл. 6.1.</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Код I имеет переменную длину и имеет принципиальный недос</w:t>
      </w:r>
      <w:r w:rsidRPr="00CA4EFD">
        <w:rPr>
          <w:sz w:val="28"/>
          <w:szCs w:val="28"/>
        </w:rPr>
        <w:softHyphen/>
        <w:t>таток. Чтобы увидеть этот недостаток, предположим, что мы при</w:t>
      </w:r>
      <w:r w:rsidRPr="00CA4EFD">
        <w:rPr>
          <w:sz w:val="28"/>
          <w:szCs w:val="28"/>
        </w:rPr>
        <w:softHyphen/>
        <w:t xml:space="preserve">няли последовательность 001001... Ясно, что 00 декодируется как </w:t>
      </w:r>
      <w:r w:rsidRPr="00CA4EFD">
        <w:rPr>
          <w:sz w:val="28"/>
          <w:szCs w:val="28"/>
          <w:lang w:val="en-US" w:eastAsia="en-US" w:bidi="en-US"/>
        </w:rPr>
        <w:t>a</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Однако последующие четыре бита декодируются неоднозначно. Они могут декодироваться или как </w:t>
      </w:r>
      <w:r w:rsidRPr="00CA4EFD">
        <w:rPr>
          <w:rStyle w:val="20pt0"/>
          <w:sz w:val="28"/>
          <w:szCs w:val="28"/>
        </w:rPr>
        <w:t>a</w:t>
      </w:r>
      <w:r w:rsidRPr="00CA4EFD">
        <w:rPr>
          <w:rStyle w:val="2Candara85pt"/>
          <w:sz w:val="28"/>
          <w:szCs w:val="28"/>
          <w:lang w:val="ru-RU"/>
        </w:rPr>
        <w:t>4</w:t>
      </w:r>
      <w:r w:rsidRPr="00CA4EFD">
        <w:rPr>
          <w:rStyle w:val="20pt0"/>
          <w:sz w:val="28"/>
          <w:szCs w:val="28"/>
        </w:rPr>
        <w:t>a</w:t>
      </w:r>
      <w:r w:rsidRPr="00CA4EFD">
        <w:rPr>
          <w:rStyle w:val="20pt0"/>
          <w:sz w:val="28"/>
          <w:szCs w:val="28"/>
          <w:vertAlign w:val="subscript"/>
          <w:lang w:val="ru-RU"/>
        </w:rPr>
        <w:t>3</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или как </w:t>
      </w:r>
      <w:r w:rsidRPr="00CA4EFD">
        <w:rPr>
          <w:rStyle w:val="20pt0"/>
          <w:sz w:val="28"/>
          <w:szCs w:val="28"/>
        </w:rPr>
        <w:t>a</w:t>
      </w:r>
      <w:r w:rsidRPr="00CA4EFD">
        <w:rPr>
          <w:rStyle w:val="20pt0"/>
          <w:sz w:val="28"/>
          <w:szCs w:val="28"/>
          <w:vertAlign w:val="subscript"/>
        </w:rPr>
        <w:t>i</w:t>
      </w:r>
      <w:r w:rsidRPr="00CA4EFD">
        <w:rPr>
          <w:rStyle w:val="20pt0"/>
          <w:sz w:val="28"/>
          <w:szCs w:val="28"/>
        </w:rPr>
        <w:t>a</w:t>
      </w:r>
      <w:r w:rsidRPr="00CA4EFD">
        <w:rPr>
          <w:rStyle w:val="20pt0"/>
          <w:sz w:val="28"/>
          <w:szCs w:val="28"/>
          <w:vertAlign w:val="subscript"/>
          <w:lang w:val="ru-RU"/>
        </w:rPr>
        <w:t>2</w:t>
      </w:r>
      <w:r w:rsidRPr="00CA4EFD">
        <w:rPr>
          <w:rStyle w:val="20pt0"/>
          <w:sz w:val="28"/>
          <w:szCs w:val="28"/>
        </w:rPr>
        <w:t>a</w:t>
      </w:r>
      <w:r w:rsidRPr="00CA4EFD">
        <w:rPr>
          <w:sz w:val="28"/>
          <w:szCs w:val="28"/>
          <w:vertAlign w:val="subscript"/>
          <w:lang w:val="en-US" w:eastAsia="en-US" w:bidi="en-US"/>
        </w:rPr>
        <w:t>i</w:t>
      </w:r>
      <w:r w:rsidRPr="00CA4EFD">
        <w:rPr>
          <w:sz w:val="28"/>
          <w:szCs w:val="28"/>
        </w:rPr>
        <w:t>. Возможно неод</w:t>
      </w:r>
      <w:r w:rsidRPr="00CA4EFD">
        <w:rPr>
          <w:sz w:val="28"/>
          <w:szCs w:val="28"/>
        </w:rPr>
        <w:softHyphen/>
        <w:t>нозначность может быть разрешена ожиданием последующих битов, но такое декодирование крайне нежелательно. Мы должны рассмот</w:t>
      </w:r>
      <w:r w:rsidRPr="00CA4EFD">
        <w:rPr>
          <w:sz w:val="28"/>
          <w:szCs w:val="28"/>
        </w:rPr>
        <w:softHyphen/>
        <w:t xml:space="preserve">реть только коды, которые допускают немедленное декодирование, т. е. без задержки в декодере. Код </w:t>
      </w:r>
      <w:r w:rsidRPr="00CA4EFD">
        <w:rPr>
          <w:sz w:val="28"/>
          <w:szCs w:val="28"/>
          <w:lang w:val="en-US" w:eastAsia="en-US" w:bidi="en-US"/>
        </w:rPr>
        <w:t>II</w:t>
      </w:r>
      <w:r w:rsidRPr="00CA4EFD">
        <w:rPr>
          <w:sz w:val="28"/>
          <w:szCs w:val="28"/>
          <w:lang w:eastAsia="en-US" w:bidi="en-US"/>
        </w:rPr>
        <w:t xml:space="preserve"> </w:t>
      </w:r>
      <w:r w:rsidRPr="00CA4EFD">
        <w:rPr>
          <w:sz w:val="28"/>
          <w:szCs w:val="28"/>
        </w:rPr>
        <w:t>в табл. 6.1 обеспечивает одноз</w:t>
      </w:r>
      <w:r w:rsidRPr="00CA4EFD">
        <w:rPr>
          <w:sz w:val="28"/>
          <w:szCs w:val="28"/>
        </w:rPr>
        <w:softHyphen/>
        <w:t>начное и немедленное декодирование. Удобно представлять кодовые слова этого кода графически в виде ветвей дерева, как показано на</w:t>
      </w:r>
    </w:p>
    <w:p w:rsidR="00973DE6" w:rsidRPr="00CA4EFD" w:rsidRDefault="00D86008">
      <w:pPr>
        <w:pStyle w:val="183"/>
        <w:framePr w:h="787" w:wrap="notBeside" w:vAnchor="text" w:hAnchor="text" w:xAlign="center" w:y="1"/>
        <w:shd w:val="clear" w:color="auto" w:fill="auto"/>
        <w:tabs>
          <w:tab w:val="left" w:pos="715"/>
          <w:tab w:val="left" w:pos="2510"/>
          <w:tab w:val="left" w:pos="3226"/>
          <w:tab w:val="left" w:pos="3950"/>
        </w:tabs>
        <w:spacing w:line="180" w:lineRule="exact"/>
        <w:rPr>
          <w:sz w:val="28"/>
          <w:szCs w:val="28"/>
        </w:rPr>
      </w:pPr>
      <w:r w:rsidRPr="00CA4EFD">
        <w:rPr>
          <w:rStyle w:val="18David65pt0pt"/>
          <w:sz w:val="28"/>
          <w:szCs w:val="28"/>
        </w:rPr>
        <w:t>#2</w:t>
      </w:r>
      <w:r w:rsidRPr="00CA4EFD">
        <w:rPr>
          <w:rStyle w:val="18Impact8pt0pt"/>
          <w:sz w:val="28"/>
          <w:szCs w:val="28"/>
        </w:rPr>
        <w:tab/>
      </w:r>
      <w:r w:rsidRPr="00CA4EFD">
        <w:rPr>
          <w:rStyle w:val="184"/>
          <w:i/>
          <w:iCs/>
          <w:sz w:val="28"/>
          <w:szCs w:val="28"/>
        </w:rPr>
        <w:t>a</w:t>
      </w:r>
      <w:r w:rsidRPr="00CA4EFD">
        <w:rPr>
          <w:rStyle w:val="184"/>
          <w:i/>
          <w:iCs/>
          <w:sz w:val="28"/>
          <w:szCs w:val="28"/>
          <w:vertAlign w:val="subscript"/>
        </w:rPr>
        <w:t>3</w:t>
      </w:r>
      <w:r w:rsidRPr="00CA4EFD">
        <w:rPr>
          <w:rStyle w:val="184"/>
          <w:i/>
          <w:iCs/>
          <w:sz w:val="28"/>
          <w:szCs w:val="28"/>
        </w:rPr>
        <w:tab/>
        <w:t>d\</w:t>
      </w:r>
      <w:r w:rsidRPr="00CA4EFD">
        <w:rPr>
          <w:rStyle w:val="18Impact8pt0pt"/>
          <w:sz w:val="28"/>
          <w:szCs w:val="28"/>
          <w:lang w:val="en-US" w:eastAsia="en-US" w:bidi="en-US"/>
        </w:rPr>
        <w:tab/>
      </w:r>
      <w:r w:rsidRPr="00CA4EFD">
        <w:rPr>
          <w:rStyle w:val="18MicrosoftSansSerif6pt0pt"/>
          <w:sz w:val="28"/>
          <w:szCs w:val="28"/>
        </w:rPr>
        <w:t>#2</w:t>
      </w:r>
      <w:r w:rsidRPr="00CA4EFD">
        <w:rPr>
          <w:rStyle w:val="18Impact8pt0pt"/>
          <w:sz w:val="28"/>
          <w:szCs w:val="28"/>
        </w:rPr>
        <w:tab/>
      </w:r>
      <w:r w:rsidRPr="00CA4EFD">
        <w:rPr>
          <w:rStyle w:val="184"/>
          <w:i/>
          <w:iCs/>
          <w:sz w:val="28"/>
          <w:szCs w:val="28"/>
          <w:lang w:val="ru-RU" w:eastAsia="ru-RU" w:bidi="ru-RU"/>
        </w:rPr>
        <w:t>а</w:t>
      </w:r>
      <w:r w:rsidRPr="00CA4EFD">
        <w:rPr>
          <w:rStyle w:val="184"/>
          <w:i/>
          <w:iCs/>
          <w:sz w:val="28"/>
          <w:szCs w:val="28"/>
          <w:vertAlign w:val="subscript"/>
          <w:lang w:val="ru-RU" w:eastAsia="ru-RU" w:bidi="ru-RU"/>
        </w:rPr>
        <w:t>ъ</w:t>
      </w:r>
    </w:p>
    <w:p w:rsidR="00973DE6" w:rsidRPr="00CA4EFD" w:rsidRDefault="00D172A2">
      <w:pPr>
        <w:framePr w:h="787" w:wrap="notBeside" w:vAnchor="text" w:hAnchor="text" w:xAlign="center" w:y="1"/>
        <w:jc w:val="center"/>
        <w:rPr>
          <w:sz w:val="28"/>
          <w:szCs w:val="28"/>
        </w:rPr>
      </w:pPr>
      <w:r w:rsidRPr="00CA4EFD">
        <w:rPr>
          <w:noProof/>
          <w:sz w:val="28"/>
          <w:szCs w:val="28"/>
          <w:lang w:bidi="ar-SA"/>
        </w:rPr>
        <w:drawing>
          <wp:inline distT="0" distB="0" distL="0" distR="0" wp14:anchorId="3CF8EB43" wp14:editId="346644D4">
            <wp:extent cx="3581400" cy="487680"/>
            <wp:effectExtent l="0" t="0" r="0" b="7620"/>
            <wp:docPr id="148" name="Picture 12" descr="C:\Users\836D~1\AppData\Local\Temp\FineReader12.00\media\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836D~1\AppData\Local\Temp\FineReader12.00\media\image63.jpe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581400" cy="487680"/>
                    </a:xfrm>
                    <a:prstGeom prst="rect">
                      <a:avLst/>
                    </a:prstGeom>
                    <a:noFill/>
                    <a:ln>
                      <a:noFill/>
                    </a:ln>
                  </pic:spPr>
                </pic:pic>
              </a:graphicData>
            </a:graphic>
          </wp:inline>
        </w:drawing>
      </w:r>
    </w:p>
    <w:p w:rsidR="00973DE6" w:rsidRPr="00CA4EFD" w:rsidRDefault="00D86008">
      <w:pPr>
        <w:pStyle w:val="45"/>
        <w:framePr w:h="787" w:wrap="notBeside" w:vAnchor="text" w:hAnchor="text" w:xAlign="center" w:y="1"/>
        <w:shd w:val="clear" w:color="auto" w:fill="auto"/>
        <w:spacing w:after="0" w:line="140" w:lineRule="exact"/>
        <w:rPr>
          <w:sz w:val="28"/>
          <w:szCs w:val="28"/>
        </w:rPr>
      </w:pPr>
      <w:r w:rsidRPr="00CA4EFD">
        <w:rPr>
          <w:sz w:val="28"/>
          <w:szCs w:val="28"/>
        </w:rPr>
        <w:t>Рис. 6.7. Кодовое дерево для кода II Рис. 6.8. Кодовое дерево для кода III</w:t>
      </w:r>
    </w:p>
    <w:p w:rsidR="00973DE6" w:rsidRPr="00CA4EFD" w:rsidRDefault="00973DE6">
      <w:pPr>
        <w:rPr>
          <w:sz w:val="28"/>
          <w:szCs w:val="28"/>
        </w:rPr>
      </w:pPr>
    </w:p>
    <w:p w:rsidR="00973DE6" w:rsidRPr="00CA4EFD" w:rsidRDefault="00D86008">
      <w:pPr>
        <w:pStyle w:val="23"/>
        <w:shd w:val="clear" w:color="auto" w:fill="auto"/>
        <w:spacing w:before="183" w:after="0" w:line="245" w:lineRule="exact"/>
        <w:ind w:firstLine="0"/>
        <w:jc w:val="both"/>
        <w:rPr>
          <w:sz w:val="28"/>
          <w:szCs w:val="28"/>
        </w:rPr>
      </w:pPr>
      <w:r w:rsidRPr="00CA4EFD">
        <w:rPr>
          <w:sz w:val="28"/>
          <w:szCs w:val="28"/>
        </w:rPr>
        <w:lastRenderedPageBreak/>
        <w:t>рис. 6.7. Видно, что 0 указывает на окончание кодового слова в первых трех кодовых словах. Эта характеристика вместе с тем об</w:t>
      </w:r>
      <w:r w:rsidRPr="00CA4EFD">
        <w:rPr>
          <w:sz w:val="28"/>
          <w:szCs w:val="28"/>
        </w:rPr>
        <w:softHyphen/>
        <w:t>стоятельством, что ни одно кодовое слово не содержит более трех двоичных символов, делает этот код немедленно декодируемым. За</w:t>
      </w:r>
      <w:r w:rsidRPr="00CA4EFD">
        <w:rPr>
          <w:sz w:val="28"/>
          <w:szCs w:val="28"/>
        </w:rPr>
        <w:softHyphen/>
        <w:t>метим, что ни одно кодовое слово этого кода не является префиксом (началом) другого кодового слова.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общем, </w:t>
      </w:r>
      <w:r w:rsidRPr="00CA4EFD">
        <w:rPr>
          <w:rStyle w:val="25"/>
          <w:sz w:val="28"/>
          <w:szCs w:val="28"/>
        </w:rPr>
        <w:t>префиксное условие кода</w:t>
      </w:r>
      <w:r w:rsidRPr="00CA4EFD">
        <w:rPr>
          <w:sz w:val="28"/>
          <w:szCs w:val="28"/>
        </w:rPr>
        <w:t xml:space="preserve"> требует, чтобы для данного кодового слова </w:t>
      </w:r>
      <w:r w:rsidRPr="00CA4EFD">
        <w:rPr>
          <w:rStyle w:val="25"/>
          <w:sz w:val="28"/>
          <w:szCs w:val="28"/>
        </w:rPr>
        <w:t>Ск</w:t>
      </w:r>
      <w:r w:rsidRPr="00CA4EFD">
        <w:rPr>
          <w:sz w:val="28"/>
          <w:szCs w:val="28"/>
        </w:rPr>
        <w:t xml:space="preserve"> длины </w:t>
      </w:r>
      <w:r w:rsidRPr="00CA4EFD">
        <w:rPr>
          <w:rStyle w:val="20pt0"/>
          <w:sz w:val="28"/>
          <w:szCs w:val="28"/>
          <w:lang w:val="ru-RU" w:eastAsia="ru-RU" w:bidi="ru-RU"/>
        </w:rPr>
        <w:t>к</w:t>
      </w:r>
      <w:r w:rsidRPr="00CA4EFD">
        <w:rPr>
          <w:sz w:val="28"/>
          <w:szCs w:val="28"/>
        </w:rPr>
        <w:t xml:space="preserve"> с элементами </w:t>
      </w:r>
      <w:r w:rsidRPr="00CA4EFD">
        <w:rPr>
          <w:rStyle w:val="20pt0"/>
          <w:sz w:val="28"/>
          <w:szCs w:val="28"/>
          <w:lang w:val="ru-RU"/>
        </w:rPr>
        <w:t>(</w:t>
      </w:r>
      <w:r w:rsidRPr="00CA4EFD">
        <w:rPr>
          <w:rStyle w:val="20pt0"/>
          <w:sz w:val="28"/>
          <w:szCs w:val="28"/>
        </w:rPr>
        <w:t>b</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b</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bk</w:t>
      </w:r>
      <w:r w:rsidRPr="00CA4EFD">
        <w:rPr>
          <w:rStyle w:val="20pt0"/>
          <w:sz w:val="28"/>
          <w:szCs w:val="28"/>
          <w:lang w:val="ru-RU"/>
        </w:rPr>
        <w:t>)</w:t>
      </w:r>
      <w:r w:rsidRPr="00CA4EFD">
        <w:rPr>
          <w:sz w:val="28"/>
          <w:szCs w:val="28"/>
          <w:lang w:eastAsia="en-US" w:bidi="en-US"/>
        </w:rPr>
        <w:t xml:space="preserve"> </w:t>
      </w:r>
      <w:r w:rsidRPr="00CA4EFD">
        <w:rPr>
          <w:sz w:val="28"/>
          <w:szCs w:val="28"/>
        </w:rPr>
        <w:t>не существо</w:t>
      </w:r>
      <w:r w:rsidRPr="00CA4EFD">
        <w:rPr>
          <w:sz w:val="28"/>
          <w:szCs w:val="28"/>
        </w:rPr>
        <w:softHyphen/>
        <w:t xml:space="preserve">вало других кодовых слов длиной </w:t>
      </w:r>
      <w:r w:rsidRPr="00CA4EFD">
        <w:rPr>
          <w:rStyle w:val="20pt0"/>
          <w:sz w:val="28"/>
          <w:szCs w:val="28"/>
        </w:rPr>
        <w:t>l</w:t>
      </w:r>
      <w:r w:rsidRPr="00CA4EFD">
        <w:rPr>
          <w:rStyle w:val="20pt0"/>
          <w:sz w:val="28"/>
          <w:szCs w:val="28"/>
          <w:lang w:val="ru-RU"/>
        </w:rPr>
        <w:t xml:space="preserve"> </w:t>
      </w:r>
      <w:r w:rsidRPr="00CA4EFD">
        <w:rPr>
          <w:rStyle w:val="20pt0"/>
          <w:sz w:val="28"/>
          <w:szCs w:val="28"/>
          <w:lang w:val="ru-RU" w:eastAsia="ru-RU" w:bidi="ru-RU"/>
        </w:rPr>
        <w:t>&lt; к</w:t>
      </w:r>
      <w:r w:rsidRPr="00CA4EFD">
        <w:rPr>
          <w:sz w:val="28"/>
          <w:szCs w:val="28"/>
        </w:rPr>
        <w:t xml:space="preserve"> с элементами </w:t>
      </w:r>
      <w:r w:rsidRPr="00CA4EFD">
        <w:rPr>
          <w:rStyle w:val="20pt0"/>
          <w:sz w:val="28"/>
          <w:szCs w:val="28"/>
          <w:lang w:val="ru-RU"/>
        </w:rPr>
        <w:t>(</w:t>
      </w:r>
      <w:r w:rsidRPr="00CA4EFD">
        <w:rPr>
          <w:rStyle w:val="20pt0"/>
          <w:sz w:val="28"/>
          <w:szCs w:val="28"/>
        </w:rPr>
        <w:t>b</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b</w:t>
      </w:r>
      <w:r w:rsidRPr="00CA4EFD">
        <w:rPr>
          <w:rStyle w:val="20pt0"/>
          <w:sz w:val="28"/>
          <w:szCs w:val="28"/>
          <w:vertAlign w:val="subscript"/>
          <w:lang w:val="ru-RU"/>
        </w:rPr>
        <w:t>2</w:t>
      </w:r>
      <w:r w:rsidRPr="00CA4EFD">
        <w:rPr>
          <w:rStyle w:val="20pt0"/>
          <w:sz w:val="28"/>
          <w:szCs w:val="28"/>
          <w:lang w:val="ru-RU"/>
        </w:rPr>
        <w:t xml:space="preserve">, </w:t>
      </w:r>
      <w:r w:rsidRPr="00CA4EFD">
        <w:rPr>
          <w:rStyle w:val="20pt0"/>
          <w:sz w:val="28"/>
          <w:szCs w:val="28"/>
          <w:lang w:val="ru-RU" w:eastAsia="ru-RU" w:bidi="ru-RU"/>
        </w:rPr>
        <w:t>■■■</w:t>
      </w:r>
      <w:r w:rsidRPr="00CA4EFD">
        <w:rPr>
          <w:rStyle w:val="20pt0"/>
          <w:sz w:val="28"/>
          <w:szCs w:val="28"/>
          <w:lang w:val="ru-RU"/>
        </w:rPr>
        <w:t>,</w:t>
      </w:r>
      <w:r w:rsidRPr="00CA4EFD">
        <w:rPr>
          <w:rStyle w:val="20pt0"/>
          <w:sz w:val="28"/>
          <w:szCs w:val="28"/>
        </w:rPr>
        <w:t>bi</w:t>
      </w:r>
      <w:r w:rsidRPr="00CA4EFD">
        <w:rPr>
          <w:sz w:val="28"/>
          <w:szCs w:val="28"/>
        </w:rPr>
        <w:t xml:space="preserve">) для 1 </w:t>
      </w:r>
      <w:r w:rsidRPr="00CA4EFD">
        <w:rPr>
          <w:rStyle w:val="20pt0"/>
          <w:sz w:val="28"/>
          <w:szCs w:val="28"/>
          <w:lang w:val="ru-RU" w:eastAsia="ru-RU" w:bidi="ru-RU"/>
        </w:rPr>
        <w:t xml:space="preserve">&lt; </w:t>
      </w:r>
      <w:r w:rsidRPr="00CA4EFD">
        <w:rPr>
          <w:rStyle w:val="20pt0"/>
          <w:sz w:val="28"/>
          <w:szCs w:val="28"/>
        </w:rPr>
        <w:t>l</w:t>
      </w:r>
      <w:r w:rsidRPr="00CA4EFD">
        <w:rPr>
          <w:rStyle w:val="20pt0"/>
          <w:sz w:val="28"/>
          <w:szCs w:val="28"/>
          <w:lang w:val="ru-RU"/>
        </w:rPr>
        <w:t xml:space="preserve"> </w:t>
      </w:r>
      <w:r w:rsidRPr="00CA4EFD">
        <w:rPr>
          <w:rStyle w:val="20pt0"/>
          <w:sz w:val="28"/>
          <w:szCs w:val="28"/>
          <w:lang w:val="ru-RU" w:eastAsia="ru-RU" w:bidi="ru-RU"/>
        </w:rPr>
        <w:t>&lt; к —</w:t>
      </w:r>
      <w:r w:rsidRPr="00CA4EFD">
        <w:rPr>
          <w:sz w:val="28"/>
          <w:szCs w:val="28"/>
        </w:rPr>
        <w:t xml:space="preserve"> 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Другими словами, нет кодовых слов длины </w:t>
      </w:r>
      <w:r w:rsidRPr="00CA4EFD">
        <w:rPr>
          <w:rStyle w:val="20pt0"/>
          <w:sz w:val="28"/>
          <w:szCs w:val="28"/>
        </w:rPr>
        <w:t>l</w:t>
      </w:r>
      <w:r w:rsidRPr="00CA4EFD">
        <w:rPr>
          <w:rStyle w:val="20pt0"/>
          <w:sz w:val="28"/>
          <w:szCs w:val="28"/>
          <w:lang w:val="ru-RU"/>
        </w:rPr>
        <w:t xml:space="preserve"> </w:t>
      </w:r>
      <w:r w:rsidRPr="00CA4EFD">
        <w:rPr>
          <w:rStyle w:val="20pt0"/>
          <w:sz w:val="28"/>
          <w:szCs w:val="28"/>
          <w:lang w:val="ru-RU" w:eastAsia="ru-RU" w:bidi="ru-RU"/>
        </w:rPr>
        <w:t>&lt; к,</w:t>
      </w:r>
      <w:r w:rsidRPr="00CA4EFD">
        <w:rPr>
          <w:sz w:val="28"/>
          <w:szCs w:val="28"/>
        </w:rPr>
        <w:t xml:space="preserve"> которые сов</w:t>
      </w:r>
      <w:r w:rsidRPr="00CA4EFD">
        <w:rPr>
          <w:sz w:val="28"/>
          <w:szCs w:val="28"/>
        </w:rPr>
        <w:softHyphen/>
        <w:t xml:space="preserve">падают с первыми </w:t>
      </w:r>
      <w:r w:rsidRPr="00CA4EFD">
        <w:rPr>
          <w:rStyle w:val="20pt0"/>
          <w:sz w:val="28"/>
          <w:szCs w:val="28"/>
        </w:rPr>
        <w:t>l</w:t>
      </w:r>
      <w:r w:rsidRPr="00CA4EFD">
        <w:rPr>
          <w:sz w:val="28"/>
          <w:szCs w:val="28"/>
          <w:lang w:eastAsia="en-US" w:bidi="en-US"/>
        </w:rPr>
        <w:t xml:space="preserve"> </w:t>
      </w:r>
      <w:r w:rsidRPr="00CA4EFD">
        <w:rPr>
          <w:sz w:val="28"/>
          <w:szCs w:val="28"/>
        </w:rPr>
        <w:t xml:space="preserve">двоичными символами другого кодового слова длины </w:t>
      </w:r>
      <w:r w:rsidRPr="00CA4EFD">
        <w:rPr>
          <w:rStyle w:val="20pt0"/>
          <w:sz w:val="28"/>
          <w:szCs w:val="28"/>
          <w:lang w:val="ru-RU" w:eastAsia="ru-RU" w:bidi="ru-RU"/>
        </w:rPr>
        <w:t xml:space="preserve">к &gt; </w:t>
      </w:r>
      <w:r w:rsidRPr="00CA4EFD">
        <w:rPr>
          <w:rStyle w:val="20pt0"/>
          <w:sz w:val="28"/>
          <w:szCs w:val="28"/>
        </w:rPr>
        <w:t>l</w:t>
      </w:r>
      <w:r w:rsidRPr="00CA4EFD">
        <w:rPr>
          <w:rStyle w:val="20pt0"/>
          <w:sz w:val="28"/>
          <w:szCs w:val="28"/>
          <w:lang w:val="ru-RU"/>
        </w:rPr>
        <w:t>.</w:t>
      </w:r>
      <w:r w:rsidRPr="00CA4EFD">
        <w:rPr>
          <w:sz w:val="28"/>
          <w:szCs w:val="28"/>
          <w:lang w:eastAsia="en-US" w:bidi="en-US"/>
        </w:rPr>
        <w:t xml:space="preserve"> </w:t>
      </w:r>
      <w:r w:rsidRPr="00CA4EFD">
        <w:rPr>
          <w:sz w:val="28"/>
          <w:szCs w:val="28"/>
        </w:rPr>
        <w:t>Это свойство делает кодовые слова немедленно деко</w:t>
      </w:r>
      <w:r w:rsidRPr="00CA4EFD">
        <w:rPr>
          <w:sz w:val="28"/>
          <w:szCs w:val="28"/>
        </w:rPr>
        <w:softHyphen/>
        <w:t>дируемыми.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Код III из табл. 6.1 имеет кодовое дерево, показанное на рис. 6.8. Видим, что в этом случае имеет место однозначное декодирование, однако требующее задержки. Ясно, что этот код не удовлетворяет префиксному условию.</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Наша главная цель — создать систематическую процедуру для конструирования однозначных декодирующих кодов переменной длины, эффективных в том смысле, что среднее число битов на один символ источника, определяемое соотношением</w:t>
      </w:r>
    </w:p>
    <w:p w:rsidR="00973DE6" w:rsidRPr="00CA4EFD" w:rsidRDefault="00D86008">
      <w:pPr>
        <w:pStyle w:val="100"/>
        <w:shd w:val="clear" w:color="auto" w:fill="auto"/>
        <w:spacing w:after="62" w:line="180" w:lineRule="exact"/>
        <w:ind w:left="2900"/>
        <w:rPr>
          <w:sz w:val="28"/>
          <w:szCs w:val="28"/>
          <w:lang w:val="ru-RU"/>
        </w:rPr>
      </w:pPr>
      <w:r w:rsidRPr="00CA4EFD">
        <w:rPr>
          <w:rStyle w:val="100pt"/>
          <w:i/>
          <w:iCs/>
          <w:sz w:val="28"/>
          <w:szCs w:val="28"/>
        </w:rPr>
        <w:t>L</w:t>
      </w:r>
    </w:p>
    <w:p w:rsidR="00973DE6" w:rsidRPr="00CA4EFD" w:rsidRDefault="00D86008">
      <w:pPr>
        <w:pStyle w:val="100"/>
        <w:shd w:val="clear" w:color="auto" w:fill="auto"/>
        <w:tabs>
          <w:tab w:val="left" w:pos="3086"/>
        </w:tabs>
        <w:spacing w:line="180" w:lineRule="exact"/>
        <w:ind w:left="2400"/>
        <w:jc w:val="both"/>
        <w:rPr>
          <w:sz w:val="28"/>
          <w:szCs w:val="28"/>
          <w:lang w:val="ru-RU"/>
        </w:rPr>
      </w:pPr>
      <w:r w:rsidRPr="00CA4EFD">
        <w:rPr>
          <w:rStyle w:val="100pt"/>
          <w:i/>
          <w:iCs/>
          <w:sz w:val="28"/>
          <w:szCs w:val="28"/>
        </w:rPr>
        <w:t>R</w:t>
      </w:r>
      <w:r w:rsidRPr="00CA4EFD">
        <w:rPr>
          <w:rStyle w:val="100pt"/>
          <w:i/>
          <w:iCs/>
          <w:sz w:val="28"/>
          <w:szCs w:val="28"/>
          <w:lang w:val="ru-RU"/>
        </w:rPr>
        <w:tab/>
      </w:r>
      <w:r w:rsidRPr="00CA4EFD">
        <w:rPr>
          <w:rStyle w:val="100pt"/>
          <w:i/>
          <w:iCs/>
          <w:sz w:val="28"/>
          <w:szCs w:val="28"/>
          <w:vertAlign w:val="superscript"/>
        </w:rPr>
        <w:t>n</w:t>
      </w:r>
      <w:r w:rsidRPr="00CA4EFD">
        <w:rPr>
          <w:rStyle w:val="100pt"/>
          <w:i/>
          <w:iCs/>
          <w:sz w:val="28"/>
          <w:szCs w:val="28"/>
        </w:rPr>
        <w:t>k</w:t>
      </w:r>
      <w:r w:rsidRPr="00CA4EFD">
        <w:rPr>
          <w:rStyle w:val="100pt"/>
          <w:i/>
          <w:iCs/>
          <w:sz w:val="28"/>
          <w:szCs w:val="28"/>
          <w:lang w:val="ru-RU"/>
        </w:rPr>
        <w:t xml:space="preserve"> </w:t>
      </w:r>
      <w:r w:rsidRPr="00CA4EFD">
        <w:rPr>
          <w:rStyle w:val="100pt"/>
          <w:i/>
          <w:iCs/>
          <w:sz w:val="28"/>
          <w:szCs w:val="28"/>
        </w:rPr>
        <w:t>P</w:t>
      </w:r>
      <w:r w:rsidRPr="00CA4EFD">
        <w:rPr>
          <w:rStyle w:val="100pt"/>
          <w:i/>
          <w:iCs/>
          <w:sz w:val="28"/>
          <w:szCs w:val="28"/>
          <w:lang w:val="ru-RU"/>
        </w:rPr>
        <w:t xml:space="preserve"> </w:t>
      </w:r>
      <w:r w:rsidRPr="00CA4EFD">
        <w:rPr>
          <w:rStyle w:val="100pt"/>
          <w:i/>
          <w:iCs/>
          <w:sz w:val="28"/>
          <w:szCs w:val="28"/>
          <w:lang w:val="ru-RU" w:eastAsia="ru-RU" w:bidi="ru-RU"/>
        </w:rPr>
        <w:t>(</w:t>
      </w:r>
      <w:r w:rsidRPr="00CA4EFD">
        <w:rPr>
          <w:rStyle w:val="100pt"/>
          <w:i/>
          <w:iCs/>
          <w:sz w:val="28"/>
          <w:szCs w:val="28"/>
          <w:vertAlign w:val="superscript"/>
          <w:lang w:val="ru-RU" w:eastAsia="ru-RU" w:bidi="ru-RU"/>
        </w:rPr>
        <w:t>а</w:t>
      </w:r>
      <w:r w:rsidRPr="00CA4EFD">
        <w:rPr>
          <w:rStyle w:val="100pt"/>
          <w:i/>
          <w:iCs/>
          <w:sz w:val="28"/>
          <w:szCs w:val="28"/>
          <w:lang w:val="ru-RU" w:eastAsia="ru-RU" w:bidi="ru-RU"/>
        </w:rPr>
        <w:t>к</w:t>
      </w:r>
      <w:r w:rsidRPr="00CA4EFD">
        <w:rPr>
          <w:rStyle w:val="101"/>
          <w:sz w:val="28"/>
          <w:szCs w:val="28"/>
        </w:rPr>
        <w:t>),</w:t>
      </w:r>
    </w:p>
    <w:p w:rsidR="00973DE6" w:rsidRPr="00CA4EFD" w:rsidRDefault="00D86008">
      <w:pPr>
        <w:pStyle w:val="23"/>
        <w:shd w:val="clear" w:color="auto" w:fill="auto"/>
        <w:spacing w:after="0" w:line="250" w:lineRule="exact"/>
        <w:ind w:left="2820" w:firstLine="0"/>
        <w:rPr>
          <w:sz w:val="28"/>
          <w:szCs w:val="28"/>
        </w:rPr>
      </w:pPr>
      <w:r w:rsidRPr="00CA4EFD">
        <w:rPr>
          <w:sz w:val="28"/>
          <w:szCs w:val="28"/>
        </w:rPr>
        <w:t>к=1</w:t>
      </w:r>
    </w:p>
    <w:p w:rsidR="00973DE6" w:rsidRPr="00CA4EFD" w:rsidRDefault="00D86008">
      <w:pPr>
        <w:pStyle w:val="23"/>
        <w:shd w:val="clear" w:color="auto" w:fill="auto"/>
        <w:spacing w:after="248" w:line="250" w:lineRule="exact"/>
        <w:ind w:firstLine="0"/>
        <w:jc w:val="both"/>
        <w:rPr>
          <w:sz w:val="28"/>
          <w:szCs w:val="28"/>
        </w:rPr>
      </w:pPr>
      <w:r w:rsidRPr="00CA4EFD">
        <w:rPr>
          <w:sz w:val="28"/>
          <w:szCs w:val="28"/>
        </w:rPr>
        <w:t>было бы минимальным. Условие существования кода переменной длины, которое удовлетворяет префиксному условию, дается нера</w:t>
      </w:r>
      <w:r w:rsidRPr="00CA4EFD">
        <w:rPr>
          <w:sz w:val="28"/>
          <w:szCs w:val="28"/>
        </w:rPr>
        <w:softHyphen/>
        <w:t>венством Крафта: необходимым и достаточным условием существо</w:t>
      </w:r>
      <w:r w:rsidRPr="00CA4EFD">
        <w:rPr>
          <w:sz w:val="28"/>
          <w:szCs w:val="28"/>
        </w:rPr>
        <w:softHyphen/>
        <w:t xml:space="preserve">вания двоичного кода с кодовыми символами длины </w:t>
      </w:r>
      <w:r w:rsidRPr="00CA4EFD">
        <w:rPr>
          <w:rStyle w:val="20pt0"/>
          <w:sz w:val="28"/>
          <w:szCs w:val="28"/>
        </w:rPr>
        <w:t>n</w:t>
      </w:r>
      <w:r w:rsidRPr="00CA4EFD">
        <w:rPr>
          <w:rStyle w:val="20pt0"/>
          <w:sz w:val="28"/>
          <w:szCs w:val="28"/>
          <w:vertAlign w:val="subscript"/>
          <w:lang w:val="ru-RU"/>
        </w:rPr>
        <w:t>1</w:t>
      </w:r>
      <w:r w:rsidRPr="00CA4EFD">
        <w:rPr>
          <w:sz w:val="28"/>
          <w:szCs w:val="28"/>
          <w:lang w:eastAsia="en-US" w:bidi="en-US"/>
        </w:rPr>
        <w:t xml:space="preserve"> </w:t>
      </w:r>
      <w:r w:rsidRPr="00CA4EFD">
        <w:rPr>
          <w:sz w:val="28"/>
          <w:szCs w:val="28"/>
        </w:rPr>
        <w:t xml:space="preserve">^ </w:t>
      </w:r>
      <w:r w:rsidRPr="00CA4EFD">
        <w:rPr>
          <w:rStyle w:val="20pt0"/>
          <w:sz w:val="28"/>
          <w:szCs w:val="28"/>
        </w:rPr>
        <w:t>n</w:t>
      </w:r>
      <w:r w:rsidRPr="00CA4EFD">
        <w:rPr>
          <w:rStyle w:val="20pt0"/>
          <w:sz w:val="28"/>
          <w:szCs w:val="28"/>
          <w:vertAlign w:val="subscript"/>
          <w:lang w:val="ru-RU"/>
        </w:rPr>
        <w:t>2</w:t>
      </w:r>
      <w:r w:rsidRPr="00CA4EFD">
        <w:rPr>
          <w:sz w:val="28"/>
          <w:szCs w:val="28"/>
          <w:lang w:eastAsia="en-US" w:bidi="en-US"/>
        </w:rPr>
        <w:t xml:space="preserve"> </w:t>
      </w:r>
      <w:r w:rsidRPr="00CA4EFD">
        <w:rPr>
          <w:sz w:val="28"/>
          <w:szCs w:val="28"/>
        </w:rPr>
        <w:t xml:space="preserve">^ ■■■ ^ ^ </w:t>
      </w:r>
      <w:r w:rsidRPr="00CA4EFD">
        <w:rPr>
          <w:rStyle w:val="20pt0"/>
          <w:sz w:val="28"/>
          <w:szCs w:val="28"/>
          <w:vertAlign w:val="superscript"/>
        </w:rPr>
        <w:t>n</w:t>
      </w:r>
      <w:r w:rsidRPr="00CA4EFD">
        <w:rPr>
          <w:rStyle w:val="20pt0"/>
          <w:sz w:val="28"/>
          <w:szCs w:val="28"/>
        </w:rPr>
        <w:t>L</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удовлетворяющего </w:t>
      </w:r>
      <w:r w:rsidRPr="00CA4EFD">
        <w:rPr>
          <w:sz w:val="28"/>
          <w:szCs w:val="28"/>
        </w:rPr>
        <w:lastRenderedPageBreak/>
        <w:t>условию префиксности, является</w:t>
      </w:r>
    </w:p>
    <w:p w:rsidR="00973DE6" w:rsidRPr="00CA4EFD" w:rsidRDefault="00D86008">
      <w:pPr>
        <w:pStyle w:val="23"/>
        <w:shd w:val="clear" w:color="auto" w:fill="auto"/>
        <w:spacing w:after="0" w:line="240" w:lineRule="exact"/>
        <w:ind w:left="2580" w:right="2580" w:firstLine="0"/>
        <w:rPr>
          <w:sz w:val="28"/>
          <w:szCs w:val="28"/>
        </w:rPr>
      </w:pPr>
      <w:r w:rsidRPr="00CA4EFD">
        <w:rPr>
          <w:sz w:val="28"/>
          <w:szCs w:val="28"/>
          <w:vertAlign w:val="superscript"/>
        </w:rPr>
        <w:t>£</w:t>
      </w:r>
      <w:r w:rsidRPr="00CA4EFD">
        <w:rPr>
          <w:sz w:val="28"/>
          <w:szCs w:val="28"/>
        </w:rPr>
        <w:t xml:space="preserve"> </w:t>
      </w:r>
      <w:r w:rsidRPr="00CA4EFD">
        <w:rPr>
          <w:sz w:val="28"/>
          <w:szCs w:val="28"/>
          <w:lang w:eastAsia="en-US" w:bidi="en-US"/>
        </w:rPr>
        <w:t>2-</w:t>
      </w:r>
      <w:r w:rsidRPr="00CA4EFD">
        <w:rPr>
          <w:sz w:val="28"/>
          <w:szCs w:val="28"/>
          <w:vertAlign w:val="superscript"/>
          <w:lang w:val="en-US" w:eastAsia="en-US" w:bidi="en-US"/>
        </w:rPr>
        <w:t>fc</w:t>
      </w:r>
      <w:r w:rsidRPr="00CA4EFD">
        <w:rPr>
          <w:sz w:val="28"/>
          <w:szCs w:val="28"/>
          <w:lang w:eastAsia="en-US" w:bidi="en-US"/>
        </w:rPr>
        <w:t xml:space="preserve"> </w:t>
      </w:r>
      <w:r w:rsidRPr="00CA4EFD">
        <w:rPr>
          <w:sz w:val="28"/>
          <w:szCs w:val="28"/>
        </w:rPr>
        <w:t>&lt; 1 к = 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Тем не менее, в реально существующем канале непременно име</w:t>
      </w:r>
      <w:r w:rsidRPr="00CA4EFD">
        <w:rPr>
          <w:sz w:val="28"/>
          <w:szCs w:val="28"/>
        </w:rPr>
        <w:softHyphen/>
        <w:t>ются помехи, действие которых приводит к тому, что энтропия со</w:t>
      </w:r>
      <w:r w:rsidRPr="00CA4EFD">
        <w:rPr>
          <w:sz w:val="28"/>
          <w:szCs w:val="28"/>
        </w:rPr>
        <w:softHyphen/>
        <w:t>общений на выходе канала с помехами превосходит энтропию источ</w:t>
      </w:r>
      <w:r w:rsidRPr="00CA4EFD">
        <w:rPr>
          <w:sz w:val="28"/>
          <w:szCs w:val="28"/>
        </w:rPr>
        <w:softHyphen/>
        <w:t>ника информации (см. (6.1)). Возникает вопрос: нельзя ли создать такую систему кодирования, которая бы позволяла использовать по</w:t>
      </w:r>
      <w:r w:rsidRPr="00CA4EFD">
        <w:rPr>
          <w:sz w:val="28"/>
          <w:szCs w:val="28"/>
        </w:rPr>
        <w:softHyphen/>
        <w:t>явившуюся дополнительную информацию для восстановления уте</w:t>
      </w:r>
      <w:r w:rsidRPr="00CA4EFD">
        <w:rPr>
          <w:sz w:val="28"/>
          <w:szCs w:val="28"/>
        </w:rPr>
        <w:softHyphen/>
        <w:t>рянной в канале информации, а следовательно, об истинном состо</w:t>
      </w:r>
      <w:r w:rsidRPr="00CA4EFD">
        <w:rPr>
          <w:sz w:val="28"/>
          <w:szCs w:val="28"/>
        </w:rPr>
        <w:softHyphen/>
        <w:t>янии источника? Ответ на такой вопрос дается в основной теореме теории информации, сформулированной также К. Шенноном. Он показал, что потенциальные возможности передачи информации по каналу с помехами связаны с пропускной способностью канала.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Если обозначить производительность источника сообщений </w:t>
      </w:r>
      <w:r w:rsidRPr="00CA4EFD">
        <w:rPr>
          <w:rStyle w:val="20pt0"/>
          <w:sz w:val="28"/>
          <w:szCs w:val="28"/>
        </w:rPr>
        <w:t>Hg</w:t>
      </w:r>
      <w:r w:rsidRPr="00CA4EFD">
        <w:rPr>
          <w:rStyle w:val="20pt0"/>
          <w:sz w:val="28"/>
          <w:szCs w:val="28"/>
          <w:lang w:val="ru-RU" w:eastAsia="ru-RU" w:bidi="ru-RU"/>
        </w:rPr>
        <w:t>(X</w:t>
      </w:r>
      <w:r w:rsidRPr="00CA4EFD">
        <w:rPr>
          <w:sz w:val="28"/>
          <w:szCs w:val="28"/>
        </w:rPr>
        <w:t xml:space="preserve">), пропускную способность канала </w:t>
      </w:r>
      <w:r w:rsidRPr="00CA4EFD">
        <w:rPr>
          <w:rStyle w:val="20pt0"/>
          <w:sz w:val="28"/>
          <w:szCs w:val="28"/>
        </w:rPr>
        <w:t>C</w:t>
      </w:r>
      <w:r w:rsidRPr="00CA4EFD">
        <w:rPr>
          <w:sz w:val="28"/>
          <w:szCs w:val="28"/>
        </w:rPr>
        <w:t>, а под кодированием под</w:t>
      </w:r>
      <w:r w:rsidRPr="00CA4EFD">
        <w:rPr>
          <w:sz w:val="28"/>
          <w:szCs w:val="28"/>
        </w:rPr>
        <w:softHyphen/>
        <w:t>разумевать преобразование сообщения в сигнал, то можно сформу</w:t>
      </w:r>
      <w:r w:rsidRPr="00CA4EFD">
        <w:rPr>
          <w:sz w:val="28"/>
          <w:szCs w:val="28"/>
        </w:rPr>
        <w:softHyphen/>
        <w:t>лировать следующее.</w:t>
      </w:r>
    </w:p>
    <w:p w:rsidR="00973DE6" w:rsidRPr="00CA4EFD" w:rsidRDefault="00D86008">
      <w:pPr>
        <w:pStyle w:val="23"/>
        <w:shd w:val="clear" w:color="auto" w:fill="auto"/>
        <w:spacing w:after="0" w:line="259" w:lineRule="exact"/>
        <w:ind w:firstLine="440"/>
        <w:jc w:val="both"/>
        <w:rPr>
          <w:sz w:val="28"/>
          <w:szCs w:val="28"/>
        </w:rPr>
      </w:pPr>
      <w:r w:rsidRPr="00CA4EFD">
        <w:rPr>
          <w:sz w:val="28"/>
          <w:szCs w:val="28"/>
        </w:rPr>
        <w:t>Теорема кодирования в канале с помехами</w:t>
      </w:r>
    </w:p>
    <w:p w:rsidR="00973DE6" w:rsidRPr="00CA4EFD" w:rsidRDefault="00D86008">
      <w:pPr>
        <w:pStyle w:val="23"/>
        <w:shd w:val="clear" w:color="auto" w:fill="auto"/>
        <w:spacing w:after="123" w:line="259" w:lineRule="exact"/>
        <w:ind w:firstLine="440"/>
        <w:jc w:val="both"/>
        <w:rPr>
          <w:sz w:val="28"/>
          <w:szCs w:val="28"/>
        </w:rPr>
      </w:pPr>
      <w:r w:rsidRPr="00CA4EFD">
        <w:rPr>
          <w:sz w:val="28"/>
          <w:szCs w:val="28"/>
        </w:rPr>
        <w:t>Если производительность источника меньше пропускной способ</w:t>
      </w:r>
      <w:r w:rsidRPr="00CA4EFD">
        <w:rPr>
          <w:sz w:val="28"/>
          <w:szCs w:val="28"/>
        </w:rPr>
        <w:softHyphen/>
        <w:t>ности канала</w:t>
      </w:r>
    </w:p>
    <w:p w:rsidR="00973DE6" w:rsidRPr="00CA4EFD" w:rsidRDefault="00D86008">
      <w:pPr>
        <w:pStyle w:val="23"/>
        <w:shd w:val="clear" w:color="auto" w:fill="auto"/>
        <w:spacing w:after="83" w:line="180" w:lineRule="exact"/>
        <w:ind w:firstLine="0"/>
        <w:jc w:val="center"/>
        <w:rPr>
          <w:sz w:val="28"/>
          <w:szCs w:val="28"/>
        </w:rPr>
      </w:pPr>
      <w:r w:rsidRPr="00CA4EFD">
        <w:rPr>
          <w:sz w:val="28"/>
          <w:szCs w:val="28"/>
        </w:rPr>
        <w:t xml:space="preserve">нд (х) &lt; </w:t>
      </w:r>
      <w:r w:rsidRPr="00CA4EFD">
        <w:rPr>
          <w:rStyle w:val="20pt0"/>
          <w:sz w:val="28"/>
          <w:szCs w:val="28"/>
          <w:lang w:val="ru-RU" w:eastAsia="ru-RU" w:bidi="ru-RU"/>
        </w:rPr>
        <w:t>с,</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то существует способ кодирования и декодирования, при котором вероятность ошибочного декодирования может быть сделана сколь угодно малой, если же </w:t>
      </w:r>
      <w:r w:rsidRPr="00CA4EFD">
        <w:rPr>
          <w:rStyle w:val="20pt0"/>
          <w:sz w:val="28"/>
          <w:szCs w:val="28"/>
          <w:lang w:val="ru-RU" w:eastAsia="ru-RU" w:bidi="ru-RU"/>
        </w:rPr>
        <w:t>Н'</w:t>
      </w:r>
      <w:r w:rsidRPr="00CA4EFD">
        <w:rPr>
          <w:rStyle w:val="20pt0"/>
          <w:sz w:val="28"/>
          <w:szCs w:val="28"/>
          <w:vertAlign w:val="subscript"/>
          <w:lang w:val="ru-RU" w:eastAsia="ru-RU" w:bidi="ru-RU"/>
        </w:rPr>
        <w:t>д</w:t>
      </w:r>
      <w:r w:rsidRPr="00CA4EFD">
        <w:rPr>
          <w:rStyle w:val="20pt0"/>
          <w:sz w:val="28"/>
          <w:szCs w:val="28"/>
          <w:lang w:val="ru-RU" w:eastAsia="ru-RU" w:bidi="ru-RU"/>
        </w:rPr>
        <w:t xml:space="preserve"> (X</w:t>
      </w:r>
      <w:r w:rsidRPr="00CA4EFD">
        <w:rPr>
          <w:sz w:val="28"/>
          <w:szCs w:val="28"/>
        </w:rPr>
        <w:t xml:space="preserve">) &gt; </w:t>
      </w:r>
      <w:r w:rsidRPr="00CA4EFD">
        <w:rPr>
          <w:sz w:val="28"/>
          <w:szCs w:val="28"/>
          <w:lang w:val="en-US" w:eastAsia="en-US" w:bidi="en-US"/>
        </w:rPr>
        <w:t>C</w:t>
      </w:r>
      <w:r w:rsidRPr="00CA4EFD">
        <w:rPr>
          <w:sz w:val="28"/>
          <w:szCs w:val="28"/>
          <w:lang w:eastAsia="en-US" w:bidi="en-US"/>
        </w:rPr>
        <w:t xml:space="preserve">, </w:t>
      </w:r>
      <w:r w:rsidRPr="00CA4EFD">
        <w:rPr>
          <w:sz w:val="28"/>
          <w:szCs w:val="28"/>
        </w:rPr>
        <w:t>то таких способов не существует.</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Теорема изменила существовавшие в то время представления о методах управления помехоустойчивостью кодов. До того момента считалось, что основной путь повышения помехоустойчивости зак</w:t>
      </w:r>
      <w:r w:rsidRPr="00CA4EFD">
        <w:rPr>
          <w:sz w:val="28"/>
          <w:szCs w:val="28"/>
        </w:rPr>
        <w:softHyphen/>
        <w:t>лючается в снижении скорости передачи данных. Простой тому при</w:t>
      </w:r>
      <w:r w:rsidRPr="00CA4EFD">
        <w:rPr>
          <w:sz w:val="28"/>
          <w:szCs w:val="28"/>
        </w:rPr>
        <w:softHyphen/>
        <w:t xml:space="preserve">мер — коды с повторениями, в которых </w:t>
      </w:r>
      <w:r w:rsidRPr="00CA4EFD">
        <w:rPr>
          <w:sz w:val="28"/>
          <w:szCs w:val="28"/>
        </w:rPr>
        <w:lastRenderedPageBreak/>
        <w:t>передаваемый элемент дол</w:t>
      </w:r>
      <w:r w:rsidRPr="00CA4EFD">
        <w:rPr>
          <w:sz w:val="28"/>
          <w:szCs w:val="28"/>
        </w:rPr>
        <w:softHyphen/>
        <w:t>жен был повторяться при передаче несколько раз подряд. При этом решение выносилось по большинству результатов приема.</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В ходе доказательства теоремы Шеннон показал, что вероят</w:t>
      </w:r>
      <w:r w:rsidRPr="00CA4EFD">
        <w:rPr>
          <w:sz w:val="28"/>
          <w:szCs w:val="28"/>
        </w:rPr>
        <w:softHyphen/>
        <w:t>ность ошибки не может быть меньше, чем</w:t>
      </w:r>
    </w:p>
    <w:p w:rsidR="00973DE6" w:rsidRPr="00CA4EFD" w:rsidRDefault="00D86008">
      <w:pPr>
        <w:pStyle w:val="23"/>
        <w:shd w:val="clear" w:color="auto" w:fill="auto"/>
        <w:spacing w:after="87" w:line="180" w:lineRule="exact"/>
        <w:ind w:firstLine="0"/>
        <w:jc w:val="center"/>
        <w:rPr>
          <w:sz w:val="28"/>
          <w:szCs w:val="28"/>
        </w:rPr>
      </w:pPr>
      <w:r w:rsidRPr="00CA4EFD">
        <w:rPr>
          <w:sz w:val="28"/>
          <w:szCs w:val="28"/>
        </w:rPr>
        <w:t xml:space="preserve">Рош </w:t>
      </w:r>
      <w:r w:rsidRPr="00CA4EFD">
        <w:rPr>
          <w:sz w:val="28"/>
          <w:szCs w:val="28"/>
          <w:lang w:eastAsia="en-US" w:bidi="en-US"/>
        </w:rPr>
        <w:t xml:space="preserve">= </w:t>
      </w:r>
      <w:r w:rsidRPr="00CA4EFD">
        <w:rPr>
          <w:sz w:val="28"/>
          <w:szCs w:val="28"/>
          <w:lang w:val="en-US" w:eastAsia="en-US" w:bidi="en-US"/>
        </w:rPr>
        <w:t>exp</w:t>
      </w:r>
      <w:r w:rsidRPr="00CA4EFD">
        <w:rPr>
          <w:sz w:val="28"/>
          <w:szCs w:val="28"/>
          <w:lang w:eastAsia="en-US" w:bidi="en-US"/>
        </w:rPr>
        <w:t>[-</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C</w:t>
      </w:r>
      <w:r w:rsidRPr="00CA4EFD">
        <w:rPr>
          <w:sz w:val="28"/>
          <w:szCs w:val="28"/>
          <w:lang w:eastAsia="en-US" w:bidi="en-US"/>
        </w:rPr>
        <w:t xml:space="preserve"> </w:t>
      </w:r>
      <w:r w:rsidRPr="00CA4EFD">
        <w:rPr>
          <w:sz w:val="28"/>
          <w:szCs w:val="28"/>
        </w:rPr>
        <w:t>- нд(X))].</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Из этого выражения следует, что уменьшить вероятность ошиб</w:t>
      </w:r>
      <w:r w:rsidRPr="00CA4EFD">
        <w:rPr>
          <w:sz w:val="28"/>
          <w:szCs w:val="28"/>
        </w:rPr>
        <w:softHyphen/>
        <w:t xml:space="preserve">ки можно за счет увеличения длины кода (а следовательно, времени передачи </w:t>
      </w:r>
      <w:r w:rsidRPr="00CA4EFD">
        <w:rPr>
          <w:rStyle w:val="20pt0"/>
          <w:sz w:val="28"/>
          <w:szCs w:val="28"/>
        </w:rPr>
        <w:t>T</w:t>
      </w:r>
      <w:r w:rsidRPr="00CA4EFD">
        <w:rPr>
          <w:sz w:val="28"/>
          <w:szCs w:val="28"/>
        </w:rPr>
        <w:t xml:space="preserve">) либо увеличения разности </w:t>
      </w:r>
      <w:r w:rsidRPr="00CA4EFD">
        <w:rPr>
          <w:rStyle w:val="20pt0"/>
          <w:sz w:val="28"/>
          <w:szCs w:val="28"/>
        </w:rPr>
        <w:t>C</w:t>
      </w:r>
      <w:r w:rsidRPr="00CA4EFD">
        <w:rPr>
          <w:rStyle w:val="20pt0"/>
          <w:sz w:val="28"/>
          <w:szCs w:val="28"/>
          <w:lang w:val="ru-RU"/>
        </w:rPr>
        <w:t xml:space="preserve"> </w:t>
      </w:r>
      <w:r w:rsidRPr="00CA4EFD">
        <w:rPr>
          <w:rStyle w:val="20pt0"/>
          <w:sz w:val="28"/>
          <w:szCs w:val="28"/>
          <w:lang w:val="ru-RU" w:eastAsia="ru-RU" w:bidi="ru-RU"/>
        </w:rPr>
        <w:t xml:space="preserve">— </w:t>
      </w:r>
      <w:r w:rsidRPr="00CA4EFD">
        <w:rPr>
          <w:rStyle w:val="20pt0"/>
          <w:sz w:val="28"/>
          <w:szCs w:val="28"/>
        </w:rPr>
        <w:t>Hg</w:t>
      </w:r>
      <w:r w:rsidRPr="00CA4EFD">
        <w:rPr>
          <w:rStyle w:val="20pt0"/>
          <w:sz w:val="28"/>
          <w:szCs w:val="28"/>
          <w:lang w:val="ru-RU"/>
        </w:rPr>
        <w:t xml:space="preserve"> </w:t>
      </w:r>
      <w:r w:rsidRPr="00CA4EFD">
        <w:rPr>
          <w:rStyle w:val="20pt0"/>
          <w:sz w:val="28"/>
          <w:szCs w:val="28"/>
          <w:lang w:val="ru-RU" w:eastAsia="ru-RU" w:bidi="ru-RU"/>
        </w:rPr>
        <w:t>(X</w:t>
      </w:r>
      <w:r w:rsidRPr="00CA4EFD">
        <w:rPr>
          <w:sz w:val="28"/>
          <w:szCs w:val="28"/>
        </w:rPr>
        <w:t>), т. е. недоиспо</w:t>
      </w:r>
      <w:r w:rsidRPr="00CA4EFD">
        <w:rPr>
          <w:sz w:val="28"/>
          <w:szCs w:val="28"/>
        </w:rPr>
        <w:softHyphen/>
        <w:t>льзования пропускной способности. Элементы кода, соответствую</w:t>
      </w:r>
      <w:r w:rsidRPr="00CA4EFD">
        <w:rPr>
          <w:sz w:val="28"/>
          <w:szCs w:val="28"/>
        </w:rPr>
        <w:softHyphen/>
        <w:t>щие этой разности, информации не несут, а являются проверочными элементами кода. Следствием также является замедление передачи данных, ведь для посылки проверочных блоков (являющихся по су</w:t>
      </w:r>
      <w:r w:rsidRPr="00CA4EFD">
        <w:rPr>
          <w:sz w:val="28"/>
          <w:szCs w:val="28"/>
        </w:rPr>
        <w:softHyphen/>
        <w:t>ти избыточными элементами) также требуется время, отнимаемое от передачи информационных символов.</w:t>
      </w:r>
      <w:r w:rsidRPr="00CA4EFD">
        <w:rPr>
          <w:sz w:val="28"/>
          <w:szCs w:val="28"/>
        </w:rPr>
        <w:br w:type="page"/>
      </w:r>
    </w:p>
    <w:p w:rsidR="00973DE6" w:rsidRPr="00CA4EFD" w:rsidRDefault="00D86008">
      <w:pPr>
        <w:pStyle w:val="54"/>
        <w:keepNext/>
        <w:keepLines/>
        <w:numPr>
          <w:ilvl w:val="1"/>
          <w:numId w:val="13"/>
        </w:numPr>
        <w:shd w:val="clear" w:color="auto" w:fill="auto"/>
        <w:tabs>
          <w:tab w:val="left" w:pos="1015"/>
        </w:tabs>
        <w:spacing w:before="0" w:after="0" w:line="278" w:lineRule="exact"/>
        <w:ind w:left="480" w:right="1460"/>
        <w:jc w:val="left"/>
        <w:rPr>
          <w:sz w:val="28"/>
          <w:szCs w:val="28"/>
        </w:rPr>
      </w:pPr>
      <w:bookmarkStart w:id="61" w:name="bookmark68"/>
      <w:r w:rsidRPr="00CA4EFD">
        <w:rPr>
          <w:sz w:val="28"/>
          <w:szCs w:val="28"/>
        </w:rPr>
        <w:lastRenderedPageBreak/>
        <w:t>Алгоритмы кодирования дискретных источников</w:t>
      </w:r>
      <w:bookmarkEnd w:id="61"/>
    </w:p>
    <w:p w:rsidR="00973DE6" w:rsidRPr="00CA4EFD" w:rsidRDefault="00D86008">
      <w:pPr>
        <w:pStyle w:val="631"/>
        <w:keepNext/>
        <w:keepLines/>
        <w:numPr>
          <w:ilvl w:val="2"/>
          <w:numId w:val="13"/>
        </w:numPr>
        <w:shd w:val="clear" w:color="auto" w:fill="auto"/>
        <w:tabs>
          <w:tab w:val="left" w:pos="1086"/>
        </w:tabs>
        <w:spacing w:before="0" w:after="41" w:line="180" w:lineRule="exact"/>
        <w:ind w:firstLine="480"/>
        <w:jc w:val="both"/>
        <w:rPr>
          <w:sz w:val="28"/>
          <w:szCs w:val="28"/>
        </w:rPr>
      </w:pPr>
      <w:bookmarkStart w:id="62" w:name="bookmark69"/>
      <w:r w:rsidRPr="00CA4EFD">
        <w:rPr>
          <w:sz w:val="28"/>
          <w:szCs w:val="28"/>
        </w:rPr>
        <w:t>Алгоритм кодирования Хаффмена</w:t>
      </w:r>
      <w:bookmarkEnd w:id="62"/>
    </w:p>
    <w:p w:rsidR="00973DE6" w:rsidRPr="00CA4EFD" w:rsidRDefault="00D86008">
      <w:pPr>
        <w:pStyle w:val="23"/>
        <w:shd w:val="clear" w:color="auto" w:fill="auto"/>
        <w:tabs>
          <w:tab w:val="left" w:pos="1963"/>
        </w:tabs>
        <w:spacing w:after="0" w:line="240" w:lineRule="exact"/>
        <w:ind w:firstLine="480"/>
        <w:jc w:val="both"/>
        <w:rPr>
          <w:sz w:val="28"/>
          <w:szCs w:val="28"/>
        </w:rPr>
      </w:pPr>
      <w:r w:rsidRPr="00CA4EFD">
        <w:rPr>
          <w:sz w:val="28"/>
          <w:szCs w:val="28"/>
        </w:rPr>
        <w:t xml:space="preserve">Хаффмен (1952) разработал алгоритм кодирования переменной длины, основанный на знании априорных вероятностей символов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sz w:val="28"/>
          <w:szCs w:val="28"/>
          <w:vertAlign w:val="subscript"/>
          <w:lang w:val="en-US" w:eastAsia="en-US" w:bidi="en-US"/>
        </w:rPr>
        <w:t>i</w:t>
      </w:r>
      <w:r w:rsidRPr="00CA4EFD">
        <w:rPr>
          <w:sz w:val="28"/>
          <w:szCs w:val="28"/>
        </w:rPr>
        <w:t xml:space="preserve">), </w:t>
      </w:r>
      <w:r w:rsidRPr="00CA4EFD">
        <w:rPr>
          <w:rStyle w:val="20pt0"/>
          <w:sz w:val="28"/>
          <w:szCs w:val="28"/>
        </w:rPr>
        <w:t>i</w:t>
      </w:r>
      <w:r w:rsidRPr="00CA4EFD">
        <w:rPr>
          <w:sz w:val="28"/>
          <w:szCs w:val="28"/>
          <w:lang w:eastAsia="en-US" w:bidi="en-US"/>
        </w:rPr>
        <w:t xml:space="preserve"> </w:t>
      </w:r>
      <w:r w:rsidRPr="00CA4EFD">
        <w:rPr>
          <w:sz w:val="28"/>
          <w:szCs w:val="28"/>
        </w:rPr>
        <w:t>= 1, 2,</w:t>
      </w:r>
      <w:r w:rsidRPr="00CA4EFD">
        <w:rPr>
          <w:sz w:val="28"/>
          <w:szCs w:val="28"/>
        </w:rPr>
        <w:tab/>
        <w:t>Этот алгоритм оптимален в том смысле, что</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среднее число двоичных символов, требуемых для представления исходных символов, минимально. Проиллюстрируем этот алгоритм кодирования. Рассмотрим дискретный источник с семью возможны</w:t>
      </w:r>
      <w:r w:rsidRPr="00CA4EFD">
        <w:rPr>
          <w:sz w:val="28"/>
          <w:szCs w:val="28"/>
        </w:rPr>
        <w:softHyphen/>
        <w:t xml:space="preserve">ми символами </w:t>
      </w:r>
      <w:r w:rsidRPr="00CA4EFD">
        <w:rPr>
          <w:sz w:val="28"/>
          <w:szCs w:val="28"/>
          <w:lang w:val="en-US" w:eastAsia="en-US" w:bidi="en-US"/>
        </w:rPr>
        <w:t>xi</w:t>
      </w:r>
      <w:r w:rsidRPr="00CA4EFD">
        <w:rPr>
          <w:sz w:val="28"/>
          <w:szCs w:val="28"/>
          <w:lang w:eastAsia="en-US" w:bidi="en-US"/>
        </w:rPr>
        <w:t>,</w:t>
      </w:r>
      <w:r w:rsidRPr="00CA4EFD">
        <w:rPr>
          <w:sz w:val="28"/>
          <w:szCs w:val="28"/>
          <w:lang w:val="en-US" w:eastAsia="en-US" w:bidi="en-US"/>
        </w:rPr>
        <w:t>x</w:t>
      </w:r>
      <w:r w:rsidRPr="00CA4EFD">
        <w:rPr>
          <w:rStyle w:val="265pt0pt"/>
          <w:sz w:val="28"/>
          <w:szCs w:val="28"/>
          <w:lang w:val="ru-RU"/>
        </w:rPr>
        <w:t>2</w:t>
      </w:r>
      <w:r w:rsidRPr="00CA4EFD">
        <w:rPr>
          <w:sz w:val="28"/>
          <w:szCs w:val="28"/>
          <w:lang w:eastAsia="en-US" w:bidi="en-US"/>
        </w:rPr>
        <w:t xml:space="preserve">, </w:t>
      </w:r>
      <w:r w:rsidRPr="00CA4EFD">
        <w:rPr>
          <w:sz w:val="28"/>
          <w:szCs w:val="28"/>
        </w:rPr>
        <w:t>...,Х</w:t>
      </w:r>
      <w:r w:rsidRPr="00CA4EFD">
        <w:rPr>
          <w:rStyle w:val="265pt0pt"/>
          <w:sz w:val="28"/>
          <w:szCs w:val="28"/>
          <w:lang w:val="ru-RU" w:eastAsia="ru-RU" w:bidi="ru-RU"/>
        </w:rPr>
        <w:t>7</w:t>
      </w:r>
      <w:r w:rsidRPr="00CA4EFD">
        <w:rPr>
          <w:sz w:val="28"/>
          <w:szCs w:val="28"/>
        </w:rPr>
        <w:t>, с априорными вероятностями, указанны</w:t>
      </w:r>
      <w:r w:rsidRPr="00CA4EFD">
        <w:rPr>
          <w:sz w:val="28"/>
          <w:szCs w:val="28"/>
        </w:rPr>
        <w:softHyphen/>
        <w:t>ми в табл. 6.2.</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152400" distB="0" distL="94615" distR="63500" simplePos="0" relativeHeight="377487428" behindDoc="1" locked="0" layoutInCell="1" allowOverlap="1" wp14:anchorId="526B4A89" wp14:editId="79175B95">
                <wp:simplePos x="0" y="0"/>
                <wp:positionH relativeFrom="margin">
                  <wp:posOffset>2709545</wp:posOffset>
                </wp:positionH>
                <wp:positionV relativeFrom="paragraph">
                  <wp:posOffset>103505</wp:posOffset>
                </wp:positionV>
                <wp:extent cx="1139825" cy="1493520"/>
                <wp:effectExtent l="4445" t="0" r="0" b="3175"/>
                <wp:wrapSquare wrapText="left"/>
                <wp:docPr id="390" name="Text 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149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78"/>
                              <w:gridCol w:w="379"/>
                              <w:gridCol w:w="374"/>
                              <w:gridCol w:w="374"/>
                              <w:gridCol w:w="389"/>
                            </w:tblGrid>
                            <w:tr w:rsidR="0030278B">
                              <w:trPr>
                                <w:trHeight w:hRule="exact" w:val="422"/>
                              </w:trPr>
                              <w:tc>
                                <w:tcPr>
                                  <w:tcW w:w="1405" w:type="dxa"/>
                                  <w:gridSpan w:val="4"/>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1</w:t>
                                  </w:r>
                                </w:p>
                              </w:tc>
                              <w:tc>
                                <w:tcPr>
                                  <w:tcW w:w="389"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firstLine="0"/>
                                  </w:pPr>
                                  <w:r>
                                    <w:rPr>
                                      <w:rStyle w:val="2MicrosoftSansSerif"/>
                                    </w:rPr>
                                    <w:t>0,65</w:t>
                                  </w:r>
                                </w:p>
                              </w:tc>
                            </w:tr>
                            <w:tr w:rsidR="0030278B">
                              <w:trPr>
                                <w:trHeight w:hRule="exact" w:val="374"/>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w:t>
                                  </w:r>
                                </w:p>
                              </w:tc>
                              <w:tc>
                                <w:tcPr>
                                  <w:tcW w:w="389" w:type="dxa"/>
                                  <w:tcBorders>
                                    <w:right w:val="single" w:sz="4" w:space="0" w:color="auto"/>
                                  </w:tcBorders>
                                  <w:shd w:val="clear" w:color="auto" w:fill="FFFFFF"/>
                                </w:tcPr>
                                <w:p w:rsidR="0030278B" w:rsidRDefault="0030278B">
                                  <w:pPr>
                                    <w:rPr>
                                      <w:sz w:val="10"/>
                                      <w:szCs w:val="10"/>
                                    </w:rPr>
                                  </w:pPr>
                                </w:p>
                              </w:tc>
                            </w:tr>
                            <w:tr w:rsidR="0030278B">
                              <w:trPr>
                                <w:trHeight w:hRule="exact" w:val="374"/>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vAlign w:val="bottom"/>
                                </w:tcPr>
                                <w:p w:rsidR="0030278B" w:rsidRDefault="0030278B">
                                  <w:pPr>
                                    <w:pStyle w:val="23"/>
                                    <w:shd w:val="clear" w:color="auto" w:fill="auto"/>
                                    <w:spacing w:after="0" w:line="180" w:lineRule="exact"/>
                                    <w:ind w:left="220" w:firstLine="0"/>
                                  </w:pPr>
                                  <w:r>
                                    <w:rPr>
                                      <w:rStyle w:val="2MicrosoftSansSerif"/>
                                    </w:rPr>
                                    <w:t>0</w:t>
                                  </w:r>
                                </w:p>
                              </w:tc>
                              <w:tc>
                                <w:tcPr>
                                  <w:tcW w:w="374" w:type="dxa"/>
                                  <w:tcBorders>
                                    <w:top w:val="single" w:sz="4" w:space="0" w:color="auto"/>
                                  </w:tcBorders>
                                  <w:shd w:val="clear" w:color="auto" w:fill="FFFFFF"/>
                                </w:tcPr>
                                <w:p w:rsidR="0030278B" w:rsidRDefault="0030278B">
                                  <w:pPr>
                                    <w:rPr>
                                      <w:sz w:val="10"/>
                                      <w:szCs w:val="10"/>
                                    </w:rPr>
                                  </w:pPr>
                                </w:p>
                              </w:tc>
                              <w:tc>
                                <w:tcPr>
                                  <w:tcW w:w="389" w:type="dxa"/>
                                  <w:tcBorders>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rPr>
                                      <w:rStyle w:val="2MicrosoftSansSerif"/>
                                    </w:rPr>
                                    <w:t>0,35</w:t>
                                  </w:r>
                                </w:p>
                              </w:tc>
                            </w:tr>
                            <w:tr w:rsidR="0030278B">
                              <w:trPr>
                                <w:trHeight w:hRule="exact" w:val="379"/>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w:t>
                                  </w:r>
                                </w:p>
                              </w:tc>
                              <w:tc>
                                <w:tcPr>
                                  <w:tcW w:w="374" w:type="dxa"/>
                                  <w:tcBorders>
                                    <w:top w:val="single" w:sz="4" w:space="0" w:color="auto"/>
                                  </w:tcBorders>
                                  <w:shd w:val="clear" w:color="auto" w:fill="FFFFFF"/>
                                </w:tcPr>
                                <w:p w:rsidR="0030278B" w:rsidRDefault="0030278B">
                                  <w:pPr>
                                    <w:rPr>
                                      <w:sz w:val="10"/>
                                      <w:szCs w:val="10"/>
                                    </w:rPr>
                                  </w:pPr>
                                </w:p>
                              </w:tc>
                              <w:tc>
                                <w:tcPr>
                                  <w:tcW w:w="37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0,15</w:t>
                                  </w:r>
                                </w:p>
                              </w:tc>
                              <w:tc>
                                <w:tcPr>
                                  <w:tcW w:w="389" w:type="dxa"/>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278"/>
                              </w:trPr>
                              <w:tc>
                                <w:tcPr>
                                  <w:tcW w:w="278" w:type="dxa"/>
                                  <w:vMerge w:val="restart"/>
                                  <w:tcBorders>
                                    <w:top w:val="single" w:sz="4" w:space="0" w:color="auto"/>
                                  </w:tcBorders>
                                  <w:shd w:val="clear" w:color="auto" w:fill="FFFFFF"/>
                                  <w:vAlign w:val="center"/>
                                </w:tcPr>
                                <w:p w:rsidR="0030278B" w:rsidRDefault="0030278B">
                                  <w:pPr>
                                    <w:pStyle w:val="23"/>
                                    <w:shd w:val="clear" w:color="auto" w:fill="auto"/>
                                    <w:spacing w:after="0" w:line="180" w:lineRule="exact"/>
                                    <w:ind w:firstLine="0"/>
                                  </w:pPr>
                                  <w:r>
                                    <w:rPr>
                                      <w:rStyle w:val="2MicrosoftSansSerif"/>
                                    </w:rPr>
                                    <w:t>0</w:t>
                                  </w:r>
                                </w:p>
                              </w:tc>
                              <w:tc>
                                <w:tcPr>
                                  <w:tcW w:w="379" w:type="dxa"/>
                                  <w:tcBorders>
                                    <w:top w:val="single" w:sz="4" w:space="0" w:color="auto"/>
                                  </w:tcBorders>
                                  <w:shd w:val="clear" w:color="auto" w:fill="FFFFFF"/>
                                </w:tcPr>
                                <w:p w:rsidR="0030278B" w:rsidRDefault="0030278B">
                                  <w:pPr>
                                    <w:rPr>
                                      <w:sz w:val="10"/>
                                      <w:szCs w:val="10"/>
                                    </w:rPr>
                                  </w:pPr>
                                </w:p>
                              </w:tc>
                              <w:tc>
                                <w:tcPr>
                                  <w:tcW w:w="37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MicrosoftSansSerif"/>
                                    </w:rPr>
                                    <w:t>0,05</w:t>
                                  </w:r>
                                </w:p>
                              </w:tc>
                              <w:tc>
                                <w:tcPr>
                                  <w:tcW w:w="37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jc w:val="right"/>
                                  </w:pPr>
                                  <w:r>
                                    <w:rPr>
                                      <w:rStyle w:val="2MicrosoftSansSerif"/>
                                    </w:rPr>
                                    <w:t>1</w:t>
                                  </w:r>
                                </w:p>
                              </w:tc>
                              <w:tc>
                                <w:tcPr>
                                  <w:tcW w:w="389" w:type="dxa"/>
                                  <w:shd w:val="clear" w:color="auto" w:fill="FFFFFF"/>
                                </w:tcPr>
                                <w:p w:rsidR="0030278B" w:rsidRDefault="0030278B">
                                  <w:pPr>
                                    <w:rPr>
                                      <w:sz w:val="10"/>
                                      <w:szCs w:val="10"/>
                                    </w:rPr>
                                  </w:pPr>
                                </w:p>
                              </w:tc>
                            </w:tr>
                            <w:tr w:rsidR="0030278B">
                              <w:trPr>
                                <w:trHeight w:hRule="exact" w:val="336"/>
                              </w:trPr>
                              <w:tc>
                                <w:tcPr>
                                  <w:tcW w:w="278" w:type="dxa"/>
                                  <w:vMerge/>
                                  <w:shd w:val="clear" w:color="auto" w:fill="FFFFFF"/>
                                  <w:vAlign w:val="center"/>
                                </w:tcPr>
                                <w:p w:rsidR="0030278B" w:rsidRDefault="0030278B"/>
                              </w:tc>
                              <w:tc>
                                <w:tcPr>
                                  <w:tcW w:w="379"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right"/>
                                  </w:pPr>
                                  <w:r>
                                    <w:rPr>
                                      <w:rStyle w:val="2MicrosoftSansSerif"/>
                                    </w:rPr>
                                    <w:t>0,01</w:t>
                                  </w:r>
                                </w:p>
                              </w:tc>
                              <w:tc>
                                <w:tcPr>
                                  <w:tcW w:w="37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left="220" w:firstLine="0"/>
                                  </w:pPr>
                                  <w:r>
                                    <w:rPr>
                                      <w:rStyle w:val="2MicrosoftSansSerif"/>
                                    </w:rPr>
                                    <w:t>1</w:t>
                                  </w:r>
                                </w:p>
                              </w:tc>
                              <w:tc>
                                <w:tcPr>
                                  <w:tcW w:w="374"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r>
                            <w:tr w:rsidR="0030278B">
                              <w:trPr>
                                <w:trHeight w:hRule="exact" w:val="187"/>
                              </w:trPr>
                              <w:tc>
                                <w:tcPr>
                                  <w:tcW w:w="278" w:type="dxa"/>
                                  <w:shd w:val="clear" w:color="auto" w:fill="FFFFFF"/>
                                </w:tcPr>
                                <w:p w:rsidR="0030278B" w:rsidRDefault="0030278B">
                                  <w:pPr>
                                    <w:rPr>
                                      <w:sz w:val="10"/>
                                      <w:szCs w:val="10"/>
                                    </w:rPr>
                                  </w:pPr>
                                </w:p>
                              </w:tc>
                              <w:tc>
                                <w:tcPr>
                                  <w:tcW w:w="379"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1</w:t>
                                  </w:r>
                                </w:p>
                              </w:tc>
                              <w:tc>
                                <w:tcPr>
                                  <w:tcW w:w="374" w:type="dxa"/>
                                  <w:shd w:val="clear" w:color="auto" w:fill="FFFFFF"/>
                                </w:tcPr>
                                <w:p w:rsidR="0030278B" w:rsidRDefault="0030278B">
                                  <w:pPr>
                                    <w:rPr>
                                      <w:sz w:val="10"/>
                                      <w:szCs w:val="10"/>
                                    </w:rPr>
                                  </w:pPr>
                                </w:p>
                              </w:tc>
                              <w:tc>
                                <w:tcPr>
                                  <w:tcW w:w="374"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5" o:spid="_x0000_s1321" type="#_x0000_t202" style="position:absolute;left:0;text-align:left;margin-left:213.35pt;margin-top:8.15pt;width:89.75pt;height:117.6pt;z-index:-125829052;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78"/>
                        <w:gridCol w:w="379"/>
                        <w:gridCol w:w="374"/>
                        <w:gridCol w:w="374"/>
                        <w:gridCol w:w="389"/>
                      </w:tblGrid>
                      <w:tr w:rsidR="0030278B">
                        <w:trPr>
                          <w:trHeight w:hRule="exact" w:val="422"/>
                        </w:trPr>
                        <w:tc>
                          <w:tcPr>
                            <w:tcW w:w="1405" w:type="dxa"/>
                            <w:gridSpan w:val="4"/>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1</w:t>
                            </w:r>
                          </w:p>
                        </w:tc>
                        <w:tc>
                          <w:tcPr>
                            <w:tcW w:w="389"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firstLine="0"/>
                            </w:pPr>
                            <w:r>
                              <w:rPr>
                                <w:rStyle w:val="2MicrosoftSansSerif"/>
                              </w:rPr>
                              <w:t>0,65</w:t>
                            </w:r>
                          </w:p>
                        </w:tc>
                      </w:tr>
                      <w:tr w:rsidR="0030278B">
                        <w:trPr>
                          <w:trHeight w:hRule="exact" w:val="374"/>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w:t>
                            </w:r>
                          </w:p>
                        </w:tc>
                        <w:tc>
                          <w:tcPr>
                            <w:tcW w:w="389" w:type="dxa"/>
                            <w:tcBorders>
                              <w:right w:val="single" w:sz="4" w:space="0" w:color="auto"/>
                            </w:tcBorders>
                            <w:shd w:val="clear" w:color="auto" w:fill="FFFFFF"/>
                          </w:tcPr>
                          <w:p w:rsidR="0030278B" w:rsidRDefault="0030278B">
                            <w:pPr>
                              <w:rPr>
                                <w:sz w:val="10"/>
                                <w:szCs w:val="10"/>
                              </w:rPr>
                            </w:pPr>
                          </w:p>
                        </w:tc>
                      </w:tr>
                      <w:tr w:rsidR="0030278B">
                        <w:trPr>
                          <w:trHeight w:hRule="exact" w:val="374"/>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tcPr>
                          <w:p w:rsidR="0030278B" w:rsidRDefault="0030278B">
                            <w:pPr>
                              <w:rPr>
                                <w:sz w:val="10"/>
                                <w:szCs w:val="10"/>
                              </w:rPr>
                            </w:pPr>
                          </w:p>
                        </w:tc>
                        <w:tc>
                          <w:tcPr>
                            <w:tcW w:w="374" w:type="dxa"/>
                            <w:tcBorders>
                              <w:top w:val="single" w:sz="4" w:space="0" w:color="auto"/>
                            </w:tcBorders>
                            <w:shd w:val="clear" w:color="auto" w:fill="FFFFFF"/>
                            <w:vAlign w:val="bottom"/>
                          </w:tcPr>
                          <w:p w:rsidR="0030278B" w:rsidRDefault="0030278B">
                            <w:pPr>
                              <w:pStyle w:val="23"/>
                              <w:shd w:val="clear" w:color="auto" w:fill="auto"/>
                              <w:spacing w:after="0" w:line="180" w:lineRule="exact"/>
                              <w:ind w:left="220" w:firstLine="0"/>
                            </w:pPr>
                            <w:r>
                              <w:rPr>
                                <w:rStyle w:val="2MicrosoftSansSerif"/>
                              </w:rPr>
                              <w:t>0</w:t>
                            </w:r>
                          </w:p>
                        </w:tc>
                        <w:tc>
                          <w:tcPr>
                            <w:tcW w:w="374" w:type="dxa"/>
                            <w:tcBorders>
                              <w:top w:val="single" w:sz="4" w:space="0" w:color="auto"/>
                            </w:tcBorders>
                            <w:shd w:val="clear" w:color="auto" w:fill="FFFFFF"/>
                          </w:tcPr>
                          <w:p w:rsidR="0030278B" w:rsidRDefault="0030278B">
                            <w:pPr>
                              <w:rPr>
                                <w:sz w:val="10"/>
                                <w:szCs w:val="10"/>
                              </w:rPr>
                            </w:pPr>
                          </w:p>
                        </w:tc>
                        <w:tc>
                          <w:tcPr>
                            <w:tcW w:w="389" w:type="dxa"/>
                            <w:tcBorders>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rPr>
                                <w:rStyle w:val="2MicrosoftSansSerif"/>
                              </w:rPr>
                              <w:t>0,35</w:t>
                            </w:r>
                          </w:p>
                        </w:tc>
                      </w:tr>
                      <w:tr w:rsidR="0030278B">
                        <w:trPr>
                          <w:trHeight w:hRule="exact" w:val="379"/>
                        </w:trPr>
                        <w:tc>
                          <w:tcPr>
                            <w:tcW w:w="278" w:type="dxa"/>
                            <w:tcBorders>
                              <w:top w:val="single" w:sz="4" w:space="0" w:color="auto"/>
                            </w:tcBorders>
                            <w:shd w:val="clear" w:color="auto" w:fill="FFFFFF"/>
                          </w:tcPr>
                          <w:p w:rsidR="0030278B" w:rsidRDefault="0030278B">
                            <w:pPr>
                              <w:rPr>
                                <w:sz w:val="10"/>
                                <w:szCs w:val="10"/>
                              </w:rPr>
                            </w:pPr>
                          </w:p>
                        </w:tc>
                        <w:tc>
                          <w:tcPr>
                            <w:tcW w:w="379" w:type="dxa"/>
                            <w:tcBorders>
                              <w:top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w:t>
                            </w:r>
                          </w:p>
                        </w:tc>
                        <w:tc>
                          <w:tcPr>
                            <w:tcW w:w="374" w:type="dxa"/>
                            <w:tcBorders>
                              <w:top w:val="single" w:sz="4" w:space="0" w:color="auto"/>
                            </w:tcBorders>
                            <w:shd w:val="clear" w:color="auto" w:fill="FFFFFF"/>
                          </w:tcPr>
                          <w:p w:rsidR="0030278B" w:rsidRDefault="0030278B">
                            <w:pPr>
                              <w:rPr>
                                <w:sz w:val="10"/>
                                <w:szCs w:val="10"/>
                              </w:rPr>
                            </w:pPr>
                          </w:p>
                        </w:tc>
                        <w:tc>
                          <w:tcPr>
                            <w:tcW w:w="37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0,15</w:t>
                            </w:r>
                          </w:p>
                        </w:tc>
                        <w:tc>
                          <w:tcPr>
                            <w:tcW w:w="389" w:type="dxa"/>
                            <w:tcBorders>
                              <w:top w:val="single" w:sz="4" w:space="0" w:color="auto"/>
                              <w:left w:val="single" w:sz="4" w:space="0" w:color="auto"/>
                            </w:tcBorders>
                            <w:shd w:val="clear" w:color="auto" w:fill="FFFFFF"/>
                          </w:tcPr>
                          <w:p w:rsidR="0030278B" w:rsidRDefault="0030278B">
                            <w:pPr>
                              <w:rPr>
                                <w:sz w:val="10"/>
                                <w:szCs w:val="10"/>
                              </w:rPr>
                            </w:pPr>
                          </w:p>
                        </w:tc>
                      </w:tr>
                      <w:tr w:rsidR="0030278B">
                        <w:trPr>
                          <w:trHeight w:hRule="exact" w:val="278"/>
                        </w:trPr>
                        <w:tc>
                          <w:tcPr>
                            <w:tcW w:w="278" w:type="dxa"/>
                            <w:vMerge w:val="restart"/>
                            <w:tcBorders>
                              <w:top w:val="single" w:sz="4" w:space="0" w:color="auto"/>
                            </w:tcBorders>
                            <w:shd w:val="clear" w:color="auto" w:fill="FFFFFF"/>
                            <w:vAlign w:val="center"/>
                          </w:tcPr>
                          <w:p w:rsidR="0030278B" w:rsidRDefault="0030278B">
                            <w:pPr>
                              <w:pStyle w:val="23"/>
                              <w:shd w:val="clear" w:color="auto" w:fill="auto"/>
                              <w:spacing w:after="0" w:line="180" w:lineRule="exact"/>
                              <w:ind w:firstLine="0"/>
                            </w:pPr>
                            <w:r>
                              <w:rPr>
                                <w:rStyle w:val="2MicrosoftSansSerif"/>
                              </w:rPr>
                              <w:t>0</w:t>
                            </w:r>
                          </w:p>
                        </w:tc>
                        <w:tc>
                          <w:tcPr>
                            <w:tcW w:w="379" w:type="dxa"/>
                            <w:tcBorders>
                              <w:top w:val="single" w:sz="4" w:space="0" w:color="auto"/>
                            </w:tcBorders>
                            <w:shd w:val="clear" w:color="auto" w:fill="FFFFFF"/>
                          </w:tcPr>
                          <w:p w:rsidR="0030278B" w:rsidRDefault="0030278B">
                            <w:pPr>
                              <w:rPr>
                                <w:sz w:val="10"/>
                                <w:szCs w:val="10"/>
                              </w:rPr>
                            </w:pPr>
                          </w:p>
                        </w:tc>
                        <w:tc>
                          <w:tcPr>
                            <w:tcW w:w="37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MicrosoftSansSerif"/>
                              </w:rPr>
                              <w:t>0,05</w:t>
                            </w:r>
                          </w:p>
                        </w:tc>
                        <w:tc>
                          <w:tcPr>
                            <w:tcW w:w="37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jc w:val="right"/>
                            </w:pPr>
                            <w:r>
                              <w:rPr>
                                <w:rStyle w:val="2MicrosoftSansSerif"/>
                              </w:rPr>
                              <w:t>1</w:t>
                            </w:r>
                          </w:p>
                        </w:tc>
                        <w:tc>
                          <w:tcPr>
                            <w:tcW w:w="389" w:type="dxa"/>
                            <w:shd w:val="clear" w:color="auto" w:fill="FFFFFF"/>
                          </w:tcPr>
                          <w:p w:rsidR="0030278B" w:rsidRDefault="0030278B">
                            <w:pPr>
                              <w:rPr>
                                <w:sz w:val="10"/>
                                <w:szCs w:val="10"/>
                              </w:rPr>
                            </w:pPr>
                          </w:p>
                        </w:tc>
                      </w:tr>
                      <w:tr w:rsidR="0030278B">
                        <w:trPr>
                          <w:trHeight w:hRule="exact" w:val="336"/>
                        </w:trPr>
                        <w:tc>
                          <w:tcPr>
                            <w:tcW w:w="278" w:type="dxa"/>
                            <w:vMerge/>
                            <w:shd w:val="clear" w:color="auto" w:fill="FFFFFF"/>
                            <w:vAlign w:val="center"/>
                          </w:tcPr>
                          <w:p w:rsidR="0030278B" w:rsidRDefault="0030278B"/>
                        </w:tc>
                        <w:tc>
                          <w:tcPr>
                            <w:tcW w:w="379"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right"/>
                            </w:pPr>
                            <w:r>
                              <w:rPr>
                                <w:rStyle w:val="2MicrosoftSansSerif"/>
                              </w:rPr>
                              <w:t>0,01</w:t>
                            </w:r>
                          </w:p>
                        </w:tc>
                        <w:tc>
                          <w:tcPr>
                            <w:tcW w:w="37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left="220" w:firstLine="0"/>
                            </w:pPr>
                            <w:r>
                              <w:rPr>
                                <w:rStyle w:val="2MicrosoftSansSerif"/>
                              </w:rPr>
                              <w:t>1</w:t>
                            </w:r>
                          </w:p>
                        </w:tc>
                        <w:tc>
                          <w:tcPr>
                            <w:tcW w:w="374"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r>
                      <w:tr w:rsidR="0030278B">
                        <w:trPr>
                          <w:trHeight w:hRule="exact" w:val="187"/>
                        </w:trPr>
                        <w:tc>
                          <w:tcPr>
                            <w:tcW w:w="278" w:type="dxa"/>
                            <w:shd w:val="clear" w:color="auto" w:fill="FFFFFF"/>
                          </w:tcPr>
                          <w:p w:rsidR="0030278B" w:rsidRDefault="0030278B">
                            <w:pPr>
                              <w:rPr>
                                <w:sz w:val="10"/>
                                <w:szCs w:val="10"/>
                              </w:rPr>
                            </w:pPr>
                          </w:p>
                        </w:tc>
                        <w:tc>
                          <w:tcPr>
                            <w:tcW w:w="379"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MicrosoftSansSerif"/>
                              </w:rPr>
                              <w:t>1</w:t>
                            </w:r>
                          </w:p>
                        </w:tc>
                        <w:tc>
                          <w:tcPr>
                            <w:tcW w:w="374" w:type="dxa"/>
                            <w:shd w:val="clear" w:color="auto" w:fill="FFFFFF"/>
                          </w:tcPr>
                          <w:p w:rsidR="0030278B" w:rsidRDefault="0030278B">
                            <w:pPr>
                              <w:rPr>
                                <w:sz w:val="10"/>
                                <w:szCs w:val="10"/>
                              </w:rPr>
                            </w:pPr>
                          </w:p>
                        </w:tc>
                        <w:tc>
                          <w:tcPr>
                            <w:tcW w:w="374"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r>
                    </w:tbl>
                    <w:p w:rsidR="0030278B" w:rsidRDefault="0030278B"/>
                  </w:txbxContent>
                </v:textbox>
                <w10:wrap type="square" side="left" anchorx="margin"/>
              </v:shape>
            </w:pict>
          </mc:Fallback>
        </mc:AlternateContent>
      </w:r>
      <w:r w:rsidRPr="00CA4EFD">
        <w:rPr>
          <w:noProof/>
          <w:sz w:val="28"/>
          <w:szCs w:val="28"/>
          <w:lang w:bidi="ar-SA"/>
        </w:rPr>
        <mc:AlternateContent>
          <mc:Choice Requires="wps">
            <w:drawing>
              <wp:anchor distT="152400" distB="0" distL="94615" distR="63500" simplePos="0" relativeHeight="377487429" behindDoc="1" locked="0" layoutInCell="1" allowOverlap="1" wp14:anchorId="10215FF6" wp14:editId="6B6B2B85">
                <wp:simplePos x="0" y="0"/>
                <wp:positionH relativeFrom="margin">
                  <wp:posOffset>2401570</wp:posOffset>
                </wp:positionH>
                <wp:positionV relativeFrom="paragraph">
                  <wp:posOffset>0</wp:posOffset>
                </wp:positionV>
                <wp:extent cx="286385" cy="1198880"/>
                <wp:effectExtent l="1270" t="0" r="0" b="1270"/>
                <wp:wrapSquare wrapText="left"/>
                <wp:docPr id="389"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198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9"/>
                              <w:shd w:val="clear" w:color="auto" w:fill="auto"/>
                              <w:spacing w:line="370" w:lineRule="exact"/>
                            </w:pPr>
                            <w:r>
                              <w:rPr>
                                <w:rStyle w:val="2Exacta"/>
                              </w:rPr>
                              <w:t>0,35</w:t>
                            </w:r>
                          </w:p>
                          <w:p w:rsidR="0030278B" w:rsidRDefault="0030278B">
                            <w:pPr>
                              <w:pStyle w:val="29"/>
                              <w:shd w:val="clear" w:color="auto" w:fill="auto"/>
                              <w:spacing w:line="370" w:lineRule="exact"/>
                            </w:pPr>
                            <w:r>
                              <w:rPr>
                                <w:rStyle w:val="2Exacta"/>
                              </w:rPr>
                              <w:t>0,30</w:t>
                            </w:r>
                          </w:p>
                          <w:p w:rsidR="0030278B" w:rsidRDefault="0030278B">
                            <w:pPr>
                              <w:pStyle w:val="57"/>
                              <w:shd w:val="clear" w:color="auto" w:fill="auto"/>
                            </w:pPr>
                            <w:r>
                              <w:rPr>
                                <w:rStyle w:val="5Exact5"/>
                                <w:b/>
                                <w:bCs/>
                              </w:rPr>
                              <w:t>0,20</w:t>
                            </w:r>
                          </w:p>
                          <w:p w:rsidR="0030278B" w:rsidRDefault="0030278B">
                            <w:pPr>
                              <w:pStyle w:val="65"/>
                              <w:shd w:val="clear" w:color="auto" w:fill="auto"/>
                            </w:pPr>
                            <w:r>
                              <w:rPr>
                                <w:rStyle w:val="6Exact2"/>
                              </w:rPr>
                              <w:t>0,10</w:t>
                            </w:r>
                          </w:p>
                          <w:p w:rsidR="0030278B" w:rsidRDefault="0030278B">
                            <w:pPr>
                              <w:pStyle w:val="29"/>
                              <w:shd w:val="clear" w:color="auto" w:fill="auto"/>
                              <w:spacing w:line="370" w:lineRule="exact"/>
                            </w:pPr>
                            <w:r>
                              <w:rPr>
                                <w:rStyle w:val="2Exacta"/>
                              </w:rPr>
                              <w:t>0,04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6" o:spid="_x0000_s1322" type="#_x0000_t202" style="position:absolute;left:0;text-align:left;margin-left:189.1pt;margin-top:0;width:22.55pt;height:94.4pt;z-index:-125829051;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L4CtQ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" filled="f" stroked="f">
                <v:textbox style="mso-fit-shape-to-text:t" inset="0,0,0,0">
                  <w:txbxContent>
                    <w:p w:rsidR="0030278B" w:rsidRDefault="0030278B">
                      <w:pPr>
                        <w:pStyle w:val="29"/>
                        <w:shd w:val="clear" w:color="auto" w:fill="auto"/>
                        <w:spacing w:line="370" w:lineRule="exact"/>
                      </w:pPr>
                      <w:r>
                        <w:rPr>
                          <w:rStyle w:val="2Exacta"/>
                        </w:rPr>
                        <w:t>0,35</w:t>
                      </w:r>
                    </w:p>
                    <w:p w:rsidR="0030278B" w:rsidRDefault="0030278B">
                      <w:pPr>
                        <w:pStyle w:val="29"/>
                        <w:shd w:val="clear" w:color="auto" w:fill="auto"/>
                        <w:spacing w:line="370" w:lineRule="exact"/>
                      </w:pPr>
                      <w:r>
                        <w:rPr>
                          <w:rStyle w:val="2Exacta"/>
                        </w:rPr>
                        <w:t>0,30</w:t>
                      </w:r>
                    </w:p>
                    <w:p w:rsidR="0030278B" w:rsidRDefault="0030278B">
                      <w:pPr>
                        <w:pStyle w:val="57"/>
                        <w:shd w:val="clear" w:color="auto" w:fill="auto"/>
                      </w:pPr>
                      <w:r>
                        <w:rPr>
                          <w:rStyle w:val="5Exact5"/>
                          <w:b/>
                          <w:bCs/>
                        </w:rPr>
                        <w:t>0,20</w:t>
                      </w:r>
                    </w:p>
                    <w:p w:rsidR="0030278B" w:rsidRDefault="0030278B">
                      <w:pPr>
                        <w:pStyle w:val="65"/>
                        <w:shd w:val="clear" w:color="auto" w:fill="auto"/>
                      </w:pPr>
                      <w:r>
                        <w:rPr>
                          <w:rStyle w:val="6Exact2"/>
                        </w:rPr>
                        <w:t>0,10</w:t>
                      </w:r>
                    </w:p>
                    <w:p w:rsidR="0030278B" w:rsidRDefault="0030278B">
                      <w:pPr>
                        <w:pStyle w:val="29"/>
                        <w:shd w:val="clear" w:color="auto" w:fill="auto"/>
                        <w:spacing w:line="370" w:lineRule="exact"/>
                      </w:pPr>
                      <w:r>
                        <w:rPr>
                          <w:rStyle w:val="2Exacta"/>
                        </w:rPr>
                        <w:t>0,04</w:t>
                      </w:r>
                    </w:p>
                  </w:txbxContent>
                </v:textbox>
                <w10:wrap type="square" side="left" anchorx="margin"/>
              </v:shape>
            </w:pict>
          </mc:Fallback>
        </mc:AlternateContent>
      </w:r>
      <w:r w:rsidRPr="00CA4EFD">
        <w:rPr>
          <w:noProof/>
          <w:sz w:val="28"/>
          <w:szCs w:val="28"/>
          <w:lang w:bidi="ar-SA"/>
        </w:rPr>
        <mc:AlternateContent>
          <mc:Choice Requires="wps">
            <w:drawing>
              <wp:anchor distT="152400" distB="0" distL="94615" distR="63500" simplePos="0" relativeHeight="377487430" behindDoc="1" locked="0" layoutInCell="1" allowOverlap="1" wp14:anchorId="09716E47" wp14:editId="5FA04F11">
                <wp:simplePos x="0" y="0"/>
                <wp:positionH relativeFrom="margin">
                  <wp:posOffset>3456305</wp:posOffset>
                </wp:positionH>
                <wp:positionV relativeFrom="paragraph">
                  <wp:posOffset>0</wp:posOffset>
                </wp:positionV>
                <wp:extent cx="146050" cy="132715"/>
                <wp:effectExtent l="0" t="0" r="0" b="635"/>
                <wp:wrapSquare wrapText="left"/>
                <wp:docPr id="38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2"/>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7" o:spid="_x0000_s1323" type="#_x0000_t202" style="position:absolute;left:0;text-align:left;margin-left:272.15pt;margin-top:0;width:11.5pt;height:10.45pt;z-index:-125829050;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" filled="f" stroked="f">
                <v:textbox style="mso-fit-shape-to-text:t" inset="0,0,0,0">
                  <w:txbxContent>
                    <w:p w:rsidR="0030278B" w:rsidRDefault="0030278B">
                      <w:pPr>
                        <w:pStyle w:val="73"/>
                        <w:shd w:val="clear" w:color="auto" w:fill="auto"/>
                        <w:spacing w:line="180" w:lineRule="exact"/>
                      </w:pPr>
                      <w:r>
                        <w:rPr>
                          <w:rStyle w:val="7Exact2"/>
                        </w:rPr>
                        <w:t>0</w:t>
                      </w:r>
                    </w:p>
                  </w:txbxContent>
                </v:textbox>
                <w10:wrap type="square" side="left" anchorx="margin"/>
              </v:shape>
            </w:pict>
          </mc:Fallback>
        </mc:AlternateContent>
      </w:r>
      <w:r w:rsidRPr="00CA4EFD">
        <w:rPr>
          <w:noProof/>
          <w:sz w:val="28"/>
          <w:szCs w:val="28"/>
          <w:lang w:bidi="ar-SA"/>
        </w:rPr>
        <mc:AlternateContent>
          <mc:Choice Requires="wps">
            <w:drawing>
              <wp:anchor distT="152400" distB="0" distL="94615" distR="63500" simplePos="0" relativeHeight="377487431" behindDoc="1" locked="0" layoutInCell="1" allowOverlap="1" wp14:anchorId="24061EA3" wp14:editId="19D2166E">
                <wp:simplePos x="0" y="0"/>
                <wp:positionH relativeFrom="margin">
                  <wp:posOffset>3864610</wp:posOffset>
                </wp:positionH>
                <wp:positionV relativeFrom="paragraph">
                  <wp:posOffset>298450</wp:posOffset>
                </wp:positionV>
                <wp:extent cx="109855" cy="144780"/>
                <wp:effectExtent l="0" t="3175" r="0" b="4445"/>
                <wp:wrapSquare wrapText="left"/>
                <wp:docPr id="387" name="Text 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2"/>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8" o:spid="_x0000_s1324" type="#_x0000_t202" style="position:absolute;left:0;text-align:left;margin-left:304.3pt;margin-top:23.5pt;width:8.65pt;height:11.4pt;z-index:-125829049;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JQ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" filled="f" stroked="f">
                <v:textbox style="mso-fit-shape-to-text:t" inset="0,0,0,0">
                  <w:txbxContent>
                    <w:p w:rsidR="0030278B" w:rsidRDefault="0030278B">
                      <w:pPr>
                        <w:pStyle w:val="73"/>
                        <w:shd w:val="clear" w:color="auto" w:fill="auto"/>
                        <w:spacing w:line="180" w:lineRule="exact"/>
                      </w:pPr>
                      <w:r>
                        <w:rPr>
                          <w:rStyle w:val="7Exact2"/>
                        </w:rPr>
                        <w:t>0</w:t>
                      </w:r>
                    </w:p>
                  </w:txbxContent>
                </v:textbox>
                <w10:wrap type="square" side="left" anchorx="margin"/>
              </v:shape>
            </w:pict>
          </mc:Fallback>
        </mc:AlternateContent>
      </w:r>
      <w:r w:rsidRPr="00CA4EFD">
        <w:rPr>
          <w:noProof/>
          <w:sz w:val="28"/>
          <w:szCs w:val="28"/>
          <w:lang w:bidi="ar-SA"/>
        </w:rPr>
        <mc:AlternateContent>
          <mc:Choice Requires="wps">
            <w:drawing>
              <wp:anchor distT="152400" distB="0" distL="94615" distR="63500" simplePos="0" relativeHeight="377487432" behindDoc="1" locked="0" layoutInCell="1" allowOverlap="1" wp14:anchorId="2BB32AD1" wp14:editId="137E57E4">
                <wp:simplePos x="0" y="0"/>
                <wp:positionH relativeFrom="margin">
                  <wp:posOffset>3870960</wp:posOffset>
                </wp:positionH>
                <wp:positionV relativeFrom="paragraph">
                  <wp:posOffset>585470</wp:posOffset>
                </wp:positionV>
                <wp:extent cx="97790" cy="144780"/>
                <wp:effectExtent l="3810" t="4445" r="3175" b="3175"/>
                <wp:wrapSquare wrapText="left"/>
                <wp:docPr id="386" name="Text 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2"/>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9" o:spid="_x0000_s1325" type="#_x0000_t202" style="position:absolute;left:0;text-align:left;margin-left:304.8pt;margin-top:46.1pt;width:7.7pt;height:11.4pt;z-index:-125829048;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" filled="f" stroked="f">
                <v:textbox style="mso-fit-shape-to-text:t" inset="0,0,0,0">
                  <w:txbxContent>
                    <w:p w:rsidR="0030278B" w:rsidRDefault="0030278B">
                      <w:pPr>
                        <w:pStyle w:val="73"/>
                        <w:shd w:val="clear" w:color="auto" w:fill="auto"/>
                        <w:spacing w:line="180" w:lineRule="exact"/>
                      </w:pPr>
                      <w:r>
                        <w:rPr>
                          <w:rStyle w:val="7Exact2"/>
                        </w:rPr>
                        <w:t>1</w:t>
                      </w:r>
                    </w:p>
                  </w:txbxContent>
                </v:textbox>
                <w10:wrap type="square" side="left" anchorx="margin"/>
              </v:shape>
            </w:pict>
          </mc:Fallback>
        </mc:AlternateContent>
      </w:r>
      <w:r w:rsidRPr="00CA4EFD">
        <w:rPr>
          <w:noProof/>
          <w:sz w:val="28"/>
          <w:szCs w:val="28"/>
          <w:lang w:bidi="ar-SA"/>
        </w:rPr>
        <mc:AlternateContent>
          <mc:Choice Requires="wps">
            <w:drawing>
              <wp:anchor distT="152400" distB="0" distL="94615" distR="63500" simplePos="0" relativeHeight="377487433" behindDoc="1" locked="0" layoutInCell="1" allowOverlap="1" wp14:anchorId="70FE6FA3" wp14:editId="6C0DA7B0">
                <wp:simplePos x="0" y="0"/>
                <wp:positionH relativeFrom="margin">
                  <wp:posOffset>2480945</wp:posOffset>
                </wp:positionH>
                <wp:positionV relativeFrom="paragraph">
                  <wp:posOffset>1737995</wp:posOffset>
                </wp:positionV>
                <wp:extent cx="1402080" cy="389890"/>
                <wp:effectExtent l="4445" t="4445" r="3175" b="0"/>
                <wp:wrapSquare wrapText="left"/>
                <wp:docPr id="385"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6"/>
                              <w:shd w:val="clear" w:color="auto" w:fill="auto"/>
                              <w:spacing w:line="197" w:lineRule="exact"/>
                            </w:pPr>
                            <w:r>
                              <w:rPr>
                                <w:rStyle w:val="Exact2"/>
                              </w:rPr>
                              <w:t xml:space="preserve">Рис. 6.9. </w:t>
                            </w:r>
                            <w:r>
                              <w:rPr>
                                <w:rStyle w:val="Exact1"/>
                              </w:rPr>
                              <w:t>Пример кодиро</w:t>
                            </w:r>
                            <w:r>
                              <w:rPr>
                                <w:rStyle w:val="Exact1"/>
                              </w:rPr>
                              <w:softHyphen/>
                              <w:t>вания дискретного источни</w:t>
                            </w:r>
                            <w:r>
                              <w:rPr>
                                <w:rStyle w:val="Exact1"/>
                              </w:rPr>
                              <w:softHyphen/>
                              <w:t>ка кодом переменной длины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0" o:spid="_x0000_s1326" type="#_x0000_t202" style="position:absolute;left:0;text-align:left;margin-left:195.35pt;margin-top:136.85pt;width:110.4pt;height:30.7pt;z-index:-125829047;visibility:visible;mso-wrap-style:square;mso-width-percent:0;mso-height-percent:0;mso-wrap-distance-left:7.45pt;mso-wrap-distance-top:1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" filled="f" stroked="f">
                <v:textbox style="mso-fit-shape-to-text:t" inset="0,0,0,0">
                  <w:txbxContent>
                    <w:p w:rsidR="0030278B" w:rsidRDefault="0030278B">
                      <w:pPr>
                        <w:pStyle w:val="a6"/>
                        <w:shd w:val="clear" w:color="auto" w:fill="auto"/>
                        <w:spacing w:line="197" w:lineRule="exact"/>
                      </w:pPr>
                      <w:r>
                        <w:rPr>
                          <w:rStyle w:val="Exact2"/>
                        </w:rPr>
                        <w:t xml:space="preserve">Рис. 6.9. </w:t>
                      </w:r>
                      <w:r>
                        <w:rPr>
                          <w:rStyle w:val="Exact1"/>
                        </w:rPr>
                        <w:t>Пример кодиро</w:t>
                      </w:r>
                      <w:r>
                        <w:rPr>
                          <w:rStyle w:val="Exact1"/>
                        </w:rPr>
                        <w:softHyphen/>
                        <w:t>вания дискретного источни</w:t>
                      </w:r>
                      <w:r>
                        <w:rPr>
                          <w:rStyle w:val="Exact1"/>
                        </w:rPr>
                        <w:softHyphen/>
                        <w:t>ка кодом переменной длины</w:t>
                      </w:r>
                    </w:p>
                  </w:txbxContent>
                </v:textbox>
                <w10:wrap type="square" side="left" anchorx="margin"/>
              </v:shape>
            </w:pict>
          </mc:Fallback>
        </mc:AlternateContent>
      </w:r>
      <w:r w:rsidR="00D86008" w:rsidRPr="00CA4EFD">
        <w:rPr>
          <w:sz w:val="28"/>
          <w:szCs w:val="28"/>
        </w:rPr>
        <w:t>Мы упорядочили символы источ</w:t>
      </w:r>
      <w:r w:rsidR="00D86008" w:rsidRPr="00CA4EFD">
        <w:rPr>
          <w:sz w:val="28"/>
          <w:szCs w:val="28"/>
        </w:rPr>
        <w:softHyphen/>
        <w:t xml:space="preserve">ника в порядке убывания вероятностей, т.е.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vertAlign w:val="subscript"/>
          <w:lang w:eastAsia="en-US" w:bidi="en-US"/>
        </w:rPr>
        <w:t>1</w:t>
      </w:r>
      <w:r w:rsidR="00D86008" w:rsidRPr="00CA4EFD">
        <w:rPr>
          <w:sz w:val="28"/>
          <w:szCs w:val="28"/>
          <w:lang w:eastAsia="en-US" w:bidi="en-US"/>
        </w:rPr>
        <w:t xml:space="preserve">) </w:t>
      </w:r>
      <w:r w:rsidR="00D86008" w:rsidRPr="00CA4EFD">
        <w:rPr>
          <w:sz w:val="28"/>
          <w:szCs w:val="28"/>
        </w:rPr>
        <w:t xml:space="preserve">&gt;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vertAlign w:val="subscript"/>
          <w:lang w:eastAsia="en-US" w:bidi="en-US"/>
        </w:rPr>
        <w:t>2</w:t>
      </w:r>
      <w:r w:rsidR="00D86008" w:rsidRPr="00CA4EFD">
        <w:rPr>
          <w:sz w:val="28"/>
          <w:szCs w:val="28"/>
          <w:lang w:eastAsia="en-US" w:bidi="en-US"/>
        </w:rPr>
        <w:t xml:space="preserve">) </w:t>
      </w:r>
      <w:r w:rsidR="00D86008" w:rsidRPr="00CA4EFD">
        <w:rPr>
          <w:sz w:val="28"/>
          <w:szCs w:val="28"/>
        </w:rPr>
        <w:t xml:space="preserve">&gt; ... &gt; </w:t>
      </w:r>
      <w:r w:rsidR="00D86008" w:rsidRPr="00CA4EFD">
        <w:rPr>
          <w:rStyle w:val="20pt0"/>
          <w:sz w:val="28"/>
          <w:szCs w:val="28"/>
        </w:rPr>
        <w:t>P</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vertAlign w:val="subscript"/>
          <w:lang w:eastAsia="en-US" w:bidi="en-US"/>
        </w:rPr>
        <w:t>7</w:t>
      </w:r>
      <w:r w:rsidR="00D86008" w:rsidRPr="00CA4EFD">
        <w:rPr>
          <w:sz w:val="28"/>
          <w:szCs w:val="28"/>
          <w:lang w:eastAsia="en-US" w:bidi="en-US"/>
        </w:rPr>
        <w:t xml:space="preserve">). </w:t>
      </w:r>
      <w:r w:rsidR="00D86008" w:rsidRPr="00CA4EFD">
        <w:rPr>
          <w:sz w:val="28"/>
          <w:szCs w:val="28"/>
        </w:rPr>
        <w:t>Про</w:t>
      </w:r>
      <w:r w:rsidR="00D86008" w:rsidRPr="00CA4EFD">
        <w:rPr>
          <w:sz w:val="28"/>
          <w:szCs w:val="28"/>
        </w:rPr>
        <w:softHyphen/>
        <w:t>цесс кодирования начинаем с двух на</w:t>
      </w:r>
      <w:r w:rsidR="00D86008" w:rsidRPr="00CA4EFD">
        <w:rPr>
          <w:sz w:val="28"/>
          <w:szCs w:val="28"/>
        </w:rPr>
        <w:softHyphen/>
        <w:t xml:space="preserve">именее вероятных символов </w:t>
      </w:r>
      <w:r w:rsidR="00D86008" w:rsidRPr="00CA4EFD">
        <w:rPr>
          <w:rStyle w:val="20pt0"/>
          <w:sz w:val="28"/>
          <w:szCs w:val="28"/>
        </w:rPr>
        <w:t>x</w:t>
      </w:r>
      <w:r w:rsidR="00D86008" w:rsidRPr="00CA4EFD">
        <w:rPr>
          <w:rStyle w:val="20pt0"/>
          <w:sz w:val="28"/>
          <w:szCs w:val="28"/>
          <w:vertAlign w:val="subscript"/>
          <w:lang w:val="ru-RU"/>
        </w:rPr>
        <w:t>6</w:t>
      </w:r>
      <w:r w:rsidR="00D86008" w:rsidRPr="00CA4EFD">
        <w:rPr>
          <w:sz w:val="28"/>
          <w:szCs w:val="28"/>
          <w:lang w:eastAsia="en-US" w:bidi="en-US"/>
        </w:rPr>
        <w:t xml:space="preserve"> </w:t>
      </w:r>
      <w:r w:rsidR="00D86008" w:rsidRPr="00CA4EFD">
        <w:rPr>
          <w:sz w:val="28"/>
          <w:szCs w:val="28"/>
        </w:rPr>
        <w:t xml:space="preserve">и </w:t>
      </w:r>
      <w:r w:rsidR="00D86008" w:rsidRPr="00CA4EFD">
        <w:rPr>
          <w:sz w:val="28"/>
          <w:szCs w:val="28"/>
          <w:lang w:val="en-US" w:eastAsia="en-US" w:bidi="en-US"/>
        </w:rPr>
        <w:t>x</w:t>
      </w:r>
      <w:r w:rsidR="00D86008" w:rsidRPr="00CA4EFD">
        <w:rPr>
          <w:rStyle w:val="265pt0pt"/>
          <w:sz w:val="28"/>
          <w:szCs w:val="28"/>
          <w:lang w:val="ru-RU"/>
        </w:rPr>
        <w:t>7</w:t>
      </w:r>
      <w:r w:rsidR="00D86008" w:rsidRPr="00CA4EFD">
        <w:rPr>
          <w:sz w:val="28"/>
          <w:szCs w:val="28"/>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Эти два символа объединяем, как показано на рис. 6.9, причем верхнему ветвлению присваиваем «0», а нижне</w:t>
      </w:r>
      <w:r w:rsidRPr="00CA4EFD">
        <w:rPr>
          <w:sz w:val="28"/>
          <w:szCs w:val="28"/>
        </w:rPr>
        <w:softHyphen/>
        <w:t>му «1».</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63500" distR="63500" simplePos="0" relativeHeight="377487434" behindDoc="1" locked="0" layoutInCell="1" allowOverlap="1" wp14:anchorId="62E7054B" wp14:editId="53C2FFE9">
                <wp:simplePos x="0" y="0"/>
                <wp:positionH relativeFrom="margin">
                  <wp:posOffset>2480945</wp:posOffset>
                </wp:positionH>
                <wp:positionV relativeFrom="paragraph">
                  <wp:posOffset>177165</wp:posOffset>
                </wp:positionV>
                <wp:extent cx="1402080" cy="132715"/>
                <wp:effectExtent l="4445" t="0" r="3175" b="4445"/>
                <wp:wrapSquare wrapText="left"/>
                <wp:docPr id="384" name="Text Box 3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8"/>
                              </w:rPr>
                              <w:t>’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1" o:spid="_x0000_s1327" type="#_x0000_t202" style="position:absolute;left:0;text-align:left;margin-left:195.35pt;margin-top:13.95pt;width:110.4pt;height:10.45pt;z-index:-12582904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8"/>
                        </w:rPr>
                        <w:t>’ 1</w:t>
                      </w:r>
                    </w:p>
                  </w:txbxContent>
                </v:textbox>
                <w10:wrap type="square" side="left" anchorx="margin"/>
              </v:shape>
            </w:pict>
          </mc:Fallback>
        </mc:AlternateContent>
      </w:r>
      <w:r w:rsidR="00D86008" w:rsidRPr="00CA4EFD">
        <w:rPr>
          <w:sz w:val="28"/>
          <w:szCs w:val="28"/>
        </w:rPr>
        <w:t>Вероятности этих двух ветвей складываются, и общему узлу присваи</w:t>
      </w:r>
      <w:r w:rsidR="00D86008" w:rsidRPr="00CA4EFD">
        <w:rPr>
          <w:sz w:val="28"/>
          <w:szCs w:val="28"/>
        </w:rPr>
        <w:softHyphen/>
        <w:t>вается суммарная вероятность, равная в данном случае 0,01. Теперь мы име</w:t>
      </w:r>
      <w:r w:rsidR="00D86008" w:rsidRPr="00CA4EFD">
        <w:rPr>
          <w:sz w:val="28"/>
          <w:szCs w:val="28"/>
        </w:rPr>
        <w:softHyphen/>
        <w:t xml:space="preserve">ем исходные символы </w:t>
      </w:r>
      <w:r w:rsidR="00D86008" w:rsidRPr="00CA4EFD">
        <w:rPr>
          <w:rStyle w:val="20pt0"/>
          <w:sz w:val="28"/>
          <w:szCs w:val="28"/>
        </w:rPr>
        <w:t>x</w:t>
      </w:r>
      <w:r w:rsidR="00D86008" w:rsidRPr="00CA4EFD">
        <w:rPr>
          <w:rStyle w:val="20pt0"/>
          <w:sz w:val="28"/>
          <w:szCs w:val="28"/>
          <w:vertAlign w:val="subscript"/>
          <w:lang w:val="ru-RU"/>
        </w:rPr>
        <w:t>1</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vertAlign w:val="subscript"/>
          <w:lang w:val="ru-RU"/>
        </w:rPr>
        <w:t>2</w:t>
      </w:r>
      <w:r w:rsidR="00D86008" w:rsidRPr="00CA4EFD">
        <w:rPr>
          <w:rStyle w:val="20pt0"/>
          <w:sz w:val="28"/>
          <w:szCs w:val="28"/>
          <w:lang w:val="ru-RU"/>
        </w:rPr>
        <w:t>, ...,</w:t>
      </w:r>
      <w:r w:rsidR="00D86008" w:rsidRPr="00CA4EFD">
        <w:rPr>
          <w:rStyle w:val="20pt0"/>
          <w:sz w:val="28"/>
          <w:szCs w:val="28"/>
        </w:rPr>
        <w:t>x</w:t>
      </w:r>
      <w:r w:rsidR="00D86008" w:rsidRPr="00CA4EFD">
        <w:rPr>
          <w:rStyle w:val="20pt0"/>
          <w:sz w:val="28"/>
          <w:szCs w:val="28"/>
          <w:vertAlign w:val="subscript"/>
          <w:lang w:val="ru-RU"/>
        </w:rPr>
        <w:t>5</w:t>
      </w:r>
      <w:r w:rsidR="00D86008" w:rsidRPr="00CA4EFD">
        <w:rPr>
          <w:sz w:val="28"/>
          <w:szCs w:val="28"/>
          <w:lang w:eastAsia="en-US" w:bidi="en-US"/>
        </w:rPr>
        <w:t xml:space="preserve"> </w:t>
      </w:r>
      <w:r w:rsidR="00D86008" w:rsidRPr="00CA4EFD">
        <w:rPr>
          <w:sz w:val="28"/>
          <w:szCs w:val="28"/>
        </w:rPr>
        <w:t xml:space="preserve">плюс новый символ. Обозначим его </w:t>
      </w:r>
      <w:r w:rsidR="00D86008" w:rsidRPr="00CA4EFD">
        <w:rPr>
          <w:rStyle w:val="2-1pt"/>
          <w:sz w:val="28"/>
          <w:szCs w:val="28"/>
        </w:rPr>
        <w:t>x</w:t>
      </w:r>
      <w:r w:rsidR="00D86008" w:rsidRPr="00CA4EFD">
        <w:rPr>
          <w:rStyle w:val="2-1pt"/>
          <w:sz w:val="28"/>
          <w:szCs w:val="28"/>
          <w:lang w:val="ru-RU"/>
        </w:rPr>
        <w:t>/</w:t>
      </w:r>
      <w:r w:rsidR="00D86008" w:rsidRPr="00CA4EFD">
        <w:rPr>
          <w:rStyle w:val="2-1pt"/>
          <w:sz w:val="28"/>
          <w:szCs w:val="28"/>
          <w:vertAlign w:val="subscript"/>
          <w:lang w:val="ru-RU"/>
        </w:rPr>
        <w:t>6</w:t>
      </w:r>
      <w:r w:rsidR="00D86008" w:rsidRPr="00CA4EFD">
        <w:rPr>
          <w:rStyle w:val="2-1pt"/>
          <w:sz w:val="28"/>
          <w:szCs w:val="28"/>
          <w:lang w:val="ru-RU"/>
        </w:rPr>
        <w:t>,</w:t>
      </w:r>
      <w:r w:rsidR="00D86008" w:rsidRPr="00CA4EFD">
        <w:rPr>
          <w:sz w:val="28"/>
          <w:szCs w:val="28"/>
          <w:lang w:eastAsia="en-US" w:bidi="en-US"/>
        </w:rPr>
        <w:t xml:space="preserve"> </w:t>
      </w:r>
      <w:r w:rsidR="00D86008" w:rsidRPr="00CA4EFD">
        <w:rPr>
          <w:sz w:val="28"/>
          <w:szCs w:val="28"/>
        </w:rPr>
        <w:t xml:space="preserve">полученный объединением </w:t>
      </w:r>
      <w:r w:rsidR="00D86008" w:rsidRPr="00CA4EFD">
        <w:rPr>
          <w:rStyle w:val="20pt0"/>
          <w:sz w:val="28"/>
          <w:szCs w:val="28"/>
        </w:rPr>
        <w:t>x</w:t>
      </w:r>
      <w:r w:rsidR="00D86008" w:rsidRPr="00CA4EFD">
        <w:rPr>
          <w:rStyle w:val="20pt0"/>
          <w:sz w:val="28"/>
          <w:szCs w:val="28"/>
          <w:vertAlign w:val="subscript"/>
          <w:lang w:val="ru-RU"/>
        </w:rPr>
        <w:t>6</w:t>
      </w:r>
      <w:r w:rsidR="00D86008" w:rsidRPr="00CA4EFD">
        <w:rPr>
          <w:sz w:val="28"/>
          <w:szCs w:val="28"/>
          <w:lang w:eastAsia="en-US" w:bidi="en-US"/>
        </w:rPr>
        <w:t xml:space="preserve"> </w:t>
      </w:r>
      <w:r w:rsidR="00D86008" w:rsidRPr="00CA4EFD">
        <w:rPr>
          <w:sz w:val="28"/>
          <w:szCs w:val="28"/>
        </w:rPr>
        <w:t xml:space="preserve">и </w:t>
      </w:r>
      <w:r w:rsidR="00D86008" w:rsidRPr="00CA4EFD">
        <w:rPr>
          <w:sz w:val="28"/>
          <w:szCs w:val="28"/>
          <w:lang w:val="en-US" w:eastAsia="en-US" w:bidi="en-US"/>
        </w:rPr>
        <w:t>x</w:t>
      </w:r>
      <w:r w:rsidR="00D86008" w:rsidRPr="00CA4EFD">
        <w:rPr>
          <w:rStyle w:val="265pt0pt"/>
          <w:sz w:val="28"/>
          <w:szCs w:val="28"/>
          <w:lang w:val="ru-RU"/>
        </w:rPr>
        <w:t>7</w:t>
      </w:r>
      <w:r w:rsidR="00D86008" w:rsidRPr="00CA4EFD">
        <w:rPr>
          <w:sz w:val="28"/>
          <w:szCs w:val="28"/>
          <w:lang w:eastAsia="en-US" w:bidi="en-US"/>
        </w:rPr>
        <w:t xml:space="preserve">. </w:t>
      </w:r>
      <w:r w:rsidR="00D86008" w:rsidRPr="00CA4EFD">
        <w:rPr>
          <w:sz w:val="28"/>
          <w:szCs w:val="28"/>
        </w:rPr>
        <w:t xml:space="preserve">На следующем шаге снова объединяются два наименее вероятных символа из набора </w:t>
      </w:r>
      <w:r w:rsidR="00D86008" w:rsidRPr="00CA4EFD">
        <w:rPr>
          <w:rStyle w:val="20pt0"/>
          <w:sz w:val="28"/>
          <w:szCs w:val="28"/>
        </w:rPr>
        <w:t>x</w:t>
      </w:r>
      <w:r w:rsidR="00D86008" w:rsidRPr="00CA4EFD">
        <w:rPr>
          <w:rStyle w:val="20pt0"/>
          <w:sz w:val="28"/>
          <w:szCs w:val="28"/>
          <w:vertAlign w:val="subscript"/>
          <w:lang w:val="ru-RU"/>
        </w:rPr>
        <w:t>1</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vertAlign w:val="subscript"/>
          <w:lang w:val="ru-RU"/>
        </w:rPr>
        <w:t>2</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vertAlign w:val="subscript"/>
          <w:lang w:val="ru-RU"/>
        </w:rPr>
        <w:t>3</w:t>
      </w:r>
      <w:r w:rsidR="00D86008" w:rsidRPr="00CA4EFD">
        <w:rPr>
          <w:rStyle w:val="20pt0"/>
          <w:sz w:val="28"/>
          <w:szCs w:val="28"/>
          <w:lang w:val="ru-RU"/>
        </w:rPr>
        <w:t>,</w:t>
      </w:r>
      <w:r w:rsidR="00D86008" w:rsidRPr="00CA4EFD">
        <w:rPr>
          <w:rStyle w:val="20pt0"/>
          <w:sz w:val="28"/>
          <w:szCs w:val="28"/>
        </w:rPr>
        <w:t>x</w:t>
      </w:r>
      <w:r w:rsidR="00D86008" w:rsidRPr="00CA4EFD">
        <w:rPr>
          <w:rStyle w:val="2Candara85pt"/>
          <w:sz w:val="28"/>
          <w:szCs w:val="28"/>
          <w:lang w:val="ru-RU"/>
        </w:rPr>
        <w:t>4</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vertAlign w:val="subscript"/>
          <w:lang w:val="ru-RU"/>
        </w:rPr>
        <w:t>5</w:t>
      </w:r>
      <w:r w:rsidR="00D86008" w:rsidRPr="00CA4EFD">
        <w:rPr>
          <w:rStyle w:val="20pt0"/>
          <w:sz w:val="28"/>
          <w:szCs w:val="28"/>
          <w:lang w:val="ru-RU"/>
        </w:rPr>
        <w:t>,</w:t>
      </w:r>
      <w:r w:rsidR="00D86008" w:rsidRPr="00CA4EFD">
        <w:rPr>
          <w:rStyle w:val="20pt0"/>
          <w:sz w:val="28"/>
          <w:szCs w:val="28"/>
        </w:rPr>
        <w:t>x</w:t>
      </w:r>
      <w:r w:rsidR="00D86008" w:rsidRPr="00CA4EFD">
        <w:rPr>
          <w:rStyle w:val="20pt0"/>
          <w:sz w:val="28"/>
          <w:szCs w:val="28"/>
          <w:vertAlign w:val="subscript"/>
          <w:lang w:val="ru-RU"/>
        </w:rPr>
        <w:t>6</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 xml:space="preserve">Это </w:t>
      </w:r>
      <w:r w:rsidR="00D86008" w:rsidRPr="00CA4EFD">
        <w:rPr>
          <w:rStyle w:val="20pt0"/>
          <w:sz w:val="28"/>
          <w:szCs w:val="28"/>
        </w:rPr>
        <w:t>x</w:t>
      </w:r>
      <w:r w:rsidR="00D86008" w:rsidRPr="00CA4EFD">
        <w:rPr>
          <w:rStyle w:val="20pt0"/>
          <w:sz w:val="28"/>
          <w:szCs w:val="28"/>
          <w:vertAlign w:val="subscript"/>
          <w:lang w:val="ru-RU"/>
        </w:rPr>
        <w:t>5</w:t>
      </w:r>
      <w:r w:rsidR="00D86008" w:rsidRPr="00CA4EFD">
        <w:rPr>
          <w:sz w:val="28"/>
          <w:szCs w:val="28"/>
          <w:lang w:eastAsia="en-US" w:bidi="en-US"/>
        </w:rPr>
        <w:t xml:space="preserve"> </w:t>
      </w:r>
      <w:r w:rsidR="00D86008" w:rsidRPr="00CA4EFD">
        <w:rPr>
          <w:sz w:val="28"/>
          <w:szCs w:val="28"/>
        </w:rPr>
        <w:t xml:space="preserve">и </w:t>
      </w:r>
      <w:r w:rsidR="00D86008" w:rsidRPr="00CA4EFD">
        <w:rPr>
          <w:sz w:val="28"/>
          <w:szCs w:val="28"/>
          <w:lang w:val="en-US" w:eastAsia="en-US" w:bidi="en-US"/>
        </w:rPr>
        <w:t>x</w:t>
      </w:r>
      <w:r w:rsidR="00D86008" w:rsidRPr="00CA4EFD">
        <w:rPr>
          <w:sz w:val="28"/>
          <w:szCs w:val="28"/>
          <w:lang w:eastAsia="en-US" w:bidi="en-US"/>
        </w:rPr>
        <w:t xml:space="preserve">6, </w:t>
      </w:r>
      <w:r w:rsidR="00D86008" w:rsidRPr="00CA4EFD">
        <w:rPr>
          <w:sz w:val="28"/>
          <w:szCs w:val="28"/>
        </w:rPr>
        <w:t xml:space="preserve">которые имеют объединенную вероятность 0,05. Переходу от </w:t>
      </w:r>
      <w:r w:rsidR="00D86008" w:rsidRPr="00CA4EFD">
        <w:rPr>
          <w:sz w:val="28"/>
          <w:szCs w:val="28"/>
          <w:lang w:val="en-US" w:eastAsia="en-US" w:bidi="en-US"/>
        </w:rPr>
        <w:t>x</w:t>
      </w:r>
      <w:r w:rsidR="00D86008" w:rsidRPr="00CA4EFD">
        <w:rPr>
          <w:sz w:val="28"/>
          <w:szCs w:val="28"/>
          <w:vertAlign w:val="subscript"/>
          <w:lang w:eastAsia="en-US" w:bidi="en-US"/>
        </w:rPr>
        <w:t>5</w:t>
      </w:r>
      <w:r w:rsidR="00D86008" w:rsidRPr="00CA4EFD">
        <w:rPr>
          <w:sz w:val="28"/>
          <w:szCs w:val="28"/>
          <w:lang w:eastAsia="en-US" w:bidi="en-US"/>
        </w:rPr>
        <w:t xml:space="preserve"> </w:t>
      </w:r>
      <w:r w:rsidR="00D86008" w:rsidRPr="00CA4EFD">
        <w:rPr>
          <w:sz w:val="28"/>
          <w:szCs w:val="28"/>
        </w:rPr>
        <w:t xml:space="preserve">присваиваем «0», а переходу от </w:t>
      </w:r>
      <w:r w:rsidR="00D86008" w:rsidRPr="00CA4EFD">
        <w:rPr>
          <w:rStyle w:val="20pt0"/>
          <w:sz w:val="28"/>
          <w:szCs w:val="28"/>
        </w:rPr>
        <w:t>x</w:t>
      </w:r>
      <w:r w:rsidR="00D86008" w:rsidRPr="00CA4EFD">
        <w:rPr>
          <w:rStyle w:val="20pt0"/>
          <w:sz w:val="28"/>
          <w:szCs w:val="28"/>
          <w:lang w:val="ru-RU"/>
        </w:rPr>
        <w:t>'</w:t>
      </w:r>
      <w:r w:rsidR="00D86008" w:rsidRPr="00CA4EFD">
        <w:rPr>
          <w:rStyle w:val="20pt0"/>
          <w:sz w:val="28"/>
          <w:szCs w:val="28"/>
          <w:vertAlign w:val="subscript"/>
          <w:lang w:val="ru-RU"/>
        </w:rPr>
        <w:t>6</w:t>
      </w:r>
      <w:r w:rsidR="00D86008" w:rsidRPr="00CA4EFD">
        <w:rPr>
          <w:sz w:val="28"/>
          <w:szCs w:val="28"/>
          <w:lang w:eastAsia="en-US" w:bidi="en-US"/>
        </w:rPr>
        <w:t xml:space="preserve"> </w:t>
      </w:r>
      <w:r w:rsidR="00D86008" w:rsidRPr="00CA4EFD">
        <w:rPr>
          <w:sz w:val="28"/>
          <w:szCs w:val="28"/>
        </w:rPr>
        <w:t>— «1». Эта процедура продолжается, пока мы не исчерпаем все возможные символы источника. Результат — кодо</w:t>
      </w:r>
      <w:r w:rsidR="00D86008" w:rsidRPr="00CA4EFD">
        <w:rPr>
          <w:sz w:val="28"/>
          <w:szCs w:val="28"/>
        </w:rPr>
        <w:softHyphen/>
        <w:t xml:space="preserve">вое дерево с ветвями, которые </w:t>
      </w:r>
      <w:r w:rsidR="00D86008" w:rsidRPr="00CA4EFD">
        <w:rPr>
          <w:sz w:val="28"/>
          <w:szCs w:val="28"/>
        </w:rPr>
        <w:lastRenderedPageBreak/>
        <w:t>содержат требуемые кодовые слова.</w:t>
      </w:r>
    </w:p>
    <w:p w:rsidR="00973DE6" w:rsidRPr="00CA4EFD" w:rsidRDefault="00D86008">
      <w:pPr>
        <w:pStyle w:val="a6"/>
        <w:framePr w:w="6240" w:wrap="notBeside" w:vAnchor="text" w:hAnchor="text" w:xAlign="center" w:y="1"/>
        <w:shd w:val="clear" w:color="auto" w:fill="auto"/>
        <w:spacing w:line="140" w:lineRule="exact"/>
        <w:jc w:val="right"/>
        <w:rPr>
          <w:sz w:val="28"/>
          <w:szCs w:val="28"/>
        </w:rPr>
      </w:pPr>
      <w:r w:rsidRPr="00CA4EFD">
        <w:rPr>
          <w:sz w:val="28"/>
          <w:szCs w:val="28"/>
        </w:rPr>
        <w:t>Таблица 6.2</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Пример кодирования с помощью алгоритма Хаффмена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1181"/>
        <w:gridCol w:w="1531"/>
        <w:gridCol w:w="2506"/>
        <w:gridCol w:w="1022"/>
      </w:tblGrid>
      <w:tr w:rsidR="00973DE6" w:rsidRPr="00CA4EFD">
        <w:trPr>
          <w:trHeight w:hRule="exact" w:val="269"/>
          <w:jc w:val="center"/>
        </w:trPr>
        <w:tc>
          <w:tcPr>
            <w:tcW w:w="118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Символ</w:t>
            </w:r>
          </w:p>
        </w:tc>
        <w:tc>
          <w:tcPr>
            <w:tcW w:w="153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Вероятность</w:t>
            </w:r>
          </w:p>
        </w:tc>
        <w:tc>
          <w:tcPr>
            <w:tcW w:w="250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Собственная информация</w:t>
            </w:r>
          </w:p>
        </w:tc>
        <w:tc>
          <w:tcPr>
            <w:tcW w:w="1022"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Код</w:t>
            </w:r>
          </w:p>
        </w:tc>
      </w:tr>
      <w:tr w:rsidR="00973DE6" w:rsidRPr="00CA4EFD">
        <w:trPr>
          <w:trHeight w:hRule="exact" w:val="226"/>
          <w:jc w:val="center"/>
        </w:trPr>
        <w:tc>
          <w:tcPr>
            <w:tcW w:w="118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pt0"/>
                <w:sz w:val="28"/>
                <w:szCs w:val="28"/>
              </w:rPr>
              <w:t>Х1</w:t>
            </w:r>
          </w:p>
        </w:tc>
        <w:tc>
          <w:tcPr>
            <w:tcW w:w="153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0,35</w:t>
            </w:r>
          </w:p>
        </w:tc>
        <w:tc>
          <w:tcPr>
            <w:tcW w:w="250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1,5146</w:t>
            </w:r>
          </w:p>
        </w:tc>
        <w:tc>
          <w:tcPr>
            <w:tcW w:w="1022"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w:t>
            </w:r>
          </w:p>
        </w:tc>
      </w:tr>
      <w:tr w:rsidR="00973DE6" w:rsidRPr="00CA4EFD">
        <w:trPr>
          <w:trHeight w:hRule="exact" w:val="178"/>
          <w:jc w:val="center"/>
        </w:trPr>
        <w:tc>
          <w:tcPr>
            <w:tcW w:w="118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pt0"/>
                <w:sz w:val="28"/>
                <w:szCs w:val="28"/>
              </w:rPr>
              <w:t>Х2</w:t>
            </w:r>
          </w:p>
        </w:tc>
        <w:tc>
          <w:tcPr>
            <w:tcW w:w="153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0,30</w:t>
            </w:r>
          </w:p>
        </w:tc>
        <w:tc>
          <w:tcPr>
            <w:tcW w:w="25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1,7370</w:t>
            </w:r>
          </w:p>
        </w:tc>
        <w:tc>
          <w:tcPr>
            <w:tcW w:w="1022"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w:t>
            </w:r>
          </w:p>
        </w:tc>
      </w:tr>
      <w:tr w:rsidR="00973DE6" w:rsidRPr="00CA4EFD">
        <w:trPr>
          <w:trHeight w:hRule="exact" w:val="178"/>
          <w:jc w:val="center"/>
        </w:trPr>
        <w:tc>
          <w:tcPr>
            <w:tcW w:w="118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pt0"/>
                <w:sz w:val="28"/>
                <w:szCs w:val="28"/>
              </w:rPr>
              <w:t>Х3</w:t>
            </w:r>
          </w:p>
        </w:tc>
        <w:tc>
          <w:tcPr>
            <w:tcW w:w="153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0,20</w:t>
            </w:r>
          </w:p>
        </w:tc>
        <w:tc>
          <w:tcPr>
            <w:tcW w:w="25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2,3219</w:t>
            </w:r>
          </w:p>
        </w:tc>
        <w:tc>
          <w:tcPr>
            <w:tcW w:w="1022"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w:t>
            </w:r>
          </w:p>
        </w:tc>
      </w:tr>
      <w:tr w:rsidR="00973DE6" w:rsidRPr="00CA4EFD">
        <w:trPr>
          <w:trHeight w:hRule="exact" w:val="178"/>
          <w:jc w:val="center"/>
        </w:trPr>
        <w:tc>
          <w:tcPr>
            <w:tcW w:w="118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Х4</w:t>
            </w:r>
          </w:p>
        </w:tc>
        <w:tc>
          <w:tcPr>
            <w:tcW w:w="153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w:t>
            </w:r>
          </w:p>
        </w:tc>
        <w:tc>
          <w:tcPr>
            <w:tcW w:w="25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3,3219</w:t>
            </w:r>
          </w:p>
        </w:tc>
        <w:tc>
          <w:tcPr>
            <w:tcW w:w="1022"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w:t>
            </w:r>
          </w:p>
        </w:tc>
      </w:tr>
      <w:tr w:rsidR="00973DE6" w:rsidRPr="00CA4EFD">
        <w:trPr>
          <w:trHeight w:hRule="exact" w:val="182"/>
          <w:jc w:val="center"/>
        </w:trPr>
        <w:tc>
          <w:tcPr>
            <w:tcW w:w="118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Х5</w:t>
            </w:r>
          </w:p>
        </w:tc>
        <w:tc>
          <w:tcPr>
            <w:tcW w:w="153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0,04</w:t>
            </w:r>
          </w:p>
        </w:tc>
        <w:tc>
          <w:tcPr>
            <w:tcW w:w="25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4,6439</w:t>
            </w:r>
          </w:p>
        </w:tc>
        <w:tc>
          <w:tcPr>
            <w:tcW w:w="1022"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w:t>
            </w:r>
          </w:p>
        </w:tc>
      </w:tr>
      <w:tr w:rsidR="00973DE6" w:rsidRPr="00CA4EFD">
        <w:trPr>
          <w:trHeight w:hRule="exact" w:val="178"/>
          <w:jc w:val="center"/>
        </w:trPr>
        <w:tc>
          <w:tcPr>
            <w:tcW w:w="118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Х6</w:t>
            </w:r>
          </w:p>
        </w:tc>
        <w:tc>
          <w:tcPr>
            <w:tcW w:w="153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0,005</w:t>
            </w:r>
          </w:p>
        </w:tc>
        <w:tc>
          <w:tcPr>
            <w:tcW w:w="250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7,6439</w:t>
            </w:r>
          </w:p>
        </w:tc>
        <w:tc>
          <w:tcPr>
            <w:tcW w:w="1022"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w:t>
            </w:r>
          </w:p>
        </w:tc>
      </w:tr>
      <w:tr w:rsidR="00973DE6" w:rsidRPr="00CA4EFD">
        <w:trPr>
          <w:trHeight w:hRule="exact" w:val="230"/>
          <w:jc w:val="center"/>
        </w:trPr>
        <w:tc>
          <w:tcPr>
            <w:tcW w:w="1181"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Х7</w:t>
            </w:r>
          </w:p>
        </w:tc>
        <w:tc>
          <w:tcPr>
            <w:tcW w:w="1531"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0,005</w:t>
            </w:r>
          </w:p>
        </w:tc>
        <w:tc>
          <w:tcPr>
            <w:tcW w:w="2506"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7,6439</w:t>
            </w:r>
          </w:p>
        </w:tc>
        <w:tc>
          <w:tcPr>
            <w:tcW w:w="1022" w:type="dxa"/>
            <w:tcBorders>
              <w:left w:val="single" w:sz="4" w:space="0" w:color="auto"/>
              <w:bottom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11111</w:t>
            </w:r>
          </w:p>
        </w:tc>
      </w:tr>
    </w:tbl>
    <w:p w:rsidR="00973DE6" w:rsidRPr="00CA4EFD" w:rsidRDefault="00973DE6">
      <w:pPr>
        <w:framePr w:w="6240" w:wrap="notBeside" w:vAnchor="text" w:hAnchor="text" w:xAlign="center" w:y="1"/>
        <w:rPr>
          <w:sz w:val="28"/>
          <w:szCs w:val="28"/>
        </w:rPr>
      </w:pPr>
    </w:p>
    <w:p w:rsidR="00973DE6" w:rsidRPr="00CA4EFD" w:rsidRDefault="00D86008">
      <w:pPr>
        <w:rPr>
          <w:sz w:val="28"/>
          <w:szCs w:val="28"/>
        </w:rPr>
      </w:pPr>
      <w:r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Результирующие кодовые слова приведены на рис. 6.9. Среднее чис</w:t>
      </w:r>
      <w:r w:rsidRPr="00CA4EFD">
        <w:rPr>
          <w:sz w:val="28"/>
          <w:szCs w:val="28"/>
        </w:rPr>
        <w:softHyphen/>
        <w:t xml:space="preserve">ло двоичных элементов на символ этого кода </w:t>
      </w:r>
      <w:r w:rsidRPr="00CA4EFD">
        <w:rPr>
          <w:rStyle w:val="20pt0"/>
          <w:sz w:val="28"/>
          <w:szCs w:val="28"/>
        </w:rPr>
        <w:t>R</w:t>
      </w:r>
      <w:r w:rsidRPr="00CA4EFD">
        <w:rPr>
          <w:sz w:val="28"/>
          <w:szCs w:val="28"/>
          <w:lang w:eastAsia="en-US" w:bidi="en-US"/>
        </w:rPr>
        <w:t xml:space="preserve"> </w:t>
      </w:r>
      <w:r w:rsidRPr="00CA4EFD">
        <w:rPr>
          <w:sz w:val="28"/>
          <w:szCs w:val="28"/>
        </w:rPr>
        <w:t>= 2,21 бит/символ. Энтропия источника — 2,11 бит/символ.</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Заметим, что полученный код не единственно возможный. Вме</w:t>
      </w:r>
      <w:r w:rsidRPr="00CA4EFD">
        <w:rPr>
          <w:sz w:val="28"/>
          <w:szCs w:val="28"/>
        </w:rPr>
        <w:softHyphen/>
        <w:t>сто посимвольного кодирования более эффективной является про</w:t>
      </w:r>
      <w:r w:rsidRPr="00CA4EFD">
        <w:rPr>
          <w:sz w:val="28"/>
          <w:szCs w:val="28"/>
        </w:rPr>
        <w:softHyphen/>
        <w:t xml:space="preserve">цедура, основанная на кодировании блоков из </w:t>
      </w:r>
      <w:r w:rsidRPr="00CA4EFD">
        <w:rPr>
          <w:rStyle w:val="20pt0"/>
          <w:sz w:val="28"/>
          <w:szCs w:val="28"/>
        </w:rPr>
        <w:t>J</w:t>
      </w:r>
      <w:r w:rsidRPr="00CA4EFD">
        <w:rPr>
          <w:sz w:val="28"/>
          <w:szCs w:val="28"/>
          <w:lang w:eastAsia="en-US" w:bidi="en-US"/>
        </w:rPr>
        <w:t xml:space="preserve"> </w:t>
      </w:r>
      <w:r w:rsidRPr="00CA4EFD">
        <w:rPr>
          <w:sz w:val="28"/>
          <w:szCs w:val="28"/>
        </w:rPr>
        <w:t>символов одновре</w:t>
      </w:r>
      <w:r w:rsidRPr="00CA4EFD">
        <w:rPr>
          <w:sz w:val="28"/>
          <w:szCs w:val="28"/>
        </w:rPr>
        <w:softHyphen/>
        <w:t>менно.</w:t>
      </w:r>
    </w:p>
    <w:p w:rsidR="00973DE6" w:rsidRPr="00CA4EFD" w:rsidRDefault="00D86008">
      <w:pPr>
        <w:pStyle w:val="631"/>
        <w:keepNext/>
        <w:keepLines/>
        <w:numPr>
          <w:ilvl w:val="2"/>
          <w:numId w:val="13"/>
        </w:numPr>
        <w:shd w:val="clear" w:color="auto" w:fill="auto"/>
        <w:tabs>
          <w:tab w:val="left" w:pos="1041"/>
        </w:tabs>
        <w:spacing w:before="0" w:line="180" w:lineRule="exact"/>
        <w:ind w:firstLine="440"/>
        <w:jc w:val="both"/>
        <w:rPr>
          <w:sz w:val="28"/>
          <w:szCs w:val="28"/>
        </w:rPr>
      </w:pPr>
      <w:bookmarkStart w:id="63" w:name="bookmark70"/>
      <w:r w:rsidRPr="00CA4EFD">
        <w:rPr>
          <w:sz w:val="28"/>
          <w:szCs w:val="28"/>
        </w:rPr>
        <w:t>Алгоритм кодирования Шеннона-Фано</w:t>
      </w:r>
      <w:bookmarkEnd w:id="63"/>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Учет статистики сообщений на основании теоремы Шеннона по</w:t>
      </w:r>
      <w:r w:rsidRPr="00CA4EFD">
        <w:rPr>
          <w:sz w:val="28"/>
          <w:szCs w:val="28"/>
        </w:rPr>
        <w:softHyphen/>
        <w:t>зволяет строить код, в котором часто встречающимся сообщением присваиваются более короткие кодовые комбинации, а редко встре</w:t>
      </w:r>
      <w:r w:rsidRPr="00CA4EFD">
        <w:rPr>
          <w:sz w:val="28"/>
          <w:szCs w:val="28"/>
        </w:rPr>
        <w:softHyphen/>
        <w:t>чающимся — более длинные.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Методы построения таких кодов впервые предложили одновре</w:t>
      </w:r>
      <w:r w:rsidRPr="00CA4EFD">
        <w:rPr>
          <w:sz w:val="28"/>
          <w:szCs w:val="28"/>
        </w:rPr>
        <w:softHyphen/>
        <w:t>менно в 1948-1949 годах Р. Фано и К. Шеннон, поэтому код назвали кодом Шеннона-Фано.</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Аналогично предыдущему примеру сообщения здесь записыва</w:t>
      </w:r>
      <w:r w:rsidRPr="00CA4EFD">
        <w:rPr>
          <w:sz w:val="28"/>
          <w:szCs w:val="28"/>
        </w:rPr>
        <w:softHyphen/>
        <w:t>ются в таблицу в порядке убывания вероятности их появления. Да</w:t>
      </w:r>
      <w:r w:rsidRPr="00CA4EFD">
        <w:rPr>
          <w:sz w:val="28"/>
          <w:szCs w:val="28"/>
        </w:rPr>
        <w:softHyphen/>
        <w:t>лее производится деление всего алфавита на группы (верхнюю и нижнюю) так, чтобы суммы вероятности в каждой из групп были бы по возможности одинаковыми. При этом для каждого символа источника записывается первый символ кодового слова: 1 для вер</w:t>
      </w:r>
      <w:r w:rsidRPr="00CA4EFD">
        <w:rPr>
          <w:sz w:val="28"/>
          <w:szCs w:val="28"/>
        </w:rPr>
        <w:softHyphen/>
        <w:t>хней группы и 0 для всех символов источника из нижней группы. Затем каждая группа, в свою очередь, делится на две равновероят</w:t>
      </w:r>
      <w:r w:rsidRPr="00CA4EFD">
        <w:rPr>
          <w:sz w:val="28"/>
          <w:szCs w:val="28"/>
        </w:rPr>
        <w:softHyphen/>
        <w:t>ные подгруппы и процесс повторяется. При этом стремятся, чтобы содержащееся в каждом символе количество информации было на</w:t>
      </w:r>
      <w:r w:rsidRPr="00CA4EFD">
        <w:rPr>
          <w:sz w:val="28"/>
          <w:szCs w:val="28"/>
        </w:rPr>
        <w:softHyphen/>
        <w:t>ибольшее.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качестве примера построения рассмотрим источник, выраба</w:t>
      </w:r>
      <w:r w:rsidRPr="00CA4EFD">
        <w:rPr>
          <w:sz w:val="28"/>
          <w:szCs w:val="28"/>
        </w:rPr>
        <w:softHyphen/>
        <w:t xml:space="preserve">тывающий шесть символов </w:t>
      </w:r>
      <w:r w:rsidRPr="00CA4EFD">
        <w:rPr>
          <w:rStyle w:val="20pt0"/>
          <w:sz w:val="28"/>
          <w:szCs w:val="28"/>
        </w:rPr>
        <w:t>x</w:t>
      </w:r>
      <w:r w:rsidRPr="00CA4EFD">
        <w:rPr>
          <w:rStyle w:val="20pt0"/>
          <w:sz w:val="28"/>
          <w:szCs w:val="28"/>
          <w:lang w:val="ru-RU"/>
        </w:rPr>
        <w:t>\,</w:t>
      </w:r>
      <w:r w:rsidRPr="00CA4EFD">
        <w:rPr>
          <w:rStyle w:val="20pt0"/>
          <w:sz w:val="28"/>
          <w:szCs w:val="28"/>
        </w:rPr>
        <w:t>x</w:t>
      </w:r>
      <w:r w:rsidRPr="00CA4EFD">
        <w:rPr>
          <w:rStyle w:val="20pt0"/>
          <w:sz w:val="28"/>
          <w:szCs w:val="28"/>
          <w:vertAlign w:val="subscript"/>
          <w:lang w:val="ru-RU"/>
        </w:rPr>
        <w:t>2</w:t>
      </w:r>
      <w:r w:rsidRPr="00CA4EFD">
        <w:rPr>
          <w:rStyle w:val="20pt0"/>
          <w:sz w:val="28"/>
          <w:szCs w:val="28"/>
          <w:lang w:val="ru-RU"/>
        </w:rPr>
        <w:t>, ....,</w:t>
      </w:r>
      <w:r w:rsidRPr="00CA4EFD">
        <w:rPr>
          <w:rStyle w:val="20pt0"/>
          <w:sz w:val="28"/>
          <w:szCs w:val="28"/>
        </w:rPr>
        <w:t>x</w:t>
      </w:r>
      <w:r w:rsidRPr="00CA4EFD">
        <w:rPr>
          <w:rStyle w:val="20pt0"/>
          <w:sz w:val="28"/>
          <w:szCs w:val="28"/>
          <w:vertAlign w:val="subscript"/>
          <w:lang w:val="ru-RU"/>
        </w:rPr>
        <w:t>6</w:t>
      </w:r>
      <w:r w:rsidRPr="00CA4EFD">
        <w:rPr>
          <w:sz w:val="28"/>
          <w:szCs w:val="28"/>
          <w:lang w:eastAsia="en-US" w:bidi="en-US"/>
        </w:rPr>
        <w:t xml:space="preserve"> </w:t>
      </w:r>
      <w:r w:rsidRPr="00CA4EFD">
        <w:rPr>
          <w:sz w:val="28"/>
          <w:szCs w:val="28"/>
        </w:rPr>
        <w:t>с вероятностями, указанны</w:t>
      </w:r>
      <w:r w:rsidRPr="00CA4EFD">
        <w:rPr>
          <w:sz w:val="28"/>
          <w:szCs w:val="28"/>
        </w:rPr>
        <w:softHyphen/>
        <w:t>ми в табл. 6.3.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Записываем в таблице сообщение в порядке убывания. Первой группе присваиваем </w:t>
      </w:r>
      <w:r w:rsidRPr="00CA4EFD">
        <w:rPr>
          <w:sz w:val="28"/>
          <w:szCs w:val="28"/>
        </w:rPr>
        <w:lastRenderedPageBreak/>
        <w:t>значение «0», а второй — «1». Процесс повторя</w:t>
      </w:r>
      <w:r w:rsidRPr="00CA4EFD">
        <w:rPr>
          <w:sz w:val="28"/>
          <w:szCs w:val="28"/>
        </w:rPr>
        <w:softHyphen/>
        <w:t>ем, пока в каждой группе не останется по одному символу источника.</w:t>
      </w:r>
    </w:p>
    <w:p w:rsidR="00973DE6" w:rsidRPr="00CA4EFD" w:rsidRDefault="00D86008">
      <w:pPr>
        <w:pStyle w:val="a6"/>
        <w:framePr w:w="6240" w:wrap="notBeside" w:vAnchor="text" w:hAnchor="text" w:xAlign="center" w:y="1"/>
        <w:shd w:val="clear" w:color="auto" w:fill="auto"/>
        <w:spacing w:line="140" w:lineRule="exact"/>
        <w:jc w:val="right"/>
        <w:rPr>
          <w:sz w:val="28"/>
          <w:szCs w:val="28"/>
        </w:rPr>
      </w:pPr>
      <w:r w:rsidRPr="00CA4EFD">
        <w:rPr>
          <w:sz w:val="28"/>
          <w:szCs w:val="28"/>
        </w:rPr>
        <w:t>Таблица 6.3</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Пример кодирования с помощью алгоритма Шеннона-Фано</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51"/>
        <w:gridCol w:w="1402"/>
        <w:gridCol w:w="624"/>
        <w:gridCol w:w="566"/>
        <w:gridCol w:w="566"/>
        <w:gridCol w:w="571"/>
        <w:gridCol w:w="566"/>
        <w:gridCol w:w="893"/>
      </w:tblGrid>
      <w:tr w:rsidR="00973DE6" w:rsidRPr="00CA4EFD">
        <w:trPr>
          <w:trHeight w:hRule="exact" w:val="269"/>
          <w:jc w:val="center"/>
        </w:trPr>
        <w:tc>
          <w:tcPr>
            <w:tcW w:w="105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Символ</w:t>
            </w:r>
          </w:p>
        </w:tc>
        <w:tc>
          <w:tcPr>
            <w:tcW w:w="1402"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Вероятность</w:t>
            </w:r>
          </w:p>
        </w:tc>
        <w:tc>
          <w:tcPr>
            <w:tcW w:w="2893" w:type="dxa"/>
            <w:gridSpan w:val="5"/>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Деление на группы</w:t>
            </w:r>
          </w:p>
        </w:tc>
        <w:tc>
          <w:tcPr>
            <w:tcW w:w="893"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Код</w:t>
            </w:r>
          </w:p>
        </w:tc>
      </w:tr>
      <w:tr w:rsidR="00973DE6" w:rsidRPr="00CA4EFD">
        <w:trPr>
          <w:trHeight w:hRule="exact" w:val="250"/>
          <w:jc w:val="center"/>
        </w:trPr>
        <w:tc>
          <w:tcPr>
            <w:tcW w:w="105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Х1</w:t>
            </w:r>
          </w:p>
        </w:tc>
        <w:tc>
          <w:tcPr>
            <w:tcW w:w="1402"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0,4</w:t>
            </w:r>
          </w:p>
        </w:tc>
        <w:tc>
          <w:tcPr>
            <w:tcW w:w="624"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566" w:type="dxa"/>
            <w:vMerge w:val="restart"/>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566"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71"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893"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r>
      <w:tr w:rsidR="00973DE6" w:rsidRPr="00CA4EFD">
        <w:trPr>
          <w:trHeight w:hRule="exact" w:val="206"/>
          <w:jc w:val="center"/>
        </w:trPr>
        <w:tc>
          <w:tcPr>
            <w:tcW w:w="105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Х2</w:t>
            </w:r>
          </w:p>
        </w:tc>
        <w:tc>
          <w:tcPr>
            <w:tcW w:w="140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0,2</w:t>
            </w:r>
          </w:p>
        </w:tc>
        <w:tc>
          <w:tcPr>
            <w:tcW w:w="624"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vMerge/>
            <w:tcBorders>
              <w:left w:val="single" w:sz="4" w:space="0" w:color="auto"/>
            </w:tcBorders>
            <w:shd w:val="clear" w:color="auto" w:fill="FFFFFF"/>
            <w:vAlign w:val="bottom"/>
          </w:tcPr>
          <w:p w:rsidR="00973DE6" w:rsidRPr="00CA4EFD" w:rsidRDefault="00973DE6">
            <w:pPr>
              <w:framePr w:w="6240" w:wrap="notBeside" w:vAnchor="text" w:hAnchor="text" w:xAlign="center" w:y="1"/>
              <w:rPr>
                <w:sz w:val="28"/>
                <w:szCs w:val="28"/>
              </w:rPr>
            </w:pPr>
          </w:p>
        </w:tc>
        <w:tc>
          <w:tcPr>
            <w:tcW w:w="56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571" w:type="dxa"/>
            <w:vMerge w:val="restart"/>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566"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89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w:t>
            </w:r>
          </w:p>
        </w:tc>
      </w:tr>
      <w:tr w:rsidR="00973DE6" w:rsidRPr="00CA4EFD">
        <w:trPr>
          <w:trHeight w:hRule="exact" w:val="206"/>
          <w:jc w:val="center"/>
        </w:trPr>
        <w:tc>
          <w:tcPr>
            <w:tcW w:w="105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Х3</w:t>
            </w:r>
          </w:p>
        </w:tc>
        <w:tc>
          <w:tcPr>
            <w:tcW w:w="140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0,2</w:t>
            </w:r>
          </w:p>
        </w:tc>
        <w:tc>
          <w:tcPr>
            <w:tcW w:w="624"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71" w:type="dxa"/>
            <w:vMerge/>
            <w:tcBorders>
              <w:left w:val="single" w:sz="4" w:space="0" w:color="auto"/>
            </w:tcBorders>
            <w:shd w:val="clear" w:color="auto" w:fill="FFFFFF"/>
            <w:vAlign w:val="center"/>
          </w:tcPr>
          <w:p w:rsidR="00973DE6" w:rsidRPr="00CA4EFD" w:rsidRDefault="00973DE6">
            <w:pPr>
              <w:framePr w:w="6240" w:wrap="notBeside" w:vAnchor="text" w:hAnchor="text" w:xAlign="center" w:y="1"/>
              <w:rPr>
                <w:sz w:val="28"/>
                <w:szCs w:val="28"/>
              </w:rPr>
            </w:pPr>
          </w:p>
        </w:tc>
        <w:tc>
          <w:tcPr>
            <w:tcW w:w="56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89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w:t>
            </w:r>
          </w:p>
        </w:tc>
      </w:tr>
      <w:tr w:rsidR="00973DE6" w:rsidRPr="00CA4EFD">
        <w:trPr>
          <w:trHeight w:hRule="exact" w:val="206"/>
          <w:jc w:val="center"/>
        </w:trPr>
        <w:tc>
          <w:tcPr>
            <w:tcW w:w="105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Х4</w:t>
            </w:r>
          </w:p>
        </w:tc>
        <w:tc>
          <w:tcPr>
            <w:tcW w:w="1402"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w:t>
            </w:r>
          </w:p>
        </w:tc>
        <w:tc>
          <w:tcPr>
            <w:tcW w:w="624"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566" w:type="dxa"/>
            <w:vMerge w:val="restart"/>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566" w:type="dxa"/>
            <w:tcBorders>
              <w:top w:val="single" w:sz="4" w:space="0" w:color="auto"/>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71"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89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w:t>
            </w:r>
          </w:p>
        </w:tc>
      </w:tr>
      <w:tr w:rsidR="00973DE6" w:rsidRPr="00CA4EFD">
        <w:trPr>
          <w:trHeight w:hRule="exact" w:val="230"/>
          <w:jc w:val="center"/>
        </w:trPr>
        <w:tc>
          <w:tcPr>
            <w:tcW w:w="105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Х5</w:t>
            </w:r>
          </w:p>
        </w:tc>
        <w:tc>
          <w:tcPr>
            <w:tcW w:w="1402"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0,05</w:t>
            </w:r>
          </w:p>
        </w:tc>
        <w:tc>
          <w:tcPr>
            <w:tcW w:w="624"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vMerge/>
            <w:tcBorders>
              <w:left w:val="single" w:sz="4" w:space="0" w:color="auto"/>
            </w:tcBorders>
            <w:shd w:val="clear" w:color="auto" w:fill="FFFFFF"/>
            <w:vAlign w:val="center"/>
          </w:tcPr>
          <w:p w:rsidR="00973DE6" w:rsidRPr="00CA4EFD" w:rsidRDefault="00973DE6">
            <w:pPr>
              <w:framePr w:w="6240" w:wrap="notBeside" w:vAnchor="text" w:hAnchor="text" w:xAlign="center" w:y="1"/>
              <w:rPr>
                <w:sz w:val="28"/>
                <w:szCs w:val="28"/>
              </w:rPr>
            </w:pPr>
          </w:p>
        </w:tc>
        <w:tc>
          <w:tcPr>
            <w:tcW w:w="56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571" w:type="dxa"/>
            <w:vMerge w:val="restart"/>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566" w:type="dxa"/>
            <w:tcBorders>
              <w:left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89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w:t>
            </w:r>
          </w:p>
        </w:tc>
      </w:tr>
      <w:tr w:rsidR="00973DE6" w:rsidRPr="00CA4EFD">
        <w:trPr>
          <w:trHeight w:hRule="exact" w:val="250"/>
          <w:jc w:val="center"/>
        </w:trPr>
        <w:tc>
          <w:tcPr>
            <w:tcW w:w="1051"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Х6</w:t>
            </w:r>
          </w:p>
        </w:tc>
        <w:tc>
          <w:tcPr>
            <w:tcW w:w="1402"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0,05</w:t>
            </w:r>
          </w:p>
        </w:tc>
        <w:tc>
          <w:tcPr>
            <w:tcW w:w="624"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66"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571" w:type="dxa"/>
            <w:vMerge/>
            <w:tcBorders>
              <w:left w:val="single" w:sz="4" w:space="0" w:color="auto"/>
              <w:bottom w:val="single" w:sz="4" w:space="0" w:color="auto"/>
            </w:tcBorders>
            <w:shd w:val="clear" w:color="auto" w:fill="FFFFFF"/>
            <w:vAlign w:val="center"/>
          </w:tcPr>
          <w:p w:rsidR="00973DE6" w:rsidRPr="00CA4EFD" w:rsidRDefault="00973DE6">
            <w:pPr>
              <w:framePr w:w="6240" w:wrap="notBeside" w:vAnchor="text" w:hAnchor="text" w:xAlign="center" w:y="1"/>
              <w:rPr>
                <w:sz w:val="28"/>
                <w:szCs w:val="28"/>
              </w:rPr>
            </w:pPr>
          </w:p>
        </w:tc>
        <w:tc>
          <w:tcPr>
            <w:tcW w:w="566" w:type="dxa"/>
            <w:tcBorders>
              <w:top w:val="single" w:sz="4" w:space="0" w:color="auto"/>
              <w:left w:val="single" w:sz="4" w:space="0" w:color="auto"/>
              <w:bottom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893" w:type="dxa"/>
            <w:tcBorders>
              <w:left w:val="single" w:sz="4" w:space="0" w:color="auto"/>
              <w:bottom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11111</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Среднее количество символов на одно сообщение для рассматрива</w:t>
      </w:r>
      <w:r w:rsidRPr="00CA4EFD">
        <w:rPr>
          <w:sz w:val="28"/>
          <w:szCs w:val="28"/>
        </w:rPr>
        <w:softHyphen/>
        <w:t>емого набора сообщений составляет 2,3. Энтропия — 2,22 бита на символ.</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Если же использовать простой двоичный код, то необходимое число символов </w:t>
      </w:r>
      <w:r w:rsidRPr="00CA4EFD">
        <w:rPr>
          <w:rStyle w:val="20pt0"/>
          <w:sz w:val="28"/>
          <w:szCs w:val="28"/>
        </w:rPr>
        <w:t>n</w:t>
      </w:r>
      <w:r w:rsidRPr="00CA4EFD">
        <w:rPr>
          <w:sz w:val="28"/>
          <w:szCs w:val="28"/>
          <w:lang w:eastAsia="en-US" w:bidi="en-US"/>
        </w:rPr>
        <w:t xml:space="preserve"> </w:t>
      </w:r>
      <w:r w:rsidRPr="00CA4EFD">
        <w:rPr>
          <w:sz w:val="28"/>
          <w:szCs w:val="28"/>
        </w:rPr>
        <w:t>= 3.</w:t>
      </w:r>
    </w:p>
    <w:p w:rsidR="00973DE6" w:rsidRPr="00CA4EFD" w:rsidRDefault="00D86008">
      <w:pPr>
        <w:pStyle w:val="631"/>
        <w:keepNext/>
        <w:keepLines/>
        <w:numPr>
          <w:ilvl w:val="2"/>
          <w:numId w:val="13"/>
        </w:numPr>
        <w:shd w:val="clear" w:color="auto" w:fill="auto"/>
        <w:tabs>
          <w:tab w:val="left" w:pos="1046"/>
        </w:tabs>
        <w:spacing w:before="0" w:after="36" w:line="180" w:lineRule="exact"/>
        <w:ind w:firstLine="440"/>
        <w:jc w:val="both"/>
        <w:rPr>
          <w:sz w:val="28"/>
          <w:szCs w:val="28"/>
        </w:rPr>
      </w:pPr>
      <w:bookmarkStart w:id="64" w:name="bookmark71"/>
      <w:r w:rsidRPr="00CA4EFD">
        <w:rPr>
          <w:sz w:val="28"/>
          <w:szCs w:val="28"/>
        </w:rPr>
        <w:t>Алгоритм Лемпела-Зива</w:t>
      </w:r>
      <w:bookmarkEnd w:id="64"/>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отличие от алгоритма кодирования Хаффмена алгоритм ко</w:t>
      </w:r>
      <w:r w:rsidRPr="00CA4EFD">
        <w:rPr>
          <w:sz w:val="28"/>
          <w:szCs w:val="28"/>
        </w:rPr>
        <w:softHyphen/>
        <w:t>дирования Лемпела-3ива разработан так, чтобы быть независимым от статистики источника. Следовательно, алгоритм Лемпела-Зива принадлежит классу универсальных алгоритмов. Это алгоритм пе</w:t>
      </w:r>
      <w:r w:rsidRPr="00CA4EFD">
        <w:rPr>
          <w:sz w:val="28"/>
          <w:szCs w:val="28"/>
        </w:rPr>
        <w:softHyphen/>
        <w:t>ременно-фиксированной длины, а кодирование выполняется так, как описано ниже.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Здесь последовательность с выхода дискретного источника де</w:t>
      </w:r>
      <w:r w:rsidRPr="00CA4EFD">
        <w:rPr>
          <w:sz w:val="28"/>
          <w:szCs w:val="28"/>
        </w:rPr>
        <w:softHyphen/>
        <w:t>лится на блоки переменной длины, которые называются фразами. Каждая новая фраза представляет собой последовательность сим</w:t>
      </w:r>
      <w:r w:rsidRPr="00CA4EFD">
        <w:rPr>
          <w:sz w:val="28"/>
          <w:szCs w:val="28"/>
        </w:rPr>
        <w:softHyphen/>
        <w:t>волов источника, отличающуюся от некоторой предыдущей фразы в последнем символе. Фразы перечислены в словаре, который сох</w:t>
      </w:r>
      <w:r w:rsidRPr="00CA4EFD">
        <w:rPr>
          <w:sz w:val="28"/>
          <w:szCs w:val="28"/>
        </w:rPr>
        <w:softHyphen/>
        <w:t xml:space="preserve">раняет расположение существующих фраз. При кодировании новой фразы мы просто определяем адрес существующей фразы в </w:t>
      </w:r>
      <w:r w:rsidRPr="00CA4EFD">
        <w:rPr>
          <w:sz w:val="28"/>
          <w:szCs w:val="28"/>
        </w:rPr>
        <w:lastRenderedPageBreak/>
        <w:t>словаре и добавляем в конец новый символ.</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Как пример рассмотрим бинарную последовательность</w:t>
      </w:r>
    </w:p>
    <w:p w:rsidR="00973DE6" w:rsidRPr="00CA4EFD" w:rsidRDefault="00D86008">
      <w:pPr>
        <w:pStyle w:val="23"/>
        <w:shd w:val="clear" w:color="auto" w:fill="auto"/>
        <w:spacing w:after="22" w:line="180" w:lineRule="exact"/>
        <w:ind w:firstLine="0"/>
        <w:jc w:val="center"/>
        <w:rPr>
          <w:sz w:val="28"/>
          <w:szCs w:val="28"/>
        </w:rPr>
      </w:pPr>
      <w:r w:rsidRPr="00CA4EFD">
        <w:rPr>
          <w:sz w:val="28"/>
          <w:szCs w:val="28"/>
        </w:rPr>
        <w:t>10101101001001110101000011001110101100011011.</w:t>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t>Деление последовательности, как описано выше, производит следующие фразы:</w:t>
      </w:r>
    </w:p>
    <w:p w:rsidR="00973DE6" w:rsidRPr="00CA4EFD" w:rsidRDefault="00D86008">
      <w:pPr>
        <w:pStyle w:val="23"/>
        <w:shd w:val="clear" w:color="auto" w:fill="auto"/>
        <w:spacing w:after="31" w:line="180" w:lineRule="exact"/>
        <w:ind w:firstLine="0"/>
        <w:jc w:val="center"/>
        <w:rPr>
          <w:sz w:val="28"/>
          <w:szCs w:val="28"/>
        </w:rPr>
      </w:pPr>
      <w:r w:rsidRPr="00CA4EFD">
        <w:rPr>
          <w:sz w:val="28"/>
          <w:szCs w:val="28"/>
        </w:rPr>
        <w:t>1, 0,10,11, 01, 00,100,111,010,1000,011, 001,110,101,10001,1011.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Мы видим, что каждая фраза в последовательности — соеди</w:t>
      </w:r>
      <w:r w:rsidRPr="00CA4EFD">
        <w:rPr>
          <w:sz w:val="28"/>
          <w:szCs w:val="28"/>
        </w:rPr>
        <w:softHyphen/>
        <w:t>нение одной из предыдущих фраз с новым выходным символом ис</w:t>
      </w:r>
      <w:r w:rsidRPr="00CA4EFD">
        <w:rPr>
          <w:sz w:val="28"/>
          <w:szCs w:val="28"/>
        </w:rPr>
        <w:softHyphen/>
        <w:t>точника. Для кодирования фразы мы конструируем словарь, как показано в табл. 6.4.</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Ячейки словаря пронумерованы последовательно, начиная с 1 и в данном случае до 16, что является числом фраз в последователь</w:t>
      </w:r>
      <w:r w:rsidRPr="00CA4EFD">
        <w:rPr>
          <w:sz w:val="28"/>
          <w:szCs w:val="28"/>
        </w:rPr>
        <w:softHyphen/>
        <w:t>ности. Различные фразы, соответствующие каждой ячейке, также перечислены, как показано в табл. 6.4. Кодовые слова конструи</w:t>
      </w:r>
      <w:r w:rsidRPr="00CA4EFD">
        <w:rPr>
          <w:sz w:val="28"/>
          <w:szCs w:val="28"/>
        </w:rPr>
        <w:softHyphen/>
        <w:t>руются соединением двух частей. Первая часть представляет собой номер ячейки словаря (в двоичной форме) предыдущей фразы, кото</w:t>
      </w:r>
      <w:r w:rsidRPr="00CA4EFD">
        <w:rPr>
          <w:sz w:val="28"/>
          <w:szCs w:val="28"/>
        </w:rPr>
        <w:softHyphen/>
        <w:t>рая соответствует новой фразе, кроме последнего символа. Вторая часть — это новый символ, выданный источником. Он добавляет</w:t>
      </w:r>
      <w:r w:rsidRPr="00CA4EFD">
        <w:rPr>
          <w:sz w:val="28"/>
          <w:szCs w:val="28"/>
        </w:rPr>
        <w:softHyphen/>
        <w:t>ся в конец к первой части, т. е. к номеру ячейки предыдущей фра</w:t>
      </w:r>
      <w:r w:rsidRPr="00CA4EFD">
        <w:rPr>
          <w:sz w:val="28"/>
          <w:szCs w:val="28"/>
        </w:rPr>
        <w:softHyphen/>
        <w:t>зы. Начальный номер ячейки 0000 используется, чтобы кодировать «пустую» фразу. Декодер источника создает идентичную таблицу</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lastRenderedPageBreak/>
        <w:t>Таблица 6.4</w:t>
      </w:r>
    </w:p>
    <w:p w:rsidR="00973DE6" w:rsidRPr="00CA4EFD" w:rsidRDefault="00D86008">
      <w:pPr>
        <w:pStyle w:val="a6"/>
        <w:framePr w:w="6240" w:wrap="notBeside" w:vAnchor="text" w:hAnchor="text" w:xAlign="center" w:y="1"/>
        <w:shd w:val="clear" w:color="auto" w:fill="auto"/>
        <w:spacing w:line="140" w:lineRule="exact"/>
        <w:rPr>
          <w:sz w:val="28"/>
          <w:szCs w:val="28"/>
        </w:rPr>
      </w:pPr>
      <w:r w:rsidRPr="00CA4EFD">
        <w:rPr>
          <w:sz w:val="28"/>
          <w:szCs w:val="28"/>
        </w:rPr>
        <w:t>Пример кодирования с помощью алгоритма Лемпела-Зива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595"/>
        <w:gridCol w:w="2203"/>
        <w:gridCol w:w="1958"/>
        <w:gridCol w:w="1483"/>
      </w:tblGrid>
      <w:tr w:rsidR="00973DE6" w:rsidRPr="00CA4EFD">
        <w:trPr>
          <w:trHeight w:hRule="exact" w:val="274"/>
          <w:jc w:val="center"/>
        </w:trPr>
        <w:tc>
          <w:tcPr>
            <w:tcW w:w="595"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w:t>
            </w:r>
          </w:p>
        </w:tc>
        <w:tc>
          <w:tcPr>
            <w:tcW w:w="2203"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Расположение в словаре</w:t>
            </w:r>
          </w:p>
        </w:tc>
        <w:tc>
          <w:tcPr>
            <w:tcW w:w="1958"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Содержимое словаря</w:t>
            </w:r>
          </w:p>
        </w:tc>
        <w:tc>
          <w:tcPr>
            <w:tcW w:w="1483"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Кодовое слово</w:t>
            </w:r>
          </w:p>
        </w:tc>
      </w:tr>
      <w:tr w:rsidR="00973DE6" w:rsidRPr="00CA4EFD">
        <w:trPr>
          <w:trHeight w:hRule="exact" w:val="221"/>
          <w:jc w:val="center"/>
        </w:trPr>
        <w:tc>
          <w:tcPr>
            <w:tcW w:w="595"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2203"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w:t>
            </w:r>
          </w:p>
        </w:tc>
        <w:tc>
          <w:tcPr>
            <w:tcW w:w="1958"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1483"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00001</w:t>
            </w:r>
          </w:p>
        </w:tc>
      </w:tr>
      <w:tr w:rsidR="00973DE6" w:rsidRPr="00CA4EFD">
        <w:trPr>
          <w:trHeight w:hRule="exact" w:val="178"/>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2</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00000</w:t>
            </w:r>
          </w:p>
        </w:tc>
      </w:tr>
      <w:tr w:rsidR="00973DE6" w:rsidRPr="00CA4EFD">
        <w:trPr>
          <w:trHeight w:hRule="exact" w:val="178"/>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3</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00010</w:t>
            </w:r>
          </w:p>
        </w:tc>
      </w:tr>
      <w:tr w:rsidR="00973DE6" w:rsidRPr="00CA4EFD">
        <w:trPr>
          <w:trHeight w:hRule="exact" w:val="182"/>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4</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00011</w:t>
            </w:r>
          </w:p>
        </w:tc>
      </w:tr>
      <w:tr w:rsidR="00973DE6" w:rsidRPr="00CA4EFD">
        <w:trPr>
          <w:trHeight w:hRule="exact" w:val="178"/>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5</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00101</w:t>
            </w:r>
          </w:p>
        </w:tc>
      </w:tr>
      <w:tr w:rsidR="00973DE6" w:rsidRPr="00CA4EFD">
        <w:trPr>
          <w:trHeight w:hRule="exact" w:val="178"/>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6</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00100</w:t>
            </w:r>
          </w:p>
        </w:tc>
      </w:tr>
      <w:tr w:rsidR="00973DE6" w:rsidRPr="00CA4EFD">
        <w:trPr>
          <w:trHeight w:hRule="exact" w:val="182"/>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7</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00110</w:t>
            </w:r>
          </w:p>
        </w:tc>
      </w:tr>
      <w:tr w:rsidR="00973DE6" w:rsidRPr="00CA4EFD">
        <w:trPr>
          <w:trHeight w:hRule="exact" w:val="178"/>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8</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01001</w:t>
            </w:r>
          </w:p>
        </w:tc>
      </w:tr>
      <w:tr w:rsidR="00973DE6" w:rsidRPr="00CA4EFD">
        <w:trPr>
          <w:trHeight w:hRule="exact" w:val="178"/>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9</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01010</w:t>
            </w:r>
          </w:p>
        </w:tc>
      </w:tr>
      <w:tr w:rsidR="00973DE6" w:rsidRPr="00CA4EFD">
        <w:trPr>
          <w:trHeight w:hRule="exact" w:val="182"/>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01110</w:t>
            </w:r>
          </w:p>
        </w:tc>
      </w:tr>
      <w:tr w:rsidR="00973DE6" w:rsidRPr="00CA4EFD">
        <w:trPr>
          <w:trHeight w:hRule="exact" w:val="178"/>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01011</w:t>
            </w:r>
          </w:p>
        </w:tc>
      </w:tr>
      <w:tr w:rsidR="00973DE6" w:rsidRPr="00CA4EFD">
        <w:trPr>
          <w:trHeight w:hRule="exact" w:val="182"/>
          <w:jc w:val="center"/>
        </w:trPr>
        <w:tc>
          <w:tcPr>
            <w:tcW w:w="59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12</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01101</w:t>
            </w:r>
          </w:p>
        </w:tc>
      </w:tr>
      <w:tr w:rsidR="00973DE6" w:rsidRPr="00CA4EFD">
        <w:trPr>
          <w:trHeight w:hRule="exact" w:val="178"/>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13</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01000</w:t>
            </w:r>
          </w:p>
        </w:tc>
      </w:tr>
      <w:tr w:rsidR="00973DE6" w:rsidRPr="00CA4EFD">
        <w:trPr>
          <w:trHeight w:hRule="exact" w:val="178"/>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14</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00111</w:t>
            </w:r>
          </w:p>
        </w:tc>
      </w:tr>
      <w:tr w:rsidR="00973DE6" w:rsidRPr="00CA4EFD">
        <w:trPr>
          <w:trHeight w:hRule="exact" w:val="182"/>
          <w:jc w:val="center"/>
        </w:trPr>
        <w:tc>
          <w:tcPr>
            <w:tcW w:w="59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15</w:t>
            </w:r>
          </w:p>
        </w:tc>
        <w:tc>
          <w:tcPr>
            <w:tcW w:w="22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w:t>
            </w:r>
          </w:p>
        </w:tc>
        <w:tc>
          <w:tcPr>
            <w:tcW w:w="195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10001</w:t>
            </w:r>
          </w:p>
        </w:tc>
        <w:tc>
          <w:tcPr>
            <w:tcW w:w="1483"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10101</w:t>
            </w:r>
          </w:p>
        </w:tc>
      </w:tr>
      <w:tr w:rsidR="00973DE6" w:rsidRPr="00CA4EFD">
        <w:trPr>
          <w:trHeight w:hRule="exact" w:val="230"/>
          <w:jc w:val="center"/>
        </w:trPr>
        <w:tc>
          <w:tcPr>
            <w:tcW w:w="595"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16</w:t>
            </w:r>
          </w:p>
        </w:tc>
        <w:tc>
          <w:tcPr>
            <w:tcW w:w="2203" w:type="dxa"/>
            <w:tcBorders>
              <w:left w:val="single" w:sz="4" w:space="0" w:color="auto"/>
              <w:bottom w:val="single" w:sz="4" w:space="0" w:color="auto"/>
            </w:tcBorders>
            <w:shd w:val="clear" w:color="auto" w:fill="FFFFFF"/>
          </w:tcPr>
          <w:p w:rsidR="00973DE6" w:rsidRPr="00CA4EFD" w:rsidRDefault="00973DE6">
            <w:pPr>
              <w:framePr w:w="6240" w:wrap="notBeside" w:vAnchor="text" w:hAnchor="text" w:xAlign="center" w:y="1"/>
              <w:rPr>
                <w:sz w:val="28"/>
                <w:szCs w:val="28"/>
              </w:rPr>
            </w:pPr>
          </w:p>
        </w:tc>
        <w:tc>
          <w:tcPr>
            <w:tcW w:w="1958"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w:t>
            </w:r>
          </w:p>
        </w:tc>
        <w:tc>
          <w:tcPr>
            <w:tcW w:w="1483" w:type="dxa"/>
            <w:tcBorders>
              <w:left w:val="single" w:sz="4" w:space="0" w:color="auto"/>
              <w:bottom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11101</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199" w:after="0" w:line="240" w:lineRule="exact"/>
        <w:ind w:firstLine="0"/>
        <w:jc w:val="both"/>
        <w:rPr>
          <w:sz w:val="28"/>
          <w:szCs w:val="28"/>
        </w:rPr>
      </w:pPr>
      <w:r w:rsidRPr="00CA4EFD">
        <w:rPr>
          <w:sz w:val="28"/>
          <w:szCs w:val="28"/>
        </w:rPr>
        <w:t>на приемном конце системы связи и соответственно декодирует по</w:t>
      </w:r>
      <w:r w:rsidRPr="00CA4EFD">
        <w:rPr>
          <w:sz w:val="28"/>
          <w:szCs w:val="28"/>
        </w:rPr>
        <w:softHyphen/>
        <w:t>лученную последовательность.</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Можно заметить, что таблица закодировала 44 исходных бита в 16 кодовых слов по пять битов каждый, что привело к 80 кодирован</w:t>
      </w:r>
      <w:r w:rsidRPr="00CA4EFD">
        <w:rPr>
          <w:sz w:val="28"/>
          <w:szCs w:val="28"/>
        </w:rPr>
        <w:softHyphen/>
        <w:t>ным битам. Следовательно, алгоритм вообще не обеспечил никако</w:t>
      </w:r>
      <w:r w:rsidRPr="00CA4EFD">
        <w:rPr>
          <w:sz w:val="28"/>
          <w:szCs w:val="28"/>
        </w:rPr>
        <w:softHyphen/>
        <w:t>го сжатия данных. Однако неэффективность является следствием того, что последовательность, которую мы рассмотрели, очень ко</w:t>
      </w:r>
      <w:r w:rsidRPr="00CA4EFD">
        <w:rPr>
          <w:sz w:val="28"/>
          <w:szCs w:val="28"/>
        </w:rPr>
        <w:softHyphen/>
        <w:t>ротка. По мере увеличения длины последовательности процедура кодирования становится более эффективной и приводит к сжатию последовательности на выходе источника.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Как мы выбираем полную длину таблицы? Вообще, независи</w:t>
      </w:r>
      <w:r w:rsidRPr="00CA4EFD">
        <w:rPr>
          <w:sz w:val="28"/>
          <w:szCs w:val="28"/>
        </w:rPr>
        <w:softHyphen/>
        <w:t>мо от размера таблицы, она в конечном счёте переполнится. Чтобы решить проблему переполнения, кодер источника и декодер источ</w:t>
      </w:r>
      <w:r w:rsidRPr="00CA4EFD">
        <w:rPr>
          <w:sz w:val="28"/>
          <w:szCs w:val="28"/>
        </w:rPr>
        <w:softHyphen/>
        <w:t>ника должны согласованно удалять фразы из соответствующих сло</w:t>
      </w:r>
      <w:r w:rsidRPr="00CA4EFD">
        <w:rPr>
          <w:sz w:val="28"/>
          <w:szCs w:val="28"/>
        </w:rPr>
        <w:softHyphen/>
        <w:t>варей, которые больше не используются и подставить новые фразы на их место.</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lastRenderedPageBreak/>
        <w:t>Алгоритм Лемпела-Зива широко используется при сжатии ком</w:t>
      </w:r>
      <w:r w:rsidRPr="00CA4EFD">
        <w:rPr>
          <w:sz w:val="28"/>
          <w:szCs w:val="28"/>
        </w:rPr>
        <w:softHyphen/>
        <w:t>пьютерных файлов.</w:t>
      </w:r>
    </w:p>
    <w:p w:rsidR="00973DE6" w:rsidRPr="00CA4EFD" w:rsidRDefault="00D86008">
      <w:pPr>
        <w:pStyle w:val="54"/>
        <w:keepNext/>
        <w:keepLines/>
        <w:numPr>
          <w:ilvl w:val="1"/>
          <w:numId w:val="13"/>
        </w:numPr>
        <w:shd w:val="clear" w:color="auto" w:fill="auto"/>
        <w:tabs>
          <w:tab w:val="left" w:pos="980"/>
        </w:tabs>
        <w:spacing w:before="0" w:after="76" w:line="220" w:lineRule="exact"/>
        <w:ind w:firstLine="440"/>
        <w:rPr>
          <w:sz w:val="28"/>
          <w:szCs w:val="28"/>
        </w:rPr>
      </w:pPr>
      <w:bookmarkStart w:id="65" w:name="bookmark72"/>
      <w:r w:rsidRPr="00CA4EFD">
        <w:rPr>
          <w:sz w:val="28"/>
          <w:szCs w:val="28"/>
        </w:rPr>
        <w:t>Кодирование непрерывных источников</w:t>
      </w:r>
      <w:bookmarkEnd w:id="65"/>
    </w:p>
    <w:p w:rsidR="00973DE6" w:rsidRPr="00CA4EFD" w:rsidRDefault="00D86008">
      <w:pPr>
        <w:pStyle w:val="631"/>
        <w:keepNext/>
        <w:keepLines/>
        <w:numPr>
          <w:ilvl w:val="2"/>
          <w:numId w:val="13"/>
        </w:numPr>
        <w:shd w:val="clear" w:color="auto" w:fill="auto"/>
        <w:tabs>
          <w:tab w:val="left" w:pos="1041"/>
        </w:tabs>
        <w:spacing w:before="0" w:after="79" w:line="180" w:lineRule="exact"/>
        <w:ind w:firstLine="440"/>
        <w:jc w:val="both"/>
        <w:rPr>
          <w:sz w:val="28"/>
          <w:szCs w:val="28"/>
        </w:rPr>
      </w:pPr>
      <w:bookmarkStart w:id="66" w:name="bookmark73"/>
      <w:r w:rsidRPr="00CA4EFD">
        <w:rPr>
          <w:sz w:val="28"/>
          <w:szCs w:val="28"/>
        </w:rPr>
        <w:t>Энтропия непрерывной случайной величины</w:t>
      </w:r>
      <w:bookmarkEnd w:id="66"/>
    </w:p>
    <w:p w:rsidR="00973DE6" w:rsidRPr="00CA4EFD" w:rsidRDefault="00D86008">
      <w:pPr>
        <w:pStyle w:val="631"/>
        <w:keepNext/>
        <w:keepLines/>
        <w:shd w:val="clear" w:color="auto" w:fill="auto"/>
        <w:spacing w:before="0" w:after="31" w:line="180" w:lineRule="exact"/>
        <w:ind w:firstLine="440"/>
        <w:jc w:val="both"/>
        <w:rPr>
          <w:sz w:val="28"/>
          <w:szCs w:val="28"/>
        </w:rPr>
      </w:pPr>
      <w:bookmarkStart w:id="67" w:name="bookmark74"/>
      <w:r w:rsidRPr="00CA4EFD">
        <w:rPr>
          <w:sz w:val="28"/>
          <w:szCs w:val="28"/>
        </w:rPr>
        <w:t>и её свойства</w:t>
      </w:r>
      <w:bookmarkEnd w:id="67"/>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Сообщение, создаваемое непрерывным источником, может при</w:t>
      </w:r>
      <w:r w:rsidRPr="00CA4EFD">
        <w:rPr>
          <w:sz w:val="28"/>
          <w:szCs w:val="28"/>
        </w:rPr>
        <w:softHyphen/>
        <w:t>нимать бесконечное число значений. Для определения энтропии та</w:t>
      </w:r>
      <w:r w:rsidRPr="00CA4EFD">
        <w:rPr>
          <w:sz w:val="28"/>
          <w:szCs w:val="28"/>
        </w:rPr>
        <w:softHyphen/>
        <w:t>кого источника воспользуемся теми же формулами, что и для дис</w:t>
      </w:r>
      <w:r w:rsidRPr="00CA4EFD">
        <w:rPr>
          <w:sz w:val="28"/>
          <w:szCs w:val="28"/>
        </w:rPr>
        <w:softHyphen/>
        <w:t>кретных источников.</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С любой заранее заданной точностью непрерывное сообщение может быть заменено дискретным с помощью дискретизации по вре</w:t>
      </w:r>
      <w:r w:rsidRPr="00CA4EFD">
        <w:rPr>
          <w:sz w:val="28"/>
          <w:szCs w:val="28"/>
        </w:rPr>
        <w:softHyphen/>
        <w:t>мени и квантования по уровню. Дискретизация по времени основана на теореме Котельникова (теореме отсчетов). В соответствии с ней сообщение, описываемое функцией времени со спектром, ограничен</w:t>
      </w:r>
      <w:r w:rsidRPr="00CA4EFD">
        <w:rPr>
          <w:sz w:val="28"/>
          <w:szCs w:val="28"/>
        </w:rPr>
        <w:softHyphen/>
        <w:t>ным верхней частотой /</w:t>
      </w:r>
      <w:r w:rsidRPr="00CA4EFD">
        <w:rPr>
          <w:sz w:val="28"/>
          <w:szCs w:val="28"/>
          <w:vertAlign w:val="subscript"/>
        </w:rPr>
        <w:t>в</w:t>
      </w:r>
      <w:r w:rsidRPr="00CA4EFD">
        <w:rPr>
          <w:sz w:val="28"/>
          <w:szCs w:val="28"/>
        </w:rPr>
        <w:t xml:space="preserve">, полностью определяется значениями своих отсчетов, взятых через интервал времени </w:t>
      </w:r>
      <w:r w:rsidRPr="00CA4EFD">
        <w:rPr>
          <w:sz w:val="28"/>
          <w:szCs w:val="28"/>
          <w:lang w:val="en-US" w:eastAsia="en-US" w:bidi="en-US"/>
        </w:rPr>
        <w:t>At</w:t>
      </w:r>
      <w:r w:rsidRPr="00CA4EFD">
        <w:rPr>
          <w:sz w:val="28"/>
          <w:szCs w:val="28"/>
          <w:lang w:eastAsia="en-US" w:bidi="en-US"/>
        </w:rPr>
        <w:t xml:space="preserve"> </w:t>
      </w:r>
      <w:r w:rsidRPr="00CA4EFD">
        <w:rPr>
          <w:sz w:val="28"/>
          <w:szCs w:val="28"/>
        </w:rPr>
        <w:t>= (1/2)/</w:t>
      </w:r>
      <w:r w:rsidRPr="00CA4EFD">
        <w:rPr>
          <w:sz w:val="28"/>
          <w:szCs w:val="28"/>
          <w:vertAlign w:val="subscript"/>
        </w:rPr>
        <w:t>в</w:t>
      </w:r>
      <w:r w:rsidRPr="00CA4EFD">
        <w:rPr>
          <w:sz w:val="28"/>
          <w:szCs w:val="28"/>
        </w:rPr>
        <w:t>. Каждый от</w:t>
      </w:r>
      <w:r w:rsidRPr="00CA4EFD">
        <w:rPr>
          <w:sz w:val="28"/>
          <w:szCs w:val="28"/>
        </w:rPr>
        <w:softHyphen/>
        <w:t xml:space="preserve">счет такого процесса будет подчиняться некоторому вероятностному закону с плотностью вероятности </w:t>
      </w:r>
      <w:r w:rsidRPr="00CA4EFD">
        <w:rPr>
          <w:rStyle w:val="24pt1"/>
          <w:sz w:val="28"/>
          <w:szCs w:val="28"/>
        </w:rPr>
        <w:t>ш(х).</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Диапазон изменения непрерывных сообщений </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m</w:t>
      </w:r>
      <w:r w:rsidRPr="00CA4EFD">
        <w:rPr>
          <w:sz w:val="28"/>
          <w:szCs w:val="28"/>
          <w:lang w:val="en-US" w:eastAsia="en-US" w:bidi="en-US"/>
        </w:rPr>
        <w:t>i</w:t>
      </w:r>
      <w:r w:rsidRPr="00CA4EFD">
        <w:rPr>
          <w:sz w:val="28"/>
          <w:szCs w:val="28"/>
          <w:vertAlign w:val="subscript"/>
          <w:lang w:val="en-US" w:eastAsia="en-US" w:bidi="en-US"/>
        </w:rPr>
        <w:t>n</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val="en-US" w:eastAsia="en-US" w:bidi="en-US"/>
        </w:rPr>
        <w:t>max</w:t>
      </w:r>
      <w:r w:rsidRPr="00CA4EFD">
        <w:rPr>
          <w:sz w:val="28"/>
          <w:szCs w:val="28"/>
        </w:rPr>
        <w:t xml:space="preserve">) можно разбить на дискретные уровни с интервалом квантования </w:t>
      </w:r>
      <w:r w:rsidRPr="00CA4EFD">
        <w:rPr>
          <w:rStyle w:val="24pt1"/>
          <w:sz w:val="28"/>
          <w:szCs w:val="28"/>
          <w:lang w:val="en-US" w:eastAsia="en-US" w:bidi="en-US"/>
        </w:rPr>
        <w:t>A</w:t>
      </w:r>
      <w:r w:rsidRPr="00CA4EFD">
        <w:rPr>
          <w:rStyle w:val="24pt1"/>
          <w:sz w:val="28"/>
          <w:szCs w:val="28"/>
          <w:vertAlign w:val="subscript"/>
          <w:lang w:val="en-US" w:eastAsia="en-US" w:bidi="en-US"/>
        </w:rPr>
        <w:t>x</w:t>
      </w:r>
      <w:r w:rsidRPr="00CA4EFD">
        <w:rPr>
          <w:sz w:val="28"/>
          <w:szCs w:val="28"/>
          <w:lang w:eastAsia="en-US" w:bidi="en-US"/>
        </w:rPr>
        <w:t xml:space="preserve"> </w:t>
      </w:r>
      <w:r w:rsidRPr="00CA4EFD">
        <w:rPr>
          <w:sz w:val="28"/>
          <w:szCs w:val="28"/>
        </w:rPr>
        <w:t>и непрерывные отсчеты заменить их ближайшими дискретны</w:t>
      </w:r>
      <w:r w:rsidRPr="00CA4EFD">
        <w:rPr>
          <w:sz w:val="28"/>
          <w:szCs w:val="28"/>
        </w:rPr>
        <w:softHyphen/>
        <w:t>ми значениями. Дискретные значения отсчетов представятся тогда символами по аналогии с обозначением внутренних состояний диск</w:t>
      </w:r>
      <w:r w:rsidRPr="00CA4EFD">
        <w:rPr>
          <w:sz w:val="28"/>
          <w:szCs w:val="28"/>
        </w:rPr>
        <w:softHyphen/>
        <w:t>ретного источника. Совокупность таких символов образует алфавит квантованного сообщения. Очевидно, объем алфавита совпадает с числом уровней квантования.</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Максимальная ошибка при такой замене непрерывных значений отсчетов дискретными</w:t>
      </w:r>
    </w:p>
    <w:p w:rsidR="00973DE6" w:rsidRPr="00CA4EFD" w:rsidRDefault="00D86008">
      <w:pPr>
        <w:pStyle w:val="23"/>
        <w:shd w:val="clear" w:color="auto" w:fill="auto"/>
        <w:spacing w:after="0" w:line="180" w:lineRule="exact"/>
        <w:ind w:left="40" w:firstLine="0"/>
        <w:jc w:val="center"/>
        <w:rPr>
          <w:sz w:val="28"/>
          <w:szCs w:val="28"/>
        </w:rPr>
      </w:pPr>
      <w:r w:rsidRPr="00CA4EFD">
        <w:rPr>
          <w:sz w:val="28"/>
          <w:szCs w:val="28"/>
          <w:lang w:eastAsia="en-US" w:bidi="en-US"/>
        </w:rPr>
        <w:t>^</w:t>
      </w:r>
      <w:r w:rsidRPr="00CA4EFD">
        <w:rPr>
          <w:sz w:val="28"/>
          <w:szCs w:val="28"/>
          <w:lang w:val="en-US" w:eastAsia="en-US" w:bidi="en-US"/>
        </w:rPr>
        <w:t>max</w:t>
      </w:r>
      <w:r w:rsidRPr="00CA4EFD">
        <w:rPr>
          <w:sz w:val="28"/>
          <w:szCs w:val="28"/>
          <w:lang w:eastAsia="en-US" w:bidi="en-US"/>
        </w:rPr>
        <w:t xml:space="preserve"> </w:t>
      </w:r>
      <w:r w:rsidRPr="00CA4EFD">
        <w:rPr>
          <w:rStyle w:val="24pt1"/>
          <w:sz w:val="28"/>
          <w:szCs w:val="28"/>
          <w:vertAlign w:val="superscript"/>
          <w:lang w:val="en-US" w:eastAsia="en-US" w:bidi="en-US"/>
        </w:rPr>
        <w:t>A</w:t>
      </w:r>
      <w:r w:rsidRPr="00CA4EFD">
        <w:rPr>
          <w:rStyle w:val="24pt1"/>
          <w:sz w:val="28"/>
          <w:szCs w:val="28"/>
          <w:lang w:val="en-US" w:eastAsia="en-US" w:bidi="en-US"/>
        </w:rPr>
        <w:t>x</w:t>
      </w:r>
      <w:r w:rsidRPr="00CA4EFD">
        <w:rPr>
          <w:rStyle w:val="24pt1"/>
          <w:sz w:val="28"/>
          <w:szCs w:val="28"/>
          <w:lang w:eastAsia="en-US" w:bidi="en-US"/>
        </w:rPr>
        <w:t xml:space="preserve"> </w:t>
      </w:r>
      <w:r w:rsidRPr="00CA4EFD">
        <w:rPr>
          <w:rStyle w:val="24pt1"/>
          <w:sz w:val="28"/>
          <w:szCs w:val="28"/>
          <w:vertAlign w:val="superscript"/>
        </w:rPr>
        <w:t>/</w:t>
      </w:r>
      <w:r w:rsidRPr="00CA4EFD">
        <w:rPr>
          <w:sz w:val="28"/>
          <w:szCs w:val="28"/>
          <w:vertAlign w:val="superscript"/>
        </w:rPr>
        <w:t xml:space="preserve"> </w:t>
      </w:r>
      <w:r w:rsidRPr="00CA4EFD">
        <w:rPr>
          <w:rStyle w:val="265pt0pt0"/>
          <w:sz w:val="28"/>
          <w:szCs w:val="28"/>
          <w:vertAlign w:val="superscript"/>
        </w:rPr>
        <w:t>2</w:t>
      </w:r>
      <w:r w:rsidRPr="00CA4EFD">
        <w:rPr>
          <w:sz w:val="28"/>
          <w:szCs w:val="28"/>
        </w:rPr>
        <w:t xml:space="preserve"> •</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Выбором шага квантования </w:t>
      </w:r>
      <w:r w:rsidRPr="00CA4EFD">
        <w:rPr>
          <w:sz w:val="28"/>
          <w:szCs w:val="28"/>
          <w:lang w:val="en-US" w:eastAsia="en-US" w:bidi="en-US"/>
        </w:rPr>
        <w:t>A</w:t>
      </w:r>
      <w:r w:rsidRPr="00CA4EFD">
        <w:rPr>
          <w:rStyle w:val="24pt1"/>
          <w:sz w:val="28"/>
          <w:szCs w:val="28"/>
          <w:vertAlign w:val="subscript"/>
          <w:lang w:val="en-US" w:eastAsia="en-US" w:bidi="en-US"/>
        </w:rPr>
        <w:t>x</w:t>
      </w:r>
      <w:r w:rsidRPr="00CA4EFD">
        <w:rPr>
          <w:sz w:val="28"/>
          <w:szCs w:val="28"/>
          <w:lang w:eastAsia="en-US" w:bidi="en-US"/>
        </w:rPr>
        <w:t xml:space="preserve"> </w:t>
      </w:r>
      <w:r w:rsidRPr="00CA4EFD">
        <w:rPr>
          <w:sz w:val="28"/>
          <w:szCs w:val="28"/>
        </w:rPr>
        <w:t>можно всегда обеспечить допустимое значение ошибки.</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lastRenderedPageBreak/>
        <w:t>Таким образом, квантование непрерывных сообщений по време</w:t>
      </w:r>
      <w:r w:rsidRPr="00CA4EFD">
        <w:rPr>
          <w:sz w:val="28"/>
          <w:szCs w:val="28"/>
        </w:rPr>
        <w:softHyphen/>
        <w:t xml:space="preserve">ни и по уровню позволяет приближенно заменить их дискретными и рассматривать как последовательности символов. Очевидно, за время </w:t>
      </w:r>
      <w:r w:rsidRPr="00CA4EFD">
        <w:rPr>
          <w:rStyle w:val="24pt1"/>
          <w:sz w:val="28"/>
          <w:szCs w:val="28"/>
        </w:rPr>
        <w:t>Т</w:t>
      </w:r>
      <w:r w:rsidRPr="00CA4EFD">
        <w:rPr>
          <w:sz w:val="28"/>
          <w:szCs w:val="28"/>
        </w:rPr>
        <w:t xml:space="preserve"> количество символов в последовательности </w:t>
      </w:r>
      <w:r w:rsidRPr="00CA4EFD">
        <w:rPr>
          <w:rStyle w:val="25"/>
          <w:sz w:val="28"/>
          <w:szCs w:val="28"/>
        </w:rPr>
        <w:t>К</w:t>
      </w:r>
      <w:r w:rsidRPr="00CA4EFD">
        <w:rPr>
          <w:rStyle w:val="25"/>
          <w:sz w:val="28"/>
          <w:szCs w:val="28"/>
          <w:vertAlign w:val="subscript"/>
        </w:rPr>
        <w:t>симв</w:t>
      </w:r>
      <w:r w:rsidRPr="00CA4EFD">
        <w:rPr>
          <w:sz w:val="28"/>
          <w:szCs w:val="28"/>
        </w:rPr>
        <w:t xml:space="preserve"> = </w:t>
      </w:r>
      <w:r w:rsidRPr="00CA4EFD">
        <w:rPr>
          <w:rStyle w:val="25"/>
          <w:sz w:val="28"/>
          <w:szCs w:val="28"/>
        </w:rPr>
        <w:t>2/</w:t>
      </w:r>
      <w:r w:rsidRPr="00CA4EFD">
        <w:rPr>
          <w:rStyle w:val="25"/>
          <w:sz w:val="28"/>
          <w:szCs w:val="28"/>
          <w:vertAlign w:val="subscript"/>
        </w:rPr>
        <w:t>в</w:t>
      </w:r>
      <w:r w:rsidRPr="00CA4EFD">
        <w:rPr>
          <w:rStyle w:val="25"/>
          <w:sz w:val="28"/>
          <w:szCs w:val="28"/>
        </w:rPr>
        <w:t>Т</w:t>
      </w:r>
      <w:r w:rsidRPr="00CA4EFD">
        <w:rPr>
          <w:sz w:val="28"/>
          <w:szCs w:val="28"/>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Каждый отсчет может быть представлен в дискретном виде как некоторый символ хк, вероятность появления которого определяется плотностью вероятности </w:t>
      </w:r>
      <w:r w:rsidRPr="00CA4EFD">
        <w:rPr>
          <w:rStyle w:val="24pt1"/>
          <w:sz w:val="28"/>
          <w:szCs w:val="28"/>
        </w:rPr>
        <w:t>ш(х)</w:t>
      </w:r>
      <w:r w:rsidRPr="00CA4EFD">
        <w:rPr>
          <w:sz w:val="28"/>
          <w:szCs w:val="28"/>
        </w:rPr>
        <w:t xml:space="preserve"> следующим образом:</w:t>
      </w:r>
    </w:p>
    <w:p w:rsidR="00973DE6" w:rsidRPr="00CA4EFD" w:rsidRDefault="00D86008">
      <w:pPr>
        <w:pStyle w:val="100"/>
        <w:shd w:val="clear" w:color="auto" w:fill="auto"/>
        <w:spacing w:line="206" w:lineRule="exact"/>
        <w:ind w:left="2400"/>
        <w:rPr>
          <w:sz w:val="28"/>
          <w:szCs w:val="28"/>
          <w:lang w:val="ru-RU"/>
        </w:rPr>
      </w:pPr>
      <w:r w:rsidRPr="00CA4EFD">
        <w:rPr>
          <w:rStyle w:val="104pt0"/>
          <w:i/>
          <w:iCs/>
          <w:sz w:val="28"/>
          <w:szCs w:val="28"/>
          <w:lang w:val="ru-RU" w:eastAsia="ru-RU" w:bidi="ru-RU"/>
        </w:rPr>
        <w:t xml:space="preserve">Г </w:t>
      </w:r>
      <w:r w:rsidRPr="00CA4EFD">
        <w:rPr>
          <w:rStyle w:val="104pt0"/>
          <w:i/>
          <w:iCs/>
          <w:sz w:val="28"/>
          <w:szCs w:val="28"/>
          <w:vertAlign w:val="superscript"/>
        </w:rPr>
        <w:t>x</w:t>
      </w:r>
      <w:r w:rsidRPr="00CA4EFD">
        <w:rPr>
          <w:rStyle w:val="104pt0"/>
          <w:i/>
          <w:iCs/>
          <w:sz w:val="28"/>
          <w:szCs w:val="28"/>
        </w:rPr>
        <w:t>k</w:t>
      </w:r>
      <w:r w:rsidRPr="00CA4EFD">
        <w:rPr>
          <w:rStyle w:val="104pt0"/>
          <w:i/>
          <w:iCs/>
          <w:sz w:val="28"/>
          <w:szCs w:val="28"/>
          <w:lang w:val="ru-RU"/>
        </w:rPr>
        <w:t>+</w:t>
      </w:r>
      <w:r w:rsidRPr="00CA4EFD">
        <w:rPr>
          <w:rStyle w:val="104pt0"/>
          <w:i/>
          <w:iCs/>
          <w:sz w:val="28"/>
          <w:szCs w:val="28"/>
          <w:vertAlign w:val="superscript"/>
        </w:rPr>
        <w:t>A</w:t>
      </w:r>
      <w:r w:rsidRPr="00CA4EFD">
        <w:rPr>
          <w:rStyle w:val="104pt0"/>
          <w:i/>
          <w:iCs/>
          <w:sz w:val="28"/>
          <w:szCs w:val="28"/>
        </w:rPr>
        <w:t>x</w:t>
      </w:r>
      <w:r w:rsidRPr="00CA4EFD">
        <w:rPr>
          <w:rStyle w:val="1065pt0pt"/>
          <w:sz w:val="28"/>
          <w:szCs w:val="28"/>
          <w:lang w:val="ru-RU" w:eastAsia="ru-RU" w:bidi="ru-RU"/>
        </w:rPr>
        <w:t>/2</w:t>
      </w:r>
    </w:p>
    <w:p w:rsidR="00973DE6" w:rsidRPr="00CA4EFD" w:rsidRDefault="00D86008">
      <w:pPr>
        <w:pStyle w:val="23"/>
        <w:shd w:val="clear" w:color="auto" w:fill="auto"/>
        <w:tabs>
          <w:tab w:val="left" w:pos="3119"/>
        </w:tabs>
        <w:spacing w:after="0" w:line="206" w:lineRule="exact"/>
        <w:ind w:left="1420" w:firstLine="0"/>
        <w:jc w:val="both"/>
        <w:rPr>
          <w:sz w:val="28"/>
          <w:szCs w:val="28"/>
        </w:rPr>
      </w:pPr>
      <w:r w:rsidRPr="00CA4EFD">
        <w:rPr>
          <w:rStyle w:val="26"/>
          <w:sz w:val="28"/>
          <w:szCs w:val="28"/>
        </w:rPr>
        <w:t>Pa</w:t>
      </w:r>
      <w:r w:rsidRPr="00CA4EFD">
        <w:rPr>
          <w:rStyle w:val="26"/>
          <w:sz w:val="28"/>
          <w:szCs w:val="28"/>
          <w:lang w:val="ru-RU"/>
        </w:rPr>
        <w:t>(</w:t>
      </w:r>
      <w:r w:rsidRPr="00CA4EFD">
        <w:rPr>
          <w:sz w:val="28"/>
          <w:szCs w:val="28"/>
          <w:lang w:val="en-US" w:eastAsia="en-US" w:bidi="en-US"/>
        </w:rPr>
        <w:t>x</w:t>
      </w:r>
      <w:r w:rsidRPr="00CA4EFD">
        <w:rPr>
          <w:sz w:val="28"/>
          <w:szCs w:val="28"/>
          <w:vertAlign w:val="subscript"/>
          <w:lang w:val="en-US" w:eastAsia="en-US" w:bidi="en-US"/>
        </w:rPr>
        <w:t>fc</w:t>
      </w:r>
      <w:r w:rsidRPr="00CA4EFD">
        <w:rPr>
          <w:sz w:val="28"/>
          <w:szCs w:val="28"/>
          <w:lang w:eastAsia="en-US" w:bidi="en-US"/>
        </w:rPr>
        <w:t xml:space="preserve">) </w:t>
      </w:r>
      <w:r w:rsidRPr="00CA4EFD">
        <w:rPr>
          <w:sz w:val="28"/>
          <w:szCs w:val="28"/>
        </w:rPr>
        <w:t>= /</w:t>
      </w:r>
      <w:r w:rsidRPr="00CA4EFD">
        <w:rPr>
          <w:sz w:val="28"/>
          <w:szCs w:val="28"/>
        </w:rPr>
        <w:tab/>
      </w:r>
      <w:r w:rsidRPr="00CA4EFD">
        <w:rPr>
          <w:rStyle w:val="24pt1"/>
          <w:sz w:val="28"/>
          <w:szCs w:val="28"/>
        </w:rPr>
        <w:t xml:space="preserve">ш(х) </w:t>
      </w:r>
      <w:r w:rsidRPr="00CA4EFD">
        <w:rPr>
          <w:rStyle w:val="24pt1"/>
          <w:sz w:val="28"/>
          <w:szCs w:val="28"/>
          <w:lang w:val="en-US" w:eastAsia="en-US" w:bidi="en-US"/>
        </w:rPr>
        <w:t>dx</w:t>
      </w:r>
      <w:r w:rsidRPr="00CA4EFD">
        <w:rPr>
          <w:rStyle w:val="24pt1"/>
          <w:sz w:val="28"/>
          <w:szCs w:val="28"/>
          <w:lang w:eastAsia="en-US" w:bidi="en-US"/>
        </w:rPr>
        <w:t xml:space="preserve"> </w:t>
      </w:r>
      <w:r w:rsidRPr="00CA4EFD">
        <w:rPr>
          <w:rStyle w:val="24pt1"/>
          <w:sz w:val="28"/>
          <w:szCs w:val="28"/>
        </w:rPr>
        <w:t>к ш(х</w:t>
      </w:r>
      <w:r w:rsidRPr="00CA4EFD">
        <w:rPr>
          <w:rStyle w:val="24pt1"/>
          <w:sz w:val="28"/>
          <w:szCs w:val="28"/>
          <w:vertAlign w:val="subscript"/>
        </w:rPr>
        <w:t>к</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w:t>
      </w:r>
    </w:p>
    <w:p w:rsidR="00973DE6" w:rsidRPr="00CA4EFD" w:rsidRDefault="00D86008">
      <w:pPr>
        <w:pStyle w:val="100"/>
        <w:shd w:val="clear" w:color="auto" w:fill="auto"/>
        <w:spacing w:line="206" w:lineRule="exact"/>
        <w:ind w:left="2280"/>
        <w:rPr>
          <w:sz w:val="28"/>
          <w:szCs w:val="28"/>
          <w:lang w:val="ru-RU"/>
        </w:rPr>
      </w:pPr>
      <w:r w:rsidRPr="00CA4EFD">
        <w:rPr>
          <w:rStyle w:val="104pt0"/>
          <w:i/>
          <w:iCs/>
          <w:sz w:val="28"/>
          <w:szCs w:val="28"/>
          <w:lang w:val="ru-RU" w:eastAsia="ru-RU" w:bidi="ru-RU"/>
        </w:rPr>
        <w:t xml:space="preserve">' </w:t>
      </w:r>
      <w:r w:rsidRPr="00CA4EFD">
        <w:rPr>
          <w:rStyle w:val="104pt0"/>
          <w:i/>
          <w:iCs/>
          <w:sz w:val="28"/>
          <w:szCs w:val="28"/>
          <w:vertAlign w:val="superscript"/>
        </w:rPr>
        <w:t>x</w:t>
      </w:r>
      <w:r w:rsidRPr="00CA4EFD">
        <w:rPr>
          <w:rStyle w:val="104pt0"/>
          <w:i/>
          <w:iCs/>
          <w:sz w:val="28"/>
          <w:szCs w:val="28"/>
        </w:rPr>
        <w:t>k</w:t>
      </w:r>
      <w:r w:rsidRPr="00CA4EFD">
        <w:rPr>
          <w:rStyle w:val="104pt0"/>
          <w:i/>
          <w:iCs/>
          <w:sz w:val="28"/>
          <w:szCs w:val="28"/>
          <w:lang w:val="ru-RU"/>
        </w:rPr>
        <w:t xml:space="preserve"> </w:t>
      </w:r>
      <w:r w:rsidRPr="00CA4EFD">
        <w:rPr>
          <w:rStyle w:val="104pt0"/>
          <w:i/>
          <w:iCs/>
          <w:sz w:val="28"/>
          <w:szCs w:val="28"/>
          <w:vertAlign w:val="superscript"/>
        </w:rPr>
        <w:t>A</w:t>
      </w:r>
      <w:r w:rsidRPr="00CA4EFD">
        <w:rPr>
          <w:rStyle w:val="104pt0"/>
          <w:i/>
          <w:iCs/>
          <w:sz w:val="28"/>
          <w:szCs w:val="28"/>
        </w:rPr>
        <w:t>x</w:t>
      </w:r>
      <w:r w:rsidRPr="00CA4EFD">
        <w:rPr>
          <w:rStyle w:val="104pt0"/>
          <w:i/>
          <w:iCs/>
          <w:sz w:val="28"/>
          <w:szCs w:val="28"/>
          <w:lang w:val="ru-RU"/>
        </w:rPr>
        <w:t xml:space="preserve"> </w:t>
      </w:r>
      <w:r w:rsidRPr="00CA4EFD">
        <w:rPr>
          <w:rStyle w:val="104pt0"/>
          <w:i/>
          <w:iCs/>
          <w:sz w:val="28"/>
          <w:szCs w:val="28"/>
          <w:vertAlign w:val="superscript"/>
          <w:lang w:val="ru-RU"/>
        </w:rPr>
        <w:t>/ 2</w:t>
      </w:r>
    </w:p>
    <w:p w:rsidR="00973DE6" w:rsidRPr="00CA4EFD" w:rsidRDefault="00D86008">
      <w:pPr>
        <w:pStyle w:val="23"/>
        <w:shd w:val="clear" w:color="auto" w:fill="auto"/>
        <w:spacing w:after="0" w:line="235" w:lineRule="exact"/>
        <w:ind w:firstLine="420"/>
        <w:jc w:val="both"/>
        <w:rPr>
          <w:sz w:val="28"/>
          <w:szCs w:val="28"/>
        </w:rPr>
      </w:pPr>
      <w:r w:rsidRPr="00CA4EFD">
        <w:rPr>
          <w:sz w:val="28"/>
          <w:szCs w:val="28"/>
        </w:rPr>
        <w:t xml:space="preserve">Обозначим энтропиюдискретизированного сообщения </w:t>
      </w:r>
      <w:r w:rsidRPr="00CA4EFD">
        <w:rPr>
          <w:rStyle w:val="285pt0pt"/>
          <w:sz w:val="28"/>
          <w:szCs w:val="28"/>
        </w:rPr>
        <w:t>Ha</w:t>
      </w:r>
      <w:r w:rsidRPr="00CA4EFD">
        <w:rPr>
          <w:rStyle w:val="285pt"/>
          <w:sz w:val="28"/>
          <w:szCs w:val="28"/>
          <w:lang w:val="ru-RU"/>
        </w:rPr>
        <w:t xml:space="preserve"> </w:t>
      </w:r>
      <w:r w:rsidRPr="00CA4EFD">
        <w:rPr>
          <w:sz w:val="28"/>
          <w:szCs w:val="28"/>
        </w:rPr>
        <w:t>(х), за</w:t>
      </w:r>
      <w:r w:rsidRPr="00CA4EFD">
        <w:rPr>
          <w:sz w:val="28"/>
          <w:szCs w:val="28"/>
        </w:rPr>
        <w:softHyphen/>
        <w:t>пишем для нее выражение по аналогии с дискретным источником:</w:t>
      </w:r>
    </w:p>
    <w:p w:rsidR="00973DE6" w:rsidRPr="00CA4EFD" w:rsidRDefault="00D86008">
      <w:pPr>
        <w:pStyle w:val="23"/>
        <w:shd w:val="clear" w:color="auto" w:fill="auto"/>
        <w:tabs>
          <w:tab w:val="left" w:pos="3535"/>
        </w:tabs>
        <w:spacing w:after="0" w:line="180" w:lineRule="exact"/>
        <w:ind w:left="1420" w:firstLine="0"/>
        <w:jc w:val="both"/>
        <w:rPr>
          <w:sz w:val="28"/>
          <w:szCs w:val="28"/>
        </w:rPr>
      </w:pPr>
      <w:r w:rsidRPr="00CA4EFD">
        <w:rPr>
          <w:sz w:val="28"/>
          <w:szCs w:val="28"/>
        </w:rPr>
        <w:t>оо</w:t>
      </w:r>
      <w:r w:rsidRPr="00CA4EFD">
        <w:rPr>
          <w:sz w:val="28"/>
          <w:szCs w:val="28"/>
        </w:rPr>
        <w:tab/>
        <w:t>то</w:t>
      </w:r>
    </w:p>
    <w:p w:rsidR="00973DE6" w:rsidRPr="00CA4EFD" w:rsidRDefault="00D86008">
      <w:pPr>
        <w:pStyle w:val="23"/>
        <w:shd w:val="clear" w:color="auto" w:fill="auto"/>
        <w:spacing w:after="0" w:line="180" w:lineRule="exact"/>
        <w:ind w:firstLine="420"/>
        <w:jc w:val="both"/>
        <w:rPr>
          <w:sz w:val="28"/>
          <w:szCs w:val="28"/>
        </w:rPr>
      </w:pPr>
      <w:r w:rsidRPr="00CA4EFD">
        <w:rPr>
          <w:rStyle w:val="26"/>
          <w:sz w:val="28"/>
          <w:szCs w:val="28"/>
          <w:lang w:val="ru-RU" w:eastAsia="ru-RU" w:bidi="ru-RU"/>
        </w:rPr>
        <w:t xml:space="preserve">На(х) = </w:t>
      </w:r>
      <w:r w:rsidRPr="00CA4EFD">
        <w:rPr>
          <w:rStyle w:val="24pt1"/>
          <w:sz w:val="28"/>
          <w:szCs w:val="28"/>
        </w:rPr>
        <w:t xml:space="preserve">-^2 </w:t>
      </w:r>
      <w:r w:rsidRPr="00CA4EFD">
        <w:rPr>
          <w:rStyle w:val="24pt1"/>
          <w:sz w:val="28"/>
          <w:szCs w:val="28"/>
          <w:lang w:val="en-US" w:eastAsia="en-US" w:bidi="en-US"/>
        </w:rPr>
        <w:t>P</w:t>
      </w:r>
      <w:r w:rsidRPr="00CA4EFD">
        <w:rPr>
          <w:rStyle w:val="24pt1"/>
          <w:sz w:val="28"/>
          <w:szCs w:val="28"/>
        </w:rPr>
        <w:t>(хк</w:t>
      </w:r>
      <w:r w:rsidRPr="00CA4EFD">
        <w:rPr>
          <w:sz w:val="28"/>
          <w:szCs w:val="28"/>
          <w:lang w:eastAsia="en-US" w:bidi="en-US"/>
        </w:rPr>
        <w:t>)</w:t>
      </w:r>
      <w:r w:rsidRPr="00CA4EFD">
        <w:rPr>
          <w:sz w:val="28"/>
          <w:szCs w:val="28"/>
          <w:lang w:val="en-US" w:eastAsia="en-US" w:bidi="en-US"/>
        </w:rPr>
        <w:t>log</w:t>
      </w:r>
      <w:r w:rsidRPr="00CA4EFD">
        <w:rPr>
          <w:sz w:val="28"/>
          <w:szCs w:val="28"/>
          <w:lang w:eastAsia="en-US" w:bidi="en-US"/>
        </w:rPr>
        <w:t xml:space="preserve"> </w:t>
      </w:r>
      <w:r w:rsidRPr="00CA4EFD">
        <w:rPr>
          <w:rStyle w:val="24pt1"/>
          <w:sz w:val="28"/>
          <w:szCs w:val="28"/>
          <w:lang w:val="en-US" w:eastAsia="en-US" w:bidi="en-US"/>
        </w:rPr>
        <w:t>P</w:t>
      </w:r>
      <w:r w:rsidRPr="00CA4EFD">
        <w:rPr>
          <w:rStyle w:val="24pt1"/>
          <w:sz w:val="28"/>
          <w:szCs w:val="28"/>
        </w:rPr>
        <w:t>(х</w:t>
      </w:r>
      <w:r w:rsidRPr="00CA4EFD">
        <w:rPr>
          <w:sz w:val="28"/>
          <w:szCs w:val="28"/>
          <w:vertAlign w:val="subscript"/>
        </w:rPr>
        <w:t>к</w:t>
      </w:r>
      <w:r w:rsidRPr="00CA4EFD">
        <w:rPr>
          <w:sz w:val="28"/>
          <w:szCs w:val="28"/>
        </w:rPr>
        <w:t xml:space="preserve">) = </w:t>
      </w:r>
      <w:r w:rsidRPr="00CA4EFD">
        <w:rPr>
          <w:rStyle w:val="24pt1"/>
          <w:sz w:val="28"/>
          <w:szCs w:val="28"/>
        </w:rPr>
        <w:t xml:space="preserve">-^2 </w:t>
      </w:r>
      <w:r w:rsidRPr="00CA4EFD">
        <w:rPr>
          <w:rStyle w:val="24pt1"/>
          <w:sz w:val="28"/>
          <w:szCs w:val="28"/>
          <w:vertAlign w:val="superscript"/>
        </w:rPr>
        <w:t>ш</w:t>
      </w:r>
      <w:r w:rsidRPr="00CA4EFD">
        <w:rPr>
          <w:rStyle w:val="24pt1"/>
          <w:sz w:val="28"/>
          <w:szCs w:val="28"/>
        </w:rPr>
        <w:t>(хк</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 xml:space="preserve"> </w:t>
      </w:r>
      <w:r w:rsidRPr="00CA4EFD">
        <w:rPr>
          <w:rStyle w:val="25"/>
          <w:sz w:val="28"/>
          <w:szCs w:val="28"/>
        </w:rPr>
        <w:t>\с%\ш(х</w:t>
      </w:r>
      <w:r w:rsidRPr="00CA4EFD">
        <w:rPr>
          <w:rStyle w:val="25"/>
          <w:sz w:val="28"/>
          <w:szCs w:val="28"/>
          <w:vertAlign w:val="subscript"/>
        </w:rPr>
        <w:t>к</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 xml:space="preserve">] </w:t>
      </w:r>
      <w:r w:rsidRPr="00CA4EFD">
        <w:rPr>
          <w:sz w:val="28"/>
          <w:szCs w:val="28"/>
        </w:rPr>
        <w:t>=</w:t>
      </w:r>
    </w:p>
    <w:p w:rsidR="00973DE6" w:rsidRPr="00CA4EFD" w:rsidRDefault="00D86008">
      <w:pPr>
        <w:pStyle w:val="100"/>
        <w:shd w:val="clear" w:color="auto" w:fill="auto"/>
        <w:tabs>
          <w:tab w:val="left" w:pos="3535"/>
        </w:tabs>
        <w:spacing w:line="182" w:lineRule="exact"/>
        <w:ind w:left="1420"/>
        <w:jc w:val="both"/>
        <w:rPr>
          <w:sz w:val="28"/>
          <w:szCs w:val="28"/>
          <w:lang w:val="ru-RU"/>
        </w:rPr>
      </w:pPr>
      <w:r w:rsidRPr="00CA4EFD">
        <w:rPr>
          <w:rStyle w:val="101"/>
          <w:sz w:val="28"/>
          <w:szCs w:val="28"/>
        </w:rPr>
        <w:t>к</w:t>
      </w:r>
      <w:r w:rsidRPr="00CA4EFD">
        <w:rPr>
          <w:rStyle w:val="1065pt0pt"/>
          <w:sz w:val="28"/>
          <w:szCs w:val="28"/>
          <w:lang w:val="ru-RU" w:eastAsia="ru-RU" w:bidi="ru-RU"/>
        </w:rPr>
        <w:t>=1</w:t>
      </w:r>
      <w:r w:rsidRPr="00CA4EFD">
        <w:rPr>
          <w:rStyle w:val="101"/>
          <w:sz w:val="28"/>
          <w:szCs w:val="28"/>
        </w:rPr>
        <w:tab/>
      </w:r>
      <w:r w:rsidRPr="00CA4EFD">
        <w:rPr>
          <w:sz w:val="28"/>
          <w:szCs w:val="28"/>
          <w:lang w:val="ru-RU" w:eastAsia="ru-RU" w:bidi="ru-RU"/>
        </w:rPr>
        <w:t>к=1</w:t>
      </w:r>
    </w:p>
    <w:p w:rsidR="00973DE6" w:rsidRPr="00CA4EFD" w:rsidRDefault="00D86008">
      <w:pPr>
        <w:pStyle w:val="100"/>
        <w:shd w:val="clear" w:color="auto" w:fill="auto"/>
        <w:spacing w:line="182" w:lineRule="exact"/>
        <w:ind w:left="1520"/>
        <w:rPr>
          <w:sz w:val="28"/>
          <w:szCs w:val="28"/>
          <w:lang w:val="ru-RU"/>
        </w:rPr>
      </w:pPr>
      <w:r w:rsidRPr="00CA4EFD">
        <w:rPr>
          <w:rStyle w:val="104pt0"/>
          <w:i/>
          <w:iCs/>
          <w:sz w:val="28"/>
          <w:szCs w:val="28"/>
          <w:lang w:val="ru-RU" w:eastAsia="ru-RU" w:bidi="ru-RU"/>
        </w:rPr>
        <w:t>оо</w:t>
      </w:r>
    </w:p>
    <w:p w:rsidR="00973DE6" w:rsidRPr="00CA4EFD" w:rsidRDefault="00D86008">
      <w:pPr>
        <w:pStyle w:val="23"/>
        <w:shd w:val="clear" w:color="auto" w:fill="auto"/>
        <w:spacing w:after="0" w:line="180" w:lineRule="exact"/>
        <w:ind w:left="40" w:firstLine="0"/>
        <w:jc w:val="center"/>
        <w:rPr>
          <w:sz w:val="28"/>
          <w:szCs w:val="28"/>
        </w:rPr>
      </w:pPr>
      <w:r w:rsidRPr="00CA4EFD">
        <w:rPr>
          <w:sz w:val="28"/>
          <w:szCs w:val="28"/>
        </w:rPr>
        <w:t xml:space="preserve">= </w:t>
      </w:r>
      <w:r w:rsidRPr="00CA4EFD">
        <w:rPr>
          <w:rStyle w:val="24pt1"/>
          <w:sz w:val="28"/>
          <w:szCs w:val="28"/>
        </w:rPr>
        <w:t>-^2</w:t>
      </w:r>
      <w:r w:rsidRPr="00CA4EFD">
        <w:rPr>
          <w:sz w:val="28"/>
          <w:szCs w:val="28"/>
        </w:rPr>
        <w:t xml:space="preserve"> </w:t>
      </w:r>
      <w:r w:rsidRPr="00CA4EFD">
        <w:rPr>
          <w:sz w:val="28"/>
          <w:szCs w:val="28"/>
          <w:vertAlign w:val="superscript"/>
          <w:lang w:val="en-US" w:eastAsia="en-US" w:bidi="en-US"/>
        </w:rPr>
        <w:t>W</w:t>
      </w:r>
      <w:r w:rsidRPr="00CA4EFD">
        <w:rPr>
          <w:sz w:val="28"/>
          <w:szCs w:val="28"/>
          <w:lang w:eastAsia="en-US" w:bidi="en-US"/>
        </w:rPr>
        <w:t>(</w:t>
      </w:r>
      <w:r w:rsidRPr="00CA4EFD">
        <w:rPr>
          <w:sz w:val="28"/>
          <w:szCs w:val="28"/>
          <w:lang w:val="en-US" w:eastAsia="en-US" w:bidi="en-US"/>
        </w:rPr>
        <w:t>xk</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 xml:space="preserve"> </w:t>
      </w:r>
      <w:r w:rsidRPr="00CA4EFD">
        <w:rPr>
          <w:rStyle w:val="24pt1"/>
          <w:sz w:val="28"/>
          <w:szCs w:val="28"/>
        </w:rPr>
        <w:t>\og[ш(xк</w:t>
      </w:r>
      <w:r w:rsidRPr="00CA4EFD">
        <w:rPr>
          <w:sz w:val="28"/>
          <w:szCs w:val="28"/>
        </w:rPr>
        <w:t xml:space="preserve"> )] </w:t>
      </w:r>
      <w:r w:rsidRPr="00CA4EFD">
        <w:rPr>
          <w:rStyle w:val="24pt1"/>
          <w:sz w:val="28"/>
          <w:szCs w:val="28"/>
        </w:rPr>
        <w:t xml:space="preserve">-^2 </w:t>
      </w:r>
      <w:r w:rsidRPr="00CA4EFD">
        <w:rPr>
          <w:rStyle w:val="21pt0"/>
          <w:sz w:val="28"/>
          <w:szCs w:val="28"/>
          <w:vertAlign w:val="superscript"/>
          <w:lang w:val="ru-RU" w:eastAsia="ru-RU" w:bidi="ru-RU"/>
        </w:rPr>
        <w:t>ш</w:t>
      </w:r>
      <w:r w:rsidRPr="00CA4EFD">
        <w:rPr>
          <w:rStyle w:val="21pt0"/>
          <w:sz w:val="28"/>
          <w:szCs w:val="28"/>
          <w:lang w:val="ru-RU" w:eastAsia="ru-RU" w:bidi="ru-RU"/>
        </w:rPr>
        <w:t>(хк</w:t>
      </w:r>
      <w:r w:rsidRPr="00CA4EFD">
        <w:rPr>
          <w:sz w:val="28"/>
          <w:szCs w:val="28"/>
        </w:rPr>
        <w:t xml:space="preserve"> </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w:t>
      </w:r>
      <w:r w:rsidRPr="00CA4EFD">
        <w:rPr>
          <w:sz w:val="28"/>
          <w:szCs w:val="28"/>
          <w:lang w:val="en-US" w:eastAsia="en-US" w:bidi="en-US"/>
        </w:rPr>
        <w:t>Ax</w:t>
      </w:r>
      <w:r w:rsidRPr="00CA4EFD">
        <w:rPr>
          <w:sz w:val="28"/>
          <w:szCs w:val="28"/>
          <w:lang w:eastAsia="en-US" w:bidi="en-US"/>
        </w:rPr>
        <w:t xml:space="preserve"> </w:t>
      </w:r>
      <w:r w:rsidRPr="00CA4EFD">
        <w:rPr>
          <w:sz w:val="28"/>
          <w:szCs w:val="28"/>
        </w:rPr>
        <w:t>].</w:t>
      </w:r>
    </w:p>
    <w:p w:rsidR="00973DE6" w:rsidRPr="00CA4EFD" w:rsidRDefault="00D86008">
      <w:pPr>
        <w:pStyle w:val="381"/>
        <w:shd w:val="clear" w:color="auto" w:fill="auto"/>
        <w:tabs>
          <w:tab w:val="left" w:pos="3535"/>
        </w:tabs>
        <w:spacing w:before="0" w:after="0" w:line="180" w:lineRule="exact"/>
        <w:ind w:left="1420"/>
        <w:rPr>
          <w:sz w:val="28"/>
          <w:szCs w:val="28"/>
          <w:lang w:val="ru-RU"/>
        </w:rPr>
      </w:pPr>
      <w:r w:rsidRPr="00CA4EFD">
        <w:rPr>
          <w:rStyle w:val="389pt0pt"/>
          <w:sz w:val="28"/>
          <w:szCs w:val="28"/>
          <w:lang w:val="ru-RU" w:eastAsia="ru-RU" w:bidi="ru-RU"/>
        </w:rPr>
        <w:t>к</w:t>
      </w:r>
      <w:r w:rsidRPr="00CA4EFD">
        <w:rPr>
          <w:sz w:val="28"/>
          <w:szCs w:val="28"/>
          <w:lang w:val="ru-RU" w:eastAsia="ru-RU" w:bidi="ru-RU"/>
        </w:rPr>
        <w:t>=1</w:t>
      </w:r>
      <w:r w:rsidRPr="00CA4EFD">
        <w:rPr>
          <w:rStyle w:val="389pt0pt"/>
          <w:sz w:val="28"/>
          <w:szCs w:val="28"/>
          <w:lang w:val="ru-RU" w:eastAsia="ru-RU" w:bidi="ru-RU"/>
        </w:rPr>
        <w:tab/>
        <w:t>к</w:t>
      </w:r>
      <w:r w:rsidRPr="00CA4EFD">
        <w:rPr>
          <w:sz w:val="28"/>
          <w:szCs w:val="28"/>
          <w:lang w:val="ru-RU" w:eastAsia="ru-RU" w:bidi="ru-RU"/>
        </w:rPr>
        <w:t>=1</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Для получения точных отсчетов необходимо выбирать как мож</w:t>
      </w:r>
      <w:r w:rsidRPr="00CA4EFD">
        <w:rPr>
          <w:sz w:val="28"/>
          <w:szCs w:val="28"/>
        </w:rPr>
        <w:softHyphen/>
        <w:t xml:space="preserve">но меньшие интервалы квантования </w:t>
      </w:r>
      <w:r w:rsidRPr="00CA4EFD">
        <w:rPr>
          <w:sz w:val="28"/>
          <w:szCs w:val="28"/>
          <w:lang w:val="en-US" w:eastAsia="en-US" w:bidi="en-US"/>
        </w:rPr>
        <w:t>A</w:t>
      </w:r>
      <w:r w:rsidRPr="00CA4EFD">
        <w:rPr>
          <w:sz w:val="28"/>
          <w:szCs w:val="28"/>
          <w:vertAlign w:val="subscript"/>
          <w:lang w:val="en-US" w:eastAsia="en-US" w:bidi="en-US"/>
        </w:rPr>
        <w:t>x</w:t>
      </w:r>
      <w:r w:rsidRPr="00CA4EFD">
        <w:rPr>
          <w:sz w:val="28"/>
          <w:szCs w:val="28"/>
          <w:lang w:eastAsia="en-US" w:bidi="en-US"/>
        </w:rPr>
        <w:t xml:space="preserve">, </w:t>
      </w:r>
      <w:r w:rsidRPr="00CA4EFD">
        <w:rPr>
          <w:sz w:val="28"/>
          <w:szCs w:val="28"/>
        </w:rPr>
        <w:t xml:space="preserve">а значит, в пределе </w:t>
      </w:r>
      <w:r w:rsidRPr="00CA4EFD">
        <w:rPr>
          <w:sz w:val="28"/>
          <w:szCs w:val="28"/>
          <w:lang w:val="en-US" w:eastAsia="en-US" w:bidi="en-US"/>
        </w:rPr>
        <w:t>A</w:t>
      </w:r>
      <w:r w:rsidRPr="00CA4EFD">
        <w:rPr>
          <w:sz w:val="28"/>
          <w:szCs w:val="28"/>
          <w:vertAlign w:val="subscript"/>
          <w:lang w:val="en-US" w:eastAsia="en-US" w:bidi="en-US"/>
        </w:rPr>
        <w:t>x</w:t>
      </w:r>
      <w:r w:rsidRPr="00CA4EFD">
        <w:rPr>
          <w:sz w:val="28"/>
          <w:szCs w:val="28"/>
          <w:lang w:eastAsia="en-US" w:bidi="en-US"/>
        </w:rPr>
        <w:t xml:space="preserve"> </w:t>
      </w:r>
      <w:r w:rsidRPr="00CA4EFD">
        <w:rPr>
          <w:rStyle w:val="21pt0"/>
          <w:sz w:val="28"/>
          <w:szCs w:val="28"/>
          <w:lang w:val="ru-RU" w:eastAsia="ru-RU" w:bidi="ru-RU"/>
        </w:rPr>
        <w:t>^</w:t>
      </w:r>
      <w:r w:rsidRPr="00CA4EFD">
        <w:rPr>
          <w:sz w:val="28"/>
          <w:szCs w:val="28"/>
        </w:rPr>
        <w:t xml:space="preserve"> 0.</w:t>
      </w:r>
      <w:r w:rsidRPr="00CA4EFD">
        <w:rPr>
          <w:sz w:val="28"/>
          <w:szCs w:val="28"/>
        </w:rPr>
        <w:br w:type="page"/>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lastRenderedPageBreak/>
        <w:t>Логарифм бесконечно малой величины Д</w:t>
      </w:r>
      <w:r w:rsidRPr="00CA4EFD">
        <w:rPr>
          <w:sz w:val="28"/>
          <w:szCs w:val="28"/>
          <w:vertAlign w:val="subscript"/>
        </w:rPr>
        <w:t>х</w:t>
      </w:r>
      <w:r w:rsidRPr="00CA4EFD">
        <w:rPr>
          <w:sz w:val="28"/>
          <w:szCs w:val="28"/>
        </w:rPr>
        <w:t xml:space="preserve"> равен минус бесконечнос</w:t>
      </w:r>
      <w:r w:rsidRPr="00CA4EFD">
        <w:rPr>
          <w:sz w:val="28"/>
          <w:szCs w:val="28"/>
        </w:rPr>
        <w:softHyphen/>
        <w:t>ти, в результате чего получаем</w:t>
      </w:r>
    </w:p>
    <w:p w:rsidR="00973DE6" w:rsidRPr="00CA4EFD" w:rsidRDefault="00D86008">
      <w:pPr>
        <w:pStyle w:val="23"/>
        <w:shd w:val="clear" w:color="auto" w:fill="auto"/>
        <w:spacing w:after="151" w:line="180" w:lineRule="exact"/>
        <w:ind w:left="20" w:firstLine="0"/>
        <w:jc w:val="center"/>
        <w:rPr>
          <w:sz w:val="28"/>
          <w:szCs w:val="28"/>
        </w:rPr>
      </w:pPr>
      <w:r w:rsidRPr="00CA4EFD">
        <w:rPr>
          <w:sz w:val="28"/>
          <w:szCs w:val="28"/>
        </w:rPr>
        <w:t xml:space="preserve">Нд(ж) = — / </w:t>
      </w:r>
      <w:r w:rsidRPr="00CA4EFD">
        <w:rPr>
          <w:rStyle w:val="21pt0"/>
          <w:sz w:val="28"/>
          <w:szCs w:val="28"/>
        </w:rPr>
        <w:t>u</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rStyle w:val="21pt0"/>
          <w:sz w:val="28"/>
          <w:szCs w:val="28"/>
        </w:rPr>
        <w:t>dx</w:t>
      </w:r>
      <w:r w:rsidRPr="00CA4EFD">
        <w:rPr>
          <w:sz w:val="28"/>
          <w:szCs w:val="28"/>
          <w:lang w:eastAsia="en-US" w:bidi="en-US"/>
        </w:rPr>
        <w:t xml:space="preserve"> </w:t>
      </w:r>
      <w:r w:rsidRPr="00CA4EFD">
        <w:rPr>
          <w:sz w:val="28"/>
          <w:szCs w:val="28"/>
        </w:rPr>
        <w:t>= —то.</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Таким образом, энтропия непрерывной случайной величины бес</w:t>
      </w:r>
      <w:r w:rsidRPr="00CA4EFD">
        <w:rPr>
          <w:sz w:val="28"/>
          <w:szCs w:val="28"/>
        </w:rPr>
        <w:softHyphen/>
        <w:t>конечно велика. С физической точки зрения этот вывод объясняется тем, что всякий непрерывный сигнал даже на конечном континууме принимает бесконечное множество значений (или, что то же самое, его можно измерять с какой угодно большой точностью), каждое из которых есть некоторое сообщение. Второе слагаемое, которое есть некоторая «добавка» к бесконечности, определяемое формулой</w:t>
      </w:r>
    </w:p>
    <w:p w:rsidR="00973DE6" w:rsidRPr="00CA4EFD" w:rsidRDefault="00D172A2">
      <w:pPr>
        <w:pStyle w:val="23"/>
        <w:shd w:val="clear" w:color="auto" w:fill="auto"/>
        <w:spacing w:after="151" w:line="180" w:lineRule="exact"/>
        <w:ind w:firstLine="0"/>
        <w:jc w:val="both"/>
        <w:rPr>
          <w:sz w:val="28"/>
          <w:szCs w:val="28"/>
        </w:rPr>
      </w:pPr>
      <w:r w:rsidRPr="00CA4EFD">
        <w:rPr>
          <w:noProof/>
          <w:sz w:val="28"/>
          <w:szCs w:val="28"/>
          <w:lang w:bidi="ar-SA"/>
        </w:rPr>
        <mc:AlternateContent>
          <mc:Choice Requires="wps">
            <w:drawing>
              <wp:anchor distT="0" distB="0" distL="63500" distR="563880" simplePos="0" relativeHeight="377487435" behindDoc="1" locked="0" layoutInCell="1" allowOverlap="1" wp14:anchorId="7AE07C89" wp14:editId="11168D62">
                <wp:simplePos x="0" y="0"/>
                <wp:positionH relativeFrom="margin">
                  <wp:posOffset>1134110</wp:posOffset>
                </wp:positionH>
                <wp:positionV relativeFrom="paragraph">
                  <wp:posOffset>0</wp:posOffset>
                </wp:positionV>
                <wp:extent cx="259080" cy="161290"/>
                <wp:effectExtent l="635" t="0" r="0" b="635"/>
                <wp:wrapSquare wrapText="right"/>
                <wp:docPr id="1023" name="Text Box 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h(x)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2" o:spid="_x0000_s1328" type="#_x0000_t202" style="position:absolute;left:0;text-align:left;margin-left:89.3pt;margin-top:0;width:20.4pt;height:12.7pt;z-index:-125829045;visibility:visible;mso-wrap-style:square;mso-width-percent:0;mso-height-percent:0;mso-wrap-distance-left:5pt;mso-wrap-distance-top:0;mso-wrap-distance-right:4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1ptExact"/>
                          <w:i/>
                          <w:iCs/>
                        </w:rPr>
                        <w:t>h(x)</w:t>
                      </w:r>
                    </w:p>
                  </w:txbxContent>
                </v:textbox>
                <w10:wrap type="square" side="right" anchorx="margin"/>
              </v:shape>
            </w:pict>
          </mc:Fallback>
        </mc:AlternateContent>
      </w:r>
      <w:r w:rsidR="00D86008" w:rsidRPr="00CA4EFD">
        <w:rPr>
          <w:rStyle w:val="21pt0"/>
          <w:sz w:val="28"/>
          <w:szCs w:val="28"/>
          <w:lang w:val="ru-RU" w:eastAsia="ru-RU" w:bidi="ru-RU"/>
        </w:rPr>
        <w:t>ш(х)</w:t>
      </w:r>
      <w:r w:rsidR="00D86008" w:rsidRPr="00CA4EFD">
        <w:rPr>
          <w:sz w:val="28"/>
          <w:szCs w:val="28"/>
        </w:rPr>
        <w:t xml:space="preserve"> </w:t>
      </w:r>
      <w:r w:rsidR="00D86008" w:rsidRPr="00CA4EFD">
        <w:rPr>
          <w:sz w:val="28"/>
          <w:szCs w:val="28"/>
          <w:lang w:val="en-US" w:eastAsia="en-US" w:bidi="en-US"/>
        </w:rPr>
        <w:t>log</w:t>
      </w:r>
      <w:r w:rsidR="00D86008" w:rsidRPr="00CA4EFD">
        <w:rPr>
          <w:sz w:val="28"/>
          <w:szCs w:val="28"/>
          <w:lang w:eastAsia="en-US" w:bidi="en-US"/>
        </w:rPr>
        <w:t>[</w:t>
      </w:r>
      <w:r w:rsidR="00D86008" w:rsidRPr="00CA4EFD">
        <w:rPr>
          <w:sz w:val="28"/>
          <w:szCs w:val="28"/>
          <w:lang w:val="en-US" w:eastAsia="en-US" w:bidi="en-US"/>
        </w:rPr>
        <w:t>u</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rStyle w:val="21pt0"/>
          <w:sz w:val="28"/>
          <w:szCs w:val="28"/>
        </w:rPr>
        <w:t>dx</w:t>
      </w:r>
      <w:r w:rsidR="00D86008" w:rsidRPr="00CA4EFD">
        <w:rPr>
          <w:rStyle w:val="21pt0"/>
          <w:sz w:val="28"/>
          <w:szCs w:val="28"/>
          <w:lang w:val="ru-RU"/>
        </w:rPr>
        <w:t>,</w:t>
      </w:r>
    </w:p>
    <w:p w:rsidR="00973DE6" w:rsidRPr="00CA4EFD" w:rsidRDefault="00D86008">
      <w:pPr>
        <w:pStyle w:val="100"/>
        <w:shd w:val="clear" w:color="auto" w:fill="auto"/>
        <w:spacing w:line="240" w:lineRule="exact"/>
        <w:jc w:val="both"/>
        <w:rPr>
          <w:sz w:val="28"/>
          <w:szCs w:val="28"/>
          <w:lang w:val="ru-RU"/>
        </w:rPr>
      </w:pPr>
      <w:r w:rsidRPr="00CA4EFD">
        <w:rPr>
          <w:rStyle w:val="101"/>
          <w:sz w:val="28"/>
          <w:szCs w:val="28"/>
        </w:rPr>
        <w:t xml:space="preserve">называется </w:t>
      </w:r>
      <w:r w:rsidRPr="00CA4EFD">
        <w:rPr>
          <w:sz w:val="28"/>
          <w:szCs w:val="28"/>
          <w:lang w:val="ru-RU" w:eastAsia="ru-RU" w:bidi="ru-RU"/>
        </w:rPr>
        <w:t>дифференциальной энтропией непрерывной случайной величины.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дальнейшем слово «дифференциальная» в определении энт</w:t>
      </w:r>
      <w:r w:rsidRPr="00CA4EFD">
        <w:rPr>
          <w:sz w:val="28"/>
          <w:szCs w:val="28"/>
        </w:rPr>
        <w:softHyphen/>
        <w:t>ропии будем иногда опускать.</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Как и для дискретных сообщений, существуют следующие раз</w:t>
      </w:r>
      <w:r w:rsidRPr="00CA4EFD">
        <w:rPr>
          <w:sz w:val="28"/>
          <w:szCs w:val="28"/>
        </w:rPr>
        <w:softHyphen/>
        <w:t>новидности дифференциальной энтропии непрерывной величины.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По аналогии с энтропией дискретного источника введем также следующие величины.</w:t>
      </w:r>
    </w:p>
    <w:p w:rsidR="00973DE6" w:rsidRPr="00CA4EFD" w:rsidRDefault="00D86008">
      <w:pPr>
        <w:pStyle w:val="23"/>
        <w:shd w:val="clear" w:color="auto" w:fill="auto"/>
        <w:spacing w:after="168" w:line="240" w:lineRule="exact"/>
        <w:ind w:firstLine="440"/>
        <w:jc w:val="both"/>
        <w:rPr>
          <w:sz w:val="28"/>
          <w:szCs w:val="28"/>
        </w:rPr>
      </w:pPr>
      <w:r w:rsidRPr="00CA4EFD">
        <w:rPr>
          <w:rStyle w:val="25"/>
          <w:sz w:val="28"/>
          <w:szCs w:val="28"/>
        </w:rPr>
        <w:t>Условная энтропия</w:t>
      </w:r>
      <w:r w:rsidRPr="00CA4EFD">
        <w:rPr>
          <w:sz w:val="28"/>
          <w:szCs w:val="28"/>
        </w:rPr>
        <w:t xml:space="preserve"> случайной величины </w:t>
      </w:r>
      <w:r w:rsidRPr="00CA4EFD">
        <w:rPr>
          <w:rStyle w:val="25"/>
          <w:sz w:val="28"/>
          <w:szCs w:val="28"/>
          <w:lang w:val="en-US" w:eastAsia="en-US" w:bidi="en-US"/>
        </w:rPr>
        <w:t>y</w:t>
      </w:r>
      <w:r w:rsidRPr="00CA4EFD">
        <w:rPr>
          <w:sz w:val="28"/>
          <w:szCs w:val="28"/>
          <w:lang w:eastAsia="en-US" w:bidi="en-US"/>
        </w:rPr>
        <w:t xml:space="preserve"> </w:t>
      </w:r>
      <w:r w:rsidRPr="00CA4EFD">
        <w:rPr>
          <w:sz w:val="28"/>
          <w:szCs w:val="28"/>
        </w:rPr>
        <w:t>относительно случай</w:t>
      </w:r>
      <w:r w:rsidRPr="00CA4EFD">
        <w:rPr>
          <w:sz w:val="28"/>
          <w:szCs w:val="28"/>
        </w:rPr>
        <w:softHyphen/>
        <w:t xml:space="preserve">ной величины </w:t>
      </w:r>
      <w:r w:rsidRPr="00CA4EFD">
        <w:rPr>
          <w:rStyle w:val="25"/>
          <w:sz w:val="28"/>
          <w:szCs w:val="28"/>
          <w:lang w:val="en-US" w:eastAsia="en-US" w:bidi="en-US"/>
        </w:rPr>
        <w:t>x</w:t>
      </w:r>
    </w:p>
    <w:p w:rsidR="00973DE6" w:rsidRPr="00CA4EFD" w:rsidRDefault="00D172A2">
      <w:pPr>
        <w:pStyle w:val="23"/>
        <w:shd w:val="clear" w:color="auto" w:fill="auto"/>
        <w:spacing w:after="199" w:line="180" w:lineRule="exact"/>
        <w:ind w:firstLine="0"/>
        <w:jc w:val="both"/>
        <w:rPr>
          <w:sz w:val="28"/>
          <w:szCs w:val="28"/>
          <w:lang w:val="en-US"/>
        </w:rPr>
      </w:pPr>
      <w:r w:rsidRPr="00CA4EFD">
        <w:rPr>
          <w:noProof/>
          <w:sz w:val="28"/>
          <w:szCs w:val="28"/>
          <w:lang w:bidi="ar-SA"/>
        </w:rPr>
        <mc:AlternateContent>
          <mc:Choice Requires="wps">
            <w:drawing>
              <wp:anchor distT="0" distB="0" distL="63500" distR="542290" simplePos="0" relativeHeight="377487436" behindDoc="1" locked="0" layoutInCell="1" allowOverlap="1" wp14:anchorId="293A9496" wp14:editId="476309DF">
                <wp:simplePos x="0" y="0"/>
                <wp:positionH relativeFrom="margin">
                  <wp:posOffset>670560</wp:posOffset>
                </wp:positionH>
                <wp:positionV relativeFrom="paragraph">
                  <wp:posOffset>-30480</wp:posOffset>
                </wp:positionV>
                <wp:extent cx="755650" cy="172085"/>
                <wp:effectExtent l="3810" t="0" r="2540" b="1270"/>
                <wp:wrapSquare wrapText="right"/>
                <wp:docPr id="1022" name="Text 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h(y</w:t>
                            </w:r>
                            <w:r>
                              <w:rPr>
                                <w:rStyle w:val="2Exact0"/>
                                <w:lang w:val="en-US" w:eastAsia="en-US" w:bidi="en-US"/>
                              </w:rPr>
                              <w:t xml:space="preserve"> </w:t>
                            </w:r>
                            <w:r>
                              <w:rPr>
                                <w:rStyle w:val="2Exact0"/>
                              </w:rPr>
                              <w:t xml:space="preserve">| </w:t>
                            </w:r>
                            <w:r>
                              <w:rPr>
                                <w:rStyle w:val="2Exact0"/>
                                <w:lang w:val="en-US" w:eastAsia="en-US" w:bidi="en-US"/>
                              </w:rPr>
                              <w:t xml:space="preserve">x) </w:t>
                            </w:r>
                            <w:r>
                              <w:rPr>
                                <w:rStyle w:val="2Exact0"/>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3" o:spid="_x0000_s1329" type="#_x0000_t202" style="position:absolute;left:0;text-align:left;margin-left:52.8pt;margin-top:-2.4pt;width:59.5pt;height:13.55pt;z-index:-125829044;visibility:visible;mso-wrap-style:square;mso-width-percent:0;mso-height-percent:0;mso-wrap-distance-left:5pt;mso-wrap-distance-top:0;mso-wrap-distance-right:4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1"/>
                        </w:rPr>
                        <w:t>h(y</w:t>
                      </w:r>
                      <w:r>
                        <w:rPr>
                          <w:rStyle w:val="2Exact0"/>
                          <w:lang w:val="en-US" w:eastAsia="en-US" w:bidi="en-US"/>
                        </w:rPr>
                        <w:t xml:space="preserve"> </w:t>
                      </w:r>
                      <w:r>
                        <w:rPr>
                          <w:rStyle w:val="2Exact0"/>
                        </w:rPr>
                        <w:t xml:space="preserve">| </w:t>
                      </w:r>
                      <w:r>
                        <w:rPr>
                          <w:rStyle w:val="2Exact0"/>
                          <w:lang w:val="en-US" w:eastAsia="en-US" w:bidi="en-US"/>
                        </w:rPr>
                        <w:t xml:space="preserve">x) </w:t>
                      </w:r>
                      <w:r>
                        <w:rPr>
                          <w:rStyle w:val="2Exact0"/>
                        </w:rPr>
                        <w:t>= —</w:t>
                      </w:r>
                    </w:p>
                  </w:txbxContent>
                </v:textbox>
                <w10:wrap type="square" side="right" anchorx="margin"/>
              </v:shape>
            </w:pict>
          </mc:Fallback>
        </mc:AlternateContent>
      </w:r>
      <w:r w:rsidR="00D86008" w:rsidRPr="00CA4EFD">
        <w:rPr>
          <w:sz w:val="28"/>
          <w:szCs w:val="28"/>
          <w:lang w:val="en-US" w:eastAsia="en-US" w:bidi="en-US"/>
        </w:rPr>
        <w:t xml:space="preserve">u(x,y)log[u(y </w:t>
      </w:r>
      <w:r w:rsidR="00D86008" w:rsidRPr="00CA4EFD">
        <w:rPr>
          <w:sz w:val="28"/>
          <w:szCs w:val="28"/>
          <w:lang w:val="en-US"/>
        </w:rPr>
        <w:t xml:space="preserve">| </w:t>
      </w:r>
      <w:r w:rsidR="00D86008" w:rsidRPr="00CA4EFD">
        <w:rPr>
          <w:sz w:val="28"/>
          <w:szCs w:val="28"/>
          <w:lang w:val="en-US" w:eastAsia="en-US" w:bidi="en-US"/>
        </w:rPr>
        <w:t xml:space="preserve">x)] </w:t>
      </w:r>
      <w:r w:rsidR="00D86008" w:rsidRPr="00CA4EFD">
        <w:rPr>
          <w:rStyle w:val="25"/>
          <w:sz w:val="28"/>
          <w:szCs w:val="28"/>
          <w:lang w:val="en-US" w:eastAsia="en-US" w:bidi="en-US"/>
        </w:rPr>
        <w:t>dxdy.</w:t>
      </w:r>
    </w:p>
    <w:p w:rsidR="00973DE6" w:rsidRPr="00CA4EFD" w:rsidRDefault="00D86008">
      <w:pPr>
        <w:pStyle w:val="23"/>
        <w:shd w:val="clear" w:color="auto" w:fill="auto"/>
        <w:spacing w:after="214" w:line="180" w:lineRule="exact"/>
        <w:ind w:firstLine="440"/>
        <w:jc w:val="both"/>
        <w:rPr>
          <w:sz w:val="28"/>
          <w:szCs w:val="28"/>
        </w:rPr>
      </w:pPr>
      <w:r w:rsidRPr="00CA4EFD">
        <w:rPr>
          <w:rStyle w:val="25"/>
          <w:sz w:val="28"/>
          <w:szCs w:val="28"/>
        </w:rPr>
        <w:t>Совместная энтропия</w:t>
      </w:r>
      <w:r w:rsidRPr="00CA4EFD">
        <w:rPr>
          <w:sz w:val="28"/>
          <w:szCs w:val="28"/>
        </w:rPr>
        <w:t xml:space="preserve"> двух непрерывных случайных величин</w:t>
      </w:r>
    </w:p>
    <w:p w:rsidR="00973DE6" w:rsidRPr="00CA4EFD" w:rsidRDefault="00D172A2">
      <w:pPr>
        <w:pStyle w:val="23"/>
        <w:shd w:val="clear" w:color="auto" w:fill="auto"/>
        <w:spacing w:after="65" w:line="180" w:lineRule="exact"/>
        <w:ind w:firstLine="0"/>
        <w:jc w:val="both"/>
        <w:rPr>
          <w:sz w:val="28"/>
          <w:szCs w:val="28"/>
          <w:lang w:val="en-US"/>
        </w:rPr>
      </w:pPr>
      <w:r w:rsidRPr="00CA4EFD">
        <w:rPr>
          <w:noProof/>
          <w:sz w:val="28"/>
          <w:szCs w:val="28"/>
          <w:lang w:bidi="ar-SA"/>
        </w:rPr>
        <mc:AlternateContent>
          <mc:Choice Requires="wps">
            <w:drawing>
              <wp:anchor distT="0" distB="0" distL="63500" distR="542290" simplePos="0" relativeHeight="377487437" behindDoc="1" locked="0" layoutInCell="1" allowOverlap="1" wp14:anchorId="3D7E7F83" wp14:editId="38EE93B7">
                <wp:simplePos x="0" y="0"/>
                <wp:positionH relativeFrom="margin">
                  <wp:posOffset>719455</wp:posOffset>
                </wp:positionH>
                <wp:positionV relativeFrom="paragraph">
                  <wp:posOffset>-27305</wp:posOffset>
                </wp:positionV>
                <wp:extent cx="707390" cy="164465"/>
                <wp:effectExtent l="0" t="1270" r="1905" b="0"/>
                <wp:wrapSquare wrapText="right"/>
                <wp:docPr id="1021"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h</w:t>
                            </w:r>
                            <w:r>
                              <w:rPr>
                                <w:rStyle w:val="10Exact1"/>
                              </w:rPr>
                              <w:t>(</w:t>
                            </w:r>
                            <w:r>
                              <w:rPr>
                                <w:rStyle w:val="10Exact"/>
                                <w:i/>
                                <w:iCs/>
                              </w:rPr>
                              <w:t>x, y</w:t>
                            </w:r>
                            <w:r>
                              <w:rPr>
                                <w:rStyle w:val="10Exact1"/>
                              </w:rPr>
                              <w:t xml:space="preserve">) </w:t>
                            </w:r>
                            <w:r>
                              <w:rPr>
                                <w:rStyle w:val="10Exact1"/>
                                <w:lang w:val="ru-RU" w:eastAsia="ru-RU" w:bidi="ru-RU"/>
                              </w:rPr>
                              <w:t xml:space="preserve">= </w:t>
                            </w:r>
                            <w:r>
                              <w:rPr>
                                <w:rStyle w:val="10Exact"/>
                                <w:i/>
                                <w:i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4" o:spid="_x0000_s1330" type="#_x0000_t202" style="position:absolute;left:0;text-align:left;margin-left:56.65pt;margin-top:-2.15pt;width:55.7pt;height:12.95pt;z-index:-125829043;visibility:visible;mso-wrap-style:square;mso-width-percent:0;mso-height-percent:0;mso-wrap-distance-left:5pt;mso-wrap-distance-top:0;mso-wrap-distance-right:4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rPr>
                        <w:t>h</w:t>
                      </w:r>
                      <w:r>
                        <w:rPr>
                          <w:rStyle w:val="10Exact1"/>
                        </w:rPr>
                        <w:t>(</w:t>
                      </w:r>
                      <w:r>
                        <w:rPr>
                          <w:rStyle w:val="10Exact"/>
                          <w:i/>
                          <w:iCs/>
                        </w:rPr>
                        <w:t>x, y</w:t>
                      </w:r>
                      <w:r>
                        <w:rPr>
                          <w:rStyle w:val="10Exact1"/>
                        </w:rPr>
                        <w:t xml:space="preserve">) </w:t>
                      </w:r>
                      <w:r>
                        <w:rPr>
                          <w:rStyle w:val="10Exact1"/>
                          <w:lang w:val="ru-RU" w:eastAsia="ru-RU" w:bidi="ru-RU"/>
                        </w:rPr>
                        <w:t xml:space="preserve">= </w:t>
                      </w:r>
                      <w:r>
                        <w:rPr>
                          <w:rStyle w:val="10Exact"/>
                          <w:i/>
                          <w:iCs/>
                          <w:lang w:val="ru-RU" w:eastAsia="ru-RU" w:bidi="ru-RU"/>
                        </w:rPr>
                        <w:t>—</w:t>
                      </w:r>
                    </w:p>
                  </w:txbxContent>
                </v:textbox>
                <w10:wrap type="square" side="right" anchorx="margin"/>
              </v:shape>
            </w:pict>
          </mc:Fallback>
        </mc:AlternateContent>
      </w:r>
      <w:r w:rsidR="00D86008" w:rsidRPr="00CA4EFD">
        <w:rPr>
          <w:sz w:val="28"/>
          <w:szCs w:val="28"/>
          <w:lang w:val="en-US" w:eastAsia="en-US" w:bidi="en-US"/>
        </w:rPr>
        <w:t xml:space="preserve">u(x,y)log[u(x,y)] </w:t>
      </w:r>
      <w:r w:rsidR="00D86008" w:rsidRPr="00CA4EFD">
        <w:rPr>
          <w:rStyle w:val="25"/>
          <w:sz w:val="28"/>
          <w:szCs w:val="28"/>
          <w:lang w:val="en-US" w:eastAsia="en-US" w:bidi="en-US"/>
        </w:rPr>
        <w:t>dxdy.</w:t>
      </w:r>
    </w:p>
    <w:p w:rsidR="00973DE6" w:rsidRPr="00CA4EFD" w:rsidRDefault="00D86008">
      <w:pPr>
        <w:pStyle w:val="391"/>
        <w:shd w:val="clear" w:color="auto" w:fill="auto"/>
        <w:spacing w:before="0" w:after="86" w:line="120" w:lineRule="exact"/>
        <w:ind w:left="2220"/>
        <w:rPr>
          <w:sz w:val="28"/>
          <w:szCs w:val="28"/>
        </w:rPr>
      </w:pPr>
      <w:r w:rsidRPr="00CA4EFD">
        <w:rPr>
          <w:sz w:val="28"/>
          <w:szCs w:val="28"/>
        </w:rPr>
        <w:t xml:space="preserve">' — со </w:t>
      </w:r>
      <w:r w:rsidRPr="00CA4EFD">
        <w:rPr>
          <w:rStyle w:val="39CenturySchoolbook45pt"/>
          <w:sz w:val="28"/>
          <w:szCs w:val="28"/>
        </w:rPr>
        <w:t>J</w:t>
      </w:r>
      <w:r w:rsidRPr="00CA4EFD">
        <w:rPr>
          <w:sz w:val="28"/>
          <w:szCs w:val="28"/>
          <w:lang w:eastAsia="en-US" w:bidi="en-US"/>
        </w:rPr>
        <w:t xml:space="preserve"> </w:t>
      </w:r>
      <w:r w:rsidRPr="00CA4EFD">
        <w:rPr>
          <w:sz w:val="28"/>
          <w:szCs w:val="28"/>
        </w:rPr>
        <w:t>— СО</w:t>
      </w:r>
    </w:p>
    <w:p w:rsidR="00973DE6" w:rsidRPr="00CA4EFD" w:rsidRDefault="00D86008">
      <w:pPr>
        <w:pStyle w:val="23"/>
        <w:shd w:val="clear" w:color="auto" w:fill="auto"/>
        <w:spacing w:after="89" w:line="180" w:lineRule="exact"/>
        <w:ind w:firstLine="0"/>
        <w:jc w:val="both"/>
        <w:rPr>
          <w:sz w:val="28"/>
          <w:szCs w:val="28"/>
        </w:rPr>
      </w:pPr>
      <w:r w:rsidRPr="00CA4EFD">
        <w:rPr>
          <w:sz w:val="28"/>
          <w:szCs w:val="28"/>
        </w:rPr>
        <w:t xml:space="preserve">Для независимых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y</w:t>
      </w:r>
    </w:p>
    <w:p w:rsidR="00973DE6" w:rsidRPr="00CA4EFD" w:rsidRDefault="00D86008">
      <w:pPr>
        <w:pStyle w:val="23"/>
        <w:shd w:val="clear" w:color="auto" w:fill="auto"/>
        <w:spacing w:after="41" w:line="180" w:lineRule="exact"/>
        <w:ind w:left="2220" w:firstLine="0"/>
        <w:rPr>
          <w:sz w:val="28"/>
          <w:szCs w:val="28"/>
        </w:rPr>
      </w:pP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w:t>
      </w:r>
      <w:r w:rsidRPr="00CA4EFD">
        <w:rPr>
          <w:rStyle w:val="21pt0"/>
          <w:sz w:val="28"/>
          <w:szCs w:val="28"/>
        </w:rPr>
        <w:t>y</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w:t>
      </w:r>
    </w:p>
    <w:p w:rsidR="00973DE6" w:rsidRPr="00CA4EFD" w:rsidRDefault="00D86008">
      <w:pPr>
        <w:pStyle w:val="23"/>
        <w:shd w:val="clear" w:color="auto" w:fill="auto"/>
        <w:spacing w:after="168" w:line="240" w:lineRule="exact"/>
        <w:ind w:firstLine="440"/>
        <w:jc w:val="both"/>
        <w:rPr>
          <w:sz w:val="28"/>
          <w:szCs w:val="28"/>
        </w:rPr>
      </w:pPr>
      <w:r w:rsidRPr="00CA4EFD">
        <w:rPr>
          <w:rStyle w:val="25"/>
          <w:sz w:val="28"/>
          <w:szCs w:val="28"/>
        </w:rPr>
        <w:t xml:space="preserve">Взаимная информация </w:t>
      </w:r>
      <w:r w:rsidRPr="00CA4EFD">
        <w:rPr>
          <w:rStyle w:val="25"/>
          <w:sz w:val="28"/>
          <w:szCs w:val="28"/>
          <w:lang w:val="en-US" w:eastAsia="en-US" w:bidi="en-US"/>
        </w:rPr>
        <w:t>I</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rPr>
        <w:t>содержащаяся в двух непрерыв</w:t>
      </w:r>
      <w:r w:rsidRPr="00CA4EFD">
        <w:rPr>
          <w:sz w:val="28"/>
          <w:szCs w:val="28"/>
        </w:rPr>
        <w:softHyphen/>
        <w:t xml:space="preserve">ных сигналах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lastRenderedPageBreak/>
        <w:t xml:space="preserve">и </w:t>
      </w:r>
      <w:r w:rsidRPr="00CA4EFD">
        <w:rPr>
          <w:rStyle w:val="25"/>
          <w:sz w:val="28"/>
          <w:szCs w:val="28"/>
          <w:lang w:val="en-US" w:eastAsia="en-US" w:bidi="en-US"/>
        </w:rPr>
        <w:t>y</w:t>
      </w:r>
      <w:r w:rsidRPr="00CA4EFD">
        <w:rPr>
          <w:sz w:val="28"/>
          <w:szCs w:val="28"/>
          <w:lang w:eastAsia="en-US" w:bidi="en-US"/>
        </w:rPr>
        <w:t xml:space="preserve">, </w:t>
      </w:r>
      <w:r w:rsidRPr="00CA4EFD">
        <w:rPr>
          <w:sz w:val="28"/>
          <w:szCs w:val="28"/>
        </w:rPr>
        <w:t>определяется формулой</w:t>
      </w:r>
    </w:p>
    <w:p w:rsidR="00973DE6" w:rsidRPr="00CA4EFD" w:rsidRDefault="00D172A2">
      <w:pPr>
        <w:pStyle w:val="100"/>
        <w:shd w:val="clear" w:color="auto" w:fill="auto"/>
        <w:spacing w:after="38" w:line="180" w:lineRule="exact"/>
        <w:jc w:val="both"/>
        <w:rPr>
          <w:sz w:val="28"/>
          <w:szCs w:val="28"/>
          <w:lang w:val="ru-RU"/>
        </w:rPr>
      </w:pPr>
      <w:r w:rsidRPr="00CA4EFD">
        <w:rPr>
          <w:noProof/>
          <w:sz w:val="28"/>
          <w:szCs w:val="28"/>
          <w:lang w:val="ru-RU" w:eastAsia="ru-RU" w:bidi="ar-SA"/>
        </w:rPr>
        <mc:AlternateContent>
          <mc:Choice Requires="wps">
            <w:drawing>
              <wp:anchor distT="22860" distB="21590" distL="63500" distR="63500" simplePos="0" relativeHeight="377487438" behindDoc="1" locked="0" layoutInCell="1" allowOverlap="1" wp14:anchorId="33A5A621" wp14:editId="74E300E0">
                <wp:simplePos x="0" y="0"/>
                <wp:positionH relativeFrom="margin">
                  <wp:posOffset>1371600</wp:posOffset>
                </wp:positionH>
                <wp:positionV relativeFrom="paragraph">
                  <wp:posOffset>67310</wp:posOffset>
                </wp:positionV>
                <wp:extent cx="722630" cy="161290"/>
                <wp:effectExtent l="0" t="635" r="1270" b="0"/>
                <wp:wrapSquare wrapText="right"/>
                <wp:docPr id="1020"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63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I</w:t>
                            </w:r>
                            <w:r>
                              <w:rPr>
                                <w:rStyle w:val="2Exact0"/>
                                <w:lang w:val="en-US" w:eastAsia="en-US" w:bidi="en-US"/>
                              </w:rPr>
                              <w:t>(</w:t>
                            </w:r>
                            <w:r>
                              <w:rPr>
                                <w:rStyle w:val="2Exact1"/>
                              </w:rPr>
                              <w:t>x, y</w:t>
                            </w:r>
                            <w:r>
                              <w:rPr>
                                <w:rStyle w:val="2Exact0"/>
                                <w:lang w:val="en-US" w:eastAsia="en-US" w:bidi="en-US"/>
                              </w:rPr>
                              <w:t xml:space="preserve">) </w:t>
                            </w:r>
                            <w:r>
                              <w:rPr>
                                <w:rStyle w:val="2Exact0"/>
                              </w:rPr>
                              <w:t xml:space="preserve">= </w:t>
                            </w:r>
                            <w:r>
                              <w:rPr>
                                <w:rStyle w:val="2Exact0"/>
                                <w:lang w:val="en-US" w:eastAsia="en-US" w:bidi="en-US"/>
                              </w:rPr>
                              <w:t>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5" o:spid="_x0000_s1331" type="#_x0000_t202" style="position:absolute;left:0;text-align:left;margin-left:108pt;margin-top:5.3pt;width:56.9pt;height:12.7pt;z-index:-125829042;visibility:visible;mso-wrap-style:square;mso-width-percent:0;mso-height-percent:0;mso-wrap-distance-left:5pt;mso-wrap-distance-top:1.8pt;mso-wrap-distance-right:5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FRZsw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1"/>
                        </w:rPr>
                        <w:t>I</w:t>
                      </w:r>
                      <w:r>
                        <w:rPr>
                          <w:rStyle w:val="2Exact0"/>
                          <w:lang w:val="en-US" w:eastAsia="en-US" w:bidi="en-US"/>
                        </w:rPr>
                        <w:t>(</w:t>
                      </w:r>
                      <w:r>
                        <w:rPr>
                          <w:rStyle w:val="2Exact1"/>
                        </w:rPr>
                        <w:t>x, y</w:t>
                      </w:r>
                      <w:r>
                        <w:rPr>
                          <w:rStyle w:val="2Exact0"/>
                          <w:lang w:val="en-US" w:eastAsia="en-US" w:bidi="en-US"/>
                        </w:rPr>
                        <w:t xml:space="preserve">) </w:t>
                      </w:r>
                      <w:r>
                        <w:rPr>
                          <w:rStyle w:val="2Exact0"/>
                        </w:rPr>
                        <w:t xml:space="preserve">= </w:t>
                      </w:r>
                      <w:r>
                        <w:rPr>
                          <w:rStyle w:val="2Exact0"/>
                          <w:lang w:val="en-US" w:eastAsia="en-US" w:bidi="en-US"/>
                        </w:rPr>
                        <w:t>log</w:t>
                      </w:r>
                    </w:p>
                  </w:txbxContent>
                </v:textbox>
                <w10:wrap type="square" side="right" anchorx="margin"/>
              </v:shape>
            </w:pict>
          </mc:Fallback>
        </mc:AlternateContent>
      </w:r>
      <w:r w:rsidR="00D86008" w:rsidRPr="00CA4EFD">
        <w:rPr>
          <w:rStyle w:val="101pt"/>
          <w:i/>
          <w:iCs/>
          <w:sz w:val="28"/>
          <w:szCs w:val="28"/>
          <w:vertAlign w:val="superscript"/>
        </w:rPr>
        <w:t>u</w:t>
      </w:r>
      <w:r w:rsidR="00D86008" w:rsidRPr="00CA4EFD">
        <w:rPr>
          <w:rStyle w:val="101pt"/>
          <w:i/>
          <w:iCs/>
          <w:sz w:val="28"/>
          <w:szCs w:val="28"/>
          <w:vertAlign w:val="superscript"/>
          <w:lang w:val="ru-RU"/>
        </w:rPr>
        <w:t>(</w:t>
      </w:r>
      <w:r w:rsidR="00D86008" w:rsidRPr="00CA4EFD">
        <w:rPr>
          <w:rStyle w:val="101pt"/>
          <w:i/>
          <w:iCs/>
          <w:sz w:val="28"/>
          <w:szCs w:val="28"/>
          <w:vertAlign w:val="superscript"/>
        </w:rPr>
        <w:t>x</w:t>
      </w:r>
      <w:r w:rsidR="00D86008" w:rsidRPr="00CA4EFD">
        <w:rPr>
          <w:rStyle w:val="101pt"/>
          <w:i/>
          <w:iCs/>
          <w:sz w:val="28"/>
          <w:szCs w:val="28"/>
          <w:vertAlign w:val="superscript"/>
          <w:lang w:val="ru-RU"/>
        </w:rPr>
        <w:t>,</w:t>
      </w:r>
      <w:r w:rsidR="00D86008" w:rsidRPr="00CA4EFD">
        <w:rPr>
          <w:rStyle w:val="101pt"/>
          <w:i/>
          <w:iCs/>
          <w:sz w:val="28"/>
          <w:szCs w:val="28"/>
        </w:rPr>
        <w:t>y</w:t>
      </w:r>
      <w:r w:rsidR="00D86008" w:rsidRPr="00CA4EFD">
        <w:rPr>
          <w:rStyle w:val="101"/>
          <w:sz w:val="28"/>
          <w:szCs w:val="28"/>
          <w:vertAlign w:val="superscript"/>
        </w:rPr>
        <w:t>)</w:t>
      </w:r>
    </w:p>
    <w:p w:rsidR="00973DE6" w:rsidRPr="00CA4EFD" w:rsidRDefault="00D86008">
      <w:pPr>
        <w:pStyle w:val="100"/>
        <w:shd w:val="clear" w:color="auto" w:fill="auto"/>
        <w:spacing w:after="41" w:line="180" w:lineRule="exact"/>
        <w:jc w:val="both"/>
        <w:rPr>
          <w:sz w:val="28"/>
          <w:szCs w:val="28"/>
          <w:lang w:val="ru-RU"/>
        </w:rPr>
      </w:pPr>
      <w:r w:rsidRPr="00CA4EFD">
        <w:rPr>
          <w:rStyle w:val="101pt"/>
          <w:i/>
          <w:iCs/>
          <w:sz w:val="28"/>
          <w:szCs w:val="28"/>
        </w:rPr>
        <w:t>u</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r w:rsidRPr="00CA4EFD">
        <w:rPr>
          <w:rStyle w:val="101pt"/>
          <w:i/>
          <w:iCs/>
          <w:sz w:val="28"/>
          <w:szCs w:val="28"/>
        </w:rPr>
        <w:t>u</w:t>
      </w:r>
      <w:r w:rsidRPr="00CA4EFD">
        <w:rPr>
          <w:rStyle w:val="101pt"/>
          <w:i/>
          <w:iCs/>
          <w:sz w:val="28"/>
          <w:szCs w:val="28"/>
          <w:lang w:val="ru-RU"/>
        </w:rPr>
        <w:t>(</w:t>
      </w:r>
      <w:r w:rsidRPr="00CA4EFD">
        <w:rPr>
          <w:rStyle w:val="101pt"/>
          <w:i/>
          <w:iCs/>
          <w:sz w:val="28"/>
          <w:szCs w:val="28"/>
        </w:rPr>
        <w:t>y</w:t>
      </w:r>
      <w:r w:rsidRPr="00CA4EFD">
        <w:rPr>
          <w:rStyle w:val="101"/>
          <w:sz w:val="28"/>
          <w:szCs w:val="28"/>
          <w:lang w:eastAsia="en-US" w:bidi="en-US"/>
        </w:rPr>
        <w:t>)</w:t>
      </w:r>
      <w:r w:rsidRPr="00CA4EFD">
        <w:rPr>
          <w:rStyle w:val="101"/>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Для независимых </w:t>
      </w:r>
      <w:r w:rsidRPr="00CA4EFD">
        <w:rPr>
          <w:rStyle w:val="21pt0"/>
          <w:sz w:val="28"/>
          <w:szCs w:val="28"/>
        </w:rPr>
        <w:t>x</w:t>
      </w:r>
      <w:r w:rsidRPr="00CA4EFD">
        <w:rPr>
          <w:sz w:val="28"/>
          <w:szCs w:val="28"/>
          <w:lang w:eastAsia="en-US" w:bidi="en-US"/>
        </w:rPr>
        <w:t xml:space="preserve"> </w:t>
      </w:r>
      <w:r w:rsidRPr="00CA4EFD">
        <w:rPr>
          <w:sz w:val="28"/>
          <w:szCs w:val="28"/>
        </w:rPr>
        <w:t xml:space="preserve">и </w:t>
      </w:r>
      <w:r w:rsidRPr="00CA4EFD">
        <w:rPr>
          <w:rStyle w:val="21pt0"/>
          <w:sz w:val="28"/>
          <w:szCs w:val="28"/>
        </w:rPr>
        <w:t>y</w:t>
      </w:r>
      <w:r w:rsidRPr="00CA4EFD">
        <w:rPr>
          <w:sz w:val="28"/>
          <w:szCs w:val="28"/>
          <w:lang w:eastAsia="en-US" w:bidi="en-US"/>
        </w:rPr>
        <w:t xml:space="preserve"> </w:t>
      </w:r>
      <w:r w:rsidRPr="00CA4EFD">
        <w:rPr>
          <w:sz w:val="28"/>
          <w:szCs w:val="28"/>
        </w:rPr>
        <w:t xml:space="preserve">взаимная информация </w:t>
      </w:r>
      <w:r w:rsidRPr="00CA4EFD">
        <w:rPr>
          <w:rStyle w:val="21pt0"/>
          <w:sz w:val="28"/>
          <w:szCs w:val="28"/>
        </w:rPr>
        <w:t>I</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y</w:t>
      </w:r>
      <w:r w:rsidRPr="00CA4EFD">
        <w:rPr>
          <w:rStyle w:val="21pt0"/>
          <w:sz w:val="28"/>
          <w:szCs w:val="28"/>
          <w:lang w:val="ru-RU"/>
        </w:rPr>
        <w:t>)</w:t>
      </w:r>
      <w:r w:rsidRPr="00CA4EFD">
        <w:rPr>
          <w:sz w:val="28"/>
          <w:szCs w:val="28"/>
          <w:lang w:eastAsia="en-US" w:bidi="en-US"/>
        </w:rPr>
        <w:t xml:space="preserve"> </w:t>
      </w:r>
      <w:r w:rsidRPr="00CA4EFD">
        <w:rPr>
          <w:sz w:val="28"/>
          <w:szCs w:val="28"/>
        </w:rPr>
        <w:t>= 0.</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Средняя взаимная информация между непрерывными ансамб</w:t>
      </w:r>
      <w:r w:rsidRPr="00CA4EFD">
        <w:rPr>
          <w:sz w:val="28"/>
          <w:szCs w:val="28"/>
        </w:rPr>
        <w:softHyphen/>
        <w:t>лями выражается формулой</w:t>
      </w:r>
    </w:p>
    <w:p w:rsidR="00973DE6" w:rsidRPr="00CA4EFD" w:rsidRDefault="00D172A2">
      <w:pPr>
        <w:pStyle w:val="100"/>
        <w:shd w:val="clear" w:color="auto" w:fill="auto"/>
        <w:tabs>
          <w:tab w:val="left" w:pos="2233"/>
          <w:tab w:val="left" w:pos="2656"/>
          <w:tab w:val="left" w:pos="2862"/>
          <w:tab w:val="left" w:pos="3227"/>
          <w:tab w:val="left" w:pos="3308"/>
          <w:tab w:val="left" w:pos="3553"/>
          <w:tab w:val="left" w:pos="3784"/>
          <w:tab w:val="left" w:pos="4201"/>
          <w:tab w:val="left" w:pos="4408"/>
          <w:tab w:val="left" w:pos="4753"/>
        </w:tabs>
        <w:spacing w:line="180" w:lineRule="exact"/>
        <w:ind w:left="1300"/>
        <w:jc w:val="both"/>
        <w:rPr>
          <w:sz w:val="28"/>
          <w:szCs w:val="28"/>
        </w:rPr>
      </w:pPr>
      <w:r w:rsidRPr="00CA4EFD">
        <w:rPr>
          <w:noProof/>
          <w:sz w:val="28"/>
          <w:szCs w:val="28"/>
          <w:lang w:val="ru-RU" w:eastAsia="ru-RU" w:bidi="ar-SA"/>
        </w:rPr>
        <mc:AlternateContent>
          <mc:Choice Requires="wps">
            <w:drawing>
              <wp:anchor distT="0" distB="254000" distL="484505" distR="63500" simplePos="0" relativeHeight="377487439" behindDoc="1" locked="0" layoutInCell="1" allowOverlap="1" wp14:anchorId="43A576C1" wp14:editId="3DC99AD0">
                <wp:simplePos x="0" y="0"/>
                <wp:positionH relativeFrom="margin">
                  <wp:posOffset>3679190</wp:posOffset>
                </wp:positionH>
                <wp:positionV relativeFrom="paragraph">
                  <wp:posOffset>0</wp:posOffset>
                </wp:positionV>
                <wp:extent cx="335280" cy="161290"/>
                <wp:effectExtent l="2540" t="0" r="0" b="635"/>
                <wp:wrapSquare wrapText="left"/>
                <wp:docPr id="1019" name="Text 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w:t>
                            </w:r>
                            <w:r>
                              <w:rPr>
                                <w:rStyle w:val="265pt0ptExact"/>
                                <w:lang w:val="ru-RU" w:eastAsia="ru-RU" w:bidi="ru-RU"/>
                              </w:rPr>
                              <w:t>6</w:t>
                            </w:r>
                            <w:r>
                              <w:rPr>
                                <w:rStyle w:val="2Exact0"/>
                              </w:rPr>
                              <w:t>.</w:t>
                            </w:r>
                            <w:r>
                              <w:rPr>
                                <w:rStyle w:val="265pt0ptExact"/>
                                <w:lang w:val="ru-RU" w:eastAsia="ru-RU" w:bidi="ru-RU"/>
                              </w:rPr>
                              <w:t>20</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6" o:spid="_x0000_s1332" type="#_x0000_t202" style="position:absolute;left:0;text-align:left;margin-left:289.7pt;margin-top:0;width:26.4pt;height:12.7pt;z-index:-125829041;visibility:visible;mso-wrap-style:square;mso-width-percent:0;mso-height-percent:0;mso-wrap-distance-left:38.1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S1IswIAALY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w:t>
                      </w:r>
                      <w:r>
                        <w:rPr>
                          <w:rStyle w:val="265pt0ptExact"/>
                          <w:lang w:val="ru-RU" w:eastAsia="ru-RU" w:bidi="ru-RU"/>
                        </w:rPr>
                        <w:t>6</w:t>
                      </w:r>
                      <w:r>
                        <w:rPr>
                          <w:rStyle w:val="2Exact0"/>
                        </w:rPr>
                        <w:t>.</w:t>
                      </w:r>
                      <w:r>
                        <w:rPr>
                          <w:rStyle w:val="265pt0ptExact"/>
                          <w:lang w:val="ru-RU" w:eastAsia="ru-RU" w:bidi="ru-RU"/>
                        </w:rPr>
                        <w:t>20</w:t>
                      </w:r>
                      <w:r>
                        <w:rPr>
                          <w:rStyle w:val="2Exact0"/>
                        </w:rPr>
                        <w:t>)</w:t>
                      </w:r>
                    </w:p>
                  </w:txbxContent>
                </v:textbox>
                <w10:wrap type="square" side="left" anchorx="margin"/>
              </v:shape>
            </w:pict>
          </mc:Fallback>
        </mc:AlternateContent>
      </w:r>
      <w:r w:rsidR="00D86008" w:rsidRPr="00CA4EFD">
        <w:rPr>
          <w:rStyle w:val="101pt"/>
          <w:i/>
          <w:iCs/>
          <w:sz w:val="28"/>
          <w:szCs w:val="28"/>
        </w:rPr>
        <w:t>I</w:t>
      </w:r>
      <w:r w:rsidR="00D86008" w:rsidRPr="00CA4EFD">
        <w:rPr>
          <w:rStyle w:val="101"/>
          <w:sz w:val="28"/>
          <w:szCs w:val="28"/>
          <w:lang w:val="en-US" w:eastAsia="en-US" w:bidi="en-US"/>
        </w:rPr>
        <w:t>(</w:t>
      </w:r>
      <w:r w:rsidR="00D86008" w:rsidRPr="00CA4EFD">
        <w:rPr>
          <w:rStyle w:val="101pt"/>
          <w:i/>
          <w:iCs/>
          <w:sz w:val="28"/>
          <w:szCs w:val="28"/>
        </w:rPr>
        <w:t>x, y</w:t>
      </w:r>
      <w:r w:rsidR="00D86008" w:rsidRPr="00CA4EFD">
        <w:rPr>
          <w:rStyle w:val="101"/>
          <w:sz w:val="28"/>
          <w:szCs w:val="28"/>
          <w:lang w:val="en-US" w:eastAsia="en-US" w:bidi="en-US"/>
        </w:rPr>
        <w:t>) =</w:t>
      </w:r>
      <w:r w:rsidR="00D86008" w:rsidRPr="00CA4EFD">
        <w:rPr>
          <w:rStyle w:val="101"/>
          <w:sz w:val="28"/>
          <w:szCs w:val="28"/>
          <w:lang w:val="en-US" w:eastAsia="en-US" w:bidi="en-US"/>
        </w:rPr>
        <w:tab/>
      </w:r>
      <w:r w:rsidR="00D86008" w:rsidRPr="00CA4EFD">
        <w:rPr>
          <w:rStyle w:val="101pt"/>
          <w:i/>
          <w:iCs/>
          <w:sz w:val="28"/>
          <w:szCs w:val="28"/>
        </w:rPr>
        <w:t>h</w:t>
      </w:r>
      <w:r w:rsidR="00D86008" w:rsidRPr="00CA4EFD">
        <w:rPr>
          <w:rStyle w:val="101"/>
          <w:sz w:val="28"/>
          <w:szCs w:val="28"/>
          <w:lang w:val="en-US" w:eastAsia="en-US" w:bidi="en-US"/>
        </w:rPr>
        <w:t>(</w:t>
      </w:r>
      <w:r w:rsidR="00D86008" w:rsidRPr="00CA4EFD">
        <w:rPr>
          <w:rStyle w:val="101pt"/>
          <w:i/>
          <w:iCs/>
          <w:sz w:val="28"/>
          <w:szCs w:val="28"/>
        </w:rPr>
        <w:t>x</w:t>
      </w:r>
      <w:r w:rsidR="00D86008" w:rsidRPr="00CA4EFD">
        <w:rPr>
          <w:rStyle w:val="101"/>
          <w:sz w:val="28"/>
          <w:szCs w:val="28"/>
          <w:lang w:val="en-US" w:eastAsia="en-US" w:bidi="en-US"/>
        </w:rPr>
        <w:t>)</w:t>
      </w:r>
      <w:r w:rsidR="00D86008" w:rsidRPr="00CA4EFD">
        <w:rPr>
          <w:rStyle w:val="101"/>
          <w:sz w:val="28"/>
          <w:szCs w:val="28"/>
          <w:lang w:val="en-US" w:eastAsia="en-US" w:bidi="en-US"/>
        </w:rPr>
        <w:tab/>
      </w:r>
      <w:r w:rsidR="00D86008" w:rsidRPr="00CA4EFD">
        <w:rPr>
          <w:rStyle w:val="101pt"/>
          <w:i/>
          <w:iCs/>
          <w:sz w:val="28"/>
          <w:szCs w:val="28"/>
        </w:rPr>
        <w:t>—</w:t>
      </w:r>
      <w:r w:rsidR="00D86008" w:rsidRPr="00CA4EFD">
        <w:rPr>
          <w:rStyle w:val="101pt"/>
          <w:i/>
          <w:iCs/>
          <w:sz w:val="28"/>
          <w:szCs w:val="28"/>
        </w:rPr>
        <w:tab/>
        <w:t>h(x</w:t>
      </w:r>
      <w:r w:rsidR="00D86008" w:rsidRPr="00CA4EFD">
        <w:rPr>
          <w:rStyle w:val="101pt"/>
          <w:i/>
          <w:iCs/>
          <w:sz w:val="28"/>
          <w:szCs w:val="28"/>
        </w:rPr>
        <w:tab/>
        <w:t>|</w:t>
      </w:r>
      <w:r w:rsidR="00D86008" w:rsidRPr="00CA4EFD">
        <w:rPr>
          <w:rStyle w:val="101pt"/>
          <w:i/>
          <w:iCs/>
          <w:sz w:val="28"/>
          <w:szCs w:val="28"/>
        </w:rPr>
        <w:tab/>
        <w:t>y</w:t>
      </w:r>
      <w:r w:rsidR="00D86008" w:rsidRPr="00CA4EFD">
        <w:rPr>
          <w:rStyle w:val="101"/>
          <w:sz w:val="28"/>
          <w:szCs w:val="28"/>
          <w:lang w:val="en-US" w:eastAsia="en-US" w:bidi="en-US"/>
        </w:rPr>
        <w:t>)</w:t>
      </w:r>
      <w:r w:rsidR="00D86008" w:rsidRPr="00CA4EFD">
        <w:rPr>
          <w:rStyle w:val="101"/>
          <w:sz w:val="28"/>
          <w:szCs w:val="28"/>
          <w:lang w:val="en-US" w:eastAsia="en-US" w:bidi="en-US"/>
        </w:rPr>
        <w:tab/>
        <w:t>=</w:t>
      </w:r>
      <w:r w:rsidR="00D86008" w:rsidRPr="00CA4EFD">
        <w:rPr>
          <w:rStyle w:val="101"/>
          <w:sz w:val="28"/>
          <w:szCs w:val="28"/>
          <w:lang w:val="en-US" w:eastAsia="en-US" w:bidi="en-US"/>
        </w:rPr>
        <w:tab/>
      </w:r>
      <w:r w:rsidR="00D86008" w:rsidRPr="00CA4EFD">
        <w:rPr>
          <w:rStyle w:val="101pt"/>
          <w:i/>
          <w:iCs/>
          <w:sz w:val="28"/>
          <w:szCs w:val="28"/>
        </w:rPr>
        <w:t>h</w:t>
      </w:r>
      <w:r w:rsidR="00D86008" w:rsidRPr="00CA4EFD">
        <w:rPr>
          <w:rStyle w:val="101"/>
          <w:sz w:val="28"/>
          <w:szCs w:val="28"/>
          <w:lang w:val="en-US" w:eastAsia="en-US" w:bidi="en-US"/>
        </w:rPr>
        <w:t>(</w:t>
      </w:r>
      <w:r w:rsidR="00D86008" w:rsidRPr="00CA4EFD">
        <w:rPr>
          <w:rStyle w:val="101pt"/>
          <w:i/>
          <w:iCs/>
          <w:sz w:val="28"/>
          <w:szCs w:val="28"/>
        </w:rPr>
        <w:t>y</w:t>
      </w:r>
      <w:r w:rsidR="00D86008" w:rsidRPr="00CA4EFD">
        <w:rPr>
          <w:rStyle w:val="101"/>
          <w:sz w:val="28"/>
          <w:szCs w:val="28"/>
          <w:lang w:val="en-US" w:eastAsia="en-US" w:bidi="en-US"/>
        </w:rPr>
        <w:t>)</w:t>
      </w:r>
      <w:r w:rsidR="00D86008" w:rsidRPr="00CA4EFD">
        <w:rPr>
          <w:rStyle w:val="101"/>
          <w:sz w:val="28"/>
          <w:szCs w:val="28"/>
          <w:lang w:val="en-US" w:eastAsia="en-US" w:bidi="en-US"/>
        </w:rPr>
        <w:tab/>
      </w:r>
      <w:r w:rsidR="00D86008" w:rsidRPr="00CA4EFD">
        <w:rPr>
          <w:rStyle w:val="101pt"/>
          <w:i/>
          <w:iCs/>
          <w:sz w:val="28"/>
          <w:szCs w:val="28"/>
        </w:rPr>
        <w:t>—</w:t>
      </w:r>
      <w:r w:rsidR="00D86008" w:rsidRPr="00CA4EFD">
        <w:rPr>
          <w:rStyle w:val="101pt"/>
          <w:i/>
          <w:iCs/>
          <w:sz w:val="28"/>
          <w:szCs w:val="28"/>
        </w:rPr>
        <w:tab/>
        <w:t>h(y</w:t>
      </w:r>
      <w:r w:rsidR="00D86008" w:rsidRPr="00CA4EFD">
        <w:rPr>
          <w:rStyle w:val="101pt"/>
          <w:i/>
          <w:iCs/>
          <w:sz w:val="28"/>
          <w:szCs w:val="28"/>
        </w:rPr>
        <w:tab/>
        <w:t>| x),</w:t>
      </w:r>
      <w:r w:rsidR="00D86008"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по форме совпадающей с выражением для средней взаимной инфор</w:t>
      </w:r>
      <w:r w:rsidRPr="00CA4EFD">
        <w:rPr>
          <w:sz w:val="28"/>
          <w:szCs w:val="28"/>
        </w:rPr>
        <w:softHyphen/>
        <w:t>мации между дискретными сообщениями (6.15).</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Максимальное значение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определяется рядом свойств:</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396240" distR="109855" simplePos="0" relativeHeight="377487440" behindDoc="1" locked="0" layoutInCell="1" allowOverlap="1" wp14:anchorId="7A44E916" wp14:editId="40AEF4CB">
                <wp:simplePos x="0" y="0"/>
                <wp:positionH relativeFrom="margin">
                  <wp:posOffset>402590</wp:posOffset>
                </wp:positionH>
                <wp:positionV relativeFrom="paragraph">
                  <wp:posOffset>591185</wp:posOffset>
                </wp:positionV>
                <wp:extent cx="158750" cy="132080"/>
                <wp:effectExtent l="2540" t="635" r="635" b="635"/>
                <wp:wrapTopAndBottom/>
                <wp:docPr id="1018"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rPr>
                              <w:t>h</w:t>
                            </w:r>
                            <w:r>
                              <w:rPr>
                                <w:rStyle w:val="2Exact0"/>
                                <w:lang w:val="en-US" w:eastAsia="en-US" w:bidi="en-U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7" o:spid="_x0000_s1333" type="#_x0000_t202" style="position:absolute;left:0;text-align:left;margin-left:31.7pt;margin-top:46.55pt;width:12.5pt;height:10.4pt;z-index:-125829040;visibility:visible;mso-wrap-style:square;mso-width-percent:0;mso-height-percent:0;mso-wrap-distance-left:31.2pt;mso-wrap-distance-top:0;mso-wrap-distance-right:8.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QOwswIAALY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1ptExact"/>
                        </w:rPr>
                        <w:t>h</w:t>
                      </w:r>
                      <w:r>
                        <w:rPr>
                          <w:rStyle w:val="2Exact0"/>
                          <w:lang w:val="en-US" w:eastAsia="en-US" w:bidi="en-US"/>
                        </w:rPr>
                        <w:t>m</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41" behindDoc="1" locked="0" layoutInCell="1" allowOverlap="1" wp14:anchorId="12F1D6B5" wp14:editId="62C691C1">
                <wp:simplePos x="0" y="0"/>
                <wp:positionH relativeFrom="margin">
                  <wp:posOffset>670560</wp:posOffset>
                </wp:positionH>
                <wp:positionV relativeFrom="paragraph">
                  <wp:posOffset>487680</wp:posOffset>
                </wp:positionV>
                <wp:extent cx="664210" cy="345440"/>
                <wp:effectExtent l="3810" t="1905" r="0" b="0"/>
                <wp:wrapTopAndBottom/>
                <wp:docPr id="1017" name="Text Box 3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right"/>
                            </w:pPr>
                            <w:r>
                              <w:rPr>
                                <w:rStyle w:val="38Exact"/>
                                <w:vertAlign w:val="superscript"/>
                                <w:lang w:val="ru-RU" w:eastAsia="ru-RU" w:bidi="ru-RU"/>
                              </w:rPr>
                              <w:t>1</w:t>
                            </w:r>
                          </w:p>
                          <w:p w:rsidR="0030278B" w:rsidRDefault="0030278B">
                            <w:pPr>
                              <w:pStyle w:val="400"/>
                              <w:shd w:val="clear" w:color="auto" w:fill="auto"/>
                              <w:spacing w:after="0" w:line="280" w:lineRule="exact"/>
                            </w:pPr>
                            <w:r>
                              <w:rPr>
                                <w:rStyle w:val="4014ptExact"/>
                              </w:rPr>
                              <w:t>2</w:t>
                            </w:r>
                            <w:r>
                              <w:rPr>
                                <w:rStyle w:val="4014ptExact"/>
                                <w:vertAlign w:val="superscript"/>
                              </w:rPr>
                              <w:t>x)</w:t>
                            </w:r>
                            <w:r>
                              <w:t xml:space="preserve"> </w:t>
                            </w:r>
                            <w:r>
                              <w:rPr>
                                <w:lang w:val="ru-RU" w:eastAsia="ru-RU" w:bidi="ru-RU"/>
                              </w:rPr>
                              <w:t>= -</w:t>
                            </w:r>
                          </w:p>
                          <w:p w:rsidR="0030278B" w:rsidRDefault="0030278B">
                            <w:pPr>
                              <w:pStyle w:val="100"/>
                              <w:shd w:val="clear" w:color="auto" w:fill="auto"/>
                              <w:spacing w:line="180" w:lineRule="exact"/>
                              <w:jc w:val="right"/>
                            </w:pPr>
                            <w:r>
                              <w:rPr>
                                <w:rStyle w:val="101ptExact"/>
                                <w:i/>
                                <w:iCs/>
                                <w:lang w:val="ru-RU" w:eastAsia="ru-RU" w:bidi="ru-RU"/>
                              </w:rPr>
                              <w:t>Ху-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8" o:spid="_x0000_s1334" type="#_x0000_t202" style="position:absolute;left:0;text-align:left;margin-left:52.8pt;margin-top:38.4pt;width:52.3pt;height:27.2pt;z-index:-12582903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VyotAIAALY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" filled="f" stroked="f">
                <v:textbox style="mso-fit-shape-to-text:t" inset="0,0,0,0">
                  <w:txbxContent>
                    <w:p w:rsidR="0030278B" w:rsidRDefault="0030278B">
                      <w:pPr>
                        <w:pStyle w:val="381"/>
                        <w:shd w:val="clear" w:color="auto" w:fill="auto"/>
                        <w:spacing w:before="0" w:after="0" w:line="130" w:lineRule="exact"/>
                        <w:jc w:val="right"/>
                      </w:pPr>
                      <w:r>
                        <w:rPr>
                          <w:rStyle w:val="38Exact"/>
                          <w:vertAlign w:val="superscript"/>
                          <w:lang w:val="ru-RU" w:eastAsia="ru-RU" w:bidi="ru-RU"/>
                        </w:rPr>
                        <w:t>1</w:t>
                      </w:r>
                    </w:p>
                    <w:p w:rsidR="0030278B" w:rsidRDefault="0030278B">
                      <w:pPr>
                        <w:pStyle w:val="400"/>
                        <w:shd w:val="clear" w:color="auto" w:fill="auto"/>
                        <w:spacing w:after="0" w:line="280" w:lineRule="exact"/>
                      </w:pPr>
                      <w:r>
                        <w:rPr>
                          <w:rStyle w:val="4014ptExact"/>
                        </w:rPr>
                        <w:t>2</w:t>
                      </w:r>
                      <w:r>
                        <w:rPr>
                          <w:rStyle w:val="4014ptExact"/>
                          <w:vertAlign w:val="superscript"/>
                        </w:rPr>
                        <w:t>x)</w:t>
                      </w:r>
                      <w:r>
                        <w:t xml:space="preserve"> </w:t>
                      </w:r>
                      <w:r>
                        <w:rPr>
                          <w:lang w:val="ru-RU" w:eastAsia="ru-RU" w:bidi="ru-RU"/>
                        </w:rPr>
                        <w:t>= -</w:t>
                      </w:r>
                    </w:p>
                    <w:p w:rsidR="0030278B" w:rsidRDefault="0030278B">
                      <w:pPr>
                        <w:pStyle w:val="100"/>
                        <w:shd w:val="clear" w:color="auto" w:fill="auto"/>
                        <w:spacing w:line="180" w:lineRule="exact"/>
                        <w:jc w:val="right"/>
                      </w:pPr>
                      <w:r>
                        <w:rPr>
                          <w:rStyle w:val="101ptExact"/>
                          <w:i/>
                          <w:iCs/>
                          <w:lang w:val="ru-RU" w:eastAsia="ru-RU" w:bidi="ru-RU"/>
                        </w:rPr>
                        <w:t>Ху-</w:t>
                      </w:r>
                    </w:p>
                  </w:txbxContent>
                </v:textbox>
                <w10:wrap type="topAndBottom" anchorx="margin"/>
              </v:shape>
            </w:pict>
          </mc:Fallback>
        </mc:AlternateContent>
      </w:r>
      <w:r w:rsidRPr="00CA4EFD">
        <w:rPr>
          <w:noProof/>
          <w:sz w:val="28"/>
          <w:szCs w:val="28"/>
          <w:lang w:bidi="ar-SA"/>
        </w:rPr>
        <mc:AlternateContent>
          <mc:Choice Requires="wps">
            <w:drawing>
              <wp:anchor distT="0" distB="74930" distL="551815" distR="250190" simplePos="0" relativeHeight="377487442" behindDoc="1" locked="0" layoutInCell="1" allowOverlap="1" wp14:anchorId="76D27532" wp14:editId="02E70870">
                <wp:simplePos x="0" y="0"/>
                <wp:positionH relativeFrom="margin">
                  <wp:posOffset>1852930</wp:posOffset>
                </wp:positionH>
                <wp:positionV relativeFrom="paragraph">
                  <wp:posOffset>506095</wp:posOffset>
                </wp:positionV>
                <wp:extent cx="140335" cy="132080"/>
                <wp:effectExtent l="0" t="1270" r="0" b="0"/>
                <wp:wrapTopAndBottom/>
                <wp:docPr id="1016" name="Text Box 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40"/>
                              <w:keepNext/>
                              <w:keepLines/>
                              <w:shd w:val="clear" w:color="auto" w:fill="auto"/>
                              <w:spacing w:line="130" w:lineRule="exact"/>
                            </w:pPr>
                            <w:bookmarkStart w:id="68" w:name="bookmark62"/>
                            <w:r>
                              <w:t>1</w:t>
                            </w:r>
                            <w:bookmarkEnd w:id="6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9" o:spid="_x0000_s1335" type="#_x0000_t202" style="position:absolute;left:0;text-align:left;margin-left:145.9pt;margin-top:39.85pt;width:11.05pt;height:10.4pt;z-index:-125829038;visibility:visible;mso-wrap-style:square;mso-width-percent:0;mso-height-percent:0;mso-wrap-distance-left:43.45pt;mso-wrap-distance-top:0;mso-wrap-distance-right:19.7pt;mso-wrap-distance-bottom: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" filled="f" stroked="f">
                <v:textbox style="mso-fit-shape-to-text:t" inset="0,0,0,0">
                  <w:txbxContent>
                    <w:p w:rsidR="0030278B" w:rsidRDefault="0030278B">
                      <w:pPr>
                        <w:pStyle w:val="640"/>
                        <w:keepNext/>
                        <w:keepLines/>
                        <w:shd w:val="clear" w:color="auto" w:fill="auto"/>
                        <w:spacing w:line="130" w:lineRule="exact"/>
                      </w:pPr>
                      <w:bookmarkStart w:id="69" w:name="bookmark62"/>
                      <w:r>
                        <w:t>1</w:t>
                      </w:r>
                      <w:bookmarkEnd w:id="69"/>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43" behindDoc="1" locked="0" layoutInCell="1" allowOverlap="1" wp14:anchorId="743B5B2B" wp14:editId="24258074">
                <wp:simplePos x="0" y="0"/>
                <wp:positionH relativeFrom="margin">
                  <wp:posOffset>2243455</wp:posOffset>
                </wp:positionH>
                <wp:positionV relativeFrom="paragraph">
                  <wp:posOffset>585470</wp:posOffset>
                </wp:positionV>
                <wp:extent cx="237490" cy="152400"/>
                <wp:effectExtent l="0" t="4445" r="0" b="0"/>
                <wp:wrapTopAndBottom/>
                <wp:docPr id="1015"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0" o:spid="_x0000_s1336" type="#_x0000_t202" style="position:absolute;left:0;text-align:left;margin-left:176.65pt;margin-top:46.1pt;width:18.7pt;height:12pt;z-index:-12582903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log</w:t>
                      </w:r>
                    </w:p>
                  </w:txbxContent>
                </v:textbox>
                <w10:wrap type="topAndBottom" anchorx="margin"/>
              </v:shape>
            </w:pict>
          </mc:Fallback>
        </mc:AlternateContent>
      </w:r>
      <w:r w:rsidRPr="00CA4EFD">
        <w:rPr>
          <w:noProof/>
          <w:sz w:val="28"/>
          <w:szCs w:val="28"/>
          <w:lang w:bidi="ar-SA"/>
        </w:rPr>
        <mc:AlternateContent>
          <mc:Choice Requires="wps">
            <w:drawing>
              <wp:anchor distT="0" distB="74930" distL="1520825" distR="359410" simplePos="0" relativeHeight="377487444" behindDoc="1" locked="0" layoutInCell="1" allowOverlap="1" wp14:anchorId="4DBDA80C" wp14:editId="7FE4C041">
                <wp:simplePos x="0" y="0"/>
                <wp:positionH relativeFrom="margin">
                  <wp:posOffset>2822575</wp:posOffset>
                </wp:positionH>
                <wp:positionV relativeFrom="paragraph">
                  <wp:posOffset>506095</wp:posOffset>
                </wp:positionV>
                <wp:extent cx="133985" cy="132080"/>
                <wp:effectExtent l="3175" t="1270" r="0" b="0"/>
                <wp:wrapTopAndBottom/>
                <wp:docPr id="1014"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left"/>
                            </w:pPr>
                            <w:r>
                              <w:rPr>
                                <w:rStyle w:val="38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1" o:spid="_x0000_s1337" type="#_x0000_t202" style="position:absolute;left:0;text-align:left;margin-left:222.25pt;margin-top:39.85pt;width:10.55pt;height:10.4pt;z-index:-125829036;visibility:visible;mso-wrap-style:square;mso-width-percent:0;mso-height-percent:0;mso-wrap-distance-left:119.75pt;mso-wrap-distance-top:0;mso-wrap-distance-right:28.3pt;mso-wrap-distance-bottom: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" filled="f" stroked="f">
                <v:textbox style="mso-fit-shape-to-text:t" inset="0,0,0,0">
                  <w:txbxContent>
                    <w:p w:rsidR="0030278B" w:rsidRDefault="0030278B">
                      <w:pPr>
                        <w:pStyle w:val="381"/>
                        <w:shd w:val="clear" w:color="auto" w:fill="auto"/>
                        <w:spacing w:before="0" w:after="0" w:line="130" w:lineRule="exact"/>
                        <w:jc w:val="left"/>
                      </w:pPr>
                      <w:r>
                        <w:rPr>
                          <w:rStyle w:val="38Exact"/>
                        </w:rPr>
                        <w:t>1</w:t>
                      </w:r>
                    </w:p>
                  </w:txbxContent>
                </v:textbox>
                <w10:wrap type="topAndBottom" anchorx="margin"/>
              </v:shape>
            </w:pict>
          </mc:Fallback>
        </mc:AlternateContent>
      </w:r>
      <w:r w:rsidRPr="00CA4EFD">
        <w:rPr>
          <w:noProof/>
          <w:sz w:val="28"/>
          <w:szCs w:val="28"/>
          <w:lang w:bidi="ar-SA"/>
        </w:rPr>
        <mc:AlternateContent>
          <mc:Choice Requires="wps">
            <w:drawing>
              <wp:anchor distT="0" distB="0" distL="2014855" distR="524510" simplePos="0" relativeHeight="377487445" behindDoc="1" locked="0" layoutInCell="1" allowOverlap="1" wp14:anchorId="05B06D09" wp14:editId="5C53A9A4">
                <wp:simplePos x="0" y="0"/>
                <wp:positionH relativeFrom="margin">
                  <wp:posOffset>3315970</wp:posOffset>
                </wp:positionH>
                <wp:positionV relativeFrom="paragraph">
                  <wp:posOffset>588010</wp:posOffset>
                </wp:positionV>
                <wp:extent cx="213360" cy="141605"/>
                <wp:effectExtent l="1270" t="0" r="4445" b="3810"/>
                <wp:wrapTopAndBottom/>
                <wp:docPr id="1013"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2" o:spid="_x0000_s1338" type="#_x0000_t202" style="position:absolute;left:0;text-align:left;margin-left:261.1pt;margin-top:46.3pt;width:16.8pt;height:11.15pt;z-index:-125829035;visibility:visible;mso-wrap-style:square;mso-width-percent:0;mso-height-percent:0;mso-wrap-distance-left:158.65pt;mso-wrap-distance-top:0;mso-wrap-distance-right:4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1ptExact"/>
                          <w:i/>
                          <w:iCs/>
                        </w:rPr>
                        <w:t>dx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46" behindDoc="1" locked="0" layoutInCell="1" allowOverlap="1" wp14:anchorId="109FDB56" wp14:editId="5FAE3527">
                <wp:simplePos x="0" y="0"/>
                <wp:positionH relativeFrom="margin">
                  <wp:posOffset>635</wp:posOffset>
                </wp:positionH>
                <wp:positionV relativeFrom="paragraph">
                  <wp:posOffset>628650</wp:posOffset>
                </wp:positionV>
                <wp:extent cx="4053840" cy="2480310"/>
                <wp:effectExtent l="635" t="0" r="3175" b="0"/>
                <wp:wrapTopAndBottom/>
                <wp:docPr id="1012" name="Text Box 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2480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317" w:lineRule="exact"/>
                              <w:ind w:left="2340" w:right="2440" w:hanging="80"/>
                            </w:pPr>
                            <w:r>
                              <w:rPr>
                                <w:rStyle w:val="2Exact0"/>
                                <w:vertAlign w:val="subscript"/>
                              </w:rPr>
                              <w:t>г</w:t>
                            </w:r>
                            <w:r>
                              <w:rPr>
                                <w:rStyle w:val="2Exact0"/>
                              </w:rPr>
                              <w:t xml:space="preserve"> </w:t>
                            </w:r>
                            <w:r>
                              <w:rPr>
                                <w:rStyle w:val="2Exact0"/>
                                <w:vertAlign w:val="superscript"/>
                                <w:lang w:val="en-US" w:eastAsia="en-US" w:bidi="en-US"/>
                              </w:rPr>
                              <w:t>x</w:t>
                            </w:r>
                            <w:r>
                              <w:rPr>
                                <w:rStyle w:val="2Exact0"/>
                                <w:lang w:val="en-US" w:eastAsia="en-US" w:bidi="en-US"/>
                              </w:rPr>
                              <w:t xml:space="preserve">max </w:t>
                            </w:r>
                            <w:r>
                              <w:rPr>
                                <w:rStyle w:val="2Exact1"/>
                                <w:vertAlign w:val="superscript"/>
                              </w:rPr>
                              <w:t>x</w:t>
                            </w:r>
                            <w:r>
                              <w:rPr>
                                <w:rStyle w:val="2Exact1"/>
                              </w:rPr>
                              <w:t xml:space="preserve">m </w:t>
                            </w:r>
                            <w:r>
                              <w:rPr>
                                <w:rStyle w:val="2Exact0"/>
                                <w:lang w:val="en-US" w:eastAsia="en-US" w:bidi="en-US"/>
                              </w:rPr>
                              <w:t xml:space="preserve">= </w:t>
                            </w:r>
                            <w:r>
                              <w:rPr>
                                <w:rStyle w:val="2Exact0"/>
                                <w:vertAlign w:val="superscript"/>
                                <w:lang w:val="en-US" w:eastAsia="en-US" w:bidi="en-US"/>
                              </w:rPr>
                              <w:t>log(x</w:t>
                            </w:r>
                            <w:r>
                              <w:rPr>
                                <w:rStyle w:val="2Exact0"/>
                                <w:lang w:val="en-US" w:eastAsia="en-US" w:bidi="en-US"/>
                              </w:rPr>
                              <w:t xml:space="preserve">max </w:t>
                            </w:r>
                            <w:r>
                              <w:rPr>
                                <w:rStyle w:val="2Exact0"/>
                                <w:vertAlign w:val="superscript"/>
                                <w:lang w:val="en-US" w:eastAsia="en-US" w:bidi="en-US"/>
                              </w:rPr>
                              <w:t>x</w:t>
                            </w:r>
                            <w:r>
                              <w:rPr>
                                <w:rStyle w:val="2Exact0"/>
                                <w:lang w:val="en-US" w:eastAsia="en-US" w:bidi="en-US"/>
                              </w:rPr>
                              <w:t>min</w:t>
                            </w:r>
                            <w:r>
                              <w:rPr>
                                <w:rStyle w:val="2Exact0"/>
                                <w:vertAlign w:val="superscript"/>
                                <w:lang w:val="en-US" w:eastAsia="en-US" w:bidi="en-US"/>
                              </w:rPr>
                              <w:t>)</w:t>
                            </w:r>
                          </w:p>
                          <w:p w:rsidR="0030278B" w:rsidRDefault="0030278B">
                            <w:pPr>
                              <w:pStyle w:val="23"/>
                              <w:shd w:val="clear" w:color="auto" w:fill="auto"/>
                              <w:spacing w:after="0" w:line="240" w:lineRule="exact"/>
                              <w:ind w:right="2440" w:firstLine="0"/>
                              <w:jc w:val="both"/>
                            </w:pPr>
                            <w:r>
                              <w:rPr>
                                <w:rStyle w:val="2Exact0"/>
                              </w:rPr>
                              <w:t xml:space="preserve">Так как эта величина зависит только от разности </w:t>
                            </w:r>
                            <w:r w:rsidRPr="00501EB9">
                              <w:rPr>
                                <w:rStyle w:val="2Exact0"/>
                                <w:lang w:eastAsia="en-US" w:bidi="en-US"/>
                              </w:rPr>
                              <w:t>(</w:t>
                            </w:r>
                            <w:r>
                              <w:rPr>
                                <w:rStyle w:val="2Exact0"/>
                                <w:lang w:val="en-US" w:eastAsia="en-US" w:bidi="en-US"/>
                              </w:rPr>
                              <w:t>x</w:t>
                            </w:r>
                            <w:r>
                              <w:rPr>
                                <w:rStyle w:val="2Exact0"/>
                                <w:vertAlign w:val="subscript"/>
                                <w:lang w:val="en-US" w:eastAsia="en-US" w:bidi="en-US"/>
                              </w:rPr>
                              <w:t>max</w:t>
                            </w:r>
                            <w:r w:rsidRPr="00501EB9">
                              <w:rPr>
                                <w:rStyle w:val="2Exact0"/>
                                <w:lang w:eastAsia="en-US" w:bidi="en-US"/>
                              </w:rPr>
                              <w:t xml:space="preserve"> </w:t>
                            </w:r>
                            <w:r>
                              <w:rPr>
                                <w:rStyle w:val="2Exact0"/>
                              </w:rPr>
                              <w:t xml:space="preserve">— </w:t>
                            </w:r>
                            <w:r>
                              <w:rPr>
                                <w:rStyle w:val="2Exact0"/>
                                <w:lang w:val="en-US" w:eastAsia="en-US" w:bidi="en-US"/>
                              </w:rPr>
                              <w:t>x</w:t>
                            </w:r>
                            <w:r>
                              <w:rPr>
                                <w:rStyle w:val="2Exact0"/>
                                <w:vertAlign w:val="subscript"/>
                                <w:lang w:val="en-US" w:eastAsia="en-US" w:bidi="en-US"/>
                              </w:rPr>
                              <w:t>min</w:t>
                            </w:r>
                            <w:r w:rsidRPr="00501EB9">
                              <w:rPr>
                                <w:rStyle w:val="2Exact0"/>
                                <w:lang w:eastAsia="en-US" w:bidi="en-US"/>
                              </w:rPr>
                              <w:t xml:space="preserve">), </w:t>
                            </w:r>
                            <w:r>
                              <w:rPr>
                                <w:rStyle w:val="2Exact0"/>
                              </w:rPr>
                              <w:t xml:space="preserve">а не от абсолютных величин </w:t>
                            </w:r>
                            <w:r>
                              <w:rPr>
                                <w:rStyle w:val="2Exact1"/>
                              </w:rPr>
                              <w:t>x</w:t>
                            </w:r>
                            <w:r>
                              <w:rPr>
                                <w:rStyle w:val="2Exact1"/>
                                <w:vertAlign w:val="subscript"/>
                              </w:rPr>
                              <w:t>max</w:t>
                            </w:r>
                            <w:r w:rsidRPr="00501EB9">
                              <w:rPr>
                                <w:rStyle w:val="2Exact0"/>
                                <w:lang w:eastAsia="en-US" w:bidi="en-US"/>
                              </w:rPr>
                              <w:t xml:space="preserve"> </w:t>
                            </w:r>
                            <w:r>
                              <w:rPr>
                                <w:rStyle w:val="2Exact0"/>
                              </w:rPr>
                              <w:t xml:space="preserve">и </w:t>
                            </w:r>
                            <w:r>
                              <w:rPr>
                                <w:rStyle w:val="2Exact0"/>
                                <w:lang w:val="en-US" w:eastAsia="en-US" w:bidi="en-US"/>
                              </w:rPr>
                              <w:t>x</w:t>
                            </w:r>
                            <w:r>
                              <w:rPr>
                                <w:rStyle w:val="2Exact0"/>
                                <w:vertAlign w:val="subscript"/>
                                <w:lang w:val="en-US" w:eastAsia="en-US" w:bidi="en-US"/>
                              </w:rPr>
                              <w:t>min</w:t>
                            </w:r>
                            <w:r w:rsidRPr="00501EB9">
                              <w:rPr>
                                <w:rStyle w:val="2Exact0"/>
                                <w:lang w:eastAsia="en-US" w:bidi="en-US"/>
                              </w:rPr>
                              <w:t xml:space="preserve">, </w:t>
                            </w:r>
                            <w:r>
                              <w:rPr>
                                <w:rStyle w:val="2Exact0"/>
                              </w:rPr>
                              <w:t xml:space="preserve">то </w:t>
                            </w:r>
                            <w:r>
                              <w:rPr>
                                <w:rStyle w:val="2Exact0"/>
                                <w:lang w:val="en-US" w:eastAsia="en-US" w:bidi="en-US"/>
                              </w:rPr>
                              <w:t>h</w:t>
                            </w:r>
                            <w:r>
                              <w:rPr>
                                <w:rStyle w:val="2Exact0"/>
                                <w:vertAlign w:val="subscript"/>
                                <w:lang w:val="en-US" w:eastAsia="en-US" w:bidi="en-US"/>
                              </w:rPr>
                              <w:t>max</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0"/>
                              </w:rPr>
                              <w:t xml:space="preserve">не зависит от математического ожидания случайной величины </w:t>
                            </w:r>
                            <w:r>
                              <w:rPr>
                                <w:rStyle w:val="2Exact1"/>
                              </w:rPr>
                              <w:t>x</w:t>
                            </w:r>
                            <w:r w:rsidRPr="00501EB9">
                              <w:rPr>
                                <w:rStyle w:val="2Exact0"/>
                                <w:lang w:eastAsia="en-US" w:bidi="en-US"/>
                              </w:rPr>
                              <w:t>.</w:t>
                            </w:r>
                          </w:p>
                          <w:p w:rsidR="0030278B" w:rsidRDefault="0030278B">
                            <w:pPr>
                              <w:pStyle w:val="23"/>
                              <w:shd w:val="clear" w:color="auto" w:fill="auto"/>
                              <w:spacing w:after="0" w:line="240" w:lineRule="exact"/>
                              <w:ind w:firstLine="480"/>
                              <w:jc w:val="both"/>
                            </w:pPr>
                            <w:r>
                              <w:rPr>
                                <w:rStyle w:val="2Exact0"/>
                              </w:rPr>
                              <w:t>2. Если случайная величина не огра</w:t>
                            </w:r>
                            <w:r>
                              <w:rPr>
                                <w:rStyle w:val="2Exact0"/>
                              </w:rPr>
                              <w:softHyphen/>
                              <w:t>ничена в значениях (т. е. может изменять</w:t>
                            </w:r>
                            <w:r>
                              <w:rPr>
                                <w:rStyle w:val="2Exact0"/>
                              </w:rPr>
                              <w:softHyphen/>
                              <w:t xml:space="preserve">ся в пределах от </w:t>
                            </w:r>
                            <w:r>
                              <w:rPr>
                                <w:rStyle w:val="2Exact1"/>
                                <w:lang w:val="ru-RU" w:eastAsia="ru-RU" w:bidi="ru-RU"/>
                              </w:rPr>
                              <w:t>—ж</w:t>
                            </w:r>
                            <w:r>
                              <w:rPr>
                                <w:rStyle w:val="2Exact0"/>
                              </w:rPr>
                              <w:t xml:space="preserve"> до +ж), а ограниче</w:t>
                            </w:r>
                            <w:r>
                              <w:rPr>
                                <w:rStyle w:val="2Exact0"/>
                              </w:rPr>
                              <w:softHyphen/>
                              <w:t>на только по мощности, то дифференциа</w:t>
                            </w:r>
                            <w:r>
                              <w:rPr>
                                <w:rStyle w:val="2Exact0"/>
                              </w:rPr>
                              <w:softHyphen/>
                              <w:t>льная энтропия максимальна в случае гауссовского (нормального) закона распределения величины. Определим этот максимум.</w:t>
                            </w:r>
                          </w:p>
                          <w:p w:rsidR="0030278B" w:rsidRDefault="0030278B">
                            <w:pPr>
                              <w:pStyle w:val="23"/>
                              <w:shd w:val="clear" w:color="auto" w:fill="auto"/>
                              <w:spacing w:after="0" w:line="240" w:lineRule="exact"/>
                              <w:ind w:firstLine="480"/>
                            </w:pPr>
                            <w:r>
                              <w:rPr>
                                <w:rStyle w:val="2Exact0"/>
                              </w:rPr>
                              <w:t>Гауссовское распределение при нулевом математическом ожи</w:t>
                            </w:r>
                            <w:r>
                              <w:rPr>
                                <w:rStyle w:val="2Exact0"/>
                              </w:rPr>
                              <w:softHyphen/>
                              <w:t>дании определяется выражением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3" o:spid="_x0000_s1339" type="#_x0000_t202" style="position:absolute;left:0;text-align:left;margin-left:.05pt;margin-top:49.5pt;width:319.2pt;height:195.3pt;z-index:-1258290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" filled="f" stroked="f">
                <v:textbox style="mso-fit-shape-to-text:t" inset="0,0,0,0">
                  <w:txbxContent>
                    <w:p w:rsidR="0030278B" w:rsidRDefault="0030278B">
                      <w:pPr>
                        <w:pStyle w:val="23"/>
                        <w:shd w:val="clear" w:color="auto" w:fill="auto"/>
                        <w:spacing w:after="0" w:line="317" w:lineRule="exact"/>
                        <w:ind w:left="2340" w:right="2440" w:hanging="80"/>
                      </w:pPr>
                      <w:r>
                        <w:rPr>
                          <w:rStyle w:val="2Exact0"/>
                          <w:vertAlign w:val="subscript"/>
                        </w:rPr>
                        <w:t>г</w:t>
                      </w:r>
                      <w:r>
                        <w:rPr>
                          <w:rStyle w:val="2Exact0"/>
                        </w:rPr>
                        <w:t xml:space="preserve"> </w:t>
                      </w:r>
                      <w:r>
                        <w:rPr>
                          <w:rStyle w:val="2Exact0"/>
                          <w:vertAlign w:val="superscript"/>
                          <w:lang w:val="en-US" w:eastAsia="en-US" w:bidi="en-US"/>
                        </w:rPr>
                        <w:t>x</w:t>
                      </w:r>
                      <w:r>
                        <w:rPr>
                          <w:rStyle w:val="2Exact0"/>
                          <w:lang w:val="en-US" w:eastAsia="en-US" w:bidi="en-US"/>
                        </w:rPr>
                        <w:t xml:space="preserve">max </w:t>
                      </w:r>
                      <w:r>
                        <w:rPr>
                          <w:rStyle w:val="2Exact1"/>
                          <w:vertAlign w:val="superscript"/>
                        </w:rPr>
                        <w:t>x</w:t>
                      </w:r>
                      <w:r>
                        <w:rPr>
                          <w:rStyle w:val="2Exact1"/>
                        </w:rPr>
                        <w:t xml:space="preserve">m </w:t>
                      </w:r>
                      <w:r>
                        <w:rPr>
                          <w:rStyle w:val="2Exact0"/>
                          <w:lang w:val="en-US" w:eastAsia="en-US" w:bidi="en-US"/>
                        </w:rPr>
                        <w:t xml:space="preserve">= </w:t>
                      </w:r>
                      <w:r>
                        <w:rPr>
                          <w:rStyle w:val="2Exact0"/>
                          <w:vertAlign w:val="superscript"/>
                          <w:lang w:val="en-US" w:eastAsia="en-US" w:bidi="en-US"/>
                        </w:rPr>
                        <w:t>log(x</w:t>
                      </w:r>
                      <w:r>
                        <w:rPr>
                          <w:rStyle w:val="2Exact0"/>
                          <w:lang w:val="en-US" w:eastAsia="en-US" w:bidi="en-US"/>
                        </w:rPr>
                        <w:t xml:space="preserve">max </w:t>
                      </w:r>
                      <w:r>
                        <w:rPr>
                          <w:rStyle w:val="2Exact0"/>
                          <w:vertAlign w:val="superscript"/>
                          <w:lang w:val="en-US" w:eastAsia="en-US" w:bidi="en-US"/>
                        </w:rPr>
                        <w:t>x</w:t>
                      </w:r>
                      <w:r>
                        <w:rPr>
                          <w:rStyle w:val="2Exact0"/>
                          <w:lang w:val="en-US" w:eastAsia="en-US" w:bidi="en-US"/>
                        </w:rPr>
                        <w:t>min</w:t>
                      </w:r>
                      <w:r>
                        <w:rPr>
                          <w:rStyle w:val="2Exact0"/>
                          <w:vertAlign w:val="superscript"/>
                          <w:lang w:val="en-US" w:eastAsia="en-US" w:bidi="en-US"/>
                        </w:rPr>
                        <w:t>)</w:t>
                      </w:r>
                    </w:p>
                    <w:p w:rsidR="0030278B" w:rsidRDefault="0030278B">
                      <w:pPr>
                        <w:pStyle w:val="23"/>
                        <w:shd w:val="clear" w:color="auto" w:fill="auto"/>
                        <w:spacing w:after="0" w:line="240" w:lineRule="exact"/>
                        <w:ind w:right="2440" w:firstLine="0"/>
                        <w:jc w:val="both"/>
                      </w:pPr>
                      <w:r>
                        <w:rPr>
                          <w:rStyle w:val="2Exact0"/>
                        </w:rPr>
                        <w:t xml:space="preserve">Так как эта величина зависит только от разности </w:t>
                      </w:r>
                      <w:r w:rsidRPr="00501EB9">
                        <w:rPr>
                          <w:rStyle w:val="2Exact0"/>
                          <w:lang w:eastAsia="en-US" w:bidi="en-US"/>
                        </w:rPr>
                        <w:t>(</w:t>
                      </w:r>
                      <w:r>
                        <w:rPr>
                          <w:rStyle w:val="2Exact0"/>
                          <w:lang w:val="en-US" w:eastAsia="en-US" w:bidi="en-US"/>
                        </w:rPr>
                        <w:t>x</w:t>
                      </w:r>
                      <w:r>
                        <w:rPr>
                          <w:rStyle w:val="2Exact0"/>
                          <w:vertAlign w:val="subscript"/>
                          <w:lang w:val="en-US" w:eastAsia="en-US" w:bidi="en-US"/>
                        </w:rPr>
                        <w:t>max</w:t>
                      </w:r>
                      <w:r w:rsidRPr="00501EB9">
                        <w:rPr>
                          <w:rStyle w:val="2Exact0"/>
                          <w:lang w:eastAsia="en-US" w:bidi="en-US"/>
                        </w:rPr>
                        <w:t xml:space="preserve"> </w:t>
                      </w:r>
                      <w:r>
                        <w:rPr>
                          <w:rStyle w:val="2Exact0"/>
                        </w:rPr>
                        <w:t xml:space="preserve">— </w:t>
                      </w:r>
                      <w:r>
                        <w:rPr>
                          <w:rStyle w:val="2Exact0"/>
                          <w:lang w:val="en-US" w:eastAsia="en-US" w:bidi="en-US"/>
                        </w:rPr>
                        <w:t>x</w:t>
                      </w:r>
                      <w:r>
                        <w:rPr>
                          <w:rStyle w:val="2Exact0"/>
                          <w:vertAlign w:val="subscript"/>
                          <w:lang w:val="en-US" w:eastAsia="en-US" w:bidi="en-US"/>
                        </w:rPr>
                        <w:t>min</w:t>
                      </w:r>
                      <w:r w:rsidRPr="00501EB9">
                        <w:rPr>
                          <w:rStyle w:val="2Exact0"/>
                          <w:lang w:eastAsia="en-US" w:bidi="en-US"/>
                        </w:rPr>
                        <w:t xml:space="preserve">), </w:t>
                      </w:r>
                      <w:r>
                        <w:rPr>
                          <w:rStyle w:val="2Exact0"/>
                        </w:rPr>
                        <w:t xml:space="preserve">а не от абсолютных величин </w:t>
                      </w:r>
                      <w:r>
                        <w:rPr>
                          <w:rStyle w:val="2Exact1"/>
                        </w:rPr>
                        <w:t>x</w:t>
                      </w:r>
                      <w:r>
                        <w:rPr>
                          <w:rStyle w:val="2Exact1"/>
                          <w:vertAlign w:val="subscript"/>
                        </w:rPr>
                        <w:t>max</w:t>
                      </w:r>
                      <w:r w:rsidRPr="00501EB9">
                        <w:rPr>
                          <w:rStyle w:val="2Exact0"/>
                          <w:lang w:eastAsia="en-US" w:bidi="en-US"/>
                        </w:rPr>
                        <w:t xml:space="preserve"> </w:t>
                      </w:r>
                      <w:r>
                        <w:rPr>
                          <w:rStyle w:val="2Exact0"/>
                        </w:rPr>
                        <w:t xml:space="preserve">и </w:t>
                      </w:r>
                      <w:r>
                        <w:rPr>
                          <w:rStyle w:val="2Exact0"/>
                          <w:lang w:val="en-US" w:eastAsia="en-US" w:bidi="en-US"/>
                        </w:rPr>
                        <w:t>x</w:t>
                      </w:r>
                      <w:r>
                        <w:rPr>
                          <w:rStyle w:val="2Exact0"/>
                          <w:vertAlign w:val="subscript"/>
                          <w:lang w:val="en-US" w:eastAsia="en-US" w:bidi="en-US"/>
                        </w:rPr>
                        <w:t>min</w:t>
                      </w:r>
                      <w:r w:rsidRPr="00501EB9">
                        <w:rPr>
                          <w:rStyle w:val="2Exact0"/>
                          <w:lang w:eastAsia="en-US" w:bidi="en-US"/>
                        </w:rPr>
                        <w:t xml:space="preserve">, </w:t>
                      </w:r>
                      <w:r>
                        <w:rPr>
                          <w:rStyle w:val="2Exact0"/>
                        </w:rPr>
                        <w:t xml:space="preserve">то </w:t>
                      </w:r>
                      <w:r>
                        <w:rPr>
                          <w:rStyle w:val="2Exact0"/>
                          <w:lang w:val="en-US" w:eastAsia="en-US" w:bidi="en-US"/>
                        </w:rPr>
                        <w:t>h</w:t>
                      </w:r>
                      <w:r>
                        <w:rPr>
                          <w:rStyle w:val="2Exact0"/>
                          <w:vertAlign w:val="subscript"/>
                          <w:lang w:val="en-US" w:eastAsia="en-US" w:bidi="en-US"/>
                        </w:rPr>
                        <w:t>max</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0"/>
                        </w:rPr>
                        <w:t xml:space="preserve">не зависит от математического ожидания случайной величины </w:t>
                      </w:r>
                      <w:r>
                        <w:rPr>
                          <w:rStyle w:val="2Exact1"/>
                        </w:rPr>
                        <w:t>x</w:t>
                      </w:r>
                      <w:r w:rsidRPr="00501EB9">
                        <w:rPr>
                          <w:rStyle w:val="2Exact0"/>
                          <w:lang w:eastAsia="en-US" w:bidi="en-US"/>
                        </w:rPr>
                        <w:t>.</w:t>
                      </w:r>
                    </w:p>
                    <w:p w:rsidR="0030278B" w:rsidRDefault="0030278B">
                      <w:pPr>
                        <w:pStyle w:val="23"/>
                        <w:shd w:val="clear" w:color="auto" w:fill="auto"/>
                        <w:spacing w:after="0" w:line="240" w:lineRule="exact"/>
                        <w:ind w:firstLine="480"/>
                        <w:jc w:val="both"/>
                      </w:pPr>
                      <w:r>
                        <w:rPr>
                          <w:rStyle w:val="2Exact0"/>
                        </w:rPr>
                        <w:t>2. Если случайная величина не огра</w:t>
                      </w:r>
                      <w:r>
                        <w:rPr>
                          <w:rStyle w:val="2Exact0"/>
                        </w:rPr>
                        <w:softHyphen/>
                        <w:t>ничена в значениях (т. е. может изменять</w:t>
                      </w:r>
                      <w:r>
                        <w:rPr>
                          <w:rStyle w:val="2Exact0"/>
                        </w:rPr>
                        <w:softHyphen/>
                        <w:t xml:space="preserve">ся в пределах от </w:t>
                      </w:r>
                      <w:r>
                        <w:rPr>
                          <w:rStyle w:val="2Exact1"/>
                          <w:lang w:val="ru-RU" w:eastAsia="ru-RU" w:bidi="ru-RU"/>
                        </w:rPr>
                        <w:t>—ж</w:t>
                      </w:r>
                      <w:r>
                        <w:rPr>
                          <w:rStyle w:val="2Exact0"/>
                        </w:rPr>
                        <w:t xml:space="preserve"> до +ж), а ограниче</w:t>
                      </w:r>
                      <w:r>
                        <w:rPr>
                          <w:rStyle w:val="2Exact0"/>
                        </w:rPr>
                        <w:softHyphen/>
                        <w:t>на только по мощности, то дифференциа</w:t>
                      </w:r>
                      <w:r>
                        <w:rPr>
                          <w:rStyle w:val="2Exact0"/>
                        </w:rPr>
                        <w:softHyphen/>
                        <w:t>льная энтропия максимальна в случае гауссовского (нормального) закона распределения величины. Определим этот максимум.</w:t>
                      </w:r>
                    </w:p>
                    <w:p w:rsidR="0030278B" w:rsidRDefault="0030278B">
                      <w:pPr>
                        <w:pStyle w:val="23"/>
                        <w:shd w:val="clear" w:color="auto" w:fill="auto"/>
                        <w:spacing w:after="0" w:line="240" w:lineRule="exact"/>
                        <w:ind w:firstLine="480"/>
                      </w:pPr>
                      <w:r>
                        <w:rPr>
                          <w:rStyle w:val="2Exact0"/>
                        </w:rPr>
                        <w:t>Гауссовское распределение при нулевом математическом ожи</w:t>
                      </w:r>
                      <w:r>
                        <w:rPr>
                          <w:rStyle w:val="2Exact0"/>
                        </w:rPr>
                        <w:softHyphen/>
                        <w:t>дании определяется выражением</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47" behindDoc="1" locked="0" layoutInCell="1" allowOverlap="1" wp14:anchorId="3939FAE0" wp14:editId="005A37D3">
                <wp:simplePos x="0" y="0"/>
                <wp:positionH relativeFrom="margin">
                  <wp:posOffset>2901315</wp:posOffset>
                </wp:positionH>
                <wp:positionV relativeFrom="paragraph">
                  <wp:posOffset>1103630</wp:posOffset>
                </wp:positionV>
                <wp:extent cx="335280" cy="142240"/>
                <wp:effectExtent l="0" t="0" r="1905" b="1905"/>
                <wp:wrapTopAndBottom/>
                <wp:docPr id="1011" name="Text Box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4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91"/>
                              <w:shd w:val="clear" w:color="auto" w:fill="auto"/>
                              <w:spacing w:line="160" w:lineRule="exact"/>
                            </w:pPr>
                            <w:r>
                              <w:rPr>
                                <w:rStyle w:val="19Exact0"/>
                              </w:rPr>
                              <w:t>A co(x)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4" o:spid="_x0000_s1340" type="#_x0000_t202" style="position:absolute;left:0;text-align:left;margin-left:228.45pt;margin-top:86.9pt;width:26.4pt;height:11.2pt;z-index:-12582903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L83tAIAALY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" filled="f" stroked="f">
                <v:textbox style="mso-fit-shape-to-text:t" inset="0,0,0,0">
                  <w:txbxContent>
                    <w:p w:rsidR="0030278B" w:rsidRDefault="0030278B">
                      <w:pPr>
                        <w:pStyle w:val="191"/>
                        <w:shd w:val="clear" w:color="auto" w:fill="auto"/>
                        <w:spacing w:line="160" w:lineRule="exact"/>
                      </w:pPr>
                      <w:r>
                        <w:rPr>
                          <w:rStyle w:val="19Exact0"/>
                        </w:rPr>
                        <w:t>A co(x)</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48" behindDoc="1" locked="0" layoutInCell="1" allowOverlap="1" wp14:anchorId="201C41F7" wp14:editId="771B6FEE">
                <wp:simplePos x="0" y="0"/>
                <wp:positionH relativeFrom="margin">
                  <wp:posOffset>2609215</wp:posOffset>
                </wp:positionH>
                <wp:positionV relativeFrom="paragraph">
                  <wp:posOffset>2061210</wp:posOffset>
                </wp:positionV>
                <wp:extent cx="1334770" cy="273685"/>
                <wp:effectExtent l="0" t="3810" r="0" b="0"/>
                <wp:wrapTopAndBottom/>
                <wp:docPr id="1010"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477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97" w:lineRule="exact"/>
                              <w:jc w:val="center"/>
                            </w:pPr>
                            <w:r>
                              <w:rPr>
                                <w:rStyle w:val="37ptExact"/>
                              </w:rPr>
                              <w:t xml:space="preserve">Рис. 6.10. </w:t>
                            </w:r>
                            <w:r>
                              <w:rPr>
                                <w:rStyle w:val="3Exact"/>
                              </w:rPr>
                              <w:t xml:space="preserve">Равномерное распределение величины </w:t>
                            </w:r>
                            <w:r>
                              <w:rPr>
                                <w:rStyle w:val="3Exact0"/>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5" o:spid="_x0000_s1341" type="#_x0000_t202" style="position:absolute;left:0;text-align:left;margin-left:205.45pt;margin-top:162.3pt;width:105.1pt;height:21.55pt;z-index:-1258290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" filled="f" stroked="f">
                <v:textbox style="mso-fit-shape-to-text:t" inset="0,0,0,0">
                  <w:txbxContent>
                    <w:p w:rsidR="0030278B" w:rsidRDefault="0030278B">
                      <w:pPr>
                        <w:pStyle w:val="3e"/>
                        <w:shd w:val="clear" w:color="auto" w:fill="auto"/>
                        <w:spacing w:line="197" w:lineRule="exact"/>
                        <w:jc w:val="center"/>
                      </w:pPr>
                      <w:r>
                        <w:rPr>
                          <w:rStyle w:val="37ptExact"/>
                        </w:rPr>
                        <w:t xml:space="preserve">Рис. 6.10. </w:t>
                      </w:r>
                      <w:r>
                        <w:rPr>
                          <w:rStyle w:val="3Exact"/>
                        </w:rPr>
                        <w:t xml:space="preserve">Равномерное распределение величины </w:t>
                      </w:r>
                      <w:r>
                        <w:rPr>
                          <w:rStyle w:val="3Exact0"/>
                        </w:rPr>
                        <w:t>x</w:t>
                      </w:r>
                    </w:p>
                  </w:txbxContent>
                </v:textbox>
                <w10:wrap type="topAndBottom" anchorx="margin"/>
              </v:shape>
            </w:pict>
          </mc:Fallback>
        </mc:AlternateContent>
      </w:r>
      <w:r w:rsidRPr="00CA4EFD">
        <w:rPr>
          <w:noProof/>
          <w:sz w:val="28"/>
          <w:szCs w:val="28"/>
          <w:lang w:bidi="ar-SA"/>
        </w:rPr>
        <w:drawing>
          <wp:anchor distT="0" distB="0" distL="63500" distR="63500" simplePos="0" relativeHeight="377487449" behindDoc="1" locked="0" layoutInCell="1" allowOverlap="1" wp14:anchorId="72A1E575" wp14:editId="47ECBE34">
            <wp:simplePos x="0" y="0"/>
            <wp:positionH relativeFrom="margin">
              <wp:posOffset>2633345</wp:posOffset>
            </wp:positionH>
            <wp:positionV relativeFrom="paragraph">
              <wp:posOffset>1243965</wp:posOffset>
            </wp:positionV>
            <wp:extent cx="1371600" cy="737870"/>
            <wp:effectExtent l="0" t="0" r="0" b="5080"/>
            <wp:wrapTopAndBottom/>
            <wp:docPr id="396" name="Picture 396" descr="C:\Users\836D~1\AppData\Local\Temp\FineReader12.00\media\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C:\Users\836D~1\AppData\Local\Temp\FineReader12.00\media\image64.jpe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371600" cy="73787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1. Если имеется ограниченный диапазон изменения </w:t>
      </w:r>
      <w:r w:rsidR="00D86008" w:rsidRPr="00CA4EFD">
        <w:rPr>
          <w:rStyle w:val="21pt0"/>
          <w:sz w:val="28"/>
          <w:szCs w:val="28"/>
        </w:rPr>
        <w:t>x</w:t>
      </w:r>
      <w:r w:rsidR="00D86008" w:rsidRPr="00CA4EFD">
        <w:rPr>
          <w:sz w:val="28"/>
          <w:szCs w:val="28"/>
          <w:lang w:eastAsia="en-US" w:bidi="en-US"/>
        </w:rPr>
        <w:t xml:space="preserve"> (</w:t>
      </w:r>
      <w:r w:rsidR="00D86008" w:rsidRPr="00CA4EFD">
        <w:rPr>
          <w:sz w:val="28"/>
          <w:szCs w:val="28"/>
          <w:lang w:val="en-US" w:eastAsia="en-US" w:bidi="en-US"/>
        </w:rPr>
        <w:t>x</w:t>
      </w:r>
      <w:r w:rsidR="00D86008" w:rsidRPr="00CA4EFD">
        <w:rPr>
          <w:sz w:val="28"/>
          <w:szCs w:val="28"/>
          <w:vertAlign w:val="subscript"/>
          <w:lang w:val="en-US" w:eastAsia="en-US" w:bidi="en-US"/>
        </w:rPr>
        <w:t>m</w:t>
      </w:r>
      <w:r w:rsidR="00D86008" w:rsidRPr="00CA4EFD">
        <w:rPr>
          <w:sz w:val="28"/>
          <w:szCs w:val="28"/>
          <w:lang w:val="en-US" w:eastAsia="en-US" w:bidi="en-US"/>
        </w:rPr>
        <w:t>i</w:t>
      </w:r>
      <w:r w:rsidR="00D86008" w:rsidRPr="00CA4EFD">
        <w:rPr>
          <w:sz w:val="28"/>
          <w:szCs w:val="28"/>
          <w:vertAlign w:val="subscript"/>
          <w:lang w:val="en-US" w:eastAsia="en-US" w:bidi="en-US"/>
        </w:rPr>
        <w:t>n</w:t>
      </w:r>
      <w:r w:rsidR="00D86008" w:rsidRPr="00CA4EFD">
        <w:rPr>
          <w:sz w:val="28"/>
          <w:szCs w:val="28"/>
          <w:lang w:eastAsia="en-US" w:bidi="en-US"/>
        </w:rPr>
        <w:t xml:space="preserve">, </w:t>
      </w:r>
      <w:r w:rsidR="00D86008" w:rsidRPr="00CA4EFD">
        <w:rPr>
          <w:sz w:val="28"/>
          <w:szCs w:val="28"/>
          <w:lang w:val="en-US" w:eastAsia="en-US" w:bidi="en-US"/>
        </w:rPr>
        <w:t>x</w:t>
      </w:r>
      <w:r w:rsidR="00D86008" w:rsidRPr="00CA4EFD">
        <w:rPr>
          <w:sz w:val="28"/>
          <w:szCs w:val="28"/>
          <w:vertAlign w:val="subscript"/>
          <w:lang w:val="en-US" w:eastAsia="en-US" w:bidi="en-US"/>
        </w:rPr>
        <w:t>max</w:t>
      </w:r>
      <w:r w:rsidR="00D86008" w:rsidRPr="00CA4EFD">
        <w:rPr>
          <w:sz w:val="28"/>
          <w:szCs w:val="28"/>
          <w:lang w:eastAsia="en-US" w:bidi="en-US"/>
        </w:rPr>
        <w:t xml:space="preserve">), </w:t>
      </w:r>
      <w:r w:rsidR="00D86008" w:rsidRPr="00CA4EFD">
        <w:rPr>
          <w:sz w:val="28"/>
          <w:szCs w:val="28"/>
        </w:rPr>
        <w:t>то её дифференциальная энтропия максимальна при равно</w:t>
      </w:r>
      <w:r w:rsidR="00D86008" w:rsidRPr="00CA4EFD">
        <w:rPr>
          <w:sz w:val="28"/>
          <w:szCs w:val="28"/>
        </w:rPr>
        <w:softHyphen/>
        <w:t>мерном законе распределения (рис. 6.10). При этом</w:t>
      </w:r>
    </w:p>
    <w:p w:rsidR="00973DE6" w:rsidRPr="00CA4EFD" w:rsidRDefault="00D86008">
      <w:pPr>
        <w:pStyle w:val="23"/>
        <w:shd w:val="clear" w:color="auto" w:fill="auto"/>
        <w:spacing w:after="178" w:line="180" w:lineRule="exact"/>
        <w:ind w:left="1040" w:firstLine="0"/>
        <w:jc w:val="center"/>
        <w:rPr>
          <w:sz w:val="28"/>
          <w:szCs w:val="28"/>
        </w:rPr>
      </w:pPr>
      <w:r w:rsidRPr="00CA4EFD">
        <w:rPr>
          <w:sz w:val="28"/>
          <w:szCs w:val="28"/>
          <w:lang w:eastAsia="en-US" w:bidi="en-US"/>
        </w:rPr>
        <w:t>"</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vertAlign w:val="superscript"/>
          <w:lang w:eastAsia="en-US" w:bidi="en-US"/>
        </w:rPr>
        <w:t>,</w:t>
      </w:r>
      <w:r w:rsidRPr="00CA4EFD">
        <w:rPr>
          <w:sz w:val="28"/>
          <w:szCs w:val="28"/>
          <w:lang w:eastAsia="en-US" w:bidi="en-US"/>
        </w:rPr>
        <w:t>=</w:t>
      </w:r>
      <w:r w:rsidRPr="00CA4EFD">
        <w:rPr>
          <w:rStyle w:val="2Candara85pt"/>
          <w:sz w:val="28"/>
          <w:szCs w:val="28"/>
          <w:lang w:val="ru-RU"/>
        </w:rPr>
        <w:t>72</w:t>
      </w:r>
      <w:r w:rsidRPr="00CA4EFD">
        <w:rPr>
          <w:rStyle w:val="25"/>
          <w:sz w:val="28"/>
          <w:szCs w:val="28"/>
          <w:lang w:val="en-US" w:eastAsia="en-US" w:bidi="en-US"/>
        </w:rPr>
        <w:t>b</w:t>
      </w:r>
      <w:r w:rsidRPr="00CA4EFD">
        <w:rPr>
          <w:sz w:val="28"/>
          <w:szCs w:val="28"/>
          <w:vertAlign w:val="superscript"/>
          <w:lang w:val="en-US" w:eastAsia="en-US" w:bidi="en-US"/>
        </w:rPr>
        <w:t>exp</w:t>
      </w:r>
      <w:r w:rsidRPr="00CA4EFD">
        <w:rPr>
          <w:sz w:val="28"/>
          <w:szCs w:val="28"/>
          <w:lang w:eastAsia="en-US" w:bidi="en-US"/>
        </w:rPr>
        <w:t xml:space="preserve"> (</w:t>
      </w:r>
      <w:r w:rsidRPr="00CA4EFD">
        <w:rPr>
          <w:sz w:val="28"/>
          <w:szCs w:val="28"/>
          <w:vertAlign w:val="superscript"/>
          <w:lang w:eastAsia="en-US" w:bidi="en-US"/>
        </w:rPr>
        <w:t>-</w:t>
      </w:r>
      <w:r w:rsidRPr="00CA4EFD">
        <w:rPr>
          <w:sz w:val="28"/>
          <w:szCs w:val="28"/>
          <w:lang w:eastAsia="en-US" w:bidi="en-US"/>
        </w:rPr>
        <w:t>£)'</w:t>
      </w:r>
    </w:p>
    <w:p w:rsidR="00973DE6" w:rsidRPr="00CA4EFD" w:rsidRDefault="00D172A2">
      <w:pPr>
        <w:pStyle w:val="23"/>
        <w:shd w:val="clear" w:color="auto" w:fill="auto"/>
        <w:tabs>
          <w:tab w:val="left" w:pos="2748"/>
        </w:tabs>
        <w:spacing w:after="160" w:line="180" w:lineRule="exact"/>
        <w:ind w:left="160" w:firstLine="0"/>
        <w:jc w:val="both"/>
        <w:rPr>
          <w:sz w:val="28"/>
          <w:szCs w:val="28"/>
        </w:rPr>
      </w:pPr>
      <w:r w:rsidRPr="00CA4EFD">
        <w:rPr>
          <w:noProof/>
          <w:sz w:val="28"/>
          <w:szCs w:val="28"/>
          <w:lang w:bidi="ar-SA"/>
        </w:rPr>
        <mc:AlternateContent>
          <mc:Choice Requires="wps">
            <w:drawing>
              <wp:anchor distT="210185" distB="673735" distL="63500" distR="63500" simplePos="0" relativeHeight="377487450" behindDoc="1" locked="0" layoutInCell="1" allowOverlap="1" wp14:anchorId="60499EBD" wp14:editId="035BAE4D">
                <wp:simplePos x="0" y="0"/>
                <wp:positionH relativeFrom="margin">
                  <wp:posOffset>6350</wp:posOffset>
                </wp:positionH>
                <wp:positionV relativeFrom="paragraph">
                  <wp:posOffset>-216535</wp:posOffset>
                </wp:positionV>
                <wp:extent cx="536575" cy="150495"/>
                <wp:effectExtent l="0" t="2540" r="0" b="0"/>
                <wp:wrapTopAndBottom/>
                <wp:docPr id="1009"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Отсюда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7" o:spid="_x0000_s1342" type="#_x0000_t202" style="position:absolute;left:0;text-align:left;margin-left:.5pt;margin-top:-17.05pt;width:42.25pt;height:11.85pt;z-index:-125829030;visibility:visible;mso-wrap-style:square;mso-width-percent:0;mso-height-percent:0;mso-wrap-distance-left:5pt;mso-wrap-distance-top:16.55pt;mso-wrap-distance-right:5pt;mso-wrap-distance-bottom:53.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Отсюда</w:t>
                      </w:r>
                    </w:p>
                  </w:txbxContent>
                </v:textbox>
                <w10:wrap type="topAndBottom" anchorx="margin"/>
              </v:shape>
            </w:pict>
          </mc:Fallback>
        </mc:AlternateContent>
      </w:r>
      <w:r w:rsidR="00D86008" w:rsidRPr="00CA4EFD">
        <w:rPr>
          <w:sz w:val="28"/>
          <w:szCs w:val="28"/>
          <w:lang w:val="en-US" w:eastAsia="en-US" w:bidi="en-US"/>
        </w:rPr>
        <w:t>hmax</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 </w:t>
      </w:r>
      <w:r w:rsidR="00D86008" w:rsidRPr="00CA4EFD">
        <w:rPr>
          <w:rStyle w:val="25"/>
          <w:sz w:val="28"/>
          <w:szCs w:val="28"/>
          <w:lang w:eastAsia="en-US" w:bidi="en-US"/>
        </w:rPr>
        <w:t xml:space="preserve">— </w:t>
      </w:r>
      <w:r w:rsidR="00D86008" w:rsidRPr="00CA4EFD">
        <w:rPr>
          <w:rStyle w:val="25"/>
          <w:sz w:val="28"/>
          <w:szCs w:val="28"/>
          <w:lang w:val="en-US" w:eastAsia="en-US" w:bidi="en-US"/>
        </w:rPr>
        <w:t>J</w:t>
      </w:r>
      <w:r w:rsidR="00D86008" w:rsidRPr="00CA4EFD">
        <w:rPr>
          <w:sz w:val="28"/>
          <w:szCs w:val="28"/>
          <w:lang w:eastAsia="en-US" w:bidi="en-US"/>
        </w:rPr>
        <w:t xml:space="preserve"> </w:t>
      </w:r>
      <w:r w:rsidR="00D86008" w:rsidRPr="00CA4EFD">
        <w:rPr>
          <w:sz w:val="28"/>
          <w:szCs w:val="28"/>
          <w:lang w:val="en-US" w:eastAsia="en-US" w:bidi="en-US"/>
        </w:rPr>
        <w:t>w</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w:t>
      </w:r>
      <w:r w:rsidR="00D86008" w:rsidRPr="00CA4EFD">
        <w:rPr>
          <w:sz w:val="28"/>
          <w:szCs w:val="28"/>
          <w:lang w:val="en-US" w:eastAsia="en-US" w:bidi="en-US"/>
        </w:rPr>
        <w:t>log</w:t>
      </w:r>
      <w:r w:rsidR="00D86008" w:rsidRPr="00CA4EFD">
        <w:rPr>
          <w:sz w:val="28"/>
          <w:szCs w:val="28"/>
          <w:lang w:eastAsia="en-US" w:bidi="en-US"/>
        </w:rPr>
        <w:tab/>
      </w:r>
      <w:r w:rsidR="00D86008" w:rsidRPr="00CA4EFD">
        <w:rPr>
          <w:rStyle w:val="2a"/>
          <w:sz w:val="28"/>
          <w:szCs w:val="28"/>
          <w:lang w:val="ru-RU"/>
        </w:rPr>
        <w:t>-</w:t>
      </w:r>
      <w:r w:rsidR="00D86008" w:rsidRPr="00CA4EFD">
        <w:rPr>
          <w:sz w:val="28"/>
          <w:szCs w:val="28"/>
          <w:lang w:eastAsia="en-US" w:bidi="en-US"/>
        </w:rPr>
        <w:t xml:space="preserve"> </w:t>
      </w:r>
      <w:r w:rsidR="00D86008" w:rsidRPr="00CA4EFD">
        <w:rPr>
          <w:sz w:val="28"/>
          <w:szCs w:val="28"/>
          <w:lang w:val="en-US" w:eastAsia="en-US" w:bidi="en-US"/>
        </w:rPr>
        <w:t>exp</w:t>
      </w:r>
      <w:r w:rsidR="00D86008" w:rsidRPr="00CA4EFD">
        <w:rPr>
          <w:sz w:val="28"/>
          <w:szCs w:val="28"/>
          <w:lang w:eastAsia="en-US" w:bidi="en-US"/>
        </w:rPr>
        <w:t xml:space="preserve"> ^— </w:t>
      </w:r>
      <w:r w:rsidR="00D86008" w:rsidRPr="00CA4EFD">
        <w:rPr>
          <w:rStyle w:val="25"/>
          <w:sz w:val="28"/>
          <w:szCs w:val="28"/>
          <w:lang w:eastAsia="en-US" w:bidi="en-US"/>
        </w:rPr>
        <w:t xml:space="preserve">2-^ </w:t>
      </w:r>
      <w:r w:rsidR="00D86008" w:rsidRPr="00CA4EFD">
        <w:rPr>
          <w:rStyle w:val="25"/>
          <w:sz w:val="28"/>
          <w:szCs w:val="28"/>
          <w:lang w:val="en-US" w:eastAsia="en-US" w:bidi="en-US"/>
        </w:rPr>
        <w:t>dx</w:t>
      </w:r>
    </w:p>
    <w:p w:rsidR="00973DE6" w:rsidRPr="00CA4EFD" w:rsidRDefault="00D86008">
      <w:pPr>
        <w:pStyle w:val="23"/>
        <w:shd w:val="clear" w:color="auto" w:fill="auto"/>
        <w:tabs>
          <w:tab w:val="left" w:pos="1808"/>
          <w:tab w:val="left" w:pos="2748"/>
          <w:tab w:val="left" w:pos="3293"/>
        </w:tabs>
        <w:spacing w:after="0" w:line="154" w:lineRule="exact"/>
        <w:ind w:left="680" w:firstLine="0"/>
        <w:jc w:val="both"/>
        <w:rPr>
          <w:sz w:val="28"/>
          <w:szCs w:val="28"/>
        </w:rPr>
      </w:pPr>
      <w:r w:rsidRPr="00CA4EFD">
        <w:rPr>
          <w:rStyle w:val="25"/>
          <w:sz w:val="28"/>
          <w:szCs w:val="28"/>
        </w:rPr>
        <w:t>Г</w:t>
      </w:r>
      <w:r w:rsidRPr="00CA4EFD">
        <w:rPr>
          <w:sz w:val="28"/>
          <w:szCs w:val="28"/>
        </w:rPr>
        <w:tab/>
      </w:r>
      <w:r w:rsidRPr="00CA4EFD">
        <w:rPr>
          <w:rStyle w:val="265pt0pt0"/>
          <w:sz w:val="28"/>
          <w:szCs w:val="28"/>
          <w:lang w:eastAsia="en-US" w:bidi="en-US"/>
        </w:rPr>
        <w:t>1</w:t>
      </w:r>
      <w:r w:rsidRPr="00CA4EFD">
        <w:rPr>
          <w:sz w:val="28"/>
          <w:szCs w:val="28"/>
          <w:lang w:eastAsia="en-US" w:bidi="en-US"/>
        </w:rPr>
        <w:tab/>
      </w:r>
      <w:r w:rsidRPr="00CA4EFD">
        <w:rPr>
          <w:rStyle w:val="25"/>
          <w:sz w:val="28"/>
          <w:szCs w:val="28"/>
        </w:rPr>
        <w:t>Г</w:t>
      </w:r>
      <w:r w:rsidRPr="00CA4EFD">
        <w:rPr>
          <w:sz w:val="28"/>
          <w:szCs w:val="28"/>
        </w:rPr>
        <w:tab/>
      </w:r>
      <w:r w:rsidRPr="00CA4EFD">
        <w:rPr>
          <w:sz w:val="28"/>
          <w:szCs w:val="28"/>
          <w:lang w:val="en-US" w:eastAsia="en-US" w:bidi="en-US"/>
        </w:rPr>
        <w:t>x</w:t>
      </w:r>
      <w:r w:rsidRPr="00CA4EFD">
        <w:rPr>
          <w:rStyle w:val="265pt0pt0"/>
          <w:sz w:val="28"/>
          <w:szCs w:val="28"/>
          <w:vertAlign w:val="superscript"/>
          <w:lang w:eastAsia="en-US" w:bidi="en-US"/>
        </w:rPr>
        <w:t>2</w:t>
      </w:r>
    </w:p>
    <w:p w:rsidR="00973DE6" w:rsidRPr="00CA4EFD" w:rsidRDefault="00D86008">
      <w:pPr>
        <w:pStyle w:val="23"/>
        <w:shd w:val="clear" w:color="auto" w:fill="auto"/>
        <w:tabs>
          <w:tab w:val="left" w:pos="2147"/>
          <w:tab w:val="left" w:pos="3611"/>
        </w:tabs>
        <w:spacing w:after="0" w:line="154" w:lineRule="exact"/>
        <w:ind w:left="160" w:firstLine="0"/>
        <w:jc w:val="both"/>
        <w:rPr>
          <w:sz w:val="28"/>
          <w:szCs w:val="28"/>
        </w:rPr>
      </w:pPr>
      <w:r w:rsidRPr="00CA4EFD">
        <w:rPr>
          <w:sz w:val="28"/>
          <w:szCs w:val="28"/>
          <w:lang w:eastAsia="en-US" w:bidi="en-US"/>
        </w:rPr>
        <w:t xml:space="preserve">= —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log</w:t>
      </w:r>
      <w:r w:rsidRPr="00CA4EFD">
        <w:rPr>
          <w:sz w:val="28"/>
          <w:szCs w:val="28"/>
          <w:lang w:eastAsia="en-US" w:bidi="en-US"/>
        </w:rPr>
        <w:t xml:space="preserve"> </w:t>
      </w:r>
      <w:r w:rsidRPr="00CA4EFD">
        <w:rPr>
          <w:rStyle w:val="265pt0pt0"/>
          <w:sz w:val="28"/>
          <w:szCs w:val="28"/>
          <w:lang w:eastAsia="en-US" w:bidi="en-US"/>
        </w:rPr>
        <w:t>7</w:t>
      </w:r>
      <w:r w:rsidRPr="00CA4EFD">
        <w:rPr>
          <w:sz w:val="28"/>
          <w:szCs w:val="28"/>
          <w:lang w:eastAsia="en-US" w:bidi="en-US"/>
        </w:rPr>
        <w:tab/>
      </w:r>
      <w:r w:rsidRPr="00CA4EFD">
        <w:rPr>
          <w:rStyle w:val="25"/>
          <w:sz w:val="28"/>
          <w:szCs w:val="28"/>
          <w:lang w:val="en-US" w:eastAsia="en-US" w:bidi="en-US"/>
        </w:rPr>
        <w:t>dx</w:t>
      </w:r>
      <w:r w:rsidRPr="00CA4EFD">
        <w:rPr>
          <w:sz w:val="28"/>
          <w:szCs w:val="28"/>
          <w:lang w:eastAsia="en-US" w:bidi="en-US"/>
        </w:rPr>
        <w:t xml:space="preserve"> + </w:t>
      </w:r>
      <w:r w:rsidRPr="00CA4EFD">
        <w:rPr>
          <w:rStyle w:val="21pt0"/>
          <w:sz w:val="28"/>
          <w:szCs w:val="28"/>
        </w:rPr>
        <w:t>w</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ab/>
      </w:r>
      <w:r w:rsidRPr="00CA4EFD">
        <w:rPr>
          <w:sz w:val="28"/>
          <w:szCs w:val="28"/>
          <w:lang w:val="en-US" w:eastAsia="en-US" w:bidi="en-US"/>
        </w:rPr>
        <w:t>loge</w:t>
      </w:r>
      <w:r w:rsidRPr="00CA4EFD">
        <w:rPr>
          <w:sz w:val="28"/>
          <w:szCs w:val="28"/>
          <w:lang w:eastAsia="en-US" w:bidi="en-US"/>
        </w:rPr>
        <w:t xml:space="preserve"> </w:t>
      </w:r>
      <w:r w:rsidRPr="00CA4EFD">
        <w:rPr>
          <w:rStyle w:val="25"/>
          <w:sz w:val="28"/>
          <w:szCs w:val="28"/>
          <w:lang w:val="en-US" w:eastAsia="en-US" w:bidi="en-US"/>
        </w:rPr>
        <w:t>dx</w:t>
      </w:r>
      <w:r w:rsidRPr="00CA4EFD">
        <w:rPr>
          <w:rStyle w:val="25"/>
          <w:sz w:val="28"/>
          <w:szCs w:val="28"/>
          <w:lang w:eastAsia="en-US" w:bidi="en-US"/>
        </w:rPr>
        <w:t xml:space="preserve"> -</w:t>
      </w:r>
    </w:p>
    <w:p w:rsidR="00973DE6" w:rsidRPr="00CA4EFD" w:rsidRDefault="00D172A2">
      <w:pPr>
        <w:pStyle w:val="100"/>
        <w:shd w:val="clear" w:color="auto" w:fill="auto"/>
        <w:tabs>
          <w:tab w:val="left" w:pos="3293"/>
        </w:tabs>
        <w:spacing w:line="154" w:lineRule="exact"/>
        <w:ind w:left="1720"/>
        <w:jc w:val="both"/>
        <w:rPr>
          <w:sz w:val="28"/>
          <w:szCs w:val="28"/>
          <w:lang w:val="ru-RU"/>
        </w:rPr>
      </w:pPr>
      <w:r w:rsidRPr="00CA4EFD">
        <w:rPr>
          <w:noProof/>
          <w:sz w:val="28"/>
          <w:szCs w:val="28"/>
          <w:lang w:val="ru-RU" w:eastAsia="ru-RU" w:bidi="ar-SA"/>
        </w:rPr>
        <mc:AlternateContent>
          <mc:Choice Requires="wps">
            <w:drawing>
              <wp:anchor distT="0" distB="172085" distL="170815" distR="2127250" simplePos="0" relativeHeight="377487451" behindDoc="1" locked="0" layoutInCell="1" allowOverlap="1" wp14:anchorId="6F3A7A30" wp14:editId="316E88D0">
                <wp:simplePos x="0" y="0"/>
                <wp:positionH relativeFrom="margin">
                  <wp:posOffset>176530</wp:posOffset>
                </wp:positionH>
                <wp:positionV relativeFrom="paragraph">
                  <wp:posOffset>182880</wp:posOffset>
                </wp:positionV>
                <wp:extent cx="1749425" cy="309245"/>
                <wp:effectExtent l="0" t="1905" r="0" b="3175"/>
                <wp:wrapTopAndBottom/>
                <wp:docPr id="1008"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942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1766"/>
                              </w:tabs>
                              <w:spacing w:after="0" w:line="180" w:lineRule="exact"/>
                              <w:ind w:firstLine="0"/>
                              <w:jc w:val="both"/>
                              <w:rPr>
                                <w:lang w:val="en-US"/>
                              </w:rPr>
                            </w:pPr>
                            <w:r>
                              <w:rPr>
                                <w:rStyle w:val="2Exact0"/>
                                <w:lang w:val="en-US" w:eastAsia="en-US" w:bidi="en-US"/>
                              </w:rPr>
                              <w:t xml:space="preserve">log </w:t>
                            </w:r>
                            <w:r>
                              <w:rPr>
                                <w:rStyle w:val="2Exact1"/>
                              </w:rPr>
                              <w:t>Tina</w:t>
                            </w:r>
                            <w:r>
                              <w:rPr>
                                <w:rStyle w:val="2Exact1"/>
                                <w:vertAlign w:val="superscript"/>
                              </w:rPr>
                              <w:t>2</w:t>
                            </w:r>
                            <w:r>
                              <w:rPr>
                                <w:rStyle w:val="2Exact0"/>
                                <w:lang w:val="en-US" w:eastAsia="en-US" w:bidi="en-US"/>
                              </w:rPr>
                              <w:t xml:space="preserve"> + </w:t>
                            </w:r>
                            <w:r>
                              <w:rPr>
                                <w:rStyle w:val="2Exactb"/>
                                <w:vertAlign w:val="superscript"/>
                              </w:rPr>
                              <w:t>og</w:t>
                            </w:r>
                            <w:r>
                              <w:rPr>
                                <w:rStyle w:val="2Exactb"/>
                                <w:vertAlign w:val="subscript"/>
                              </w:rPr>
                              <w:t>2</w:t>
                            </w:r>
                            <w:r>
                              <w:rPr>
                                <w:rStyle w:val="2Exactb"/>
                                <w:vertAlign w:val="superscript"/>
                              </w:rPr>
                              <w:t>e</w:t>
                            </w:r>
                            <w:r>
                              <w:rPr>
                                <w:rStyle w:val="2Exact0"/>
                                <w:lang w:val="en-US" w:eastAsia="en-US" w:bidi="en-US"/>
                              </w:rPr>
                              <w:tab/>
                              <w:t>x</w:t>
                            </w:r>
                            <w:r>
                              <w:rPr>
                                <w:rStyle w:val="265pt0ptExact"/>
                                <w:vertAlign w:val="superscript"/>
                              </w:rPr>
                              <w:t>2</w:t>
                            </w:r>
                            <w:r>
                              <w:rPr>
                                <w:rStyle w:val="2Exact0"/>
                                <w:lang w:val="en-US" w:eastAsia="en-US" w:bidi="en-US"/>
                              </w:rPr>
                              <w:t xml:space="preserve">w(x) </w:t>
                            </w:r>
                            <w:r>
                              <w:rPr>
                                <w:rStyle w:val="2Exact1"/>
                              </w:rPr>
                              <w:t>dx</w:t>
                            </w:r>
                          </w:p>
                          <w:p w:rsidR="0030278B" w:rsidRDefault="0030278B">
                            <w:pPr>
                              <w:pStyle w:val="381"/>
                              <w:shd w:val="clear" w:color="auto" w:fill="auto"/>
                              <w:spacing w:before="0" w:after="0" w:line="180" w:lineRule="exact"/>
                              <w:ind w:right="60"/>
                              <w:jc w:val="center"/>
                            </w:pPr>
                            <w:r>
                              <w:rPr>
                                <w:rStyle w:val="38Exact"/>
                              </w:rPr>
                              <w:t>2</w:t>
                            </w:r>
                            <w:r>
                              <w:rPr>
                                <w:rStyle w:val="389pt0ptExact"/>
                              </w:rPr>
                              <w:t>a</w:t>
                            </w:r>
                            <w:r>
                              <w:rPr>
                                <w:rStyle w:val="38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8" o:spid="_x0000_s1343" type="#_x0000_t202" style="position:absolute;left:0;text-align:left;margin-left:13.9pt;margin-top:14.4pt;width:137.75pt;height:24.35pt;z-index:-125829029;visibility:visible;mso-wrap-style:square;mso-width-percent:0;mso-height-percent:0;mso-wrap-distance-left:13.45pt;mso-wrap-distance-top:0;mso-wrap-distance-right:167.5pt;mso-wrap-distance-bottom:13.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D2BswIAALc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" filled="f" stroked="f">
                <v:textbox style="mso-fit-shape-to-text:t" inset="0,0,0,0">
                  <w:txbxContent>
                    <w:p w:rsidR="0030278B" w:rsidRPr="00501EB9" w:rsidRDefault="0030278B">
                      <w:pPr>
                        <w:pStyle w:val="23"/>
                        <w:shd w:val="clear" w:color="auto" w:fill="auto"/>
                        <w:tabs>
                          <w:tab w:val="left" w:pos="1766"/>
                        </w:tabs>
                        <w:spacing w:after="0" w:line="180" w:lineRule="exact"/>
                        <w:ind w:firstLine="0"/>
                        <w:jc w:val="both"/>
                        <w:rPr>
                          <w:lang w:val="en-US"/>
                        </w:rPr>
                      </w:pPr>
                      <w:r>
                        <w:rPr>
                          <w:rStyle w:val="2Exact0"/>
                          <w:lang w:val="en-US" w:eastAsia="en-US" w:bidi="en-US"/>
                        </w:rPr>
                        <w:t xml:space="preserve">log </w:t>
                      </w:r>
                      <w:r>
                        <w:rPr>
                          <w:rStyle w:val="2Exact1"/>
                        </w:rPr>
                        <w:t>Tina</w:t>
                      </w:r>
                      <w:r>
                        <w:rPr>
                          <w:rStyle w:val="2Exact1"/>
                          <w:vertAlign w:val="superscript"/>
                        </w:rPr>
                        <w:t>2</w:t>
                      </w:r>
                      <w:r>
                        <w:rPr>
                          <w:rStyle w:val="2Exact0"/>
                          <w:lang w:val="en-US" w:eastAsia="en-US" w:bidi="en-US"/>
                        </w:rPr>
                        <w:t xml:space="preserve"> + </w:t>
                      </w:r>
                      <w:r>
                        <w:rPr>
                          <w:rStyle w:val="2Exactb"/>
                          <w:vertAlign w:val="superscript"/>
                        </w:rPr>
                        <w:t>og</w:t>
                      </w:r>
                      <w:r>
                        <w:rPr>
                          <w:rStyle w:val="2Exactb"/>
                          <w:vertAlign w:val="subscript"/>
                        </w:rPr>
                        <w:t>2</w:t>
                      </w:r>
                      <w:r>
                        <w:rPr>
                          <w:rStyle w:val="2Exactb"/>
                          <w:vertAlign w:val="superscript"/>
                        </w:rPr>
                        <w:t>e</w:t>
                      </w:r>
                      <w:r>
                        <w:rPr>
                          <w:rStyle w:val="2Exact0"/>
                          <w:lang w:val="en-US" w:eastAsia="en-US" w:bidi="en-US"/>
                        </w:rPr>
                        <w:tab/>
                        <w:t>x</w:t>
                      </w:r>
                      <w:r>
                        <w:rPr>
                          <w:rStyle w:val="265pt0ptExact"/>
                          <w:vertAlign w:val="superscript"/>
                        </w:rPr>
                        <w:t>2</w:t>
                      </w:r>
                      <w:r>
                        <w:rPr>
                          <w:rStyle w:val="2Exact0"/>
                          <w:lang w:val="en-US" w:eastAsia="en-US" w:bidi="en-US"/>
                        </w:rPr>
                        <w:t xml:space="preserve">w(x) </w:t>
                      </w:r>
                      <w:r>
                        <w:rPr>
                          <w:rStyle w:val="2Exact1"/>
                        </w:rPr>
                        <w:t>dx</w:t>
                      </w:r>
                    </w:p>
                    <w:p w:rsidR="0030278B" w:rsidRDefault="0030278B">
                      <w:pPr>
                        <w:pStyle w:val="381"/>
                        <w:shd w:val="clear" w:color="auto" w:fill="auto"/>
                        <w:spacing w:before="0" w:after="0" w:line="180" w:lineRule="exact"/>
                        <w:ind w:right="60"/>
                        <w:jc w:val="center"/>
                      </w:pPr>
                      <w:r>
                        <w:rPr>
                          <w:rStyle w:val="38Exact"/>
                        </w:rPr>
                        <w:t>2</w:t>
                      </w:r>
                      <w:r>
                        <w:rPr>
                          <w:rStyle w:val="389pt0ptExact"/>
                        </w:rPr>
                        <w:t>a</w:t>
                      </w:r>
                      <w:r>
                        <w:rPr>
                          <w:rStyle w:val="38Exact"/>
                          <w:vertAlign w:val="superscript"/>
                        </w:rPr>
                        <w:t>2</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48895" distB="0" distL="2035810" distR="63500" simplePos="0" relativeHeight="377487452" behindDoc="1" locked="0" layoutInCell="1" allowOverlap="1" wp14:anchorId="78835353" wp14:editId="61208718">
                <wp:simplePos x="0" y="0"/>
                <wp:positionH relativeFrom="margin">
                  <wp:posOffset>2042160</wp:posOffset>
                </wp:positionH>
                <wp:positionV relativeFrom="paragraph">
                  <wp:posOffset>231775</wp:posOffset>
                </wp:positionV>
                <wp:extent cx="2005330" cy="433070"/>
                <wp:effectExtent l="3810" t="3175" r="635" b="1905"/>
                <wp:wrapTopAndBottom/>
                <wp:docPr id="1007"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5330" cy="433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149" w:line="180" w:lineRule="exact"/>
                              <w:ind w:firstLine="0"/>
                              <w:jc w:val="right"/>
                              <w:rPr>
                                <w:lang w:val="en-US"/>
                              </w:rPr>
                            </w:pPr>
                            <w:r>
                              <w:rPr>
                                <w:rStyle w:val="2Exact0"/>
                                <w:lang w:val="en-US" w:eastAsia="en-US" w:bidi="en-US"/>
                              </w:rPr>
                              <w:t xml:space="preserve">log V </w:t>
                            </w:r>
                            <w:r>
                              <w:rPr>
                                <w:rStyle w:val="2Exact1"/>
                              </w:rPr>
                              <w:t>2na</w:t>
                            </w:r>
                            <w:r>
                              <w:rPr>
                                <w:rStyle w:val="2Exact1"/>
                                <w:vertAlign w:val="superscript"/>
                              </w:rPr>
                              <w:t>2</w:t>
                            </w:r>
                            <w:r>
                              <w:rPr>
                                <w:rStyle w:val="2Exact0"/>
                                <w:lang w:val="en-US" w:eastAsia="en-US" w:bidi="en-US"/>
                              </w:rPr>
                              <w:t xml:space="preserve"> + log Ve = log V</w:t>
                            </w:r>
                            <w:r>
                              <w:rPr>
                                <w:rStyle w:val="265pt0ptExact"/>
                              </w:rPr>
                              <w:t>2</w:t>
                            </w:r>
                            <w:r>
                              <w:rPr>
                                <w:rStyle w:val="2Exact0"/>
                                <w:lang w:val="en-US" w:eastAsia="en-US" w:bidi="en-US"/>
                              </w:rPr>
                              <w:t>na</w:t>
                            </w:r>
                            <w:r>
                              <w:rPr>
                                <w:rStyle w:val="265pt0ptExact"/>
                                <w:vertAlign w:val="superscript"/>
                              </w:rPr>
                              <w:t>2</w:t>
                            </w:r>
                            <w:r>
                              <w:rPr>
                                <w:rStyle w:val="2Exact0"/>
                                <w:lang w:val="en-US" w:eastAsia="en-US" w:bidi="en-US"/>
                              </w:rPr>
                              <w:t>e.</w:t>
                            </w:r>
                          </w:p>
                          <w:p w:rsidR="0030278B" w:rsidRDefault="0030278B">
                            <w:pPr>
                              <w:pStyle w:val="23"/>
                              <w:shd w:val="clear" w:color="auto" w:fill="auto"/>
                              <w:spacing w:after="0" w:line="180" w:lineRule="exact"/>
                              <w:ind w:firstLine="0"/>
                              <w:jc w:val="right"/>
                            </w:pPr>
                            <w:r>
                              <w:rPr>
                                <w:rStyle w:val="2Exact0"/>
                                <w:lang w:val="en-US" w:eastAsia="en-US" w:bidi="en-US"/>
                              </w:rPr>
                              <w:t>(</w:t>
                            </w:r>
                            <w:r>
                              <w:rPr>
                                <w:rStyle w:val="265pt0ptExact"/>
                              </w:rPr>
                              <w:t>6</w:t>
                            </w:r>
                            <w:r>
                              <w:rPr>
                                <w:rStyle w:val="2Exact0"/>
                                <w:lang w:val="en-US" w:eastAsia="en-US" w:bidi="en-US"/>
                              </w:rPr>
                              <w:t>.</w:t>
                            </w:r>
                            <w:r>
                              <w:rPr>
                                <w:rStyle w:val="265pt0ptExact"/>
                              </w:rPr>
                              <w:t>21</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9" o:spid="_x0000_s1344" type="#_x0000_t202" style="position:absolute;left:0;text-align:left;margin-left:160.8pt;margin-top:18.25pt;width:157.9pt;height:34.1pt;z-index:-125829028;visibility:visible;mso-wrap-style:square;mso-width-percent:0;mso-height-percent:0;mso-wrap-distance-left:160.3pt;mso-wrap-distance-top:3.8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" filled="f" stroked="f">
                <v:textbox style="mso-fit-shape-to-text:t" inset="0,0,0,0">
                  <w:txbxContent>
                    <w:p w:rsidR="0030278B" w:rsidRPr="00501EB9" w:rsidRDefault="0030278B">
                      <w:pPr>
                        <w:pStyle w:val="23"/>
                        <w:shd w:val="clear" w:color="auto" w:fill="auto"/>
                        <w:spacing w:after="149" w:line="180" w:lineRule="exact"/>
                        <w:ind w:firstLine="0"/>
                        <w:jc w:val="right"/>
                        <w:rPr>
                          <w:lang w:val="en-US"/>
                        </w:rPr>
                      </w:pPr>
                      <w:r>
                        <w:rPr>
                          <w:rStyle w:val="2Exact0"/>
                          <w:lang w:val="en-US" w:eastAsia="en-US" w:bidi="en-US"/>
                        </w:rPr>
                        <w:t xml:space="preserve">log V </w:t>
                      </w:r>
                      <w:r>
                        <w:rPr>
                          <w:rStyle w:val="2Exact1"/>
                        </w:rPr>
                        <w:t>2na</w:t>
                      </w:r>
                      <w:r>
                        <w:rPr>
                          <w:rStyle w:val="2Exact1"/>
                          <w:vertAlign w:val="superscript"/>
                        </w:rPr>
                        <w:t>2</w:t>
                      </w:r>
                      <w:r>
                        <w:rPr>
                          <w:rStyle w:val="2Exact0"/>
                          <w:lang w:val="en-US" w:eastAsia="en-US" w:bidi="en-US"/>
                        </w:rPr>
                        <w:t xml:space="preserve"> + log Ve = log V</w:t>
                      </w:r>
                      <w:r>
                        <w:rPr>
                          <w:rStyle w:val="265pt0ptExact"/>
                        </w:rPr>
                        <w:t>2</w:t>
                      </w:r>
                      <w:r>
                        <w:rPr>
                          <w:rStyle w:val="2Exact0"/>
                          <w:lang w:val="en-US" w:eastAsia="en-US" w:bidi="en-US"/>
                        </w:rPr>
                        <w:t>na</w:t>
                      </w:r>
                      <w:r>
                        <w:rPr>
                          <w:rStyle w:val="265pt0ptExact"/>
                          <w:vertAlign w:val="superscript"/>
                        </w:rPr>
                        <w:t>2</w:t>
                      </w:r>
                      <w:r>
                        <w:rPr>
                          <w:rStyle w:val="2Exact0"/>
                          <w:lang w:val="en-US" w:eastAsia="en-US" w:bidi="en-US"/>
                        </w:rPr>
                        <w:t>e.</w:t>
                      </w:r>
                    </w:p>
                    <w:p w:rsidR="0030278B" w:rsidRDefault="0030278B">
                      <w:pPr>
                        <w:pStyle w:val="23"/>
                        <w:shd w:val="clear" w:color="auto" w:fill="auto"/>
                        <w:spacing w:after="0" w:line="180" w:lineRule="exact"/>
                        <w:ind w:firstLine="0"/>
                        <w:jc w:val="right"/>
                      </w:pPr>
                      <w:r>
                        <w:rPr>
                          <w:rStyle w:val="2Exact0"/>
                          <w:lang w:val="en-US" w:eastAsia="en-US" w:bidi="en-US"/>
                        </w:rPr>
                        <w:t>(</w:t>
                      </w:r>
                      <w:r>
                        <w:rPr>
                          <w:rStyle w:val="265pt0ptExact"/>
                        </w:rPr>
                        <w:t>6</w:t>
                      </w:r>
                      <w:r>
                        <w:rPr>
                          <w:rStyle w:val="2Exact0"/>
                          <w:lang w:val="en-US" w:eastAsia="en-US" w:bidi="en-US"/>
                        </w:rPr>
                        <w:t>.</w:t>
                      </w:r>
                      <w:r>
                        <w:rPr>
                          <w:rStyle w:val="265pt0ptExact"/>
                        </w:rPr>
                        <w:t>21</w:t>
                      </w:r>
                      <w:r>
                        <w:rPr>
                          <w:rStyle w:val="2Exact0"/>
                          <w:lang w:val="en-US" w:eastAsia="en-US" w:bidi="en-US"/>
                        </w:rPr>
                        <w:t>)</w:t>
                      </w:r>
                    </w:p>
                  </w:txbxContent>
                </v:textbox>
                <w10:wrap type="topAndBottom" anchorx="margin"/>
              </v:shape>
            </w:pict>
          </mc:Fallback>
        </mc:AlternateContent>
      </w:r>
      <w:r w:rsidR="00D86008" w:rsidRPr="00CA4EFD">
        <w:rPr>
          <w:sz w:val="28"/>
          <w:szCs w:val="28"/>
          <w:lang w:val="ru-RU"/>
        </w:rPr>
        <w:t>2</w:t>
      </w:r>
      <w:r w:rsidR="00D86008" w:rsidRPr="00CA4EFD">
        <w:rPr>
          <w:sz w:val="28"/>
          <w:szCs w:val="28"/>
        </w:rPr>
        <w:t>na</w:t>
      </w:r>
      <w:r w:rsidR="00D86008" w:rsidRPr="00CA4EFD">
        <w:rPr>
          <w:sz w:val="28"/>
          <w:szCs w:val="28"/>
          <w:vertAlign w:val="superscript"/>
          <w:lang w:val="ru-RU"/>
        </w:rPr>
        <w:t>2</w:t>
      </w:r>
      <w:r w:rsidR="00D86008" w:rsidRPr="00CA4EFD">
        <w:rPr>
          <w:sz w:val="28"/>
          <w:szCs w:val="28"/>
          <w:lang w:val="ru-RU"/>
        </w:rPr>
        <w:tab/>
        <w:t>2</w:t>
      </w:r>
      <w:r w:rsidR="00D86008" w:rsidRPr="00CA4EFD">
        <w:rPr>
          <w:sz w:val="28"/>
          <w:szCs w:val="28"/>
        </w:rPr>
        <w:t>a</w:t>
      </w:r>
      <w:r w:rsidR="00D86008" w:rsidRPr="00CA4EFD">
        <w:rPr>
          <w:rStyle w:val="1065pt0pt"/>
          <w:sz w:val="28"/>
          <w:szCs w:val="28"/>
          <w:vertAlign w:val="superscript"/>
          <w:lang w:val="ru-RU"/>
        </w:rPr>
        <w:t>2</w:t>
      </w:r>
      <w:r w:rsidR="00D86008" w:rsidRPr="00CA4EFD">
        <w:rPr>
          <w:rStyle w:val="101"/>
          <w:sz w:val="28"/>
          <w:szCs w:val="28"/>
          <w:vertAlign w:val="superscript"/>
          <w:lang w:eastAsia="en-US" w:bidi="en-US"/>
        </w:rPr>
        <w:t xml:space="preserve"> </w:t>
      </w:r>
      <w:r w:rsidR="00D86008" w:rsidRPr="00CA4EFD">
        <w:rPr>
          <w:rStyle w:val="1065pt0pt"/>
          <w:sz w:val="28"/>
          <w:szCs w:val="28"/>
          <w:vertAlign w:val="superscript"/>
          <w:lang w:val="ru-RU"/>
        </w:rPr>
        <w:t>6</w:t>
      </w:r>
    </w:p>
    <w:p w:rsidR="00973DE6" w:rsidRPr="00CA4EFD" w:rsidRDefault="00D86008">
      <w:pPr>
        <w:pStyle w:val="23"/>
        <w:shd w:val="clear" w:color="auto" w:fill="auto"/>
        <w:spacing w:after="228" w:line="180" w:lineRule="exact"/>
        <w:ind w:firstLine="0"/>
        <w:jc w:val="both"/>
        <w:rPr>
          <w:sz w:val="28"/>
          <w:szCs w:val="28"/>
        </w:rPr>
      </w:pPr>
      <w:r w:rsidRPr="00CA4EFD">
        <w:rPr>
          <w:sz w:val="28"/>
          <w:szCs w:val="28"/>
        </w:rPr>
        <w:t xml:space="preserve">При выводе выражения </w:t>
      </w:r>
      <w:r w:rsidRPr="00CA4EFD">
        <w:rPr>
          <w:sz w:val="28"/>
          <w:szCs w:val="28"/>
          <w:lang w:eastAsia="en-US" w:bidi="en-US"/>
        </w:rPr>
        <w:t xml:space="preserve">(6.21) </w:t>
      </w:r>
      <w:r w:rsidRPr="00CA4EFD">
        <w:rPr>
          <w:sz w:val="28"/>
          <w:szCs w:val="28"/>
        </w:rPr>
        <w:t>использовалось выражение</w:t>
      </w:r>
    </w:p>
    <w:p w:rsidR="00973DE6" w:rsidRPr="00CA4EFD" w:rsidRDefault="00D172A2">
      <w:pPr>
        <w:pStyle w:val="23"/>
        <w:shd w:val="clear" w:color="auto" w:fill="auto"/>
        <w:tabs>
          <w:tab w:val="left" w:pos="374"/>
        </w:tabs>
        <w:spacing w:after="171" w:line="180" w:lineRule="exact"/>
        <w:ind w:firstLine="0"/>
        <w:jc w:val="both"/>
        <w:rPr>
          <w:sz w:val="28"/>
          <w:szCs w:val="28"/>
        </w:rPr>
      </w:pPr>
      <w:r w:rsidRPr="00CA4EFD">
        <w:rPr>
          <w:noProof/>
          <w:sz w:val="28"/>
          <w:szCs w:val="28"/>
          <w:lang w:bidi="ar-SA"/>
        </w:rPr>
        <w:lastRenderedPageBreak/>
        <mc:AlternateContent>
          <mc:Choice Requires="wps">
            <w:drawing>
              <wp:anchor distT="0" distB="0" distL="63500" distR="100330" simplePos="0" relativeHeight="377487453" behindDoc="1" locked="0" layoutInCell="1" allowOverlap="1" wp14:anchorId="37EB8BF2" wp14:editId="62648FCA">
                <wp:simplePos x="0" y="0"/>
                <wp:positionH relativeFrom="margin">
                  <wp:posOffset>1524000</wp:posOffset>
                </wp:positionH>
                <wp:positionV relativeFrom="paragraph">
                  <wp:posOffset>17780</wp:posOffset>
                </wp:positionV>
                <wp:extent cx="67310" cy="114300"/>
                <wp:effectExtent l="0" t="0" r="0" b="1270"/>
                <wp:wrapSquare wrapText="right"/>
                <wp:docPr id="1006" name="Text 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0" o:spid="_x0000_s1345" type="#_x0000_t202" style="position:absolute;left:0;text-align:left;margin-left:120pt;margin-top:1.4pt;width:5.3pt;height:9pt;z-index:-125829027;visibility:visible;mso-wrap-style:square;mso-width-percent:0;mso-height-percent:0;mso-wrap-distance-left:5pt;mso-wrap-distance-top:0;mso-wrap-distance-right: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
                          <w:i/>
                          <w:iCs/>
                        </w:rPr>
                        <w:t>a</w:t>
                      </w:r>
                    </w:p>
                  </w:txbxContent>
                </v:textbox>
                <w10:wrap type="square" side="right" anchorx="margin"/>
              </v:shape>
            </w:pict>
          </mc:Fallback>
        </mc:AlternateContent>
      </w:r>
      <w:r w:rsidR="00D86008" w:rsidRPr="00CA4EFD">
        <w:rPr>
          <w:sz w:val="28"/>
          <w:szCs w:val="28"/>
          <w:lang w:eastAsia="en-US" w:bidi="en-US"/>
        </w:rPr>
        <w:t>=</w:t>
      </w:r>
      <w:r w:rsidR="00D86008" w:rsidRPr="00CA4EFD">
        <w:rPr>
          <w:sz w:val="28"/>
          <w:szCs w:val="28"/>
          <w:lang w:eastAsia="en-US" w:bidi="en-US"/>
        </w:rPr>
        <w:tab/>
      </w:r>
      <w:r w:rsidR="00D86008" w:rsidRPr="00CA4EFD">
        <w:rPr>
          <w:sz w:val="28"/>
          <w:szCs w:val="28"/>
          <w:lang w:val="en-US" w:eastAsia="en-US" w:bidi="en-US"/>
        </w:rPr>
        <w:t>x</w:t>
      </w:r>
      <w:r w:rsidR="00D86008" w:rsidRPr="00CA4EFD">
        <w:rPr>
          <w:rStyle w:val="265pt0pt0"/>
          <w:sz w:val="28"/>
          <w:szCs w:val="28"/>
          <w:vertAlign w:val="superscript"/>
          <w:lang w:eastAsia="en-US" w:bidi="en-US"/>
        </w:rPr>
        <w:t>2</w:t>
      </w:r>
      <w:r w:rsidR="00D86008" w:rsidRPr="00CA4EFD">
        <w:rPr>
          <w:sz w:val="28"/>
          <w:szCs w:val="28"/>
          <w:lang w:val="en-US" w:eastAsia="en-US" w:bidi="en-US"/>
        </w:rPr>
        <w:t>w</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w:t>
      </w:r>
      <w:r w:rsidR="00D86008" w:rsidRPr="00CA4EFD">
        <w:rPr>
          <w:rStyle w:val="25"/>
          <w:sz w:val="28"/>
          <w:szCs w:val="28"/>
          <w:lang w:val="en-US" w:eastAsia="en-US" w:bidi="en-US"/>
        </w:rPr>
        <w:t>dx</w:t>
      </w:r>
      <w:r w:rsidR="00D86008" w:rsidRPr="00CA4EFD">
        <w:rPr>
          <w:rStyle w:val="25"/>
          <w:sz w:val="28"/>
          <w:szCs w:val="28"/>
          <w:lang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Следовательно, энтропия зависит только от мощности сигнала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w:t>
      </w:r>
    </w:p>
    <w:p w:rsidR="00973DE6" w:rsidRPr="00CA4EFD" w:rsidRDefault="00D86008">
      <w:pPr>
        <w:pStyle w:val="23"/>
        <w:shd w:val="clear" w:color="auto" w:fill="auto"/>
        <w:spacing w:after="0" w:line="245" w:lineRule="exact"/>
        <w:ind w:firstLine="480"/>
        <w:rPr>
          <w:sz w:val="28"/>
          <w:szCs w:val="28"/>
        </w:rPr>
        <w:sectPr w:rsidR="00973DE6" w:rsidRPr="00CA4EFD">
          <w:headerReference w:type="even" r:id="rId89"/>
          <w:headerReference w:type="default" r:id="rId90"/>
          <w:footerReference w:type="first" r:id="rId91"/>
          <w:pgSz w:w="8400" w:h="11900"/>
          <w:pgMar w:top="883" w:right="995" w:bottom="547" w:left="1011" w:header="0" w:footer="3" w:gutter="0"/>
          <w:cols w:space="720"/>
          <w:noEndnote/>
          <w:titlePg/>
          <w:docGrid w:linePitch="360"/>
        </w:sectPr>
      </w:pPr>
      <w:r w:rsidRPr="00CA4EFD">
        <w:rPr>
          <w:sz w:val="28"/>
          <w:szCs w:val="28"/>
        </w:rPr>
        <w:t>Эта очень важная формула будет использоваться ниже для оп</w:t>
      </w:r>
      <w:r w:rsidRPr="00CA4EFD">
        <w:rPr>
          <w:sz w:val="28"/>
          <w:szCs w:val="28"/>
        </w:rPr>
        <w:softHyphen/>
        <w:t>ределения пропускной способности непрерывного канала связи.</w:t>
      </w:r>
    </w:p>
    <w:p w:rsidR="00973DE6" w:rsidRPr="00CA4EFD" w:rsidRDefault="00D86008">
      <w:pPr>
        <w:pStyle w:val="631"/>
        <w:keepNext/>
        <w:keepLines/>
        <w:numPr>
          <w:ilvl w:val="0"/>
          <w:numId w:val="17"/>
        </w:numPr>
        <w:shd w:val="clear" w:color="auto" w:fill="auto"/>
        <w:tabs>
          <w:tab w:val="left" w:pos="1046"/>
        </w:tabs>
        <w:spacing w:before="0" w:after="46" w:line="180" w:lineRule="exact"/>
        <w:ind w:firstLine="440"/>
        <w:jc w:val="both"/>
        <w:rPr>
          <w:sz w:val="28"/>
          <w:szCs w:val="28"/>
        </w:rPr>
      </w:pPr>
      <w:bookmarkStart w:id="70" w:name="bookmark75"/>
      <w:r w:rsidRPr="00CA4EFD">
        <w:rPr>
          <w:sz w:val="28"/>
          <w:szCs w:val="28"/>
        </w:rPr>
        <w:lastRenderedPageBreak/>
        <w:t>Пропускная способность непрерывного</w:t>
      </w:r>
      <w:bookmarkEnd w:id="70"/>
    </w:p>
    <w:p w:rsidR="00973DE6" w:rsidRPr="00CA4EFD" w:rsidRDefault="00D86008">
      <w:pPr>
        <w:pStyle w:val="631"/>
        <w:keepNext/>
        <w:keepLines/>
        <w:shd w:val="clear" w:color="auto" w:fill="auto"/>
        <w:spacing w:before="0" w:after="42" w:line="180" w:lineRule="exact"/>
        <w:ind w:firstLine="440"/>
        <w:jc w:val="both"/>
        <w:rPr>
          <w:sz w:val="28"/>
          <w:szCs w:val="28"/>
        </w:rPr>
      </w:pPr>
      <w:bookmarkStart w:id="71" w:name="bookmark76"/>
      <w:r w:rsidRPr="00CA4EFD">
        <w:rPr>
          <w:sz w:val="28"/>
          <w:szCs w:val="28"/>
        </w:rPr>
        <w:t>канала связи</w:t>
      </w:r>
      <w:bookmarkEnd w:id="71"/>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Пусть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сигнал на входе канала связи. На выходе бу</w:t>
      </w:r>
      <w:r w:rsidRPr="00CA4EFD">
        <w:rPr>
          <w:sz w:val="28"/>
          <w:szCs w:val="28"/>
        </w:rPr>
        <w:softHyphen/>
        <w:t xml:space="preserve">дет действовать не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а смесь из исходного сигнала и неизбеж</w:t>
      </w:r>
      <w:r w:rsidRPr="00CA4EFD">
        <w:rPr>
          <w:sz w:val="28"/>
          <w:szCs w:val="28"/>
        </w:rPr>
        <w:softHyphen/>
        <w:t xml:space="preserve">но накладывающейся на него помехи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что в итоге даст сигнал </w:t>
      </w:r>
      <w:r w:rsidRPr="00CA4EFD">
        <w:rPr>
          <w:sz w:val="28"/>
          <w:szCs w:val="28"/>
          <w:lang w:val="en-US" w:eastAsia="en-US" w:bidi="en-US"/>
        </w:rPr>
        <w:t>y</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Скорость передачи информации по непрерывно</w:t>
      </w:r>
      <w:r w:rsidRPr="00CA4EFD">
        <w:rPr>
          <w:sz w:val="28"/>
          <w:szCs w:val="28"/>
        </w:rPr>
        <w:softHyphen/>
        <w:t xml:space="preserve">му каналу связи будет определяться выражением (6.16). Если мы передаем сообщение длительностью </w:t>
      </w:r>
      <w:r w:rsidRPr="00CA4EFD">
        <w:rPr>
          <w:rStyle w:val="21pt0"/>
          <w:sz w:val="28"/>
          <w:szCs w:val="28"/>
        </w:rPr>
        <w:t>T</w:t>
      </w:r>
      <w:r w:rsidRPr="00CA4EFD">
        <w:rPr>
          <w:sz w:val="28"/>
          <w:szCs w:val="28"/>
        </w:rPr>
        <w:t xml:space="preserve">, предварительно продискре- тизировав его, то в (6.16) согласно теореме Котельникова величину </w:t>
      </w:r>
      <w:r w:rsidRPr="00CA4EFD">
        <w:rPr>
          <w:sz w:val="28"/>
          <w:szCs w:val="28"/>
          <w:lang w:eastAsia="en-US" w:bidi="en-US"/>
        </w:rPr>
        <w:t>1/</w:t>
      </w:r>
      <w:r w:rsidRPr="00CA4EFD">
        <w:rPr>
          <w:sz w:val="28"/>
          <w:szCs w:val="28"/>
          <w:lang w:val="en-US" w:eastAsia="en-US" w:bidi="en-US"/>
        </w:rPr>
        <w:t>T</w:t>
      </w:r>
      <w:r w:rsidRPr="00CA4EFD">
        <w:rPr>
          <w:sz w:val="28"/>
          <w:szCs w:val="28"/>
          <w:lang w:eastAsia="en-US" w:bidi="en-US"/>
        </w:rPr>
        <w:t xml:space="preserve"> </w:t>
      </w:r>
      <w:r w:rsidRPr="00CA4EFD">
        <w:rPr>
          <w:sz w:val="28"/>
          <w:szCs w:val="28"/>
        </w:rPr>
        <w:t>надо заменить на 2/</w:t>
      </w:r>
      <w:r w:rsidRPr="00CA4EFD">
        <w:rPr>
          <w:sz w:val="28"/>
          <w:szCs w:val="28"/>
          <w:vertAlign w:val="subscript"/>
        </w:rPr>
        <w:t>в</w:t>
      </w:r>
      <w:r w:rsidRPr="00CA4EFD">
        <w:rPr>
          <w:sz w:val="28"/>
          <w:szCs w:val="28"/>
        </w:rPr>
        <w:t>. Если источник согласован с каналом свя</w:t>
      </w:r>
      <w:r w:rsidRPr="00CA4EFD">
        <w:rPr>
          <w:sz w:val="28"/>
          <w:szCs w:val="28"/>
        </w:rPr>
        <w:softHyphen/>
        <w:t xml:space="preserve">зи, значит полоса частот источника по меньшей мере равна полосе канала, а значит, вместо </w:t>
      </w:r>
      <w:r w:rsidRPr="00CA4EFD">
        <w:rPr>
          <w:rStyle w:val="21pt0"/>
          <w:sz w:val="28"/>
          <w:szCs w:val="28"/>
          <w:lang w:val="ru-RU" w:eastAsia="ru-RU" w:bidi="ru-RU"/>
        </w:rPr>
        <w:t>/</w:t>
      </w:r>
      <w:r w:rsidRPr="00CA4EFD">
        <w:rPr>
          <w:sz w:val="28"/>
          <w:szCs w:val="28"/>
        </w:rPr>
        <w:t xml:space="preserve">в можно использовать величину ширины полосы частот, занимаемой сигналом. Обозначим ее </w:t>
      </w:r>
      <w:r w:rsidRPr="00CA4EFD">
        <w:rPr>
          <w:rStyle w:val="21pt0"/>
          <w:sz w:val="28"/>
          <w:szCs w:val="28"/>
        </w:rPr>
        <w:t>F</w:t>
      </w:r>
      <w:r w:rsidRPr="00CA4EFD">
        <w:rPr>
          <w:sz w:val="28"/>
          <w:szCs w:val="28"/>
        </w:rPr>
        <w:t>.</w:t>
      </w:r>
    </w:p>
    <w:p w:rsidR="00973DE6" w:rsidRPr="00CA4EFD" w:rsidRDefault="00D86008">
      <w:pPr>
        <w:pStyle w:val="23"/>
        <w:shd w:val="clear" w:color="auto" w:fill="auto"/>
        <w:spacing w:after="228" w:line="180" w:lineRule="exact"/>
        <w:ind w:firstLine="440"/>
        <w:jc w:val="both"/>
        <w:rPr>
          <w:sz w:val="28"/>
          <w:szCs w:val="28"/>
        </w:rPr>
      </w:pPr>
      <w:r w:rsidRPr="00CA4EFD">
        <w:rPr>
          <w:sz w:val="28"/>
          <w:szCs w:val="28"/>
        </w:rPr>
        <w:t>Пропускная способность канала связи</w:t>
      </w:r>
    </w:p>
    <w:p w:rsidR="00973DE6" w:rsidRPr="00CA4EFD" w:rsidRDefault="00D86008">
      <w:pPr>
        <w:pStyle w:val="23"/>
        <w:shd w:val="clear" w:color="auto" w:fill="auto"/>
        <w:tabs>
          <w:tab w:val="left" w:pos="5700"/>
        </w:tabs>
        <w:spacing w:after="155" w:line="180" w:lineRule="exact"/>
        <w:ind w:left="1980" w:firstLine="0"/>
        <w:jc w:val="both"/>
        <w:rPr>
          <w:sz w:val="28"/>
          <w:szCs w:val="28"/>
        </w:rPr>
      </w:pPr>
      <w:r w:rsidRPr="00CA4EFD">
        <w:rPr>
          <w:rStyle w:val="21pt0"/>
          <w:sz w:val="28"/>
          <w:szCs w:val="28"/>
        </w:rPr>
        <w:t>C</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max</w:t>
      </w:r>
      <w:r w:rsidRPr="00CA4EFD">
        <w:rPr>
          <w:rStyle w:val="21pt0"/>
          <w:sz w:val="28"/>
          <w:szCs w:val="28"/>
        </w:rPr>
        <w:t>R</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max</w:t>
      </w:r>
      <w:r w:rsidRPr="00CA4EFD">
        <w:rPr>
          <w:sz w:val="28"/>
          <w:szCs w:val="28"/>
          <w:lang w:eastAsia="en-US" w:bidi="en-US"/>
        </w:rPr>
        <w:t xml:space="preserve"> </w:t>
      </w:r>
      <w:r w:rsidRPr="00CA4EFD">
        <w:rPr>
          <w:rStyle w:val="2b"/>
          <w:sz w:val="28"/>
          <w:szCs w:val="28"/>
          <w:vertAlign w:val="superscript"/>
        </w:rPr>
        <w:t>(</w:t>
      </w:r>
      <w:r w:rsidRPr="00CA4EFD">
        <w:rPr>
          <w:rStyle w:val="2b"/>
          <w:sz w:val="28"/>
          <w:szCs w:val="28"/>
        </w:rPr>
        <w:t>^,</w:t>
      </w:r>
      <w:r w:rsidRPr="00CA4EFD">
        <w:rPr>
          <w:rStyle w:val="2b"/>
          <w:sz w:val="28"/>
          <w:szCs w:val="28"/>
          <w:vertAlign w:val="superscript"/>
        </w:rPr>
        <w:t>У)</w:t>
      </w:r>
      <w:r w:rsidRPr="00CA4EFD">
        <w:rPr>
          <w:sz w:val="28"/>
          <w:szCs w:val="28"/>
        </w:rPr>
        <w:t xml:space="preserve"> •</w:t>
      </w:r>
      <w:r w:rsidRPr="00CA4EFD">
        <w:rPr>
          <w:sz w:val="28"/>
          <w:szCs w:val="28"/>
        </w:rPr>
        <w:tab/>
        <w:t>(6.22)</w:t>
      </w:r>
    </w:p>
    <w:p w:rsidR="00973DE6" w:rsidRPr="00CA4EFD" w:rsidRDefault="00D86008">
      <w:pPr>
        <w:pStyle w:val="23"/>
        <w:shd w:val="clear" w:color="auto" w:fill="auto"/>
        <w:spacing w:after="0" w:line="254" w:lineRule="exact"/>
        <w:ind w:firstLine="0"/>
        <w:jc w:val="both"/>
        <w:rPr>
          <w:sz w:val="28"/>
          <w:szCs w:val="28"/>
        </w:rPr>
      </w:pPr>
      <w:r w:rsidRPr="00CA4EFD">
        <w:rPr>
          <w:sz w:val="28"/>
          <w:szCs w:val="28"/>
        </w:rPr>
        <w:t xml:space="preserve">Здесь </w:t>
      </w:r>
      <w:r w:rsidRPr="00CA4EFD">
        <w:rPr>
          <w:rStyle w:val="21pt0"/>
          <w:sz w:val="28"/>
          <w:szCs w:val="28"/>
        </w:rPr>
        <w:t>I</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w:t>
      </w:r>
      <w:r w:rsidRPr="00CA4EFD">
        <w:rPr>
          <w:rStyle w:val="21pt0"/>
          <w:sz w:val="28"/>
          <w:szCs w:val="28"/>
          <w:lang w:val="ru-RU" w:eastAsia="ru-RU" w:bidi="ru-RU"/>
        </w:rPr>
        <w:t>у)</w:t>
      </w:r>
      <w:r w:rsidRPr="00CA4EFD">
        <w:rPr>
          <w:sz w:val="28"/>
          <w:szCs w:val="28"/>
        </w:rPr>
        <w:t xml:space="preserve"> — количество информации, переданное за интервал пе</w:t>
      </w:r>
      <w:r w:rsidRPr="00CA4EFD">
        <w:rPr>
          <w:sz w:val="28"/>
          <w:szCs w:val="28"/>
        </w:rPr>
        <w:softHyphen/>
        <w:t xml:space="preserve">редачи сообщения </w:t>
      </w:r>
      <w:r w:rsidRPr="00CA4EFD">
        <w:rPr>
          <w:rStyle w:val="21pt0"/>
          <w:sz w:val="28"/>
          <w:szCs w:val="28"/>
        </w:rPr>
        <w:t>T</w:t>
      </w:r>
      <w:r w:rsidRPr="00CA4EFD">
        <w:rPr>
          <w:sz w:val="28"/>
          <w:szCs w:val="28"/>
          <w:lang w:eastAsia="en-US" w:bidi="en-US"/>
        </w:rPr>
        <w:t>.</w:t>
      </w:r>
    </w:p>
    <w:p w:rsidR="00973DE6" w:rsidRPr="00CA4EFD" w:rsidRDefault="00D86008">
      <w:pPr>
        <w:pStyle w:val="23"/>
        <w:shd w:val="clear" w:color="auto" w:fill="auto"/>
        <w:spacing w:after="180" w:line="254" w:lineRule="exact"/>
        <w:ind w:firstLine="440"/>
        <w:jc w:val="both"/>
        <w:rPr>
          <w:sz w:val="28"/>
          <w:szCs w:val="28"/>
        </w:rPr>
      </w:pPr>
      <w:r w:rsidRPr="00CA4EFD">
        <w:rPr>
          <w:sz w:val="28"/>
          <w:szCs w:val="28"/>
        </w:rPr>
        <w:t xml:space="preserve">Подставим в (6.22) выражение для </w:t>
      </w:r>
      <w:r w:rsidRPr="00CA4EFD">
        <w:rPr>
          <w:rStyle w:val="21pt0"/>
          <w:sz w:val="28"/>
          <w:szCs w:val="28"/>
        </w:rPr>
        <w:t>I</w:t>
      </w:r>
      <w:r w:rsidRPr="00CA4EFD">
        <w:rPr>
          <w:sz w:val="28"/>
          <w:szCs w:val="28"/>
          <w:lang w:eastAsia="en-US" w:bidi="en-US"/>
        </w:rPr>
        <w:t>(</w:t>
      </w:r>
      <w:r w:rsidRPr="00CA4EFD">
        <w:rPr>
          <w:rStyle w:val="21pt0"/>
          <w:sz w:val="28"/>
          <w:szCs w:val="28"/>
        </w:rPr>
        <w:t>x</w:t>
      </w:r>
      <w:r w:rsidRPr="00CA4EFD">
        <w:rPr>
          <w:rStyle w:val="21pt0"/>
          <w:sz w:val="28"/>
          <w:szCs w:val="28"/>
          <w:lang w:val="ru-RU"/>
        </w:rPr>
        <w:t xml:space="preserve">, </w:t>
      </w:r>
      <w:r w:rsidRPr="00CA4EFD">
        <w:rPr>
          <w:rStyle w:val="21pt0"/>
          <w:sz w:val="28"/>
          <w:szCs w:val="28"/>
        </w:rPr>
        <w:t>y</w:t>
      </w:r>
      <w:r w:rsidRPr="00CA4EFD">
        <w:rPr>
          <w:sz w:val="28"/>
          <w:szCs w:val="28"/>
          <w:lang w:eastAsia="en-US" w:bidi="en-US"/>
        </w:rPr>
        <w:t xml:space="preserve">), </w:t>
      </w:r>
      <w:r w:rsidRPr="00CA4EFD">
        <w:rPr>
          <w:sz w:val="28"/>
          <w:szCs w:val="28"/>
        </w:rPr>
        <w:t>полученное в (6.20):</w:t>
      </w:r>
    </w:p>
    <w:p w:rsidR="00973DE6" w:rsidRPr="00CA4EFD" w:rsidRDefault="00D86008">
      <w:pPr>
        <w:pStyle w:val="23"/>
        <w:shd w:val="clear" w:color="auto" w:fill="auto"/>
        <w:spacing w:after="153" w:line="180" w:lineRule="exact"/>
        <w:ind w:firstLine="0"/>
        <w:jc w:val="center"/>
        <w:rPr>
          <w:sz w:val="28"/>
          <w:szCs w:val="28"/>
        </w:rPr>
      </w:pPr>
      <w:r w:rsidRPr="00CA4EFD">
        <w:rPr>
          <w:rStyle w:val="21pt0"/>
          <w:sz w:val="28"/>
          <w:szCs w:val="28"/>
        </w:rPr>
        <w:t>C</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max</w:t>
      </w:r>
      <w:r w:rsidRPr="00CA4EFD">
        <w:rPr>
          <w:sz w:val="28"/>
          <w:szCs w:val="28"/>
          <w:lang w:eastAsia="en-US" w:bidi="en-US"/>
        </w:rPr>
        <w:t xml:space="preserve"> </w:t>
      </w:r>
      <w:r w:rsidRPr="00CA4EFD">
        <w:rPr>
          <w:rStyle w:val="21pt0"/>
          <w:sz w:val="28"/>
          <w:szCs w:val="28"/>
        </w:rPr>
        <w:t>T</w:t>
      </w:r>
      <w:r w:rsidRPr="00CA4EFD">
        <w:rPr>
          <w:sz w:val="28"/>
          <w:szCs w:val="28"/>
          <w:lang w:eastAsia="en-US" w:bidi="en-US"/>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rPr>
        <w:t xml:space="preserve">- </w:t>
      </w:r>
      <w:r w:rsidRPr="00CA4EFD">
        <w:rPr>
          <w:rStyle w:val="21pt0"/>
          <w:sz w:val="28"/>
          <w:szCs w:val="28"/>
        </w:rPr>
        <w:t>h</w:t>
      </w:r>
      <w:r w:rsidRPr="00CA4EFD">
        <w:rPr>
          <w:rStyle w:val="21pt0"/>
          <w:sz w:val="28"/>
          <w:szCs w:val="28"/>
          <w:lang w:val="ru-RU"/>
        </w:rPr>
        <w:t>(</w:t>
      </w:r>
      <w:r w:rsidRPr="00CA4EFD">
        <w:rPr>
          <w:rStyle w:val="21pt0"/>
          <w:sz w:val="28"/>
          <w:szCs w:val="28"/>
        </w:rPr>
        <w:t>y</w:t>
      </w:r>
      <w:r w:rsidRPr="00CA4EFD">
        <w:rPr>
          <w:rStyle w:val="21pt0"/>
          <w:sz w:val="28"/>
          <w:szCs w:val="28"/>
          <w:lang w:val="ru-RU"/>
        </w:rPr>
        <w:t xml:space="preserve"> |</w:t>
      </w:r>
      <w:r w:rsidRPr="00CA4EFD">
        <w:rPr>
          <w:sz w:val="28"/>
          <w:szCs w:val="28"/>
          <w:lang w:eastAsia="en-US" w:bidi="en-US"/>
        </w:rPr>
        <w:t xml:space="preserve"> </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65pt0pt0"/>
          <w:sz w:val="28"/>
          <w:szCs w:val="28"/>
          <w:lang w:eastAsia="en-US" w:bidi="en-US"/>
        </w:rPr>
        <w:t>2</w:t>
      </w:r>
      <w:r w:rsidRPr="00CA4EFD">
        <w:rPr>
          <w:sz w:val="28"/>
          <w:szCs w:val="28"/>
          <w:lang w:val="en-US" w:eastAsia="en-US" w:bidi="en-US"/>
        </w:rPr>
        <w:t>F</w:t>
      </w:r>
      <w:r w:rsidRPr="00CA4EFD">
        <w:rPr>
          <w:sz w:val="28"/>
          <w:szCs w:val="28"/>
          <w:lang w:eastAsia="en-US" w:bidi="en-US"/>
        </w:rPr>
        <w:t xml:space="preserve"> </w:t>
      </w:r>
      <w:r w:rsidRPr="00CA4EFD">
        <w:rPr>
          <w:sz w:val="28"/>
          <w:szCs w:val="28"/>
          <w:lang w:val="en-US" w:eastAsia="en-US" w:bidi="en-US"/>
        </w:rPr>
        <w:t>max</w:t>
      </w:r>
      <w:r w:rsidRPr="00CA4EFD">
        <w:rPr>
          <w:sz w:val="28"/>
          <w:szCs w:val="28"/>
          <w:lang w:eastAsia="en-US" w:bidi="en-US"/>
        </w:rPr>
        <w:t>[</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 </w:t>
      </w:r>
      <w:r w:rsidRPr="00CA4EFD">
        <w:rPr>
          <w:rStyle w:val="21pt0"/>
          <w:sz w:val="28"/>
          <w:szCs w:val="28"/>
        </w:rPr>
        <w:t>h</w:t>
      </w:r>
      <w:r w:rsidRPr="00CA4EFD">
        <w:rPr>
          <w:rStyle w:val="21pt0"/>
          <w:sz w:val="28"/>
          <w:szCs w:val="28"/>
          <w:lang w:val="ru-RU"/>
        </w:rPr>
        <w:t>(</w:t>
      </w:r>
      <w:r w:rsidRPr="00CA4EFD">
        <w:rPr>
          <w:rStyle w:val="21pt0"/>
          <w:sz w:val="28"/>
          <w:szCs w:val="28"/>
        </w:rPr>
        <w:t>y</w:t>
      </w:r>
      <w:r w:rsidRPr="00CA4EFD">
        <w:rPr>
          <w:rStyle w:val="21pt0"/>
          <w:sz w:val="28"/>
          <w:szCs w:val="28"/>
          <w:lang w:val="ru-RU"/>
        </w:rPr>
        <w:t xml:space="preserve"> |</w:t>
      </w:r>
      <w:r w:rsidRPr="00CA4EFD">
        <w:rPr>
          <w:sz w:val="28"/>
          <w:szCs w:val="28"/>
          <w:lang w:eastAsia="en-US" w:bidi="en-US"/>
        </w:rPr>
        <w:t xml:space="preserve"> </w:t>
      </w:r>
      <w:r w:rsidRPr="00CA4EFD">
        <w:rPr>
          <w:sz w:val="28"/>
          <w:szCs w:val="28"/>
          <w:lang w:val="en-US" w:eastAsia="en-US" w:bidi="en-US"/>
        </w:rPr>
        <w:t>x</w:t>
      </w:r>
      <w:r w:rsidRPr="00CA4EFD">
        <w:rPr>
          <w:sz w:val="28"/>
          <w:szCs w:val="28"/>
          <w:lang w:eastAsia="en-US" w:bidi="en-US"/>
        </w:rPr>
        <w:t>)] •</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где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 </w:t>
      </w:r>
      <w:r w:rsidRPr="00CA4EFD">
        <w:rPr>
          <w:sz w:val="28"/>
          <w:szCs w:val="28"/>
        </w:rPr>
        <w:t xml:space="preserve">энтропия выходного сообщения;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 </w:t>
      </w:r>
      <w:r w:rsidRPr="00CA4EFD">
        <w:rPr>
          <w:sz w:val="28"/>
          <w:szCs w:val="28"/>
          <w:lang w:val="en-US" w:eastAsia="en-US" w:bidi="en-US"/>
        </w:rPr>
        <w:t>x</w:t>
      </w:r>
      <w:r w:rsidRPr="00CA4EFD">
        <w:rPr>
          <w:sz w:val="28"/>
          <w:szCs w:val="28"/>
          <w:lang w:eastAsia="en-US" w:bidi="en-US"/>
        </w:rPr>
        <w:t xml:space="preserve">) — </w:t>
      </w:r>
      <w:r w:rsidRPr="00CA4EFD">
        <w:rPr>
          <w:sz w:val="28"/>
          <w:szCs w:val="28"/>
        </w:rPr>
        <w:t xml:space="preserve">энтропия </w:t>
      </w:r>
      <w:r w:rsidRPr="00CA4EFD">
        <w:rPr>
          <w:sz w:val="28"/>
          <w:szCs w:val="28"/>
          <w:lang w:val="en-US" w:eastAsia="en-US" w:bidi="en-US"/>
        </w:rPr>
        <w:t>y</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при условии, что нам известен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 е. энтропия шума.</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Пропускная способность равна максимально возможной скорос</w:t>
      </w:r>
      <w:r w:rsidRPr="00CA4EFD">
        <w:rPr>
          <w:sz w:val="28"/>
          <w:szCs w:val="28"/>
        </w:rPr>
        <w:softHyphen/>
        <w:t>ти передачи по каналу связи, когда источник сигнала полностью согласован с характеристиками канала связи.</w:t>
      </w:r>
    </w:p>
    <w:p w:rsidR="00973DE6" w:rsidRPr="00CA4EFD" w:rsidRDefault="00D86008">
      <w:pPr>
        <w:pStyle w:val="23"/>
        <w:shd w:val="clear" w:color="auto" w:fill="auto"/>
        <w:spacing w:after="176" w:line="250" w:lineRule="exact"/>
        <w:ind w:firstLine="440"/>
        <w:jc w:val="both"/>
        <w:rPr>
          <w:sz w:val="28"/>
          <w:szCs w:val="28"/>
        </w:rPr>
      </w:pPr>
      <w:r w:rsidRPr="00CA4EFD">
        <w:rPr>
          <w:sz w:val="28"/>
          <w:szCs w:val="28"/>
        </w:rPr>
        <w:t xml:space="preserve">Максимум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rPr>
        <w:t>достигается в случае гауссовского закона рас</w:t>
      </w:r>
      <w:r w:rsidRPr="00CA4EFD">
        <w:rPr>
          <w:sz w:val="28"/>
          <w:szCs w:val="28"/>
        </w:rPr>
        <w:softHyphen/>
        <w:t xml:space="preserve">пределения случайной </w:t>
      </w:r>
      <w:r w:rsidRPr="00CA4EFD">
        <w:rPr>
          <w:sz w:val="28"/>
          <w:szCs w:val="28"/>
        </w:rPr>
        <w:lastRenderedPageBreak/>
        <w:t xml:space="preserve">величины </w:t>
      </w:r>
      <w:r w:rsidRPr="00CA4EFD">
        <w:rPr>
          <w:rStyle w:val="21pt0"/>
          <w:sz w:val="28"/>
          <w:szCs w:val="28"/>
        </w:rPr>
        <w:t>y</w:t>
      </w:r>
      <w:r w:rsidRPr="00CA4EFD">
        <w:rPr>
          <w:sz w:val="28"/>
          <w:szCs w:val="28"/>
          <w:lang w:eastAsia="en-US" w:bidi="en-US"/>
        </w:rPr>
        <w:t xml:space="preserve"> </w:t>
      </w:r>
      <w:r w:rsidRPr="00CA4EFD">
        <w:rPr>
          <w:sz w:val="28"/>
          <w:szCs w:val="28"/>
        </w:rPr>
        <w:t>(см. (6.21)). При этом</w:t>
      </w:r>
    </w:p>
    <w:p w:rsidR="00973DE6" w:rsidRPr="00CA4EFD" w:rsidRDefault="00D86008">
      <w:pPr>
        <w:pStyle w:val="23"/>
        <w:shd w:val="clear" w:color="auto" w:fill="auto"/>
        <w:tabs>
          <w:tab w:val="left" w:pos="5700"/>
        </w:tabs>
        <w:spacing w:after="209" w:line="180" w:lineRule="exact"/>
        <w:ind w:left="2100" w:firstLine="0"/>
        <w:jc w:val="both"/>
        <w:rPr>
          <w:sz w:val="28"/>
          <w:szCs w:val="28"/>
        </w:rPr>
      </w:pPr>
      <w:r w:rsidRPr="00CA4EFD">
        <w:rPr>
          <w:sz w:val="28"/>
          <w:szCs w:val="28"/>
          <w:lang w:val="en-US" w:eastAsia="en-US" w:bidi="en-US"/>
        </w:rPr>
        <w:t>max</w:t>
      </w:r>
      <w:r w:rsidRPr="00CA4EFD">
        <w:rPr>
          <w:sz w:val="28"/>
          <w:szCs w:val="28"/>
          <w:lang w:eastAsia="en-US" w:bidi="en-US"/>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lang w:eastAsia="en-US" w:bidi="en-US"/>
        </w:rPr>
        <w:tab/>
      </w:r>
      <w:r w:rsidRPr="00CA4EFD">
        <w:rPr>
          <w:sz w:val="28"/>
          <w:szCs w:val="28"/>
        </w:rPr>
        <w:t>(6.24)</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 xml:space="preserve">Здесь, как и ранее, полагаем дисперсию </w:t>
      </w:r>
      <w:r w:rsidRPr="00CA4EFD">
        <w:rPr>
          <w:sz w:val="28"/>
          <w:szCs w:val="28"/>
          <w:lang w:val="en-US" w:eastAsia="en-US" w:bidi="en-US"/>
        </w:rPr>
        <w:t>y</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заранее известной и</w:t>
      </w:r>
    </w:p>
    <w:p w:rsidR="00973DE6" w:rsidRPr="00CA4EFD" w:rsidRDefault="00D86008">
      <w:pPr>
        <w:pStyle w:val="23"/>
        <w:shd w:val="clear" w:color="auto" w:fill="auto"/>
        <w:spacing w:after="0" w:line="240" w:lineRule="auto"/>
        <w:ind w:right="5320" w:firstLine="0"/>
        <w:jc w:val="right"/>
        <w:rPr>
          <w:sz w:val="28"/>
          <w:szCs w:val="28"/>
        </w:rPr>
      </w:pPr>
      <w:r w:rsidRPr="00CA4EFD">
        <w:rPr>
          <w:sz w:val="28"/>
          <w:szCs w:val="28"/>
        </w:rPr>
        <w:t xml:space="preserve">~ </w:t>
      </w:r>
      <w:r w:rsidRPr="00CA4EFD">
        <w:rPr>
          <w:rStyle w:val="265pt0pt0"/>
          <w:sz w:val="28"/>
          <w:szCs w:val="28"/>
        </w:rPr>
        <w:t xml:space="preserve">2 </w:t>
      </w:r>
      <w:r w:rsidRPr="00CA4EFD">
        <w:rPr>
          <w:sz w:val="28"/>
          <w:szCs w:val="28"/>
        </w:rPr>
        <w:t xml:space="preserve">равной </w:t>
      </w:r>
      <w:r w:rsidRPr="00CA4EFD">
        <w:rPr>
          <w:rStyle w:val="21pt0"/>
          <w:sz w:val="28"/>
          <w:szCs w:val="28"/>
        </w:rPr>
        <w:t>ay</w:t>
      </w:r>
      <w:r w:rsidRPr="00CA4EFD">
        <w:rPr>
          <w:rStyle w:val="21pt0"/>
          <w:sz w:val="28"/>
          <w:szCs w:val="28"/>
          <w:lang w:val="ru-RU"/>
        </w:rPr>
        <w:t>.</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При учёте влияния помехи необходимо рассматривать наихуд</w:t>
      </w:r>
      <w:r w:rsidRPr="00CA4EFD">
        <w:rPr>
          <w:sz w:val="28"/>
          <w:szCs w:val="28"/>
        </w:rPr>
        <w:softHyphen/>
        <w:t>ший случай, когда помеха распределена также по гауссовскому за</w:t>
      </w:r>
      <w:r w:rsidRPr="00CA4EFD">
        <w:rPr>
          <w:sz w:val="28"/>
          <w:szCs w:val="28"/>
        </w:rPr>
        <w:softHyphen/>
        <w:t>кону. Тогда максимальное значение энтропии шума в соответствии с (</w:t>
      </w:r>
      <w:r w:rsidRPr="00CA4EFD">
        <w:rPr>
          <w:rStyle w:val="265pt0pt0"/>
          <w:sz w:val="28"/>
          <w:szCs w:val="28"/>
        </w:rPr>
        <w:t>6</w:t>
      </w:r>
      <w:r w:rsidRPr="00CA4EFD">
        <w:rPr>
          <w:sz w:val="28"/>
          <w:szCs w:val="28"/>
        </w:rPr>
        <w:t>.</w:t>
      </w:r>
      <w:r w:rsidRPr="00CA4EFD">
        <w:rPr>
          <w:rStyle w:val="265pt0pt0"/>
          <w:sz w:val="28"/>
          <w:szCs w:val="28"/>
        </w:rPr>
        <w:t>21</w:t>
      </w:r>
      <w:r w:rsidRPr="00CA4EFD">
        <w:rPr>
          <w:sz w:val="28"/>
          <w:szCs w:val="28"/>
        </w:rPr>
        <w:t>)</w:t>
      </w:r>
    </w:p>
    <w:p w:rsidR="00973DE6" w:rsidRPr="00CA4EFD" w:rsidRDefault="00D86008">
      <w:pPr>
        <w:pStyle w:val="23"/>
        <w:shd w:val="clear" w:color="auto" w:fill="auto"/>
        <w:tabs>
          <w:tab w:val="left" w:pos="5700"/>
        </w:tabs>
        <w:spacing w:after="151" w:line="180" w:lineRule="exact"/>
        <w:ind w:left="1980" w:firstLine="0"/>
        <w:jc w:val="both"/>
        <w:rPr>
          <w:sz w:val="28"/>
          <w:szCs w:val="28"/>
        </w:rPr>
      </w:pPr>
      <w:r w:rsidRPr="00CA4EFD">
        <w:rPr>
          <w:sz w:val="28"/>
          <w:szCs w:val="28"/>
          <w:lang w:val="en-US" w:eastAsia="en-US" w:bidi="en-US"/>
        </w:rPr>
        <w:t>max</w:t>
      </w:r>
      <w:r w:rsidRPr="00CA4EFD">
        <w:rPr>
          <w:sz w:val="28"/>
          <w:szCs w:val="28"/>
          <w:lang w:eastAsia="en-US" w:bidi="en-US"/>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rPr>
        <w:t>\/2п&lt;г2</w:t>
      </w:r>
      <w:r w:rsidRPr="00CA4EFD">
        <w:rPr>
          <w:sz w:val="28"/>
          <w:szCs w:val="28"/>
          <w:lang w:val="en-US" w:eastAsia="en-US" w:bidi="en-US"/>
        </w:rPr>
        <w:t>e</w:t>
      </w:r>
      <w:r w:rsidRPr="00CA4EFD">
        <w:rPr>
          <w:sz w:val="28"/>
          <w:szCs w:val="28"/>
        </w:rPr>
        <w:t>,</w:t>
      </w:r>
      <w:r w:rsidRPr="00CA4EFD">
        <w:rPr>
          <w:sz w:val="28"/>
          <w:szCs w:val="28"/>
        </w:rPr>
        <w:tab/>
        <w:t>(6.25)</w:t>
      </w:r>
    </w:p>
    <w:p w:rsidR="00973DE6" w:rsidRPr="00CA4EFD" w:rsidRDefault="00D172A2">
      <w:pPr>
        <w:pStyle w:val="23"/>
        <w:shd w:val="clear" w:color="auto" w:fill="auto"/>
        <w:spacing w:after="0" w:line="180" w:lineRule="exact"/>
        <w:ind w:firstLine="0"/>
        <w:jc w:val="both"/>
        <w:rPr>
          <w:sz w:val="28"/>
          <w:szCs w:val="28"/>
        </w:rPr>
        <w:sectPr w:rsidR="00973DE6" w:rsidRPr="00CA4EFD">
          <w:headerReference w:type="even" r:id="rId92"/>
          <w:headerReference w:type="default" r:id="rId93"/>
          <w:headerReference w:type="first" r:id="rId94"/>
          <w:footerReference w:type="first" r:id="rId95"/>
          <w:pgSz w:w="8400" w:h="11900"/>
          <w:pgMar w:top="1010" w:right="1239" w:bottom="621" w:left="874" w:header="0" w:footer="3" w:gutter="0"/>
          <w:cols w:space="720"/>
          <w:noEndnote/>
          <w:titlePg/>
          <w:docGrid w:linePitch="360"/>
        </w:sectPr>
      </w:pPr>
      <w:r w:rsidRPr="00CA4EFD">
        <w:rPr>
          <w:noProof/>
          <w:sz w:val="28"/>
          <w:szCs w:val="28"/>
          <w:lang w:bidi="ar-SA"/>
        </w:rPr>
        <mc:AlternateContent>
          <mc:Choice Requires="wps">
            <w:drawing>
              <wp:anchor distT="0" distB="224790" distL="63500" distR="216535" simplePos="0" relativeHeight="377487454" behindDoc="1" locked="0" layoutInCell="1" allowOverlap="1" wp14:anchorId="46ED2029" wp14:editId="11F78E54">
                <wp:simplePos x="0" y="0"/>
                <wp:positionH relativeFrom="margin">
                  <wp:posOffset>3175</wp:posOffset>
                </wp:positionH>
                <wp:positionV relativeFrom="paragraph">
                  <wp:posOffset>-6350</wp:posOffset>
                </wp:positionV>
                <wp:extent cx="396240" cy="142240"/>
                <wp:effectExtent l="3175" t="3175" r="635" b="0"/>
                <wp:wrapSquare wrapText="right"/>
                <wp:docPr id="1005"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4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rPr>
                              <w:t>г</w:t>
                            </w:r>
                            <w:r>
                              <w:rPr>
                                <w:rStyle w:val="2Exact0"/>
                              </w:rPr>
                              <w:t>д</w:t>
                            </w:r>
                            <w:r>
                              <w:rPr>
                                <w:rStyle w:val="2Exact0"/>
                                <w:vertAlign w:val="superscript"/>
                              </w:rPr>
                              <w:t>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7" o:spid="_x0000_s1346" type="#_x0000_t202" style="position:absolute;left:0;text-align:left;margin-left:.25pt;margin-top:-.5pt;width:31.2pt;height:11.2pt;z-index:-125829026;visibility:visible;mso-wrap-style:square;mso-width-percent:0;mso-height-percent:0;mso-wrap-distance-left:5pt;mso-wrap-distance-top:0;mso-wrap-distance-right:17.05pt;mso-wrap-distance-bottom:1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rPr>
                        <w:t>г</w:t>
                      </w:r>
                      <w:r>
                        <w:rPr>
                          <w:rStyle w:val="2Exact0"/>
                        </w:rPr>
                        <w:t>д</w:t>
                      </w:r>
                      <w:r>
                        <w:rPr>
                          <w:rStyle w:val="2Exact0"/>
                          <w:vertAlign w:val="superscript"/>
                        </w:rPr>
                        <w:t>е</w:t>
                      </w:r>
                    </w:p>
                  </w:txbxContent>
                </v:textbox>
                <w10:wrap type="square" side="right" anchorx="margin"/>
              </v:shape>
            </w:pict>
          </mc:Fallback>
        </mc:AlternateContent>
      </w:r>
      <w:r w:rsidR="00D86008" w:rsidRPr="00CA4EFD">
        <w:rPr>
          <w:sz w:val="28"/>
          <w:szCs w:val="28"/>
        </w:rPr>
        <w:t>дисперсия шума.</w:t>
      </w:r>
    </w:p>
    <w:p w:rsidR="00973DE6" w:rsidRPr="00CA4EFD" w:rsidRDefault="00D172A2">
      <w:pPr>
        <w:pStyle w:val="23"/>
        <w:shd w:val="clear" w:color="auto" w:fill="auto"/>
        <w:spacing w:after="0" w:line="180" w:lineRule="exact"/>
        <w:ind w:left="480" w:firstLine="0"/>
        <w:rPr>
          <w:sz w:val="28"/>
          <w:szCs w:val="28"/>
        </w:rPr>
      </w:pPr>
      <w:r w:rsidRPr="00CA4EFD">
        <w:rPr>
          <w:noProof/>
          <w:sz w:val="28"/>
          <w:szCs w:val="28"/>
          <w:lang w:bidi="ar-SA"/>
        </w:rPr>
        <w:lastRenderedPageBreak/>
        <mc:AlternateContent>
          <mc:Choice Requires="wps">
            <w:drawing>
              <wp:anchor distT="0" distB="83820" distL="311150" distR="140335" simplePos="0" relativeHeight="377487455" behindDoc="1" locked="0" layoutInCell="1" allowOverlap="1" wp14:anchorId="611BE04A" wp14:editId="0578646F">
                <wp:simplePos x="0" y="0"/>
                <wp:positionH relativeFrom="margin">
                  <wp:posOffset>311150</wp:posOffset>
                </wp:positionH>
                <wp:positionV relativeFrom="paragraph">
                  <wp:posOffset>298450</wp:posOffset>
                </wp:positionV>
                <wp:extent cx="128270" cy="151130"/>
                <wp:effectExtent l="0" t="3175" r="0" b="0"/>
                <wp:wrapTopAndBottom/>
                <wp:docPr id="1004"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8" o:spid="_x0000_s1347" type="#_x0000_t202" style="position:absolute;left:0;text-align:left;margin-left:24.5pt;margin-top:23.5pt;width:10.1pt;height:11.9pt;z-index:-125829025;visibility:visible;mso-wrap-style:square;mso-width-percent:0;mso-height-percent:0;mso-wrap-distance-left:24.5pt;mso-wrap-distance-top:0;mso-wrap-distance-right:11.05pt;mso-wrap-distance-bottom:6.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C</w:t>
                      </w:r>
                    </w:p>
                  </w:txbxContent>
                </v:textbox>
                <w10:wrap type="topAndBottom" anchorx="margin"/>
              </v:shape>
            </w:pict>
          </mc:Fallback>
        </mc:AlternateContent>
      </w:r>
      <w:r w:rsidRPr="00CA4EFD">
        <w:rPr>
          <w:noProof/>
          <w:sz w:val="28"/>
          <w:szCs w:val="28"/>
          <w:lang w:bidi="ar-SA"/>
        </w:rPr>
        <mc:AlternateContent>
          <mc:Choice Requires="wps">
            <w:drawing>
              <wp:anchor distT="0" distB="86995" distL="172085" distR="63500" simplePos="0" relativeHeight="377487456" behindDoc="1" locked="0" layoutInCell="1" allowOverlap="1" wp14:anchorId="76B198DD" wp14:editId="16424C60">
                <wp:simplePos x="0" y="0"/>
                <wp:positionH relativeFrom="margin">
                  <wp:posOffset>579120</wp:posOffset>
                </wp:positionH>
                <wp:positionV relativeFrom="paragraph">
                  <wp:posOffset>298450</wp:posOffset>
                </wp:positionV>
                <wp:extent cx="194945" cy="147955"/>
                <wp:effectExtent l="0" t="3175" r="0" b="1270"/>
                <wp:wrapTopAndBottom/>
                <wp:docPr id="1003" name="Text Box 4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2F</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9" o:spid="_x0000_s1348" type="#_x0000_t202" style="position:absolute;left:0;text-align:left;margin-left:45.6pt;margin-top:23.5pt;width:15.35pt;height:11.65pt;z-index:-125829024;visibility:visible;mso-wrap-style:square;mso-width-percent:0;mso-height-percent:0;mso-wrap-distance-left:13.55pt;mso-wrap-distance-top:0;mso-wrap-distance-right:5pt;mso-wrap-distance-bottom:6.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1ptExact"/>
                          <w:i/>
                          <w:iCs/>
                        </w:rPr>
                        <w:t>2F</w:t>
                      </w:r>
                    </w:p>
                  </w:txbxContent>
                </v:textbox>
                <w10:wrap type="topAndBottom" anchorx="margin"/>
              </v:shape>
            </w:pict>
          </mc:Fallback>
        </mc:AlternateContent>
      </w:r>
      <w:r w:rsidRPr="00CA4EFD">
        <w:rPr>
          <w:noProof/>
          <w:sz w:val="28"/>
          <w:szCs w:val="28"/>
          <w:lang w:bidi="ar-SA"/>
        </w:rPr>
        <mc:AlternateContent>
          <mc:Choice Requires="wps">
            <w:drawing>
              <wp:anchor distT="0" distB="30480" distL="421640" distR="445135" simplePos="0" relativeHeight="377487457" behindDoc="1" locked="0" layoutInCell="1" allowOverlap="1" wp14:anchorId="0878BC8B" wp14:editId="1AE5E6C8">
                <wp:simplePos x="0" y="0"/>
                <wp:positionH relativeFrom="margin">
                  <wp:posOffset>829310</wp:posOffset>
                </wp:positionH>
                <wp:positionV relativeFrom="paragraph">
                  <wp:posOffset>240665</wp:posOffset>
                </wp:positionV>
                <wp:extent cx="1219200" cy="262255"/>
                <wp:effectExtent l="635" t="2540" r="0" b="1905"/>
                <wp:wrapTopAndBottom/>
                <wp:docPr id="1002" name="Text 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1776"/>
                              </w:tabs>
                              <w:spacing w:after="0" w:line="180" w:lineRule="exact"/>
                              <w:ind w:firstLine="0"/>
                              <w:jc w:val="both"/>
                            </w:pPr>
                            <w:r>
                              <w:rPr>
                                <w:rStyle w:val="2Exact0"/>
                                <w:lang w:val="en-US" w:eastAsia="en-US" w:bidi="en-US"/>
                              </w:rPr>
                              <w:t xml:space="preserve">log^ye </w:t>
                            </w:r>
                            <w:r>
                              <w:rPr>
                                <w:rStyle w:val="2Exact0"/>
                              </w:rPr>
                              <w:t xml:space="preserve">- </w:t>
                            </w:r>
                            <w:r>
                              <w:rPr>
                                <w:rStyle w:val="2Exact0"/>
                                <w:lang w:val="en-US" w:eastAsia="en-US" w:bidi="en-US"/>
                              </w:rPr>
                              <w:t>log</w:t>
                            </w:r>
                            <w:r>
                              <w:rPr>
                                <w:rStyle w:val="2Exact0"/>
                                <w:lang w:val="en-US" w:eastAsia="en-US" w:bidi="en-US"/>
                              </w:rPr>
                              <w:tab/>
                            </w:r>
                            <w:r>
                              <w:rPr>
                                <w:rStyle w:val="21ptExact"/>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0" o:spid="_x0000_s1349" type="#_x0000_t202" style="position:absolute;left:0;text-align:left;margin-left:65.3pt;margin-top:18.95pt;width:96pt;height:20.65pt;z-index:-125829023;visibility:visible;mso-wrap-style:square;mso-width-percent:0;mso-height-percent:0;mso-wrap-distance-left:33.2pt;mso-wrap-distance-top:0;mso-wrap-distance-right:35.0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" filled="f" stroked="f">
                <v:textbox style="mso-fit-shape-to-text:t" inset="0,0,0,0">
                  <w:txbxContent>
                    <w:p w:rsidR="0030278B" w:rsidRDefault="0030278B">
                      <w:pPr>
                        <w:pStyle w:val="23"/>
                        <w:shd w:val="clear" w:color="auto" w:fill="auto"/>
                        <w:tabs>
                          <w:tab w:val="left" w:pos="1776"/>
                        </w:tabs>
                        <w:spacing w:after="0" w:line="180" w:lineRule="exact"/>
                        <w:ind w:firstLine="0"/>
                        <w:jc w:val="both"/>
                      </w:pPr>
                      <w:r>
                        <w:rPr>
                          <w:rStyle w:val="2Exact0"/>
                          <w:lang w:val="en-US" w:eastAsia="en-US" w:bidi="en-US"/>
                        </w:rPr>
                        <w:t xml:space="preserve">log^ye </w:t>
                      </w:r>
                      <w:r>
                        <w:rPr>
                          <w:rStyle w:val="2Exact0"/>
                        </w:rPr>
                        <w:t xml:space="preserve">- </w:t>
                      </w:r>
                      <w:r>
                        <w:rPr>
                          <w:rStyle w:val="2Exact0"/>
                          <w:lang w:val="en-US" w:eastAsia="en-US" w:bidi="en-US"/>
                        </w:rPr>
                        <w:t>log</w:t>
                      </w:r>
                      <w:r>
                        <w:rPr>
                          <w:rStyle w:val="2Exact0"/>
                          <w:lang w:val="en-US" w:eastAsia="en-US" w:bidi="en-US"/>
                        </w:rPr>
                        <w:tab/>
                      </w:r>
                      <w:r>
                        <w:rPr>
                          <w:rStyle w:val="21ptExact"/>
                          <w:lang w:val="ru-RU" w:eastAsia="ru-RU" w:bidi="ru-RU"/>
                        </w:rPr>
                        <w:t>п</w:t>
                      </w:r>
                    </w:p>
                  </w:txbxContent>
                </v:textbox>
                <w10:wrap type="topAndBottom" anchorx="margin"/>
              </v:shape>
            </w:pict>
          </mc:Fallback>
        </mc:AlternateContent>
      </w:r>
      <w:r w:rsidRPr="00CA4EFD">
        <w:rPr>
          <w:noProof/>
          <w:sz w:val="28"/>
          <w:szCs w:val="28"/>
          <w:lang w:bidi="ar-SA"/>
        </w:rPr>
        <mc:AlternateContent>
          <mc:Choice Requires="wps">
            <w:drawing>
              <wp:anchor distT="0" distB="0" distL="2009775" distR="152400" simplePos="0" relativeHeight="377487458" behindDoc="1" locked="0" layoutInCell="1" allowOverlap="1" wp14:anchorId="00D348AC" wp14:editId="4497A2EF">
                <wp:simplePos x="0" y="0"/>
                <wp:positionH relativeFrom="margin">
                  <wp:posOffset>2493010</wp:posOffset>
                </wp:positionH>
                <wp:positionV relativeFrom="paragraph">
                  <wp:posOffset>250190</wp:posOffset>
                </wp:positionV>
                <wp:extent cx="554990" cy="306070"/>
                <wp:effectExtent l="0" t="2540" r="0" b="0"/>
                <wp:wrapTopAndBottom/>
                <wp:docPr id="1001"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jc w:val="right"/>
                            </w:pPr>
                            <w:r>
                              <w:rPr>
                                <w:rStyle w:val="21ptExact"/>
                              </w:rPr>
                              <w:t>2F</w:t>
                            </w:r>
                            <w:r>
                              <w:rPr>
                                <w:rStyle w:val="2Exact0"/>
                                <w:lang w:val="en-US" w:eastAsia="en-US" w:bidi="en-US"/>
                              </w:rPr>
                              <w:t xml:space="preserve"> log </w:t>
                            </w:r>
                            <w:r>
                              <w:rPr>
                                <w:rStyle w:val="2Exact0"/>
                              </w:rPr>
                              <w:t>—</w:t>
                            </w:r>
                          </w:p>
                          <w:p w:rsidR="0030278B" w:rsidRDefault="0030278B">
                            <w:pPr>
                              <w:pStyle w:val="100"/>
                              <w:shd w:val="clear" w:color="auto" w:fill="auto"/>
                              <w:spacing w:line="180" w:lineRule="exact"/>
                              <w:jc w:val="right"/>
                            </w:pPr>
                            <w:r>
                              <w:rPr>
                                <w:rStyle w:val="101ptExact"/>
                                <w:i/>
                                <w:iCs/>
                                <w:vertAlign w:val="superscript"/>
                              </w:rPr>
                              <w:t>a</w:t>
                            </w:r>
                            <w:r>
                              <w:rPr>
                                <w:rStyle w:val="101ptExact"/>
                                <w:i/>
                                <w:iCs/>
                              </w:rPr>
                              <w:t xml:space="preserve"> 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1" o:spid="_x0000_s1350" type="#_x0000_t202" style="position:absolute;left:0;text-align:left;margin-left:196.3pt;margin-top:19.7pt;width:43.7pt;height:24.1pt;z-index:-125829022;visibility:visible;mso-wrap-style:square;mso-width-percent:0;mso-height-percent:0;mso-wrap-distance-left:158.25pt;mso-wrap-distance-top:0;mso-wrap-distance-right:1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jc w:val="right"/>
                      </w:pPr>
                      <w:r>
                        <w:rPr>
                          <w:rStyle w:val="21ptExact"/>
                        </w:rPr>
                        <w:t>2F</w:t>
                      </w:r>
                      <w:r>
                        <w:rPr>
                          <w:rStyle w:val="2Exact0"/>
                          <w:lang w:val="en-US" w:eastAsia="en-US" w:bidi="en-US"/>
                        </w:rPr>
                        <w:t xml:space="preserve"> log </w:t>
                      </w:r>
                      <w:r>
                        <w:rPr>
                          <w:rStyle w:val="2Exact0"/>
                        </w:rPr>
                        <w:t>—</w:t>
                      </w:r>
                    </w:p>
                    <w:p w:rsidR="0030278B" w:rsidRDefault="0030278B">
                      <w:pPr>
                        <w:pStyle w:val="100"/>
                        <w:shd w:val="clear" w:color="auto" w:fill="auto"/>
                        <w:spacing w:line="180" w:lineRule="exact"/>
                        <w:jc w:val="right"/>
                      </w:pPr>
                      <w:r>
                        <w:rPr>
                          <w:rStyle w:val="101ptExact"/>
                          <w:i/>
                          <w:iCs/>
                          <w:vertAlign w:val="superscript"/>
                        </w:rPr>
                        <w:t>a</w:t>
                      </w:r>
                      <w:r>
                        <w:rPr>
                          <w:rStyle w:val="101ptExact"/>
                          <w:i/>
                          <w:iCs/>
                        </w:rPr>
                        <w:t xml:space="preserve"> n</w:t>
                      </w:r>
                    </w:p>
                  </w:txbxContent>
                </v:textbox>
                <w10:wrap type="topAndBottom" anchorx="margin"/>
              </v:shape>
            </w:pict>
          </mc:Fallback>
        </mc:AlternateContent>
      </w:r>
      <w:r w:rsidRPr="00CA4EFD">
        <w:rPr>
          <w:noProof/>
          <w:sz w:val="28"/>
          <w:szCs w:val="28"/>
          <w:lang w:bidi="ar-SA"/>
        </w:rPr>
        <mc:AlternateContent>
          <mc:Choice Requires="wps">
            <w:drawing>
              <wp:anchor distT="0" distB="79375" distL="63500" distR="63500" simplePos="0" relativeHeight="377487459" behindDoc="1" locked="0" layoutInCell="1" allowOverlap="1" wp14:anchorId="08528A5D" wp14:editId="6192C110">
                <wp:simplePos x="0" y="0"/>
                <wp:positionH relativeFrom="margin">
                  <wp:posOffset>3200400</wp:posOffset>
                </wp:positionH>
                <wp:positionV relativeFrom="paragraph">
                  <wp:posOffset>301625</wp:posOffset>
                </wp:positionV>
                <wp:extent cx="311150" cy="152400"/>
                <wp:effectExtent l="0" t="0" r="3175" b="3175"/>
                <wp:wrapTopAndBottom/>
                <wp:docPr id="1000"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rPr>
                              <w:t>F</w:t>
                            </w:r>
                            <w:r>
                              <w:rPr>
                                <w:rStyle w:val="2Exact0"/>
                                <w:lang w:val="en-US" w:eastAsia="en-US" w:bidi="en-US"/>
                              </w:rPr>
                              <w:t xml:space="preserve"> 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2" o:spid="_x0000_s1351" type="#_x0000_t202" style="position:absolute;left:0;text-align:left;margin-left:252pt;margin-top:23.75pt;width:24.5pt;height:12pt;z-index:-125829021;visibility:visible;mso-wrap-style:square;mso-width-percent:0;mso-height-percent:0;mso-wrap-distance-left:5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1ptExact"/>
                        </w:rPr>
                        <w:t>F</w:t>
                      </w:r>
                      <w:r>
                        <w:rPr>
                          <w:rStyle w:val="2Exact0"/>
                          <w:lang w:val="en-US" w:eastAsia="en-US" w:bidi="en-US"/>
                        </w:rPr>
                        <w:t xml:space="preserve"> log</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60" behindDoc="1" locked="0" layoutInCell="1" allowOverlap="1" wp14:anchorId="56057441" wp14:editId="2A49BB9B">
                <wp:simplePos x="0" y="0"/>
                <wp:positionH relativeFrom="margin">
                  <wp:posOffset>3523615</wp:posOffset>
                </wp:positionH>
                <wp:positionV relativeFrom="paragraph">
                  <wp:posOffset>200660</wp:posOffset>
                </wp:positionV>
                <wp:extent cx="91440" cy="151130"/>
                <wp:effectExtent l="0" t="635" r="4445" b="635"/>
                <wp:wrapTopAndBottom/>
                <wp:docPr id="999"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3" o:spid="_x0000_s1352" type="#_x0000_t202" style="position:absolute;left:0;text-align:left;margin-left:277.45pt;margin-top:15.8pt;width:7.2pt;height:11.9pt;z-index:-1258290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a</w:t>
                      </w:r>
                    </w:p>
                  </w:txbxContent>
                </v:textbox>
                <w10:wrap type="topAndBottom" anchorx="margin"/>
              </v:shape>
            </w:pict>
          </mc:Fallback>
        </mc:AlternateContent>
      </w:r>
      <w:r w:rsidRPr="00CA4EFD">
        <w:rPr>
          <w:noProof/>
          <w:sz w:val="28"/>
          <w:szCs w:val="28"/>
          <w:lang w:bidi="ar-SA"/>
        </w:rPr>
        <mc:AlternateContent>
          <mc:Choice Requires="wps">
            <w:drawing>
              <wp:anchor distT="0" distB="129540" distL="63500" distR="368935" simplePos="0" relativeHeight="377487461" behindDoc="1" locked="0" layoutInCell="1" allowOverlap="1" wp14:anchorId="69AEE28D" wp14:editId="753632BB">
                <wp:simplePos x="0" y="0"/>
                <wp:positionH relativeFrom="margin">
                  <wp:posOffset>3608705</wp:posOffset>
                </wp:positionH>
                <wp:positionV relativeFrom="paragraph">
                  <wp:posOffset>180975</wp:posOffset>
                </wp:positionV>
                <wp:extent cx="69850" cy="222885"/>
                <wp:effectExtent l="0" t="0" r="0" b="0"/>
                <wp:wrapTopAndBottom/>
                <wp:docPr id="998"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left"/>
                            </w:pPr>
                            <w:r>
                              <w:rPr>
                                <w:rStyle w:val="38Exact"/>
                              </w:rPr>
                              <w:t>2</w:t>
                            </w:r>
                          </w:p>
                          <w:p w:rsidR="0030278B" w:rsidRDefault="0030278B">
                            <w:pPr>
                              <w:pStyle w:val="100"/>
                              <w:shd w:val="clear" w:color="auto" w:fill="auto"/>
                              <w:spacing w:line="180" w:lineRule="exact"/>
                            </w:pPr>
                            <w:r>
                              <w:rPr>
                                <w:rStyle w:val="101ptExact"/>
                                <w:i/>
                                <w:iCs/>
                                <w:lang w:val="ru-RU" w:eastAsia="ru-RU" w:bidi="ru-RU"/>
                              </w:rPr>
                              <w:t>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4" o:spid="_x0000_s1353" type="#_x0000_t202" style="position:absolute;left:0;text-align:left;margin-left:284.15pt;margin-top:14.25pt;width:5.5pt;height:17.55pt;z-index:-125829019;visibility:visible;mso-wrap-style:square;mso-width-percent:0;mso-height-percent:0;mso-wrap-distance-left:5pt;mso-wrap-distance-top:0;mso-wrap-distance-right:29.05pt;mso-wrap-distance-bottom:10.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GBTsQIAALQ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" filled="f" stroked="f">
                <v:textbox style="mso-fit-shape-to-text:t" inset="0,0,0,0">
                  <w:txbxContent>
                    <w:p w:rsidR="0030278B" w:rsidRDefault="0030278B">
                      <w:pPr>
                        <w:pStyle w:val="381"/>
                        <w:shd w:val="clear" w:color="auto" w:fill="auto"/>
                        <w:spacing w:before="0" w:after="0" w:line="130" w:lineRule="exact"/>
                        <w:jc w:val="left"/>
                      </w:pPr>
                      <w:r>
                        <w:rPr>
                          <w:rStyle w:val="38Exact"/>
                        </w:rPr>
                        <w:t>2</w:t>
                      </w:r>
                    </w:p>
                    <w:p w:rsidR="0030278B" w:rsidRDefault="0030278B">
                      <w:pPr>
                        <w:pStyle w:val="100"/>
                        <w:shd w:val="clear" w:color="auto" w:fill="auto"/>
                        <w:spacing w:line="180" w:lineRule="exact"/>
                      </w:pPr>
                      <w:r>
                        <w:rPr>
                          <w:rStyle w:val="101ptExact"/>
                          <w:i/>
                          <w:iCs/>
                          <w:lang w:val="ru-RU" w:eastAsia="ru-RU" w:bidi="ru-RU"/>
                        </w:rPr>
                        <w:t>У</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438785" simplePos="0" relativeHeight="377487462" behindDoc="1" locked="0" layoutInCell="1" allowOverlap="1" wp14:anchorId="3B452546" wp14:editId="66B3B349">
                <wp:simplePos x="0" y="0"/>
                <wp:positionH relativeFrom="margin">
                  <wp:posOffset>3517265</wp:posOffset>
                </wp:positionH>
                <wp:positionV relativeFrom="paragraph">
                  <wp:posOffset>386715</wp:posOffset>
                </wp:positionV>
                <wp:extent cx="91440" cy="151130"/>
                <wp:effectExtent l="2540" t="0" r="1270" b="0"/>
                <wp:wrapTopAndBottom/>
                <wp:docPr id="997" name="Text 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5" o:spid="_x0000_s1354" type="#_x0000_t202" style="position:absolute;left:0;text-align:left;margin-left:276.95pt;margin-top:30.45pt;width:7.2pt;height:11.9pt;z-index:-125829018;visibility:visible;mso-wrap-style:square;mso-width-percent:0;mso-height-percent:0;mso-wrap-distance-left:5pt;mso-wrap-distance-top:0;mso-wrap-distance-right:34.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3BLswIAALQFAAAOAAAAZHJzL2Uyb0RvYy54bWysVNuOmzAQfa/Uf7D8zoJZkgB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1ptExact"/>
                          <w:i/>
                          <w:iCs/>
                        </w:rPr>
                        <w:t>a</w:t>
                      </w:r>
                    </w:p>
                  </w:txbxContent>
                </v:textbox>
                <w10:wrap type="topAndBottom" anchorx="margin"/>
              </v:shape>
            </w:pict>
          </mc:Fallback>
        </mc:AlternateContent>
      </w:r>
      <w:r w:rsidR="00D86008" w:rsidRPr="00CA4EFD">
        <w:rPr>
          <w:sz w:val="28"/>
          <w:szCs w:val="28"/>
        </w:rPr>
        <w:t>Подставляя (6.24) и (6.25) в (6.23), получим</w:t>
      </w:r>
    </w:p>
    <w:p w:rsidR="00973DE6" w:rsidRPr="00CA4EFD" w:rsidRDefault="00D86008">
      <w:pPr>
        <w:pStyle w:val="23"/>
        <w:shd w:val="clear" w:color="auto" w:fill="auto"/>
        <w:spacing w:after="172" w:line="245" w:lineRule="exact"/>
        <w:ind w:firstLine="480"/>
        <w:jc w:val="both"/>
        <w:rPr>
          <w:sz w:val="28"/>
          <w:szCs w:val="28"/>
        </w:rPr>
      </w:pPr>
      <w:r w:rsidRPr="00CA4EFD">
        <w:rPr>
          <w:sz w:val="28"/>
          <w:szCs w:val="28"/>
        </w:rPr>
        <w:t>Вспомним, что мощность сигнала зависит от его дисперсии а</w:t>
      </w:r>
      <w:r w:rsidRPr="00CA4EFD">
        <w:rPr>
          <w:rStyle w:val="265pt0pt0"/>
          <w:sz w:val="28"/>
          <w:szCs w:val="28"/>
          <w:vertAlign w:val="superscript"/>
        </w:rPr>
        <w:t>2</w:t>
      </w:r>
      <w:r w:rsidRPr="00CA4EFD">
        <w:rPr>
          <w:sz w:val="28"/>
          <w:szCs w:val="28"/>
        </w:rPr>
        <w:t xml:space="preserve"> = = </w:t>
      </w:r>
      <w:r w:rsidRPr="00CA4EFD">
        <w:rPr>
          <w:rStyle w:val="21pt0"/>
          <w:sz w:val="28"/>
          <w:szCs w:val="28"/>
        </w:rPr>
        <w:t>J</w:t>
      </w:r>
      <w:r w:rsidRPr="00CA4EFD">
        <w:rPr>
          <w:rStyle w:val="21pt0"/>
          <w:sz w:val="28"/>
          <w:szCs w:val="28"/>
          <w:lang w:val="ru-RU"/>
        </w:rPr>
        <w:t xml:space="preserve"> </w:t>
      </w:r>
      <w:r w:rsidRPr="00CA4EFD">
        <w:rPr>
          <w:rStyle w:val="21pt0"/>
          <w:sz w:val="28"/>
          <w:szCs w:val="28"/>
          <w:lang w:val="ru-RU" w:eastAsia="ru-RU" w:bidi="ru-RU"/>
        </w:rPr>
        <w:t>х</w:t>
      </w:r>
      <w:r w:rsidRPr="00CA4EFD">
        <w:rPr>
          <w:rStyle w:val="21pt0"/>
          <w:sz w:val="28"/>
          <w:szCs w:val="28"/>
          <w:vertAlign w:val="superscript"/>
          <w:lang w:val="ru-RU" w:eastAsia="ru-RU" w:bidi="ru-RU"/>
        </w:rPr>
        <w:t>2</w:t>
      </w:r>
      <w:r w:rsidRPr="00CA4EFD">
        <w:rPr>
          <w:rStyle w:val="21pt0"/>
          <w:sz w:val="28"/>
          <w:szCs w:val="28"/>
          <w:lang w:val="ru-RU" w:eastAsia="ru-RU" w:bidi="ru-RU"/>
        </w:rPr>
        <w:t xml:space="preserve">ш(х) </w:t>
      </w:r>
      <w:r w:rsidRPr="00CA4EFD">
        <w:rPr>
          <w:rStyle w:val="21pt0"/>
          <w:sz w:val="28"/>
          <w:szCs w:val="28"/>
        </w:rPr>
        <w:t>dx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а значит, можно записать следующее: </w:t>
      </w:r>
      <w:r w:rsidRPr="00CA4EFD">
        <w:rPr>
          <w:rStyle w:val="265pt0pt0"/>
          <w:sz w:val="28"/>
          <w:szCs w:val="28"/>
        </w:rPr>
        <w:t>&amp;2</w:t>
      </w:r>
      <w:r w:rsidRPr="00CA4EFD">
        <w:rPr>
          <w:sz w:val="28"/>
          <w:szCs w:val="28"/>
        </w:rPr>
        <w:t xml:space="preserve"> = </w:t>
      </w:r>
      <w:r w:rsidRPr="00CA4EFD">
        <w:rPr>
          <w:rStyle w:val="21pt0"/>
          <w:sz w:val="28"/>
          <w:szCs w:val="28"/>
          <w:lang w:val="ru-RU" w:eastAsia="ru-RU" w:bidi="ru-RU"/>
        </w:rPr>
        <w:t>а%</w:t>
      </w:r>
      <w:r w:rsidRPr="00CA4EFD">
        <w:rPr>
          <w:sz w:val="28"/>
          <w:szCs w:val="28"/>
        </w:rPr>
        <w:t xml:space="preserve"> + </w:t>
      </w:r>
      <w:r w:rsidRPr="00CA4EFD">
        <w:rPr>
          <w:rStyle w:val="21pt0"/>
          <w:sz w:val="28"/>
          <w:szCs w:val="28"/>
          <w:lang w:val="ru-RU" w:eastAsia="ru-RU" w:bidi="ru-RU"/>
        </w:rPr>
        <w:t>&amp;П</w:t>
      </w:r>
      <w:r w:rsidRPr="00CA4EFD">
        <w:rPr>
          <w:sz w:val="28"/>
          <w:szCs w:val="28"/>
        </w:rPr>
        <w:t xml:space="preserve"> = = </w:t>
      </w:r>
      <w:r w:rsidRPr="00CA4EFD">
        <w:rPr>
          <w:rStyle w:val="21pt0"/>
          <w:sz w:val="28"/>
          <w:szCs w:val="28"/>
          <w:lang w:val="ru-RU" w:eastAsia="ru-RU" w:bidi="ru-RU"/>
        </w:rPr>
        <w:t>Р</w:t>
      </w:r>
      <w:r w:rsidRPr="00CA4EFD">
        <w:rPr>
          <w:rStyle w:val="21pt0"/>
          <w:sz w:val="28"/>
          <w:szCs w:val="28"/>
          <w:vertAlign w:val="subscript"/>
          <w:lang w:val="ru-RU" w:eastAsia="ru-RU" w:bidi="ru-RU"/>
        </w:rPr>
        <w:t>с</w:t>
      </w:r>
      <w:r w:rsidRPr="00CA4EFD">
        <w:rPr>
          <w:sz w:val="28"/>
          <w:szCs w:val="28"/>
        </w:rPr>
        <w:t xml:space="preserve"> + </w:t>
      </w:r>
      <w:r w:rsidRPr="00CA4EFD">
        <w:rPr>
          <w:rStyle w:val="21pt0"/>
          <w:sz w:val="28"/>
          <w:szCs w:val="28"/>
          <w:lang w:val="ru-RU" w:eastAsia="ru-RU" w:bidi="ru-RU"/>
        </w:rPr>
        <w:t>Р</w:t>
      </w:r>
      <w:r w:rsidRPr="00CA4EFD">
        <w:rPr>
          <w:rStyle w:val="21pt0"/>
          <w:sz w:val="28"/>
          <w:szCs w:val="28"/>
          <w:vertAlign w:val="subscript"/>
          <w:lang w:val="ru-RU" w:eastAsia="ru-RU" w:bidi="ru-RU"/>
        </w:rPr>
        <w:t>ш</w:t>
      </w:r>
      <w:r w:rsidRPr="00CA4EFD">
        <w:rPr>
          <w:sz w:val="28"/>
          <w:szCs w:val="28"/>
        </w:rPr>
        <w:t xml:space="preserve"> и </w:t>
      </w:r>
      <w:r w:rsidRPr="00CA4EFD">
        <w:rPr>
          <w:rStyle w:val="21pt0"/>
          <w:sz w:val="28"/>
          <w:szCs w:val="28"/>
        </w:rPr>
        <w:t>a</w:t>
      </w:r>
      <w:r w:rsidRPr="00CA4EFD">
        <w:rPr>
          <w:rStyle w:val="21pt0"/>
          <w:sz w:val="28"/>
          <w:szCs w:val="28"/>
          <w:vertAlign w:val="superscript"/>
          <w:lang w:val="ru-RU"/>
        </w:rPr>
        <w:t>2</w:t>
      </w:r>
      <w:r w:rsidRPr="00CA4EFD">
        <w:rPr>
          <w:rStyle w:val="21pt0"/>
          <w:sz w:val="28"/>
          <w:szCs w:val="28"/>
          <w:vertAlign w:val="subscript"/>
        </w:rPr>
        <w:t>n</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Р</w:t>
      </w:r>
      <w:r w:rsidRPr="00CA4EFD">
        <w:rPr>
          <w:rStyle w:val="21pt0"/>
          <w:sz w:val="28"/>
          <w:szCs w:val="28"/>
          <w:vertAlign w:val="subscript"/>
          <w:lang w:val="ru-RU" w:eastAsia="ru-RU" w:bidi="ru-RU"/>
        </w:rPr>
        <w:t>ш</w:t>
      </w:r>
      <w:r w:rsidRPr="00CA4EFD">
        <w:rPr>
          <w:rStyle w:val="21pt0"/>
          <w:sz w:val="28"/>
          <w:szCs w:val="28"/>
          <w:lang w:val="ru-RU" w:eastAsia="ru-RU" w:bidi="ru-RU"/>
        </w:rPr>
        <w:t>,</w:t>
      </w:r>
      <w:r w:rsidRPr="00CA4EFD">
        <w:rPr>
          <w:sz w:val="28"/>
          <w:szCs w:val="28"/>
        </w:rPr>
        <w:t xml:space="preserve"> где </w:t>
      </w:r>
      <w:r w:rsidRPr="00CA4EFD">
        <w:rPr>
          <w:rStyle w:val="21pt0"/>
          <w:sz w:val="28"/>
          <w:szCs w:val="28"/>
          <w:lang w:val="ru-RU" w:eastAsia="ru-RU" w:bidi="ru-RU"/>
        </w:rPr>
        <w:t>Р</w:t>
      </w:r>
      <w:r w:rsidRPr="00CA4EFD">
        <w:rPr>
          <w:rStyle w:val="21pt0"/>
          <w:sz w:val="28"/>
          <w:szCs w:val="28"/>
          <w:vertAlign w:val="subscript"/>
          <w:lang w:val="ru-RU" w:eastAsia="ru-RU" w:bidi="ru-RU"/>
        </w:rPr>
        <w:t>ш</w:t>
      </w:r>
      <w:r w:rsidRPr="00CA4EFD">
        <w:rPr>
          <w:sz w:val="28"/>
          <w:szCs w:val="28"/>
        </w:rPr>
        <w:t xml:space="preserve"> — мощность помехи (шума), а </w:t>
      </w:r>
      <w:r w:rsidRPr="00CA4EFD">
        <w:rPr>
          <w:rStyle w:val="21pt0"/>
          <w:sz w:val="28"/>
          <w:szCs w:val="28"/>
          <w:lang w:val="ru-RU" w:eastAsia="ru-RU" w:bidi="ru-RU"/>
        </w:rPr>
        <w:t>Р</w:t>
      </w:r>
      <w:r w:rsidRPr="00CA4EFD">
        <w:rPr>
          <w:rStyle w:val="21pt0"/>
          <w:sz w:val="28"/>
          <w:szCs w:val="28"/>
          <w:vertAlign w:val="subscript"/>
          <w:lang w:val="ru-RU" w:eastAsia="ru-RU" w:bidi="ru-RU"/>
        </w:rPr>
        <w:t>с</w:t>
      </w:r>
      <w:r w:rsidRPr="00CA4EFD">
        <w:rPr>
          <w:sz w:val="28"/>
          <w:szCs w:val="28"/>
        </w:rPr>
        <w:t xml:space="preserve"> — мощность сигнала на выходе канала связи. С учётом этого получа</w:t>
      </w:r>
      <w:r w:rsidRPr="00CA4EFD">
        <w:rPr>
          <w:sz w:val="28"/>
          <w:szCs w:val="28"/>
        </w:rPr>
        <w:softHyphen/>
        <w:t>ем окончательно формулу для вычисления пропускной способности непрерывного канала связи (формулу Шеннона):</w:t>
      </w:r>
    </w:p>
    <w:p w:rsidR="00973DE6" w:rsidRPr="00CA4EFD" w:rsidRDefault="00D86008">
      <w:pPr>
        <w:pStyle w:val="23"/>
        <w:shd w:val="clear" w:color="auto" w:fill="auto"/>
        <w:tabs>
          <w:tab w:val="left" w:pos="5760"/>
        </w:tabs>
        <w:spacing w:after="207" w:line="180" w:lineRule="exact"/>
        <w:ind w:left="1320" w:firstLine="0"/>
        <w:jc w:val="both"/>
        <w:rPr>
          <w:sz w:val="28"/>
          <w:szCs w:val="28"/>
        </w:rPr>
      </w:pPr>
      <w:r w:rsidRPr="00CA4EFD">
        <w:rPr>
          <w:rStyle w:val="21pt0"/>
          <w:sz w:val="28"/>
          <w:szCs w:val="28"/>
        </w:rPr>
        <w:t>C</w:t>
      </w:r>
      <w:r w:rsidRPr="00CA4EFD">
        <w:rPr>
          <w:sz w:val="28"/>
          <w:szCs w:val="28"/>
          <w:lang w:val="en-US" w:eastAsia="en-US" w:bidi="en-US"/>
        </w:rPr>
        <w:t xml:space="preserve"> </w:t>
      </w:r>
      <w:r w:rsidRPr="00CA4EFD">
        <w:rPr>
          <w:sz w:val="28"/>
          <w:szCs w:val="28"/>
          <w:lang w:val="en-US"/>
        </w:rPr>
        <w:t xml:space="preserve">= </w:t>
      </w:r>
      <w:r w:rsidRPr="00CA4EFD">
        <w:rPr>
          <w:rStyle w:val="21pt0"/>
          <w:sz w:val="28"/>
          <w:szCs w:val="28"/>
        </w:rPr>
        <w:t>F</w:t>
      </w:r>
      <w:r w:rsidRPr="00CA4EFD">
        <w:rPr>
          <w:sz w:val="28"/>
          <w:szCs w:val="28"/>
          <w:lang w:val="en-US" w:eastAsia="en-US" w:bidi="en-US"/>
        </w:rPr>
        <w:t xml:space="preserve"> log </w:t>
      </w:r>
      <w:r w:rsidRPr="00CA4EFD">
        <w:rPr>
          <w:sz w:val="28"/>
          <w:szCs w:val="28"/>
          <w:lang w:val="en-US"/>
        </w:rPr>
        <w:t>^</w:t>
      </w:r>
      <w:r w:rsidRPr="00CA4EFD">
        <w:rPr>
          <w:sz w:val="28"/>
          <w:szCs w:val="28"/>
          <w:vertAlign w:val="superscript"/>
        </w:rPr>
        <w:t>Р</w:t>
      </w:r>
      <w:r w:rsidRPr="00CA4EFD">
        <w:rPr>
          <w:sz w:val="28"/>
          <w:szCs w:val="28"/>
          <w:lang w:val="en-US"/>
        </w:rPr>
        <w:t xml:space="preserve">^) = </w:t>
      </w:r>
      <w:r w:rsidRPr="00CA4EFD">
        <w:rPr>
          <w:rStyle w:val="21pt0"/>
          <w:sz w:val="28"/>
          <w:szCs w:val="28"/>
        </w:rPr>
        <w:t>F</w:t>
      </w:r>
      <w:r w:rsidRPr="00CA4EFD">
        <w:rPr>
          <w:sz w:val="28"/>
          <w:szCs w:val="28"/>
          <w:lang w:val="en-US" w:eastAsia="en-US" w:bidi="en-US"/>
        </w:rPr>
        <w:t xml:space="preserve"> log </w:t>
      </w:r>
      <w:r w:rsidRPr="00CA4EFD">
        <w:rPr>
          <w:sz w:val="28"/>
          <w:szCs w:val="28"/>
          <w:lang w:val="en-US"/>
        </w:rPr>
        <w:t xml:space="preserve">^1 + </w:t>
      </w:r>
      <w:r w:rsidRPr="00CA4EFD">
        <w:rPr>
          <w:rStyle w:val="21pt0"/>
          <w:sz w:val="28"/>
          <w:szCs w:val="28"/>
          <w:lang w:val="ru-RU" w:eastAsia="ru-RU" w:bidi="ru-RU"/>
        </w:rPr>
        <w:t>РШ</w:t>
      </w:r>
      <w:r w:rsidRPr="00CA4EFD">
        <w:rPr>
          <w:rStyle w:val="21pt0"/>
          <w:sz w:val="28"/>
          <w:szCs w:val="28"/>
          <w:lang w:eastAsia="ru-RU" w:bidi="ru-RU"/>
        </w:rPr>
        <w:t>^ .</w:t>
      </w:r>
      <w:r w:rsidRPr="00CA4EFD">
        <w:rPr>
          <w:sz w:val="28"/>
          <w:szCs w:val="28"/>
          <w:lang w:val="en-US"/>
        </w:rPr>
        <w:tab/>
      </w:r>
      <w:r w:rsidRPr="00CA4EFD">
        <w:rPr>
          <w:sz w:val="28"/>
          <w:szCs w:val="28"/>
        </w:rPr>
        <w:t>(6.26)</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В заключение можно отметить следующее.</w:t>
      </w:r>
    </w:p>
    <w:p w:rsidR="00973DE6" w:rsidRPr="00CA4EFD" w:rsidRDefault="00D86008">
      <w:pPr>
        <w:pStyle w:val="23"/>
        <w:shd w:val="clear" w:color="auto" w:fill="auto"/>
        <w:spacing w:after="172" w:line="245" w:lineRule="exact"/>
        <w:ind w:firstLine="480"/>
        <w:jc w:val="both"/>
        <w:rPr>
          <w:sz w:val="28"/>
          <w:szCs w:val="28"/>
        </w:rPr>
      </w:pPr>
      <w:r w:rsidRPr="00CA4EFD">
        <w:rPr>
          <w:sz w:val="28"/>
          <w:szCs w:val="28"/>
        </w:rPr>
        <w:t>Для достижения скорости передачи информации по непрерыв</w:t>
      </w:r>
      <w:r w:rsidRPr="00CA4EFD">
        <w:rPr>
          <w:sz w:val="28"/>
          <w:szCs w:val="28"/>
        </w:rPr>
        <w:softHyphen/>
        <w:t>ному каналу связи, близкой к пропускной способности канала свя</w:t>
      </w:r>
      <w:r w:rsidRPr="00CA4EFD">
        <w:rPr>
          <w:sz w:val="28"/>
          <w:szCs w:val="28"/>
        </w:rPr>
        <w:softHyphen/>
        <w:t xml:space="preserve">зи, сигнал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по статистической структуре должен быть близок к флюктуационной помехе (белому шуму) с гауссовским законом рас</w:t>
      </w:r>
      <w:r w:rsidRPr="00CA4EFD">
        <w:rPr>
          <w:sz w:val="28"/>
          <w:szCs w:val="28"/>
        </w:rPr>
        <w:softHyphen/>
        <w:t>пределения.</w:t>
      </w:r>
    </w:p>
    <w:p w:rsidR="00973DE6" w:rsidRPr="00CA4EFD" w:rsidRDefault="00D86008">
      <w:pPr>
        <w:pStyle w:val="631"/>
        <w:keepNext/>
        <w:keepLines/>
        <w:numPr>
          <w:ilvl w:val="0"/>
          <w:numId w:val="17"/>
        </w:numPr>
        <w:shd w:val="clear" w:color="auto" w:fill="auto"/>
        <w:tabs>
          <w:tab w:val="left" w:pos="1086"/>
        </w:tabs>
        <w:spacing w:before="0" w:after="42" w:line="180" w:lineRule="exact"/>
        <w:ind w:firstLine="480"/>
        <w:jc w:val="both"/>
        <w:rPr>
          <w:sz w:val="28"/>
          <w:szCs w:val="28"/>
        </w:rPr>
      </w:pPr>
      <w:bookmarkStart w:id="72" w:name="bookmark77"/>
      <w:r w:rsidRPr="00CA4EFD">
        <w:rPr>
          <w:sz w:val="28"/>
          <w:szCs w:val="28"/>
        </w:rPr>
        <w:t>Обмен мощности сигнала на ширину его спектра</w:t>
      </w:r>
      <w:bookmarkEnd w:id="72"/>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Из выражения (6.26) может создаться ошибочное впечатление, что пропускная способность непрерывного канала связи может не</w:t>
      </w:r>
      <w:r w:rsidRPr="00CA4EFD">
        <w:rPr>
          <w:sz w:val="28"/>
          <w:szCs w:val="28"/>
        </w:rPr>
        <w:softHyphen/>
        <w:t xml:space="preserve">ограниченно возрастать при увеличении полосы </w:t>
      </w:r>
      <w:r w:rsidRPr="00CA4EFD">
        <w:rPr>
          <w:rStyle w:val="21pt0"/>
          <w:sz w:val="28"/>
          <w:szCs w:val="28"/>
        </w:rPr>
        <w:t>F</w:t>
      </w:r>
      <w:r w:rsidRPr="00CA4EFD">
        <w:rPr>
          <w:sz w:val="28"/>
          <w:szCs w:val="28"/>
        </w:rPr>
        <w:t xml:space="preserve">. Однако это не верно, так как с увеличением </w:t>
      </w:r>
      <w:r w:rsidRPr="00CA4EFD">
        <w:rPr>
          <w:rStyle w:val="21pt0"/>
          <w:sz w:val="28"/>
          <w:szCs w:val="28"/>
        </w:rPr>
        <w:t>F</w:t>
      </w:r>
      <w:r w:rsidRPr="00CA4EFD">
        <w:rPr>
          <w:sz w:val="28"/>
          <w:szCs w:val="28"/>
          <w:lang w:eastAsia="en-US" w:bidi="en-US"/>
        </w:rPr>
        <w:t xml:space="preserve"> </w:t>
      </w:r>
      <w:r w:rsidRPr="00CA4EFD">
        <w:rPr>
          <w:sz w:val="28"/>
          <w:szCs w:val="28"/>
        </w:rPr>
        <w:t xml:space="preserve">растёт мощность флюктуационной помехи, а величина </w:t>
      </w:r>
      <w:r w:rsidRPr="00CA4EFD">
        <w:rPr>
          <w:rStyle w:val="21pt0"/>
          <w:sz w:val="28"/>
          <w:szCs w:val="28"/>
          <w:lang w:val="ru-RU" w:eastAsia="ru-RU" w:bidi="ru-RU"/>
        </w:rPr>
        <w:t>Р</w:t>
      </w:r>
      <w:r w:rsidRPr="00CA4EFD">
        <w:rPr>
          <w:sz w:val="28"/>
          <w:szCs w:val="28"/>
          <w:vertAlign w:val="subscript"/>
        </w:rPr>
        <w:t>ш</w:t>
      </w:r>
      <w:r w:rsidRPr="00CA4EFD">
        <w:rPr>
          <w:sz w:val="28"/>
          <w:szCs w:val="28"/>
        </w:rPr>
        <w:t xml:space="preserve"> стоит в знаменателе под знаком логарифма.</w:t>
      </w:r>
    </w:p>
    <w:p w:rsidR="00973DE6" w:rsidRPr="00CA4EFD" w:rsidRDefault="00D86008">
      <w:pPr>
        <w:pStyle w:val="23"/>
        <w:shd w:val="clear" w:color="auto" w:fill="auto"/>
        <w:spacing w:after="172" w:line="245" w:lineRule="exact"/>
        <w:ind w:firstLine="480"/>
        <w:jc w:val="both"/>
        <w:rPr>
          <w:sz w:val="28"/>
          <w:szCs w:val="28"/>
        </w:rPr>
      </w:pPr>
      <w:r w:rsidRPr="00CA4EFD">
        <w:rPr>
          <w:sz w:val="28"/>
          <w:szCs w:val="28"/>
        </w:rPr>
        <w:t xml:space="preserve">Мощность помехи со спектральной плотностью мощности </w:t>
      </w:r>
      <w:r w:rsidRPr="00CA4EFD">
        <w:rPr>
          <w:rStyle w:val="21pt0"/>
          <w:sz w:val="28"/>
          <w:szCs w:val="28"/>
        </w:rPr>
        <w:t>N</w:t>
      </w:r>
      <w:r w:rsidRPr="00CA4EFD">
        <w:rPr>
          <w:rStyle w:val="21pt0"/>
          <w:sz w:val="28"/>
          <w:szCs w:val="28"/>
          <w:vertAlign w:val="subscript"/>
          <w:lang w:val="ru-RU"/>
        </w:rPr>
        <w:t xml:space="preserve">0 </w:t>
      </w:r>
      <w:r w:rsidRPr="00CA4EFD">
        <w:rPr>
          <w:sz w:val="28"/>
          <w:szCs w:val="28"/>
        </w:rPr>
        <w:t>определяется выражением</w:t>
      </w:r>
    </w:p>
    <w:p w:rsidR="00973DE6" w:rsidRPr="00CA4EFD" w:rsidRDefault="00D86008">
      <w:pPr>
        <w:pStyle w:val="23"/>
        <w:shd w:val="clear" w:color="auto" w:fill="auto"/>
        <w:spacing w:after="89" w:line="180" w:lineRule="exact"/>
        <w:ind w:left="20" w:firstLine="0"/>
        <w:jc w:val="center"/>
        <w:rPr>
          <w:sz w:val="28"/>
          <w:szCs w:val="28"/>
        </w:rPr>
      </w:pPr>
      <w:r w:rsidRPr="00CA4EFD">
        <w:rPr>
          <w:rStyle w:val="21pt0"/>
          <w:sz w:val="28"/>
          <w:szCs w:val="28"/>
          <w:lang w:val="ru-RU" w:eastAsia="ru-RU" w:bidi="ru-RU"/>
        </w:rPr>
        <w:t>Рш</w:t>
      </w:r>
      <w:r w:rsidRPr="00CA4EFD">
        <w:rPr>
          <w:sz w:val="28"/>
          <w:szCs w:val="28"/>
        </w:rPr>
        <w:t xml:space="preserve"> = </w:t>
      </w:r>
      <w:r w:rsidRPr="00CA4EFD">
        <w:rPr>
          <w:sz w:val="28"/>
          <w:szCs w:val="28"/>
          <w:lang w:val="en-US" w:eastAsia="en-US" w:bidi="en-US"/>
        </w:rPr>
        <w:t>No</w:t>
      </w:r>
      <w:r w:rsidRPr="00CA4EFD">
        <w:rPr>
          <w:sz w:val="28"/>
          <w:szCs w:val="28"/>
          <w:lang w:eastAsia="en-US" w:bidi="en-US"/>
        </w:rPr>
        <w:t xml:space="preserve"> </w:t>
      </w:r>
      <w:r w:rsidRPr="00CA4EFD">
        <w:rPr>
          <w:rStyle w:val="21pt0"/>
          <w:sz w:val="28"/>
          <w:szCs w:val="28"/>
        </w:rPr>
        <w:t>F</w:t>
      </w:r>
      <w:r w:rsidRPr="00CA4EFD">
        <w:rPr>
          <w:rStyle w:val="21pt0"/>
          <w:sz w:val="28"/>
          <w:szCs w:val="28"/>
          <w:lang w:val="ru-RU"/>
        </w:rPr>
        <w:t>.</w:t>
      </w:r>
    </w:p>
    <w:p w:rsidR="00973DE6" w:rsidRPr="00CA4EFD" w:rsidRDefault="00D172A2">
      <w:pPr>
        <w:pStyle w:val="23"/>
        <w:shd w:val="clear" w:color="auto" w:fill="auto"/>
        <w:spacing w:after="98" w:line="180" w:lineRule="exact"/>
        <w:ind w:firstLine="0"/>
        <w:rPr>
          <w:sz w:val="28"/>
          <w:szCs w:val="28"/>
        </w:rPr>
      </w:pPr>
      <w:r w:rsidRPr="00CA4EFD">
        <w:rPr>
          <w:noProof/>
          <w:sz w:val="28"/>
          <w:szCs w:val="28"/>
          <w:lang w:bidi="ar-SA"/>
        </w:rPr>
        <mc:AlternateContent>
          <mc:Choice Requires="wps">
            <w:drawing>
              <wp:anchor distT="0" distB="176530" distL="63500" distR="63500" simplePos="0" relativeHeight="377487463" behindDoc="1" locked="0" layoutInCell="1" allowOverlap="1" wp14:anchorId="16F1F4F4" wp14:editId="5B4EEAAA">
                <wp:simplePos x="0" y="0"/>
                <wp:positionH relativeFrom="margin">
                  <wp:posOffset>2700655</wp:posOffset>
                </wp:positionH>
                <wp:positionV relativeFrom="paragraph">
                  <wp:posOffset>27305</wp:posOffset>
                </wp:positionV>
                <wp:extent cx="1243330" cy="810895"/>
                <wp:effectExtent l="0" t="0" r="0" b="0"/>
                <wp:wrapSquare wrapText="left"/>
                <wp:docPr id="996"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810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E67C868" wp14:editId="2E800DE2">
                                  <wp:extent cx="1249680" cy="807720"/>
                                  <wp:effectExtent l="0" t="0" r="7620" b="0"/>
                                  <wp:docPr id="1158" name="Picture 54" descr="C:\Users\836D~1\AppData\Local\Temp\FineReader12.00\media\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65.jpe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49680" cy="80772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w:t>
                            </w:r>
                            <w:r>
                              <w:rPr>
                                <w:rStyle w:val="37ptExact"/>
                                <w:lang w:val="en-US" w:eastAsia="en-US" w:bidi="en-US"/>
                              </w:rPr>
                              <w:t xml:space="preserve">6.11. </w:t>
                            </w:r>
                            <w:r>
                              <w:rPr>
                                <w:rStyle w:val="3Exact"/>
                              </w:rPr>
                              <w:t>Предел роста пропускной способности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6" o:spid="_x0000_s1355" type="#_x0000_t202" style="position:absolute;margin-left:212.65pt;margin-top:2.15pt;width:97.9pt;height:63.85pt;z-index:-125829017;visibility:visible;mso-wrap-style:square;mso-width-percent:0;mso-height-percent:0;mso-wrap-distance-left:5pt;mso-wrap-distance-top:0;mso-wrap-distance-right:5pt;mso-wrap-distance-bottom:13.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2P5sgIAALY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" filled="f" stroked="f">
                <v:textbox style="mso-fit-shape-to-text:t" inset="0,0,0,0">
                  <w:txbxContent>
                    <w:p w:rsidR="0030278B" w:rsidRDefault="0030278B">
                      <w:pPr>
                        <w:jc w:val="center"/>
                        <w:rPr>
                          <w:sz w:val="2"/>
                          <w:szCs w:val="2"/>
                        </w:rPr>
                      </w:pPr>
                      <w:r>
                        <w:rPr>
                          <w:noProof/>
                          <w:lang w:bidi="ar-SA"/>
                        </w:rPr>
                        <w:drawing>
                          <wp:inline distT="0" distB="0" distL="0" distR="0" wp14:anchorId="3E67C868" wp14:editId="2E800DE2">
                            <wp:extent cx="1249680" cy="807720"/>
                            <wp:effectExtent l="0" t="0" r="7620" b="0"/>
                            <wp:docPr id="1158" name="Picture 54" descr="C:\Users\836D~1\AppData\Local\Temp\FineReader12.00\media\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65.jpe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49680" cy="80772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w:t>
                      </w:r>
                      <w:r>
                        <w:rPr>
                          <w:rStyle w:val="37ptExact"/>
                          <w:lang w:val="en-US" w:eastAsia="en-US" w:bidi="en-US"/>
                        </w:rPr>
                        <w:t xml:space="preserve">6.11. </w:t>
                      </w:r>
                      <w:r>
                        <w:rPr>
                          <w:rStyle w:val="3Exact"/>
                        </w:rPr>
                        <w:t>Предел роста пропускной способности</w:t>
                      </w:r>
                    </w:p>
                  </w:txbxContent>
                </v:textbox>
                <w10:wrap type="square" side="left" anchorx="margin"/>
              </v:shape>
            </w:pict>
          </mc:Fallback>
        </mc:AlternateContent>
      </w:r>
      <w:r w:rsidR="00D86008" w:rsidRPr="00CA4EFD">
        <w:rPr>
          <w:sz w:val="28"/>
          <w:szCs w:val="28"/>
        </w:rPr>
        <w:t>Подставив его в (6.26), получим</w:t>
      </w:r>
    </w:p>
    <w:p w:rsidR="00973DE6" w:rsidRPr="00CA4EFD" w:rsidRDefault="00D172A2">
      <w:pPr>
        <w:pStyle w:val="23"/>
        <w:shd w:val="clear" w:color="auto" w:fill="auto"/>
        <w:spacing w:after="277" w:line="180" w:lineRule="exact"/>
        <w:ind w:left="2560" w:firstLine="0"/>
        <w:rPr>
          <w:sz w:val="28"/>
          <w:szCs w:val="28"/>
        </w:rPr>
      </w:pPr>
      <w:r w:rsidRPr="00CA4EFD">
        <w:rPr>
          <w:noProof/>
          <w:sz w:val="28"/>
          <w:szCs w:val="28"/>
          <w:lang w:bidi="ar-SA"/>
        </w:rPr>
        <w:lastRenderedPageBreak/>
        <mc:AlternateContent>
          <mc:Choice Requires="wps">
            <w:drawing>
              <wp:anchor distT="0" distB="0" distL="63500" distR="63500" simplePos="0" relativeHeight="377487464" behindDoc="1" locked="0" layoutInCell="1" allowOverlap="1" wp14:anchorId="7D8D542B" wp14:editId="31E302B6">
                <wp:simplePos x="0" y="0"/>
                <wp:positionH relativeFrom="margin">
                  <wp:posOffset>658495</wp:posOffset>
                </wp:positionH>
                <wp:positionV relativeFrom="paragraph">
                  <wp:posOffset>0</wp:posOffset>
                </wp:positionV>
                <wp:extent cx="1365250" cy="330200"/>
                <wp:effectExtent l="1270" t="0" r="0" b="3175"/>
                <wp:wrapSquare wrapText="bothSides"/>
                <wp:docPr id="995" name="Text 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0"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rPr>
                              <w:t>с</w:t>
                            </w:r>
                            <w:r>
                              <w:rPr>
                                <w:rStyle w:val="2Exact0"/>
                              </w:rPr>
                              <w:t>=</w:t>
                            </w:r>
                            <w:r>
                              <w:rPr>
                                <w:rStyle w:val="2Exact0"/>
                                <w:vertAlign w:val="superscript"/>
                                <w:lang w:val="en-US" w:eastAsia="en-US" w:bidi="en-US"/>
                              </w:rPr>
                              <w:t>F k,</w:t>
                            </w:r>
                            <w:r>
                              <w:rPr>
                                <w:rStyle w:val="2Exact0"/>
                                <w:lang w:val="en-US" w:eastAsia="en-US" w:bidi="en-US"/>
                              </w:rPr>
                              <w:t>g(</w:t>
                            </w:r>
                            <w:r>
                              <w:rPr>
                                <w:rStyle w:val="265pt0ptExact"/>
                                <w:vertAlign w:val="superscript"/>
                              </w:rPr>
                              <w:t>1</w:t>
                            </w:r>
                            <w:r>
                              <w:rPr>
                                <w:rStyle w:val="2Exact9"/>
                                <w:vertAlign w:val="superscript"/>
                              </w:rPr>
                              <w:t>+</w:t>
                            </w:r>
                            <w:r>
                              <w:rPr>
                                <w:rStyle w:val="2Exact9"/>
                              </w:rPr>
                              <w:t>NOf).</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8" o:spid="_x0000_s1356" type="#_x0000_t202" style="position:absolute;left:0;text-align:left;margin-left:51.85pt;margin-top:0;width:107.5pt;height:26pt;z-index:-1258290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rPr>
                        <w:t>с</w:t>
                      </w:r>
                      <w:r>
                        <w:rPr>
                          <w:rStyle w:val="2Exact0"/>
                        </w:rPr>
                        <w:t>=</w:t>
                      </w:r>
                      <w:r>
                        <w:rPr>
                          <w:rStyle w:val="2Exact0"/>
                          <w:vertAlign w:val="superscript"/>
                          <w:lang w:val="en-US" w:eastAsia="en-US" w:bidi="en-US"/>
                        </w:rPr>
                        <w:t>F k,</w:t>
                      </w:r>
                      <w:r>
                        <w:rPr>
                          <w:rStyle w:val="2Exact0"/>
                          <w:lang w:val="en-US" w:eastAsia="en-US" w:bidi="en-US"/>
                        </w:rPr>
                        <w:t>g(</w:t>
                      </w:r>
                      <w:r>
                        <w:rPr>
                          <w:rStyle w:val="265pt0ptExact"/>
                          <w:vertAlign w:val="superscript"/>
                        </w:rPr>
                        <w:t>1</w:t>
                      </w:r>
                      <w:r>
                        <w:rPr>
                          <w:rStyle w:val="2Exact9"/>
                          <w:vertAlign w:val="superscript"/>
                        </w:rPr>
                        <w:t>+</w:t>
                      </w:r>
                      <w:r>
                        <w:rPr>
                          <w:rStyle w:val="2Exact9"/>
                        </w:rPr>
                        <w:t>NOf).</w:t>
                      </w:r>
                    </w:p>
                  </w:txbxContent>
                </v:textbox>
                <w10:wrap type="square" anchorx="margin"/>
              </v:shape>
            </w:pict>
          </mc:Fallback>
        </mc:AlternateContent>
      </w:r>
      <w:r w:rsidR="00D86008" w:rsidRPr="00CA4EFD">
        <w:rPr>
          <w:rStyle w:val="21pt0"/>
          <w:sz w:val="28"/>
          <w:szCs w:val="28"/>
          <w:lang w:val="ru-RU" w:eastAsia="ru-RU" w:bidi="ru-RU"/>
        </w:rPr>
        <w:t>Р</w:t>
      </w:r>
      <w:r w:rsidR="00D86008" w:rsidRPr="00CA4EFD">
        <w:rPr>
          <w:sz w:val="28"/>
          <w:szCs w:val="28"/>
        </w:rPr>
        <w:t>с</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Анализ полученного выражения пока</w:t>
      </w:r>
      <w:r w:rsidRPr="00CA4EFD">
        <w:rPr>
          <w:sz w:val="28"/>
          <w:szCs w:val="28"/>
        </w:rPr>
        <w:softHyphen/>
        <w:t>зывает, что при увеличении полосы пропус</w:t>
      </w:r>
      <w:r w:rsidRPr="00CA4EFD">
        <w:rPr>
          <w:sz w:val="28"/>
          <w:szCs w:val="28"/>
        </w:rPr>
        <w:softHyphen/>
        <w:t xml:space="preserve">кания пропускная способность стремится к пределу (рис. </w:t>
      </w:r>
      <w:r w:rsidRPr="00CA4EFD">
        <w:rPr>
          <w:rStyle w:val="265pt0pt0"/>
          <w:sz w:val="28"/>
          <w:szCs w:val="28"/>
        </w:rPr>
        <w:t>6</w:t>
      </w:r>
      <w:r w:rsidRPr="00CA4EFD">
        <w:rPr>
          <w:sz w:val="28"/>
          <w:szCs w:val="28"/>
        </w:rPr>
        <w:t>.</w:t>
      </w:r>
      <w:r w:rsidRPr="00CA4EFD">
        <w:rPr>
          <w:rStyle w:val="265pt0pt0"/>
          <w:sz w:val="28"/>
          <w:szCs w:val="28"/>
        </w:rPr>
        <w:t>11</w:t>
      </w:r>
      <w:r w:rsidRPr="00CA4EFD">
        <w:rPr>
          <w:sz w:val="28"/>
          <w:szCs w:val="28"/>
        </w:rPr>
        <w:t xml:space="preserve">), определяемому как </w:t>
      </w:r>
      <w:r w:rsidRPr="00CA4EFD">
        <w:rPr>
          <w:sz w:val="28"/>
          <w:szCs w:val="28"/>
          <w:lang w:val="en-US" w:eastAsia="en-US" w:bidi="en-US"/>
        </w:rPr>
        <w:t>C</w:t>
      </w:r>
      <w:r w:rsidRPr="00CA4EFD">
        <w:rPr>
          <w:sz w:val="28"/>
          <w:szCs w:val="28"/>
          <w:vertAlign w:val="subscript"/>
          <w:lang w:val="en-US" w:eastAsia="en-US" w:bidi="en-US"/>
        </w:rPr>
        <w:t>m</w:t>
      </w:r>
      <w:r w:rsidRPr="00CA4EFD">
        <w:rPr>
          <w:sz w:val="28"/>
          <w:szCs w:val="28"/>
          <w:lang w:val="en-US" w:eastAsia="en-US" w:bidi="en-US"/>
        </w:rPr>
        <w:t>ax</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No</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1,44/</w:t>
      </w:r>
      <w:r w:rsidRPr="00CA4EFD">
        <w:rPr>
          <w:sz w:val="28"/>
          <w:szCs w:val="28"/>
          <w:lang w:val="en-US" w:eastAsia="en-US" w:bidi="en-US"/>
        </w:rPr>
        <w:t>No</w:t>
      </w:r>
      <w:r w:rsidRPr="00CA4EFD">
        <w:rPr>
          <w:sz w:val="28"/>
          <w:szCs w:val="28"/>
          <w:lang w:eastAsia="en-US" w:bidi="en-US"/>
        </w:rPr>
        <w:t xml:space="preserve"> </w:t>
      </w:r>
      <w:r w:rsidRPr="00CA4EFD">
        <w:rPr>
          <w:sz w:val="28"/>
          <w:szCs w:val="28"/>
        </w:rPr>
        <w:t>(бит/Вт-с).</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Несколько другой результат получается при рассмотрении зави</w:t>
      </w:r>
      <w:r w:rsidRPr="00CA4EFD">
        <w:rPr>
          <w:sz w:val="28"/>
          <w:szCs w:val="28"/>
        </w:rPr>
        <w:softHyphen/>
        <w:t xml:space="preserve">симости необходимой мощности сигнала от </w:t>
      </w:r>
      <w:r w:rsidRPr="00CA4EFD">
        <w:rPr>
          <w:rStyle w:val="21pt0"/>
          <w:sz w:val="28"/>
          <w:szCs w:val="28"/>
        </w:rPr>
        <w:t>F</w:t>
      </w:r>
      <w:r w:rsidRPr="00CA4EFD">
        <w:rPr>
          <w:sz w:val="28"/>
          <w:szCs w:val="28"/>
          <w:lang w:eastAsia="en-US" w:bidi="en-US"/>
        </w:rPr>
        <w:t xml:space="preserve"> </w:t>
      </w:r>
      <w:r w:rsidRPr="00CA4EFD">
        <w:rPr>
          <w:sz w:val="28"/>
          <w:szCs w:val="28"/>
        </w:rPr>
        <w:t>при заданной пропус</w:t>
      </w:r>
      <w:r w:rsidRPr="00CA4EFD">
        <w:rPr>
          <w:sz w:val="28"/>
          <w:szCs w:val="28"/>
        </w:rPr>
        <w:softHyphen/>
        <w:t xml:space="preserve">кной способности </w:t>
      </w:r>
      <w:r w:rsidRPr="00CA4EFD">
        <w:rPr>
          <w:rStyle w:val="21pt0"/>
          <w:sz w:val="28"/>
          <w:szCs w:val="28"/>
        </w:rPr>
        <w:t>C</w:t>
      </w:r>
      <w:r w:rsidRPr="00CA4EFD">
        <w:rPr>
          <w:sz w:val="28"/>
          <w:szCs w:val="28"/>
          <w:lang w:eastAsia="en-US" w:bidi="en-US"/>
        </w:rPr>
        <w:t xml:space="preserve"> </w:t>
      </w:r>
      <w:r w:rsidRPr="00CA4EFD">
        <w:rPr>
          <w:sz w:val="28"/>
          <w:szCs w:val="28"/>
        </w:rPr>
        <w:t xml:space="preserve">и спектральной плотности помехи </w:t>
      </w:r>
      <w:r w:rsidRPr="00CA4EFD">
        <w:rPr>
          <w:rStyle w:val="21pt0"/>
          <w:sz w:val="28"/>
          <w:szCs w:val="28"/>
        </w:rPr>
        <w:t>N</w:t>
      </w:r>
      <w:r w:rsidRPr="00CA4EFD">
        <w:rPr>
          <w:sz w:val="28"/>
          <w:szCs w:val="28"/>
          <w:lang w:val="en-US" w:eastAsia="en-US" w:bidi="en-US"/>
        </w:rPr>
        <w:t>o</w:t>
      </w:r>
      <w:r w:rsidRPr="00CA4EFD">
        <w:rPr>
          <w:sz w:val="28"/>
          <w:szCs w:val="28"/>
          <w:lang w:eastAsia="en-US" w:bidi="en-US"/>
        </w:rPr>
        <w:t>.</w:t>
      </w:r>
      <w:r w:rsidRPr="00CA4EFD">
        <w:rPr>
          <w:sz w:val="28"/>
          <w:szCs w:val="28"/>
        </w:rPr>
        <w:br w:type="page"/>
      </w:r>
    </w:p>
    <w:p w:rsidR="00973DE6" w:rsidRPr="00CA4EFD" w:rsidRDefault="00D86008">
      <w:pPr>
        <w:pStyle w:val="23"/>
        <w:shd w:val="clear" w:color="auto" w:fill="auto"/>
        <w:spacing w:after="309" w:line="331" w:lineRule="exact"/>
        <w:ind w:left="780" w:hanging="320"/>
        <w:rPr>
          <w:sz w:val="28"/>
          <w:szCs w:val="28"/>
        </w:rPr>
      </w:pPr>
      <w:r w:rsidRPr="00CA4EFD">
        <w:rPr>
          <w:sz w:val="28"/>
          <w:szCs w:val="28"/>
        </w:rPr>
        <w:lastRenderedPageBreak/>
        <w:t xml:space="preserve">Преобразуя выражение (6.26), получим </w:t>
      </w:r>
      <w:r w:rsidRPr="00CA4EFD">
        <w:rPr>
          <w:rStyle w:val="21pt0"/>
          <w:sz w:val="28"/>
          <w:szCs w:val="28"/>
        </w:rPr>
        <w:t>C</w:t>
      </w:r>
    </w:p>
    <w:p w:rsidR="00973DE6" w:rsidRPr="00CA4EFD" w:rsidRDefault="00D172A2">
      <w:pPr>
        <w:pStyle w:val="23"/>
        <w:shd w:val="clear" w:color="auto" w:fill="auto"/>
        <w:spacing w:after="112" w:line="245" w:lineRule="exact"/>
        <w:ind w:firstLine="460"/>
        <w:jc w:val="both"/>
        <w:rPr>
          <w:sz w:val="28"/>
          <w:szCs w:val="28"/>
        </w:rPr>
      </w:pPr>
      <w:r w:rsidRPr="00CA4EFD">
        <w:rPr>
          <w:noProof/>
          <w:sz w:val="28"/>
          <w:szCs w:val="28"/>
          <w:lang w:bidi="ar-SA"/>
        </w:rPr>
        <mc:AlternateContent>
          <mc:Choice Requires="wps">
            <w:drawing>
              <wp:anchor distT="0" distB="60960" distL="63500" distR="109855" simplePos="0" relativeHeight="377487465" behindDoc="1" locked="0" layoutInCell="1" allowOverlap="1" wp14:anchorId="6CEBDB27" wp14:editId="2F435B9C">
                <wp:simplePos x="0" y="0"/>
                <wp:positionH relativeFrom="margin">
                  <wp:posOffset>30480</wp:posOffset>
                </wp:positionH>
                <wp:positionV relativeFrom="paragraph">
                  <wp:posOffset>-575945</wp:posOffset>
                </wp:positionV>
                <wp:extent cx="1176655" cy="810895"/>
                <wp:effectExtent l="1905" t="0" r="2540" b="3175"/>
                <wp:wrapSquare wrapText="right"/>
                <wp:docPr id="994"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6655" cy="810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1D070F2" wp14:editId="1489E582">
                                  <wp:extent cx="1188720" cy="807720"/>
                                  <wp:effectExtent l="0" t="0" r="0" b="0"/>
                                  <wp:docPr id="1159" name="Picture 55" descr="C:\Users\836D~1\AppData\Local\Temp\FineReader12.00\media\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66.jpe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188720" cy="807720"/>
                                          </a:xfrm>
                                          <a:prstGeom prst="rect">
                                            <a:avLst/>
                                          </a:prstGeom>
                                          <a:noFill/>
                                          <a:ln>
                                            <a:noFill/>
                                          </a:ln>
                                        </pic:spPr>
                                      </pic:pic>
                                    </a:graphicData>
                                  </a:graphic>
                                </wp:inline>
                              </w:drawing>
                            </w:r>
                          </w:p>
                          <w:p w:rsidR="0030278B" w:rsidRDefault="0030278B">
                            <w:pPr>
                              <w:pStyle w:val="3e"/>
                              <w:shd w:val="clear" w:color="auto" w:fill="auto"/>
                              <w:spacing w:line="202" w:lineRule="exact"/>
                            </w:pPr>
                            <w:r>
                              <w:rPr>
                                <w:rStyle w:val="3Exact0"/>
                                <w:lang w:val="ru-RU" w:eastAsia="ru-RU" w:bidi="ru-RU"/>
                              </w:rPr>
                              <w:t>Рис.</w:t>
                            </w:r>
                            <w:r>
                              <w:rPr>
                                <w:rStyle w:val="3Exact"/>
                              </w:rPr>
                              <w:t xml:space="preserve"> </w:t>
                            </w:r>
                            <w:r>
                              <w:rPr>
                                <w:rStyle w:val="37ptExact"/>
                              </w:rPr>
                              <w:t xml:space="preserve">6.12. </w:t>
                            </w:r>
                            <w:r>
                              <w:rPr>
                                <w:rStyle w:val="3Exact"/>
                              </w:rPr>
                              <w:t>Зависимость мощности сигнала от полосы частот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9" o:spid="_x0000_s1357" type="#_x0000_t202" style="position:absolute;left:0;text-align:left;margin-left:2.4pt;margin-top:-45.35pt;width:92.65pt;height:63.85pt;z-index:-125829015;visibility:visible;mso-wrap-style:square;mso-width-percent:0;mso-height-percent:0;mso-wrap-distance-left:5pt;mso-wrap-distance-top:0;mso-wrap-distance-right:8.65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4tPsgIAALY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" filled="f" stroked="f">
                <v:textbox style="mso-fit-shape-to-text:t" inset="0,0,0,0">
                  <w:txbxContent>
                    <w:p w:rsidR="0030278B" w:rsidRDefault="0030278B">
                      <w:pPr>
                        <w:jc w:val="center"/>
                        <w:rPr>
                          <w:sz w:val="2"/>
                          <w:szCs w:val="2"/>
                        </w:rPr>
                      </w:pPr>
                      <w:r>
                        <w:rPr>
                          <w:noProof/>
                          <w:lang w:bidi="ar-SA"/>
                        </w:rPr>
                        <w:drawing>
                          <wp:inline distT="0" distB="0" distL="0" distR="0" wp14:anchorId="61D070F2" wp14:editId="1489E582">
                            <wp:extent cx="1188720" cy="807720"/>
                            <wp:effectExtent l="0" t="0" r="0" b="0"/>
                            <wp:docPr id="1159" name="Picture 55" descr="C:\Users\836D~1\AppData\Local\Temp\FineReader12.00\media\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66.jpe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188720" cy="807720"/>
                                    </a:xfrm>
                                    <a:prstGeom prst="rect">
                                      <a:avLst/>
                                    </a:prstGeom>
                                    <a:noFill/>
                                    <a:ln>
                                      <a:noFill/>
                                    </a:ln>
                                  </pic:spPr>
                                </pic:pic>
                              </a:graphicData>
                            </a:graphic>
                          </wp:inline>
                        </w:drawing>
                      </w:r>
                    </w:p>
                    <w:p w:rsidR="0030278B" w:rsidRDefault="0030278B">
                      <w:pPr>
                        <w:pStyle w:val="3e"/>
                        <w:shd w:val="clear" w:color="auto" w:fill="auto"/>
                        <w:spacing w:line="202" w:lineRule="exact"/>
                      </w:pPr>
                      <w:r>
                        <w:rPr>
                          <w:rStyle w:val="3Exact0"/>
                          <w:lang w:val="ru-RU" w:eastAsia="ru-RU" w:bidi="ru-RU"/>
                        </w:rPr>
                        <w:t>Рис.</w:t>
                      </w:r>
                      <w:r>
                        <w:rPr>
                          <w:rStyle w:val="3Exact"/>
                        </w:rPr>
                        <w:t xml:space="preserve"> </w:t>
                      </w:r>
                      <w:r>
                        <w:rPr>
                          <w:rStyle w:val="37ptExact"/>
                        </w:rPr>
                        <w:t xml:space="preserve">6.12. </w:t>
                      </w:r>
                      <w:r>
                        <w:rPr>
                          <w:rStyle w:val="3Exact"/>
                        </w:rPr>
                        <w:t>Зависимость мощности сигнала от полосы частот</w:t>
                      </w:r>
                    </w:p>
                  </w:txbxContent>
                </v:textbox>
                <w10:wrap type="square" side="right" anchorx="margin"/>
              </v:shape>
            </w:pict>
          </mc:Fallback>
        </mc:AlternateContent>
      </w:r>
      <w:r w:rsidRPr="00CA4EFD">
        <w:rPr>
          <w:noProof/>
          <w:sz w:val="28"/>
          <w:szCs w:val="28"/>
          <w:lang w:bidi="ar-SA"/>
        </w:rPr>
        <mc:AlternateContent>
          <mc:Choice Requires="wps">
            <w:drawing>
              <wp:anchor distT="10795" distB="0" distL="63500" distR="63500" simplePos="0" relativeHeight="377487466" behindDoc="1" locked="0" layoutInCell="1" allowOverlap="1" wp14:anchorId="461E2DA3" wp14:editId="0EC9A860">
                <wp:simplePos x="0" y="0"/>
                <wp:positionH relativeFrom="margin">
                  <wp:posOffset>2322830</wp:posOffset>
                </wp:positionH>
                <wp:positionV relativeFrom="paragraph">
                  <wp:posOffset>-405130</wp:posOffset>
                </wp:positionV>
                <wp:extent cx="1017905" cy="328930"/>
                <wp:effectExtent l="0" t="4445" r="2540" b="0"/>
                <wp:wrapSquare wrapText="bothSides"/>
                <wp:docPr id="993" name="Text 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90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rPr>
                              <w:t>NoF</w:t>
                            </w:r>
                            <w:r>
                              <w:rPr>
                                <w:rStyle w:val="2Exact0"/>
                                <w:lang w:val="en-US" w:eastAsia="en-US" w:bidi="en-US"/>
                              </w:rPr>
                              <w:t xml:space="preserve"> </w:t>
                            </w:r>
                            <w:r>
                              <w:rPr>
                                <w:rStyle w:val="2Exact0"/>
                              </w:rPr>
                              <w:t>(</w:t>
                            </w:r>
                            <w:r>
                              <w:rPr>
                                <w:rStyle w:val="265pt0ptExact"/>
                                <w:vertAlign w:val="superscript"/>
                                <w:lang w:val="ru-RU" w:eastAsia="ru-RU" w:bidi="ru-RU"/>
                              </w:rPr>
                              <w:t>2</w:t>
                            </w:r>
                            <w:r>
                              <w:rPr>
                                <w:rStyle w:val="2Exact0"/>
                                <w:vertAlign w:val="superscript"/>
                                <w:lang w:val="en-US" w:eastAsia="en-US" w:bidi="en-US"/>
                              </w:rPr>
                              <w:t>C</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1" o:spid="_x0000_s1358" type="#_x0000_t202" style="position:absolute;left:0;text-align:left;margin-left:182.9pt;margin-top:-31.9pt;width:80.15pt;height:25.9pt;z-index:-125829014;visibility:visible;mso-wrap-style:square;mso-width-percent:0;mso-height-percent:0;mso-wrap-distance-left:5pt;mso-wrap-distance-top:.8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1ptExact"/>
                        </w:rPr>
                        <w:t>NoF</w:t>
                      </w:r>
                      <w:r>
                        <w:rPr>
                          <w:rStyle w:val="2Exact0"/>
                          <w:lang w:val="en-US" w:eastAsia="en-US" w:bidi="en-US"/>
                        </w:rPr>
                        <w:t xml:space="preserve"> </w:t>
                      </w:r>
                      <w:r>
                        <w:rPr>
                          <w:rStyle w:val="2Exact0"/>
                        </w:rPr>
                        <w:t>(</w:t>
                      </w:r>
                      <w:r>
                        <w:rPr>
                          <w:rStyle w:val="265pt0ptExact"/>
                          <w:vertAlign w:val="superscript"/>
                          <w:lang w:val="ru-RU" w:eastAsia="ru-RU" w:bidi="ru-RU"/>
                        </w:rPr>
                        <w:t>2</w:t>
                      </w:r>
                      <w:r>
                        <w:rPr>
                          <w:rStyle w:val="2Exact0"/>
                          <w:vertAlign w:val="superscript"/>
                          <w:lang w:val="en-US" w:eastAsia="en-US" w:bidi="en-US"/>
                        </w:rPr>
                        <w:t>C</w:t>
                      </w:r>
                      <w:r>
                        <w:rPr>
                          <w:rStyle w:val="2Exact0"/>
                          <w:lang w:val="en-US" w:eastAsia="en-US" w:bidi="en-US"/>
                        </w:rPr>
                        <w:t xml:space="preserve"> </w:t>
                      </w:r>
                      <w:r>
                        <w:rPr>
                          <w:rStyle w:val="2Exact0"/>
                        </w:rPr>
                        <w:t>-</w:t>
                      </w:r>
                    </w:p>
                  </w:txbxContent>
                </v:textbox>
                <w10:wrap type="square" anchorx="margin"/>
              </v:shape>
            </w:pict>
          </mc:Fallback>
        </mc:AlternateContent>
      </w:r>
      <w:r w:rsidRPr="00CA4EFD">
        <w:rPr>
          <w:noProof/>
          <w:sz w:val="28"/>
          <w:szCs w:val="28"/>
          <w:lang w:bidi="ar-SA"/>
        </w:rPr>
        <mc:AlternateContent>
          <mc:Choice Requires="wps">
            <w:drawing>
              <wp:anchor distT="107950" distB="0" distL="63500" distR="115570" simplePos="0" relativeHeight="377487467" behindDoc="1" locked="0" layoutInCell="1" allowOverlap="1" wp14:anchorId="694D1C67" wp14:editId="4E4777BB">
                <wp:simplePos x="0" y="0"/>
                <wp:positionH relativeFrom="margin">
                  <wp:posOffset>2018030</wp:posOffset>
                </wp:positionH>
                <wp:positionV relativeFrom="paragraph">
                  <wp:posOffset>-307975</wp:posOffset>
                </wp:positionV>
                <wp:extent cx="189230" cy="132715"/>
                <wp:effectExtent l="0" t="0" r="2540" b="3810"/>
                <wp:wrapSquare wrapText="right"/>
                <wp:docPr id="992"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lang w:val="ru-RU" w:eastAsia="ru-RU" w:bidi="ru-RU"/>
                              </w:rPr>
                              <w:t>Рс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2" o:spid="_x0000_s1359" type="#_x0000_t202" style="position:absolute;left:0;text-align:left;margin-left:158.9pt;margin-top:-24.25pt;width:14.9pt;height:10.45pt;z-index:-125829013;visibility:visible;mso-wrap-style:square;mso-width-percent:0;mso-height-percent:0;mso-wrap-distance-left:5pt;mso-wrap-distance-top:8.5pt;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r5DsgIAALU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1ptExact"/>
                          <w:i/>
                          <w:iCs/>
                          <w:lang w:val="ru-RU" w:eastAsia="ru-RU" w:bidi="ru-RU"/>
                        </w:rPr>
                        <w:t>Рс</w:t>
                      </w:r>
                    </w:p>
                  </w:txbxContent>
                </v:textbox>
                <w10:wrap type="square" side="right" anchorx="margin"/>
              </v:shape>
            </w:pict>
          </mc:Fallback>
        </mc:AlternateContent>
      </w:r>
      <w:r w:rsidR="00D86008" w:rsidRPr="00CA4EFD">
        <w:rPr>
          <w:sz w:val="28"/>
          <w:szCs w:val="28"/>
        </w:rPr>
        <w:t>Эта зависимость изображена на рис. 6.12, из которого видно, что необходимая мощность сигнала Р</w:t>
      </w:r>
      <w:r w:rsidR="00D86008" w:rsidRPr="00CA4EFD">
        <w:rPr>
          <w:sz w:val="28"/>
          <w:szCs w:val="28"/>
          <w:vertAlign w:val="subscript"/>
        </w:rPr>
        <w:t>с</w:t>
      </w:r>
      <w:r w:rsidR="00D86008" w:rsidRPr="00CA4EFD">
        <w:rPr>
          <w:sz w:val="28"/>
          <w:szCs w:val="28"/>
        </w:rPr>
        <w:t xml:space="preserve"> при увеличении </w:t>
      </w:r>
      <w:r w:rsidR="00D86008" w:rsidRPr="00CA4EFD">
        <w:rPr>
          <w:rStyle w:val="25"/>
          <w:sz w:val="28"/>
          <w:szCs w:val="28"/>
          <w:lang w:val="en-US" w:eastAsia="en-US" w:bidi="en-US"/>
        </w:rPr>
        <w:t>F</w:t>
      </w:r>
      <w:r w:rsidR="00D86008" w:rsidRPr="00CA4EFD">
        <w:rPr>
          <w:sz w:val="28"/>
          <w:szCs w:val="28"/>
          <w:lang w:eastAsia="en-US" w:bidi="en-US"/>
        </w:rPr>
        <w:t xml:space="preserve"> </w:t>
      </w:r>
      <w:r w:rsidR="00D86008" w:rsidRPr="00CA4EFD">
        <w:rPr>
          <w:sz w:val="28"/>
          <w:szCs w:val="28"/>
        </w:rPr>
        <w:t>монотонно убы</w:t>
      </w:r>
      <w:r w:rsidR="00D86008" w:rsidRPr="00CA4EFD">
        <w:rPr>
          <w:sz w:val="28"/>
          <w:szCs w:val="28"/>
        </w:rPr>
        <w:softHyphen/>
        <w:t>вает. Это позволяет передавать с необходи</w:t>
      </w:r>
      <w:r w:rsidR="00D86008" w:rsidRPr="00CA4EFD">
        <w:rPr>
          <w:sz w:val="28"/>
          <w:szCs w:val="28"/>
        </w:rPr>
        <w:softHyphen/>
        <w:t>мой скоростью информацию на очень боль</w:t>
      </w:r>
      <w:r w:rsidR="00D86008" w:rsidRPr="00CA4EFD">
        <w:rPr>
          <w:sz w:val="28"/>
          <w:szCs w:val="28"/>
        </w:rPr>
        <w:softHyphen/>
        <w:t>шие расстояния с очень малой мощностью сигнала, если только при</w:t>
      </w:r>
      <w:r w:rsidR="00D86008" w:rsidRPr="00CA4EFD">
        <w:rPr>
          <w:sz w:val="28"/>
          <w:szCs w:val="28"/>
        </w:rPr>
        <w:softHyphen/>
        <w:t>менить достаточно широкополосные сигналы. Возможность умень</w:t>
      </w:r>
      <w:r w:rsidR="00D86008" w:rsidRPr="00CA4EFD">
        <w:rPr>
          <w:sz w:val="28"/>
          <w:szCs w:val="28"/>
        </w:rPr>
        <w:softHyphen/>
        <w:t>шения мощности сигнала за счёт увеличения полосы частот называ</w:t>
      </w:r>
      <w:r w:rsidR="00D86008" w:rsidRPr="00CA4EFD">
        <w:rPr>
          <w:sz w:val="28"/>
          <w:szCs w:val="28"/>
        </w:rPr>
        <w:softHyphen/>
        <w:t>ется обменом мощности сигнала на полосу частот.</w:t>
      </w:r>
    </w:p>
    <w:p w:rsidR="00973DE6" w:rsidRPr="00CA4EFD" w:rsidRDefault="00D86008">
      <w:pPr>
        <w:pStyle w:val="631"/>
        <w:keepNext/>
        <w:keepLines/>
        <w:numPr>
          <w:ilvl w:val="0"/>
          <w:numId w:val="17"/>
        </w:numPr>
        <w:shd w:val="clear" w:color="auto" w:fill="auto"/>
        <w:tabs>
          <w:tab w:val="left" w:pos="1061"/>
        </w:tabs>
        <w:spacing w:before="0" w:after="19" w:line="180" w:lineRule="exact"/>
        <w:ind w:firstLine="460"/>
        <w:jc w:val="both"/>
        <w:rPr>
          <w:sz w:val="28"/>
          <w:szCs w:val="28"/>
        </w:rPr>
      </w:pPr>
      <w:bookmarkStart w:id="73" w:name="bookmark78"/>
      <w:r w:rsidRPr="00CA4EFD">
        <w:rPr>
          <w:sz w:val="28"/>
          <w:szCs w:val="28"/>
        </w:rPr>
        <w:t>Эпсилон-энтропия источника непрерывных</w:t>
      </w:r>
      <w:bookmarkEnd w:id="73"/>
    </w:p>
    <w:p w:rsidR="00973DE6" w:rsidRPr="00CA4EFD" w:rsidRDefault="00D86008">
      <w:pPr>
        <w:pStyle w:val="631"/>
        <w:keepNext/>
        <w:keepLines/>
        <w:shd w:val="clear" w:color="auto" w:fill="auto"/>
        <w:spacing w:before="0" w:line="180" w:lineRule="exact"/>
        <w:ind w:firstLine="460"/>
        <w:jc w:val="both"/>
        <w:rPr>
          <w:sz w:val="28"/>
          <w:szCs w:val="28"/>
        </w:rPr>
      </w:pPr>
      <w:bookmarkStart w:id="74" w:name="bookmark79"/>
      <w:r w:rsidRPr="00CA4EFD">
        <w:rPr>
          <w:sz w:val="28"/>
          <w:szCs w:val="28"/>
        </w:rPr>
        <w:t>сообщений</w:t>
      </w:r>
      <w:bookmarkEnd w:id="74"/>
    </w:p>
    <w:p w:rsidR="00973DE6" w:rsidRPr="00CA4EFD" w:rsidRDefault="00D86008">
      <w:pPr>
        <w:pStyle w:val="23"/>
        <w:shd w:val="clear" w:color="auto" w:fill="auto"/>
        <w:spacing w:after="0" w:line="245" w:lineRule="exact"/>
        <w:ind w:firstLine="460"/>
        <w:jc w:val="both"/>
        <w:rPr>
          <w:sz w:val="28"/>
          <w:szCs w:val="28"/>
        </w:rPr>
      </w:pPr>
      <w:r w:rsidRPr="00CA4EFD">
        <w:rPr>
          <w:sz w:val="28"/>
          <w:szCs w:val="28"/>
        </w:rPr>
        <w:t>Сигнал на выходе источника непрерывных сообщений (напри</w:t>
      </w:r>
      <w:r w:rsidRPr="00CA4EFD">
        <w:rPr>
          <w:sz w:val="28"/>
          <w:szCs w:val="28"/>
        </w:rPr>
        <w:softHyphen/>
        <w:t>мер, микрофона, телефона, датчика температуры и пр.) представ</w:t>
      </w:r>
      <w:r w:rsidRPr="00CA4EFD">
        <w:rPr>
          <w:sz w:val="28"/>
          <w:szCs w:val="28"/>
        </w:rPr>
        <w:softHyphen/>
        <w:t>ляет собой непрерывный случайный процесс, энтропия которого рав</w:t>
      </w:r>
      <w:r w:rsidRPr="00CA4EFD">
        <w:rPr>
          <w:sz w:val="28"/>
          <w:szCs w:val="28"/>
        </w:rPr>
        <w:softHyphen/>
        <w:t>на бесконечности, как это было показано выше. Такое количество информации не может быть передано по реальному каналу связи, пропускная способность которого всегда ограничена. Это и не нуж</w:t>
      </w:r>
      <w:r w:rsidRPr="00CA4EFD">
        <w:rPr>
          <w:sz w:val="28"/>
          <w:szCs w:val="28"/>
        </w:rPr>
        <w:softHyphen/>
        <w:t>но, так как скорость восприятия информации любым потребителем на выходе канала всегда ограничена его физическими возможнос</w:t>
      </w:r>
      <w:r w:rsidRPr="00CA4EFD">
        <w:rPr>
          <w:sz w:val="28"/>
          <w:szCs w:val="28"/>
        </w:rPr>
        <w:softHyphen/>
        <w:t>тями. Поэтому непрерывный сигнал на выходе канала связи даже без помех отличается от сигнала на входе, так как содержит не всю информацию о нем (причем под каналом связи можно понимать лю</w:t>
      </w:r>
      <w:r w:rsidRPr="00CA4EFD">
        <w:rPr>
          <w:sz w:val="28"/>
          <w:szCs w:val="28"/>
        </w:rPr>
        <w:softHyphen/>
        <w:t>бое преобразование одного ансамбля сигналов в другое: модуляцию, усиление, дискретизацию и пр.). Уже преобразование непрерывно</w:t>
      </w:r>
      <w:r w:rsidRPr="00CA4EFD">
        <w:rPr>
          <w:sz w:val="28"/>
          <w:szCs w:val="28"/>
        </w:rPr>
        <w:softHyphen/>
        <w:t xml:space="preserve">го </w:t>
      </w:r>
      <w:r w:rsidRPr="00CA4EFD">
        <w:rPr>
          <w:sz w:val="28"/>
          <w:szCs w:val="28"/>
        </w:rPr>
        <w:lastRenderedPageBreak/>
        <w:t>сообщения в сигнал соответствующим устройством (микрофоном или другим датчиком сигнала) связано с потерей части информа</w:t>
      </w:r>
      <w:r w:rsidRPr="00CA4EFD">
        <w:rPr>
          <w:sz w:val="28"/>
          <w:szCs w:val="28"/>
        </w:rPr>
        <w:softHyphen/>
        <w:t xml:space="preserve">ции, а сигнал отображает сообщение лишь с некоторой точностью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5"/>
          <w:sz w:val="28"/>
          <w:szCs w:val="28"/>
        </w:rPr>
        <w:t xml:space="preserve">—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где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сигнал на входе преобразователя;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сигнал на выходе преобразователя.</w:t>
      </w:r>
    </w:p>
    <w:p w:rsidR="00973DE6" w:rsidRPr="00CA4EFD" w:rsidRDefault="00D86008">
      <w:pPr>
        <w:pStyle w:val="23"/>
        <w:shd w:val="clear" w:color="auto" w:fill="auto"/>
        <w:spacing w:after="0" w:line="245" w:lineRule="exact"/>
        <w:ind w:firstLine="460"/>
        <w:jc w:val="both"/>
        <w:rPr>
          <w:sz w:val="28"/>
          <w:szCs w:val="28"/>
        </w:rPr>
      </w:pPr>
      <w:r w:rsidRPr="00CA4EFD">
        <w:rPr>
          <w:sz w:val="28"/>
          <w:szCs w:val="28"/>
        </w:rPr>
        <w:t>Критерий качества, как известно, определяется потребителем информации, например, как среднеквадратическое отклонение</w:t>
      </w:r>
    </w:p>
    <w:p w:rsidR="00973DE6" w:rsidRPr="00CA4EFD" w:rsidRDefault="00D86008">
      <w:pPr>
        <w:pStyle w:val="23"/>
        <w:shd w:val="clear" w:color="auto" w:fill="auto"/>
        <w:spacing w:after="0" w:line="355" w:lineRule="exact"/>
        <w:ind w:right="2220" w:firstLine="2200"/>
        <w:rPr>
          <w:sz w:val="28"/>
          <w:szCs w:val="28"/>
        </w:rPr>
      </w:pPr>
      <w:r w:rsidRPr="00CA4EFD">
        <w:rPr>
          <w:rStyle w:val="21pt0"/>
          <w:sz w:val="28"/>
          <w:szCs w:val="28"/>
        </w:rPr>
        <w:t>a</w:t>
      </w:r>
      <w:r w:rsidRPr="00CA4EFD">
        <w:rPr>
          <w:rStyle w:val="21pt0"/>
          <w:sz w:val="28"/>
          <w:szCs w:val="28"/>
          <w:vertAlign w:val="subscript"/>
        </w:rPr>
        <w:t>e</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или дисперсия ошибки ст)</w:t>
      </w:r>
      <w:r w:rsidRPr="00CA4EFD">
        <w:rPr>
          <w:sz w:val="28"/>
          <w:szCs w:val="28"/>
          <w:vertAlign w:val="superscript"/>
        </w:rPr>
        <w:t>2</w:t>
      </w:r>
      <w:r w:rsidRPr="00CA4EFD">
        <w:rPr>
          <w:sz w:val="28"/>
          <w:szCs w:val="28"/>
        </w:rPr>
        <w:t>.</w:t>
      </w:r>
    </w:p>
    <w:p w:rsidR="00973DE6" w:rsidRPr="00CA4EFD" w:rsidRDefault="00D86008">
      <w:pPr>
        <w:pStyle w:val="23"/>
        <w:shd w:val="clear" w:color="auto" w:fill="auto"/>
        <w:spacing w:after="232" w:line="245" w:lineRule="exact"/>
        <w:ind w:firstLine="460"/>
        <w:jc w:val="both"/>
        <w:rPr>
          <w:sz w:val="28"/>
          <w:szCs w:val="28"/>
        </w:rPr>
        <w:sectPr w:rsidR="00973DE6" w:rsidRPr="00CA4EFD">
          <w:pgSz w:w="8400" w:h="11900"/>
          <w:pgMar w:top="984" w:right="967" w:bottom="633" w:left="1058" w:header="0" w:footer="3" w:gutter="0"/>
          <w:cols w:space="720"/>
          <w:noEndnote/>
          <w:docGrid w:linePitch="360"/>
        </w:sectPr>
      </w:pPr>
      <w:r w:rsidRPr="00CA4EFD">
        <w:rPr>
          <w:sz w:val="28"/>
          <w:szCs w:val="28"/>
        </w:rPr>
        <w:t xml:space="preserve">Эпсилон-энтропией </w:t>
      </w:r>
      <w:r w:rsidRPr="00CA4EFD">
        <w:rPr>
          <w:rStyle w:val="21pt0"/>
          <w:sz w:val="28"/>
          <w:szCs w:val="28"/>
        </w:rPr>
        <w:t>H</w:t>
      </w:r>
      <w:r w:rsidRPr="00CA4EFD">
        <w:rPr>
          <w:rStyle w:val="21pt0"/>
          <w:sz w:val="28"/>
          <w:szCs w:val="28"/>
          <w:vertAlign w:val="subscript"/>
        </w:rPr>
        <w:t>e</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называется минимальное количество информации, которое должно содержаться в выходном сигнале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sz w:val="28"/>
          <w:szCs w:val="28"/>
        </w:rPr>
        <w:t xml:space="preserve">о входном сигнале </w:t>
      </w:r>
      <w:r w:rsidRPr="00CA4EFD">
        <w:rPr>
          <w:rStyle w:val="21pt0"/>
          <w:sz w:val="28"/>
          <w:szCs w:val="28"/>
        </w:rPr>
        <w:t>x</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 xml:space="preserve">чтобы этот сигнал можно было восстановить </w:t>
      </w:r>
    </w:p>
    <w:p w:rsidR="00973DE6" w:rsidRPr="00CA4EFD" w:rsidRDefault="00D86008">
      <w:pPr>
        <w:pStyle w:val="23"/>
        <w:shd w:val="clear" w:color="auto" w:fill="auto"/>
        <w:spacing w:after="232" w:line="245" w:lineRule="exact"/>
        <w:ind w:firstLine="460"/>
        <w:jc w:val="both"/>
        <w:rPr>
          <w:sz w:val="28"/>
          <w:szCs w:val="28"/>
        </w:rPr>
      </w:pPr>
      <w:r w:rsidRPr="00CA4EFD">
        <w:rPr>
          <w:sz w:val="28"/>
          <w:szCs w:val="28"/>
        </w:rPr>
        <w:lastRenderedPageBreak/>
        <w:t>с заданной точностью -</w:t>
      </w:r>
      <w:r w:rsidRPr="00CA4EFD">
        <w:rPr>
          <w:sz w:val="28"/>
          <w:szCs w:val="28"/>
          <w:vertAlign w:val="subscript"/>
        </w:rPr>
        <w:t>е</w:t>
      </w:r>
      <w:r w:rsidRPr="00CA4EFD">
        <w:rPr>
          <w:sz w:val="28"/>
          <w:szCs w:val="28"/>
        </w:rPr>
        <w:t>:</w:t>
      </w:r>
    </w:p>
    <w:p w:rsidR="00973DE6" w:rsidRPr="00CA4EFD" w:rsidRDefault="00D86008">
      <w:pPr>
        <w:pStyle w:val="23"/>
        <w:shd w:val="clear" w:color="auto" w:fill="auto"/>
        <w:tabs>
          <w:tab w:val="left" w:pos="5737"/>
        </w:tabs>
        <w:spacing w:after="97" w:line="180" w:lineRule="exact"/>
        <w:ind w:left="1280" w:firstLine="0"/>
        <w:jc w:val="both"/>
        <w:rPr>
          <w:sz w:val="28"/>
          <w:szCs w:val="28"/>
        </w:rPr>
      </w:pPr>
      <w:r w:rsidRPr="00CA4EFD">
        <w:rPr>
          <w:rStyle w:val="21pt0"/>
          <w:sz w:val="28"/>
          <w:szCs w:val="28"/>
        </w:rPr>
        <w:t>H</w:t>
      </w:r>
      <w:r w:rsidRPr="00CA4EFD">
        <w:rPr>
          <w:rStyle w:val="21pt0"/>
          <w:sz w:val="28"/>
          <w:szCs w:val="28"/>
          <w:vertAlign w:val="subscript"/>
        </w:rPr>
        <w:t>e</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min</w:t>
      </w:r>
      <w:r w:rsidRPr="00CA4EFD">
        <w:rPr>
          <w:sz w:val="28"/>
          <w:szCs w:val="28"/>
          <w:lang w:eastAsia="en-US" w:bidi="en-US"/>
        </w:rPr>
        <w:t xml:space="preserve"> </w:t>
      </w:r>
      <w:r w:rsidRPr="00CA4EFD">
        <w:rPr>
          <w:rStyle w:val="21pt0"/>
          <w:sz w:val="28"/>
          <w:szCs w:val="28"/>
        </w:rPr>
        <w:t>I</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 </w:t>
      </w:r>
      <w:r w:rsidRPr="00CA4EFD">
        <w:rPr>
          <w:sz w:val="28"/>
          <w:szCs w:val="28"/>
          <w:lang w:val="en-US" w:eastAsia="en-US" w:bidi="en-US"/>
        </w:rPr>
        <w:t>min</w:t>
      </w:r>
      <w:r w:rsidRPr="00CA4EFD">
        <w:rPr>
          <w:sz w:val="28"/>
          <w:szCs w:val="28"/>
          <w:lang w:eastAsia="en-US" w:bidi="en-US"/>
        </w:rPr>
        <w:t>[</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w:t>
      </w:r>
      <w:r w:rsidRPr="00CA4EFD">
        <w:rPr>
          <w:sz w:val="28"/>
          <w:szCs w:val="28"/>
          <w:lang w:eastAsia="en-US" w:bidi="en-US"/>
        </w:rPr>
        <w:t xml:space="preserve"> </w:t>
      </w:r>
      <w:r w:rsidRPr="00CA4EFD">
        <w:rPr>
          <w:sz w:val="28"/>
          <w:szCs w:val="28"/>
        </w:rPr>
        <w:t>ж)],</w:t>
      </w:r>
      <w:r w:rsidRPr="00CA4EFD">
        <w:rPr>
          <w:sz w:val="28"/>
          <w:szCs w:val="28"/>
        </w:rPr>
        <w:tab/>
      </w:r>
      <w:r w:rsidRPr="00CA4EFD">
        <w:rPr>
          <w:sz w:val="28"/>
          <w:szCs w:val="28"/>
          <w:lang w:eastAsia="en-US" w:bidi="en-US"/>
        </w:rPr>
        <w:t>(6.27)</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1pt0"/>
          <w:sz w:val="28"/>
          <w:szCs w:val="28"/>
        </w:rPr>
        <w:t>I</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sz w:val="28"/>
          <w:szCs w:val="28"/>
        </w:rPr>
        <w:t xml:space="preserve">взаимная информация </w:t>
      </w:r>
      <w:r w:rsidRPr="00CA4EFD">
        <w:rPr>
          <w:rStyle w:val="21pt0"/>
          <w:sz w:val="28"/>
          <w:szCs w:val="28"/>
        </w:rPr>
        <w:t>x</w:t>
      </w:r>
      <w:r w:rsidRPr="00CA4EFD">
        <w:rPr>
          <w:sz w:val="28"/>
          <w:szCs w:val="28"/>
          <w:lang w:eastAsia="en-US" w:bidi="en-US"/>
        </w:rPr>
        <w:t xml:space="preserve"> </w:t>
      </w:r>
      <w:r w:rsidRPr="00CA4EFD">
        <w:rPr>
          <w:sz w:val="28"/>
          <w:szCs w:val="28"/>
        </w:rPr>
        <w:t xml:space="preserve">и ж;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и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sz w:val="28"/>
          <w:szCs w:val="28"/>
          <w:lang w:eastAsia="en-US" w:bidi="en-US"/>
        </w:rPr>
        <w:t xml:space="preserve"> | </w:t>
      </w:r>
      <w:r w:rsidRPr="00CA4EFD">
        <w:rPr>
          <w:sz w:val="28"/>
          <w:szCs w:val="28"/>
          <w:lang w:val="en-US" w:eastAsia="en-US" w:bidi="en-US"/>
        </w:rPr>
        <w:t>X</w:t>
      </w:r>
      <w:r w:rsidRPr="00CA4EFD">
        <w:rPr>
          <w:sz w:val="28"/>
          <w:szCs w:val="28"/>
          <w:lang w:eastAsia="en-US" w:bidi="en-US"/>
        </w:rPr>
        <w:t xml:space="preserve">) — </w:t>
      </w:r>
      <w:r w:rsidRPr="00CA4EFD">
        <w:rPr>
          <w:sz w:val="28"/>
          <w:szCs w:val="28"/>
        </w:rPr>
        <w:t>диф</w:t>
      </w:r>
      <w:r w:rsidRPr="00CA4EFD">
        <w:rPr>
          <w:sz w:val="28"/>
          <w:szCs w:val="28"/>
        </w:rPr>
        <w:softHyphen/>
        <w:t xml:space="preserve">ференциальная энтропия сигнала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и условная энтропия </w:t>
      </w:r>
      <w:r w:rsidRPr="00CA4EFD">
        <w:rPr>
          <w:rStyle w:val="21pt0"/>
          <w:sz w:val="28"/>
          <w:szCs w:val="28"/>
        </w:rPr>
        <w:t>x</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для случая, когда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известно.</w:t>
      </w:r>
    </w:p>
    <w:p w:rsidR="00973DE6" w:rsidRPr="00CA4EFD" w:rsidRDefault="00D86008">
      <w:pPr>
        <w:pStyle w:val="23"/>
        <w:shd w:val="clear" w:color="auto" w:fill="auto"/>
        <w:spacing w:after="116" w:line="250" w:lineRule="exact"/>
        <w:ind w:firstLine="440"/>
        <w:jc w:val="both"/>
        <w:rPr>
          <w:sz w:val="28"/>
          <w:szCs w:val="28"/>
        </w:rPr>
      </w:pPr>
      <w:r w:rsidRPr="00CA4EFD">
        <w:rPr>
          <w:sz w:val="28"/>
          <w:szCs w:val="28"/>
        </w:rPr>
        <w:t xml:space="preserve">Для того чтобы разность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 xml:space="preserve">) </w:t>
      </w:r>
      <w:r w:rsidRPr="00CA4EFD">
        <w:rPr>
          <w:sz w:val="28"/>
          <w:szCs w:val="28"/>
        </w:rPr>
        <w:t>была минимальной, вы</w:t>
      </w:r>
      <w:r w:rsidRPr="00CA4EFD">
        <w:rPr>
          <w:sz w:val="28"/>
          <w:szCs w:val="28"/>
        </w:rPr>
        <w:softHyphen/>
        <w:t>ражение для условной энтропии должно стать максимальным. Тогда (6.27) можно переписать следующим образом:</w:t>
      </w:r>
    </w:p>
    <w:p w:rsidR="00973DE6" w:rsidRPr="00CA4EFD" w:rsidRDefault="00D86008">
      <w:pPr>
        <w:pStyle w:val="23"/>
        <w:shd w:val="clear" w:color="auto" w:fill="auto"/>
        <w:tabs>
          <w:tab w:val="left" w:pos="5737"/>
        </w:tabs>
        <w:spacing w:after="102" w:line="180" w:lineRule="exact"/>
        <w:ind w:left="1280" w:firstLine="0"/>
        <w:jc w:val="both"/>
        <w:rPr>
          <w:sz w:val="28"/>
          <w:szCs w:val="28"/>
        </w:rPr>
      </w:pPr>
      <w:r w:rsidRPr="00CA4EFD">
        <w:rPr>
          <w:rStyle w:val="21pt0"/>
          <w:sz w:val="28"/>
          <w:szCs w:val="28"/>
        </w:rPr>
        <w:t>H</w:t>
      </w:r>
      <w:r w:rsidRPr="00CA4EFD">
        <w:rPr>
          <w:rStyle w:val="21pt0"/>
          <w:sz w:val="28"/>
          <w:szCs w:val="28"/>
          <w:vertAlign w:val="subscript"/>
        </w:rPr>
        <w:t>e</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min</w:t>
      </w:r>
      <w:r w:rsidRPr="00CA4EFD">
        <w:rPr>
          <w:sz w:val="28"/>
          <w:szCs w:val="28"/>
          <w:lang w:eastAsia="en-US" w:bidi="en-US"/>
        </w:rPr>
        <w:t xml:space="preserve"> </w:t>
      </w:r>
      <w:r w:rsidRPr="00CA4EFD">
        <w:rPr>
          <w:rStyle w:val="21pt0"/>
          <w:sz w:val="28"/>
          <w:szCs w:val="28"/>
        </w:rPr>
        <w:t>I</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sz w:val="28"/>
          <w:szCs w:val="28"/>
          <w:lang w:val="en-US" w:eastAsia="en-US" w:bidi="en-US"/>
        </w:rPr>
        <w:t>max</w:t>
      </w:r>
      <w:r w:rsidRPr="00CA4EFD">
        <w:rPr>
          <w:sz w:val="28"/>
          <w:szCs w:val="28"/>
          <w:lang w:eastAsia="en-US" w:bidi="en-US"/>
        </w:rPr>
        <w:t xml:space="preserve">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sz w:val="28"/>
          <w:szCs w:val="28"/>
          <w:lang w:eastAsia="en-US" w:bidi="en-US"/>
        </w:rPr>
        <w:t xml:space="preserve"> | </w:t>
      </w:r>
      <w:r w:rsidRPr="00CA4EFD">
        <w:rPr>
          <w:sz w:val="28"/>
          <w:szCs w:val="28"/>
          <w:lang w:val="en-US" w:eastAsia="en-US" w:bidi="en-US"/>
        </w:rPr>
        <w:t>x</w:t>
      </w:r>
      <w:r w:rsidRPr="00CA4EFD">
        <w:rPr>
          <w:sz w:val="28"/>
          <w:szCs w:val="28"/>
          <w:lang w:eastAsia="en-US" w:bidi="en-US"/>
        </w:rPr>
        <w:t>).</w:t>
      </w:r>
      <w:r w:rsidRPr="00CA4EFD">
        <w:rPr>
          <w:sz w:val="28"/>
          <w:szCs w:val="28"/>
          <w:lang w:eastAsia="en-US" w:bidi="en-US"/>
        </w:rPr>
        <w:tab/>
        <w:t>(6.28)</w:t>
      </w:r>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 xml:space="preserve">В общем случае, когда сигнал (или сообщение)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является га</w:t>
      </w:r>
      <w:r w:rsidRPr="00CA4EFD">
        <w:rPr>
          <w:sz w:val="28"/>
          <w:szCs w:val="28"/>
        </w:rPr>
        <w:softHyphen/>
        <w:t xml:space="preserve">уссовским с дисперсией </w:t>
      </w:r>
      <w:r w:rsidRPr="00CA4EFD">
        <w:rPr>
          <w:rStyle w:val="21pt0"/>
          <w:sz w:val="28"/>
          <w:szCs w:val="28"/>
          <w:lang w:val="ru-RU" w:eastAsia="ru-RU" w:bidi="ru-RU"/>
        </w:rPr>
        <w:t>а%,</w:t>
      </w:r>
      <w:r w:rsidRPr="00CA4EFD">
        <w:rPr>
          <w:sz w:val="28"/>
          <w:szCs w:val="28"/>
        </w:rPr>
        <w:t xml:space="preserve"> ошибка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также является гауссовской с дисперсией </w:t>
      </w:r>
      <w:r w:rsidRPr="00CA4EFD">
        <w:rPr>
          <w:rStyle w:val="21pt0"/>
          <w:sz w:val="28"/>
          <w:szCs w:val="28"/>
          <w:lang w:val="ru-RU" w:eastAsia="ru-RU" w:bidi="ru-RU"/>
        </w:rPr>
        <w:t>а^,</w:t>
      </w:r>
      <w:r w:rsidRPr="00CA4EFD">
        <w:rPr>
          <w:sz w:val="28"/>
          <w:szCs w:val="28"/>
        </w:rPr>
        <w:t xml:space="preserve"> а с учетом аддитивного характера ошибки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услов</w:t>
      </w:r>
      <w:r w:rsidRPr="00CA4EFD">
        <w:rPr>
          <w:sz w:val="28"/>
          <w:szCs w:val="28"/>
        </w:rPr>
        <w:softHyphen/>
        <w:t xml:space="preserve">ная энтропия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 </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полностью определяется дифференциальной энтропией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e</w:t>
      </w:r>
      <w:r w:rsidRPr="00CA4EFD">
        <w:rPr>
          <w:sz w:val="28"/>
          <w:szCs w:val="28"/>
          <w:lang w:eastAsia="en-US" w:bidi="en-US"/>
        </w:rPr>
        <w:t xml:space="preserve">). </w:t>
      </w:r>
      <w:r w:rsidRPr="00CA4EFD">
        <w:rPr>
          <w:sz w:val="28"/>
          <w:szCs w:val="28"/>
        </w:rPr>
        <w:t>Соответственно, получаем</w:t>
      </w:r>
    </w:p>
    <w:p w:rsidR="00973DE6" w:rsidRPr="00CA4EFD" w:rsidRDefault="00D86008">
      <w:pPr>
        <w:pStyle w:val="23"/>
        <w:shd w:val="clear" w:color="auto" w:fill="auto"/>
        <w:spacing w:after="98" w:line="180" w:lineRule="exact"/>
        <w:ind w:firstLine="0"/>
        <w:jc w:val="center"/>
        <w:rPr>
          <w:sz w:val="28"/>
          <w:szCs w:val="28"/>
        </w:rPr>
      </w:pPr>
      <w:r w:rsidRPr="00CA4EFD">
        <w:rPr>
          <w:sz w:val="28"/>
          <w:szCs w:val="28"/>
          <w:lang w:val="en-US" w:eastAsia="en-US" w:bidi="en-US"/>
        </w:rPr>
        <w:t>max</w:t>
      </w:r>
      <w:r w:rsidRPr="00CA4EFD">
        <w:rPr>
          <w:sz w:val="28"/>
          <w:szCs w:val="28"/>
          <w:lang w:eastAsia="en-US" w:bidi="en-US"/>
        </w:rPr>
        <w:t xml:space="preserve"> </w:t>
      </w:r>
      <w:r w:rsidRPr="00CA4EFD">
        <w:rPr>
          <w:rStyle w:val="21pt0"/>
          <w:sz w:val="28"/>
          <w:szCs w:val="28"/>
        </w:rPr>
        <w:t>h</w:t>
      </w:r>
      <w:r w:rsidRPr="00CA4EFD">
        <w:rPr>
          <w:rStyle w:val="21pt0"/>
          <w:sz w:val="28"/>
          <w:szCs w:val="28"/>
          <w:lang w:val="ru-RU"/>
        </w:rPr>
        <w:t>(</w:t>
      </w:r>
      <w:r w:rsidRPr="00CA4EFD">
        <w:rPr>
          <w:rStyle w:val="21pt0"/>
          <w:sz w:val="28"/>
          <w:szCs w:val="28"/>
        </w:rPr>
        <w:t>x</w:t>
      </w:r>
      <w:r w:rsidRPr="00CA4EFD">
        <w:rPr>
          <w:rStyle w:val="21pt0"/>
          <w:sz w:val="28"/>
          <w:szCs w:val="28"/>
          <w:lang w:val="ru-RU"/>
        </w:rPr>
        <w:t xml:space="preserve"> | </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max</w:t>
      </w:r>
      <w:r w:rsidRPr="00CA4EFD">
        <w:rPr>
          <w:sz w:val="28"/>
          <w:szCs w:val="28"/>
          <w:lang w:eastAsia="en-US" w:bidi="en-US"/>
        </w:rPr>
        <w:t xml:space="preserve">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e</w:t>
      </w:r>
      <w:r w:rsidRPr="00CA4EFD">
        <w:rPr>
          <w:sz w:val="28"/>
          <w:szCs w:val="28"/>
          <w:lang w:eastAsia="en-US" w:bidi="en-US"/>
        </w:rPr>
        <w:t xml:space="preserve">) = </w:t>
      </w:r>
      <w:r w:rsidRPr="00CA4EFD">
        <w:rPr>
          <w:sz w:val="28"/>
          <w:szCs w:val="28"/>
          <w:lang w:val="en-US" w:eastAsia="en-US" w:bidi="en-US"/>
        </w:rPr>
        <w:t>log</w:t>
      </w:r>
      <w:r w:rsidRPr="00CA4EFD">
        <w:rPr>
          <w:sz w:val="28"/>
          <w:szCs w:val="28"/>
          <w:lang w:eastAsia="en-US" w:bidi="en-US"/>
        </w:rPr>
        <w:t xml:space="preserve"> </w:t>
      </w:r>
      <w:r w:rsidRPr="00CA4EFD">
        <w:rPr>
          <w:sz w:val="28"/>
          <w:szCs w:val="28"/>
        </w:rPr>
        <w:t>у^</w:t>
      </w:r>
      <w:r w:rsidRPr="00CA4EFD">
        <w:rPr>
          <w:rStyle w:val="265pt0pt0"/>
          <w:sz w:val="28"/>
          <w:szCs w:val="28"/>
        </w:rPr>
        <w:t>2</w:t>
      </w:r>
      <w:r w:rsidRPr="00CA4EFD">
        <w:rPr>
          <w:sz w:val="28"/>
          <w:szCs w:val="28"/>
        </w:rPr>
        <w:t>пё—|</w:t>
      </w:r>
      <w:r w:rsidRPr="00CA4EFD">
        <w:rPr>
          <w:sz w:val="28"/>
          <w:szCs w:val="28"/>
          <w:lang w:eastAsia="en-US" w:bidi="en-US"/>
        </w:rPr>
        <w:t>,</w:t>
      </w:r>
    </w:p>
    <w:p w:rsidR="00973DE6" w:rsidRPr="00CA4EFD" w:rsidRDefault="00D86008">
      <w:pPr>
        <w:pStyle w:val="23"/>
        <w:shd w:val="clear" w:color="auto" w:fill="auto"/>
        <w:spacing w:after="236" w:line="250" w:lineRule="exact"/>
        <w:ind w:firstLine="0"/>
        <w:jc w:val="both"/>
        <w:rPr>
          <w:sz w:val="28"/>
          <w:szCs w:val="28"/>
        </w:rPr>
      </w:pPr>
      <w:r w:rsidRPr="00CA4EFD">
        <w:rPr>
          <w:sz w:val="28"/>
          <w:szCs w:val="28"/>
        </w:rPr>
        <w:t xml:space="preserve">согласно выражению </w:t>
      </w:r>
      <w:r w:rsidRPr="00CA4EFD">
        <w:rPr>
          <w:sz w:val="28"/>
          <w:szCs w:val="28"/>
          <w:lang w:eastAsia="en-US" w:bidi="en-US"/>
        </w:rPr>
        <w:t xml:space="preserve">(6.21). </w:t>
      </w:r>
      <w:r w:rsidRPr="00CA4EFD">
        <w:rPr>
          <w:sz w:val="28"/>
          <w:szCs w:val="28"/>
        </w:rPr>
        <w:t xml:space="preserve">Тогда эпсилон-энтропия одного отсчета гауссовского источника с учетом того, что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rPr>
        <w:t>^/</w:t>
      </w:r>
      <w:r w:rsidRPr="00CA4EFD">
        <w:rPr>
          <w:rStyle w:val="265pt0pt0"/>
          <w:sz w:val="28"/>
          <w:szCs w:val="28"/>
        </w:rPr>
        <w:t>2</w:t>
      </w:r>
      <w:r w:rsidRPr="00CA4EFD">
        <w:rPr>
          <w:sz w:val="28"/>
          <w:szCs w:val="28"/>
        </w:rPr>
        <w:t>-Пё—</w:t>
      </w:r>
      <w:r w:rsidRPr="00CA4EFD">
        <w:rPr>
          <w:rStyle w:val="265pt0pt0"/>
          <w:sz w:val="28"/>
          <w:szCs w:val="28"/>
          <w:vertAlign w:val="superscript"/>
        </w:rPr>
        <w:t>2</w:t>
      </w:r>
      <w:r w:rsidRPr="00CA4EFD">
        <w:rPr>
          <w:sz w:val="28"/>
          <w:szCs w:val="28"/>
        </w:rPr>
        <w:t>, сог</w:t>
      </w:r>
      <w:r w:rsidRPr="00CA4EFD">
        <w:rPr>
          <w:sz w:val="28"/>
          <w:szCs w:val="28"/>
        </w:rPr>
        <w:softHyphen/>
        <w:t>ласно (6.28) получается равной</w:t>
      </w:r>
    </w:p>
    <w:p w:rsidR="00973DE6" w:rsidRPr="00CA4EFD" w:rsidRDefault="00D86008">
      <w:pPr>
        <w:pStyle w:val="23"/>
        <w:shd w:val="clear" w:color="auto" w:fill="auto"/>
        <w:tabs>
          <w:tab w:val="left" w:pos="5737"/>
        </w:tabs>
        <w:spacing w:after="0" w:line="180" w:lineRule="exact"/>
        <w:ind w:left="1100" w:firstLine="0"/>
        <w:jc w:val="both"/>
        <w:rPr>
          <w:sz w:val="28"/>
          <w:szCs w:val="28"/>
          <w:lang w:val="en-US"/>
        </w:rPr>
      </w:pPr>
      <w:r w:rsidRPr="00CA4EFD">
        <w:rPr>
          <w:rStyle w:val="21pt0"/>
          <w:sz w:val="28"/>
          <w:szCs w:val="28"/>
        </w:rPr>
        <w:t>He(x)</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logv</w:t>
      </w:r>
      <w:r w:rsidRPr="00CA4EFD">
        <w:rPr>
          <w:sz w:val="28"/>
          <w:szCs w:val="28"/>
          <w:vertAlign w:val="superscript"/>
          <w:lang w:val="en-US" w:eastAsia="en-US" w:bidi="en-US"/>
        </w:rPr>
        <w:t>/</w:t>
      </w:r>
      <w:r w:rsidRPr="00CA4EFD">
        <w:rPr>
          <w:sz w:val="28"/>
          <w:szCs w:val="28"/>
          <w:lang w:val="en-US" w:eastAsia="en-US" w:bidi="en-US"/>
        </w:rPr>
        <w:t xml:space="preserve">2neCTf </w:t>
      </w:r>
      <w:r w:rsidRPr="00CA4EFD">
        <w:rPr>
          <w:sz w:val="28"/>
          <w:szCs w:val="28"/>
          <w:lang w:val="en-US"/>
        </w:rPr>
        <w:t xml:space="preserve">— </w:t>
      </w:r>
      <w:r w:rsidRPr="00CA4EFD">
        <w:rPr>
          <w:rStyle w:val="25"/>
          <w:sz w:val="28"/>
          <w:szCs w:val="28"/>
          <w:lang w:val="en-US" w:eastAsia="en-US" w:bidi="en-US"/>
        </w:rPr>
        <w:t>\ogy</w:t>
      </w:r>
      <w:r w:rsidRPr="00CA4EFD">
        <w:rPr>
          <w:rStyle w:val="25"/>
          <w:sz w:val="28"/>
          <w:szCs w:val="28"/>
          <w:vertAlign w:val="superscript"/>
          <w:lang w:val="en-US" w:eastAsia="en-US" w:bidi="en-US"/>
        </w:rPr>
        <w:t>r</w:t>
      </w:r>
      <w:r w:rsidRPr="00CA4EFD">
        <w:rPr>
          <w:rStyle w:val="25"/>
          <w:sz w:val="28"/>
          <w:szCs w:val="28"/>
          <w:lang w:val="en-US" w:eastAsia="en-US" w:bidi="en-US"/>
        </w:rPr>
        <w:t>2nea</w:t>
      </w:r>
      <w:r w:rsidRPr="00CA4EFD">
        <w:rPr>
          <w:rStyle w:val="25"/>
          <w:sz w:val="28"/>
          <w:szCs w:val="28"/>
          <w:vertAlign w:val="superscript"/>
          <w:lang w:val="en-US" w:eastAsia="en-US" w:bidi="en-US"/>
        </w:rPr>
        <w:t>2</w:t>
      </w:r>
      <w:r w:rsidRPr="00CA4EFD">
        <w:rPr>
          <w:sz w:val="28"/>
          <w:szCs w:val="28"/>
          <w:lang w:val="en-US" w:eastAsia="en-US" w:bidi="en-US"/>
        </w:rPr>
        <w:t xml:space="preserve"> </w:t>
      </w:r>
      <w:r w:rsidRPr="00CA4EFD">
        <w:rPr>
          <w:sz w:val="28"/>
          <w:szCs w:val="28"/>
          <w:lang w:val="en-US"/>
        </w:rPr>
        <w:t xml:space="preserve">= </w:t>
      </w:r>
      <w:r w:rsidRPr="00CA4EFD">
        <w:rPr>
          <w:rStyle w:val="265pt0pt0"/>
          <w:sz w:val="28"/>
          <w:szCs w:val="28"/>
          <w:vertAlign w:val="superscript"/>
          <w:lang w:val="en-US"/>
        </w:rPr>
        <w:t>1</w:t>
      </w:r>
      <w:r w:rsidRPr="00CA4EFD">
        <w:rPr>
          <w:sz w:val="28"/>
          <w:szCs w:val="28"/>
          <w:lang w:val="en-US"/>
        </w:rPr>
        <w:t xml:space="preserve"> </w:t>
      </w:r>
      <w:r w:rsidRPr="00CA4EFD">
        <w:rPr>
          <w:sz w:val="28"/>
          <w:szCs w:val="28"/>
          <w:lang w:val="en-US" w:eastAsia="en-US" w:bidi="en-US"/>
        </w:rPr>
        <w:t xml:space="preserve">log </w:t>
      </w:r>
      <w:r w:rsidRPr="00CA4EFD">
        <w:rPr>
          <w:rStyle w:val="25"/>
          <w:sz w:val="28"/>
          <w:szCs w:val="28"/>
          <w:lang w:val="en-US" w:eastAsia="en-US" w:bidi="en-US"/>
        </w:rPr>
        <w:t>-X.</w:t>
      </w:r>
      <w:r w:rsidRPr="00CA4EFD">
        <w:rPr>
          <w:sz w:val="28"/>
          <w:szCs w:val="28"/>
          <w:lang w:val="en-US" w:eastAsia="en-US" w:bidi="en-US"/>
        </w:rPr>
        <w:tab/>
        <w:t>(6.29)</w:t>
      </w:r>
    </w:p>
    <w:p w:rsidR="00973DE6" w:rsidRPr="00CA4EFD" w:rsidRDefault="00D86008">
      <w:pPr>
        <w:pStyle w:val="100"/>
        <w:shd w:val="clear" w:color="auto" w:fill="auto"/>
        <w:tabs>
          <w:tab w:val="left" w:pos="4862"/>
        </w:tabs>
        <w:spacing w:after="116" w:line="180" w:lineRule="exact"/>
        <w:ind w:left="4440"/>
        <w:jc w:val="both"/>
        <w:rPr>
          <w:sz w:val="28"/>
          <w:szCs w:val="28"/>
          <w:lang w:val="ru-RU"/>
        </w:rPr>
      </w:pPr>
      <w:r w:rsidRPr="00CA4EFD">
        <w:rPr>
          <w:rStyle w:val="1065pt0pt"/>
          <w:sz w:val="28"/>
          <w:szCs w:val="28"/>
          <w:vertAlign w:val="superscript"/>
          <w:lang w:val="ru-RU"/>
        </w:rPr>
        <w:t>2</w:t>
      </w:r>
      <w:r w:rsidRPr="00CA4EFD">
        <w:rPr>
          <w:rStyle w:val="101"/>
          <w:sz w:val="28"/>
          <w:szCs w:val="28"/>
          <w:vertAlign w:val="superscript"/>
          <w:lang w:eastAsia="en-US" w:bidi="en-US"/>
        </w:rPr>
        <w:tab/>
      </w:r>
      <w:r w:rsidRPr="00CA4EFD">
        <w:rPr>
          <w:sz w:val="28"/>
          <w:szCs w:val="28"/>
          <w:vertAlign w:val="superscript"/>
          <w:lang w:val="ru-RU"/>
        </w:rPr>
        <w:t>-</w:t>
      </w:r>
      <w:r w:rsidRPr="00CA4EFD">
        <w:rPr>
          <w:sz w:val="28"/>
          <w:szCs w:val="28"/>
        </w:rPr>
        <w:t>e</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Величина </w:t>
      </w:r>
      <w:r w:rsidRPr="00CA4EFD">
        <w:rPr>
          <w:rStyle w:val="21pt0"/>
          <w:sz w:val="28"/>
          <w:szCs w:val="28"/>
          <w:lang w:val="ru-RU"/>
        </w:rPr>
        <w:t>-</w:t>
      </w:r>
      <w:r w:rsidRPr="00CA4EFD">
        <w:rPr>
          <w:rStyle w:val="21pt0"/>
          <w:sz w:val="28"/>
          <w:szCs w:val="28"/>
        </w:rPr>
        <w:t>Xl</w:t>
      </w:r>
      <w:r w:rsidRPr="00CA4EFD">
        <w:rPr>
          <w:rStyle w:val="21pt0"/>
          <w:sz w:val="28"/>
          <w:szCs w:val="28"/>
          <w:lang w:val="ru-RU"/>
        </w:rPr>
        <w:t>-</w:t>
      </w:r>
      <w:r w:rsidRPr="00CA4EFD">
        <w:rPr>
          <w:rStyle w:val="21pt0"/>
          <w:sz w:val="28"/>
          <w:szCs w:val="28"/>
        </w:rPr>
        <w:t>X</w:t>
      </w:r>
      <w:r w:rsidRPr="00CA4EFD">
        <w:rPr>
          <w:sz w:val="28"/>
          <w:szCs w:val="28"/>
          <w:lang w:eastAsia="en-US" w:bidi="en-US"/>
        </w:rPr>
        <w:t xml:space="preserve"> </w:t>
      </w:r>
      <w:r w:rsidRPr="00CA4EFD">
        <w:rPr>
          <w:sz w:val="28"/>
          <w:szCs w:val="28"/>
        </w:rPr>
        <w:t xml:space="preserve">показывает отношение мощности сигнала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к мощности ошибки, при котором среднеквадратическое отклонение сигналов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не превышает </w:t>
      </w:r>
      <w:r w:rsidRPr="00CA4EFD">
        <w:rPr>
          <w:rStyle w:val="21pt0"/>
          <w:sz w:val="28"/>
          <w:szCs w:val="28"/>
          <w:lang w:val="ru-RU" w:eastAsia="ru-RU" w:bidi="ru-RU"/>
        </w:rPr>
        <w:t>а</w:t>
      </w:r>
      <w:r w:rsidRPr="00CA4EFD">
        <w:rPr>
          <w:rStyle w:val="21pt0"/>
          <w:sz w:val="28"/>
          <w:szCs w:val="28"/>
          <w:vertAlign w:val="subscript"/>
          <w:lang w:val="ru-RU" w:eastAsia="ru-RU" w:bidi="ru-RU"/>
        </w:rPr>
        <w:t>е</w:t>
      </w:r>
      <w:r w:rsidRPr="00CA4EFD">
        <w:rPr>
          <w:rStyle w:val="21pt0"/>
          <w:sz w:val="28"/>
          <w:szCs w:val="28"/>
          <w:lang w:val="ru-RU" w:eastAsia="ru-RU" w:bidi="ru-RU"/>
        </w:rPr>
        <w:t>.</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Следовательно, </w:t>
      </w:r>
      <w:r w:rsidRPr="00CA4EFD">
        <w:rPr>
          <w:rStyle w:val="25"/>
          <w:sz w:val="28"/>
          <w:szCs w:val="28"/>
        </w:rPr>
        <w:t xml:space="preserve">производительность </w:t>
      </w:r>
      <w:r w:rsidRPr="00CA4EFD">
        <w:rPr>
          <w:rStyle w:val="25"/>
          <w:sz w:val="28"/>
          <w:szCs w:val="28"/>
        </w:rPr>
        <w:lastRenderedPageBreak/>
        <w:t xml:space="preserve">непрерывного источника </w:t>
      </w:r>
      <w:r w:rsidRPr="00CA4EFD">
        <w:rPr>
          <w:sz w:val="28"/>
          <w:szCs w:val="28"/>
        </w:rPr>
        <w:t>можно определить как количество информации, которое необходи</w:t>
      </w:r>
      <w:r w:rsidRPr="00CA4EFD">
        <w:rPr>
          <w:sz w:val="28"/>
          <w:szCs w:val="28"/>
        </w:rPr>
        <w:softHyphen/>
        <w:t>мо передавать в единицу времени, чтобы восстановить сообщение с заданной точностью:</w:t>
      </w:r>
    </w:p>
    <w:p w:rsidR="00973DE6" w:rsidRPr="00CA4EFD" w:rsidRDefault="00D86008">
      <w:pPr>
        <w:pStyle w:val="100"/>
        <w:shd w:val="clear" w:color="auto" w:fill="auto"/>
        <w:spacing w:after="90" w:line="180" w:lineRule="exact"/>
        <w:jc w:val="center"/>
        <w:rPr>
          <w:sz w:val="28"/>
          <w:szCs w:val="28"/>
          <w:lang w:val="ru-RU"/>
        </w:rPr>
      </w:pPr>
      <w:r w:rsidRPr="00CA4EFD">
        <w:rPr>
          <w:sz w:val="28"/>
          <w:szCs w:val="28"/>
        </w:rPr>
        <w:t>HH</w:t>
      </w:r>
      <w:r w:rsidRPr="00CA4EFD">
        <w:rPr>
          <w:rStyle w:val="101"/>
          <w:sz w:val="28"/>
          <w:szCs w:val="28"/>
          <w:lang w:eastAsia="en-US" w:bidi="en-US"/>
        </w:rPr>
        <w:t xml:space="preserve"> (</w:t>
      </w:r>
      <w:r w:rsidRPr="00CA4EFD">
        <w:rPr>
          <w:rStyle w:val="101"/>
          <w:sz w:val="28"/>
          <w:szCs w:val="28"/>
          <w:lang w:val="en-US" w:eastAsia="en-US" w:bidi="en-US"/>
        </w:rPr>
        <w:t>x</w:t>
      </w:r>
      <w:r w:rsidRPr="00CA4EFD">
        <w:rPr>
          <w:rStyle w:val="101"/>
          <w:sz w:val="28"/>
          <w:szCs w:val="28"/>
          <w:lang w:eastAsia="en-US" w:bidi="en-US"/>
        </w:rPr>
        <w:t xml:space="preserve">) </w:t>
      </w:r>
      <w:r w:rsidRPr="00CA4EFD">
        <w:rPr>
          <w:rStyle w:val="101"/>
          <w:sz w:val="28"/>
          <w:szCs w:val="28"/>
        </w:rPr>
        <w:t xml:space="preserve">= </w:t>
      </w:r>
      <w:r w:rsidRPr="00CA4EFD">
        <w:rPr>
          <w:sz w:val="28"/>
          <w:szCs w:val="28"/>
        </w:rPr>
        <w:t>uHe</w:t>
      </w:r>
      <w:r w:rsidRPr="00CA4EFD">
        <w:rPr>
          <w:sz w:val="28"/>
          <w:szCs w:val="28"/>
          <w:lang w:val="ru-RU"/>
        </w:rPr>
        <w:t xml:space="preserve"> </w:t>
      </w:r>
      <w:r w:rsidRPr="00CA4EFD">
        <w:rPr>
          <w:rStyle w:val="101pt"/>
          <w:i/>
          <w:iCs/>
          <w:sz w:val="28"/>
          <w:szCs w:val="28"/>
          <w:lang w:val="ru-RU"/>
        </w:rPr>
        <w:t>(</w:t>
      </w:r>
      <w:r w:rsidRPr="00CA4EFD">
        <w:rPr>
          <w:rStyle w:val="101pt"/>
          <w:i/>
          <w:iCs/>
          <w:sz w:val="28"/>
          <w:szCs w:val="28"/>
        </w:rPr>
        <w:t>x</w:t>
      </w:r>
      <w:r w:rsidRPr="00CA4EFD">
        <w:rPr>
          <w:rStyle w:val="101pt"/>
          <w:i/>
          <w:iCs/>
          <w:sz w:val="28"/>
          <w:szCs w:val="28"/>
          <w:lang w:val="ru-RU"/>
        </w:rPr>
        <w:t>),</w:t>
      </w:r>
    </w:p>
    <w:p w:rsidR="00973DE6" w:rsidRPr="00CA4EFD" w:rsidRDefault="00D86008">
      <w:pPr>
        <w:pStyle w:val="23"/>
        <w:shd w:val="clear" w:color="auto" w:fill="auto"/>
        <w:spacing w:after="0" w:line="254" w:lineRule="exact"/>
        <w:ind w:firstLine="0"/>
        <w:jc w:val="both"/>
        <w:rPr>
          <w:sz w:val="28"/>
          <w:szCs w:val="28"/>
        </w:rPr>
      </w:pPr>
      <w:r w:rsidRPr="00CA4EFD">
        <w:rPr>
          <w:sz w:val="28"/>
          <w:szCs w:val="28"/>
        </w:rPr>
        <w:t xml:space="preserve">где </w:t>
      </w:r>
      <w:r w:rsidRPr="00CA4EFD">
        <w:rPr>
          <w:rStyle w:val="21pt0"/>
          <w:sz w:val="28"/>
          <w:szCs w:val="28"/>
          <w:lang w:val="ru-RU" w:eastAsia="ru-RU" w:bidi="ru-RU"/>
        </w:rPr>
        <w:t>и</w:t>
      </w:r>
      <w:r w:rsidRPr="00CA4EFD">
        <w:rPr>
          <w:sz w:val="28"/>
          <w:szCs w:val="28"/>
        </w:rPr>
        <w:t xml:space="preserve"> = </w:t>
      </w:r>
      <w:r w:rsidRPr="00CA4EFD">
        <w:rPr>
          <w:rStyle w:val="265pt0pt0"/>
          <w:sz w:val="28"/>
          <w:szCs w:val="28"/>
        </w:rPr>
        <w:t>1</w:t>
      </w:r>
      <w:r w:rsidRPr="00CA4EFD">
        <w:rPr>
          <w:rStyle w:val="265pt0pt0"/>
          <w:sz w:val="28"/>
          <w:szCs w:val="28"/>
          <w:lang w:eastAsia="en-US" w:bidi="en-US"/>
        </w:rPr>
        <w:t>1</w:t>
      </w:r>
      <w:r w:rsidRPr="00CA4EFD">
        <w:rPr>
          <w:sz w:val="28"/>
          <w:szCs w:val="28"/>
          <w:lang w:val="en-US" w:eastAsia="en-US" w:bidi="en-US"/>
        </w:rPr>
        <w:t>At</w:t>
      </w:r>
      <w:r w:rsidRPr="00CA4EFD">
        <w:rPr>
          <w:sz w:val="28"/>
          <w:szCs w:val="28"/>
          <w:lang w:eastAsia="en-US" w:bidi="en-US"/>
        </w:rPr>
        <w:t xml:space="preserve"> </w:t>
      </w:r>
      <w:r w:rsidRPr="00CA4EFD">
        <w:rPr>
          <w:sz w:val="28"/>
          <w:szCs w:val="28"/>
        </w:rPr>
        <w:t xml:space="preserve">— скорость передачи отсчетов на выходе источника; </w:t>
      </w:r>
      <w:r w:rsidRPr="00CA4EFD">
        <w:rPr>
          <w:sz w:val="28"/>
          <w:szCs w:val="28"/>
          <w:lang w:val="en-US" w:eastAsia="en-US" w:bidi="en-US"/>
        </w:rPr>
        <w:t>At</w:t>
      </w:r>
      <w:r w:rsidRPr="00CA4EFD">
        <w:rPr>
          <w:sz w:val="28"/>
          <w:szCs w:val="28"/>
          <w:lang w:eastAsia="en-US" w:bidi="en-US"/>
        </w:rPr>
        <w:t xml:space="preserve"> </w:t>
      </w:r>
      <w:r w:rsidRPr="00CA4EFD">
        <w:rPr>
          <w:sz w:val="28"/>
          <w:szCs w:val="28"/>
        </w:rPr>
        <w:t>— интервал между отсчетами.</w:t>
      </w:r>
    </w:p>
    <w:p w:rsidR="00973DE6" w:rsidRPr="00CA4EFD" w:rsidRDefault="00D86008">
      <w:pPr>
        <w:pStyle w:val="23"/>
        <w:shd w:val="clear" w:color="auto" w:fill="auto"/>
        <w:spacing w:after="0" w:line="254" w:lineRule="exact"/>
        <w:ind w:firstLine="440"/>
        <w:jc w:val="both"/>
        <w:rPr>
          <w:sz w:val="28"/>
          <w:szCs w:val="28"/>
        </w:rPr>
      </w:pPr>
      <w:r w:rsidRPr="00CA4EFD">
        <w:rPr>
          <w:sz w:val="28"/>
          <w:szCs w:val="28"/>
        </w:rPr>
        <w:t xml:space="preserve">Для стационарного сигнала с ограниченным спектром </w:t>
      </w:r>
      <w:r w:rsidRPr="00CA4EFD">
        <w:rPr>
          <w:sz w:val="28"/>
          <w:szCs w:val="28"/>
          <w:lang w:val="en-US" w:eastAsia="en-US" w:bidi="en-US"/>
        </w:rPr>
        <w:t>A</w:t>
      </w:r>
      <w:r w:rsidRPr="00CA4EFD">
        <w:rPr>
          <w:rStyle w:val="21pt0"/>
          <w:sz w:val="28"/>
          <w:szCs w:val="28"/>
        </w:rPr>
        <w:t>t</w:t>
      </w:r>
      <w:r w:rsidRPr="00CA4EFD">
        <w:rPr>
          <w:sz w:val="28"/>
          <w:szCs w:val="28"/>
          <w:lang w:eastAsia="en-US" w:bidi="en-US"/>
        </w:rPr>
        <w:t xml:space="preserve"> </w:t>
      </w:r>
      <w:r w:rsidRPr="00CA4EFD">
        <w:rPr>
          <w:sz w:val="28"/>
          <w:szCs w:val="28"/>
        </w:rPr>
        <w:t>= = (</w:t>
      </w:r>
      <w:r w:rsidRPr="00CA4EFD">
        <w:rPr>
          <w:rStyle w:val="265pt0pt0"/>
          <w:sz w:val="28"/>
          <w:szCs w:val="28"/>
        </w:rPr>
        <w:t>1</w:t>
      </w:r>
      <w:r w:rsidRPr="00CA4EFD">
        <w:rPr>
          <w:sz w:val="28"/>
          <w:szCs w:val="28"/>
        </w:rPr>
        <w:t>|</w:t>
      </w:r>
      <w:r w:rsidRPr="00CA4EFD">
        <w:rPr>
          <w:rStyle w:val="265pt0pt0"/>
          <w:sz w:val="28"/>
          <w:szCs w:val="28"/>
        </w:rPr>
        <w:t>2</w:t>
      </w:r>
      <w:r w:rsidRPr="00CA4EFD">
        <w:rPr>
          <w:sz w:val="28"/>
          <w:szCs w:val="28"/>
        </w:rPr>
        <w:t xml:space="preserve">)/в, тогда </w:t>
      </w:r>
      <w:r w:rsidRPr="00CA4EFD">
        <w:rPr>
          <w:rStyle w:val="21pt0"/>
          <w:sz w:val="28"/>
          <w:szCs w:val="28"/>
        </w:rPr>
        <w:t>HH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1pt0"/>
          <w:sz w:val="28"/>
          <w:szCs w:val="28"/>
          <w:lang w:val="ru-RU"/>
        </w:rPr>
        <w:t>2</w:t>
      </w:r>
      <w:r w:rsidRPr="00CA4EFD">
        <w:rPr>
          <w:rStyle w:val="21pt0"/>
          <w:sz w:val="28"/>
          <w:szCs w:val="28"/>
        </w:rPr>
        <w:t>f</w:t>
      </w:r>
      <w:r w:rsidRPr="00CA4EFD">
        <w:rPr>
          <w:rStyle w:val="21pt0"/>
          <w:sz w:val="28"/>
          <w:szCs w:val="28"/>
          <w:vertAlign w:val="subscript"/>
        </w:rPr>
        <w:t>B</w:t>
      </w:r>
      <w:r w:rsidRPr="00CA4EFD">
        <w:rPr>
          <w:rStyle w:val="21pt0"/>
          <w:sz w:val="28"/>
          <w:szCs w:val="28"/>
        </w:rPr>
        <w:t>He</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172A2">
      <w:pPr>
        <w:pStyle w:val="23"/>
        <w:shd w:val="clear" w:color="auto" w:fill="auto"/>
        <w:spacing w:after="0" w:line="254" w:lineRule="exact"/>
        <w:ind w:firstLine="440"/>
        <w:jc w:val="both"/>
        <w:rPr>
          <w:sz w:val="28"/>
          <w:szCs w:val="28"/>
        </w:rPr>
      </w:pPr>
      <w:r w:rsidRPr="00CA4EFD">
        <w:rPr>
          <w:noProof/>
          <w:sz w:val="28"/>
          <w:szCs w:val="28"/>
          <w:lang w:bidi="ar-SA"/>
        </w:rPr>
        <mc:AlternateContent>
          <mc:Choice Requires="wps">
            <w:drawing>
              <wp:anchor distT="0" distB="328295" distL="1471930" distR="152400" simplePos="0" relativeHeight="377487468" behindDoc="1" locked="0" layoutInCell="1" allowOverlap="1" wp14:anchorId="26C91262" wp14:editId="0AD2FE17">
                <wp:simplePos x="0" y="0"/>
                <wp:positionH relativeFrom="margin">
                  <wp:posOffset>1496695</wp:posOffset>
                </wp:positionH>
                <wp:positionV relativeFrom="paragraph">
                  <wp:posOffset>393065</wp:posOffset>
                </wp:positionV>
                <wp:extent cx="353695" cy="181610"/>
                <wp:effectExtent l="1270" t="2540" r="0" b="0"/>
                <wp:wrapTopAndBottom/>
                <wp:docPr id="991" name="Text Box 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
                              </w:rPr>
                              <w:t>HH</w:t>
                            </w:r>
                            <w:r>
                              <w:rPr>
                                <w:rStyle w:val="2Exact0"/>
                                <w:lang w:val="en-US" w:eastAsia="en-US" w:bidi="en-US"/>
                              </w:rPr>
                              <w:t xml:space="preserve"> (x)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3" o:spid="_x0000_s1360" type="#_x0000_t202" style="position:absolute;left:0;text-align:left;margin-left:117.85pt;margin-top:30.95pt;width:27.85pt;height:14.3pt;z-index:-125829012;visibility:visible;mso-wrap-style:square;mso-width-percent:0;mso-height-percent:0;mso-wrap-distance-left:115.9pt;mso-wrap-distance-top:0;mso-wrap-distance-right:12pt;mso-wrap-distance-bottom:2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XitQ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1ptExact"/>
                        </w:rPr>
                        <w:t>HH</w:t>
                      </w:r>
                      <w:r>
                        <w:rPr>
                          <w:rStyle w:val="2Exact0"/>
                          <w:lang w:val="en-US" w:eastAsia="en-US" w:bidi="en-US"/>
                        </w:rPr>
                        <w:t xml:space="preserve"> (x)</w:t>
                      </w:r>
                    </w:p>
                  </w:txbxContent>
                </v:textbox>
                <w10:wrap type="topAndBottom" anchorx="margin"/>
              </v:shape>
            </w:pict>
          </mc:Fallback>
        </mc:AlternateContent>
      </w:r>
      <w:r w:rsidRPr="00CA4EFD">
        <w:rPr>
          <w:noProof/>
          <w:sz w:val="28"/>
          <w:szCs w:val="28"/>
          <w:lang w:bidi="ar-SA"/>
        </w:rPr>
        <mc:AlternateContent>
          <mc:Choice Requires="wps">
            <w:drawing>
              <wp:anchor distT="0" distB="334645" distL="63500" distR="63500" simplePos="0" relativeHeight="377487469" behindDoc="1" locked="0" layoutInCell="1" allowOverlap="1" wp14:anchorId="5B6A6C94" wp14:editId="1CD45AC3">
                <wp:simplePos x="0" y="0"/>
                <wp:positionH relativeFrom="margin">
                  <wp:posOffset>2002790</wp:posOffset>
                </wp:positionH>
                <wp:positionV relativeFrom="paragraph">
                  <wp:posOffset>405130</wp:posOffset>
                </wp:positionV>
                <wp:extent cx="328930" cy="163195"/>
                <wp:effectExtent l="2540" t="0" r="1905" b="3175"/>
                <wp:wrapTopAndBottom/>
                <wp:docPr id="990" name="Text 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/в </w:t>
                            </w:r>
                            <w:r>
                              <w:rPr>
                                <w:rStyle w:val="2Exact0"/>
                                <w:lang w:val="en-US" w:eastAsia="en-US" w:bidi="en-US"/>
                              </w:rPr>
                              <w:t>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4" o:spid="_x0000_s1361" type="#_x0000_t202" style="position:absolute;left:0;text-align:left;margin-left:157.7pt;margin-top:31.9pt;width:25.9pt;height:12.85pt;z-index:-125829011;visibility:visible;mso-wrap-style:square;mso-width-percent:0;mso-height-percent:0;mso-wrap-distance-left:5pt;mso-wrap-distance-top:0;mso-wrap-distance-right:5pt;mso-wrap-distance-bottom:26.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/в </w:t>
                      </w:r>
                      <w:r>
                        <w:rPr>
                          <w:rStyle w:val="2Exact0"/>
                          <w:lang w:val="en-US" w:eastAsia="en-US" w:bidi="en-US"/>
                        </w:rPr>
                        <w:t>log</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70" behindDoc="1" locked="0" layoutInCell="1" allowOverlap="1" wp14:anchorId="19AA9B05" wp14:editId="4109E0CA">
                <wp:simplePos x="0" y="0"/>
                <wp:positionH relativeFrom="margin">
                  <wp:posOffset>2338070</wp:posOffset>
                </wp:positionH>
                <wp:positionV relativeFrom="paragraph">
                  <wp:posOffset>213360</wp:posOffset>
                </wp:positionV>
                <wp:extent cx="94615" cy="231775"/>
                <wp:effectExtent l="4445" t="3810" r="0" b="2540"/>
                <wp:wrapTopAndBottom/>
                <wp:docPr id="989"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 cy="231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5" o:spid="_x0000_s1362" type="#_x0000_t202" style="position:absolute;left:0;text-align:left;margin-left:184.1pt;margin-top:16.8pt;width:7.45pt;height:18.25pt;z-index:-12582901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1ptExact"/>
                          <w:i/>
                          <w:iCs/>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527175" simplePos="0" relativeHeight="377487471" behindDoc="1" locked="0" layoutInCell="1" allowOverlap="1" wp14:anchorId="33017449" wp14:editId="59D6D242">
                <wp:simplePos x="0" y="0"/>
                <wp:positionH relativeFrom="margin">
                  <wp:posOffset>2423160</wp:posOffset>
                </wp:positionH>
                <wp:positionV relativeFrom="paragraph">
                  <wp:posOffset>296545</wp:posOffset>
                </wp:positionV>
                <wp:extent cx="73025" cy="205105"/>
                <wp:effectExtent l="3810" t="1270" r="0" b="3175"/>
                <wp:wrapTopAndBottom/>
                <wp:docPr id="988"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205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left"/>
                            </w:pPr>
                            <w:r>
                              <w:rPr>
                                <w:rStyle w:val="38Exact"/>
                                <w:lang w:val="ru-RU" w:eastAsia="ru-RU" w:bidi="ru-RU"/>
                              </w:rPr>
                              <w:t>2</w:t>
                            </w:r>
                          </w:p>
                          <w:p w:rsidR="0030278B" w:rsidRDefault="0030278B">
                            <w:pPr>
                              <w:pStyle w:val="100"/>
                              <w:shd w:val="clear" w:color="auto" w:fill="auto"/>
                              <w:spacing w:line="180" w:lineRule="exact"/>
                            </w:pPr>
                            <w:r>
                              <w:rPr>
                                <w:rStyle w:val="101ptExact"/>
                                <w:i/>
                                <w:iCs/>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6" o:spid="_x0000_s1363" type="#_x0000_t202" style="position:absolute;left:0;text-align:left;margin-left:190.8pt;margin-top:23.35pt;width:5.75pt;height:16.15pt;z-index:-125829009;visibility:visible;mso-wrap-style:square;mso-width-percent:0;mso-height-percent:0;mso-wrap-distance-left:5pt;mso-wrap-distance-top:0;mso-wrap-distance-right:120.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crKsg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" filled="f" stroked="f">
                <v:textbox style="mso-fit-shape-to-text:t" inset="0,0,0,0">
                  <w:txbxContent>
                    <w:p w:rsidR="0030278B" w:rsidRDefault="0030278B">
                      <w:pPr>
                        <w:pStyle w:val="381"/>
                        <w:shd w:val="clear" w:color="auto" w:fill="auto"/>
                        <w:spacing w:before="0" w:after="0" w:line="130" w:lineRule="exact"/>
                        <w:jc w:val="left"/>
                      </w:pPr>
                      <w:r>
                        <w:rPr>
                          <w:rStyle w:val="38Exact"/>
                          <w:lang w:val="ru-RU" w:eastAsia="ru-RU" w:bidi="ru-RU"/>
                        </w:rPr>
                        <w:t>2</w:t>
                      </w:r>
                    </w:p>
                    <w:p w:rsidR="0030278B" w:rsidRDefault="0030278B">
                      <w:pPr>
                        <w:pStyle w:val="100"/>
                        <w:shd w:val="clear" w:color="auto" w:fill="auto"/>
                        <w:spacing w:line="180" w:lineRule="exact"/>
                      </w:pPr>
                      <w:r>
                        <w:rPr>
                          <w:rStyle w:val="101ptExact"/>
                          <w:i/>
                          <w:iCs/>
                        </w:rPr>
                        <w:t>x</w:t>
                      </w:r>
                    </w:p>
                  </w:txbxContent>
                </v:textbox>
                <w10:wrap type="topAndBottom" anchorx="margin"/>
              </v:shape>
            </w:pict>
          </mc:Fallback>
        </mc:AlternateContent>
      </w:r>
      <w:r w:rsidRPr="00CA4EFD">
        <w:rPr>
          <w:noProof/>
          <w:sz w:val="28"/>
          <w:szCs w:val="28"/>
          <w:lang w:bidi="ar-SA"/>
        </w:rPr>
        <mc:AlternateContent>
          <mc:Choice Requires="wps">
            <w:drawing>
              <wp:anchor distT="0" distB="231140" distL="63500" distR="1475105" simplePos="0" relativeHeight="377487472" behindDoc="1" locked="0" layoutInCell="1" allowOverlap="1" wp14:anchorId="214D2198" wp14:editId="270E821D">
                <wp:simplePos x="0" y="0"/>
                <wp:positionH relativeFrom="margin">
                  <wp:posOffset>2426335</wp:posOffset>
                </wp:positionH>
                <wp:positionV relativeFrom="paragraph">
                  <wp:posOffset>473075</wp:posOffset>
                </wp:positionV>
                <wp:extent cx="121920" cy="198755"/>
                <wp:effectExtent l="0" t="0" r="4445" b="4445"/>
                <wp:wrapTopAndBottom/>
                <wp:docPr id="987" name="Text Box 4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98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left"/>
                            </w:pPr>
                            <w:r>
                              <w:rPr>
                                <w:rStyle w:val="38Exact"/>
                              </w:rPr>
                              <w:t>2</w:t>
                            </w:r>
                          </w:p>
                          <w:p w:rsidR="0030278B" w:rsidRDefault="0030278B">
                            <w:pPr>
                              <w:pStyle w:val="100"/>
                              <w:shd w:val="clear" w:color="auto" w:fill="auto"/>
                              <w:spacing w:line="180" w:lineRule="exact"/>
                            </w:pPr>
                            <w:r>
                              <w:rPr>
                                <w:rStyle w:val="101ptExact"/>
                                <w:i/>
                                <w:iCs/>
                                <w:lang w:val="ru-RU" w:eastAsia="ru-RU" w:bidi="ru-RU"/>
                              </w:rPr>
                              <w:t>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7" o:spid="_x0000_s1364" type="#_x0000_t202" style="position:absolute;left:0;text-align:left;margin-left:191.05pt;margin-top:37.25pt;width:9.6pt;height:15.65pt;z-index:-125829008;visibility:visible;mso-wrap-style:square;mso-width-percent:0;mso-height-percent:0;mso-wrap-distance-left:5pt;mso-wrap-distance-top:0;mso-wrap-distance-right:116.15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" filled="f" stroked="f">
                <v:textbox style="mso-fit-shape-to-text:t" inset="0,0,0,0">
                  <w:txbxContent>
                    <w:p w:rsidR="0030278B" w:rsidRDefault="0030278B">
                      <w:pPr>
                        <w:pStyle w:val="381"/>
                        <w:shd w:val="clear" w:color="auto" w:fill="auto"/>
                        <w:spacing w:before="0" w:after="0" w:line="130" w:lineRule="exact"/>
                        <w:jc w:val="left"/>
                      </w:pPr>
                      <w:r>
                        <w:rPr>
                          <w:rStyle w:val="38Exact"/>
                        </w:rPr>
                        <w:t>2</w:t>
                      </w:r>
                    </w:p>
                    <w:p w:rsidR="0030278B" w:rsidRDefault="0030278B">
                      <w:pPr>
                        <w:pStyle w:val="100"/>
                        <w:shd w:val="clear" w:color="auto" w:fill="auto"/>
                        <w:spacing w:line="180" w:lineRule="exact"/>
                      </w:pPr>
                      <w:r>
                        <w:rPr>
                          <w:rStyle w:val="101ptExact"/>
                          <w:i/>
                          <w:iCs/>
                          <w:lang w:val="ru-RU" w:eastAsia="ru-RU" w:bidi="ru-RU"/>
                        </w:rPr>
                        <w:t>е</w:t>
                      </w:r>
                    </w:p>
                  </w:txbxContent>
                </v:textbox>
                <w10:wrap type="topAndBottom" anchorx="margin"/>
              </v:shape>
            </w:pict>
          </mc:Fallback>
        </mc:AlternateContent>
      </w:r>
      <w:r w:rsidR="00D86008" w:rsidRPr="00CA4EFD">
        <w:rPr>
          <w:sz w:val="28"/>
          <w:szCs w:val="28"/>
        </w:rPr>
        <w:t>Если, кроме того, источник является гауссовским, то, согласно (6.29),</w:t>
      </w:r>
      <w:r w:rsidR="00D86008" w:rsidRPr="00CA4EFD">
        <w:rPr>
          <w:sz w:val="28"/>
          <w:szCs w:val="28"/>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Количество информации, выдаваемое гауссовским источником за время Т</w:t>
      </w:r>
      <w:r w:rsidRPr="00CA4EFD">
        <w:rPr>
          <w:sz w:val="28"/>
          <w:szCs w:val="28"/>
          <w:vertAlign w:val="subscript"/>
        </w:rPr>
        <w:t>с</w:t>
      </w:r>
      <w:r w:rsidRPr="00CA4EFD">
        <w:rPr>
          <w:sz w:val="28"/>
          <w:szCs w:val="28"/>
        </w:rPr>
        <w:t>, равно</w:t>
      </w:r>
    </w:p>
    <w:p w:rsidR="00973DE6" w:rsidRPr="00CA4EFD" w:rsidRDefault="00D86008">
      <w:pPr>
        <w:pStyle w:val="381"/>
        <w:shd w:val="clear" w:color="auto" w:fill="auto"/>
        <w:spacing w:before="0" w:after="0" w:line="245" w:lineRule="exact"/>
        <w:ind w:left="4000"/>
        <w:jc w:val="left"/>
        <w:rPr>
          <w:sz w:val="28"/>
          <w:szCs w:val="28"/>
          <w:lang w:val="ru-RU"/>
        </w:rPr>
      </w:pPr>
      <w:r w:rsidRPr="00CA4EFD">
        <w:rPr>
          <w:sz w:val="28"/>
          <w:szCs w:val="28"/>
          <w:lang w:val="ru-RU" w:eastAsia="ru-RU" w:bidi="ru-RU"/>
        </w:rPr>
        <w:t>2</w:t>
      </w:r>
    </w:p>
    <w:p w:rsidR="00973DE6" w:rsidRPr="00CA4EFD" w:rsidRDefault="00D86008">
      <w:pPr>
        <w:pStyle w:val="23"/>
        <w:shd w:val="clear" w:color="auto" w:fill="auto"/>
        <w:spacing w:after="151" w:line="180" w:lineRule="exact"/>
        <w:ind w:firstLine="0"/>
        <w:jc w:val="center"/>
        <w:rPr>
          <w:sz w:val="28"/>
          <w:szCs w:val="28"/>
        </w:rPr>
      </w:pPr>
      <w:r w:rsidRPr="00CA4EFD">
        <w:rPr>
          <w:rStyle w:val="25"/>
          <w:sz w:val="28"/>
          <w:szCs w:val="28"/>
          <w:lang w:val="en-US" w:eastAsia="en-US" w:bidi="en-US"/>
        </w:rPr>
        <w:t>TcHH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sz w:val="28"/>
          <w:szCs w:val="28"/>
        </w:rPr>
        <w:t>Тс/</w:t>
      </w:r>
      <w:r w:rsidRPr="00CA4EFD">
        <w:rPr>
          <w:sz w:val="28"/>
          <w:szCs w:val="28"/>
          <w:vertAlign w:val="subscript"/>
        </w:rPr>
        <w:t>в</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что совпадает с формулой для объёма сигнала, когда динамический диапазон сигнала</w:t>
      </w:r>
    </w:p>
    <w:p w:rsidR="00973DE6" w:rsidRPr="00CA4EFD" w:rsidRDefault="00D86008">
      <w:pPr>
        <w:pStyle w:val="381"/>
        <w:shd w:val="clear" w:color="auto" w:fill="auto"/>
        <w:spacing w:before="0" w:after="0" w:line="240" w:lineRule="exact"/>
        <w:ind w:left="3540"/>
        <w:jc w:val="left"/>
        <w:rPr>
          <w:sz w:val="28"/>
          <w:szCs w:val="28"/>
          <w:lang w:val="ru-RU"/>
        </w:rPr>
      </w:pPr>
      <w:r w:rsidRPr="00CA4EFD">
        <w:rPr>
          <w:sz w:val="28"/>
          <w:szCs w:val="28"/>
          <w:lang w:val="ru-RU" w:eastAsia="ru-RU" w:bidi="ru-RU"/>
        </w:rPr>
        <w:t>2</w:t>
      </w:r>
    </w:p>
    <w:p w:rsidR="00973DE6" w:rsidRPr="00CA4EFD" w:rsidRDefault="00D86008">
      <w:pPr>
        <w:pStyle w:val="23"/>
        <w:shd w:val="clear" w:color="auto" w:fill="auto"/>
        <w:spacing w:after="156" w:line="180" w:lineRule="exact"/>
        <w:ind w:firstLine="0"/>
        <w:jc w:val="center"/>
        <w:rPr>
          <w:sz w:val="28"/>
          <w:szCs w:val="28"/>
        </w:rPr>
      </w:pPr>
      <w:r w:rsidRPr="00CA4EFD">
        <w:rPr>
          <w:rStyle w:val="25"/>
          <w:sz w:val="28"/>
          <w:szCs w:val="28"/>
          <w:lang w:val="en-US" w:eastAsia="en-US" w:bidi="en-US"/>
        </w:rPr>
        <w:t>Dc</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Это значит, что объем сигнала на выходе источника равен количес</w:t>
      </w:r>
      <w:r w:rsidRPr="00CA4EFD">
        <w:rPr>
          <w:sz w:val="28"/>
          <w:szCs w:val="28"/>
        </w:rPr>
        <w:softHyphen/>
        <w:t>тву информации, которое содержится в сигнале для его воспроизве</w:t>
      </w:r>
      <w:r w:rsidRPr="00CA4EFD">
        <w:rPr>
          <w:sz w:val="28"/>
          <w:szCs w:val="28"/>
        </w:rPr>
        <w:softHyphen/>
        <w:t>дения с заданной точностью.</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Для канала с пропускной способностью </w:t>
      </w:r>
      <w:r w:rsidRPr="00CA4EFD">
        <w:rPr>
          <w:sz w:val="28"/>
          <w:szCs w:val="28"/>
          <w:lang w:val="en-US" w:eastAsia="en-US" w:bidi="en-US"/>
        </w:rPr>
        <w:t>C</w:t>
      </w:r>
      <w:r w:rsidRPr="00CA4EFD">
        <w:rPr>
          <w:sz w:val="28"/>
          <w:szCs w:val="28"/>
          <w:lang w:eastAsia="en-US" w:bidi="en-US"/>
        </w:rPr>
        <w:t xml:space="preserve">, </w:t>
      </w:r>
      <w:r w:rsidRPr="00CA4EFD">
        <w:rPr>
          <w:sz w:val="28"/>
          <w:szCs w:val="28"/>
        </w:rPr>
        <w:t xml:space="preserve">на входе которого подключен источник с производительностью </w:t>
      </w:r>
      <w:r w:rsidRPr="00CA4EFD">
        <w:rPr>
          <w:rStyle w:val="25"/>
          <w:sz w:val="28"/>
          <w:szCs w:val="28"/>
          <w:lang w:val="en-US" w:eastAsia="en-US" w:bidi="en-US"/>
        </w:rPr>
        <w:t>HH</w:t>
      </w:r>
      <w:r w:rsidRPr="00CA4EFD">
        <w:rPr>
          <w:sz w:val="28"/>
          <w:szCs w:val="28"/>
          <w:lang w:eastAsia="en-US" w:bidi="en-US"/>
        </w:rPr>
        <w:t xml:space="preserve"> (</w:t>
      </w:r>
      <w:r w:rsidRPr="00CA4EFD">
        <w:rPr>
          <w:sz w:val="28"/>
          <w:szCs w:val="28"/>
          <w:lang w:val="en-US" w:eastAsia="en-US" w:bidi="en-US"/>
        </w:rPr>
        <w:t>x</w:t>
      </w:r>
      <w:r w:rsidRPr="00CA4EFD">
        <w:rPr>
          <w:sz w:val="28"/>
          <w:szCs w:val="28"/>
          <w:lang w:eastAsia="en-US" w:bidi="en-US"/>
        </w:rPr>
        <w:t xml:space="preserve">), </w:t>
      </w:r>
      <w:r w:rsidRPr="00CA4EFD">
        <w:rPr>
          <w:rStyle w:val="25"/>
          <w:sz w:val="28"/>
          <w:szCs w:val="28"/>
        </w:rPr>
        <w:t>теорема Шен</w:t>
      </w:r>
      <w:r w:rsidRPr="00CA4EFD">
        <w:rPr>
          <w:rStyle w:val="25"/>
          <w:sz w:val="28"/>
          <w:szCs w:val="28"/>
        </w:rPr>
        <w:softHyphen/>
        <w:t>нона для канала с шумами</w:t>
      </w:r>
      <w:r w:rsidRPr="00CA4EFD">
        <w:rPr>
          <w:sz w:val="28"/>
          <w:szCs w:val="28"/>
        </w:rPr>
        <w:t xml:space="preserve"> формулируется следующим образом:</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Если при заданном критерии</w:t>
      </w:r>
      <w:r w:rsidRPr="00CA4EFD">
        <w:rPr>
          <w:sz w:val="28"/>
          <w:szCs w:val="28"/>
        </w:rPr>
        <w:t xml:space="preserve"> точности источника (например, &lt;г</w:t>
      </w:r>
      <w:r w:rsidRPr="00CA4EFD">
        <w:rPr>
          <w:sz w:val="28"/>
          <w:szCs w:val="28"/>
          <w:vertAlign w:val="subscript"/>
        </w:rPr>
        <w:t>е</w:t>
      </w:r>
      <w:r w:rsidRPr="00CA4EFD">
        <w:rPr>
          <w:sz w:val="28"/>
          <w:szCs w:val="28"/>
        </w:rPr>
        <w:t xml:space="preserve">) его производительность меньше пропускной способности канала </w:t>
      </w:r>
      <w:r w:rsidRPr="00CA4EFD">
        <w:rPr>
          <w:rStyle w:val="25"/>
          <w:sz w:val="28"/>
          <w:szCs w:val="28"/>
          <w:lang w:val="en-US" w:eastAsia="en-US" w:bidi="en-US"/>
        </w:rPr>
        <w:t>HH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&lt; </w:t>
      </w:r>
      <w:r w:rsidRPr="00CA4EFD">
        <w:rPr>
          <w:rStyle w:val="25"/>
          <w:sz w:val="28"/>
          <w:szCs w:val="28"/>
          <w:lang w:val="en-US" w:eastAsia="en-US" w:bidi="en-US"/>
        </w:rPr>
        <w:t>C</w:t>
      </w:r>
      <w:r w:rsidRPr="00CA4EFD">
        <w:rPr>
          <w:sz w:val="28"/>
          <w:szCs w:val="28"/>
        </w:rPr>
        <w:t>, то существует способ кодирования (преобразования сиг</w:t>
      </w:r>
      <w:r w:rsidRPr="00CA4EFD">
        <w:rPr>
          <w:sz w:val="28"/>
          <w:szCs w:val="28"/>
        </w:rPr>
        <w:softHyphen/>
        <w:t>нала), при котором неточность воспроизведения сколь угодно близка к &lt;г</w:t>
      </w:r>
      <w:r w:rsidRPr="00CA4EFD">
        <w:rPr>
          <w:sz w:val="28"/>
          <w:szCs w:val="28"/>
          <w:vertAlign w:val="subscript"/>
        </w:rPr>
        <w:t>е</w:t>
      </w:r>
      <w:r w:rsidRPr="00CA4EFD">
        <w:rPr>
          <w:sz w:val="28"/>
          <w:szCs w:val="28"/>
        </w:rPr>
        <w:t xml:space="preserve">; при </w:t>
      </w:r>
      <w:r w:rsidRPr="00CA4EFD">
        <w:rPr>
          <w:rStyle w:val="25"/>
          <w:sz w:val="28"/>
          <w:szCs w:val="28"/>
          <w:lang w:val="en-US" w:eastAsia="en-US" w:bidi="en-US"/>
        </w:rPr>
        <w:t>H</w:t>
      </w:r>
      <w:r w:rsidRPr="00CA4EFD">
        <w:rPr>
          <w:sz w:val="28"/>
          <w:szCs w:val="28"/>
        </w:rPr>
        <w:t xml:space="preserve">Д </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&gt; </w:t>
      </w:r>
      <w:r w:rsidRPr="00CA4EFD">
        <w:rPr>
          <w:rStyle w:val="25"/>
          <w:sz w:val="28"/>
          <w:szCs w:val="28"/>
          <w:lang w:val="en-US" w:eastAsia="en-US" w:bidi="en-US"/>
        </w:rPr>
        <w:t>C</w:t>
      </w:r>
      <w:r w:rsidRPr="00CA4EFD">
        <w:rPr>
          <w:sz w:val="28"/>
          <w:szCs w:val="28"/>
          <w:lang w:eastAsia="en-US" w:bidi="en-US"/>
        </w:rPr>
        <w:t xml:space="preserve"> </w:t>
      </w:r>
      <w:r w:rsidRPr="00CA4EFD">
        <w:rPr>
          <w:sz w:val="28"/>
          <w:szCs w:val="28"/>
        </w:rPr>
        <w:t>такого способа не существует.</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Теорема Шеннона определяет предельные возможности согла</w:t>
      </w:r>
      <w:r w:rsidRPr="00CA4EFD">
        <w:rPr>
          <w:sz w:val="28"/>
          <w:szCs w:val="28"/>
        </w:rPr>
        <w:softHyphen/>
        <w:t>сования источника непрерывных сообщений с каналом связи. Прак</w:t>
      </w:r>
      <w:r w:rsidRPr="00CA4EFD">
        <w:rPr>
          <w:sz w:val="28"/>
          <w:szCs w:val="28"/>
        </w:rPr>
        <w:softHyphen/>
        <w:t>тически это достигается применением помехоустойчивых видов мо</w:t>
      </w:r>
      <w:r w:rsidRPr="00CA4EFD">
        <w:rPr>
          <w:sz w:val="28"/>
          <w:szCs w:val="28"/>
        </w:rPr>
        <w:softHyphen/>
        <w:t>дуляции и кодирования.</w:t>
      </w:r>
    </w:p>
    <w:p w:rsidR="00973DE6" w:rsidRPr="00CA4EFD" w:rsidRDefault="00D86008">
      <w:pPr>
        <w:pStyle w:val="54"/>
        <w:keepNext/>
        <w:keepLines/>
        <w:numPr>
          <w:ilvl w:val="0"/>
          <w:numId w:val="18"/>
        </w:numPr>
        <w:shd w:val="clear" w:color="auto" w:fill="auto"/>
        <w:tabs>
          <w:tab w:val="left" w:pos="944"/>
        </w:tabs>
        <w:spacing w:before="0" w:after="25" w:line="220" w:lineRule="exact"/>
        <w:ind w:firstLine="440"/>
        <w:rPr>
          <w:sz w:val="28"/>
          <w:szCs w:val="28"/>
        </w:rPr>
      </w:pPr>
      <w:bookmarkStart w:id="75" w:name="bookmark80"/>
      <w:r w:rsidRPr="00CA4EFD">
        <w:rPr>
          <w:sz w:val="28"/>
          <w:szCs w:val="28"/>
        </w:rPr>
        <w:t>Контрольные вопросы</w:t>
      </w:r>
      <w:bookmarkEnd w:id="75"/>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такое информация? Как определяется количество информации в сообще</w:t>
      </w:r>
      <w:r w:rsidRPr="00CA4EFD">
        <w:rPr>
          <w:sz w:val="28"/>
          <w:szCs w:val="28"/>
        </w:rPr>
        <w:softHyphen/>
        <w:t>нии?</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Когда энтропия дискретного источника максимальна, и чему она равна?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Когда энтропия дискретного источника минимальна (в частности, когда она равна нулю)?</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такое избыточность источника?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Какие факторы увеличивают избыточность источника?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 xml:space="preserve">Что такое производительность дискретного </w:t>
      </w:r>
      <w:r w:rsidRPr="00CA4EFD">
        <w:rPr>
          <w:sz w:val="28"/>
          <w:szCs w:val="28"/>
        </w:rPr>
        <w:lastRenderedPageBreak/>
        <w:t>источника, чему она равна?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Когда производительность источника максимальна, чему она равна?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такое избыточность источника?</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такое совместная энтропия двух источников?</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такое условная энтропия, каков её физический смысл?</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утверждает теорема Шеннона для канала связи без помех?</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Что утверждает теорема Шеннона для канала связи с помехами?</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От чего зависит пропускная способность дискретного канала связи с помехами?</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Как определяется пропускная способность дискретного канала связи с поме</w:t>
      </w:r>
      <w:r w:rsidRPr="00CA4EFD">
        <w:rPr>
          <w:sz w:val="28"/>
          <w:szCs w:val="28"/>
        </w:rPr>
        <w:softHyphen/>
        <w:t>хами?</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Как осуществляется процесс кодирования дискретных сообщений оптимальным кодом по методу Шеннона-Фано, методу Хаффмена?</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Как определяется дифференциальная энтропия непрерывной случайной вели</w:t>
      </w:r>
      <w:r w:rsidRPr="00CA4EFD">
        <w:rPr>
          <w:sz w:val="28"/>
          <w:szCs w:val="28"/>
        </w:rPr>
        <w:softHyphen/>
        <w:t>чины? Каковы разновидности энтропии непрерывной случайной величины.</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Чему равна максимальная дифференциальная энтропия, если случайная вели</w:t>
      </w:r>
      <w:r w:rsidRPr="00CA4EFD">
        <w:rPr>
          <w:sz w:val="28"/>
          <w:szCs w:val="28"/>
        </w:rPr>
        <w:softHyphen/>
        <w:t>чина ограничена на отрезке значений, при каком законе распределения она макси</w:t>
      </w:r>
      <w:r w:rsidRPr="00CA4EFD">
        <w:rPr>
          <w:sz w:val="28"/>
          <w:szCs w:val="28"/>
        </w:rPr>
        <w:softHyphen/>
        <w:t>мальна?</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Как влияет математическое ожидание случайной величины на её энтропию?</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Что такое энтропия непрерывного случайного процесса?</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Как определяется производительность непрерывного эргодического случайного процесса, какова её размерность?</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Что такое обмен мощности сигнала на полосу частот?</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Приведите формулу для нахождения пропускной способности непрерывного ка</w:t>
      </w:r>
      <w:r w:rsidRPr="00CA4EFD">
        <w:rPr>
          <w:sz w:val="28"/>
          <w:szCs w:val="28"/>
        </w:rPr>
        <w:softHyphen/>
        <w:t>нала связи.</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Что такое эпсилон-энтропия?</w:t>
      </w:r>
    </w:p>
    <w:p w:rsidR="00973DE6" w:rsidRPr="00CA4EFD" w:rsidRDefault="00D86008">
      <w:pPr>
        <w:pStyle w:val="23"/>
        <w:shd w:val="clear" w:color="auto" w:fill="auto"/>
        <w:spacing w:after="0" w:line="197" w:lineRule="exact"/>
        <w:ind w:firstLine="420"/>
        <w:jc w:val="both"/>
        <w:rPr>
          <w:sz w:val="28"/>
          <w:szCs w:val="28"/>
        </w:rPr>
      </w:pPr>
      <w:r w:rsidRPr="00CA4EFD">
        <w:rPr>
          <w:sz w:val="28"/>
          <w:szCs w:val="28"/>
        </w:rPr>
        <w:t>Что утверждает теорема Шеннона для канала связи, на входе которого подк</w:t>
      </w:r>
      <w:r w:rsidRPr="00CA4EFD">
        <w:rPr>
          <w:sz w:val="28"/>
          <w:szCs w:val="28"/>
        </w:rPr>
        <w:softHyphen/>
        <w:t>лючен источник с известной производительностью?</w:t>
      </w:r>
    </w:p>
    <w:p w:rsidR="00973DE6" w:rsidRPr="00CA4EFD" w:rsidRDefault="00D86008">
      <w:pPr>
        <w:pStyle w:val="23"/>
        <w:shd w:val="clear" w:color="auto" w:fill="auto"/>
        <w:spacing w:after="0" w:line="197" w:lineRule="exact"/>
        <w:ind w:firstLine="420"/>
        <w:jc w:val="both"/>
        <w:rPr>
          <w:sz w:val="28"/>
          <w:szCs w:val="28"/>
        </w:rPr>
        <w:sectPr w:rsidR="00973DE6" w:rsidRPr="00CA4EFD">
          <w:headerReference w:type="even" r:id="rId98"/>
          <w:headerReference w:type="default" r:id="rId99"/>
          <w:headerReference w:type="first" r:id="rId100"/>
          <w:footerReference w:type="first" r:id="rId101"/>
          <w:pgSz w:w="8400" w:h="11900"/>
          <w:pgMar w:top="984" w:right="967" w:bottom="633" w:left="1058" w:header="0" w:footer="3" w:gutter="0"/>
          <w:cols w:space="720"/>
          <w:noEndnote/>
          <w:titlePg/>
          <w:docGrid w:linePitch="360"/>
        </w:sectPr>
      </w:pPr>
      <w:r w:rsidRPr="00CA4EFD">
        <w:rPr>
          <w:sz w:val="28"/>
          <w:szCs w:val="28"/>
        </w:rPr>
        <w:t>Как изменяется пропускная способность непрерывного канала связи при увели</w:t>
      </w:r>
      <w:r w:rsidRPr="00CA4EFD">
        <w:rPr>
          <w:sz w:val="28"/>
          <w:szCs w:val="28"/>
        </w:rPr>
        <w:softHyphen/>
        <w:t>чении мощности сигнала?</w:t>
      </w:r>
    </w:p>
    <w:p w:rsidR="00973DE6" w:rsidRPr="00CA4EFD" w:rsidRDefault="00D86008">
      <w:pPr>
        <w:pStyle w:val="44"/>
        <w:keepNext/>
        <w:keepLines/>
        <w:numPr>
          <w:ilvl w:val="0"/>
          <w:numId w:val="19"/>
        </w:numPr>
        <w:shd w:val="clear" w:color="auto" w:fill="auto"/>
        <w:tabs>
          <w:tab w:val="left" w:pos="894"/>
        </w:tabs>
        <w:spacing w:after="0" w:line="400" w:lineRule="exact"/>
        <w:ind w:left="360"/>
        <w:rPr>
          <w:sz w:val="28"/>
          <w:szCs w:val="28"/>
        </w:rPr>
      </w:pPr>
      <w:bookmarkStart w:id="76" w:name="bookmark81"/>
      <w:r w:rsidRPr="00CA4EFD">
        <w:rPr>
          <w:sz w:val="28"/>
          <w:szCs w:val="28"/>
        </w:rPr>
        <w:lastRenderedPageBreak/>
        <w:t>Анализ эффективносити</w:t>
      </w:r>
      <w:bookmarkEnd w:id="76"/>
    </w:p>
    <w:p w:rsidR="00973DE6" w:rsidRPr="00CA4EFD" w:rsidRDefault="00D86008">
      <w:pPr>
        <w:pStyle w:val="44"/>
        <w:keepNext/>
        <w:keepLines/>
        <w:shd w:val="clear" w:color="auto" w:fill="auto"/>
        <w:spacing w:after="2353" w:line="260" w:lineRule="exact"/>
        <w:ind w:left="840"/>
        <w:jc w:val="left"/>
        <w:rPr>
          <w:sz w:val="28"/>
          <w:szCs w:val="28"/>
        </w:rPr>
      </w:pPr>
      <w:bookmarkStart w:id="77" w:name="bookmark82"/>
      <w:r w:rsidRPr="00CA4EFD">
        <w:rPr>
          <w:sz w:val="28"/>
          <w:szCs w:val="28"/>
        </w:rPr>
        <w:t>телекоммуникационнных систем</w:t>
      </w:r>
      <w:bookmarkEnd w:id="77"/>
    </w:p>
    <w:p w:rsidR="00973DE6" w:rsidRPr="00CA4EFD" w:rsidRDefault="00D86008">
      <w:pPr>
        <w:pStyle w:val="54"/>
        <w:keepNext/>
        <w:keepLines/>
        <w:numPr>
          <w:ilvl w:val="1"/>
          <w:numId w:val="19"/>
        </w:numPr>
        <w:shd w:val="clear" w:color="auto" w:fill="auto"/>
        <w:tabs>
          <w:tab w:val="left" w:pos="935"/>
        </w:tabs>
        <w:spacing w:before="0" w:after="0" w:line="278" w:lineRule="exact"/>
        <w:ind w:left="440"/>
        <w:jc w:val="left"/>
        <w:rPr>
          <w:sz w:val="28"/>
          <w:szCs w:val="28"/>
        </w:rPr>
      </w:pPr>
      <w:bookmarkStart w:id="78" w:name="bookmark83"/>
      <w:r w:rsidRPr="00CA4EFD">
        <w:rPr>
          <w:sz w:val="28"/>
          <w:szCs w:val="28"/>
        </w:rPr>
        <w:t>Показатели эффективности телекоммуникационных систем</w:t>
      </w:r>
      <w:bookmarkEnd w:id="78"/>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Эффективность</w:t>
      </w:r>
      <w:r w:rsidRPr="00CA4EFD">
        <w:rPr>
          <w:sz w:val="28"/>
          <w:szCs w:val="28"/>
        </w:rPr>
        <w:t xml:space="preserve"> информационной системы характеризует ее способность обеспечить данное количество информации с наимень</w:t>
      </w:r>
      <w:r w:rsidRPr="00CA4EFD">
        <w:rPr>
          <w:sz w:val="28"/>
          <w:szCs w:val="28"/>
        </w:rPr>
        <w:softHyphen/>
        <w:t>шими затратами времени, полосы частот и мощности сигнала, зат</w:t>
      </w:r>
      <w:r w:rsidRPr="00CA4EFD">
        <w:rPr>
          <w:sz w:val="28"/>
          <w:szCs w:val="28"/>
        </w:rPr>
        <w:softHyphen/>
        <w:t>ратами на обслуживание и т. д.</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общем случае эффективность любой системы определяется количеством и качеством выдаваемой продукции. В системах пере</w:t>
      </w:r>
      <w:r w:rsidRPr="00CA4EFD">
        <w:rPr>
          <w:sz w:val="28"/>
          <w:szCs w:val="28"/>
        </w:rPr>
        <w:softHyphen/>
        <w:t xml:space="preserve">дачи данных такой продукцией является передаваемая информация. Количество её определяется средней скоростью передачи </w:t>
      </w:r>
      <w:r w:rsidRPr="00CA4EFD">
        <w:rPr>
          <w:rStyle w:val="25"/>
          <w:sz w:val="28"/>
          <w:szCs w:val="28"/>
          <w:lang w:val="en-US" w:eastAsia="en-US" w:bidi="en-US"/>
        </w:rPr>
        <w:t>R</w:t>
      </w:r>
      <w:r w:rsidRPr="00CA4EFD">
        <w:rPr>
          <w:sz w:val="28"/>
          <w:szCs w:val="28"/>
          <w:lang w:eastAsia="en-US" w:bidi="en-US"/>
        </w:rPr>
        <w:t xml:space="preserve"> </w:t>
      </w:r>
      <w:r w:rsidRPr="00CA4EFD">
        <w:rPr>
          <w:sz w:val="28"/>
          <w:szCs w:val="28"/>
        </w:rPr>
        <w:t>(бит/с), а качество — величиной ошибки. Согласно теореме оптимального ко</w:t>
      </w:r>
      <w:r w:rsidRPr="00CA4EFD">
        <w:rPr>
          <w:sz w:val="28"/>
          <w:szCs w:val="28"/>
        </w:rPr>
        <w:softHyphen/>
        <w:t xml:space="preserve">дирования можно в принципе всегда обеспечить вероятность ошибки </w:t>
      </w:r>
      <w:r w:rsidRPr="00CA4EFD">
        <w:rPr>
          <w:rStyle w:val="25"/>
          <w:sz w:val="28"/>
          <w:szCs w:val="28"/>
          <w:lang w:val="en-US" w:eastAsia="en-US" w:bidi="en-US"/>
        </w:rPr>
        <w:t>P</w:t>
      </w:r>
      <w:r w:rsidRPr="00CA4EFD">
        <w:rPr>
          <w:rStyle w:val="25"/>
          <w:sz w:val="28"/>
          <w:szCs w:val="28"/>
          <w:lang w:eastAsia="en-US" w:bidi="en-US"/>
        </w:rPr>
        <w:t xml:space="preserve"> </w:t>
      </w:r>
      <w:r w:rsidRPr="00CA4EFD">
        <w:rPr>
          <w:rStyle w:val="25"/>
          <w:sz w:val="28"/>
          <w:szCs w:val="28"/>
        </w:rPr>
        <w:t>&lt; Р</w:t>
      </w:r>
      <w:r w:rsidRPr="00CA4EFD">
        <w:rPr>
          <w:rStyle w:val="25"/>
          <w:sz w:val="28"/>
          <w:szCs w:val="28"/>
          <w:vertAlign w:val="subscript"/>
        </w:rPr>
        <w:t>доп</w:t>
      </w:r>
      <w:r w:rsidRPr="00CA4EFD">
        <w:rPr>
          <w:rStyle w:val="25"/>
          <w:sz w:val="28"/>
          <w:szCs w:val="28"/>
        </w:rPr>
        <w:t>,</w:t>
      </w:r>
      <w:r w:rsidRPr="00CA4EFD">
        <w:rPr>
          <w:sz w:val="28"/>
          <w:szCs w:val="28"/>
        </w:rPr>
        <w:t xml:space="preserve"> где </w:t>
      </w:r>
      <w:r w:rsidRPr="00CA4EFD">
        <w:rPr>
          <w:rStyle w:val="25"/>
          <w:sz w:val="28"/>
          <w:szCs w:val="28"/>
        </w:rPr>
        <w:t>Р</w:t>
      </w:r>
      <w:r w:rsidRPr="00CA4EFD">
        <w:rPr>
          <w:rStyle w:val="25"/>
          <w:sz w:val="28"/>
          <w:szCs w:val="28"/>
          <w:vertAlign w:val="subscript"/>
        </w:rPr>
        <w:t>доп</w:t>
      </w:r>
      <w:r w:rsidRPr="00CA4EFD">
        <w:rPr>
          <w:sz w:val="28"/>
          <w:szCs w:val="28"/>
        </w:rPr>
        <w:t xml:space="preserve"> — её допустимое значение. Скорость передачи информации R</w:t>
      </w:r>
      <w:r w:rsidRPr="00CA4EFD">
        <w:rPr>
          <w:sz w:val="28"/>
          <w:szCs w:val="28"/>
          <w:vertAlign w:val="subscript"/>
        </w:rPr>
        <w:t>и</w:t>
      </w:r>
      <w:r w:rsidRPr="00CA4EFD">
        <w:rPr>
          <w:sz w:val="28"/>
          <w:szCs w:val="28"/>
        </w:rPr>
        <w:t xml:space="preserve"> не может быть больше пропускной способности ка</w:t>
      </w:r>
      <w:r w:rsidRPr="00CA4EFD">
        <w:rPr>
          <w:sz w:val="28"/>
          <w:szCs w:val="28"/>
        </w:rPr>
        <w:softHyphen/>
        <w:t xml:space="preserve">нала </w:t>
      </w:r>
      <w:r w:rsidRPr="00CA4EFD">
        <w:rPr>
          <w:rStyle w:val="25"/>
          <w:sz w:val="28"/>
          <w:szCs w:val="28"/>
          <w:lang w:val="en-US" w:eastAsia="en-US" w:bidi="en-US"/>
        </w:rPr>
        <w:t>C</w:t>
      </w:r>
      <w:r w:rsidRPr="00CA4EFD">
        <w:rPr>
          <w:sz w:val="28"/>
          <w:szCs w:val="28"/>
        </w:rPr>
        <w:t>. Отсюда следует, что важнейшим показателем эффективнос</w:t>
      </w:r>
      <w:r w:rsidRPr="00CA4EFD">
        <w:rPr>
          <w:sz w:val="28"/>
          <w:szCs w:val="28"/>
        </w:rPr>
        <w:softHyphen/>
        <w:t xml:space="preserve">ти СПИ является скорость </w:t>
      </w:r>
      <w:r w:rsidRPr="00CA4EFD">
        <w:rPr>
          <w:sz w:val="28"/>
          <w:szCs w:val="28"/>
          <w:lang w:val="en-US" w:eastAsia="en-US" w:bidi="en-US"/>
        </w:rPr>
        <w:t>R</w:t>
      </w:r>
      <w:r w:rsidRPr="00CA4EFD">
        <w:rPr>
          <w:sz w:val="28"/>
          <w:szCs w:val="28"/>
          <w:lang w:eastAsia="en-US" w:bidi="en-US"/>
        </w:rPr>
        <w:t xml:space="preserve">, </w:t>
      </w:r>
      <w:r w:rsidRPr="00CA4EFD">
        <w:rPr>
          <w:sz w:val="28"/>
          <w:szCs w:val="28"/>
        </w:rPr>
        <w:t>при которой обеспечивается заданная верность (ошибка Р</w:t>
      </w:r>
      <w:r w:rsidRPr="00CA4EFD">
        <w:rPr>
          <w:sz w:val="28"/>
          <w:szCs w:val="28"/>
          <w:vertAlign w:val="subscript"/>
        </w:rPr>
        <w:t>доп</w:t>
      </w:r>
      <w:r w:rsidRPr="00CA4EFD">
        <w:rPr>
          <w:sz w:val="28"/>
          <w:szCs w:val="28"/>
        </w:rPr>
        <w:t>) передачи.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Скорость передачи информации целесообразно оценивать не в абсолютных, а в относительных единицах:</w:t>
      </w:r>
    </w:p>
    <w:p w:rsidR="00973DE6" w:rsidRPr="00CA4EFD" w:rsidRDefault="00D86008">
      <w:pPr>
        <w:pStyle w:val="100"/>
        <w:shd w:val="clear" w:color="auto" w:fill="auto"/>
        <w:spacing w:line="180" w:lineRule="exact"/>
        <w:ind w:left="3240"/>
        <w:rPr>
          <w:sz w:val="28"/>
          <w:szCs w:val="28"/>
          <w:lang w:val="ru-RU"/>
        </w:rPr>
      </w:pPr>
      <w:r w:rsidRPr="00CA4EFD">
        <w:rPr>
          <w:sz w:val="28"/>
          <w:szCs w:val="28"/>
          <w:vertAlign w:val="subscript"/>
        </w:rPr>
        <w:t>R</w:t>
      </w:r>
    </w:p>
    <w:p w:rsidR="00973DE6" w:rsidRPr="00CA4EFD" w:rsidRDefault="00D86008">
      <w:pPr>
        <w:pStyle w:val="23"/>
        <w:shd w:val="clear" w:color="auto" w:fill="auto"/>
        <w:tabs>
          <w:tab w:val="left" w:pos="5845"/>
        </w:tabs>
        <w:spacing w:after="32" w:line="180" w:lineRule="exact"/>
        <w:ind w:left="2840" w:firstLine="0"/>
        <w:jc w:val="both"/>
        <w:rPr>
          <w:sz w:val="28"/>
          <w:szCs w:val="28"/>
        </w:rPr>
      </w:pPr>
      <w:r w:rsidRPr="00CA4EFD">
        <w:rPr>
          <w:rStyle w:val="25"/>
          <w:sz w:val="28"/>
          <w:szCs w:val="28"/>
        </w:rPr>
        <w:t>П</w:t>
      </w:r>
      <w:r w:rsidRPr="00CA4EFD">
        <w:rPr>
          <w:sz w:val="28"/>
          <w:szCs w:val="28"/>
        </w:rPr>
        <w:t xml:space="preserve"> = </w:t>
      </w:r>
      <w:r w:rsidRPr="00CA4EFD">
        <w:rPr>
          <w:rStyle w:val="25"/>
          <w:sz w:val="28"/>
          <w:szCs w:val="28"/>
          <w:vertAlign w:val="subscript"/>
        </w:rPr>
        <w:t>С</w:t>
      </w:r>
      <w:r w:rsidRPr="00CA4EFD">
        <w:rPr>
          <w:rStyle w:val="25"/>
          <w:sz w:val="28"/>
          <w:szCs w:val="28"/>
        </w:rPr>
        <w:t>.</w:t>
      </w:r>
      <w:r w:rsidRPr="00CA4EFD">
        <w:rPr>
          <w:sz w:val="28"/>
          <w:szCs w:val="28"/>
        </w:rPr>
        <w:tab/>
        <w:t>(7-1</w:t>
      </w:r>
      <w:r w:rsidRPr="00CA4EFD">
        <w:rPr>
          <w:sz w:val="28"/>
          <w:szCs w:val="28"/>
        </w:rPr>
        <w:lastRenderedPageBreak/>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Показатель </w:t>
      </w:r>
      <w:r w:rsidRPr="00CA4EFD">
        <w:rPr>
          <w:rStyle w:val="25"/>
          <w:sz w:val="28"/>
          <w:szCs w:val="28"/>
        </w:rPr>
        <w:t>п</w:t>
      </w:r>
      <w:r w:rsidRPr="00CA4EFD">
        <w:rPr>
          <w:sz w:val="28"/>
          <w:szCs w:val="28"/>
        </w:rPr>
        <w:t xml:space="preserve"> называется </w:t>
      </w:r>
      <w:r w:rsidRPr="00CA4EFD">
        <w:rPr>
          <w:rStyle w:val="25"/>
          <w:sz w:val="28"/>
          <w:szCs w:val="28"/>
        </w:rPr>
        <w:t>информационной эффективностью систе</w:t>
      </w:r>
      <w:r w:rsidRPr="00CA4EFD">
        <w:rPr>
          <w:rStyle w:val="25"/>
          <w:sz w:val="28"/>
          <w:szCs w:val="28"/>
        </w:rPr>
        <w:softHyphen/>
        <w:t>мы,</w:t>
      </w:r>
      <w:r w:rsidRPr="00CA4EFD">
        <w:rPr>
          <w:sz w:val="28"/>
          <w:szCs w:val="28"/>
        </w:rPr>
        <w:t xml:space="preserve"> он определяет степень использования пропускной способности канала. Очевидно, </w:t>
      </w:r>
      <w:r w:rsidRPr="00CA4EFD">
        <w:rPr>
          <w:rStyle w:val="25"/>
          <w:sz w:val="28"/>
          <w:szCs w:val="28"/>
        </w:rPr>
        <w:t>п</w:t>
      </w:r>
      <w:r w:rsidRPr="00CA4EFD">
        <w:rPr>
          <w:sz w:val="28"/>
          <w:szCs w:val="28"/>
        </w:rPr>
        <w:t xml:space="preserve"> всегда меньше единицы (п &lt; 1); чем ближе </w:t>
      </w:r>
      <w:r w:rsidRPr="00CA4EFD">
        <w:rPr>
          <w:rStyle w:val="25"/>
          <w:sz w:val="28"/>
          <w:szCs w:val="28"/>
        </w:rPr>
        <w:t xml:space="preserve">п </w:t>
      </w:r>
      <w:r w:rsidRPr="00CA4EFD">
        <w:rPr>
          <w:sz w:val="28"/>
          <w:szCs w:val="28"/>
        </w:rPr>
        <w:t>к единице, тем совершеннее система.</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Необходимые скорость и верность передачи достигаются опреде</w:t>
      </w:r>
      <w:r w:rsidRPr="00CA4EFD">
        <w:rPr>
          <w:sz w:val="28"/>
          <w:szCs w:val="28"/>
        </w:rPr>
        <w:softHyphen/>
        <w:t xml:space="preserve">лёнными затратами мощности сигнала </w:t>
      </w:r>
      <w:r w:rsidRPr="00CA4EFD">
        <w:rPr>
          <w:rStyle w:val="25"/>
          <w:sz w:val="28"/>
          <w:szCs w:val="28"/>
        </w:rPr>
        <w:t>Р</w:t>
      </w:r>
      <w:r w:rsidRPr="00CA4EFD">
        <w:rPr>
          <w:rStyle w:val="25"/>
          <w:sz w:val="28"/>
          <w:szCs w:val="28"/>
          <w:vertAlign w:val="subscript"/>
        </w:rPr>
        <w:t>с</w:t>
      </w:r>
      <w:r w:rsidRPr="00CA4EFD">
        <w:rPr>
          <w:sz w:val="28"/>
          <w:szCs w:val="28"/>
        </w:rPr>
        <w:t xml:space="preserve"> и полосы частот канала </w:t>
      </w:r>
      <w:r w:rsidRPr="00CA4EFD">
        <w:rPr>
          <w:rStyle w:val="25"/>
          <w:sz w:val="28"/>
          <w:szCs w:val="28"/>
          <w:lang w:val="en-US" w:eastAsia="en-US" w:bidi="en-US"/>
        </w:rPr>
        <w:t>F</w:t>
      </w:r>
      <w:r w:rsidRPr="00CA4EFD">
        <w:rPr>
          <w:sz w:val="28"/>
          <w:szCs w:val="28"/>
        </w:rPr>
        <w:t>. Поэтому вводятся ещё два показателя. Первый характеризует испо</w:t>
      </w:r>
      <w:r w:rsidRPr="00CA4EFD">
        <w:rPr>
          <w:sz w:val="28"/>
          <w:szCs w:val="28"/>
        </w:rPr>
        <w:softHyphen/>
      </w:r>
      <w:r w:rsidRPr="00CA4EFD">
        <w:rPr>
          <w:sz w:val="28"/>
          <w:szCs w:val="28"/>
        </w:rPr>
        <w:br w:type="page"/>
      </w:r>
      <w:r w:rsidRPr="00CA4EFD">
        <w:rPr>
          <w:sz w:val="28"/>
          <w:szCs w:val="28"/>
        </w:rPr>
        <w:lastRenderedPageBreak/>
        <w:t>льзование канала по мощности (</w:t>
      </w:r>
      <w:r w:rsidRPr="00CA4EFD">
        <w:rPr>
          <w:rStyle w:val="25"/>
          <w:sz w:val="28"/>
          <w:szCs w:val="28"/>
        </w:rPr>
        <w:t>энергетическая эффективность)</w:t>
      </w:r>
    </w:p>
    <w:p w:rsidR="00973DE6" w:rsidRPr="00CA4EFD" w:rsidRDefault="00D172A2">
      <w:pPr>
        <w:pStyle w:val="100"/>
        <w:shd w:val="clear" w:color="auto" w:fill="auto"/>
        <w:spacing w:after="43" w:line="180" w:lineRule="exact"/>
        <w:rPr>
          <w:sz w:val="28"/>
          <w:szCs w:val="28"/>
          <w:lang w:val="ru-RU"/>
        </w:rPr>
      </w:pPr>
      <w:r w:rsidRPr="00CA4EFD">
        <w:rPr>
          <w:noProof/>
          <w:sz w:val="28"/>
          <w:szCs w:val="28"/>
          <w:lang w:val="ru-RU" w:eastAsia="ru-RU" w:bidi="ar-SA"/>
        </w:rPr>
        <mc:AlternateContent>
          <mc:Choice Requires="wps">
            <w:drawing>
              <wp:anchor distT="73025" distB="73025" distL="1398905" distR="63500" simplePos="0" relativeHeight="377487473" behindDoc="1" locked="0" layoutInCell="1" allowOverlap="1" wp14:anchorId="72A2475B" wp14:editId="5698706F">
                <wp:simplePos x="0" y="0"/>
                <wp:positionH relativeFrom="margin">
                  <wp:posOffset>3749040</wp:posOffset>
                </wp:positionH>
                <wp:positionV relativeFrom="paragraph">
                  <wp:posOffset>73025</wp:posOffset>
                </wp:positionV>
                <wp:extent cx="298450" cy="146050"/>
                <wp:effectExtent l="0" t="0" r="635" b="0"/>
                <wp:wrapSquare wrapText="left"/>
                <wp:docPr id="986"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(7.2)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2" o:spid="_x0000_s1365" type="#_x0000_t202" style="position:absolute;margin-left:295.2pt;margin-top:5.75pt;width:23.5pt;height:11.5pt;z-index:-125829007;visibility:visible;mso-wrap-style:square;mso-width-percent:0;mso-height-percent:0;mso-wrap-distance-left:110.15pt;mso-wrap-distance-top:5.75pt;mso-wrap-distance-right: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CZ9sQIAALU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(7.2)</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79375" distB="56515" distL="63500" distR="143510" simplePos="0" relativeHeight="377487474" behindDoc="1" locked="0" layoutInCell="1" allowOverlap="1" wp14:anchorId="311E2E43" wp14:editId="6DE1954E">
                <wp:simplePos x="0" y="0"/>
                <wp:positionH relativeFrom="margin">
                  <wp:posOffset>1657985</wp:posOffset>
                </wp:positionH>
                <wp:positionV relativeFrom="paragraph">
                  <wp:posOffset>79375</wp:posOffset>
                </wp:positionV>
                <wp:extent cx="164465" cy="156845"/>
                <wp:effectExtent l="635" t="3175" r="0" b="1905"/>
                <wp:wrapSquare wrapText="right"/>
                <wp:docPr id="985" name="Text Box 4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lang w:val="ru-RU" w:eastAsia="ru-RU" w:bidi="ru-RU"/>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3" o:spid="_x0000_s1366" type="#_x0000_t202" style="position:absolute;margin-left:130.55pt;margin-top:6.25pt;width:12.95pt;height:12.35pt;z-index:-125829006;visibility:visible;mso-wrap-style:square;mso-width-percent:0;mso-height-percent:0;mso-wrap-distance-left:5pt;mso-wrap-distance-top:6.25pt;mso-wrap-distance-right:11.3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" filled="f" stroked="f">
                <v:textbox style="mso-fit-shape-to-text:t" inset="0,0,0,0">
                  <w:txbxContent>
                    <w:p w:rsidR="0030278B" w:rsidRDefault="0030278B">
                      <w:pPr>
                        <w:pStyle w:val="100"/>
                        <w:shd w:val="clear" w:color="auto" w:fill="auto"/>
                        <w:spacing w:line="180" w:lineRule="exact"/>
                      </w:pPr>
                      <w:r>
                        <w:rPr>
                          <w:rStyle w:val="10Exact"/>
                          <w:i/>
                          <w:iCs/>
                          <w:lang w:val="ru-RU" w:eastAsia="ru-RU" w:bidi="ru-RU"/>
                        </w:rPr>
                        <w:t>в</w:t>
                      </w:r>
                    </w:p>
                  </w:txbxContent>
                </v:textbox>
                <w10:wrap type="square" side="right" anchorx="margin"/>
              </v:shape>
            </w:pict>
          </mc:Fallback>
        </mc:AlternateContent>
      </w:r>
      <w:r w:rsidR="00D86008" w:rsidRPr="00CA4EFD">
        <w:rPr>
          <w:sz w:val="28"/>
          <w:szCs w:val="28"/>
        </w:rPr>
        <w:t>R</w:t>
      </w:r>
    </w:p>
    <w:p w:rsidR="00973DE6" w:rsidRPr="00CA4EFD" w:rsidRDefault="00D86008">
      <w:pPr>
        <w:pStyle w:val="100"/>
        <w:shd w:val="clear" w:color="auto" w:fill="auto"/>
        <w:spacing w:line="180" w:lineRule="exact"/>
        <w:rPr>
          <w:sz w:val="28"/>
          <w:szCs w:val="28"/>
          <w:lang w:val="ru-RU"/>
        </w:rPr>
      </w:pPr>
      <w:r w:rsidRPr="00CA4EFD">
        <w:rPr>
          <w:sz w:val="28"/>
          <w:szCs w:val="28"/>
        </w:rPr>
        <w:t>Pc</w:t>
      </w:r>
      <w:r w:rsidRPr="00CA4EFD">
        <w:rPr>
          <w:sz w:val="28"/>
          <w:szCs w:val="28"/>
          <w:lang w:val="ru-RU"/>
        </w:rPr>
        <w:t>/</w:t>
      </w:r>
      <w:r w:rsidRPr="00CA4EFD">
        <w:rPr>
          <w:sz w:val="28"/>
          <w:szCs w:val="28"/>
        </w:rPr>
        <w:t>No</w:t>
      </w:r>
      <w:r w:rsidRPr="00CA4EFD">
        <w:rPr>
          <w:sz w:val="28"/>
          <w:szCs w:val="28"/>
          <w:vertAlign w:val="superscript"/>
          <w:lang w:val="ru-RU"/>
        </w:rPr>
        <w:t>:</w:t>
      </w:r>
    </w:p>
    <w:p w:rsidR="00973DE6" w:rsidRPr="00CA4EFD" w:rsidRDefault="00D86008">
      <w:pPr>
        <w:pStyle w:val="23"/>
        <w:shd w:val="clear" w:color="auto" w:fill="auto"/>
        <w:spacing w:after="0" w:line="240" w:lineRule="exact"/>
        <w:ind w:firstLine="0"/>
        <w:rPr>
          <w:sz w:val="28"/>
          <w:szCs w:val="28"/>
        </w:rPr>
      </w:pPr>
      <w:r w:rsidRPr="00CA4EFD">
        <w:rPr>
          <w:sz w:val="28"/>
          <w:szCs w:val="28"/>
        </w:rPr>
        <w:t xml:space="preserve">где </w:t>
      </w:r>
      <w:r w:rsidRPr="00CA4EFD">
        <w:rPr>
          <w:rStyle w:val="25"/>
          <w:sz w:val="28"/>
          <w:szCs w:val="28"/>
          <w:lang w:val="en-US" w:eastAsia="en-US" w:bidi="en-US"/>
        </w:rPr>
        <w:t>N</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спектральная плотность шума на положительных частотах.</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Второй характеризует использование канала по полосе частот (</w:t>
      </w:r>
      <w:r w:rsidRPr="00CA4EFD">
        <w:rPr>
          <w:rStyle w:val="25"/>
          <w:sz w:val="28"/>
          <w:szCs w:val="28"/>
        </w:rPr>
        <w:t>частотная эффективность</w:t>
      </w:r>
      <w:r w:rsidRPr="00CA4EFD">
        <w:rPr>
          <w:sz w:val="28"/>
          <w:szCs w:val="28"/>
        </w:rPr>
        <w:t>):</w:t>
      </w:r>
    </w:p>
    <w:p w:rsidR="00973DE6" w:rsidRPr="00CA4EFD" w:rsidRDefault="00D86008">
      <w:pPr>
        <w:pStyle w:val="100"/>
        <w:shd w:val="clear" w:color="auto" w:fill="auto"/>
        <w:spacing w:line="180" w:lineRule="exact"/>
        <w:ind w:left="3300"/>
        <w:rPr>
          <w:sz w:val="28"/>
          <w:szCs w:val="28"/>
          <w:lang w:val="ru-RU"/>
        </w:rPr>
      </w:pPr>
      <w:r w:rsidRPr="00CA4EFD">
        <w:rPr>
          <w:sz w:val="28"/>
          <w:szCs w:val="28"/>
        </w:rPr>
        <w:t>R</w:t>
      </w:r>
    </w:p>
    <w:p w:rsidR="00973DE6" w:rsidRPr="00CA4EFD" w:rsidRDefault="00D86008">
      <w:pPr>
        <w:pStyle w:val="23"/>
        <w:shd w:val="clear" w:color="auto" w:fill="auto"/>
        <w:tabs>
          <w:tab w:val="left" w:pos="5890"/>
        </w:tabs>
        <w:spacing w:after="0" w:line="180" w:lineRule="exact"/>
        <w:ind w:left="2880" w:firstLine="0"/>
        <w:jc w:val="both"/>
        <w:rPr>
          <w:sz w:val="28"/>
          <w:szCs w:val="28"/>
        </w:rPr>
      </w:pPr>
      <w:r w:rsidRPr="00CA4EFD">
        <w:rPr>
          <w:sz w:val="28"/>
          <w:szCs w:val="28"/>
        </w:rPr>
        <w:t xml:space="preserve">7 = </w:t>
      </w:r>
      <w:r w:rsidRPr="00CA4EFD">
        <w:rPr>
          <w:rStyle w:val="25"/>
          <w:sz w:val="28"/>
          <w:szCs w:val="28"/>
          <w:lang w:val="en-US" w:eastAsia="en-US" w:bidi="en-US"/>
        </w:rPr>
        <w:t>F</w:t>
      </w:r>
      <w:r w:rsidRPr="00CA4EFD">
        <w:rPr>
          <w:sz w:val="28"/>
          <w:szCs w:val="28"/>
          <w:lang w:eastAsia="en-US" w:bidi="en-US"/>
        </w:rPr>
        <w:tab/>
      </w:r>
      <w:r w:rsidRPr="00CA4EFD">
        <w:rPr>
          <w:sz w:val="28"/>
          <w:szCs w:val="28"/>
        </w:rPr>
        <w:t>(</w:t>
      </w:r>
      <w:r w:rsidRPr="00CA4EFD">
        <w:rPr>
          <w:sz w:val="28"/>
          <w:szCs w:val="28"/>
          <w:vertAlign w:val="superscript"/>
        </w:rPr>
        <w:t>7</w:t>
      </w:r>
      <w:r w:rsidRPr="00CA4EFD">
        <w:rPr>
          <w:sz w:val="28"/>
          <w:szCs w:val="28"/>
        </w:rPr>
        <w:t>-</w:t>
      </w:r>
      <w:r w:rsidRPr="00CA4EFD">
        <w:rPr>
          <w:sz w:val="28"/>
          <w:szCs w:val="28"/>
          <w:vertAlign w:val="superscript"/>
        </w:rPr>
        <w:t>3</w:t>
      </w:r>
      <w:r w:rsidRPr="00CA4EFD">
        <w:rPr>
          <w:sz w:val="28"/>
          <w:szCs w:val="28"/>
        </w:rPr>
        <w:t>)</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 xml:space="preserve">Как видим, показатели </w:t>
      </w:r>
      <w:r w:rsidRPr="00CA4EFD">
        <w:rPr>
          <w:rStyle w:val="25"/>
          <w:sz w:val="28"/>
          <w:szCs w:val="28"/>
        </w:rPr>
        <w:t>в</w:t>
      </w:r>
      <w:r w:rsidRPr="00CA4EFD">
        <w:rPr>
          <w:sz w:val="28"/>
          <w:szCs w:val="28"/>
        </w:rPr>
        <w:t xml:space="preserve"> и </w:t>
      </w:r>
      <w:r w:rsidRPr="00CA4EFD">
        <w:rPr>
          <w:rStyle w:val="265pt0pt0"/>
          <w:sz w:val="28"/>
          <w:szCs w:val="28"/>
        </w:rPr>
        <w:t>7</w:t>
      </w:r>
      <w:r w:rsidRPr="00CA4EFD">
        <w:rPr>
          <w:sz w:val="28"/>
          <w:szCs w:val="28"/>
        </w:rPr>
        <w:t xml:space="preserve"> имеют смысл удельных скоростей (количество бит/с, приходящихся на 1 Вт мощности сигнала, отне</w:t>
      </w:r>
      <w:r w:rsidRPr="00CA4EFD">
        <w:rPr>
          <w:sz w:val="28"/>
          <w:szCs w:val="28"/>
        </w:rPr>
        <w:softHyphen/>
        <w:t>сённое к спектральной плотности шума и количество бит/с, прихо</w:t>
      </w:r>
      <w:r w:rsidRPr="00CA4EFD">
        <w:rPr>
          <w:sz w:val="28"/>
          <w:szCs w:val="28"/>
        </w:rPr>
        <w:softHyphen/>
        <w:t>дящееся на 1 Гц полосы частот канала).</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Легко установить связь между введёнными показателями эф</w:t>
      </w:r>
      <w:r w:rsidRPr="00CA4EFD">
        <w:rPr>
          <w:sz w:val="28"/>
          <w:szCs w:val="28"/>
        </w:rPr>
        <w:softHyphen/>
        <w:t xml:space="preserve">фективности п, </w:t>
      </w:r>
      <w:r w:rsidRPr="00CA4EFD">
        <w:rPr>
          <w:rStyle w:val="25"/>
          <w:sz w:val="28"/>
          <w:szCs w:val="28"/>
        </w:rPr>
        <w:t>в</w:t>
      </w:r>
      <w:r w:rsidRPr="00CA4EFD">
        <w:rPr>
          <w:sz w:val="28"/>
          <w:szCs w:val="28"/>
        </w:rPr>
        <w:t xml:space="preserve"> и </w:t>
      </w:r>
      <w:r w:rsidRPr="00CA4EFD">
        <w:rPr>
          <w:rStyle w:val="265pt0pt0"/>
          <w:sz w:val="28"/>
          <w:szCs w:val="28"/>
        </w:rPr>
        <w:t>7</w:t>
      </w:r>
      <w:r w:rsidRPr="00CA4EFD">
        <w:rPr>
          <w:sz w:val="28"/>
          <w:szCs w:val="28"/>
        </w:rPr>
        <w:t xml:space="preserve">. Для гауссовского непрерывного канала </w:t>
      </w:r>
      <w:r w:rsidRPr="00CA4EFD">
        <w:rPr>
          <w:rStyle w:val="25"/>
          <w:sz w:val="28"/>
          <w:szCs w:val="28"/>
          <w:lang w:val="en-US" w:eastAsia="en-US" w:bidi="en-US"/>
        </w:rPr>
        <w:t>C</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F</w:t>
      </w:r>
      <w:r w:rsidRPr="00CA4EFD">
        <w:rPr>
          <w:sz w:val="28"/>
          <w:szCs w:val="28"/>
          <w:lang w:val="en-US" w:eastAsia="en-US" w:bidi="en-US"/>
        </w:rPr>
        <w:t>log</w:t>
      </w:r>
      <w:r w:rsidRPr="00CA4EFD">
        <w:rPr>
          <w:sz w:val="28"/>
          <w:szCs w:val="28"/>
          <w:lang w:eastAsia="en-US" w:bidi="en-US"/>
        </w:rPr>
        <w:t xml:space="preserve">(1 </w:t>
      </w:r>
      <w:r w:rsidRPr="00CA4EFD">
        <w:rPr>
          <w:sz w:val="28"/>
          <w:szCs w:val="28"/>
        </w:rPr>
        <w:t xml:space="preserve">+ </w:t>
      </w:r>
      <w:r w:rsidRPr="00CA4EFD">
        <w:rPr>
          <w:rStyle w:val="25"/>
          <w:sz w:val="28"/>
          <w:szCs w:val="28"/>
        </w:rPr>
        <w:t>Р</w:t>
      </w:r>
      <w:r w:rsidRPr="00CA4EFD">
        <w:rPr>
          <w:rStyle w:val="25"/>
          <w:sz w:val="28"/>
          <w:szCs w:val="28"/>
          <w:vertAlign w:val="subscript"/>
        </w:rPr>
        <w:t>с</w:t>
      </w:r>
      <w:r w:rsidRPr="00CA4EFD">
        <w:rPr>
          <w:rStyle w:val="25"/>
          <w:sz w:val="28"/>
          <w:szCs w:val="28"/>
        </w:rPr>
        <w:t>/Р</w:t>
      </w:r>
      <w:r w:rsidRPr="00CA4EFD">
        <w:rPr>
          <w:rStyle w:val="25"/>
          <w:sz w:val="28"/>
          <w:szCs w:val="28"/>
          <w:vertAlign w:val="subscript"/>
        </w:rPr>
        <w:t>ш</w:t>
      </w:r>
      <w:r w:rsidRPr="00CA4EFD">
        <w:rPr>
          <w:sz w:val="28"/>
          <w:szCs w:val="28"/>
        </w:rPr>
        <w:t xml:space="preserve">), для квазибелого шума </w:t>
      </w:r>
      <w:r w:rsidRPr="00CA4EFD">
        <w:rPr>
          <w:rStyle w:val="25"/>
          <w:sz w:val="28"/>
          <w:szCs w:val="28"/>
        </w:rPr>
        <w:t>Р</w:t>
      </w:r>
      <w:r w:rsidRPr="00CA4EFD">
        <w:rPr>
          <w:rStyle w:val="25"/>
          <w:sz w:val="28"/>
          <w:szCs w:val="28"/>
          <w:vertAlign w:val="subscript"/>
        </w:rPr>
        <w:t>ш</w:t>
      </w:r>
      <w:r w:rsidRPr="00CA4EFD">
        <w:rPr>
          <w:sz w:val="28"/>
          <w:szCs w:val="28"/>
        </w:rPr>
        <w:t xml:space="preserve"> = </w:t>
      </w:r>
      <w:r w:rsidRPr="00CA4EFD">
        <w:rPr>
          <w:rStyle w:val="25"/>
          <w:sz w:val="28"/>
          <w:szCs w:val="28"/>
          <w:lang w:val="en-US" w:eastAsia="en-US" w:bidi="en-US"/>
        </w:rPr>
        <w:t>N</w:t>
      </w:r>
      <w:r w:rsidRPr="00CA4EFD">
        <w:rPr>
          <w:rStyle w:val="25"/>
          <w:sz w:val="28"/>
          <w:szCs w:val="28"/>
          <w:vertAlign w:val="subscript"/>
          <w:lang w:eastAsia="en-US" w:bidi="en-US"/>
        </w:rPr>
        <w:t>0</w:t>
      </w:r>
      <w:r w:rsidRPr="00CA4EFD">
        <w:rPr>
          <w:rStyle w:val="25"/>
          <w:sz w:val="28"/>
          <w:szCs w:val="28"/>
          <w:lang w:val="en-US" w:eastAsia="en-US" w:bidi="en-US"/>
        </w:rPr>
        <w:t>F</w:t>
      </w:r>
      <w:r w:rsidRPr="00CA4EFD">
        <w:rPr>
          <w:sz w:val="28"/>
          <w:szCs w:val="28"/>
        </w:rPr>
        <w:t>. Тогда в соответствии с выражениями (7.1), (7.2) и (7.3) имеем</w:t>
      </w:r>
    </w:p>
    <w:p w:rsidR="00973DE6" w:rsidRPr="00CA4EFD" w:rsidRDefault="00D172A2">
      <w:pPr>
        <w:pStyle w:val="100"/>
        <w:shd w:val="clear" w:color="auto" w:fill="auto"/>
        <w:spacing w:after="72" w:line="180" w:lineRule="exact"/>
        <w:ind w:firstLine="480"/>
        <w:jc w:val="both"/>
        <w:rPr>
          <w:sz w:val="28"/>
          <w:szCs w:val="28"/>
          <w:lang w:val="ru-RU"/>
        </w:rPr>
      </w:pPr>
      <w:r w:rsidRPr="00CA4EFD">
        <w:rPr>
          <w:noProof/>
          <w:sz w:val="28"/>
          <w:szCs w:val="28"/>
          <w:lang w:val="ru-RU" w:eastAsia="ru-RU" w:bidi="ar-SA"/>
        </w:rPr>
        <mc:AlternateContent>
          <mc:Choice Requires="wps">
            <w:drawing>
              <wp:anchor distT="35560" distB="53340" distL="63500" distR="140335" simplePos="0" relativeHeight="377487475" behindDoc="1" locked="0" layoutInCell="1" allowOverlap="1" wp14:anchorId="0229D0CB" wp14:editId="193BAE2D">
                <wp:simplePos x="0" y="0"/>
                <wp:positionH relativeFrom="margin">
                  <wp:posOffset>1487170</wp:posOffset>
                </wp:positionH>
                <wp:positionV relativeFrom="paragraph">
                  <wp:posOffset>58420</wp:posOffset>
                </wp:positionV>
                <wp:extent cx="158750" cy="147320"/>
                <wp:effectExtent l="1270" t="1270" r="1905" b="3810"/>
                <wp:wrapSquare wrapText="right"/>
                <wp:docPr id="984" name="Text Box 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4" o:spid="_x0000_s1367" type="#_x0000_t202" style="position:absolute;left:0;text-align:left;margin-left:117.1pt;margin-top:4.6pt;width:12.5pt;height:11.6pt;z-index:-125829005;visibility:visible;mso-wrap-style:square;mso-width-percent:0;mso-height-percent:0;mso-wrap-distance-left:5pt;mso-wrap-distance-top:2.8pt;mso-wrap-distance-right:11.05pt;mso-wrap-distance-bottom:4.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lang w:val="ru-RU" w:eastAsia="ru-RU" w:bidi="ru-RU"/>
                        </w:rPr>
                        <w:t>п</w:t>
                      </w:r>
                    </w:p>
                  </w:txbxContent>
                </v:textbox>
                <w10:wrap type="square" side="right" anchorx="margin"/>
              </v:shape>
            </w:pict>
          </mc:Fallback>
        </mc:AlternateContent>
      </w:r>
      <w:r w:rsidR="00D86008" w:rsidRPr="00CA4EFD">
        <w:rPr>
          <w:sz w:val="28"/>
          <w:szCs w:val="28"/>
          <w:vertAlign w:val="superscript"/>
          <w:lang w:val="ru-RU" w:eastAsia="ru-RU" w:bidi="ru-RU"/>
        </w:rPr>
        <w:t>7</w:t>
      </w:r>
    </w:p>
    <w:p w:rsidR="00973DE6" w:rsidRPr="00CA4EFD" w:rsidRDefault="00D86008">
      <w:pPr>
        <w:pStyle w:val="23"/>
        <w:shd w:val="clear" w:color="auto" w:fill="auto"/>
        <w:spacing w:after="0" w:line="180" w:lineRule="exact"/>
        <w:ind w:firstLine="0"/>
        <w:rPr>
          <w:sz w:val="28"/>
          <w:szCs w:val="28"/>
        </w:rPr>
      </w:pPr>
      <w:r w:rsidRPr="00CA4EFD">
        <w:rPr>
          <w:sz w:val="28"/>
          <w:szCs w:val="28"/>
          <w:lang w:val="en-US" w:eastAsia="en-US" w:bidi="en-US"/>
        </w:rPr>
        <w:t>log</w:t>
      </w:r>
      <w:r w:rsidRPr="00CA4EFD">
        <w:rPr>
          <w:sz w:val="28"/>
          <w:szCs w:val="28"/>
          <w:lang w:eastAsia="en-US" w:bidi="en-US"/>
        </w:rPr>
        <w:t xml:space="preserve">(1 </w:t>
      </w:r>
      <w:r w:rsidRPr="00CA4EFD">
        <w:rPr>
          <w:sz w:val="28"/>
          <w:szCs w:val="28"/>
        </w:rPr>
        <w:t xml:space="preserve">+ </w:t>
      </w:r>
      <w:r w:rsidRPr="00CA4EFD">
        <w:rPr>
          <w:rStyle w:val="2Candara85pt"/>
          <w:sz w:val="28"/>
          <w:szCs w:val="28"/>
          <w:lang w:val="ru-RU" w:eastAsia="ru-RU" w:bidi="ru-RU"/>
        </w:rPr>
        <w:t>7</w:t>
      </w:r>
      <w:r w:rsidRPr="00CA4EFD">
        <w:rPr>
          <w:rStyle w:val="25"/>
          <w:sz w:val="28"/>
          <w:szCs w:val="28"/>
        </w:rPr>
        <w:t>/в У</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63500" distR="63500" simplePos="0" relativeHeight="377487476" behindDoc="1" locked="0" layoutInCell="1" allowOverlap="1" wp14:anchorId="2195B132" wp14:editId="06BB822A">
                <wp:simplePos x="0" y="0"/>
                <wp:positionH relativeFrom="margin">
                  <wp:posOffset>1657985</wp:posOffset>
                </wp:positionH>
                <wp:positionV relativeFrom="paragraph">
                  <wp:posOffset>816610</wp:posOffset>
                </wp:positionV>
                <wp:extent cx="164465" cy="168910"/>
                <wp:effectExtent l="635" t="0" r="0" b="0"/>
                <wp:wrapTopAndBottom/>
                <wp:docPr id="983" name="Text Box 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vertAlign w:val="superscript"/>
                                <w:lang w:val="ru-RU" w:eastAsia="ru-RU" w:bidi="ru-RU"/>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5" o:spid="_x0000_s1368" type="#_x0000_t202" style="position:absolute;left:0;text-align:left;margin-left:130.55pt;margin-top:64.3pt;width:12.95pt;height:13.3pt;z-index:-1258290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&#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Exact"/>
                          <w:i/>
                          <w:iCs/>
                          <w:vertAlign w:val="superscript"/>
                          <w:lang w:val="ru-RU" w:eastAsia="ru-RU" w:bidi="ru-RU"/>
                        </w:rPr>
                        <w:t>в</w:t>
                      </w:r>
                    </w:p>
                  </w:txbxContent>
                </v:textbox>
                <w10:wrap type="topAndBottom" anchorx="margin"/>
              </v:shape>
            </w:pict>
          </mc:Fallback>
        </mc:AlternateContent>
      </w:r>
      <w:r w:rsidRPr="00CA4EFD">
        <w:rPr>
          <w:noProof/>
          <w:sz w:val="28"/>
          <w:szCs w:val="28"/>
          <w:lang w:bidi="ar-SA"/>
        </w:rPr>
        <mc:AlternateContent>
          <mc:Choice Requires="wps">
            <w:drawing>
              <wp:anchor distT="0" distB="7620" distL="63500" distR="1840865" simplePos="0" relativeHeight="377487477" behindDoc="1" locked="0" layoutInCell="1" allowOverlap="1" wp14:anchorId="627D452B" wp14:editId="7AD3807F">
                <wp:simplePos x="0" y="0"/>
                <wp:positionH relativeFrom="margin">
                  <wp:posOffset>2054225</wp:posOffset>
                </wp:positionH>
                <wp:positionV relativeFrom="paragraph">
                  <wp:posOffset>759460</wp:posOffset>
                </wp:positionV>
                <wp:extent cx="164465" cy="147320"/>
                <wp:effectExtent l="0" t="0" r="635" b="0"/>
                <wp:wrapTopAndBottom/>
                <wp:docPr id="982" name="Text Box 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vertAlign w:val="superscript"/>
                                <w:lang w:val="ru-RU" w:eastAsia="ru-RU" w:bidi="ru-RU"/>
                              </w:rPr>
                              <w:t>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6" o:spid="_x0000_s1369" type="#_x0000_t202" style="position:absolute;left:0;text-align:left;margin-left:161.75pt;margin-top:59.8pt;width:12.95pt;height:11.6pt;z-index:-125829003;visibility:visible;mso-wrap-style:square;mso-width-percent:0;mso-height-percent:0;mso-wrap-distance-left:5pt;mso-wrap-distance-top:0;mso-wrap-distance-right:144.9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nZ0tA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Exact"/>
                          <w:i/>
                          <w:iCs/>
                          <w:vertAlign w:val="superscript"/>
                          <w:lang w:val="ru-RU" w:eastAsia="ru-RU" w:bidi="ru-RU"/>
                        </w:rPr>
                        <w:t>7</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78" behindDoc="1" locked="0" layoutInCell="1" allowOverlap="1" wp14:anchorId="1EF58E56" wp14:editId="4D623901">
                <wp:simplePos x="0" y="0"/>
                <wp:positionH relativeFrom="margin">
                  <wp:posOffset>6350</wp:posOffset>
                </wp:positionH>
                <wp:positionV relativeFrom="paragraph">
                  <wp:posOffset>902335</wp:posOffset>
                </wp:positionV>
                <wp:extent cx="4011295" cy="803275"/>
                <wp:effectExtent l="0" t="0" r="1905" b="0"/>
                <wp:wrapTopAndBottom/>
                <wp:docPr id="981" name="Text Box 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295" cy="803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left="3100" w:firstLine="0"/>
                            </w:pPr>
                            <w:r>
                              <w:rPr>
                                <w:rStyle w:val="2Exact0"/>
                              </w:rPr>
                              <w:t xml:space="preserve">27 - </w:t>
                            </w:r>
                            <w:r>
                              <w:rPr>
                                <w:rStyle w:val="265pt0ptExact"/>
                                <w:lang w:val="ru-RU" w:eastAsia="ru-RU" w:bidi="ru-RU"/>
                              </w:rPr>
                              <w:t>1</w:t>
                            </w:r>
                          </w:p>
                          <w:p w:rsidR="0030278B" w:rsidRDefault="0030278B">
                            <w:pPr>
                              <w:pStyle w:val="23"/>
                              <w:shd w:val="clear" w:color="auto" w:fill="auto"/>
                              <w:spacing w:after="108" w:line="240" w:lineRule="exact"/>
                              <w:ind w:firstLine="480"/>
                            </w:pPr>
                            <w:r>
                              <w:rPr>
                                <w:rStyle w:val="2Exact0"/>
                              </w:rPr>
                              <w:t xml:space="preserve">Частотная эффективность </w:t>
                            </w:r>
                            <w:r>
                              <w:rPr>
                                <w:rStyle w:val="2Candara85ptExact"/>
                                <w:lang w:val="ru-RU" w:eastAsia="ru-RU" w:bidi="ru-RU"/>
                              </w:rPr>
                              <w:t>7</w:t>
                            </w:r>
                            <w:r>
                              <w:rPr>
                                <w:rStyle w:val="2Exact0"/>
                              </w:rPr>
                              <w:t xml:space="preserve"> изменяется в пределах от 0 до то, в то время как энергетическая эффективность ограничена сверху:</w:t>
                            </w:r>
                          </w:p>
                          <w:p w:rsidR="0030278B" w:rsidRDefault="0030278B">
                            <w:pPr>
                              <w:pStyle w:val="100"/>
                              <w:shd w:val="clear" w:color="auto" w:fill="auto"/>
                              <w:tabs>
                                <w:tab w:val="left" w:leader="underscore" w:pos="3663"/>
                              </w:tabs>
                              <w:spacing w:after="19" w:line="180" w:lineRule="exact"/>
                              <w:ind w:left="3260"/>
                              <w:jc w:val="both"/>
                            </w:pPr>
                            <w:r>
                              <w:rPr>
                                <w:rStyle w:val="10Candara85ptExact"/>
                                <w:i/>
                                <w:iCs/>
                                <w:vertAlign w:val="superscript"/>
                                <w:lang w:val="ru-RU" w:eastAsia="ru-RU" w:bidi="ru-RU"/>
                              </w:rPr>
                              <w:t>7</w:t>
                            </w:r>
                            <w:r>
                              <w:rPr>
                                <w:rStyle w:val="10Exact1"/>
                                <w:lang w:val="ru-RU" w:eastAsia="ru-RU" w:bidi="ru-RU"/>
                              </w:rPr>
                              <w:tab/>
                              <w:t xml:space="preserve">= </w:t>
                            </w:r>
                            <w:r>
                              <w:rPr>
                                <w:rStyle w:val="10Exact"/>
                                <w:i/>
                                <w:iCs/>
                                <w:lang w:val="ru-RU" w:eastAsia="ru-RU" w:bidi="ru-RU"/>
                              </w:rPr>
                              <w:t>_у_</w:t>
                            </w:r>
                          </w:p>
                          <w:p w:rsidR="0030278B" w:rsidRDefault="0030278B">
                            <w:pPr>
                              <w:pStyle w:val="23"/>
                              <w:shd w:val="clear" w:color="auto" w:fill="auto"/>
                              <w:spacing w:after="0" w:line="180" w:lineRule="exact"/>
                              <w:ind w:left="3980" w:firstLine="0"/>
                            </w:pPr>
                            <w:r>
                              <w:rPr>
                                <w:rStyle w:val="2Exact0"/>
                                <w:lang w:val="en-US" w:eastAsia="en-US" w:bidi="en-US"/>
                              </w:rPr>
                              <w:t xml:space="preserve">ln </w:t>
                            </w:r>
                            <w:r>
                              <w:rPr>
                                <w:rStyle w:val="265pt0ptExact"/>
                                <w:lang w:val="ru-RU" w:eastAsia="ru-RU" w:bidi="ru-RU"/>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7" o:spid="_x0000_s1370" type="#_x0000_t202" style="position:absolute;left:0;text-align:left;margin-left:.5pt;margin-top:71.05pt;width:315.85pt;height:63.25pt;z-index:-12582900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0ZstAIAALY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left="3100" w:firstLine="0"/>
                      </w:pPr>
                      <w:r>
                        <w:rPr>
                          <w:rStyle w:val="2Exact0"/>
                        </w:rPr>
                        <w:t xml:space="preserve">27 - </w:t>
                      </w:r>
                      <w:r>
                        <w:rPr>
                          <w:rStyle w:val="265pt0ptExact"/>
                          <w:lang w:val="ru-RU" w:eastAsia="ru-RU" w:bidi="ru-RU"/>
                        </w:rPr>
                        <w:t>1</w:t>
                      </w:r>
                    </w:p>
                    <w:p w:rsidR="0030278B" w:rsidRDefault="0030278B">
                      <w:pPr>
                        <w:pStyle w:val="23"/>
                        <w:shd w:val="clear" w:color="auto" w:fill="auto"/>
                        <w:spacing w:after="108" w:line="240" w:lineRule="exact"/>
                        <w:ind w:firstLine="480"/>
                      </w:pPr>
                      <w:r>
                        <w:rPr>
                          <w:rStyle w:val="2Exact0"/>
                        </w:rPr>
                        <w:t xml:space="preserve">Частотная эффективность </w:t>
                      </w:r>
                      <w:r>
                        <w:rPr>
                          <w:rStyle w:val="2Candara85ptExact"/>
                          <w:lang w:val="ru-RU" w:eastAsia="ru-RU" w:bidi="ru-RU"/>
                        </w:rPr>
                        <w:t>7</w:t>
                      </w:r>
                      <w:r>
                        <w:rPr>
                          <w:rStyle w:val="2Exact0"/>
                        </w:rPr>
                        <w:t xml:space="preserve"> изменяется в пределах от 0 до то, в то время как энергетическая эффективность ограничена сверху:</w:t>
                      </w:r>
                    </w:p>
                    <w:p w:rsidR="0030278B" w:rsidRDefault="0030278B">
                      <w:pPr>
                        <w:pStyle w:val="100"/>
                        <w:shd w:val="clear" w:color="auto" w:fill="auto"/>
                        <w:tabs>
                          <w:tab w:val="left" w:leader="underscore" w:pos="3663"/>
                        </w:tabs>
                        <w:spacing w:after="19" w:line="180" w:lineRule="exact"/>
                        <w:ind w:left="3260"/>
                        <w:jc w:val="both"/>
                      </w:pPr>
                      <w:r>
                        <w:rPr>
                          <w:rStyle w:val="10Candara85ptExact"/>
                          <w:i/>
                          <w:iCs/>
                          <w:vertAlign w:val="superscript"/>
                          <w:lang w:val="ru-RU" w:eastAsia="ru-RU" w:bidi="ru-RU"/>
                        </w:rPr>
                        <w:t>7</w:t>
                      </w:r>
                      <w:r>
                        <w:rPr>
                          <w:rStyle w:val="10Exact1"/>
                          <w:lang w:val="ru-RU" w:eastAsia="ru-RU" w:bidi="ru-RU"/>
                        </w:rPr>
                        <w:tab/>
                        <w:t xml:space="preserve">= </w:t>
                      </w:r>
                      <w:r>
                        <w:rPr>
                          <w:rStyle w:val="10Exact"/>
                          <w:i/>
                          <w:iCs/>
                          <w:lang w:val="ru-RU" w:eastAsia="ru-RU" w:bidi="ru-RU"/>
                        </w:rPr>
                        <w:t>_у_</w:t>
                      </w:r>
                    </w:p>
                    <w:p w:rsidR="0030278B" w:rsidRDefault="0030278B">
                      <w:pPr>
                        <w:pStyle w:val="23"/>
                        <w:shd w:val="clear" w:color="auto" w:fill="auto"/>
                        <w:spacing w:after="0" w:line="180" w:lineRule="exact"/>
                        <w:ind w:left="3980" w:firstLine="0"/>
                      </w:pPr>
                      <w:r>
                        <w:rPr>
                          <w:rStyle w:val="2Exact0"/>
                          <w:lang w:val="en-US" w:eastAsia="en-US" w:bidi="en-US"/>
                        </w:rPr>
                        <w:t xml:space="preserve">ln </w:t>
                      </w:r>
                      <w:r>
                        <w:rPr>
                          <w:rStyle w:val="265pt0ptExact"/>
                          <w:lang w:val="ru-RU" w:eastAsia="ru-RU" w:bidi="ru-RU"/>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79" behindDoc="1" locked="0" layoutInCell="1" allowOverlap="1" wp14:anchorId="4C31CB4E" wp14:editId="2D51576A">
                <wp:simplePos x="0" y="0"/>
                <wp:positionH relativeFrom="margin">
                  <wp:posOffset>786130</wp:posOffset>
                </wp:positionH>
                <wp:positionV relativeFrom="paragraph">
                  <wp:posOffset>1481455</wp:posOffset>
                </wp:positionV>
                <wp:extent cx="1584960" cy="217805"/>
                <wp:effectExtent l="0" t="0" r="635" b="0"/>
                <wp:wrapTopAndBottom/>
                <wp:docPr id="980" name="Text Box 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217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jc w:val="both"/>
                            </w:pPr>
                            <w:r>
                              <w:rPr>
                                <w:rStyle w:val="2Exact1"/>
                                <w:lang w:val="ru-RU" w:eastAsia="ru-RU" w:bidi="ru-RU"/>
                              </w:rPr>
                              <w:t>в</w:t>
                            </w:r>
                            <w:r>
                              <w:rPr>
                                <w:rStyle w:val="2Exact1"/>
                                <w:vertAlign w:val="subscript"/>
                                <w:lang w:val="ru-RU" w:eastAsia="ru-RU" w:bidi="ru-RU"/>
                              </w:rPr>
                              <w:t>тах</w:t>
                            </w:r>
                            <w:r>
                              <w:rPr>
                                <w:rStyle w:val="2Exact0"/>
                              </w:rPr>
                              <w:t xml:space="preserve"> = </w:t>
                            </w:r>
                            <w:r>
                              <w:rPr>
                                <w:rStyle w:val="2Exact0"/>
                                <w:lang w:val="en-US" w:eastAsia="en-US" w:bidi="en-US"/>
                              </w:rPr>
                              <w:t>lim</w:t>
                            </w:r>
                            <w:r w:rsidRPr="00501EB9">
                              <w:rPr>
                                <w:rStyle w:val="2Exact0"/>
                                <w:lang w:eastAsia="en-US" w:bidi="en-US"/>
                              </w:rPr>
                              <w:t xml:space="preserve"> </w:t>
                            </w:r>
                            <w:r>
                              <w:rPr>
                                <w:rStyle w:val="2Exact1"/>
                                <w:lang w:val="ru-RU" w:eastAsia="ru-RU" w:bidi="ru-RU"/>
                              </w:rPr>
                              <w:t>в</w:t>
                            </w:r>
                            <w:r>
                              <w:rPr>
                                <w:rStyle w:val="2Exact0"/>
                              </w:rPr>
                              <w:t xml:space="preserve"> = </w:t>
                            </w:r>
                            <w:r>
                              <w:rPr>
                                <w:rStyle w:val="2Exact0"/>
                                <w:lang w:val="en-US" w:eastAsia="en-US" w:bidi="en-US"/>
                              </w:rPr>
                              <w:t>lim</w:t>
                            </w:r>
                          </w:p>
                          <w:p w:rsidR="0030278B" w:rsidRDefault="0030278B">
                            <w:pPr>
                              <w:pStyle w:val="23"/>
                              <w:shd w:val="clear" w:color="auto" w:fill="auto"/>
                              <w:tabs>
                                <w:tab w:val="left" w:pos="1373"/>
                              </w:tabs>
                              <w:spacing w:after="0" w:line="180" w:lineRule="exact"/>
                              <w:ind w:firstLine="0"/>
                              <w:jc w:val="both"/>
                            </w:pPr>
                            <w:r>
                              <w:rPr>
                                <w:rStyle w:val="2Exact0"/>
                              </w:rPr>
                              <w:t>^</w:t>
                            </w:r>
                            <w:r>
                              <w:rPr>
                                <w:rStyle w:val="2Exact0"/>
                                <w:vertAlign w:val="superscript"/>
                              </w:rPr>
                              <w:t>тах</w:t>
                            </w:r>
                            <w:r>
                              <w:rPr>
                                <w:rStyle w:val="2Exact0"/>
                              </w:rPr>
                              <w:tab/>
                              <w:t xml:space="preserve">7^0 27 - </w:t>
                            </w:r>
                            <w:r>
                              <w:rPr>
                                <w:rStyle w:val="265pt0ptExact"/>
                                <w:lang w:val="ru-RU" w:eastAsia="ru-RU" w:bidi="ru-RU"/>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8" o:spid="_x0000_s1371" type="#_x0000_t202" style="position:absolute;left:0;text-align:left;margin-left:61.9pt;margin-top:116.65pt;width:124.8pt;height:17.15pt;z-index:-12582900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IhIsQIAALY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jc w:val="both"/>
                      </w:pPr>
                      <w:r>
                        <w:rPr>
                          <w:rStyle w:val="2Exact1"/>
                          <w:lang w:val="ru-RU" w:eastAsia="ru-RU" w:bidi="ru-RU"/>
                        </w:rPr>
                        <w:t>в</w:t>
                      </w:r>
                      <w:r>
                        <w:rPr>
                          <w:rStyle w:val="2Exact1"/>
                          <w:vertAlign w:val="subscript"/>
                          <w:lang w:val="ru-RU" w:eastAsia="ru-RU" w:bidi="ru-RU"/>
                        </w:rPr>
                        <w:t>тах</w:t>
                      </w:r>
                      <w:r>
                        <w:rPr>
                          <w:rStyle w:val="2Exact0"/>
                        </w:rPr>
                        <w:t xml:space="preserve"> = </w:t>
                      </w:r>
                      <w:r>
                        <w:rPr>
                          <w:rStyle w:val="2Exact0"/>
                          <w:lang w:val="en-US" w:eastAsia="en-US" w:bidi="en-US"/>
                        </w:rPr>
                        <w:t>lim</w:t>
                      </w:r>
                      <w:r w:rsidRPr="00501EB9">
                        <w:rPr>
                          <w:rStyle w:val="2Exact0"/>
                          <w:lang w:eastAsia="en-US" w:bidi="en-US"/>
                        </w:rPr>
                        <w:t xml:space="preserve"> </w:t>
                      </w:r>
                      <w:r>
                        <w:rPr>
                          <w:rStyle w:val="2Exact1"/>
                          <w:lang w:val="ru-RU" w:eastAsia="ru-RU" w:bidi="ru-RU"/>
                        </w:rPr>
                        <w:t>в</w:t>
                      </w:r>
                      <w:r>
                        <w:rPr>
                          <w:rStyle w:val="2Exact0"/>
                        </w:rPr>
                        <w:t xml:space="preserve"> = </w:t>
                      </w:r>
                      <w:r>
                        <w:rPr>
                          <w:rStyle w:val="2Exact0"/>
                          <w:lang w:val="en-US" w:eastAsia="en-US" w:bidi="en-US"/>
                        </w:rPr>
                        <w:t>lim</w:t>
                      </w:r>
                    </w:p>
                    <w:p w:rsidR="0030278B" w:rsidRDefault="0030278B">
                      <w:pPr>
                        <w:pStyle w:val="23"/>
                        <w:shd w:val="clear" w:color="auto" w:fill="auto"/>
                        <w:tabs>
                          <w:tab w:val="left" w:pos="1373"/>
                        </w:tabs>
                        <w:spacing w:after="0" w:line="180" w:lineRule="exact"/>
                        <w:ind w:firstLine="0"/>
                        <w:jc w:val="both"/>
                      </w:pPr>
                      <w:r>
                        <w:rPr>
                          <w:rStyle w:val="2Exact0"/>
                        </w:rPr>
                        <w:t>^</w:t>
                      </w:r>
                      <w:r>
                        <w:rPr>
                          <w:rStyle w:val="2Exact0"/>
                          <w:vertAlign w:val="superscript"/>
                        </w:rPr>
                        <w:t>тах</w:t>
                      </w:r>
                      <w:r>
                        <w:rPr>
                          <w:rStyle w:val="2Exact0"/>
                        </w:rPr>
                        <w:tab/>
                        <w:t xml:space="preserve">7^0 27 - </w:t>
                      </w:r>
                      <w:r>
                        <w:rPr>
                          <w:rStyle w:val="265pt0ptExact"/>
                          <w:lang w:val="ru-RU" w:eastAsia="ru-RU" w:bidi="ru-RU"/>
                        </w:rPr>
                        <w:t>1</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480" behindDoc="1" locked="0" layoutInCell="1" allowOverlap="1" wp14:anchorId="24933C73" wp14:editId="3F82D16F">
                <wp:simplePos x="0" y="0"/>
                <wp:positionH relativeFrom="margin">
                  <wp:posOffset>2871470</wp:posOffset>
                </wp:positionH>
                <wp:positionV relativeFrom="paragraph">
                  <wp:posOffset>1478280</wp:posOffset>
                </wp:positionV>
                <wp:extent cx="396240" cy="129540"/>
                <wp:effectExtent l="4445" t="1905" r="0" b="1905"/>
                <wp:wrapTopAndBottom/>
                <wp:docPr id="979" name="Text 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1,443.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9" o:spid="_x0000_s1372" type="#_x0000_t202" style="position:absolute;left:0;text-align:left;margin-left:226.1pt;margin-top:116.4pt;width:31.2pt;height:10.2pt;z-index:-1258290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vwVsQIAALU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1,443.</w:t>
                      </w:r>
                    </w:p>
                  </w:txbxContent>
                </v:textbox>
                <w10:wrap type="topAndBottom" anchorx="margin"/>
              </v:shape>
            </w:pict>
          </mc:Fallback>
        </mc:AlternateContent>
      </w:r>
      <w:r w:rsidR="00D86008" w:rsidRPr="00CA4EFD">
        <w:rPr>
          <w:sz w:val="28"/>
          <w:szCs w:val="28"/>
        </w:rPr>
        <w:t>Согласно теореме Шеннона при соответствующих способах пе</w:t>
      </w:r>
      <w:r w:rsidR="00D86008" w:rsidRPr="00CA4EFD">
        <w:rPr>
          <w:sz w:val="28"/>
          <w:szCs w:val="28"/>
        </w:rPr>
        <w:softHyphen/>
        <w:t>редачи (кодирования и модуляции) и приёма (демодуляции и декоди</w:t>
      </w:r>
      <w:r w:rsidR="00D86008" w:rsidRPr="00CA4EFD">
        <w:rPr>
          <w:sz w:val="28"/>
          <w:szCs w:val="28"/>
        </w:rPr>
        <w:softHyphen/>
        <w:t xml:space="preserve">рования) величина </w:t>
      </w:r>
      <w:r w:rsidR="00D86008" w:rsidRPr="00CA4EFD">
        <w:rPr>
          <w:rStyle w:val="25"/>
          <w:sz w:val="28"/>
          <w:szCs w:val="28"/>
        </w:rPr>
        <w:t>п</w:t>
      </w:r>
      <w:r w:rsidR="00D86008" w:rsidRPr="00CA4EFD">
        <w:rPr>
          <w:sz w:val="28"/>
          <w:szCs w:val="28"/>
        </w:rPr>
        <w:t xml:space="preserve"> (при сколь угодно малой ошибке) может быть сколь угодно близкой к единице. При </w:t>
      </w:r>
      <w:r w:rsidR="00D86008" w:rsidRPr="00CA4EFD">
        <w:rPr>
          <w:rStyle w:val="25"/>
          <w:sz w:val="28"/>
          <w:szCs w:val="28"/>
        </w:rPr>
        <w:t>п</w:t>
      </w:r>
      <w:r w:rsidR="00D86008" w:rsidRPr="00CA4EFD">
        <w:rPr>
          <w:sz w:val="28"/>
          <w:szCs w:val="28"/>
        </w:rPr>
        <w:t xml:space="preserve"> =1 получаем предельную зависимость между </w:t>
      </w:r>
      <w:r w:rsidR="00D86008" w:rsidRPr="00CA4EFD">
        <w:rPr>
          <w:rStyle w:val="25"/>
          <w:sz w:val="28"/>
          <w:szCs w:val="28"/>
        </w:rPr>
        <w:t>в</w:t>
      </w:r>
      <w:r w:rsidR="00D86008" w:rsidRPr="00CA4EFD">
        <w:rPr>
          <w:sz w:val="28"/>
          <w:szCs w:val="28"/>
        </w:rPr>
        <w:t xml:space="preserve"> и </w:t>
      </w:r>
      <w:r w:rsidR="00D86008" w:rsidRPr="00CA4EFD">
        <w:rPr>
          <w:rStyle w:val="2Candara85pt"/>
          <w:sz w:val="28"/>
          <w:szCs w:val="28"/>
          <w:lang w:val="ru-RU" w:eastAsia="ru-RU" w:bidi="ru-RU"/>
        </w:rPr>
        <w:t>7</w:t>
      </w:r>
      <w:r w:rsidR="00D86008" w:rsidRPr="00CA4EFD">
        <w:rPr>
          <w:sz w:val="28"/>
          <w:szCs w:val="28"/>
        </w:rPr>
        <w: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Часто эффективность информационных </w:t>
      </w:r>
      <w:r w:rsidRPr="00CA4EFD">
        <w:rPr>
          <w:sz w:val="28"/>
          <w:szCs w:val="28"/>
        </w:rPr>
        <w:lastRenderedPageBreak/>
        <w:t>систем характеризуют коэффициентом</w:t>
      </w:r>
    </w:p>
    <w:p w:rsidR="00973DE6" w:rsidRPr="00CA4EFD" w:rsidRDefault="00D86008">
      <w:pPr>
        <w:pStyle w:val="100"/>
        <w:shd w:val="clear" w:color="auto" w:fill="auto"/>
        <w:spacing w:line="139" w:lineRule="exact"/>
        <w:ind w:left="3280"/>
        <w:rPr>
          <w:sz w:val="28"/>
          <w:szCs w:val="28"/>
          <w:lang w:val="ru-RU"/>
        </w:rPr>
      </w:pPr>
      <w:r w:rsidRPr="00CA4EFD">
        <w:rPr>
          <w:sz w:val="28"/>
          <w:szCs w:val="28"/>
        </w:rPr>
        <w:t>R</w:t>
      </w:r>
    </w:p>
    <w:p w:rsidR="00973DE6" w:rsidRPr="00CA4EFD" w:rsidRDefault="00D86008">
      <w:pPr>
        <w:pStyle w:val="23"/>
        <w:shd w:val="clear" w:color="auto" w:fill="auto"/>
        <w:tabs>
          <w:tab w:val="left" w:leader="hyphen" w:pos="3764"/>
        </w:tabs>
        <w:spacing w:after="0" w:line="139" w:lineRule="exact"/>
        <w:ind w:left="2540" w:firstLine="0"/>
        <w:jc w:val="both"/>
        <w:rPr>
          <w:sz w:val="28"/>
          <w:szCs w:val="28"/>
        </w:rPr>
      </w:pPr>
      <w:r w:rsidRPr="00CA4EFD">
        <w:rPr>
          <w:rStyle w:val="25"/>
          <w:sz w:val="28"/>
          <w:szCs w:val="28"/>
          <w:lang w:val="en-US" w:eastAsia="en-US" w:bidi="en-US"/>
        </w:rPr>
        <w:t>v</w:t>
      </w:r>
      <w:r w:rsidRPr="00CA4EFD">
        <w:rPr>
          <w:sz w:val="28"/>
          <w:szCs w:val="28"/>
          <w:lang w:eastAsia="en-US" w:bidi="en-US"/>
        </w:rPr>
        <w:t xml:space="preserve"> </w:t>
      </w:r>
      <w:r w:rsidRPr="00CA4EFD">
        <w:rPr>
          <w:sz w:val="28"/>
          <w:szCs w:val="28"/>
        </w:rPr>
        <w:t xml:space="preserve">= </w:t>
      </w:r>
      <w:r w:rsidRPr="00CA4EFD">
        <w:rPr>
          <w:sz w:val="28"/>
          <w:szCs w:val="28"/>
        </w:rPr>
        <w:tab/>
      </w:r>
    </w:p>
    <w:p w:rsidR="00973DE6" w:rsidRPr="00CA4EFD" w:rsidRDefault="00D86008">
      <w:pPr>
        <w:pStyle w:val="23"/>
        <w:shd w:val="clear" w:color="auto" w:fill="auto"/>
        <w:spacing w:after="0" w:line="139" w:lineRule="exact"/>
        <w:ind w:left="2940" w:firstLine="0"/>
        <w:rPr>
          <w:sz w:val="28"/>
          <w:szCs w:val="28"/>
        </w:rPr>
      </w:pPr>
      <w:r w:rsidRPr="00CA4EFD">
        <w:rPr>
          <w:sz w:val="28"/>
          <w:szCs w:val="28"/>
          <w:lang w:val="en-US" w:eastAsia="en-US" w:bidi="en-US"/>
        </w:rPr>
        <w:t>log</w:t>
      </w:r>
      <w:r w:rsidRPr="00CA4EFD">
        <w:rPr>
          <w:sz w:val="28"/>
          <w:szCs w:val="28"/>
          <w:lang w:eastAsia="en-US" w:bidi="en-US"/>
        </w:rPr>
        <w:t xml:space="preserve"> </w:t>
      </w:r>
      <w:r w:rsidRPr="00CA4EFD">
        <w:rPr>
          <w:sz w:val="28"/>
          <w:szCs w:val="28"/>
        </w:rPr>
        <w:t xml:space="preserve">Рс </w:t>
      </w:r>
      <w:r w:rsidRPr="00CA4EFD">
        <w:rPr>
          <w:sz w:val="28"/>
          <w:szCs w:val="28"/>
          <w:lang w:eastAsia="en-US" w:bidi="en-US"/>
        </w:rPr>
        <w:t>/</w:t>
      </w:r>
      <w:r w:rsidRPr="00CA4EFD">
        <w:rPr>
          <w:sz w:val="28"/>
          <w:szCs w:val="28"/>
          <w:lang w:val="en-US" w:eastAsia="en-US" w:bidi="en-US"/>
        </w:rPr>
        <w:t>No</w:t>
      </w:r>
      <w:r w:rsidRPr="00CA4EFD">
        <w:rPr>
          <w:sz w:val="28"/>
          <w:szCs w:val="28"/>
          <w:lang w:eastAsia="en-US" w:bidi="en-US"/>
        </w:rPr>
        <w:t>’</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получившим название </w:t>
      </w:r>
      <w:r w:rsidRPr="00CA4EFD">
        <w:rPr>
          <w:rStyle w:val="25"/>
          <w:sz w:val="28"/>
          <w:szCs w:val="28"/>
        </w:rPr>
        <w:t>удельной содержательности сигнала,</w:t>
      </w:r>
      <w:r w:rsidRPr="00CA4EFD">
        <w:rPr>
          <w:sz w:val="28"/>
          <w:szCs w:val="28"/>
        </w:rPr>
        <w:t xml:space="preserve"> опреде</w:t>
      </w:r>
      <w:r w:rsidRPr="00CA4EFD">
        <w:rPr>
          <w:sz w:val="28"/>
          <w:szCs w:val="28"/>
        </w:rPr>
        <w:softHyphen/>
        <w:t>ляющим количество информации в единице объема сигнала.</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В табл. 7.1 приведены типовые значения скорости передачи ин</w:t>
      </w:r>
      <w:r w:rsidRPr="00CA4EFD">
        <w:rPr>
          <w:sz w:val="28"/>
          <w:szCs w:val="28"/>
        </w:rPr>
        <w:softHyphen/>
        <w:t>формации и удельной содержательности сигнала для наиболее рас</w:t>
      </w:r>
      <w:r w:rsidRPr="00CA4EFD">
        <w:rPr>
          <w:sz w:val="28"/>
          <w:szCs w:val="28"/>
        </w:rPr>
        <w:softHyphen/>
        <w:t>пространенных видов связи [4].</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Как видно из табл. 7.1, наибольшим быстродействием из при</w:t>
      </w:r>
      <w:r w:rsidRPr="00CA4EFD">
        <w:rPr>
          <w:sz w:val="28"/>
          <w:szCs w:val="28"/>
        </w:rPr>
        <w:softHyphen/>
        <w:t>веденных в ней систем передачи информации обладает телевидение, но наиболее экономичной системой является телефон.</w:t>
      </w:r>
      <w:r w:rsidRPr="00CA4EFD">
        <w:rPr>
          <w:sz w:val="28"/>
          <w:szCs w:val="28"/>
        </w:rPr>
        <w:br w:type="page"/>
      </w:r>
    </w:p>
    <w:p w:rsidR="00973DE6" w:rsidRPr="00CA4EFD" w:rsidRDefault="00D86008">
      <w:pPr>
        <w:pStyle w:val="a6"/>
        <w:framePr w:w="6240" w:wrap="notBeside" w:vAnchor="text" w:hAnchor="text" w:xAlign="center" w:y="1"/>
        <w:shd w:val="clear" w:color="auto" w:fill="auto"/>
        <w:spacing w:line="197" w:lineRule="exact"/>
        <w:jc w:val="right"/>
        <w:rPr>
          <w:sz w:val="28"/>
          <w:szCs w:val="28"/>
        </w:rPr>
      </w:pPr>
      <w:r w:rsidRPr="00CA4EFD">
        <w:rPr>
          <w:sz w:val="28"/>
          <w:szCs w:val="28"/>
        </w:rPr>
        <w:lastRenderedPageBreak/>
        <w:t>Таблица 7.1</w:t>
      </w:r>
    </w:p>
    <w:p w:rsidR="00973DE6" w:rsidRPr="00CA4EFD" w:rsidRDefault="00D86008">
      <w:pPr>
        <w:pStyle w:val="a6"/>
        <w:framePr w:w="6240" w:wrap="notBeside" w:vAnchor="text" w:hAnchor="text" w:xAlign="center" w:y="1"/>
        <w:shd w:val="clear" w:color="auto" w:fill="auto"/>
        <w:spacing w:line="197" w:lineRule="exact"/>
        <w:jc w:val="center"/>
        <w:rPr>
          <w:sz w:val="28"/>
          <w:szCs w:val="28"/>
        </w:rPr>
      </w:pPr>
      <w:r w:rsidRPr="00CA4EFD">
        <w:rPr>
          <w:sz w:val="28"/>
          <w:szCs w:val="28"/>
        </w:rPr>
        <w:t>Типовые значения скорости передачи информации и удельной содержательности сигнала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2765"/>
        <w:gridCol w:w="1997"/>
        <w:gridCol w:w="1478"/>
      </w:tblGrid>
      <w:tr w:rsidR="00973DE6" w:rsidRPr="00CA4EFD">
        <w:trPr>
          <w:trHeight w:hRule="exact" w:val="317"/>
          <w:jc w:val="center"/>
        </w:trPr>
        <w:tc>
          <w:tcPr>
            <w:tcW w:w="2765"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Вид связи</w:t>
            </w:r>
          </w:p>
        </w:tc>
        <w:tc>
          <w:tcPr>
            <w:tcW w:w="1997"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rStyle w:val="275pt1"/>
                <w:sz w:val="28"/>
                <w:szCs w:val="28"/>
              </w:rPr>
              <w:t>I</w:t>
            </w:r>
            <w:r w:rsidRPr="00CA4EFD">
              <w:rPr>
                <w:rStyle w:val="25"/>
                <w:sz w:val="28"/>
                <w:szCs w:val="28"/>
              </w:rPr>
              <w:t>,</w:t>
            </w:r>
            <w:r w:rsidRPr="00CA4EFD">
              <w:rPr>
                <w:sz w:val="28"/>
                <w:szCs w:val="28"/>
              </w:rPr>
              <w:t xml:space="preserve"> </w:t>
            </w:r>
            <w:r w:rsidRPr="00CA4EFD">
              <w:rPr>
                <w:rStyle w:val="27pt0"/>
                <w:sz w:val="28"/>
                <w:szCs w:val="28"/>
              </w:rPr>
              <w:t>дв. ед./с</w:t>
            </w:r>
          </w:p>
        </w:tc>
        <w:tc>
          <w:tcPr>
            <w:tcW w:w="1478"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
                <w:sz w:val="28"/>
                <w:szCs w:val="28"/>
                <w:lang w:val="en-US" w:eastAsia="en-US" w:bidi="en-US"/>
              </w:rPr>
              <w:t>v</w:t>
            </w:r>
          </w:p>
        </w:tc>
      </w:tr>
      <w:tr w:rsidR="00973DE6" w:rsidRPr="00CA4EFD">
        <w:trPr>
          <w:trHeight w:hRule="exact" w:val="250"/>
          <w:jc w:val="center"/>
        </w:trPr>
        <w:tc>
          <w:tcPr>
            <w:tcW w:w="2765"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620" w:firstLine="0"/>
              <w:rPr>
                <w:sz w:val="28"/>
                <w:szCs w:val="28"/>
              </w:rPr>
            </w:pPr>
            <w:r w:rsidRPr="00CA4EFD">
              <w:rPr>
                <w:rStyle w:val="27pt0"/>
                <w:sz w:val="28"/>
                <w:szCs w:val="28"/>
              </w:rPr>
              <w:t>Телеграф Морзе</w:t>
            </w:r>
          </w:p>
        </w:tc>
        <w:tc>
          <w:tcPr>
            <w:tcW w:w="1997" w:type="dxa"/>
            <w:tcBorders>
              <w:top w:val="single" w:sz="4" w:space="0" w:color="auto"/>
              <w:left w:val="single" w:sz="4" w:space="0" w:color="auto"/>
            </w:tcBorders>
            <w:shd w:val="clear" w:color="auto" w:fill="FFFFFF"/>
            <w:textDirection w:val="btLr"/>
            <w:vAlign w:val="bottom"/>
          </w:tcPr>
          <w:p w:rsidR="00973DE6" w:rsidRPr="00CA4EFD" w:rsidRDefault="00D86008">
            <w:pPr>
              <w:pStyle w:val="23"/>
              <w:framePr w:w="6240" w:wrap="notBeside" w:vAnchor="text" w:hAnchor="text" w:xAlign="center" w:y="1"/>
              <w:shd w:val="clear" w:color="auto" w:fill="auto"/>
              <w:spacing w:after="180" w:line="140" w:lineRule="exact"/>
              <w:ind w:firstLine="0"/>
              <w:rPr>
                <w:sz w:val="28"/>
                <w:szCs w:val="28"/>
              </w:rPr>
            </w:pPr>
            <w:r w:rsidRPr="00CA4EFD">
              <w:rPr>
                <w:rStyle w:val="27pt0"/>
                <w:sz w:val="28"/>
                <w:szCs w:val="28"/>
              </w:rPr>
              <w:t>00</w:t>
            </w:r>
          </w:p>
          <w:p w:rsidR="00973DE6" w:rsidRPr="00CA4EFD" w:rsidRDefault="00D86008">
            <w:pPr>
              <w:pStyle w:val="23"/>
              <w:framePr w:w="6240" w:wrap="notBeside" w:vAnchor="text" w:hAnchor="text" w:xAlign="center" w:y="1"/>
              <w:shd w:val="clear" w:color="auto" w:fill="auto"/>
              <w:spacing w:before="180" w:after="0" w:line="140" w:lineRule="exact"/>
              <w:ind w:firstLine="0"/>
              <w:rPr>
                <w:sz w:val="28"/>
                <w:szCs w:val="28"/>
              </w:rPr>
            </w:pPr>
            <w:r w:rsidRPr="00CA4EFD">
              <w:rPr>
                <w:rStyle w:val="27pt0"/>
                <w:sz w:val="28"/>
                <w:szCs w:val="28"/>
              </w:rPr>
              <w:t>о</w:t>
            </w:r>
          </w:p>
          <w:p w:rsidR="00973DE6" w:rsidRPr="00CA4EFD" w:rsidRDefault="00D86008">
            <w:pPr>
              <w:pStyle w:val="23"/>
              <w:framePr w:w="6240" w:wrap="notBeside" w:vAnchor="text" w:hAnchor="text" w:xAlign="center" w:y="1"/>
              <w:shd w:val="clear" w:color="auto" w:fill="auto"/>
              <w:spacing w:after="0" w:line="180" w:lineRule="exact"/>
              <w:ind w:firstLine="0"/>
              <w:jc w:val="right"/>
              <w:rPr>
                <w:sz w:val="28"/>
                <w:szCs w:val="28"/>
              </w:rPr>
            </w:pPr>
            <w:r w:rsidRPr="00CA4EFD">
              <w:rPr>
                <w:sz w:val="28"/>
                <w:szCs w:val="28"/>
                <w:lang w:val="en-US" w:eastAsia="en-US" w:bidi="en-US"/>
              </w:rPr>
              <w:t>to</w:t>
            </w:r>
          </w:p>
        </w:tc>
        <w:tc>
          <w:tcPr>
            <w:tcW w:w="1478"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0,45</w:t>
            </w:r>
          </w:p>
        </w:tc>
      </w:tr>
      <w:tr w:rsidR="00973DE6" w:rsidRPr="00CA4EFD">
        <w:trPr>
          <w:trHeight w:hRule="exact" w:val="178"/>
          <w:jc w:val="center"/>
        </w:trPr>
        <w:tc>
          <w:tcPr>
            <w:tcW w:w="2765"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left="620" w:firstLine="0"/>
              <w:rPr>
                <w:sz w:val="28"/>
                <w:szCs w:val="28"/>
              </w:rPr>
            </w:pPr>
            <w:r w:rsidRPr="00CA4EFD">
              <w:rPr>
                <w:rStyle w:val="27pt0"/>
                <w:sz w:val="28"/>
                <w:szCs w:val="28"/>
              </w:rPr>
              <w:t>Телеграф Бодо</w:t>
            </w:r>
          </w:p>
        </w:tc>
        <w:tc>
          <w:tcPr>
            <w:tcW w:w="1997"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80</w:t>
            </w:r>
          </w:p>
        </w:tc>
        <w:tc>
          <w:tcPr>
            <w:tcW w:w="1478" w:type="dxa"/>
            <w:tcBorders>
              <w:left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0,45</w:t>
            </w:r>
          </w:p>
        </w:tc>
      </w:tr>
      <w:tr w:rsidR="00973DE6" w:rsidRPr="00CA4EFD">
        <w:trPr>
          <w:trHeight w:hRule="exact" w:val="182"/>
          <w:jc w:val="center"/>
        </w:trPr>
        <w:tc>
          <w:tcPr>
            <w:tcW w:w="2765"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left="620" w:firstLine="0"/>
              <w:rPr>
                <w:sz w:val="28"/>
                <w:szCs w:val="28"/>
              </w:rPr>
            </w:pPr>
            <w:r w:rsidRPr="00CA4EFD">
              <w:rPr>
                <w:rStyle w:val="27pt0"/>
                <w:sz w:val="28"/>
                <w:szCs w:val="28"/>
              </w:rPr>
              <w:t>Фототелеграф</w:t>
            </w:r>
          </w:p>
        </w:tc>
        <w:tc>
          <w:tcPr>
            <w:tcW w:w="1997"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2,2 • 10</w:t>
            </w:r>
            <w:r w:rsidRPr="00CA4EFD">
              <w:rPr>
                <w:rStyle w:val="27pt0"/>
                <w:sz w:val="28"/>
                <w:szCs w:val="28"/>
                <w:vertAlign w:val="superscript"/>
              </w:rPr>
              <w:t>4</w:t>
            </w:r>
          </w:p>
        </w:tc>
        <w:tc>
          <w:tcPr>
            <w:tcW w:w="1478"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0,68</w:t>
            </w:r>
          </w:p>
        </w:tc>
      </w:tr>
      <w:tr w:rsidR="00973DE6" w:rsidRPr="00CA4EFD">
        <w:trPr>
          <w:trHeight w:hRule="exact" w:val="182"/>
          <w:jc w:val="center"/>
        </w:trPr>
        <w:tc>
          <w:tcPr>
            <w:tcW w:w="276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620" w:firstLine="0"/>
              <w:rPr>
                <w:sz w:val="28"/>
                <w:szCs w:val="28"/>
              </w:rPr>
            </w:pPr>
            <w:r w:rsidRPr="00CA4EFD">
              <w:rPr>
                <w:rStyle w:val="27pt0"/>
                <w:sz w:val="28"/>
                <w:szCs w:val="28"/>
              </w:rPr>
              <w:t>Телефон импульсный</w:t>
            </w:r>
          </w:p>
        </w:tc>
        <w:tc>
          <w:tcPr>
            <w:tcW w:w="1997"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5,6 • 10</w:t>
            </w:r>
            <w:r w:rsidRPr="00CA4EFD">
              <w:rPr>
                <w:rStyle w:val="27pt0"/>
                <w:sz w:val="28"/>
                <w:szCs w:val="28"/>
                <w:vertAlign w:val="superscript"/>
              </w:rPr>
              <w:t>4</w:t>
            </w:r>
          </w:p>
        </w:tc>
        <w:tc>
          <w:tcPr>
            <w:tcW w:w="1478"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0,79</w:t>
            </w:r>
          </w:p>
        </w:tc>
      </w:tr>
      <w:tr w:rsidR="00973DE6" w:rsidRPr="00CA4EFD">
        <w:trPr>
          <w:trHeight w:hRule="exact" w:val="240"/>
          <w:jc w:val="center"/>
        </w:trPr>
        <w:tc>
          <w:tcPr>
            <w:tcW w:w="2765"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left="620" w:firstLine="0"/>
              <w:rPr>
                <w:sz w:val="28"/>
                <w:szCs w:val="28"/>
              </w:rPr>
            </w:pPr>
            <w:r w:rsidRPr="00CA4EFD">
              <w:rPr>
                <w:rStyle w:val="27pt0"/>
                <w:sz w:val="28"/>
                <w:szCs w:val="28"/>
              </w:rPr>
              <w:t>Телевидение</w:t>
            </w:r>
          </w:p>
        </w:tc>
        <w:tc>
          <w:tcPr>
            <w:tcW w:w="1997"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5,9 • 10</w:t>
            </w:r>
            <w:r w:rsidRPr="00CA4EFD">
              <w:rPr>
                <w:rStyle w:val="27pt0"/>
                <w:sz w:val="28"/>
                <w:szCs w:val="28"/>
                <w:vertAlign w:val="superscript"/>
              </w:rPr>
              <w:t>7</w:t>
            </w:r>
          </w:p>
        </w:tc>
        <w:tc>
          <w:tcPr>
            <w:tcW w:w="1478" w:type="dxa"/>
            <w:tcBorders>
              <w:left w:val="single" w:sz="4" w:space="0" w:color="auto"/>
              <w:bottom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0,72</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54"/>
        <w:keepNext/>
        <w:keepLines/>
        <w:numPr>
          <w:ilvl w:val="1"/>
          <w:numId w:val="19"/>
        </w:numPr>
        <w:shd w:val="clear" w:color="auto" w:fill="auto"/>
        <w:tabs>
          <w:tab w:val="left" w:pos="958"/>
        </w:tabs>
        <w:spacing w:before="130" w:after="0" w:line="278" w:lineRule="exact"/>
        <w:ind w:left="440" w:right="1800"/>
        <w:jc w:val="left"/>
        <w:rPr>
          <w:sz w:val="28"/>
          <w:szCs w:val="28"/>
        </w:rPr>
      </w:pPr>
      <w:bookmarkStart w:id="79" w:name="bookmark84"/>
      <w:r w:rsidRPr="00CA4EFD">
        <w:rPr>
          <w:sz w:val="28"/>
          <w:szCs w:val="28"/>
        </w:rPr>
        <w:t>Эффективность систем передачи дискретных сообщений</w:t>
      </w:r>
      <w:bookmarkEnd w:id="79"/>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системах передачи дискретных сообщений сигнал формиру</w:t>
      </w:r>
      <w:r w:rsidRPr="00CA4EFD">
        <w:rPr>
          <w:sz w:val="28"/>
          <w:szCs w:val="28"/>
        </w:rPr>
        <w:softHyphen/>
        <w:t xml:space="preserve">ется с помощью кодирования и модуляции. При этом кодирование осуществляется обычно в два этапа: кодирование источника с целью сокращения его избыточности </w:t>
      </w:r>
      <w:r w:rsidRPr="00CA4EFD">
        <w:rPr>
          <w:rStyle w:val="25"/>
          <w:sz w:val="28"/>
          <w:szCs w:val="28"/>
        </w:rPr>
        <w:t>г</w:t>
      </w:r>
      <w:r w:rsidRPr="00CA4EFD">
        <w:rPr>
          <w:rStyle w:val="25"/>
          <w:sz w:val="28"/>
          <w:szCs w:val="28"/>
          <w:vertAlign w:val="subscript"/>
        </w:rPr>
        <w:t>и</w:t>
      </w:r>
      <w:r w:rsidRPr="00CA4EFD">
        <w:rPr>
          <w:sz w:val="28"/>
          <w:szCs w:val="28"/>
        </w:rPr>
        <w:t xml:space="preserve"> и кодирование канала с целью уме</w:t>
      </w:r>
      <w:r w:rsidRPr="00CA4EFD">
        <w:rPr>
          <w:sz w:val="28"/>
          <w:szCs w:val="28"/>
        </w:rPr>
        <w:softHyphen/>
        <w:t>ньшения ошибки (за счёт введения избыточности кода г</w:t>
      </w:r>
      <w:r w:rsidRPr="00CA4EFD">
        <w:rPr>
          <w:sz w:val="28"/>
          <w:szCs w:val="28"/>
          <w:vertAlign w:val="subscript"/>
        </w:rPr>
        <w:t>к</w:t>
      </w:r>
      <w:r w:rsidRPr="00CA4EFD">
        <w:rPr>
          <w:sz w:val="28"/>
          <w:szCs w:val="28"/>
        </w:rPr>
        <w:t>). Тогда вы</w:t>
      </w:r>
      <w:r w:rsidRPr="00CA4EFD">
        <w:rPr>
          <w:sz w:val="28"/>
          <w:szCs w:val="28"/>
        </w:rPr>
        <w:softHyphen/>
        <w:t>ражение (7.1) для информационной эффективности систем передачи дискретных сообщений можно представить в виде произведения:</w:t>
      </w:r>
    </w:p>
    <w:p w:rsidR="00973DE6" w:rsidRPr="00CA4EFD" w:rsidRDefault="00D86008">
      <w:pPr>
        <w:pStyle w:val="100"/>
        <w:shd w:val="clear" w:color="auto" w:fill="auto"/>
        <w:spacing w:line="180" w:lineRule="exact"/>
        <w:ind w:left="2720"/>
        <w:rPr>
          <w:sz w:val="28"/>
          <w:szCs w:val="28"/>
          <w:lang w:val="ru-RU"/>
        </w:rPr>
      </w:pPr>
      <w:r w:rsidRPr="00CA4EFD">
        <w:rPr>
          <w:sz w:val="28"/>
          <w:szCs w:val="28"/>
        </w:rPr>
        <w:t>R</w:t>
      </w:r>
    </w:p>
    <w:p w:rsidR="00973DE6" w:rsidRPr="00CA4EFD" w:rsidRDefault="00D86008">
      <w:pPr>
        <w:pStyle w:val="100"/>
        <w:shd w:val="clear" w:color="auto" w:fill="auto"/>
        <w:tabs>
          <w:tab w:val="left" w:leader="hyphen" w:pos="2621"/>
          <w:tab w:val="left" w:leader="hyphen" w:pos="3091"/>
        </w:tabs>
        <w:spacing w:after="106" w:line="180" w:lineRule="exact"/>
        <w:ind w:left="2300"/>
        <w:jc w:val="both"/>
        <w:rPr>
          <w:sz w:val="28"/>
          <w:szCs w:val="28"/>
          <w:lang w:val="ru-RU"/>
        </w:rPr>
      </w:pPr>
      <w:r w:rsidRPr="00CA4EFD">
        <w:rPr>
          <w:sz w:val="28"/>
          <w:szCs w:val="28"/>
          <w:vertAlign w:val="superscript"/>
          <w:lang w:val="ru-RU" w:eastAsia="ru-RU" w:bidi="ru-RU"/>
        </w:rPr>
        <w:t>П</w:t>
      </w:r>
      <w:r w:rsidRPr="00CA4EFD">
        <w:rPr>
          <w:rStyle w:val="101"/>
          <w:sz w:val="28"/>
          <w:szCs w:val="28"/>
        </w:rPr>
        <w:t xml:space="preserve"> </w:t>
      </w:r>
      <w:r w:rsidRPr="00CA4EFD">
        <w:rPr>
          <w:rStyle w:val="101"/>
          <w:sz w:val="28"/>
          <w:szCs w:val="28"/>
        </w:rPr>
        <w:tab/>
        <w:t xml:space="preserve"> </w:t>
      </w:r>
      <w:r w:rsidRPr="00CA4EFD">
        <w:rPr>
          <w:sz w:val="28"/>
          <w:szCs w:val="28"/>
        </w:rPr>
        <w:t>C</w:t>
      </w:r>
      <w:r w:rsidRPr="00CA4EFD">
        <w:rPr>
          <w:rStyle w:val="101"/>
          <w:sz w:val="28"/>
          <w:szCs w:val="28"/>
          <w:lang w:eastAsia="en-US" w:bidi="en-US"/>
        </w:rPr>
        <w:t xml:space="preserve"> </w:t>
      </w:r>
      <w:r w:rsidRPr="00CA4EFD">
        <w:rPr>
          <w:rStyle w:val="101"/>
          <w:sz w:val="28"/>
          <w:szCs w:val="28"/>
        </w:rPr>
        <w:tab/>
        <w:t xml:space="preserve"> </w:t>
      </w:r>
      <w:r w:rsidRPr="00CA4EFD">
        <w:rPr>
          <w:rStyle w:val="101pt"/>
          <w:i/>
          <w:iCs/>
          <w:sz w:val="28"/>
          <w:szCs w:val="28"/>
          <w:lang w:val="ru-RU" w:eastAsia="ru-RU" w:bidi="ru-RU"/>
        </w:rPr>
        <w:t>’ПкиПккПм?</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1pt0"/>
          <w:sz w:val="28"/>
          <w:szCs w:val="28"/>
          <w:lang w:val="ru-RU" w:eastAsia="ru-RU" w:bidi="ru-RU"/>
        </w:rPr>
        <w:t>п</w:t>
      </w:r>
      <w:r w:rsidRPr="00CA4EFD">
        <w:rPr>
          <w:rStyle w:val="21pt0"/>
          <w:sz w:val="28"/>
          <w:szCs w:val="28"/>
          <w:vertAlign w:val="subscript"/>
          <w:lang w:val="ru-RU" w:eastAsia="ru-RU" w:bidi="ru-RU"/>
        </w:rPr>
        <w:t>ки</w:t>
      </w:r>
      <w:r w:rsidRPr="00CA4EFD">
        <w:rPr>
          <w:sz w:val="28"/>
          <w:szCs w:val="28"/>
        </w:rPr>
        <w:t xml:space="preserve"> — </w:t>
      </w:r>
      <w:r w:rsidRPr="00CA4EFD">
        <w:rPr>
          <w:rStyle w:val="265pt0pt0"/>
          <w:sz w:val="28"/>
          <w:szCs w:val="28"/>
        </w:rPr>
        <w:t>1</w:t>
      </w:r>
      <w:r w:rsidRPr="00CA4EFD">
        <w:rPr>
          <w:sz w:val="28"/>
          <w:szCs w:val="28"/>
        </w:rPr>
        <w:t xml:space="preserve"> — </w:t>
      </w:r>
      <w:r w:rsidRPr="00CA4EFD">
        <w:rPr>
          <w:rStyle w:val="21pt0"/>
          <w:sz w:val="28"/>
          <w:szCs w:val="28"/>
          <w:vertAlign w:val="superscript"/>
          <w:lang w:val="ru-RU" w:eastAsia="ru-RU" w:bidi="ru-RU"/>
        </w:rPr>
        <w:t>г</w:t>
      </w:r>
      <w:r w:rsidRPr="00CA4EFD">
        <w:rPr>
          <w:rStyle w:val="21pt0"/>
          <w:sz w:val="28"/>
          <w:szCs w:val="28"/>
          <w:lang w:val="ru-RU" w:eastAsia="ru-RU" w:bidi="ru-RU"/>
        </w:rPr>
        <w:t>'</w:t>
      </w:r>
      <w:r w:rsidRPr="00CA4EFD">
        <w:rPr>
          <w:rStyle w:val="21pt0"/>
          <w:sz w:val="28"/>
          <w:szCs w:val="28"/>
          <w:vertAlign w:val="subscript"/>
          <w:lang w:val="ru-RU" w:eastAsia="ru-RU" w:bidi="ru-RU"/>
        </w:rPr>
        <w:t>и</w:t>
      </w:r>
      <w:r w:rsidRPr="00CA4EFD">
        <w:rPr>
          <w:sz w:val="28"/>
          <w:szCs w:val="28"/>
        </w:rPr>
        <w:t xml:space="preserve"> | эффективность кодера источника; ц</w:t>
      </w:r>
      <w:r w:rsidRPr="00CA4EFD">
        <w:rPr>
          <w:sz w:val="28"/>
          <w:szCs w:val="28"/>
          <w:vertAlign w:val="subscript"/>
        </w:rPr>
        <w:t>кк</w:t>
      </w:r>
      <w:r w:rsidRPr="00CA4EFD">
        <w:rPr>
          <w:sz w:val="28"/>
          <w:szCs w:val="28"/>
        </w:rPr>
        <w:t xml:space="preserve"> — </w:t>
      </w:r>
      <w:r w:rsidRPr="00CA4EFD">
        <w:rPr>
          <w:rStyle w:val="265pt0pt0"/>
          <w:sz w:val="28"/>
          <w:szCs w:val="28"/>
        </w:rPr>
        <w:t>1</w:t>
      </w:r>
      <w:r w:rsidRPr="00CA4EFD">
        <w:rPr>
          <w:sz w:val="28"/>
          <w:szCs w:val="28"/>
        </w:rPr>
        <w:t xml:space="preserve"> —</w:t>
      </w:r>
    </w:p>
    <w:p w:rsidR="00973DE6" w:rsidRPr="00CA4EFD" w:rsidRDefault="00D86008">
      <w:pPr>
        <w:pStyle w:val="23"/>
        <w:numPr>
          <w:ilvl w:val="0"/>
          <w:numId w:val="20"/>
        </w:numPr>
        <w:shd w:val="clear" w:color="auto" w:fill="auto"/>
        <w:tabs>
          <w:tab w:val="left" w:pos="287"/>
        </w:tabs>
        <w:spacing w:after="0" w:line="240" w:lineRule="exact"/>
        <w:ind w:firstLine="0"/>
        <w:jc w:val="both"/>
        <w:rPr>
          <w:sz w:val="28"/>
          <w:szCs w:val="28"/>
        </w:rPr>
      </w:pPr>
      <w:r w:rsidRPr="00CA4EFD">
        <w:rPr>
          <w:rStyle w:val="21pt0"/>
          <w:sz w:val="28"/>
          <w:szCs w:val="28"/>
          <w:lang w:val="ru-RU" w:eastAsia="ru-RU" w:bidi="ru-RU"/>
        </w:rPr>
        <w:t>г</w:t>
      </w:r>
      <w:r w:rsidRPr="00CA4EFD">
        <w:rPr>
          <w:rStyle w:val="21pt0"/>
          <w:sz w:val="28"/>
          <w:szCs w:val="28"/>
          <w:vertAlign w:val="subscript"/>
          <w:lang w:val="ru-RU" w:eastAsia="ru-RU" w:bidi="ru-RU"/>
        </w:rPr>
        <w:t>к</w:t>
      </w:r>
      <w:r w:rsidRPr="00CA4EFD">
        <w:rPr>
          <w:sz w:val="28"/>
          <w:szCs w:val="28"/>
        </w:rPr>
        <w:t xml:space="preserve"> — эффективность кодера канала, ц</w:t>
      </w:r>
      <w:r w:rsidRPr="00CA4EFD">
        <w:rPr>
          <w:sz w:val="28"/>
          <w:szCs w:val="28"/>
          <w:vertAlign w:val="subscript"/>
        </w:rPr>
        <w:t>м</w:t>
      </w:r>
      <w:r w:rsidRPr="00CA4EFD">
        <w:rPr>
          <w:sz w:val="28"/>
          <w:szCs w:val="28"/>
        </w:rPr>
        <w:t xml:space="preserve"> — эффективность модема, зависящая от вида модуляции и способа обработки сигнала в канале.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Средняя скорость передачи информации в системе при исполь</w:t>
      </w:r>
      <w:r w:rsidRPr="00CA4EFD">
        <w:rPr>
          <w:sz w:val="28"/>
          <w:szCs w:val="28"/>
        </w:rPr>
        <w:softHyphen/>
        <w:t xml:space="preserve">зовании многопозиционных сигналов длительностью </w:t>
      </w:r>
      <w:r w:rsidRPr="00CA4EFD">
        <w:rPr>
          <w:rStyle w:val="21pt0"/>
          <w:sz w:val="28"/>
          <w:szCs w:val="28"/>
        </w:rPr>
        <w:t>T</w:t>
      </w:r>
      <w:r w:rsidRPr="00CA4EFD">
        <w:rPr>
          <w:sz w:val="28"/>
          <w:szCs w:val="28"/>
          <w:lang w:val="en-US" w:eastAsia="en-US" w:bidi="en-US"/>
        </w:rPr>
        <w:t xml:space="preserve"> </w:t>
      </w:r>
      <w:r w:rsidRPr="00CA4EFD">
        <w:rPr>
          <w:sz w:val="28"/>
          <w:szCs w:val="28"/>
        </w:rPr>
        <w:t xml:space="preserve">равна </w:t>
      </w:r>
      <w:r w:rsidRPr="00CA4EFD">
        <w:rPr>
          <w:rStyle w:val="21pt0"/>
          <w:sz w:val="28"/>
          <w:szCs w:val="28"/>
        </w:rPr>
        <w:t>R</w:t>
      </w:r>
      <w:r w:rsidRPr="00CA4EFD">
        <w:rPr>
          <w:sz w:val="28"/>
          <w:szCs w:val="28"/>
          <w:lang w:val="en-US" w:eastAsia="en-US" w:bidi="en-US"/>
        </w:rPr>
        <w:t xml:space="preserve"> </w:t>
      </w:r>
      <w:r w:rsidRPr="00CA4EFD">
        <w:rPr>
          <w:sz w:val="28"/>
          <w:szCs w:val="28"/>
        </w:rPr>
        <w:t>—</w:t>
      </w:r>
    </w:p>
    <w:p w:rsidR="00973DE6" w:rsidRPr="00CA4EFD" w:rsidRDefault="00D86008">
      <w:pPr>
        <w:pStyle w:val="23"/>
        <w:numPr>
          <w:ilvl w:val="0"/>
          <w:numId w:val="20"/>
        </w:numPr>
        <w:shd w:val="clear" w:color="auto" w:fill="auto"/>
        <w:tabs>
          <w:tab w:val="left" w:pos="292"/>
        </w:tabs>
        <w:spacing w:after="0" w:line="240" w:lineRule="exact"/>
        <w:ind w:firstLine="0"/>
        <w:jc w:val="both"/>
        <w:rPr>
          <w:sz w:val="28"/>
          <w:szCs w:val="28"/>
        </w:rPr>
      </w:pPr>
      <w:r w:rsidRPr="00CA4EFD">
        <w:rPr>
          <w:rStyle w:val="21pt0"/>
          <w:sz w:val="28"/>
          <w:szCs w:val="28"/>
          <w:lang w:val="ru-RU"/>
        </w:rPr>
        <w:t>(</w:t>
      </w:r>
      <w:r w:rsidRPr="00CA4EFD">
        <w:rPr>
          <w:rStyle w:val="21pt0"/>
          <w:sz w:val="28"/>
          <w:szCs w:val="28"/>
        </w:rPr>
        <w:t>R</w:t>
      </w:r>
      <w:r w:rsidRPr="00CA4EFD">
        <w:rPr>
          <w:rStyle w:val="21pt0"/>
          <w:sz w:val="28"/>
          <w:szCs w:val="28"/>
          <w:vertAlign w:val="subscript"/>
        </w:rPr>
        <w:t>K</w:t>
      </w:r>
      <w:r w:rsidRPr="00CA4EFD">
        <w:rPr>
          <w:rStyle w:val="21pt0"/>
          <w:sz w:val="28"/>
          <w:szCs w:val="28"/>
          <w:lang w:val="ru-RU"/>
        </w:rPr>
        <w:t>/</w:t>
      </w:r>
      <w:r w:rsidRPr="00CA4EFD">
        <w:rPr>
          <w:rStyle w:val="21pt0"/>
          <w:sz w:val="28"/>
          <w:szCs w:val="28"/>
        </w:rPr>
        <w:t>T</w:t>
      </w:r>
      <w:r w:rsidRPr="00CA4EFD">
        <w:rPr>
          <w:sz w:val="28"/>
          <w:szCs w:val="28"/>
        </w:rPr>
        <w:t xml:space="preserve">) </w:t>
      </w:r>
      <w:r w:rsidRPr="00CA4EFD">
        <w:rPr>
          <w:sz w:val="28"/>
          <w:szCs w:val="28"/>
          <w:lang w:val="en-US" w:eastAsia="en-US" w:bidi="en-US"/>
        </w:rPr>
        <w:t>log</w:t>
      </w:r>
      <w:r w:rsidRPr="00CA4EFD">
        <w:rPr>
          <w:sz w:val="28"/>
          <w:szCs w:val="28"/>
          <w:lang w:eastAsia="en-US" w:bidi="en-US"/>
        </w:rPr>
        <w:t xml:space="preserve">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(бит/с), где </w:t>
      </w:r>
      <w:r w:rsidRPr="00CA4EFD">
        <w:rPr>
          <w:rStyle w:val="21pt0"/>
          <w:sz w:val="28"/>
          <w:szCs w:val="28"/>
        </w:rPr>
        <w:t>R</w:t>
      </w:r>
      <w:r w:rsidRPr="00CA4EFD">
        <w:rPr>
          <w:rStyle w:val="21pt0"/>
          <w:sz w:val="28"/>
          <w:szCs w:val="28"/>
          <w:vertAlign w:val="subscript"/>
        </w:rPr>
        <w:t>K</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k</w:t>
      </w:r>
      <w:r w:rsidRPr="00CA4EFD">
        <w:rPr>
          <w:rStyle w:val="25"/>
          <w:sz w:val="28"/>
          <w:szCs w:val="28"/>
          <w:lang w:eastAsia="en-US" w:bidi="en-US"/>
        </w:rPr>
        <w:t>/</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скорость кода, численно равная отношению числа информационных символов кода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к </w:t>
      </w:r>
      <w:r w:rsidRPr="00CA4EFD">
        <w:rPr>
          <w:sz w:val="28"/>
          <w:szCs w:val="28"/>
        </w:rPr>
        <w:lastRenderedPageBreak/>
        <w:t xml:space="preserve">длине всей кодовой посылки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включающей также и проверочные симво</w:t>
      </w:r>
      <w:r w:rsidRPr="00CA4EFD">
        <w:rPr>
          <w:sz w:val="28"/>
          <w:szCs w:val="28"/>
        </w:rPr>
        <w:softHyphen/>
        <w:t>лы. Тогда</w:t>
      </w:r>
    </w:p>
    <w:p w:rsidR="00973DE6" w:rsidRPr="00CA4EFD" w:rsidRDefault="00D86008">
      <w:pPr>
        <w:pStyle w:val="23"/>
        <w:shd w:val="clear" w:color="auto" w:fill="auto"/>
        <w:tabs>
          <w:tab w:val="left" w:pos="4214"/>
        </w:tabs>
        <w:spacing w:after="0" w:line="264" w:lineRule="exact"/>
        <w:ind w:left="1660" w:firstLine="0"/>
        <w:jc w:val="both"/>
        <w:rPr>
          <w:sz w:val="28"/>
          <w:szCs w:val="28"/>
        </w:rPr>
      </w:pPr>
      <w:r w:rsidRPr="00CA4EFD">
        <w:rPr>
          <w:rStyle w:val="25"/>
          <w:sz w:val="28"/>
          <w:szCs w:val="28"/>
        </w:rPr>
        <w:t>в</w:t>
      </w:r>
      <w:r w:rsidRPr="00CA4EFD">
        <w:rPr>
          <w:sz w:val="28"/>
          <w:szCs w:val="28"/>
        </w:rPr>
        <w:t xml:space="preserve"> </w:t>
      </w:r>
      <w:r w:rsidRPr="00CA4EFD">
        <w:rPr>
          <w:sz w:val="28"/>
          <w:szCs w:val="28"/>
          <w:vertAlign w:val="subscript"/>
        </w:rPr>
        <w:t>—</w:t>
      </w:r>
      <w:r w:rsidRPr="00CA4EFD">
        <w:rPr>
          <w:sz w:val="28"/>
          <w:szCs w:val="28"/>
        </w:rPr>
        <w:t xml:space="preserve"> </w:t>
      </w:r>
      <w:r w:rsidRPr="00CA4EFD">
        <w:rPr>
          <w:rStyle w:val="2f0"/>
          <w:sz w:val="28"/>
          <w:szCs w:val="28"/>
        </w:rPr>
        <w:t>R</w:t>
      </w:r>
      <w:r w:rsidRPr="00CA4EFD">
        <w:rPr>
          <w:sz w:val="28"/>
          <w:szCs w:val="28"/>
          <w:lang w:val="en-US" w:eastAsia="en-US" w:bidi="en-US"/>
        </w:rPr>
        <w:t xml:space="preserve"> </w:t>
      </w:r>
      <w:r w:rsidRPr="00CA4EFD">
        <w:rPr>
          <w:sz w:val="28"/>
          <w:szCs w:val="28"/>
          <w:vertAlign w:val="subscript"/>
        </w:rPr>
        <w:t>—</w:t>
      </w:r>
      <w:r w:rsidRPr="00CA4EFD">
        <w:rPr>
          <w:sz w:val="28"/>
          <w:szCs w:val="28"/>
        </w:rPr>
        <w:t xml:space="preserve"> </w:t>
      </w:r>
      <w:r w:rsidRPr="00CA4EFD">
        <w:rPr>
          <w:rStyle w:val="2c"/>
          <w:sz w:val="28"/>
          <w:szCs w:val="28"/>
        </w:rPr>
        <w:t>R</w:t>
      </w:r>
      <w:r w:rsidRPr="00CA4EFD">
        <w:rPr>
          <w:rStyle w:val="2c"/>
          <w:sz w:val="28"/>
          <w:szCs w:val="28"/>
          <w:vertAlign w:val="subscript"/>
        </w:rPr>
        <w:t>K</w:t>
      </w:r>
      <w:r w:rsidRPr="00CA4EFD">
        <w:rPr>
          <w:rStyle w:val="2c"/>
          <w:sz w:val="28"/>
          <w:szCs w:val="28"/>
        </w:rPr>
        <w:t xml:space="preserve"> log </w:t>
      </w:r>
      <w:r w:rsidRPr="00CA4EFD">
        <w:rPr>
          <w:rStyle w:val="2f0"/>
          <w:sz w:val="28"/>
          <w:szCs w:val="28"/>
        </w:rPr>
        <w:t>m</w:t>
      </w:r>
      <w:r w:rsidRPr="00CA4EFD">
        <w:rPr>
          <w:sz w:val="28"/>
          <w:szCs w:val="28"/>
          <w:lang w:val="en-US" w:eastAsia="en-US" w:bidi="en-US"/>
        </w:rPr>
        <w:t xml:space="preserve"> </w:t>
      </w:r>
      <w:r w:rsidRPr="00CA4EFD">
        <w:rPr>
          <w:sz w:val="28"/>
          <w:szCs w:val="28"/>
          <w:vertAlign w:val="subscript"/>
        </w:rPr>
        <w:t>—</w:t>
      </w:r>
      <w:r w:rsidRPr="00CA4EFD">
        <w:rPr>
          <w:sz w:val="28"/>
          <w:szCs w:val="28"/>
        </w:rPr>
        <w:tab/>
      </w:r>
      <w:r w:rsidRPr="00CA4EFD">
        <w:rPr>
          <w:rStyle w:val="265pt0pt1"/>
          <w:sz w:val="28"/>
          <w:szCs w:val="28"/>
        </w:rPr>
        <w:t>1</w:t>
      </w:r>
    </w:p>
    <w:p w:rsidR="00973DE6" w:rsidRPr="00CA4EFD" w:rsidRDefault="00D86008">
      <w:pPr>
        <w:pStyle w:val="100"/>
        <w:shd w:val="clear" w:color="auto" w:fill="auto"/>
        <w:spacing w:line="264" w:lineRule="exact"/>
        <w:ind w:left="1660"/>
        <w:jc w:val="both"/>
        <w:rPr>
          <w:sz w:val="28"/>
          <w:szCs w:val="28"/>
        </w:rPr>
      </w:pPr>
      <w:r w:rsidRPr="00CA4EFD">
        <w:rPr>
          <w:sz w:val="28"/>
          <w:szCs w:val="28"/>
          <w:vertAlign w:val="superscript"/>
          <w:lang w:val="ru-RU" w:eastAsia="ru-RU" w:bidi="ru-RU"/>
        </w:rPr>
        <w:t>в</w:t>
      </w:r>
      <w:r w:rsidRPr="00CA4EFD">
        <w:rPr>
          <w:rStyle w:val="101"/>
          <w:sz w:val="28"/>
          <w:szCs w:val="28"/>
          <w:vertAlign w:val="superscript"/>
          <w:lang w:val="en-US"/>
        </w:rPr>
        <w:t xml:space="preserve"> —</w:t>
      </w:r>
      <w:r w:rsidRPr="00CA4EFD">
        <w:rPr>
          <w:rStyle w:val="101"/>
          <w:sz w:val="28"/>
          <w:szCs w:val="28"/>
          <w:lang w:val="en-US"/>
        </w:rPr>
        <w:t xml:space="preserve"> </w:t>
      </w:r>
      <w:r w:rsidRPr="00CA4EFD">
        <w:rPr>
          <w:sz w:val="28"/>
          <w:szCs w:val="28"/>
        </w:rPr>
        <w:t>P</w:t>
      </w:r>
      <w:r w:rsidRPr="00CA4EFD">
        <w:rPr>
          <w:sz w:val="28"/>
          <w:szCs w:val="28"/>
          <w:vertAlign w:val="subscript"/>
        </w:rPr>
        <w:t>c</w:t>
      </w:r>
      <w:r w:rsidRPr="00CA4EFD">
        <w:rPr>
          <w:sz w:val="28"/>
          <w:szCs w:val="28"/>
          <w:lang w:eastAsia="ru-RU" w:bidi="ru-RU"/>
        </w:rPr>
        <w:t>/N</w:t>
      </w:r>
      <w:r w:rsidRPr="00CA4EFD">
        <w:rPr>
          <w:rStyle w:val="10Candara85pt"/>
          <w:i/>
          <w:iCs/>
          <w:sz w:val="28"/>
          <w:szCs w:val="28"/>
          <w:lang w:eastAsia="ru-RU" w:bidi="ru-RU"/>
        </w:rPr>
        <w:t>0</w:t>
      </w:r>
      <w:r w:rsidRPr="00CA4EFD">
        <w:rPr>
          <w:rStyle w:val="101"/>
          <w:sz w:val="28"/>
          <w:szCs w:val="28"/>
          <w:lang w:val="en-US"/>
        </w:rPr>
        <w:t xml:space="preserve"> </w:t>
      </w:r>
      <w:r w:rsidRPr="00CA4EFD">
        <w:rPr>
          <w:rStyle w:val="101"/>
          <w:sz w:val="28"/>
          <w:szCs w:val="28"/>
          <w:vertAlign w:val="superscript"/>
          <w:lang w:val="en-US"/>
        </w:rPr>
        <w:t>—</w:t>
      </w:r>
      <w:r w:rsidRPr="00CA4EFD">
        <w:rPr>
          <w:rStyle w:val="101"/>
          <w:sz w:val="28"/>
          <w:szCs w:val="28"/>
          <w:lang w:val="en-US"/>
        </w:rPr>
        <w:t xml:space="preserve"> </w:t>
      </w:r>
      <w:r w:rsidRPr="00CA4EFD">
        <w:rPr>
          <w:sz w:val="28"/>
          <w:szCs w:val="28"/>
        </w:rPr>
        <w:t>E</w:t>
      </w:r>
      <w:r w:rsidRPr="00CA4EFD">
        <w:rPr>
          <w:sz w:val="28"/>
          <w:szCs w:val="28"/>
          <w:vertAlign w:val="subscript"/>
        </w:rPr>
        <w:t>c</w:t>
      </w:r>
      <w:r w:rsidRPr="00CA4EFD">
        <w:rPr>
          <w:sz w:val="28"/>
          <w:szCs w:val="28"/>
        </w:rPr>
        <w:t>/No</w:t>
      </w:r>
      <w:r w:rsidRPr="00CA4EFD">
        <w:rPr>
          <w:rStyle w:val="101"/>
          <w:sz w:val="28"/>
          <w:szCs w:val="28"/>
          <w:lang w:val="en-US" w:eastAsia="en-US" w:bidi="en-US"/>
        </w:rPr>
        <w:t xml:space="preserve"> </w:t>
      </w:r>
      <w:r w:rsidRPr="00CA4EFD">
        <w:rPr>
          <w:rStyle w:val="101"/>
          <w:sz w:val="28"/>
          <w:szCs w:val="28"/>
          <w:vertAlign w:val="superscript"/>
          <w:lang w:val="en-US"/>
        </w:rPr>
        <w:t>—</w:t>
      </w:r>
      <w:r w:rsidRPr="00CA4EFD">
        <w:rPr>
          <w:rStyle w:val="101"/>
          <w:sz w:val="28"/>
          <w:szCs w:val="28"/>
          <w:lang w:val="en-US"/>
        </w:rPr>
        <w:t xml:space="preserve"> </w:t>
      </w:r>
      <w:r w:rsidRPr="00CA4EFD">
        <w:rPr>
          <w:sz w:val="28"/>
          <w:szCs w:val="28"/>
        </w:rPr>
        <w:t>E</w:t>
      </w:r>
      <w:r w:rsidRPr="00CA4EFD">
        <w:rPr>
          <w:sz w:val="28"/>
          <w:szCs w:val="28"/>
          <w:vertAlign w:val="subscript"/>
        </w:rPr>
        <w:t>b</w:t>
      </w:r>
      <w:r w:rsidRPr="00CA4EFD">
        <w:rPr>
          <w:sz w:val="28"/>
          <w:szCs w:val="28"/>
        </w:rPr>
        <w:t>/No</w:t>
      </w:r>
      <w:r w:rsidRPr="00CA4EFD">
        <w:rPr>
          <w:rStyle w:val="101"/>
          <w:sz w:val="28"/>
          <w:szCs w:val="28"/>
          <w:lang w:val="en-US" w:eastAsia="en-US" w:bidi="en-US"/>
        </w:rPr>
        <w:t xml:space="preserve"> </w:t>
      </w:r>
      <w:r w:rsidRPr="00CA4EFD">
        <w:rPr>
          <w:rStyle w:val="101"/>
          <w:sz w:val="28"/>
          <w:szCs w:val="28"/>
          <w:vertAlign w:val="superscript"/>
          <w:lang w:val="en-US"/>
        </w:rPr>
        <w:t>;</w:t>
      </w:r>
    </w:p>
    <w:p w:rsidR="00973DE6" w:rsidRPr="00CA4EFD" w:rsidRDefault="00D86008">
      <w:pPr>
        <w:pStyle w:val="23"/>
        <w:shd w:val="clear" w:color="auto" w:fill="auto"/>
        <w:tabs>
          <w:tab w:val="left" w:pos="2576"/>
        </w:tabs>
        <w:spacing w:after="0" w:line="264" w:lineRule="exact"/>
        <w:ind w:left="2060" w:firstLine="0"/>
        <w:jc w:val="both"/>
        <w:rPr>
          <w:sz w:val="28"/>
          <w:szCs w:val="28"/>
        </w:rPr>
      </w:pPr>
      <w:r w:rsidRPr="00CA4EFD">
        <w:rPr>
          <w:rStyle w:val="25"/>
          <w:sz w:val="28"/>
          <w:szCs w:val="28"/>
          <w:lang w:val="en-US" w:eastAsia="en-US" w:bidi="en-US"/>
        </w:rPr>
        <w:t>R</w:t>
      </w:r>
      <w:r w:rsidRPr="00CA4EFD">
        <w:rPr>
          <w:rStyle w:val="25"/>
          <w:sz w:val="28"/>
          <w:szCs w:val="28"/>
          <w:vertAlign w:val="subscript"/>
          <w:lang w:val="en-US" w:eastAsia="en-US" w:bidi="en-US"/>
        </w:rPr>
        <w:t>K</w:t>
      </w:r>
      <w:r w:rsidRPr="00CA4EFD">
        <w:rPr>
          <w:sz w:val="28"/>
          <w:szCs w:val="28"/>
          <w:lang w:eastAsia="en-US" w:bidi="en-US"/>
        </w:rPr>
        <w:tab/>
      </w:r>
      <w:r w:rsidRPr="00CA4EFD">
        <w:rPr>
          <w:sz w:val="28"/>
          <w:szCs w:val="28"/>
          <w:lang w:val="en-US" w:eastAsia="en-US" w:bidi="en-US"/>
        </w:rPr>
        <w:t>log</w:t>
      </w:r>
      <w:r w:rsidRPr="00CA4EFD">
        <w:rPr>
          <w:sz w:val="28"/>
          <w:szCs w:val="28"/>
          <w:lang w:eastAsia="en-US" w:bidi="en-US"/>
        </w:rPr>
        <w:t xml:space="preserve"> </w:t>
      </w:r>
      <w:r w:rsidRPr="00CA4EFD">
        <w:rPr>
          <w:rStyle w:val="25"/>
          <w:sz w:val="28"/>
          <w:szCs w:val="28"/>
          <w:lang w:val="en-US" w:eastAsia="en-US" w:bidi="en-US"/>
        </w:rPr>
        <w:t>m</w:t>
      </w:r>
    </w:p>
    <w:p w:rsidR="00973DE6" w:rsidRPr="00CA4EFD" w:rsidRDefault="00D86008">
      <w:pPr>
        <w:pStyle w:val="631"/>
        <w:keepNext/>
        <w:keepLines/>
        <w:shd w:val="clear" w:color="auto" w:fill="auto"/>
        <w:spacing w:before="0" w:line="264" w:lineRule="exact"/>
        <w:ind w:left="1660"/>
        <w:jc w:val="both"/>
        <w:rPr>
          <w:sz w:val="28"/>
          <w:szCs w:val="28"/>
        </w:rPr>
      </w:pPr>
      <w:bookmarkStart w:id="80" w:name="bookmark85"/>
      <w:r w:rsidRPr="00CA4EFD">
        <w:rPr>
          <w:rStyle w:val="632"/>
          <w:sz w:val="28"/>
          <w:szCs w:val="28"/>
          <w:vertAlign w:val="superscript"/>
          <w:lang w:val="ru-RU" w:eastAsia="ru-RU" w:bidi="ru-RU"/>
        </w:rPr>
        <w:t>1</w:t>
      </w:r>
      <w:r w:rsidRPr="00CA4EFD">
        <w:rPr>
          <w:sz w:val="28"/>
          <w:szCs w:val="28"/>
          <w:vertAlign w:val="superscript"/>
        </w:rPr>
        <w:t xml:space="preserve"> —</w:t>
      </w:r>
      <w:r w:rsidRPr="00CA4EFD">
        <w:rPr>
          <w:sz w:val="28"/>
          <w:szCs w:val="28"/>
        </w:rPr>
        <w:t xml:space="preserve"> </w:t>
      </w:r>
      <w:r w:rsidRPr="00CA4EFD">
        <w:rPr>
          <w:rStyle w:val="632"/>
          <w:sz w:val="28"/>
          <w:szCs w:val="28"/>
        </w:rPr>
        <w:t>F</w:t>
      </w:r>
      <w:r w:rsidRPr="00CA4EFD">
        <w:rPr>
          <w:sz w:val="28"/>
          <w:szCs w:val="28"/>
          <w:lang w:eastAsia="en-US" w:bidi="en-US"/>
        </w:rPr>
        <w:t xml:space="preserve"> </w:t>
      </w:r>
      <w:r w:rsidRPr="00CA4EFD">
        <w:rPr>
          <w:sz w:val="28"/>
          <w:szCs w:val="28"/>
          <w:vertAlign w:val="superscript"/>
        </w:rPr>
        <w:t>—</w:t>
      </w:r>
      <w:r w:rsidRPr="00CA4EFD">
        <w:rPr>
          <w:sz w:val="28"/>
          <w:szCs w:val="28"/>
        </w:rPr>
        <w:t xml:space="preserve"> </w:t>
      </w:r>
      <w:r w:rsidRPr="00CA4EFD">
        <w:rPr>
          <w:rStyle w:val="632"/>
          <w:sz w:val="28"/>
          <w:szCs w:val="28"/>
        </w:rPr>
        <w:t>TF</w:t>
      </w:r>
      <w:r w:rsidRPr="00CA4EFD">
        <w:rPr>
          <w:sz w:val="28"/>
          <w:szCs w:val="28"/>
          <w:lang w:eastAsia="en-US" w:bidi="en-US"/>
        </w:rPr>
        <w:t xml:space="preserve"> </w:t>
      </w:r>
      <w:r w:rsidRPr="00CA4EFD">
        <w:rPr>
          <w:sz w:val="28"/>
          <w:szCs w:val="28"/>
        </w:rPr>
        <w:t>’</w:t>
      </w:r>
      <w:bookmarkEnd w:id="80"/>
    </w:p>
    <w:p w:rsidR="00973DE6" w:rsidRPr="00CA4EFD" w:rsidRDefault="00D86008">
      <w:pPr>
        <w:pStyle w:val="23"/>
        <w:shd w:val="clear" w:color="auto" w:fill="auto"/>
        <w:spacing w:after="82" w:line="240"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E</w:t>
      </w:r>
      <w:r w:rsidRPr="00CA4EFD">
        <w:rPr>
          <w:rStyle w:val="25"/>
          <w:sz w:val="28"/>
          <w:szCs w:val="28"/>
          <w:vertAlign w:val="subscript"/>
          <w:lang w:val="en-US" w:eastAsia="en-US" w:bidi="en-US"/>
        </w:rPr>
        <w:t>c</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P</w:t>
      </w:r>
      <w:r w:rsidRPr="00CA4EFD">
        <w:rPr>
          <w:rStyle w:val="25"/>
          <w:sz w:val="28"/>
          <w:szCs w:val="28"/>
          <w:vertAlign w:val="subscript"/>
          <w:lang w:val="en-US" w:eastAsia="en-US" w:bidi="en-US"/>
        </w:rPr>
        <w:t>c</w:t>
      </w:r>
      <w:r w:rsidRPr="00CA4EFD">
        <w:rPr>
          <w:rStyle w:val="25"/>
          <w:sz w:val="28"/>
          <w:szCs w:val="28"/>
          <w:lang w:val="en-US" w:eastAsia="en-US" w:bidi="en-US"/>
        </w:rPr>
        <w:t>T</w:t>
      </w:r>
      <w:r w:rsidRPr="00CA4EFD">
        <w:rPr>
          <w:sz w:val="28"/>
          <w:szCs w:val="28"/>
          <w:lang w:eastAsia="en-US" w:bidi="en-US"/>
        </w:rPr>
        <w:t xml:space="preserve"> — </w:t>
      </w:r>
      <w:r w:rsidRPr="00CA4EFD">
        <w:rPr>
          <w:rStyle w:val="25"/>
          <w:sz w:val="28"/>
          <w:szCs w:val="28"/>
          <w:lang w:val="en-US" w:eastAsia="en-US" w:bidi="en-US"/>
        </w:rPr>
        <w:t>E</w:t>
      </w:r>
      <w:r w:rsidRPr="00CA4EFD">
        <w:rPr>
          <w:rStyle w:val="25"/>
          <w:sz w:val="28"/>
          <w:szCs w:val="28"/>
          <w:vertAlign w:val="subscript"/>
          <w:lang w:val="en-US" w:eastAsia="en-US" w:bidi="en-US"/>
        </w:rPr>
        <w:t>b</w:t>
      </w:r>
      <w:r w:rsidRPr="00CA4EFD">
        <w:rPr>
          <w:rStyle w:val="25"/>
          <w:sz w:val="28"/>
          <w:szCs w:val="28"/>
          <w:lang w:val="en-US" w:eastAsia="en-US" w:bidi="en-US"/>
        </w:rPr>
        <w:t>R</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 xml:space="preserve"> </w:t>
      </w:r>
      <w:r w:rsidRPr="00CA4EFD">
        <w:rPr>
          <w:rStyle w:val="25"/>
          <w:sz w:val="28"/>
          <w:szCs w:val="28"/>
          <w:lang w:val="en-US" w:eastAsia="en-US" w:bidi="en-US"/>
        </w:rPr>
        <w:t>m</w:t>
      </w:r>
      <w:r w:rsidRPr="00CA4EFD">
        <w:rPr>
          <w:sz w:val="28"/>
          <w:szCs w:val="28"/>
          <w:lang w:eastAsia="en-US" w:bidi="en-US"/>
        </w:rPr>
        <w:t xml:space="preserve"> — </w:t>
      </w:r>
      <w:r w:rsidRPr="00CA4EFD">
        <w:rPr>
          <w:sz w:val="28"/>
          <w:szCs w:val="28"/>
        </w:rPr>
        <w:t xml:space="preserve">энергия сигнала; </w:t>
      </w:r>
      <w:r w:rsidRPr="00CA4EFD">
        <w:rPr>
          <w:rStyle w:val="25"/>
          <w:sz w:val="28"/>
          <w:szCs w:val="28"/>
          <w:lang w:val="en-US" w:eastAsia="en-US" w:bidi="en-US"/>
        </w:rPr>
        <w:t>E</w:t>
      </w:r>
      <w:r w:rsidRPr="00CA4EFD">
        <w:rPr>
          <w:rStyle w:val="25"/>
          <w:sz w:val="28"/>
          <w:szCs w:val="28"/>
          <w:vertAlign w:val="subscript"/>
          <w:lang w:val="en-US" w:eastAsia="en-US" w:bidi="en-US"/>
        </w:rPr>
        <w:t>b</w:t>
      </w:r>
      <w:r w:rsidRPr="00CA4EFD">
        <w:rPr>
          <w:sz w:val="28"/>
          <w:szCs w:val="28"/>
          <w:lang w:eastAsia="en-US" w:bidi="en-US"/>
        </w:rPr>
        <w:t xml:space="preserve"> — </w:t>
      </w:r>
      <w:r w:rsidRPr="00CA4EFD">
        <w:rPr>
          <w:rStyle w:val="21pt0"/>
          <w:sz w:val="28"/>
          <w:szCs w:val="28"/>
        </w:rPr>
        <w:t>E</w:t>
      </w:r>
      <w:r w:rsidRPr="00CA4EFD">
        <w:rPr>
          <w:rStyle w:val="21pt0"/>
          <w:sz w:val="28"/>
          <w:szCs w:val="28"/>
          <w:lang w:val="ru-RU"/>
        </w:rPr>
        <w:t>/(</w:t>
      </w:r>
      <w:r w:rsidRPr="00CA4EFD">
        <w:rPr>
          <w:rStyle w:val="21pt0"/>
          <w:sz w:val="28"/>
          <w:szCs w:val="28"/>
        </w:rPr>
        <w:t>R</w:t>
      </w:r>
      <w:r w:rsidRPr="00CA4EFD">
        <w:rPr>
          <w:rStyle w:val="21pt0"/>
          <w:sz w:val="28"/>
          <w:szCs w:val="28"/>
          <w:vertAlign w:val="subscript"/>
        </w:rPr>
        <w:t>K</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m</w:t>
      </w:r>
      <w:r w:rsidRPr="00CA4EFD">
        <w:rPr>
          <w:sz w:val="28"/>
          <w:szCs w:val="28"/>
          <w:lang w:eastAsia="en-US" w:bidi="en-US"/>
        </w:rPr>
        <w:t xml:space="preserve">) — </w:t>
      </w:r>
      <w:r w:rsidRPr="00CA4EFD">
        <w:rPr>
          <w:sz w:val="28"/>
          <w:szCs w:val="28"/>
        </w:rPr>
        <w:t>энергия, затрачиваемая на передачу одного бита информации (би</w:t>
      </w:r>
      <w:r w:rsidRPr="00CA4EFD">
        <w:rPr>
          <w:sz w:val="28"/>
          <w:szCs w:val="28"/>
        </w:rPr>
        <w:softHyphen/>
        <w:t>товая энергия).</w:t>
      </w:r>
    </w:p>
    <w:p w:rsidR="00973DE6" w:rsidRPr="00CA4EFD" w:rsidRDefault="00D86008">
      <w:pPr>
        <w:pStyle w:val="54"/>
        <w:keepNext/>
        <w:keepLines/>
        <w:numPr>
          <w:ilvl w:val="1"/>
          <w:numId w:val="19"/>
        </w:numPr>
        <w:shd w:val="clear" w:color="auto" w:fill="auto"/>
        <w:tabs>
          <w:tab w:val="left" w:pos="943"/>
        </w:tabs>
        <w:spacing w:before="0" w:after="0" w:line="288" w:lineRule="exact"/>
        <w:ind w:left="440" w:right="1540"/>
        <w:jc w:val="left"/>
        <w:rPr>
          <w:sz w:val="28"/>
          <w:szCs w:val="28"/>
        </w:rPr>
      </w:pPr>
      <w:bookmarkStart w:id="81" w:name="bookmark86"/>
      <w:r w:rsidRPr="00CA4EFD">
        <w:rPr>
          <w:sz w:val="28"/>
          <w:szCs w:val="28"/>
        </w:rPr>
        <w:t>Эффективность аналоговых систем передачи</w:t>
      </w:r>
      <w:bookmarkEnd w:id="8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системах передачи непрерывных сообщений скорость </w:t>
      </w:r>
      <w:r w:rsidRPr="00CA4EFD">
        <w:rPr>
          <w:rStyle w:val="21pt0"/>
          <w:sz w:val="28"/>
          <w:szCs w:val="28"/>
        </w:rPr>
        <w:t>R</w:t>
      </w:r>
      <w:r w:rsidRPr="00CA4EFD">
        <w:rPr>
          <w:sz w:val="28"/>
          <w:szCs w:val="28"/>
          <w:lang w:eastAsia="en-US" w:bidi="en-US"/>
        </w:rPr>
        <w:t xml:space="preserve"> </w:t>
      </w:r>
      <w:r w:rsidRPr="00CA4EFD">
        <w:rPr>
          <w:sz w:val="28"/>
          <w:szCs w:val="28"/>
        </w:rPr>
        <w:t>опре</w:t>
      </w:r>
      <w:r w:rsidRPr="00CA4EFD">
        <w:rPr>
          <w:sz w:val="28"/>
          <w:szCs w:val="28"/>
        </w:rPr>
        <w:softHyphen/>
        <w:t>деляется производительностью непрерывного источника Н</w:t>
      </w:r>
      <w:r w:rsidRPr="00CA4EFD">
        <w:rPr>
          <w:sz w:val="28"/>
          <w:szCs w:val="28"/>
          <w:vertAlign w:val="subscript"/>
        </w:rPr>
        <w:t>н</w:t>
      </w:r>
      <w:r w:rsidRPr="00CA4EFD">
        <w:rPr>
          <w:sz w:val="28"/>
          <w:szCs w:val="28"/>
        </w:rPr>
        <w:t>(х). Для</w:t>
      </w:r>
      <w:r w:rsidRPr="00CA4EFD">
        <w:rPr>
          <w:sz w:val="28"/>
          <w:szCs w:val="28"/>
        </w:rPr>
        <w:br w:type="page"/>
      </w:r>
    </w:p>
    <w:p w:rsidR="00973DE6" w:rsidRPr="00CA4EFD" w:rsidRDefault="00D86008">
      <w:pPr>
        <w:pStyle w:val="23"/>
        <w:shd w:val="clear" w:color="auto" w:fill="auto"/>
        <w:spacing w:after="98" w:line="180" w:lineRule="exact"/>
        <w:ind w:firstLine="0"/>
        <w:rPr>
          <w:sz w:val="28"/>
          <w:szCs w:val="28"/>
        </w:rPr>
      </w:pPr>
      <w:r w:rsidRPr="00CA4EFD">
        <w:rPr>
          <w:sz w:val="28"/>
          <w:szCs w:val="28"/>
        </w:rPr>
        <w:lastRenderedPageBreak/>
        <w:t>гауссовского источника</w:t>
      </w:r>
    </w:p>
    <w:p w:rsidR="00973DE6" w:rsidRPr="00CA4EFD" w:rsidRDefault="00D172A2">
      <w:pPr>
        <w:pStyle w:val="23"/>
        <w:shd w:val="clear" w:color="auto" w:fill="auto"/>
        <w:spacing w:after="27" w:line="180" w:lineRule="exact"/>
        <w:ind w:right="300" w:firstLine="0"/>
        <w:jc w:val="right"/>
        <w:rPr>
          <w:sz w:val="28"/>
          <w:szCs w:val="28"/>
        </w:rPr>
      </w:pPr>
      <w:r w:rsidRPr="00CA4EFD">
        <w:rPr>
          <w:noProof/>
          <w:sz w:val="28"/>
          <w:szCs w:val="28"/>
          <w:lang w:bidi="ar-SA"/>
        </w:rPr>
        <mc:AlternateContent>
          <mc:Choice Requires="wps">
            <w:drawing>
              <wp:anchor distT="0" distB="15240" distL="146050" distR="63500" simplePos="0" relativeHeight="377487481" behindDoc="1" locked="0" layoutInCell="1" allowOverlap="1" wp14:anchorId="18A95802" wp14:editId="33A1FF8C">
                <wp:simplePos x="0" y="0"/>
                <wp:positionH relativeFrom="margin">
                  <wp:posOffset>2136775</wp:posOffset>
                </wp:positionH>
                <wp:positionV relativeFrom="paragraph">
                  <wp:posOffset>-186055</wp:posOffset>
                </wp:positionV>
                <wp:extent cx="1874520" cy="635"/>
                <wp:effectExtent l="3175" t="4445" r="0" b="4445"/>
                <wp:wrapSquare wrapText="left"/>
                <wp:docPr id="978" name="Text Box 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452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97" w:lineRule="exact"/>
                              <w:jc w:val="right"/>
                            </w:pPr>
                            <w:r>
                              <w:rPr>
                                <w:rStyle w:val="7Exact1"/>
                              </w:rPr>
                              <w:t>Таблица 7.2</w:t>
                            </w:r>
                          </w:p>
                          <w:p w:rsidR="0030278B" w:rsidRDefault="0030278B">
                            <w:pPr>
                              <w:pStyle w:val="73"/>
                              <w:shd w:val="clear" w:color="auto" w:fill="auto"/>
                              <w:spacing w:line="197" w:lineRule="exact"/>
                              <w:jc w:val="center"/>
                            </w:pPr>
                            <w:r>
                              <w:rPr>
                                <w:rStyle w:val="7Exact1"/>
                              </w:rPr>
                              <w:t>Результаты расчёта информационной эффективности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994"/>
                              <w:gridCol w:w="485"/>
                              <w:gridCol w:w="984"/>
                              <w:gridCol w:w="490"/>
                            </w:tblGrid>
                            <w:tr w:rsidR="0030278B">
                              <w:trPr>
                                <w:trHeight w:hRule="exact" w:val="451"/>
                                <w:jc w:val="center"/>
                              </w:trPr>
                              <w:tc>
                                <w:tcPr>
                                  <w:tcW w:w="9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line="180" w:lineRule="exact"/>
                                    <w:ind w:left="200" w:firstLine="0"/>
                                  </w:pPr>
                                  <w:r>
                                    <w:t>Система</w:t>
                                  </w:r>
                                </w:p>
                                <w:p w:rsidR="0030278B" w:rsidRDefault="0030278B">
                                  <w:pPr>
                                    <w:pStyle w:val="23"/>
                                    <w:shd w:val="clear" w:color="auto" w:fill="auto"/>
                                    <w:spacing w:before="60" w:after="0" w:line="180" w:lineRule="exact"/>
                                    <w:ind w:firstLine="0"/>
                                  </w:pPr>
                                  <w:r>
                                    <w:t>модуляции</w:t>
                                  </w:r>
                                </w:p>
                              </w:tc>
                              <w:tc>
                                <w:tcPr>
                                  <w:tcW w:w="485"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left="220" w:firstLine="0"/>
                                  </w:pPr>
                                  <w:r>
                                    <w:rPr>
                                      <w:rStyle w:val="25"/>
                                    </w:rPr>
                                    <w:t>п</w:t>
                                  </w:r>
                                </w:p>
                              </w:tc>
                              <w:tc>
                                <w:tcPr>
                                  <w:tcW w:w="98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line="180" w:lineRule="exact"/>
                                    <w:ind w:left="200" w:firstLine="0"/>
                                  </w:pPr>
                                  <w:r>
                                    <w:t>Система</w:t>
                                  </w:r>
                                </w:p>
                                <w:p w:rsidR="0030278B" w:rsidRDefault="0030278B">
                                  <w:pPr>
                                    <w:pStyle w:val="23"/>
                                    <w:shd w:val="clear" w:color="auto" w:fill="auto"/>
                                    <w:spacing w:before="60" w:after="0" w:line="180" w:lineRule="exact"/>
                                    <w:ind w:firstLine="0"/>
                                  </w:pPr>
                                  <w:r>
                                    <w:t>модуляции</w:t>
                                  </w:r>
                                </w:p>
                              </w:tc>
                              <w:tc>
                                <w:tcPr>
                                  <w:tcW w:w="490"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left="220" w:firstLine="0"/>
                                  </w:pPr>
                                  <w:r>
                                    <w:rPr>
                                      <w:rStyle w:val="25"/>
                                    </w:rPr>
                                    <w:t>п</w:t>
                                  </w:r>
                                </w:p>
                              </w:tc>
                            </w:tr>
                            <w:tr w:rsidR="0030278B">
                              <w:trPr>
                                <w:trHeight w:hRule="exact" w:val="221"/>
                                <w:jc w:val="center"/>
                              </w:trPr>
                              <w:tc>
                                <w:tcPr>
                                  <w:tcW w:w="9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rPr>
                                      <w:lang w:val="en-US" w:eastAsia="en-US" w:bidi="en-US"/>
                                    </w:rPr>
                                    <w:t>AM</w:t>
                                  </w:r>
                                </w:p>
                              </w:tc>
                              <w:tc>
                                <w:tcPr>
                                  <w:tcW w:w="485"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0,42</w:t>
                                  </w:r>
                                </w:p>
                              </w:tc>
                              <w:tc>
                                <w:tcPr>
                                  <w:tcW w:w="98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ФИМ-АМ</w:t>
                                  </w:r>
                                </w:p>
                              </w:tc>
                              <w:tc>
                                <w:tcPr>
                                  <w:tcW w:w="490"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0,17</w:t>
                                  </w:r>
                                </w:p>
                              </w:tc>
                            </w:tr>
                            <w:tr w:rsidR="0030278B">
                              <w:trPr>
                                <w:trHeight w:hRule="exact" w:val="178"/>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БМ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0,50</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ИКМ-АМ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0,23</w:t>
                                  </w:r>
                                </w:p>
                              </w:tc>
                            </w:tr>
                            <w:tr w:rsidR="0030278B">
                              <w:trPr>
                                <w:trHeight w:hRule="exact" w:val="178"/>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ОМ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30" w:lineRule="exact"/>
                                    <w:ind w:left="220" w:firstLine="0"/>
                                  </w:pPr>
                                  <w:r>
                                    <w:rPr>
                                      <w:rStyle w:val="265pt0pt0"/>
                                    </w:rPr>
                                    <w:t>1</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ИКМ-ЧМ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0,32</w:t>
                                  </w:r>
                                </w:p>
                              </w:tc>
                            </w:tr>
                            <w:tr w:rsidR="0030278B">
                              <w:trPr>
                                <w:trHeight w:hRule="exact" w:val="182"/>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ФМ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0,12</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ИКМ-ФМ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0,48</w:t>
                                  </w:r>
                                </w:p>
                              </w:tc>
                            </w:tr>
                            <w:tr w:rsidR="0030278B">
                              <w:trPr>
                                <w:trHeight w:hRule="exact" w:val="230"/>
                                <w:jc w:val="center"/>
                              </w:trPr>
                              <w:tc>
                                <w:tcPr>
                                  <w:tcW w:w="994"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jc w:val="center"/>
                                  </w:pPr>
                                  <w:r>
                                    <w:t>ЧМ</w:t>
                                  </w:r>
                                </w:p>
                              </w:tc>
                              <w:tc>
                                <w:tcPr>
                                  <w:tcW w:w="485"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pPr>
                                  <w:r>
                                    <w:t>0,17</w:t>
                                  </w:r>
                                </w:p>
                              </w:tc>
                              <w:tc>
                                <w:tcPr>
                                  <w:tcW w:w="984"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jc w:val="center"/>
                                  </w:pPr>
                                  <w:r>
                                    <w:t>ИС</w:t>
                                  </w:r>
                                </w:p>
                              </w:tc>
                              <w:tc>
                                <w:tcPr>
                                  <w:tcW w:w="490"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left="220" w:firstLine="0"/>
                                  </w:pPr>
                                  <w:r>
                                    <w:rPr>
                                      <w:rStyle w:val="265pt0pt0"/>
                                    </w:rPr>
                                    <w:t>1</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0" o:spid="_x0000_s1373" type="#_x0000_t202" style="position:absolute;left:0;text-align:left;margin-left:168.25pt;margin-top:-14.65pt;width:147.6pt;height:.05pt;z-index:-125828999;visibility:visible;mso-wrap-style:square;mso-width-percent:0;mso-height-percent:0;mso-wrap-distance-left:11.5pt;mso-wrap-distance-top:0;mso-wrap-distance-right: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" filled="f" stroked="f">
                <v:textbox style="mso-fit-shape-to-text:t" inset="0,0,0,0">
                  <w:txbxContent>
                    <w:p w:rsidR="0030278B" w:rsidRDefault="0030278B">
                      <w:pPr>
                        <w:pStyle w:val="73"/>
                        <w:shd w:val="clear" w:color="auto" w:fill="auto"/>
                        <w:spacing w:line="197" w:lineRule="exact"/>
                        <w:jc w:val="right"/>
                      </w:pPr>
                      <w:r>
                        <w:rPr>
                          <w:rStyle w:val="7Exact1"/>
                        </w:rPr>
                        <w:t>Таблица 7.2</w:t>
                      </w:r>
                    </w:p>
                    <w:p w:rsidR="0030278B" w:rsidRDefault="0030278B">
                      <w:pPr>
                        <w:pStyle w:val="73"/>
                        <w:shd w:val="clear" w:color="auto" w:fill="auto"/>
                        <w:spacing w:line="197" w:lineRule="exact"/>
                        <w:jc w:val="center"/>
                      </w:pPr>
                      <w:r>
                        <w:rPr>
                          <w:rStyle w:val="7Exact1"/>
                        </w:rPr>
                        <w:t>Результаты расчёта информационной эффективности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994"/>
                        <w:gridCol w:w="485"/>
                        <w:gridCol w:w="984"/>
                        <w:gridCol w:w="490"/>
                      </w:tblGrid>
                      <w:tr w:rsidR="0030278B">
                        <w:trPr>
                          <w:trHeight w:hRule="exact" w:val="451"/>
                          <w:jc w:val="center"/>
                        </w:trPr>
                        <w:tc>
                          <w:tcPr>
                            <w:tcW w:w="9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line="180" w:lineRule="exact"/>
                              <w:ind w:left="200" w:firstLine="0"/>
                            </w:pPr>
                            <w:r>
                              <w:t>Система</w:t>
                            </w:r>
                          </w:p>
                          <w:p w:rsidR="0030278B" w:rsidRDefault="0030278B">
                            <w:pPr>
                              <w:pStyle w:val="23"/>
                              <w:shd w:val="clear" w:color="auto" w:fill="auto"/>
                              <w:spacing w:before="60" w:after="0" w:line="180" w:lineRule="exact"/>
                              <w:ind w:firstLine="0"/>
                            </w:pPr>
                            <w:r>
                              <w:t>модуляции</w:t>
                            </w:r>
                          </w:p>
                        </w:tc>
                        <w:tc>
                          <w:tcPr>
                            <w:tcW w:w="485"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left="220" w:firstLine="0"/>
                            </w:pPr>
                            <w:r>
                              <w:rPr>
                                <w:rStyle w:val="25"/>
                              </w:rPr>
                              <w:t>п</w:t>
                            </w:r>
                          </w:p>
                        </w:tc>
                        <w:tc>
                          <w:tcPr>
                            <w:tcW w:w="98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line="180" w:lineRule="exact"/>
                              <w:ind w:left="200" w:firstLine="0"/>
                            </w:pPr>
                            <w:r>
                              <w:t>Система</w:t>
                            </w:r>
                          </w:p>
                          <w:p w:rsidR="0030278B" w:rsidRDefault="0030278B">
                            <w:pPr>
                              <w:pStyle w:val="23"/>
                              <w:shd w:val="clear" w:color="auto" w:fill="auto"/>
                              <w:spacing w:before="60" w:after="0" w:line="180" w:lineRule="exact"/>
                              <w:ind w:firstLine="0"/>
                            </w:pPr>
                            <w:r>
                              <w:t>модуляции</w:t>
                            </w:r>
                          </w:p>
                        </w:tc>
                        <w:tc>
                          <w:tcPr>
                            <w:tcW w:w="490"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left="220" w:firstLine="0"/>
                            </w:pPr>
                            <w:r>
                              <w:rPr>
                                <w:rStyle w:val="25"/>
                              </w:rPr>
                              <w:t>п</w:t>
                            </w:r>
                          </w:p>
                        </w:tc>
                      </w:tr>
                      <w:tr w:rsidR="0030278B">
                        <w:trPr>
                          <w:trHeight w:hRule="exact" w:val="221"/>
                          <w:jc w:val="center"/>
                        </w:trPr>
                        <w:tc>
                          <w:tcPr>
                            <w:tcW w:w="9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rPr>
                                <w:lang w:val="en-US" w:eastAsia="en-US" w:bidi="en-US"/>
                              </w:rPr>
                              <w:t>AM</w:t>
                            </w:r>
                          </w:p>
                        </w:tc>
                        <w:tc>
                          <w:tcPr>
                            <w:tcW w:w="485"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0,42</w:t>
                            </w:r>
                          </w:p>
                        </w:tc>
                        <w:tc>
                          <w:tcPr>
                            <w:tcW w:w="98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ФИМ-АМ</w:t>
                            </w:r>
                          </w:p>
                        </w:tc>
                        <w:tc>
                          <w:tcPr>
                            <w:tcW w:w="490"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0,17</w:t>
                            </w:r>
                          </w:p>
                        </w:tc>
                      </w:tr>
                      <w:tr w:rsidR="0030278B">
                        <w:trPr>
                          <w:trHeight w:hRule="exact" w:val="178"/>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БМ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0,50</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ИКМ-АМ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0,23</w:t>
                            </w:r>
                          </w:p>
                        </w:tc>
                      </w:tr>
                      <w:tr w:rsidR="0030278B">
                        <w:trPr>
                          <w:trHeight w:hRule="exact" w:val="178"/>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ОМ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30" w:lineRule="exact"/>
                              <w:ind w:left="220" w:firstLine="0"/>
                            </w:pPr>
                            <w:r>
                              <w:rPr>
                                <w:rStyle w:val="265pt0pt0"/>
                              </w:rPr>
                              <w:t>1</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ИКМ-ЧМ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0,32</w:t>
                            </w:r>
                          </w:p>
                        </w:tc>
                      </w:tr>
                      <w:tr w:rsidR="0030278B">
                        <w:trPr>
                          <w:trHeight w:hRule="exact" w:val="182"/>
                          <w:jc w:val="center"/>
                        </w:trPr>
                        <w:tc>
                          <w:tcPr>
                            <w:tcW w:w="9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ФМ</w:t>
                            </w:r>
                          </w:p>
                        </w:tc>
                        <w:tc>
                          <w:tcPr>
                            <w:tcW w:w="485"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0,12</w:t>
                            </w:r>
                          </w:p>
                        </w:tc>
                        <w:tc>
                          <w:tcPr>
                            <w:tcW w:w="98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ИКМ-ФМ</w:t>
                            </w:r>
                          </w:p>
                        </w:tc>
                        <w:tc>
                          <w:tcPr>
                            <w:tcW w:w="490"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0,48</w:t>
                            </w:r>
                          </w:p>
                        </w:tc>
                      </w:tr>
                      <w:tr w:rsidR="0030278B">
                        <w:trPr>
                          <w:trHeight w:hRule="exact" w:val="230"/>
                          <w:jc w:val="center"/>
                        </w:trPr>
                        <w:tc>
                          <w:tcPr>
                            <w:tcW w:w="994"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jc w:val="center"/>
                            </w:pPr>
                            <w:r>
                              <w:t>ЧМ</w:t>
                            </w:r>
                          </w:p>
                        </w:tc>
                        <w:tc>
                          <w:tcPr>
                            <w:tcW w:w="485"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pPr>
                            <w:r>
                              <w:t>0,17</w:t>
                            </w:r>
                          </w:p>
                        </w:tc>
                        <w:tc>
                          <w:tcPr>
                            <w:tcW w:w="984" w:type="dxa"/>
                            <w:tcBorders>
                              <w:left w:val="single" w:sz="4" w:space="0" w:color="auto"/>
                              <w:bottom w:val="single" w:sz="4" w:space="0" w:color="auto"/>
                            </w:tcBorders>
                            <w:shd w:val="clear" w:color="auto" w:fill="FFFFFF"/>
                          </w:tcPr>
                          <w:p w:rsidR="0030278B" w:rsidRDefault="0030278B">
                            <w:pPr>
                              <w:pStyle w:val="23"/>
                              <w:shd w:val="clear" w:color="auto" w:fill="auto"/>
                              <w:spacing w:after="0" w:line="180" w:lineRule="exact"/>
                              <w:ind w:firstLine="0"/>
                              <w:jc w:val="center"/>
                            </w:pPr>
                            <w:r>
                              <w:t>ИС</w:t>
                            </w:r>
                          </w:p>
                        </w:tc>
                        <w:tc>
                          <w:tcPr>
                            <w:tcW w:w="490"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left="220" w:firstLine="0"/>
                            </w:pPr>
                            <w:r>
                              <w:rPr>
                                <w:rStyle w:val="265pt0pt0"/>
                              </w:rPr>
                              <w:t>1</w:t>
                            </w:r>
                          </w:p>
                        </w:tc>
                      </w:tr>
                    </w:tbl>
                    <w:p w:rsidR="0030278B" w:rsidRDefault="0030278B">
                      <w:pPr>
                        <w:rPr>
                          <w:sz w:val="2"/>
                          <w:szCs w:val="2"/>
                        </w:rPr>
                      </w:pPr>
                    </w:p>
                  </w:txbxContent>
                </v:textbox>
                <w10:wrap type="square" side="left" anchorx="margin"/>
              </v:shape>
            </w:pict>
          </mc:Fallback>
        </mc:AlternateContent>
      </w:r>
      <w:r w:rsidR="00D86008" w:rsidRPr="00CA4EFD">
        <w:rPr>
          <w:rStyle w:val="25"/>
          <w:sz w:val="28"/>
          <w:szCs w:val="28"/>
          <w:lang w:val="en-US" w:eastAsia="en-US" w:bidi="en-US"/>
        </w:rPr>
        <w:t>R</w:t>
      </w:r>
      <w:r w:rsidR="00D86008" w:rsidRPr="00CA4EFD">
        <w:rPr>
          <w:sz w:val="28"/>
          <w:szCs w:val="28"/>
          <w:lang w:eastAsia="en-US" w:bidi="en-US"/>
        </w:rPr>
        <w:t xml:space="preserve"> </w:t>
      </w:r>
      <w:r w:rsidR="00D86008" w:rsidRPr="00CA4EFD">
        <w:rPr>
          <w:sz w:val="28"/>
          <w:szCs w:val="28"/>
        </w:rPr>
        <w:t xml:space="preserve">= </w:t>
      </w:r>
      <w:r w:rsidR="00D86008" w:rsidRPr="00CA4EFD">
        <w:rPr>
          <w:rStyle w:val="21pt0"/>
          <w:sz w:val="28"/>
          <w:szCs w:val="28"/>
        </w:rPr>
        <w:t>HH</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sz w:val="28"/>
          <w:szCs w:val="28"/>
        </w:rPr>
        <w:t xml:space="preserve">= </w:t>
      </w:r>
      <w:r w:rsidR="00D86008" w:rsidRPr="00CA4EFD">
        <w:rPr>
          <w:rStyle w:val="25"/>
          <w:sz w:val="28"/>
          <w:szCs w:val="28"/>
          <w:lang w:val="en-US" w:eastAsia="en-US" w:bidi="en-US"/>
        </w:rPr>
        <w:t>F</w:t>
      </w:r>
      <w:r w:rsidR="00D86008" w:rsidRPr="00CA4EFD">
        <w:rPr>
          <w:rStyle w:val="25"/>
          <w:sz w:val="28"/>
          <w:szCs w:val="28"/>
          <w:vertAlign w:val="subscript"/>
          <w:lang w:val="en-US" w:eastAsia="en-US" w:bidi="en-US"/>
        </w:rPr>
        <w:t>c</w:t>
      </w:r>
      <w:r w:rsidR="00D86008" w:rsidRPr="00CA4EFD">
        <w:rPr>
          <w:sz w:val="28"/>
          <w:szCs w:val="28"/>
          <w:lang w:eastAsia="en-US" w:bidi="en-US"/>
        </w:rPr>
        <w:t xml:space="preserve"> </w:t>
      </w:r>
      <w:r w:rsidR="00D86008" w:rsidRPr="00CA4EFD">
        <w:rPr>
          <w:sz w:val="28"/>
          <w:szCs w:val="28"/>
          <w:lang w:val="en-US" w:eastAsia="en-US" w:bidi="en-US"/>
        </w:rPr>
        <w:t>log</w:t>
      </w:r>
      <w:r w:rsidR="00D86008" w:rsidRPr="00CA4EFD">
        <w:rPr>
          <w:sz w:val="28"/>
          <w:szCs w:val="28"/>
          <w:lang w:eastAsia="en-US" w:bidi="en-US"/>
        </w:rPr>
        <w:t>(</w:t>
      </w:r>
      <w:r w:rsidR="00D86008" w:rsidRPr="00CA4EFD">
        <w:rPr>
          <w:sz w:val="28"/>
          <w:szCs w:val="28"/>
          <w:lang w:val="en-US" w:eastAsia="en-US" w:bidi="en-US"/>
        </w:rPr>
        <w:t>P</w:t>
      </w:r>
      <w:r w:rsidR="00D86008" w:rsidRPr="00CA4EFD">
        <w:rPr>
          <w:sz w:val="28"/>
          <w:szCs w:val="28"/>
          <w:vertAlign w:val="subscript"/>
          <w:lang w:val="en-US" w:eastAsia="en-US" w:bidi="en-US"/>
        </w:rPr>
        <w:t>c</w:t>
      </w:r>
      <w:r w:rsidR="00D86008" w:rsidRPr="00CA4EFD">
        <w:rPr>
          <w:sz w:val="28"/>
          <w:szCs w:val="28"/>
          <w:lang w:eastAsia="en-US" w:bidi="en-US"/>
        </w:rPr>
        <w:t>/</w:t>
      </w:r>
      <w:r w:rsidR="00D86008" w:rsidRPr="00CA4EFD">
        <w:rPr>
          <w:sz w:val="28"/>
          <w:szCs w:val="28"/>
          <w:lang w:val="en-US" w:eastAsia="en-US" w:bidi="en-US"/>
        </w:rPr>
        <w:t>P</w:t>
      </w:r>
      <w:r w:rsidR="00D86008" w:rsidRPr="00CA4EFD">
        <w:rPr>
          <w:sz w:val="28"/>
          <w:szCs w:val="28"/>
          <w:vertAlign w:val="subscript"/>
          <w:lang w:val="en-US" w:eastAsia="en-US" w:bidi="en-US"/>
        </w:rPr>
        <w:t>m</w:t>
      </w:r>
      <w:r w:rsidR="00D86008"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табл. 7.2 приведены резу</w:t>
      </w:r>
      <w:r w:rsidRPr="00CA4EFD">
        <w:rPr>
          <w:sz w:val="28"/>
          <w:szCs w:val="28"/>
        </w:rPr>
        <w:softHyphen/>
        <w:t xml:space="preserve">льтаты расчёта информационной эффективности </w:t>
      </w:r>
      <w:r w:rsidRPr="00CA4EFD">
        <w:rPr>
          <w:rStyle w:val="25"/>
          <w:sz w:val="28"/>
          <w:szCs w:val="28"/>
        </w:rPr>
        <w:t>п</w:t>
      </w:r>
      <w:r w:rsidRPr="00CA4EFD">
        <w:rPr>
          <w:sz w:val="28"/>
          <w:szCs w:val="28"/>
        </w:rPr>
        <w:t xml:space="preserve"> для некоторых систем передачи непрерывных со</w:t>
      </w:r>
      <w:r w:rsidRPr="00CA4EFD">
        <w:rPr>
          <w:sz w:val="28"/>
          <w:szCs w:val="28"/>
        </w:rPr>
        <w:softHyphen/>
        <w:t xml:space="preserve">общений при заданном значении </w:t>
      </w:r>
      <w:r w:rsidRPr="00CA4EFD">
        <w:rPr>
          <w:rStyle w:val="25"/>
          <w:sz w:val="28"/>
          <w:szCs w:val="28"/>
          <w:lang w:val="en-US" w:eastAsia="en-US" w:bidi="en-US"/>
        </w:rPr>
        <w:t>Pc</w:t>
      </w:r>
      <w:r w:rsidRPr="00CA4EFD">
        <w:rPr>
          <w:rStyle w:val="25"/>
          <w:sz w:val="28"/>
          <w:szCs w:val="28"/>
        </w:rPr>
        <w:t>/Рш</w:t>
      </w:r>
      <w:r w:rsidRPr="00CA4EFD">
        <w:rPr>
          <w:sz w:val="28"/>
          <w:szCs w:val="28"/>
        </w:rPr>
        <w:t xml:space="preserve"> = 40 дБ [4].</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Анализ полученных данных показывает, что наибольшая ин</w:t>
      </w:r>
      <w:r w:rsidRPr="00CA4EFD">
        <w:rPr>
          <w:sz w:val="28"/>
          <w:szCs w:val="28"/>
        </w:rPr>
        <w:softHyphen/>
        <w:t>формационная эффективность достигается в однополосной систе</w:t>
      </w:r>
      <w:r w:rsidRPr="00CA4EFD">
        <w:rPr>
          <w:sz w:val="28"/>
          <w:szCs w:val="28"/>
        </w:rPr>
        <w:softHyphen/>
        <w:t>ме. Однако помехоустойчивость этой системы (величина выигры</w:t>
      </w:r>
      <w:r w:rsidRPr="00CA4EFD">
        <w:rPr>
          <w:sz w:val="28"/>
          <w:szCs w:val="28"/>
        </w:rPr>
        <w:softHyphen/>
        <w:t xml:space="preserve">ша), так же как и систем БМ и </w:t>
      </w:r>
      <w:r w:rsidRPr="00CA4EFD">
        <w:rPr>
          <w:sz w:val="28"/>
          <w:szCs w:val="28"/>
          <w:lang w:val="en-US" w:eastAsia="en-US" w:bidi="en-US"/>
        </w:rPr>
        <w:t>AM</w:t>
      </w:r>
      <w:r w:rsidRPr="00CA4EFD">
        <w:rPr>
          <w:sz w:val="28"/>
          <w:szCs w:val="28"/>
          <w:lang w:eastAsia="en-US" w:bidi="en-US"/>
        </w:rPr>
        <w:t xml:space="preserve">, </w:t>
      </w:r>
      <w:r w:rsidRPr="00CA4EFD">
        <w:rPr>
          <w:sz w:val="28"/>
          <w:szCs w:val="28"/>
        </w:rPr>
        <w:t xml:space="preserve">сравнительно низкая и верность передачи может быть повышена лишь за счёт увеличения мощности сигнала. Порог помехоустойчивости в системе ОМ отсутствует, а в системе </w:t>
      </w:r>
      <w:r w:rsidRPr="00CA4EFD">
        <w:rPr>
          <w:sz w:val="28"/>
          <w:szCs w:val="28"/>
          <w:lang w:val="en-US" w:eastAsia="en-US" w:bidi="en-US"/>
        </w:rPr>
        <w:t>AM</w:t>
      </w:r>
      <w:r w:rsidRPr="00CA4EFD">
        <w:rPr>
          <w:sz w:val="28"/>
          <w:szCs w:val="28"/>
          <w:lang w:eastAsia="en-US" w:bidi="en-US"/>
        </w:rPr>
        <w:t xml:space="preserve"> </w:t>
      </w:r>
      <w:r w:rsidRPr="00CA4EFD">
        <w:rPr>
          <w:sz w:val="28"/>
          <w:szCs w:val="28"/>
        </w:rPr>
        <w:t>он выражен слабо.</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Одноканальные системы ЧМ и ФИМ примерно равноценны. В этих системах, а также в цифровых системах передачи непрерыв</w:t>
      </w:r>
      <w:r w:rsidRPr="00CA4EFD">
        <w:rPr>
          <w:sz w:val="28"/>
          <w:szCs w:val="28"/>
        </w:rPr>
        <w:softHyphen/>
        <w:t>ных сообщений с ИКМ высокая помехоустойчивость достигается за счёт увеличения ширины спектра сигнала, т. е. за счёт частотной избыточности. Во всех этих системах резко выражен порог помехо</w:t>
      </w:r>
      <w:r w:rsidRPr="00CA4EFD">
        <w:rPr>
          <w:sz w:val="28"/>
          <w:szCs w:val="28"/>
        </w:rPr>
        <w:softHyphen/>
        <w:t>устойчивости.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Аналоговые системы ОМ, </w:t>
      </w:r>
      <w:r w:rsidRPr="00CA4EFD">
        <w:rPr>
          <w:sz w:val="28"/>
          <w:szCs w:val="28"/>
          <w:lang w:val="en-US" w:eastAsia="en-US" w:bidi="en-US"/>
        </w:rPr>
        <w:t>AM</w:t>
      </w:r>
      <w:r w:rsidRPr="00CA4EFD">
        <w:rPr>
          <w:sz w:val="28"/>
          <w:szCs w:val="28"/>
          <w:lang w:eastAsia="en-US" w:bidi="en-US"/>
        </w:rPr>
        <w:t xml:space="preserve"> </w:t>
      </w:r>
      <w:r w:rsidRPr="00CA4EFD">
        <w:rPr>
          <w:sz w:val="28"/>
          <w:szCs w:val="28"/>
        </w:rPr>
        <w:t>и узкополосная ЧМ обеспечи</w:t>
      </w:r>
      <w:r w:rsidRPr="00CA4EFD">
        <w:rPr>
          <w:sz w:val="28"/>
          <w:szCs w:val="28"/>
        </w:rPr>
        <w:softHyphen/>
        <w:t xml:space="preserve">вают высокую частотную эффективность </w:t>
      </w:r>
      <w:r w:rsidRPr="00CA4EFD">
        <w:rPr>
          <w:rStyle w:val="25"/>
          <w:sz w:val="28"/>
          <w:szCs w:val="28"/>
        </w:rPr>
        <w:t>у</w:t>
      </w:r>
      <w:r w:rsidRPr="00CA4EFD">
        <w:rPr>
          <w:sz w:val="28"/>
          <w:szCs w:val="28"/>
        </w:rPr>
        <w:t xml:space="preserve"> при сравнительно низ</w:t>
      </w:r>
      <w:r w:rsidRPr="00CA4EFD">
        <w:rPr>
          <w:sz w:val="28"/>
          <w:szCs w:val="28"/>
        </w:rPr>
        <w:softHyphen/>
        <w:t xml:space="preserve">кой энергетической эффективности </w:t>
      </w:r>
      <w:r w:rsidRPr="00CA4EFD">
        <w:rPr>
          <w:rStyle w:val="25"/>
          <w:sz w:val="28"/>
          <w:szCs w:val="28"/>
        </w:rPr>
        <w:t>в.</w:t>
      </w:r>
      <w:r w:rsidRPr="00CA4EFD">
        <w:rPr>
          <w:sz w:val="28"/>
          <w:szCs w:val="28"/>
        </w:rPr>
        <w:t xml:space="preserve"> Применение этих систем це</w:t>
      </w:r>
      <w:r w:rsidRPr="00CA4EFD">
        <w:rPr>
          <w:sz w:val="28"/>
          <w:szCs w:val="28"/>
        </w:rPr>
        <w:softHyphen/>
        <w:t>лесообразно в каналах с хорошей энергетикой (при больших зна</w:t>
      </w:r>
      <w:r w:rsidRPr="00CA4EFD">
        <w:rPr>
          <w:sz w:val="28"/>
          <w:szCs w:val="28"/>
        </w:rPr>
        <w:softHyphen/>
        <w:t>чениях отношения сигнал/шум) или в тех случаях, когда требуе</w:t>
      </w:r>
      <w:r w:rsidRPr="00CA4EFD">
        <w:rPr>
          <w:sz w:val="28"/>
          <w:szCs w:val="28"/>
        </w:rPr>
        <w:softHyphen/>
        <w:t xml:space="preserve">мое значение мало. Цифровые системы обеспечивают высокую </w:t>
      </w:r>
      <w:r w:rsidRPr="00CA4EFD">
        <w:rPr>
          <w:rStyle w:val="25"/>
          <w:sz w:val="28"/>
          <w:szCs w:val="28"/>
        </w:rPr>
        <w:t xml:space="preserve">в- </w:t>
      </w:r>
      <w:r w:rsidRPr="00CA4EFD">
        <w:rPr>
          <w:sz w:val="28"/>
          <w:szCs w:val="28"/>
        </w:rPr>
        <w:t xml:space="preserve">эффективность при достаточно хорошей </w:t>
      </w:r>
      <w:r w:rsidRPr="00CA4EFD">
        <w:rPr>
          <w:rStyle w:val="265pt0pt0"/>
          <w:sz w:val="28"/>
          <w:szCs w:val="28"/>
        </w:rPr>
        <w:t>7</w:t>
      </w:r>
      <w:r w:rsidRPr="00CA4EFD">
        <w:rPr>
          <w:sz w:val="28"/>
          <w:szCs w:val="28"/>
        </w:rPr>
        <w:t xml:space="preserve">-эффективности. В </w:t>
      </w:r>
      <w:r w:rsidRPr="00CA4EFD">
        <w:rPr>
          <w:rStyle w:val="25"/>
          <w:sz w:val="28"/>
          <w:szCs w:val="28"/>
          <w:lang w:val="en-US" w:eastAsia="en-US" w:bidi="en-US"/>
        </w:rPr>
        <w:t>v</w:t>
      </w:r>
      <w:r w:rsidRPr="00CA4EFD">
        <w:rPr>
          <w:sz w:val="28"/>
          <w:szCs w:val="28"/>
          <w:lang w:eastAsia="en-US" w:bidi="en-US"/>
        </w:rPr>
        <w:t xml:space="preserve"> </w:t>
      </w:r>
      <w:r w:rsidRPr="00CA4EFD">
        <w:rPr>
          <w:sz w:val="28"/>
          <w:szCs w:val="28"/>
        </w:rPr>
        <w:t>ка</w:t>
      </w:r>
      <w:r w:rsidRPr="00CA4EFD">
        <w:rPr>
          <w:sz w:val="28"/>
          <w:szCs w:val="28"/>
        </w:rPr>
        <w:softHyphen/>
        <w:t xml:space="preserve">налах с ограниченной энергетикой (при малых значениях отношения </w:t>
      </w:r>
      <w:r w:rsidRPr="00CA4EFD">
        <w:rPr>
          <w:sz w:val="28"/>
          <w:szCs w:val="28"/>
        </w:rPr>
        <w:lastRenderedPageBreak/>
        <w:t>сигнал/шум) преимущества цифровых систем особенно заметны.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 высоком качестве передачи, когда требуемые значения ве</w:t>
      </w:r>
      <w:r w:rsidRPr="00CA4EFD">
        <w:rPr>
          <w:sz w:val="28"/>
          <w:szCs w:val="28"/>
        </w:rPr>
        <w:softHyphen/>
        <w:t>лики, широкополосная ЧМ и цифровые системы обеспечивают при</w:t>
      </w:r>
      <w:r w:rsidRPr="00CA4EFD">
        <w:rPr>
          <w:sz w:val="28"/>
          <w:szCs w:val="28"/>
        </w:rPr>
        <w:softHyphen/>
        <w:t>мерно одинаковую эффективность.</w:t>
      </w:r>
    </w:p>
    <w:p w:rsidR="00973DE6" w:rsidRPr="00CA4EFD" w:rsidRDefault="00D86008">
      <w:pPr>
        <w:pStyle w:val="23"/>
        <w:shd w:val="clear" w:color="auto" w:fill="auto"/>
        <w:spacing w:after="93" w:line="245" w:lineRule="exact"/>
        <w:ind w:firstLine="440"/>
        <w:jc w:val="both"/>
        <w:rPr>
          <w:sz w:val="28"/>
          <w:szCs w:val="28"/>
        </w:rPr>
      </w:pPr>
      <w:r w:rsidRPr="00CA4EFD">
        <w:rPr>
          <w:sz w:val="28"/>
          <w:szCs w:val="28"/>
        </w:rPr>
        <w:t>В многоканальных системах эффективность связи снижается за счёт несовершенства системы разделения сигналов.</w:t>
      </w:r>
    </w:p>
    <w:p w:rsidR="00973DE6" w:rsidRPr="00CA4EFD" w:rsidRDefault="00D86008">
      <w:pPr>
        <w:pStyle w:val="54"/>
        <w:keepNext/>
        <w:keepLines/>
        <w:numPr>
          <w:ilvl w:val="1"/>
          <w:numId w:val="19"/>
        </w:numPr>
        <w:shd w:val="clear" w:color="auto" w:fill="auto"/>
        <w:tabs>
          <w:tab w:val="left" w:pos="944"/>
        </w:tabs>
        <w:spacing w:before="0" w:after="0" w:line="278" w:lineRule="exact"/>
        <w:ind w:left="440"/>
        <w:jc w:val="left"/>
        <w:rPr>
          <w:sz w:val="28"/>
          <w:szCs w:val="28"/>
        </w:rPr>
      </w:pPr>
      <w:bookmarkStart w:id="82" w:name="bookmark87"/>
      <w:r w:rsidRPr="00CA4EFD">
        <w:rPr>
          <w:sz w:val="28"/>
          <w:szCs w:val="28"/>
        </w:rPr>
        <w:t>Способы повышения эффективности телекоммуникационных систем</w:t>
      </w:r>
      <w:bookmarkEnd w:id="82"/>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Как видно из выражений (7.1)-(7.3), при наложении ограниче</w:t>
      </w:r>
      <w:r w:rsidRPr="00CA4EFD">
        <w:rPr>
          <w:sz w:val="28"/>
          <w:szCs w:val="28"/>
        </w:rPr>
        <w:softHyphen/>
        <w:t>ний на физические параметры сигнала (мощность, частоту, длитель</w:t>
      </w:r>
      <w:r w:rsidRPr="00CA4EFD">
        <w:rPr>
          <w:sz w:val="28"/>
          <w:szCs w:val="28"/>
        </w:rPr>
        <w:softHyphen/>
        <w:t>ность) эффективность систем может быть повышена за счет увели</w:t>
      </w:r>
      <w:r w:rsidRPr="00CA4EFD">
        <w:rPr>
          <w:sz w:val="28"/>
          <w:szCs w:val="28"/>
        </w:rPr>
        <w:softHyphen/>
      </w:r>
      <w:r w:rsidRPr="00CA4EFD">
        <w:rPr>
          <w:sz w:val="28"/>
          <w:szCs w:val="28"/>
        </w:rPr>
        <w:br w:type="page"/>
      </w:r>
      <w:r w:rsidRPr="00CA4EFD">
        <w:rPr>
          <w:sz w:val="28"/>
          <w:szCs w:val="28"/>
        </w:rPr>
        <w:lastRenderedPageBreak/>
        <w:t>чения скорости передачи информации, т. е. для повышения эффек</w:t>
      </w:r>
      <w:r w:rsidRPr="00CA4EFD">
        <w:rPr>
          <w:sz w:val="28"/>
          <w:szCs w:val="28"/>
        </w:rPr>
        <w:softHyphen/>
        <w:t>тивности системы передачи информации необходимо повышать энт</w:t>
      </w:r>
      <w:r w:rsidRPr="00CA4EFD">
        <w:rPr>
          <w:sz w:val="28"/>
          <w:szCs w:val="28"/>
        </w:rPr>
        <w:softHyphen/>
        <w:t>ропию сообщений, которая зависит от закона распределения вероят</w:t>
      </w:r>
      <w:r w:rsidRPr="00CA4EFD">
        <w:rPr>
          <w:sz w:val="28"/>
          <w:szCs w:val="28"/>
        </w:rPr>
        <w:softHyphen/>
        <w:t>ностей. Следовательно, для повышения эффективности необходимо осуществить перераспределение плотностей вероятностей элементов сообщения.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Известно также, что при наличии корреляционных связей меж</w:t>
      </w:r>
      <w:r w:rsidRPr="00CA4EFD">
        <w:rPr>
          <w:sz w:val="28"/>
          <w:szCs w:val="28"/>
        </w:rPr>
        <w:softHyphen/>
        <w:t>ду элементами сообщений, энтропия последних уменьшается. По</w:t>
      </w:r>
      <w:r w:rsidRPr="00CA4EFD">
        <w:rPr>
          <w:sz w:val="28"/>
          <w:szCs w:val="28"/>
        </w:rPr>
        <w:softHyphen/>
        <w:t xml:space="preserve">этому повышение эффективности информационных систем можно также получить за счет устранения или ослабления взаимосвязей между элементами сообщений, т. е. за счет </w:t>
      </w:r>
      <w:r w:rsidRPr="00CA4EFD">
        <w:rPr>
          <w:rStyle w:val="25"/>
          <w:sz w:val="28"/>
          <w:szCs w:val="28"/>
        </w:rPr>
        <w:t>декорреляции</w:t>
      </w:r>
      <w:r w:rsidRPr="00CA4EFD">
        <w:rPr>
          <w:sz w:val="28"/>
          <w:szCs w:val="28"/>
        </w:rPr>
        <w:t xml:space="preserve"> сообщений.</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Наконец, повышение эффективности систем можно получить за счет соответствующего выбора способа кодирования, обеспечиваю</w:t>
      </w:r>
      <w:r w:rsidRPr="00CA4EFD">
        <w:rPr>
          <w:sz w:val="28"/>
          <w:szCs w:val="28"/>
        </w:rPr>
        <w:softHyphen/>
        <w:t>щего экономию во времени при передаче сообщений. Очевидно, на</w:t>
      </w:r>
      <w:r w:rsidRPr="00CA4EFD">
        <w:rPr>
          <w:sz w:val="28"/>
          <w:szCs w:val="28"/>
        </w:rPr>
        <w:softHyphen/>
        <w:t>ибольшую эффективность системы даст код, при котором среднее количество кодовых символов, приходящееся на один элемент сооб</w:t>
      </w:r>
      <w:r w:rsidRPr="00CA4EFD">
        <w:rPr>
          <w:sz w:val="28"/>
          <w:szCs w:val="28"/>
        </w:rPr>
        <w:softHyphen/>
        <w:t xml:space="preserve">щения, будет минимальным. Такой код называют </w:t>
      </w:r>
      <w:r w:rsidRPr="00CA4EFD">
        <w:rPr>
          <w:rStyle w:val="25"/>
          <w:sz w:val="28"/>
          <w:szCs w:val="28"/>
        </w:rPr>
        <w:t>эффективным.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Взаимные связи, существующие между отдельными сообщени</w:t>
      </w:r>
      <w:r w:rsidRPr="00CA4EFD">
        <w:rPr>
          <w:sz w:val="28"/>
          <w:szCs w:val="28"/>
        </w:rPr>
        <w:softHyphen/>
        <w:t>ями, позволяют по данным наблюдений за предыдущими сообще</w:t>
      </w:r>
      <w:r w:rsidRPr="00CA4EFD">
        <w:rPr>
          <w:sz w:val="28"/>
          <w:szCs w:val="28"/>
        </w:rPr>
        <w:softHyphen/>
        <w:t>ниями предсказывать последующие сообщения. Тогда, вычитая из предсказанного сообщения истинное, можно в линию посылать по</w:t>
      </w:r>
      <w:r w:rsidRPr="00CA4EFD">
        <w:rPr>
          <w:sz w:val="28"/>
          <w:szCs w:val="28"/>
        </w:rPr>
        <w:softHyphen/>
        <w:t>лученную разность (сигнал ошибки). Разностный сигнал несет по существу те новые сведения, которые не могли быть получены ранее по известным корреляционным связям между сообщениями.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Поскольку среднее значение сигнала ошибки меньше среднего значения сигнала, то такой способ позволяет уменьшить объем сиг</w:t>
      </w:r>
      <w:r w:rsidRPr="00CA4EFD">
        <w:rPr>
          <w:sz w:val="28"/>
          <w:szCs w:val="28"/>
        </w:rPr>
        <w:softHyphen/>
        <w:t>нала, а следовательно, увеличить эффективность системы.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Выбор того или иного способа повышения эффективности сис</w:t>
      </w:r>
      <w:r w:rsidRPr="00CA4EFD">
        <w:rPr>
          <w:sz w:val="28"/>
          <w:szCs w:val="28"/>
        </w:rPr>
        <w:softHyphen/>
        <w:t>тем из известных должен производиться с учетом сложности его тех</w:t>
      </w:r>
      <w:r w:rsidRPr="00CA4EFD">
        <w:rPr>
          <w:sz w:val="28"/>
          <w:szCs w:val="28"/>
        </w:rPr>
        <w:softHyphen/>
        <w:t>нической реализации, а также с учетом обеспечения необходимой помехоустойчивости систем.</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Рассмотрим более детально некоторые наиболее широко извес</w:t>
      </w:r>
      <w:r w:rsidRPr="00CA4EFD">
        <w:rPr>
          <w:sz w:val="28"/>
          <w:szCs w:val="28"/>
        </w:rPr>
        <w:softHyphen/>
        <w:t>тные способы повышения эффективности систем передачи инфор</w:t>
      </w:r>
      <w:r w:rsidRPr="00CA4EFD">
        <w:rPr>
          <w:sz w:val="28"/>
          <w:szCs w:val="28"/>
        </w:rPr>
        <w:softHyphen/>
        <w:t>мации.</w:t>
      </w:r>
    </w:p>
    <w:p w:rsidR="00973DE6" w:rsidRPr="00CA4EFD" w:rsidRDefault="00D86008">
      <w:pPr>
        <w:pStyle w:val="631"/>
        <w:keepNext/>
        <w:keepLines/>
        <w:numPr>
          <w:ilvl w:val="2"/>
          <w:numId w:val="19"/>
        </w:numPr>
        <w:shd w:val="clear" w:color="auto" w:fill="auto"/>
        <w:tabs>
          <w:tab w:val="left" w:pos="1046"/>
        </w:tabs>
        <w:spacing w:before="0" w:after="19" w:line="180" w:lineRule="exact"/>
        <w:ind w:firstLine="440"/>
        <w:jc w:val="both"/>
        <w:rPr>
          <w:sz w:val="28"/>
          <w:szCs w:val="28"/>
        </w:rPr>
      </w:pPr>
      <w:bookmarkStart w:id="83" w:name="bookmark88"/>
      <w:r w:rsidRPr="00CA4EFD">
        <w:rPr>
          <w:sz w:val="28"/>
          <w:szCs w:val="28"/>
        </w:rPr>
        <w:t>Перераспределение плотностей вероятностей</w:t>
      </w:r>
      <w:bookmarkEnd w:id="83"/>
    </w:p>
    <w:p w:rsidR="00973DE6" w:rsidRPr="00CA4EFD" w:rsidRDefault="00D86008">
      <w:pPr>
        <w:pStyle w:val="631"/>
        <w:keepNext/>
        <w:keepLines/>
        <w:shd w:val="clear" w:color="auto" w:fill="auto"/>
        <w:spacing w:before="0" w:line="180" w:lineRule="exact"/>
        <w:ind w:firstLine="440"/>
        <w:jc w:val="both"/>
        <w:rPr>
          <w:sz w:val="28"/>
          <w:szCs w:val="28"/>
        </w:rPr>
      </w:pPr>
      <w:bookmarkStart w:id="84" w:name="bookmark89"/>
      <w:r w:rsidRPr="00CA4EFD">
        <w:rPr>
          <w:sz w:val="28"/>
          <w:szCs w:val="28"/>
        </w:rPr>
        <w:t>элементов сообщения</w:t>
      </w:r>
      <w:bookmarkEnd w:id="84"/>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Ранее отмечалось, что наибольшей энтропией обладают сооб</w:t>
      </w:r>
      <w:r w:rsidRPr="00CA4EFD">
        <w:rPr>
          <w:sz w:val="28"/>
          <w:szCs w:val="28"/>
        </w:rPr>
        <w:softHyphen/>
        <w:t>щения при равновероятном и независимом появлении их элементов. Однако вывод был сделан без учета энергетических характеристик сигнала. Более полное рассмотрение этого вопроса показало, что при наложении ограничений на мощность сигнала максимум энтропии дает симметричное нормальное распределение. Поэтому в реаль</w:t>
      </w:r>
      <w:r w:rsidRPr="00CA4EFD">
        <w:rPr>
          <w:sz w:val="28"/>
          <w:szCs w:val="28"/>
        </w:rPr>
        <w:softHyphen/>
        <w:t>ных системах передачи информации целесообразно применять рас</w:t>
      </w:r>
      <w:r w:rsidRPr="00CA4EFD">
        <w:rPr>
          <w:sz w:val="28"/>
          <w:szCs w:val="28"/>
        </w:rPr>
        <w:softHyphen/>
        <w:t>пределение, приближающееся к нормальному. Следовательно, если источник вырабатывает сообщения с распределением элементов, от</w:t>
      </w:r>
      <w:r w:rsidRPr="00CA4EFD">
        <w:rPr>
          <w:sz w:val="28"/>
          <w:szCs w:val="28"/>
        </w:rPr>
        <w:softHyphen/>
        <w:t>личным от нормального, то в целях лучшего использования канала передачи информации необходимо это распределение изменить так, чтобы оно приблизилось к нормальному закону.</w:t>
      </w:r>
    </w:p>
    <w:p w:rsidR="00973DE6" w:rsidRPr="00CA4EFD" w:rsidRDefault="00D86008">
      <w:pPr>
        <w:pStyle w:val="631"/>
        <w:keepNext/>
        <w:keepLines/>
        <w:numPr>
          <w:ilvl w:val="2"/>
          <w:numId w:val="19"/>
        </w:numPr>
        <w:shd w:val="clear" w:color="auto" w:fill="auto"/>
        <w:tabs>
          <w:tab w:val="left" w:pos="1050"/>
        </w:tabs>
        <w:spacing w:before="0" w:after="31" w:line="180" w:lineRule="exact"/>
        <w:ind w:firstLine="440"/>
        <w:jc w:val="both"/>
        <w:rPr>
          <w:sz w:val="28"/>
          <w:szCs w:val="28"/>
        </w:rPr>
      </w:pPr>
      <w:bookmarkStart w:id="85" w:name="bookmark90"/>
      <w:r w:rsidRPr="00CA4EFD">
        <w:rPr>
          <w:sz w:val="28"/>
          <w:szCs w:val="28"/>
        </w:rPr>
        <w:t>Декорреляция сообщений</w:t>
      </w:r>
      <w:bookmarkEnd w:id="85"/>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Известно несколько способов декорреляции сообщений: метод укрупнения, метод предсказания и др.</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Рассмотрим в качестве примера сущность </w:t>
      </w:r>
      <w:r w:rsidRPr="00CA4EFD">
        <w:rPr>
          <w:rStyle w:val="25"/>
          <w:sz w:val="28"/>
          <w:szCs w:val="28"/>
        </w:rPr>
        <w:t>метода укрупнения.</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Идея декорреляции методом укрупнения заключается в следу</w:t>
      </w:r>
      <w:r w:rsidRPr="00CA4EFD">
        <w:rPr>
          <w:sz w:val="28"/>
          <w:szCs w:val="28"/>
        </w:rPr>
        <w:softHyphen/>
        <w:t xml:space="preserve">ющем. Сигнал разбивается не на отдельные элементы, а на отрезки (полиграммы), каждый из которых содержит </w:t>
      </w:r>
      <w:r w:rsidRPr="00CA4EFD">
        <w:rPr>
          <w:sz w:val="28"/>
          <w:szCs w:val="28"/>
        </w:rPr>
        <w:lastRenderedPageBreak/>
        <w:t>группу элементов. Эти отрезки рассматриваются как элементы нового сигнала. При этом оказывается, что взаимосвязь между укрупненными элементами бу</w:t>
      </w:r>
      <w:r w:rsidRPr="00CA4EFD">
        <w:rPr>
          <w:sz w:val="28"/>
          <w:szCs w:val="28"/>
        </w:rPr>
        <w:softHyphen/>
        <w:t>дет слабее, чем между элементами у исходного сигнала.</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Декорреляция сигналов тем значительнее, чем большее коли</w:t>
      </w:r>
      <w:r w:rsidRPr="00CA4EFD">
        <w:rPr>
          <w:sz w:val="28"/>
          <w:szCs w:val="28"/>
        </w:rPr>
        <w:softHyphen/>
        <w:t>чество элементов включено в полиграммы.</w:t>
      </w:r>
    </w:p>
    <w:p w:rsidR="00973DE6" w:rsidRPr="00CA4EFD" w:rsidRDefault="00D86008">
      <w:pPr>
        <w:pStyle w:val="23"/>
        <w:shd w:val="clear" w:color="auto" w:fill="auto"/>
        <w:spacing w:after="176" w:line="250" w:lineRule="exact"/>
        <w:ind w:firstLine="440"/>
        <w:jc w:val="both"/>
        <w:rPr>
          <w:sz w:val="28"/>
          <w:szCs w:val="28"/>
        </w:rPr>
      </w:pPr>
      <w:r w:rsidRPr="00CA4EFD">
        <w:rPr>
          <w:sz w:val="28"/>
          <w:szCs w:val="28"/>
        </w:rPr>
        <w:t>При укрупнении сигнала кодированию подвергаются не отдель</w:t>
      </w:r>
      <w:r w:rsidRPr="00CA4EFD">
        <w:rPr>
          <w:sz w:val="28"/>
          <w:szCs w:val="28"/>
        </w:rPr>
        <w:softHyphen/>
        <w:t>ные элементы, а их группы, т. е. осуществляется переход к коду с более высоким основанием</w:t>
      </w:r>
    </w:p>
    <w:p w:rsidR="00973DE6" w:rsidRPr="00CA4EFD" w:rsidRDefault="00D86008">
      <w:pPr>
        <w:pStyle w:val="23"/>
        <w:shd w:val="clear" w:color="auto" w:fill="auto"/>
        <w:spacing w:after="100" w:line="180" w:lineRule="exact"/>
        <w:ind w:firstLine="0"/>
        <w:jc w:val="center"/>
        <w:rPr>
          <w:sz w:val="28"/>
          <w:szCs w:val="28"/>
        </w:rPr>
      </w:pPr>
      <w:r w:rsidRPr="00CA4EFD">
        <w:rPr>
          <w:sz w:val="28"/>
          <w:szCs w:val="28"/>
        </w:rPr>
        <w:t>Ш</w:t>
      </w:r>
      <w:r w:rsidRPr="00CA4EFD">
        <w:rPr>
          <w:rStyle w:val="265pt0pt0"/>
          <w:sz w:val="28"/>
          <w:szCs w:val="28"/>
        </w:rPr>
        <w:t>2</w:t>
      </w:r>
      <w:r w:rsidRPr="00CA4EFD">
        <w:rPr>
          <w:sz w:val="28"/>
          <w:szCs w:val="28"/>
        </w:rPr>
        <w:t xml:space="preserve"> = </w:t>
      </w:r>
      <w:r w:rsidRPr="00CA4EFD">
        <w:rPr>
          <w:rStyle w:val="25"/>
          <w:sz w:val="28"/>
          <w:szCs w:val="28"/>
        </w:rPr>
        <w:t>Ш[,</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mi</w:t>
      </w:r>
      <w:r w:rsidRPr="00CA4EFD">
        <w:rPr>
          <w:sz w:val="28"/>
          <w:szCs w:val="28"/>
          <w:lang w:eastAsia="en-US" w:bidi="en-US"/>
        </w:rPr>
        <w:t xml:space="preserve"> </w:t>
      </w:r>
      <w:r w:rsidRPr="00CA4EFD">
        <w:rPr>
          <w:sz w:val="28"/>
          <w:szCs w:val="28"/>
        </w:rPr>
        <w:t xml:space="preserve">— первоначальное основание кода; </w:t>
      </w:r>
      <w:r w:rsidRPr="00CA4EFD">
        <w:rPr>
          <w:rStyle w:val="25"/>
          <w:sz w:val="28"/>
          <w:szCs w:val="28"/>
          <w:lang w:val="en-US" w:eastAsia="en-US" w:bidi="en-US"/>
        </w:rPr>
        <w:t>r</w:t>
      </w:r>
      <w:r w:rsidRPr="00CA4EFD">
        <w:rPr>
          <w:sz w:val="28"/>
          <w:szCs w:val="28"/>
          <w:lang w:eastAsia="en-US" w:bidi="en-US"/>
        </w:rPr>
        <w:t xml:space="preserve"> </w:t>
      </w:r>
      <w:r w:rsidRPr="00CA4EFD">
        <w:rPr>
          <w:sz w:val="28"/>
          <w:szCs w:val="28"/>
        </w:rPr>
        <w:t xml:space="preserve">— число элементов в полиграмме; </w:t>
      </w:r>
      <w:r w:rsidRPr="00CA4EFD">
        <w:rPr>
          <w:rStyle w:val="25"/>
          <w:sz w:val="28"/>
          <w:szCs w:val="28"/>
          <w:lang w:val="en-US" w:eastAsia="en-US" w:bidi="en-US"/>
        </w:rPr>
        <w:t>m</w:t>
      </w:r>
      <w:r w:rsidRPr="00CA4EFD">
        <w:rPr>
          <w:rStyle w:val="25"/>
          <w:sz w:val="28"/>
          <w:szCs w:val="28"/>
          <w:vertAlign w:val="subscript"/>
          <w:lang w:eastAsia="en-US" w:bidi="en-US"/>
        </w:rPr>
        <w:t>2</w:t>
      </w:r>
      <w:r w:rsidRPr="00CA4EFD">
        <w:rPr>
          <w:sz w:val="28"/>
          <w:szCs w:val="28"/>
          <w:lang w:eastAsia="en-US" w:bidi="en-US"/>
        </w:rPr>
        <w:t xml:space="preserve"> </w:t>
      </w:r>
      <w:r w:rsidRPr="00CA4EFD">
        <w:rPr>
          <w:sz w:val="28"/>
          <w:szCs w:val="28"/>
        </w:rPr>
        <w:t>— новое основание кода.</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Энтропия, как известно, обладает важным свойством аддитив</w:t>
      </w:r>
      <w:r w:rsidRPr="00CA4EFD">
        <w:rPr>
          <w:sz w:val="28"/>
          <w:szCs w:val="28"/>
        </w:rPr>
        <w:softHyphen/>
        <w:t>ности. Переход к укрупненным элементам кода обеспечивает увели</w:t>
      </w:r>
      <w:r w:rsidRPr="00CA4EFD">
        <w:rPr>
          <w:sz w:val="28"/>
          <w:szCs w:val="28"/>
        </w:rPr>
        <w:softHyphen/>
        <w:t xml:space="preserve">чение среднего значения энтропии на элемент сообщения в </w:t>
      </w:r>
      <w:r w:rsidRPr="00CA4EFD">
        <w:rPr>
          <w:rStyle w:val="25"/>
          <w:sz w:val="28"/>
          <w:szCs w:val="28"/>
          <w:lang w:val="en-US" w:eastAsia="en-US" w:bidi="en-US"/>
        </w:rPr>
        <w:t>r</w:t>
      </w:r>
      <w:r w:rsidRPr="00CA4EFD">
        <w:rPr>
          <w:sz w:val="28"/>
          <w:szCs w:val="28"/>
          <w:lang w:eastAsia="en-US" w:bidi="en-US"/>
        </w:rPr>
        <w:t xml:space="preserve"> </w:t>
      </w:r>
      <w:r w:rsidRPr="00CA4EFD">
        <w:rPr>
          <w:sz w:val="28"/>
          <w:szCs w:val="28"/>
        </w:rPr>
        <w:t>раз, так как среднее значение энтропии на полиграмму равно сумме средних значений энтропии на элемент полиграммы. Как при этом изменит</w:t>
      </w:r>
      <w:r w:rsidRPr="00CA4EFD">
        <w:rPr>
          <w:sz w:val="28"/>
          <w:szCs w:val="28"/>
        </w:rPr>
        <w:softHyphen/>
        <w:t>ся избыточность сообщений?</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Если среднюю энтропию на элемент исходного сообщения при</w:t>
      </w:r>
      <w:r w:rsidRPr="00CA4EFD">
        <w:rPr>
          <w:sz w:val="28"/>
          <w:szCs w:val="28"/>
        </w:rPr>
        <w:softHyphen/>
        <w:t xml:space="preserve">нять равной </w:t>
      </w:r>
      <w:r w:rsidRPr="00CA4EFD">
        <w:rPr>
          <w:rStyle w:val="25"/>
          <w:sz w:val="28"/>
          <w:szCs w:val="28"/>
          <w:lang w:val="en-US" w:eastAsia="en-US" w:bidi="en-US"/>
        </w:rPr>
        <w:t>hi</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то после укрупнения средняя энтропия на элемент будет равна </w:t>
      </w:r>
      <w:r w:rsidRPr="00CA4EFD">
        <w:rPr>
          <w:rStyle w:val="25"/>
          <w:sz w:val="28"/>
          <w:szCs w:val="28"/>
          <w:lang w:val="en-US" w:eastAsia="en-US" w:bidi="en-US"/>
        </w:rPr>
        <w:t>h</w:t>
      </w:r>
      <w:r w:rsidRPr="00CA4EFD">
        <w:rPr>
          <w:rStyle w:val="25"/>
          <w:sz w:val="28"/>
          <w:szCs w:val="28"/>
          <w:vertAlign w:val="subscript"/>
          <w:lang w:eastAsia="en-US" w:bidi="en-US"/>
        </w:rPr>
        <w:t>2</w:t>
      </w:r>
      <w:r w:rsidRPr="00CA4EFD">
        <w:rPr>
          <w:sz w:val="28"/>
          <w:szCs w:val="28"/>
          <w:lang w:eastAsia="en-US" w:bidi="en-US"/>
        </w:rPr>
        <w:t xml:space="preserve"> </w:t>
      </w:r>
      <w:r w:rsidRPr="00CA4EFD">
        <w:rPr>
          <w:sz w:val="28"/>
          <w:szCs w:val="28"/>
        </w:rPr>
        <w:t xml:space="preserve">= </w:t>
      </w:r>
      <w:r w:rsidRPr="00CA4EFD">
        <w:rPr>
          <w:rStyle w:val="21pt0"/>
          <w:sz w:val="28"/>
          <w:szCs w:val="28"/>
        </w:rPr>
        <w:t>rh</w:t>
      </w:r>
      <w:r w:rsidRPr="00CA4EFD">
        <w:rPr>
          <w:rStyle w:val="21pt0"/>
          <w:sz w:val="28"/>
          <w:szCs w:val="28"/>
          <w:vertAlign w:val="subscript"/>
        </w:rPr>
        <w:t>i</w:t>
      </w:r>
      <w:r w:rsidRPr="00CA4EFD">
        <w:rPr>
          <w:rStyle w:val="21pt0"/>
          <w:sz w:val="28"/>
          <w:szCs w:val="28"/>
          <w:lang w:val="ru-RU"/>
        </w:rPr>
        <w:t>.</w:t>
      </w:r>
      <w:r w:rsidRPr="00CA4EFD">
        <w:rPr>
          <w:sz w:val="28"/>
          <w:szCs w:val="28"/>
          <w:lang w:eastAsia="en-US" w:bidi="en-US"/>
        </w:rPr>
        <w:t xml:space="preserve"> </w:t>
      </w:r>
      <w:r w:rsidRPr="00CA4EFD">
        <w:rPr>
          <w:sz w:val="28"/>
          <w:szCs w:val="28"/>
        </w:rPr>
        <w:t>Максимальная энтропия сообщения с укруп</w:t>
      </w:r>
      <w:r w:rsidRPr="00CA4EFD">
        <w:rPr>
          <w:sz w:val="28"/>
          <w:szCs w:val="28"/>
        </w:rPr>
        <w:softHyphen/>
        <w:t>ненными элементами</w:t>
      </w:r>
    </w:p>
    <w:p w:rsidR="00973DE6" w:rsidRPr="00CA4EFD" w:rsidRDefault="00D86008">
      <w:pPr>
        <w:pStyle w:val="23"/>
        <w:shd w:val="clear" w:color="auto" w:fill="auto"/>
        <w:tabs>
          <w:tab w:val="left" w:pos="2601"/>
          <w:tab w:val="left" w:pos="3124"/>
        </w:tabs>
        <w:spacing w:after="32" w:line="180" w:lineRule="exact"/>
        <w:ind w:left="1540" w:firstLine="0"/>
        <w:jc w:val="both"/>
        <w:rPr>
          <w:sz w:val="28"/>
          <w:szCs w:val="28"/>
        </w:rPr>
      </w:pPr>
      <w:r w:rsidRPr="00CA4EFD">
        <w:rPr>
          <w:rStyle w:val="265pt0pt0"/>
          <w:sz w:val="28"/>
          <w:szCs w:val="28"/>
          <w:vertAlign w:val="superscript"/>
          <w:lang w:val="en-US" w:eastAsia="en-US" w:bidi="en-US"/>
        </w:rPr>
        <w:t>H</w:t>
      </w:r>
      <w:r w:rsidRPr="00CA4EFD">
        <w:rPr>
          <w:rStyle w:val="265pt0pt0"/>
          <w:sz w:val="28"/>
          <w:szCs w:val="28"/>
          <w:lang w:eastAsia="en-US" w:bidi="en-US"/>
        </w:rPr>
        <w:t>2</w:t>
      </w:r>
      <w:r w:rsidRPr="00CA4EFD">
        <w:rPr>
          <w:sz w:val="28"/>
          <w:szCs w:val="28"/>
          <w:lang w:eastAsia="en-US" w:bidi="en-US"/>
        </w:rPr>
        <w:t xml:space="preserve"> </w:t>
      </w:r>
      <w:r w:rsidRPr="00CA4EFD">
        <w:rPr>
          <w:sz w:val="28"/>
          <w:szCs w:val="28"/>
          <w:lang w:val="en-US" w:eastAsia="en-US" w:bidi="en-US"/>
        </w:rPr>
        <w:t>max</w:t>
      </w:r>
      <w:r w:rsidRPr="00CA4EFD">
        <w:rPr>
          <w:sz w:val="28"/>
          <w:szCs w:val="28"/>
          <w:lang w:eastAsia="en-US" w:bidi="en-US"/>
        </w:rPr>
        <w:tab/>
      </w:r>
      <w:r w:rsidRPr="00CA4EFD">
        <w:rPr>
          <w:rStyle w:val="265pt0pt0"/>
          <w:sz w:val="28"/>
          <w:szCs w:val="28"/>
          <w:vertAlign w:val="superscript"/>
          <w:lang w:val="en-US" w:eastAsia="en-US" w:bidi="en-US"/>
        </w:rPr>
        <w:t>L</w:t>
      </w:r>
      <w:r w:rsidRPr="00CA4EFD">
        <w:rPr>
          <w:rStyle w:val="265pt0pt0"/>
          <w:sz w:val="28"/>
          <w:szCs w:val="28"/>
          <w:lang w:eastAsia="en-US" w:bidi="en-US"/>
        </w:rPr>
        <w:t>2</w:t>
      </w:r>
      <w:r w:rsidRPr="00CA4EFD">
        <w:rPr>
          <w:sz w:val="28"/>
          <w:szCs w:val="28"/>
          <w:lang w:eastAsia="en-US" w:bidi="en-US"/>
        </w:rPr>
        <w:tab/>
      </w:r>
      <w:r w:rsidRPr="00CA4EFD">
        <w:rPr>
          <w:rStyle w:val="21pt0"/>
          <w:sz w:val="28"/>
          <w:szCs w:val="28"/>
          <w:vertAlign w:val="superscript"/>
        </w:rPr>
        <w:t>r</w:t>
      </w:r>
      <w:r w:rsidRPr="00CA4EFD">
        <w:rPr>
          <w:sz w:val="28"/>
          <w:szCs w:val="28"/>
          <w:vertAlign w:val="superscript"/>
          <w:lang w:eastAsia="en-US" w:bidi="en-US"/>
        </w:rPr>
        <w:t xml:space="preserve"> </w:t>
      </w:r>
      <w:r w:rsidRPr="00CA4EFD">
        <w:rPr>
          <w:sz w:val="28"/>
          <w:szCs w:val="28"/>
          <w:vertAlign w:val="superscript"/>
          <w:lang w:val="en-US" w:eastAsia="en-US" w:bidi="en-US"/>
        </w:rPr>
        <w:t>L</w:t>
      </w:r>
      <w:r w:rsidRPr="00CA4EFD">
        <w:rPr>
          <w:sz w:val="28"/>
          <w:szCs w:val="28"/>
          <w:lang w:val="en-US" w:eastAsia="en-US" w:bidi="en-US"/>
        </w:rPr>
        <w:t>i</w:t>
      </w:r>
      <w:r w:rsidRPr="00CA4EFD">
        <w:rPr>
          <w:sz w:val="28"/>
          <w:szCs w:val="28"/>
          <w:lang w:eastAsia="en-US" w:bidi="en-US"/>
        </w:rPr>
        <w:t xml:space="preserve"> </w:t>
      </w:r>
      <w:r w:rsidRPr="00CA4EFD">
        <w:rPr>
          <w:sz w:val="28"/>
          <w:szCs w:val="28"/>
          <w:vertAlign w:val="superscript"/>
          <w:lang w:val="en-US" w:eastAsia="en-US" w:bidi="en-US"/>
        </w:rPr>
        <w:t>rH</w:t>
      </w:r>
      <w:r w:rsidRPr="00CA4EFD">
        <w:rPr>
          <w:sz w:val="28"/>
          <w:szCs w:val="28"/>
          <w:lang w:val="en-US" w:eastAsia="en-US" w:bidi="en-US"/>
        </w:rPr>
        <w:t>lmax</w:t>
      </w:r>
      <w:r w:rsidRPr="00CA4EFD">
        <w:rPr>
          <w:sz w:val="28"/>
          <w:szCs w:val="28"/>
          <w:vertAlign w:val="superscript"/>
          <w:lang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1pt0"/>
          <w:sz w:val="28"/>
          <w:szCs w:val="28"/>
        </w:rPr>
        <w:t>L</w:t>
      </w:r>
      <w:r w:rsidRPr="00CA4EFD">
        <w:rPr>
          <w:rStyle w:val="21pt0"/>
          <w:sz w:val="28"/>
          <w:szCs w:val="28"/>
          <w:vertAlign w:val="subscript"/>
          <w:lang w:val="ru-RU"/>
        </w:rPr>
        <w:t>2</w:t>
      </w:r>
      <w:r w:rsidRPr="00CA4EFD">
        <w:rPr>
          <w:sz w:val="28"/>
          <w:szCs w:val="28"/>
          <w:lang w:eastAsia="en-US" w:bidi="en-US"/>
        </w:rPr>
        <w:t xml:space="preserve"> — </w:t>
      </w:r>
      <w:r w:rsidRPr="00CA4EFD">
        <w:rPr>
          <w:sz w:val="28"/>
          <w:szCs w:val="28"/>
        </w:rPr>
        <w:t xml:space="preserve">объем укрупненного алфавита; </w:t>
      </w:r>
      <w:r w:rsidRPr="00CA4EFD">
        <w:rPr>
          <w:rStyle w:val="21pt0"/>
          <w:sz w:val="28"/>
          <w:szCs w:val="28"/>
        </w:rPr>
        <w:t>L</w:t>
      </w:r>
      <w:r w:rsidRPr="00CA4EFD">
        <w:rPr>
          <w:rStyle w:val="21pt0"/>
          <w:sz w:val="28"/>
          <w:szCs w:val="28"/>
          <w:vertAlign w:val="subscript"/>
        </w:rPr>
        <w:t>i</w:t>
      </w:r>
      <w:r w:rsidRPr="00CA4EFD">
        <w:rPr>
          <w:sz w:val="28"/>
          <w:szCs w:val="28"/>
          <w:lang w:eastAsia="en-US" w:bidi="en-US"/>
        </w:rPr>
        <w:t xml:space="preserve"> — </w:t>
      </w:r>
      <w:r w:rsidRPr="00CA4EFD">
        <w:rPr>
          <w:sz w:val="28"/>
          <w:szCs w:val="28"/>
        </w:rPr>
        <w:t xml:space="preserve">объем первичного алфавита; </w:t>
      </w:r>
      <w:r w:rsidRPr="00CA4EFD">
        <w:rPr>
          <w:rStyle w:val="21pt0"/>
          <w:sz w:val="28"/>
          <w:szCs w:val="28"/>
        </w:rPr>
        <w:t>H</w:t>
      </w:r>
      <w:r w:rsidRPr="00CA4EFD">
        <w:rPr>
          <w:rStyle w:val="21pt0"/>
          <w:sz w:val="28"/>
          <w:szCs w:val="28"/>
          <w:vertAlign w:val="subscript"/>
        </w:rPr>
        <w:t>i</w:t>
      </w:r>
      <w:r w:rsidRPr="00CA4EFD">
        <w:rPr>
          <w:sz w:val="28"/>
          <w:szCs w:val="28"/>
          <w:vertAlign w:val="subscript"/>
          <w:lang w:eastAsia="en-US" w:bidi="en-US"/>
        </w:rPr>
        <w:t xml:space="preserve"> </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 максимальная энтропия первичного сообщения.</w:t>
      </w:r>
    </w:p>
    <w:p w:rsidR="00973DE6" w:rsidRPr="00CA4EFD" w:rsidRDefault="00D86008">
      <w:pPr>
        <w:pStyle w:val="23"/>
        <w:shd w:val="clear" w:color="auto" w:fill="auto"/>
        <w:spacing w:after="36" w:line="180" w:lineRule="exact"/>
        <w:ind w:firstLine="0"/>
        <w:rPr>
          <w:sz w:val="28"/>
          <w:szCs w:val="28"/>
        </w:rPr>
      </w:pPr>
      <w:r w:rsidRPr="00CA4EFD">
        <w:rPr>
          <w:sz w:val="28"/>
          <w:szCs w:val="28"/>
        </w:rPr>
        <w:t>Избыточность сообщения с укрупненными элементами</w:t>
      </w:r>
    </w:p>
    <w:p w:rsidR="00973DE6" w:rsidRPr="00CA4EFD" w:rsidRDefault="00D86008">
      <w:pPr>
        <w:pStyle w:val="100"/>
        <w:shd w:val="clear" w:color="auto" w:fill="auto"/>
        <w:tabs>
          <w:tab w:val="left" w:pos="3814"/>
        </w:tabs>
        <w:spacing w:line="180" w:lineRule="exact"/>
        <w:ind w:left="2580"/>
        <w:jc w:val="both"/>
        <w:rPr>
          <w:sz w:val="28"/>
          <w:szCs w:val="28"/>
          <w:lang w:val="ru-RU"/>
        </w:rPr>
      </w:pPr>
      <w:r w:rsidRPr="00CA4EFD">
        <w:rPr>
          <w:sz w:val="28"/>
          <w:szCs w:val="28"/>
        </w:rPr>
        <w:t>H</w:t>
      </w:r>
      <w:r w:rsidRPr="00CA4EFD">
        <w:rPr>
          <w:sz w:val="28"/>
          <w:szCs w:val="28"/>
          <w:lang w:val="ru-RU"/>
        </w:rPr>
        <w:tab/>
      </w:r>
      <w:r w:rsidRPr="00CA4EFD">
        <w:rPr>
          <w:sz w:val="28"/>
          <w:szCs w:val="28"/>
          <w:lang w:val="ru-RU" w:eastAsia="ru-RU" w:bidi="ru-RU"/>
        </w:rPr>
        <w:t>н</w:t>
      </w:r>
    </w:p>
    <w:p w:rsidR="00973DE6" w:rsidRPr="00CA4EFD" w:rsidRDefault="00D86008">
      <w:pPr>
        <w:pStyle w:val="23"/>
        <w:shd w:val="clear" w:color="auto" w:fill="auto"/>
        <w:tabs>
          <w:tab w:val="left" w:pos="3006"/>
          <w:tab w:val="left" w:pos="4206"/>
          <w:tab w:val="left" w:pos="5829"/>
        </w:tabs>
        <w:spacing w:after="0" w:line="180" w:lineRule="exact"/>
        <w:ind w:left="1480" w:firstLine="0"/>
        <w:jc w:val="both"/>
        <w:rPr>
          <w:sz w:val="28"/>
          <w:szCs w:val="28"/>
        </w:rPr>
      </w:pPr>
      <w:r w:rsidRPr="00CA4EFD">
        <w:rPr>
          <w:rStyle w:val="25"/>
          <w:sz w:val="28"/>
          <w:szCs w:val="28"/>
        </w:rPr>
        <w:t>ки2</w:t>
      </w:r>
      <w:r w:rsidRPr="00CA4EFD">
        <w:rPr>
          <w:sz w:val="28"/>
          <w:szCs w:val="28"/>
        </w:rPr>
        <w:t xml:space="preserve"> = 1 -</w:t>
      </w:r>
      <w:r w:rsidRPr="00CA4EFD">
        <w:rPr>
          <w:sz w:val="28"/>
          <w:szCs w:val="28"/>
        </w:rPr>
        <w:tab/>
        <w:t>= 1 -</w:t>
      </w:r>
      <w:r w:rsidRPr="00CA4EFD">
        <w:rPr>
          <w:sz w:val="28"/>
          <w:szCs w:val="28"/>
        </w:rPr>
        <w:tab/>
        <w:t xml:space="preserve">= </w:t>
      </w:r>
      <w:r w:rsidRPr="00CA4EFD">
        <w:rPr>
          <w:rStyle w:val="25"/>
          <w:sz w:val="28"/>
          <w:szCs w:val="28"/>
        </w:rPr>
        <w:t>ки1,</w:t>
      </w:r>
      <w:r w:rsidRPr="00CA4EFD">
        <w:rPr>
          <w:sz w:val="28"/>
          <w:szCs w:val="28"/>
        </w:rPr>
        <w:lastRenderedPageBreak/>
        <w:tab/>
        <w:t>(7.4)</w:t>
      </w:r>
    </w:p>
    <w:p w:rsidR="00973DE6" w:rsidRPr="00CA4EFD" w:rsidRDefault="00D86008">
      <w:pPr>
        <w:pStyle w:val="23"/>
        <w:shd w:val="clear" w:color="auto" w:fill="auto"/>
        <w:tabs>
          <w:tab w:val="left" w:pos="3586"/>
        </w:tabs>
        <w:spacing w:after="31" w:line="180" w:lineRule="exact"/>
        <w:ind w:left="2400" w:firstLine="0"/>
        <w:jc w:val="both"/>
        <w:rPr>
          <w:sz w:val="28"/>
          <w:szCs w:val="28"/>
        </w:rPr>
      </w:pPr>
      <w:r w:rsidRPr="00CA4EFD">
        <w:rPr>
          <w:sz w:val="28"/>
          <w:szCs w:val="28"/>
          <w:vertAlign w:val="superscript"/>
          <w:lang w:val="en-US" w:eastAsia="en-US" w:bidi="en-US"/>
        </w:rPr>
        <w:t>H</w:t>
      </w:r>
      <w:r w:rsidRPr="00CA4EFD">
        <w:rPr>
          <w:rStyle w:val="265pt0pt0"/>
          <w:sz w:val="28"/>
          <w:szCs w:val="28"/>
          <w:lang w:eastAsia="en-US" w:bidi="en-US"/>
        </w:rPr>
        <w:t>2</w:t>
      </w:r>
      <w:r w:rsidRPr="00CA4EFD">
        <w:rPr>
          <w:sz w:val="28"/>
          <w:szCs w:val="28"/>
          <w:lang w:val="en-US" w:eastAsia="en-US" w:bidi="en-US"/>
        </w:rPr>
        <w:t>max</w:t>
      </w:r>
      <w:r w:rsidRPr="00CA4EFD">
        <w:rPr>
          <w:sz w:val="28"/>
          <w:szCs w:val="28"/>
          <w:lang w:eastAsia="en-US" w:bidi="en-US"/>
        </w:rPr>
        <w:tab/>
      </w:r>
      <w:r w:rsidRPr="00CA4EFD">
        <w:rPr>
          <w:sz w:val="28"/>
          <w:szCs w:val="28"/>
          <w:vertAlign w:val="superscript"/>
          <w:lang w:val="en-US" w:eastAsia="en-US" w:bidi="en-US"/>
        </w:rPr>
        <w:t>H</w:t>
      </w:r>
      <w:r w:rsidRPr="00CA4EFD">
        <w:rPr>
          <w:rStyle w:val="265pt0pt0"/>
          <w:sz w:val="28"/>
          <w:szCs w:val="28"/>
          <w:lang w:eastAsia="en-US" w:bidi="en-US"/>
        </w:rPr>
        <w:t>1</w:t>
      </w:r>
      <w:r w:rsidRPr="00CA4EFD">
        <w:rPr>
          <w:sz w:val="28"/>
          <w:szCs w:val="28"/>
          <w:lang w:val="en-US" w:eastAsia="en-US" w:bidi="en-US"/>
        </w:rPr>
        <w:t>max</w:t>
      </w:r>
    </w:p>
    <w:p w:rsidR="00973DE6" w:rsidRPr="00CA4EFD" w:rsidRDefault="00D86008">
      <w:pPr>
        <w:pStyle w:val="23"/>
        <w:shd w:val="clear" w:color="auto" w:fill="auto"/>
        <w:spacing w:after="0" w:line="240" w:lineRule="exact"/>
        <w:ind w:firstLine="0"/>
        <w:rPr>
          <w:sz w:val="28"/>
          <w:szCs w:val="28"/>
        </w:rPr>
      </w:pPr>
      <w:r w:rsidRPr="00CA4EFD">
        <w:rPr>
          <w:sz w:val="28"/>
          <w:szCs w:val="28"/>
        </w:rPr>
        <w:t>где к</w:t>
      </w:r>
      <w:r w:rsidRPr="00CA4EFD">
        <w:rPr>
          <w:rStyle w:val="265pt0pt0"/>
          <w:sz w:val="28"/>
          <w:szCs w:val="28"/>
          <w:vertAlign w:val="subscript"/>
        </w:rPr>
        <w:t>и1</w:t>
      </w:r>
      <w:r w:rsidRPr="00CA4EFD">
        <w:rPr>
          <w:sz w:val="28"/>
          <w:szCs w:val="28"/>
        </w:rPr>
        <w:t xml:space="preserve"> — избыточность первичного сообщения.</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Выражение (7.4) показывает, что укрупнение элементов не обеспечивает уменьшения избыточности сообщений. Это объясня</w:t>
      </w:r>
      <w:r w:rsidRPr="00CA4EFD">
        <w:rPr>
          <w:sz w:val="28"/>
          <w:szCs w:val="28"/>
        </w:rPr>
        <w:softHyphen/>
        <w:t>ется тем, что при укрупнении элементов уменьшение избыточности за счет ослабления связей между элементами компенсируется увели</w:t>
      </w:r>
      <w:r w:rsidRPr="00CA4EFD">
        <w:rPr>
          <w:sz w:val="28"/>
          <w:szCs w:val="28"/>
        </w:rPr>
        <w:softHyphen/>
        <w:t>чением избыточности за счет более неравномерного распределения вероятностей элементов. Поэтому для полного устранения избыточ</w:t>
      </w:r>
      <w:r w:rsidRPr="00CA4EFD">
        <w:rPr>
          <w:sz w:val="28"/>
          <w:szCs w:val="28"/>
        </w:rPr>
        <w:softHyphen/>
        <w:t>ности укрупнение элементов должно сочетаться с использованием оптимального статистического кода для кодирования укрупненного алфавита или других мер, обеспечивающих перераспределение ве</w:t>
      </w:r>
      <w:r w:rsidRPr="00CA4EFD">
        <w:rPr>
          <w:sz w:val="28"/>
          <w:szCs w:val="28"/>
        </w:rPr>
        <w:softHyphen/>
        <w:t>роятностей элементов сообщений.</w:t>
      </w:r>
    </w:p>
    <w:p w:rsidR="00973DE6" w:rsidRPr="00CA4EFD" w:rsidRDefault="00D86008">
      <w:pPr>
        <w:pStyle w:val="631"/>
        <w:keepNext/>
        <w:keepLines/>
        <w:numPr>
          <w:ilvl w:val="2"/>
          <w:numId w:val="19"/>
        </w:numPr>
        <w:shd w:val="clear" w:color="auto" w:fill="auto"/>
        <w:tabs>
          <w:tab w:val="left" w:pos="1046"/>
        </w:tabs>
        <w:spacing w:before="0" w:after="36" w:line="180" w:lineRule="exact"/>
        <w:ind w:firstLine="440"/>
        <w:jc w:val="both"/>
        <w:rPr>
          <w:sz w:val="28"/>
          <w:szCs w:val="28"/>
        </w:rPr>
      </w:pPr>
      <w:bookmarkStart w:id="86" w:name="bookmark91"/>
      <w:r w:rsidRPr="00CA4EFD">
        <w:rPr>
          <w:sz w:val="28"/>
          <w:szCs w:val="28"/>
        </w:rPr>
        <w:t>Оптимальное статистическое кодирование</w:t>
      </w:r>
      <w:bookmarkEnd w:id="86"/>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Оптимальное статистическое кодирование минимизирует сред</w:t>
      </w:r>
      <w:r w:rsidRPr="00CA4EFD">
        <w:rPr>
          <w:sz w:val="28"/>
          <w:szCs w:val="28"/>
        </w:rPr>
        <w:softHyphen/>
        <w:t>нее количество кодовых символов на один элемент сообщения. Этим обеспечивается получение максимально возможного количества ин</w:t>
      </w:r>
      <w:r w:rsidRPr="00CA4EFD">
        <w:rPr>
          <w:sz w:val="28"/>
          <w:szCs w:val="28"/>
        </w:rPr>
        <w:softHyphen/>
        <w:t>формации, передаваемого кодовыми комбинациями при заданной длительности работы канала, а следовательно, и пропускной спо</w:t>
      </w:r>
      <w:r w:rsidRPr="00CA4EFD">
        <w:rPr>
          <w:sz w:val="28"/>
          <w:szCs w:val="28"/>
        </w:rPr>
        <w:softHyphen/>
        <w:t>собности канала.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Предположим, что кодирующее устройство может формировать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различных кодовых комбинаций с длительностями </w:t>
      </w:r>
      <w:r w:rsidRPr="00CA4EFD">
        <w:rPr>
          <w:rStyle w:val="21pt0"/>
          <w:sz w:val="28"/>
          <w:szCs w:val="28"/>
        </w:rPr>
        <w:t>t</w:t>
      </w:r>
      <w:r w:rsidRPr="00CA4EFD">
        <w:rPr>
          <w:rStyle w:val="21pt0"/>
          <w:sz w:val="28"/>
          <w:szCs w:val="28"/>
          <w:vertAlign w:val="subscript"/>
          <w:lang w:val="ru-RU"/>
        </w:rPr>
        <w:t>1</w:t>
      </w:r>
      <w:r w:rsidRPr="00CA4EFD">
        <w:rPr>
          <w:rStyle w:val="21pt0"/>
          <w:sz w:val="28"/>
          <w:szCs w:val="28"/>
          <w:lang w:val="ru-RU"/>
        </w:rPr>
        <w:t>,</w:t>
      </w:r>
      <w:r w:rsidRPr="00CA4EFD">
        <w:rPr>
          <w:rStyle w:val="21pt0"/>
          <w:sz w:val="28"/>
          <w:szCs w:val="28"/>
        </w:rPr>
        <w:t>t</w:t>
      </w:r>
      <w:r w:rsidRPr="00CA4EFD">
        <w:rPr>
          <w:rStyle w:val="21pt0"/>
          <w:sz w:val="28"/>
          <w:szCs w:val="28"/>
          <w:vertAlign w:val="subscript"/>
          <w:lang w:val="ru-RU"/>
        </w:rPr>
        <w:t>2</w:t>
      </w:r>
      <w:r w:rsidRPr="00CA4EFD">
        <w:rPr>
          <w:rStyle w:val="21pt0"/>
          <w:sz w:val="28"/>
          <w:szCs w:val="28"/>
          <w:lang w:val="ru-RU" w:eastAsia="ru-RU" w:bidi="ru-RU"/>
        </w:rPr>
        <w:t xml:space="preserve">, </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m</w:t>
      </w:r>
      <w:r w:rsidRPr="00CA4EFD">
        <w:rPr>
          <w:rStyle w:val="21pt0"/>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Задача состоит в том, чтобы установить такую зависимость между длительностями кодовых комбинаций </w:t>
      </w:r>
      <w:r w:rsidRPr="00CA4EFD">
        <w:rPr>
          <w:rStyle w:val="21pt0"/>
          <w:sz w:val="28"/>
          <w:szCs w:val="28"/>
        </w:rPr>
        <w:t>ti</w:t>
      </w:r>
      <w:r w:rsidRPr="00CA4EFD">
        <w:rPr>
          <w:sz w:val="28"/>
          <w:szCs w:val="28"/>
          <w:lang w:eastAsia="en-US" w:bidi="en-US"/>
        </w:rPr>
        <w:t xml:space="preserve"> </w:t>
      </w:r>
      <w:r w:rsidRPr="00CA4EFD">
        <w:rPr>
          <w:sz w:val="28"/>
          <w:szCs w:val="28"/>
        </w:rPr>
        <w:t xml:space="preserve">и вероятностями их поступления </w:t>
      </w:r>
      <w:r w:rsidRPr="00CA4EFD">
        <w:rPr>
          <w:rStyle w:val="21pt0"/>
          <w:sz w:val="28"/>
          <w:szCs w:val="28"/>
        </w:rPr>
        <w:t>P</w:t>
      </w:r>
      <w:r w:rsidRPr="00CA4EFD">
        <w:rPr>
          <w:rStyle w:val="21pt0"/>
          <w:sz w:val="28"/>
          <w:szCs w:val="28"/>
          <w:vertAlign w:val="subscript"/>
        </w:rPr>
        <w:t>i</w:t>
      </w:r>
      <w:r w:rsidRPr="00CA4EFD">
        <w:rPr>
          <w:rStyle w:val="21pt0"/>
          <w:sz w:val="28"/>
          <w:szCs w:val="28"/>
          <w:lang w:val="ru-RU"/>
        </w:rPr>
        <w:t>,</w:t>
      </w:r>
      <w:r w:rsidRPr="00CA4EFD">
        <w:rPr>
          <w:sz w:val="28"/>
          <w:szCs w:val="28"/>
          <w:lang w:eastAsia="en-US" w:bidi="en-US"/>
        </w:rPr>
        <w:t xml:space="preserve"> </w:t>
      </w:r>
      <w:r w:rsidRPr="00CA4EFD">
        <w:rPr>
          <w:sz w:val="28"/>
          <w:szCs w:val="28"/>
        </w:rPr>
        <w:t>при которой обеспечивается максимум скорости пе</w:t>
      </w:r>
      <w:r w:rsidRPr="00CA4EFD">
        <w:rPr>
          <w:sz w:val="28"/>
          <w:szCs w:val="28"/>
        </w:rPr>
        <w:softHyphen/>
        <w:t>редачи информации.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Пусть для передачи сообщения длительностью </w:t>
      </w:r>
      <w:r w:rsidRPr="00CA4EFD">
        <w:rPr>
          <w:rStyle w:val="21pt0"/>
          <w:sz w:val="28"/>
          <w:szCs w:val="28"/>
        </w:rPr>
        <w:t>T</w:t>
      </w:r>
      <w:r w:rsidRPr="00CA4EFD">
        <w:rPr>
          <w:sz w:val="28"/>
          <w:szCs w:val="28"/>
          <w:lang w:eastAsia="en-US" w:bidi="en-US"/>
        </w:rPr>
        <w:t xml:space="preserve"> </w:t>
      </w:r>
      <w:r w:rsidRPr="00CA4EFD">
        <w:rPr>
          <w:sz w:val="28"/>
          <w:szCs w:val="28"/>
        </w:rPr>
        <w:t xml:space="preserve">необходимо </w:t>
      </w:r>
      <w:r w:rsidRPr="00CA4EFD">
        <w:rPr>
          <w:rStyle w:val="21pt0"/>
          <w:sz w:val="28"/>
          <w:szCs w:val="28"/>
        </w:rPr>
        <w:t>N</w:t>
      </w:r>
      <w:r w:rsidRPr="00CA4EFD">
        <w:rPr>
          <w:rStyle w:val="21pt0"/>
          <w:sz w:val="28"/>
          <w:szCs w:val="28"/>
          <w:lang w:val="ru-RU"/>
        </w:rPr>
        <w:t xml:space="preserve"> </w:t>
      </w:r>
      <w:r w:rsidRPr="00CA4EFD">
        <w:rPr>
          <w:sz w:val="28"/>
          <w:szCs w:val="28"/>
        </w:rPr>
        <w:t>кодовых комбинаций. Тогда должны быть справедливы следующие равенства:</w:t>
      </w:r>
    </w:p>
    <w:tbl>
      <w:tblPr>
        <w:tblOverlap w:val="never"/>
        <w:tblW w:w="0" w:type="auto"/>
        <w:jc w:val="right"/>
        <w:tblLayout w:type="fixed"/>
        <w:tblCellMar>
          <w:left w:w="10" w:type="dxa"/>
          <w:right w:w="10" w:type="dxa"/>
        </w:tblCellMar>
        <w:tblLook w:val="0000" w:firstRow="0" w:lastRow="0" w:firstColumn="0" w:lastColumn="0" w:noHBand="0" w:noVBand="0"/>
      </w:tblPr>
      <w:tblGrid>
        <w:gridCol w:w="2347"/>
        <w:gridCol w:w="1459"/>
      </w:tblGrid>
      <w:tr w:rsidR="00973DE6" w:rsidRPr="00CA4EFD">
        <w:trPr>
          <w:trHeight w:hRule="exact" w:val="706"/>
          <w:jc w:val="right"/>
        </w:trPr>
        <w:tc>
          <w:tcPr>
            <w:tcW w:w="2347" w:type="dxa"/>
            <w:shd w:val="clear" w:color="auto" w:fill="FFFFFF"/>
          </w:tcPr>
          <w:p w:rsidR="00973DE6" w:rsidRPr="00CA4EFD" w:rsidRDefault="00D86008">
            <w:pPr>
              <w:pStyle w:val="23"/>
              <w:framePr w:w="3806" w:wrap="notBeside" w:vAnchor="text" w:hAnchor="text" w:xAlign="right" w:y="1"/>
              <w:shd w:val="clear" w:color="auto" w:fill="auto"/>
              <w:spacing w:after="0" w:line="180" w:lineRule="exact"/>
              <w:ind w:left="500" w:firstLine="0"/>
              <w:rPr>
                <w:sz w:val="28"/>
                <w:szCs w:val="28"/>
              </w:rPr>
            </w:pPr>
            <w:r w:rsidRPr="00CA4EFD">
              <w:rPr>
                <w:rStyle w:val="21pt0"/>
                <w:sz w:val="28"/>
                <w:szCs w:val="28"/>
              </w:rPr>
              <w:lastRenderedPageBreak/>
              <w:t>m</w:t>
            </w:r>
          </w:p>
          <w:p w:rsidR="00973DE6" w:rsidRPr="00CA4EFD" w:rsidRDefault="00D86008">
            <w:pPr>
              <w:pStyle w:val="23"/>
              <w:framePr w:w="3806" w:wrap="notBeside" w:vAnchor="text" w:hAnchor="text" w:xAlign="right" w:y="1"/>
              <w:shd w:val="clear" w:color="auto" w:fill="auto"/>
              <w:spacing w:after="0" w:line="280" w:lineRule="exact"/>
              <w:ind w:firstLine="0"/>
              <w:rPr>
                <w:sz w:val="28"/>
                <w:szCs w:val="28"/>
              </w:rPr>
            </w:pPr>
            <w:r w:rsidRPr="00CA4EFD">
              <w:rPr>
                <w:rStyle w:val="21pt0"/>
                <w:sz w:val="28"/>
                <w:szCs w:val="28"/>
                <w:vertAlign w:val="superscript"/>
              </w:rPr>
              <w:t>N</w:t>
            </w:r>
            <w:r w:rsidRPr="00CA4EFD">
              <w:rPr>
                <w:sz w:val="28"/>
                <w:szCs w:val="28"/>
                <w:lang w:val="en-US" w:eastAsia="en-US" w:bidi="en-US"/>
              </w:rPr>
              <w:t xml:space="preserve"> </w:t>
            </w:r>
            <w:r w:rsidRPr="00CA4EFD">
              <w:rPr>
                <w:sz w:val="28"/>
                <w:szCs w:val="28"/>
              </w:rPr>
              <w:t xml:space="preserve">= </w:t>
            </w:r>
            <w:r w:rsidRPr="00CA4EFD">
              <w:rPr>
                <w:rStyle w:val="214pt-1pt"/>
                <w:lang w:val="ru-RU" w:eastAsia="ru-RU" w:bidi="ru-RU"/>
              </w:rPr>
              <w:t>53</w:t>
            </w:r>
            <w:r w:rsidRPr="00CA4EFD">
              <w:rPr>
                <w:rStyle w:val="214pt"/>
                <w:lang w:val="ru-RU" w:eastAsia="ru-RU" w:bidi="ru-RU"/>
              </w:rPr>
              <w:t xml:space="preserve"> </w:t>
            </w:r>
            <w:r w:rsidRPr="00CA4EFD">
              <w:rPr>
                <w:rStyle w:val="21pt0"/>
                <w:sz w:val="28"/>
                <w:szCs w:val="28"/>
                <w:vertAlign w:val="superscript"/>
              </w:rPr>
              <w:t>n</w:t>
            </w:r>
            <w:r w:rsidRPr="00CA4EFD">
              <w:rPr>
                <w:rStyle w:val="21pt0"/>
                <w:sz w:val="28"/>
                <w:szCs w:val="28"/>
              </w:rPr>
              <w:t>i</w:t>
            </w:r>
            <w:r w:rsidRPr="00CA4EFD">
              <w:rPr>
                <w:sz w:val="28"/>
                <w:szCs w:val="28"/>
              </w:rPr>
              <w:t>;</w:t>
            </w:r>
          </w:p>
          <w:p w:rsidR="00973DE6" w:rsidRPr="00CA4EFD" w:rsidRDefault="00D86008">
            <w:pPr>
              <w:pStyle w:val="23"/>
              <w:framePr w:w="3806" w:wrap="notBeside" w:vAnchor="text" w:hAnchor="text" w:xAlign="right" w:y="1"/>
              <w:shd w:val="clear" w:color="auto" w:fill="auto"/>
              <w:spacing w:after="0" w:line="180" w:lineRule="exact"/>
              <w:ind w:left="500" w:firstLine="0"/>
              <w:rPr>
                <w:sz w:val="28"/>
                <w:szCs w:val="28"/>
              </w:rPr>
            </w:pPr>
            <w:r w:rsidRPr="00CA4EFD">
              <w:rPr>
                <w:sz w:val="28"/>
                <w:szCs w:val="28"/>
                <w:lang w:val="en-US" w:eastAsia="en-US" w:bidi="en-US"/>
              </w:rPr>
              <w:t>i</w:t>
            </w:r>
            <w:r w:rsidRPr="00CA4EFD">
              <w:rPr>
                <w:rStyle w:val="265pt0pt0"/>
                <w:sz w:val="28"/>
                <w:szCs w:val="28"/>
                <w:lang w:val="en-US" w:eastAsia="en-US" w:bidi="en-US"/>
              </w:rPr>
              <w:t>=1</w:t>
            </w:r>
          </w:p>
        </w:tc>
        <w:tc>
          <w:tcPr>
            <w:tcW w:w="1459" w:type="dxa"/>
            <w:shd w:val="clear" w:color="auto" w:fill="FFFFFF"/>
          </w:tcPr>
          <w:p w:rsidR="00973DE6" w:rsidRPr="00CA4EFD" w:rsidRDefault="00973DE6">
            <w:pPr>
              <w:framePr w:w="3806" w:wrap="notBeside" w:vAnchor="text" w:hAnchor="text" w:xAlign="right" w:y="1"/>
              <w:rPr>
                <w:sz w:val="28"/>
                <w:szCs w:val="28"/>
              </w:rPr>
            </w:pPr>
          </w:p>
        </w:tc>
      </w:tr>
      <w:tr w:rsidR="00973DE6" w:rsidRPr="00CA4EFD">
        <w:trPr>
          <w:trHeight w:hRule="exact" w:val="667"/>
          <w:jc w:val="right"/>
        </w:trPr>
        <w:tc>
          <w:tcPr>
            <w:tcW w:w="2347" w:type="dxa"/>
            <w:shd w:val="clear" w:color="auto" w:fill="FFFFFF"/>
          </w:tcPr>
          <w:p w:rsidR="00973DE6" w:rsidRPr="00CA4EFD" w:rsidRDefault="00D86008">
            <w:pPr>
              <w:pStyle w:val="23"/>
              <w:framePr w:w="3806" w:wrap="notBeside" w:vAnchor="text" w:hAnchor="text" w:xAlign="right" w:y="1"/>
              <w:shd w:val="clear" w:color="auto" w:fill="auto"/>
              <w:spacing w:after="0" w:line="180" w:lineRule="exact"/>
              <w:ind w:left="500" w:firstLine="0"/>
              <w:rPr>
                <w:sz w:val="28"/>
                <w:szCs w:val="28"/>
              </w:rPr>
            </w:pPr>
            <w:r w:rsidRPr="00CA4EFD">
              <w:rPr>
                <w:rStyle w:val="25"/>
                <w:sz w:val="28"/>
                <w:szCs w:val="28"/>
                <w:lang w:val="en-US" w:eastAsia="en-US" w:bidi="en-US"/>
              </w:rPr>
              <w:t>m</w:t>
            </w:r>
          </w:p>
          <w:p w:rsidR="00973DE6" w:rsidRPr="00CA4EFD" w:rsidRDefault="00D86008">
            <w:pPr>
              <w:pStyle w:val="23"/>
              <w:framePr w:w="3806" w:wrap="notBeside" w:vAnchor="text" w:hAnchor="text" w:xAlign="right" w:y="1"/>
              <w:shd w:val="clear" w:color="auto" w:fill="auto"/>
              <w:spacing w:after="0" w:line="180" w:lineRule="exact"/>
              <w:ind w:firstLine="0"/>
              <w:rPr>
                <w:sz w:val="28"/>
                <w:szCs w:val="28"/>
              </w:rPr>
            </w:pPr>
            <w:r w:rsidRPr="00CA4EFD">
              <w:rPr>
                <w:rStyle w:val="25"/>
                <w:sz w:val="28"/>
                <w:szCs w:val="28"/>
                <w:lang w:val="en-US" w:eastAsia="en-US" w:bidi="en-US"/>
              </w:rPr>
              <w:t xml:space="preserve">T = ^2 </w:t>
            </w:r>
            <w:r w:rsidRPr="00CA4EFD">
              <w:rPr>
                <w:rStyle w:val="25"/>
                <w:sz w:val="28"/>
                <w:szCs w:val="28"/>
                <w:vertAlign w:val="superscript"/>
                <w:lang w:val="en-US" w:eastAsia="en-US" w:bidi="en-US"/>
              </w:rPr>
              <w:t>n</w:t>
            </w:r>
            <w:r w:rsidRPr="00CA4EFD">
              <w:rPr>
                <w:rStyle w:val="25"/>
                <w:sz w:val="28"/>
                <w:szCs w:val="28"/>
                <w:lang w:val="en-US" w:eastAsia="en-US" w:bidi="en-US"/>
              </w:rPr>
              <w:t>iti';</w:t>
            </w:r>
          </w:p>
          <w:p w:rsidR="00973DE6" w:rsidRPr="00CA4EFD" w:rsidRDefault="00D86008">
            <w:pPr>
              <w:pStyle w:val="23"/>
              <w:framePr w:w="3806" w:wrap="notBeside" w:vAnchor="text" w:hAnchor="text" w:xAlign="right" w:y="1"/>
              <w:shd w:val="clear" w:color="auto" w:fill="auto"/>
              <w:spacing w:after="0" w:line="180" w:lineRule="exact"/>
              <w:ind w:left="500" w:firstLine="0"/>
              <w:rPr>
                <w:sz w:val="28"/>
                <w:szCs w:val="28"/>
              </w:rPr>
            </w:pPr>
            <w:r w:rsidRPr="00CA4EFD">
              <w:rPr>
                <w:rStyle w:val="25"/>
                <w:sz w:val="28"/>
                <w:szCs w:val="28"/>
                <w:lang w:val="en-US" w:eastAsia="en-US" w:bidi="en-US"/>
              </w:rPr>
              <w:t>i=1</w:t>
            </w:r>
          </w:p>
        </w:tc>
        <w:tc>
          <w:tcPr>
            <w:tcW w:w="1459" w:type="dxa"/>
            <w:shd w:val="clear" w:color="auto" w:fill="FFFFFF"/>
          </w:tcPr>
          <w:p w:rsidR="00973DE6" w:rsidRPr="00CA4EFD" w:rsidRDefault="00973DE6">
            <w:pPr>
              <w:framePr w:w="3806" w:wrap="notBeside" w:vAnchor="text" w:hAnchor="text" w:xAlign="right" w:y="1"/>
              <w:rPr>
                <w:sz w:val="28"/>
                <w:szCs w:val="28"/>
              </w:rPr>
            </w:pPr>
          </w:p>
        </w:tc>
      </w:tr>
      <w:tr w:rsidR="00973DE6" w:rsidRPr="00CA4EFD">
        <w:trPr>
          <w:trHeight w:hRule="exact" w:val="667"/>
          <w:jc w:val="right"/>
        </w:trPr>
        <w:tc>
          <w:tcPr>
            <w:tcW w:w="2347" w:type="dxa"/>
            <w:shd w:val="clear" w:color="auto" w:fill="FFFFFF"/>
          </w:tcPr>
          <w:p w:rsidR="00973DE6" w:rsidRPr="00CA4EFD" w:rsidRDefault="00D86008">
            <w:pPr>
              <w:pStyle w:val="23"/>
              <w:framePr w:w="3806" w:wrap="notBeside" w:vAnchor="text" w:hAnchor="text" w:xAlign="right" w:y="1"/>
              <w:shd w:val="clear" w:color="auto" w:fill="auto"/>
              <w:spacing w:after="0" w:line="280" w:lineRule="exact"/>
              <w:ind w:firstLine="0"/>
              <w:rPr>
                <w:sz w:val="28"/>
                <w:szCs w:val="28"/>
              </w:rPr>
            </w:pPr>
            <w:r w:rsidRPr="00CA4EFD">
              <w:rPr>
                <w:rStyle w:val="214pt-1pt"/>
              </w:rPr>
              <w:t>53</w:t>
            </w:r>
            <w:r w:rsidRPr="00CA4EFD">
              <w:rPr>
                <w:rStyle w:val="214pt"/>
              </w:rPr>
              <w:t xml:space="preserve"> </w:t>
            </w:r>
            <w:r w:rsidRPr="00CA4EFD">
              <w:rPr>
                <w:rStyle w:val="25"/>
                <w:sz w:val="28"/>
                <w:szCs w:val="28"/>
                <w:lang w:val="en-US" w:eastAsia="en-US" w:bidi="en-US"/>
              </w:rPr>
              <w:t>Pi</w:t>
            </w:r>
            <w:r w:rsidRPr="00CA4EFD">
              <w:rPr>
                <w:sz w:val="28"/>
                <w:szCs w:val="28"/>
                <w:lang w:val="en-US" w:eastAsia="en-US" w:bidi="en-US"/>
              </w:rPr>
              <w:t xml:space="preserve"> = </w:t>
            </w:r>
            <w:r w:rsidRPr="00CA4EFD">
              <w:rPr>
                <w:rStyle w:val="265pt0pt0"/>
                <w:sz w:val="28"/>
                <w:szCs w:val="28"/>
                <w:vertAlign w:val="superscript"/>
                <w:lang w:val="en-US" w:eastAsia="en-US" w:bidi="en-US"/>
              </w:rPr>
              <w:t>1</w:t>
            </w:r>
          </w:p>
          <w:p w:rsidR="00973DE6" w:rsidRPr="00CA4EFD" w:rsidRDefault="00D86008">
            <w:pPr>
              <w:pStyle w:val="23"/>
              <w:framePr w:w="3806" w:wrap="notBeside" w:vAnchor="text" w:hAnchor="text" w:xAlign="right" w:y="1"/>
              <w:shd w:val="clear" w:color="auto" w:fill="auto"/>
              <w:spacing w:after="0" w:line="180" w:lineRule="exact"/>
              <w:ind w:firstLine="0"/>
              <w:rPr>
                <w:sz w:val="28"/>
                <w:szCs w:val="28"/>
              </w:rPr>
            </w:pPr>
            <w:r w:rsidRPr="00CA4EFD">
              <w:rPr>
                <w:rStyle w:val="25"/>
                <w:sz w:val="28"/>
                <w:szCs w:val="28"/>
                <w:lang w:val="en-US" w:eastAsia="en-US" w:bidi="en-US"/>
              </w:rPr>
              <w:t>i</w:t>
            </w:r>
            <w:r w:rsidRPr="00CA4EFD">
              <w:rPr>
                <w:rStyle w:val="265pt0pt0"/>
                <w:sz w:val="28"/>
                <w:szCs w:val="28"/>
                <w:lang w:val="en-US" w:eastAsia="en-US" w:bidi="en-US"/>
              </w:rPr>
              <w:t>=1</w:t>
            </w:r>
          </w:p>
        </w:tc>
        <w:tc>
          <w:tcPr>
            <w:tcW w:w="1459" w:type="dxa"/>
            <w:shd w:val="clear" w:color="auto" w:fill="FFFFFF"/>
          </w:tcPr>
          <w:p w:rsidR="00973DE6" w:rsidRPr="00CA4EFD" w:rsidRDefault="00D86008">
            <w:pPr>
              <w:pStyle w:val="23"/>
              <w:framePr w:w="3806" w:wrap="notBeside" w:vAnchor="text" w:hAnchor="text" w:xAlign="right" w:y="1"/>
              <w:shd w:val="clear" w:color="auto" w:fill="auto"/>
              <w:spacing w:after="0" w:line="180" w:lineRule="exact"/>
              <w:ind w:firstLine="0"/>
              <w:jc w:val="right"/>
              <w:rPr>
                <w:sz w:val="28"/>
                <w:szCs w:val="28"/>
              </w:rPr>
            </w:pPr>
            <w:r w:rsidRPr="00CA4EFD">
              <w:rPr>
                <w:sz w:val="28"/>
                <w:szCs w:val="28"/>
                <w:lang w:val="en-US" w:eastAsia="en-US" w:bidi="en-US"/>
              </w:rPr>
              <w:t>(7.5)</w:t>
            </w:r>
          </w:p>
        </w:tc>
      </w:tr>
      <w:tr w:rsidR="00973DE6" w:rsidRPr="00CA4EFD">
        <w:trPr>
          <w:trHeight w:hRule="exact" w:val="557"/>
          <w:jc w:val="right"/>
        </w:trPr>
        <w:tc>
          <w:tcPr>
            <w:tcW w:w="2347" w:type="dxa"/>
            <w:shd w:val="clear" w:color="auto" w:fill="FFFFFF"/>
            <w:vAlign w:val="bottom"/>
          </w:tcPr>
          <w:p w:rsidR="00973DE6" w:rsidRPr="00CA4EFD" w:rsidRDefault="00D86008">
            <w:pPr>
              <w:pStyle w:val="23"/>
              <w:framePr w:w="3806" w:wrap="notBeside" w:vAnchor="text" w:hAnchor="text" w:xAlign="right" w:y="1"/>
              <w:shd w:val="clear" w:color="auto" w:fill="auto"/>
              <w:spacing w:line="180" w:lineRule="exact"/>
              <w:ind w:firstLine="0"/>
              <w:rPr>
                <w:sz w:val="28"/>
                <w:szCs w:val="28"/>
              </w:rPr>
            </w:pPr>
            <w:r w:rsidRPr="00CA4EFD">
              <w:rPr>
                <w:rStyle w:val="25"/>
                <w:sz w:val="28"/>
                <w:szCs w:val="28"/>
                <w:lang w:val="en-US" w:eastAsia="en-US" w:bidi="en-US"/>
              </w:rPr>
              <w:t>T</w:t>
            </w:r>
            <w:r w:rsidRPr="00CA4EFD">
              <w:rPr>
                <w:sz w:val="28"/>
                <w:szCs w:val="28"/>
                <w:lang w:val="en-US" w:eastAsia="en-US" w:bidi="en-US"/>
              </w:rPr>
              <w:t xml:space="preserve"> = </w:t>
            </w:r>
            <w:r w:rsidRPr="00CA4EFD">
              <w:rPr>
                <w:rStyle w:val="25"/>
                <w:sz w:val="28"/>
                <w:szCs w:val="28"/>
                <w:lang w:val="en-US" w:eastAsia="en-US" w:bidi="en-US"/>
              </w:rPr>
              <w:t>N</w:t>
            </w:r>
            <w:r w:rsidRPr="00CA4EFD">
              <w:rPr>
                <w:sz w:val="28"/>
                <w:szCs w:val="28"/>
                <w:lang w:val="en-US" w:eastAsia="en-US" w:bidi="en-US"/>
              </w:rPr>
              <w:t xml:space="preserve"> ^ </w:t>
            </w:r>
            <w:r w:rsidRPr="00CA4EFD">
              <w:rPr>
                <w:rStyle w:val="21pt0"/>
                <w:sz w:val="28"/>
                <w:szCs w:val="28"/>
              </w:rPr>
              <w:t>Piti,</w:t>
            </w:r>
          </w:p>
          <w:p w:rsidR="00973DE6" w:rsidRPr="00CA4EFD" w:rsidRDefault="00D86008">
            <w:pPr>
              <w:pStyle w:val="23"/>
              <w:framePr w:w="3806" w:wrap="notBeside" w:vAnchor="text" w:hAnchor="text" w:xAlign="right" w:y="1"/>
              <w:shd w:val="clear" w:color="auto" w:fill="auto"/>
              <w:spacing w:before="60" w:after="0" w:line="180" w:lineRule="exact"/>
              <w:ind w:left="660" w:firstLine="0"/>
              <w:rPr>
                <w:sz w:val="28"/>
                <w:szCs w:val="28"/>
              </w:rPr>
            </w:pPr>
            <w:r w:rsidRPr="00CA4EFD">
              <w:rPr>
                <w:rStyle w:val="21pt0"/>
                <w:sz w:val="28"/>
                <w:szCs w:val="28"/>
              </w:rPr>
              <w:t>i</w:t>
            </w:r>
            <w:r w:rsidRPr="00CA4EFD">
              <w:rPr>
                <w:rStyle w:val="265pt0pt0"/>
                <w:sz w:val="28"/>
                <w:szCs w:val="28"/>
                <w:lang w:val="en-US" w:eastAsia="en-US" w:bidi="en-US"/>
              </w:rPr>
              <w:t>=1</w:t>
            </w:r>
          </w:p>
        </w:tc>
        <w:tc>
          <w:tcPr>
            <w:tcW w:w="1459" w:type="dxa"/>
            <w:shd w:val="clear" w:color="auto" w:fill="FFFFFF"/>
            <w:vAlign w:val="center"/>
          </w:tcPr>
          <w:p w:rsidR="00973DE6" w:rsidRPr="00CA4EFD" w:rsidRDefault="00D86008">
            <w:pPr>
              <w:pStyle w:val="23"/>
              <w:framePr w:w="3806" w:wrap="notBeside" w:vAnchor="text" w:hAnchor="text" w:xAlign="right" w:y="1"/>
              <w:shd w:val="clear" w:color="auto" w:fill="auto"/>
              <w:spacing w:after="0" w:line="180" w:lineRule="exact"/>
              <w:ind w:firstLine="0"/>
              <w:jc w:val="right"/>
              <w:rPr>
                <w:sz w:val="28"/>
                <w:szCs w:val="28"/>
              </w:rPr>
            </w:pPr>
            <w:r w:rsidRPr="00CA4EFD">
              <w:rPr>
                <w:sz w:val="28"/>
                <w:szCs w:val="28"/>
                <w:lang w:val="en-US" w:eastAsia="en-US" w:bidi="en-US"/>
              </w:rPr>
              <w:t>(7.6)</w:t>
            </w:r>
          </w:p>
        </w:tc>
      </w:tr>
    </w:tbl>
    <w:p w:rsidR="00973DE6" w:rsidRPr="00CA4EFD" w:rsidRDefault="00973DE6">
      <w:pPr>
        <w:framePr w:w="3806" w:wrap="notBeside" w:vAnchor="text" w:hAnchor="text" w:xAlign="right" w:y="1"/>
        <w:rPr>
          <w:sz w:val="28"/>
          <w:szCs w:val="28"/>
        </w:rPr>
      </w:pPr>
    </w:p>
    <w:p w:rsidR="00973DE6" w:rsidRPr="00CA4EFD" w:rsidRDefault="00973DE6">
      <w:pPr>
        <w:rPr>
          <w:sz w:val="28"/>
          <w:szCs w:val="28"/>
        </w:rPr>
      </w:pPr>
    </w:p>
    <w:p w:rsidR="00973DE6" w:rsidRPr="00CA4EFD" w:rsidRDefault="00973DE6">
      <w:pPr>
        <w:rPr>
          <w:sz w:val="28"/>
          <w:szCs w:val="28"/>
        </w:rPr>
        <w:sectPr w:rsidR="00973DE6" w:rsidRPr="00CA4EFD">
          <w:headerReference w:type="even" r:id="rId102"/>
          <w:headerReference w:type="default" r:id="rId103"/>
          <w:headerReference w:type="first" r:id="rId104"/>
          <w:footerReference w:type="first" r:id="rId105"/>
          <w:pgSz w:w="8400" w:h="11900"/>
          <w:pgMar w:top="877" w:right="1015" w:bottom="548" w:left="991" w:header="0" w:footer="3" w:gutter="0"/>
          <w:cols w:space="720"/>
          <w:noEndnote/>
          <w:titlePg/>
          <w:docGrid w:linePitch="360"/>
        </w:sectPr>
      </w:pPr>
    </w:p>
    <w:p w:rsidR="00973DE6" w:rsidRPr="00CA4EFD" w:rsidRDefault="00D172A2">
      <w:pPr>
        <w:rPr>
          <w:sz w:val="28"/>
          <w:szCs w:val="28"/>
        </w:rPr>
      </w:pPr>
      <w:r w:rsidRPr="00CA4EFD">
        <w:rPr>
          <w:noProof/>
          <w:sz w:val="28"/>
          <w:szCs w:val="28"/>
          <w:lang w:bidi="ar-SA"/>
        </w:rPr>
        <w:lastRenderedPageBreak/>
        <mc:AlternateContent>
          <mc:Choice Requires="wps">
            <w:drawing>
              <wp:inline distT="0" distB="0" distL="0" distR="0" wp14:anchorId="68D567E3" wp14:editId="5DFF5AFC">
                <wp:extent cx="5334000" cy="137160"/>
                <wp:effectExtent l="0" t="0" r="0" b="0"/>
                <wp:docPr id="977" name="Text Box 9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txbxContent>
                      </wps:txbx>
                      <wps:bodyPr rot="0" vert="horz" wrap="square" lIns="0" tIns="0" rIns="0" bIns="0" anchor="t" anchorCtr="0" upright="1">
                        <a:noAutofit/>
                      </wps:bodyPr>
                    </wps:wsp>
                  </a:graphicData>
                </a:graphic>
              </wp:inline>
            </w:drawing>
          </mc:Choice>
          <mc:Fallback>
            <w:pict>
              <v:shape id="Text Box 946" o:spid="_x0000_s1374" type="#_x0000_t202" style="width:420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" filled="f" stroked="f">
                <v:textbox inset="0,0,0,0">
                  <w:txbxContent>
                    <w:p w:rsidR="0030278B" w:rsidRDefault="0030278B"/>
                  </w:txbxContent>
                </v:textbox>
                <w10:anchorlock/>
              </v:shape>
            </w:pict>
          </mc:Fallback>
        </mc:AlternateContent>
      </w:r>
      <w:r w:rsidR="00D86008" w:rsidRPr="00CA4EFD">
        <w:rPr>
          <w:sz w:val="28"/>
          <w:szCs w:val="28"/>
        </w:rPr>
        <w:t xml:space="preserve"> </w:t>
      </w:r>
    </w:p>
    <w:p w:rsidR="00973DE6" w:rsidRPr="00CA4EFD" w:rsidRDefault="00973DE6">
      <w:pPr>
        <w:rPr>
          <w:sz w:val="28"/>
          <w:szCs w:val="28"/>
        </w:rPr>
        <w:sectPr w:rsidR="00973DE6" w:rsidRPr="00CA4EFD">
          <w:headerReference w:type="even" r:id="rId106"/>
          <w:headerReference w:type="default" r:id="rId107"/>
          <w:headerReference w:type="first" r:id="rId108"/>
          <w:footerReference w:type="first" r:id="rId109"/>
          <w:pgSz w:w="8400" w:h="11900"/>
          <w:pgMar w:top="836" w:right="0" w:bottom="768" w:left="0" w:header="0" w:footer="3" w:gutter="0"/>
          <w:cols w:space="720"/>
          <w:noEndnote/>
          <w:titlePg/>
          <w:docGrid w:linePitch="360"/>
        </w:sectPr>
      </w:pP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lastRenderedPageBreak/>
        <w:t xml:space="preserve">где </w:t>
      </w:r>
      <w:r w:rsidRPr="00CA4EFD">
        <w:rPr>
          <w:rStyle w:val="21pt0"/>
          <w:sz w:val="28"/>
          <w:szCs w:val="28"/>
          <w:lang w:val="ru-RU" w:eastAsia="ru-RU" w:bidi="ru-RU"/>
        </w:rPr>
        <w:t>щ</w:t>
      </w:r>
      <w:r w:rsidRPr="00CA4EFD">
        <w:rPr>
          <w:sz w:val="28"/>
          <w:szCs w:val="28"/>
        </w:rPr>
        <w:t xml:space="preserve"> — среднее количество </w:t>
      </w:r>
      <w:r w:rsidRPr="00CA4EFD">
        <w:rPr>
          <w:rStyle w:val="21pt0"/>
          <w:sz w:val="28"/>
          <w:szCs w:val="28"/>
        </w:rPr>
        <w:t>i</w:t>
      </w:r>
      <w:r w:rsidRPr="00CA4EFD">
        <w:rPr>
          <w:rStyle w:val="21pt0"/>
          <w:sz w:val="28"/>
          <w:szCs w:val="28"/>
          <w:lang w:val="ru-RU"/>
        </w:rPr>
        <w:t>-</w:t>
      </w:r>
      <w:r w:rsidRPr="00CA4EFD">
        <w:rPr>
          <w:rStyle w:val="21pt0"/>
          <w:sz w:val="28"/>
          <w:szCs w:val="28"/>
        </w:rPr>
        <w:t>x</w:t>
      </w:r>
      <w:r w:rsidRPr="00CA4EFD">
        <w:rPr>
          <w:sz w:val="28"/>
          <w:szCs w:val="28"/>
          <w:lang w:eastAsia="en-US" w:bidi="en-US"/>
        </w:rPr>
        <w:t xml:space="preserve"> </w:t>
      </w:r>
      <w:r w:rsidRPr="00CA4EFD">
        <w:rPr>
          <w:sz w:val="28"/>
          <w:szCs w:val="28"/>
        </w:rPr>
        <w:t>кодовых комбинаций, используемых при передаче сообщений.</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Полное количество информации, содержащееся в сообщении длительностью </w:t>
      </w:r>
      <w:r w:rsidRPr="00CA4EFD">
        <w:rPr>
          <w:rStyle w:val="21pt0"/>
          <w:sz w:val="28"/>
          <w:szCs w:val="28"/>
        </w:rPr>
        <w:t>T</w:t>
      </w:r>
      <w:r w:rsidRPr="00CA4EFD">
        <w:rPr>
          <w:sz w:val="28"/>
          <w:szCs w:val="28"/>
          <w:lang w:eastAsia="en-US" w:bidi="en-US"/>
        </w:rPr>
        <w:t xml:space="preserve"> </w:t>
      </w:r>
      <w:r w:rsidRPr="00CA4EFD">
        <w:rPr>
          <w:sz w:val="28"/>
          <w:szCs w:val="28"/>
        </w:rPr>
        <w:t>при независимости появления его элементов</w:t>
      </w:r>
    </w:p>
    <w:p w:rsidR="00973DE6" w:rsidRPr="00CA4EFD" w:rsidRDefault="00D86008">
      <w:pPr>
        <w:pStyle w:val="100"/>
        <w:shd w:val="clear" w:color="auto" w:fill="auto"/>
        <w:spacing w:line="180" w:lineRule="exact"/>
        <w:ind w:left="20"/>
        <w:jc w:val="center"/>
        <w:rPr>
          <w:sz w:val="28"/>
          <w:szCs w:val="28"/>
          <w:lang w:val="ru-RU"/>
        </w:rPr>
      </w:pPr>
      <w:r w:rsidRPr="00CA4EFD">
        <w:rPr>
          <w:rStyle w:val="101pt"/>
          <w:i/>
          <w:iCs/>
          <w:sz w:val="28"/>
          <w:szCs w:val="28"/>
        </w:rPr>
        <w:t>m</w:t>
      </w:r>
    </w:p>
    <w:p w:rsidR="00973DE6" w:rsidRPr="00CA4EFD" w:rsidRDefault="00D86008">
      <w:pPr>
        <w:pStyle w:val="23"/>
        <w:shd w:val="clear" w:color="auto" w:fill="auto"/>
        <w:tabs>
          <w:tab w:val="left" w:pos="5802"/>
        </w:tabs>
        <w:spacing w:after="31" w:line="180" w:lineRule="exact"/>
        <w:ind w:left="2260" w:firstLine="0"/>
        <w:jc w:val="both"/>
        <w:rPr>
          <w:sz w:val="28"/>
          <w:szCs w:val="28"/>
        </w:rPr>
      </w:pPr>
      <w:r w:rsidRPr="00CA4EFD">
        <w:rPr>
          <w:rStyle w:val="21pt0"/>
          <w:sz w:val="28"/>
          <w:szCs w:val="28"/>
          <w:lang w:val="ru-RU" w:eastAsia="ru-RU" w:bidi="ru-RU"/>
        </w:rPr>
        <w:t>I</w:t>
      </w:r>
      <w:r w:rsidRPr="00CA4EFD">
        <w:rPr>
          <w:sz w:val="28"/>
          <w:szCs w:val="28"/>
        </w:rPr>
        <w:t xml:space="preserve"> = </w:t>
      </w:r>
      <w:r w:rsidRPr="00CA4EFD">
        <w:rPr>
          <w:rStyle w:val="21pt0"/>
          <w:sz w:val="28"/>
          <w:szCs w:val="28"/>
          <w:lang w:val="ru-RU"/>
        </w:rPr>
        <w:t>-</w:t>
      </w:r>
      <w:r w:rsidRPr="00CA4EFD">
        <w:rPr>
          <w:rStyle w:val="21pt0"/>
          <w:sz w:val="28"/>
          <w:szCs w:val="28"/>
        </w:rPr>
        <w:t>N</w:t>
      </w:r>
      <w:r w:rsidRPr="00CA4EFD">
        <w:rPr>
          <w:rStyle w:val="21pt0"/>
          <w:sz w:val="28"/>
          <w:szCs w:val="28"/>
          <w:lang w:val="ru-RU"/>
        </w:rPr>
        <w:t>^</w:t>
      </w:r>
      <w:r w:rsidRPr="00CA4EFD">
        <w:rPr>
          <w:rStyle w:val="21pt0"/>
          <w:sz w:val="28"/>
          <w:szCs w:val="28"/>
        </w:rPr>
        <w:t>pi</w:t>
      </w:r>
      <w:r w:rsidRPr="00CA4EFD">
        <w:rPr>
          <w:sz w:val="28"/>
          <w:szCs w:val="28"/>
          <w:lang w:eastAsia="en-US" w:bidi="en-US"/>
        </w:rPr>
        <w:t xml:space="preserve"> </w:t>
      </w:r>
      <w:r w:rsidRPr="00CA4EFD">
        <w:rPr>
          <w:sz w:val="28"/>
          <w:szCs w:val="28"/>
          <w:lang w:val="en-US" w:eastAsia="en-US" w:bidi="en-US"/>
        </w:rPr>
        <w:t>log</w:t>
      </w:r>
      <w:r w:rsidRPr="00CA4EFD">
        <w:rPr>
          <w:sz w:val="28"/>
          <w:szCs w:val="28"/>
          <w:lang w:eastAsia="en-US" w:bidi="en-US"/>
        </w:rPr>
        <w:t xml:space="preserve"> </w:t>
      </w:r>
      <w:r w:rsidRPr="00CA4EFD">
        <w:rPr>
          <w:rStyle w:val="21pt0"/>
          <w:sz w:val="28"/>
          <w:szCs w:val="28"/>
        </w:rPr>
        <w:t>pi</w:t>
      </w:r>
      <w:r w:rsidRPr="00CA4EFD">
        <w:rPr>
          <w:rStyle w:val="21pt0"/>
          <w:sz w:val="28"/>
          <w:szCs w:val="28"/>
          <w:lang w:val="ru-RU"/>
        </w:rPr>
        <w:t>.</w:t>
      </w:r>
      <w:r w:rsidRPr="00CA4EFD">
        <w:rPr>
          <w:sz w:val="28"/>
          <w:szCs w:val="28"/>
          <w:lang w:eastAsia="en-US" w:bidi="en-US"/>
        </w:rPr>
        <w:tab/>
        <w:t>(7.7)</w:t>
      </w:r>
    </w:p>
    <w:p w:rsidR="00973DE6" w:rsidRPr="00CA4EFD" w:rsidRDefault="00D86008">
      <w:pPr>
        <w:pStyle w:val="381"/>
        <w:shd w:val="clear" w:color="auto" w:fill="auto"/>
        <w:spacing w:before="0" w:after="23" w:line="180" w:lineRule="exact"/>
        <w:ind w:left="20"/>
        <w:jc w:val="center"/>
        <w:rPr>
          <w:sz w:val="28"/>
          <w:szCs w:val="28"/>
          <w:lang w:val="ru-RU"/>
        </w:rPr>
      </w:pPr>
      <w:r w:rsidRPr="00CA4EFD">
        <w:rPr>
          <w:rStyle w:val="389pt0pt"/>
          <w:sz w:val="28"/>
          <w:szCs w:val="28"/>
        </w:rPr>
        <w:t>i</w:t>
      </w:r>
      <w:r w:rsidRPr="00CA4EFD">
        <w:rPr>
          <w:sz w:val="28"/>
          <w:szCs w:val="28"/>
          <w:lang w:val="ru-RU"/>
        </w:rPr>
        <w:t>=1</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Поставленная задача сводится к обеспечению максимума коли</w:t>
      </w:r>
      <w:r w:rsidRPr="00CA4EFD">
        <w:rPr>
          <w:sz w:val="28"/>
          <w:szCs w:val="28"/>
        </w:rPr>
        <w:softHyphen/>
        <w:t xml:space="preserve">чества информации </w:t>
      </w:r>
      <w:r w:rsidRPr="00CA4EFD">
        <w:rPr>
          <w:rStyle w:val="21pt0"/>
          <w:sz w:val="28"/>
          <w:szCs w:val="28"/>
        </w:rPr>
        <w:t>I</w:t>
      </w:r>
      <w:r w:rsidRPr="00CA4EFD">
        <w:rPr>
          <w:sz w:val="28"/>
          <w:szCs w:val="28"/>
          <w:lang w:eastAsia="en-US" w:bidi="en-US"/>
        </w:rPr>
        <w:t xml:space="preserve"> </w:t>
      </w:r>
      <w:r w:rsidRPr="00CA4EFD">
        <w:rPr>
          <w:sz w:val="28"/>
          <w:szCs w:val="28"/>
        </w:rPr>
        <w:t xml:space="preserve">соответствующим выбором величин </w:t>
      </w:r>
      <w:r w:rsidRPr="00CA4EFD">
        <w:rPr>
          <w:rStyle w:val="21pt0"/>
          <w:sz w:val="28"/>
          <w:szCs w:val="28"/>
        </w:rPr>
        <w:t>N</w:t>
      </w:r>
      <w:r w:rsidRPr="00CA4EFD">
        <w:rPr>
          <w:sz w:val="28"/>
          <w:szCs w:val="28"/>
          <w:lang w:eastAsia="en-US" w:bidi="en-US"/>
        </w:rPr>
        <w:t xml:space="preserve"> </w:t>
      </w:r>
      <w:r w:rsidRPr="00CA4EFD">
        <w:rPr>
          <w:sz w:val="28"/>
          <w:szCs w:val="28"/>
        </w:rPr>
        <w:t xml:space="preserve">и </w:t>
      </w:r>
      <w:r w:rsidRPr="00CA4EFD">
        <w:rPr>
          <w:rStyle w:val="21pt0"/>
          <w:sz w:val="28"/>
          <w:szCs w:val="28"/>
        </w:rPr>
        <w:t>p</w:t>
      </w:r>
      <w:r w:rsidRPr="00CA4EFD">
        <w:rPr>
          <w:rStyle w:val="21pt0"/>
          <w:sz w:val="28"/>
          <w:szCs w:val="28"/>
          <w:vertAlign w:val="subscript"/>
        </w:rPr>
        <w:t>i</w:t>
      </w:r>
      <w:r w:rsidRPr="00CA4EFD">
        <w:rPr>
          <w:rStyle w:val="21pt0"/>
          <w:sz w:val="28"/>
          <w:szCs w:val="28"/>
          <w:vertAlign w:val="subscript"/>
          <w:lang w:val="ru-RU"/>
        </w:rPr>
        <w:t xml:space="preserve"> </w:t>
      </w:r>
      <w:r w:rsidRPr="00CA4EFD">
        <w:rPr>
          <w:rStyle w:val="26"/>
          <w:sz w:val="28"/>
          <w:szCs w:val="28"/>
          <w:lang w:val="ru-RU" w:eastAsia="ru-RU" w:bidi="ru-RU"/>
        </w:rPr>
        <w:t>при</w:t>
      </w:r>
      <w:r w:rsidRPr="00CA4EFD">
        <w:rPr>
          <w:sz w:val="28"/>
          <w:szCs w:val="28"/>
        </w:rPr>
        <w:t xml:space="preserve"> соблюдении условий (7.5) и (7.6).</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Задача может быть решена методом неопределенных множите</w:t>
      </w:r>
      <w:r w:rsidRPr="00CA4EFD">
        <w:rPr>
          <w:sz w:val="28"/>
          <w:szCs w:val="28"/>
        </w:rPr>
        <w:softHyphen/>
        <w:t>лей Лагранжа [4]. В соответствии с этим методом составим новую функцию</w:t>
      </w:r>
    </w:p>
    <w:p w:rsidR="00973DE6" w:rsidRPr="00CA4EFD" w:rsidRDefault="00D86008">
      <w:pPr>
        <w:pStyle w:val="23"/>
        <w:shd w:val="clear" w:color="auto" w:fill="auto"/>
        <w:tabs>
          <w:tab w:val="left" w:pos="1831"/>
          <w:tab w:val="left" w:pos="2282"/>
          <w:tab w:val="left" w:pos="2786"/>
          <w:tab w:val="left" w:pos="3487"/>
          <w:tab w:val="left" w:pos="4193"/>
          <w:tab w:val="left" w:pos="4798"/>
        </w:tabs>
        <w:spacing w:after="0" w:line="180" w:lineRule="exact"/>
        <w:ind w:firstLine="420"/>
        <w:jc w:val="both"/>
        <w:rPr>
          <w:sz w:val="28"/>
          <w:szCs w:val="28"/>
        </w:rPr>
      </w:pPr>
      <w:r w:rsidRPr="00CA4EFD">
        <w:rPr>
          <w:rStyle w:val="25"/>
          <w:sz w:val="28"/>
          <w:szCs w:val="28"/>
          <w:lang w:val="en-US" w:eastAsia="en-US" w:bidi="en-US"/>
        </w:rPr>
        <w:t>m</w:t>
      </w:r>
      <w:r w:rsidRPr="00CA4EFD">
        <w:rPr>
          <w:sz w:val="28"/>
          <w:szCs w:val="28"/>
          <w:lang w:eastAsia="en-US" w:bidi="en-US"/>
        </w:rPr>
        <w:tab/>
      </w:r>
      <w:r w:rsidRPr="00CA4EFD">
        <w:rPr>
          <w:sz w:val="28"/>
          <w:szCs w:val="28"/>
        </w:rPr>
        <w:t>/</w:t>
      </w:r>
      <w:r w:rsidRPr="00CA4EFD">
        <w:rPr>
          <w:sz w:val="28"/>
          <w:szCs w:val="28"/>
        </w:rPr>
        <w:tab/>
      </w:r>
      <w:r w:rsidRPr="00CA4EFD">
        <w:rPr>
          <w:rStyle w:val="25"/>
          <w:sz w:val="28"/>
          <w:szCs w:val="28"/>
          <w:lang w:val="en-US" w:eastAsia="en-US" w:bidi="en-US"/>
        </w:rPr>
        <w:t>m</w:t>
      </w:r>
      <w:r w:rsidRPr="00CA4EFD">
        <w:rPr>
          <w:rStyle w:val="25"/>
          <w:sz w:val="28"/>
          <w:szCs w:val="28"/>
          <w:lang w:eastAsia="en-US" w:bidi="en-US"/>
        </w:rPr>
        <w:tab/>
      </w:r>
      <w:r w:rsidRPr="00CA4EFD">
        <w:rPr>
          <w:rStyle w:val="25"/>
          <w:sz w:val="28"/>
          <w:szCs w:val="28"/>
        </w:rPr>
        <w:t>\</w:t>
      </w:r>
      <w:r w:rsidRPr="00CA4EFD">
        <w:rPr>
          <w:sz w:val="28"/>
          <w:szCs w:val="28"/>
        </w:rPr>
        <w:tab/>
        <w:t>/</w:t>
      </w:r>
      <w:r w:rsidRPr="00CA4EFD">
        <w:rPr>
          <w:sz w:val="28"/>
          <w:szCs w:val="28"/>
        </w:rPr>
        <w:tab/>
      </w:r>
      <w:r w:rsidRPr="00CA4EFD">
        <w:rPr>
          <w:rStyle w:val="25"/>
          <w:sz w:val="28"/>
          <w:szCs w:val="28"/>
          <w:lang w:val="en-US" w:eastAsia="en-US" w:bidi="en-US"/>
        </w:rPr>
        <w:t>m</w:t>
      </w:r>
      <w:r w:rsidRPr="00CA4EFD">
        <w:rPr>
          <w:sz w:val="28"/>
          <w:szCs w:val="28"/>
          <w:lang w:eastAsia="en-US" w:bidi="en-US"/>
        </w:rPr>
        <w:tab/>
      </w:r>
      <w:r w:rsidRPr="00CA4EFD">
        <w:rPr>
          <w:sz w:val="28"/>
          <w:szCs w:val="28"/>
        </w:rPr>
        <w:t>\</w:t>
      </w:r>
    </w:p>
    <w:p w:rsidR="00973DE6" w:rsidRPr="00CA4EFD" w:rsidRDefault="00D172A2">
      <w:pPr>
        <w:pStyle w:val="23"/>
        <w:shd w:val="clear" w:color="auto" w:fill="auto"/>
        <w:spacing w:after="0" w:line="180" w:lineRule="exact"/>
        <w:ind w:firstLine="0"/>
        <w:jc w:val="both"/>
        <w:rPr>
          <w:sz w:val="28"/>
          <w:szCs w:val="28"/>
          <w:lang w:val="en-US"/>
        </w:rPr>
      </w:pPr>
      <w:r w:rsidRPr="00CA4EFD">
        <w:rPr>
          <w:noProof/>
          <w:sz w:val="28"/>
          <w:szCs w:val="28"/>
          <w:lang w:bidi="ar-SA"/>
        </w:rPr>
        <mc:AlternateContent>
          <mc:Choice Requires="wps">
            <w:drawing>
              <wp:anchor distT="85090" distB="69850" distL="63500" distR="133985" simplePos="0" relativeHeight="377487482" behindDoc="1" locked="0" layoutInCell="1" allowOverlap="1" wp14:anchorId="2852687D" wp14:editId="7C7F4F4F">
                <wp:simplePos x="0" y="0"/>
                <wp:positionH relativeFrom="margin">
                  <wp:posOffset>207010</wp:posOffset>
                </wp:positionH>
                <wp:positionV relativeFrom="paragraph">
                  <wp:posOffset>54610</wp:posOffset>
                </wp:positionV>
                <wp:extent cx="189230" cy="141605"/>
                <wp:effectExtent l="0" t="0" r="3810" b="3810"/>
                <wp:wrapSquare wrapText="right"/>
                <wp:docPr id="976" name="Text 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F</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8" o:spid="_x0000_s1375" type="#_x0000_t202" style="position:absolute;left:0;text-align:left;margin-left:16.3pt;margin-top:4.3pt;width:14.9pt;height:11.15pt;z-index:-125828998;visibility:visible;mso-wrap-style:square;mso-width-percent:0;mso-height-percent:0;mso-wrap-distance-left:5pt;mso-wrap-distance-top:6.7pt;mso-wrap-distance-right:10.55pt;mso-wrap-distance-bottom: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ddfsgIAALU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" filled="f" stroked="f">
                <v:textbox style="mso-fit-shape-to-text:t" inset="0,0,0,0">
                  <w:txbxContent>
                    <w:p w:rsidR="0030278B" w:rsidRDefault="0030278B">
                      <w:pPr>
                        <w:pStyle w:val="100"/>
                        <w:shd w:val="clear" w:color="auto" w:fill="auto"/>
                        <w:spacing w:line="180" w:lineRule="exact"/>
                      </w:pPr>
                      <w:r>
                        <w:rPr>
                          <w:rStyle w:val="101ptExact"/>
                          <w:i/>
                          <w:iCs/>
                        </w:rPr>
                        <w:t>F</w:t>
                      </w:r>
                    </w:p>
                  </w:txbxContent>
                </v:textbox>
                <w10:wrap type="square" side="right" anchorx="margin"/>
              </v:shape>
            </w:pict>
          </mc:Fallback>
        </mc:AlternateContent>
      </w:r>
      <w:r w:rsidR="00D86008" w:rsidRPr="00CA4EFD">
        <w:rPr>
          <w:rStyle w:val="25"/>
          <w:sz w:val="28"/>
          <w:szCs w:val="28"/>
          <w:lang w:val="en-US" w:eastAsia="en-US" w:bidi="en-US"/>
        </w:rPr>
        <w:t>-N^pi</w:t>
      </w:r>
      <w:r w:rsidR="00D86008" w:rsidRPr="00CA4EFD">
        <w:rPr>
          <w:sz w:val="28"/>
          <w:szCs w:val="28"/>
          <w:lang w:val="en-US" w:eastAsia="en-US" w:bidi="en-US"/>
        </w:rPr>
        <w:t xml:space="preserve"> log </w:t>
      </w:r>
      <w:r w:rsidR="00D86008" w:rsidRPr="00CA4EFD">
        <w:rPr>
          <w:rStyle w:val="25"/>
          <w:sz w:val="28"/>
          <w:szCs w:val="28"/>
          <w:lang w:val="en-US" w:eastAsia="en-US" w:bidi="en-US"/>
        </w:rPr>
        <w:t>pi</w:t>
      </w:r>
      <w:r w:rsidR="00D86008" w:rsidRPr="00CA4EFD">
        <w:rPr>
          <w:sz w:val="28"/>
          <w:szCs w:val="28"/>
          <w:lang w:val="en-US" w:eastAsia="en-US" w:bidi="en-US"/>
        </w:rPr>
        <w:t xml:space="preserve"> + Ai </w:t>
      </w:r>
      <w:r w:rsidR="00D86008" w:rsidRPr="00CA4EFD">
        <w:rPr>
          <w:sz w:val="28"/>
          <w:szCs w:val="28"/>
        </w:rPr>
        <w:t>И</w:t>
      </w:r>
      <w:r w:rsidR="00D86008" w:rsidRPr="00CA4EFD">
        <w:rPr>
          <w:sz w:val="28"/>
          <w:szCs w:val="28"/>
          <w:lang w:val="en-US"/>
        </w:rPr>
        <w:t xml:space="preserve"> </w:t>
      </w:r>
      <w:r w:rsidR="00D86008" w:rsidRPr="00CA4EFD">
        <w:rPr>
          <w:sz w:val="28"/>
          <w:szCs w:val="28"/>
          <w:lang w:val="en-US" w:eastAsia="en-US" w:bidi="en-US"/>
        </w:rPr>
        <w:t xml:space="preserve">- ^ </w:t>
      </w:r>
      <w:r w:rsidR="00D86008" w:rsidRPr="00CA4EFD">
        <w:rPr>
          <w:rStyle w:val="25"/>
          <w:sz w:val="28"/>
          <w:szCs w:val="28"/>
        </w:rPr>
        <w:t>рЛ</w:t>
      </w:r>
      <w:r w:rsidR="00D86008" w:rsidRPr="00CA4EFD">
        <w:rPr>
          <w:sz w:val="28"/>
          <w:szCs w:val="28"/>
          <w:lang w:val="en-US"/>
        </w:rPr>
        <w:t xml:space="preserve"> </w:t>
      </w:r>
      <w:r w:rsidR="00D86008" w:rsidRPr="00CA4EFD">
        <w:rPr>
          <w:sz w:val="28"/>
          <w:szCs w:val="28"/>
          <w:lang w:val="en-US" w:eastAsia="en-US" w:bidi="en-US"/>
        </w:rPr>
        <w:t>+ A</w:t>
      </w:r>
      <w:r w:rsidR="00D86008" w:rsidRPr="00CA4EFD">
        <w:rPr>
          <w:rStyle w:val="265pt0pt0"/>
          <w:sz w:val="28"/>
          <w:szCs w:val="28"/>
          <w:lang w:val="en-US" w:eastAsia="en-US" w:bidi="en-US"/>
        </w:rPr>
        <w:t>2</w:t>
      </w:r>
      <w:r w:rsidR="00D86008" w:rsidRPr="00CA4EFD">
        <w:rPr>
          <w:sz w:val="28"/>
          <w:szCs w:val="28"/>
          <w:lang w:val="en-US" w:eastAsia="en-US" w:bidi="en-US"/>
        </w:rPr>
        <w:t xml:space="preserve"> ( </w:t>
      </w:r>
      <w:r w:rsidR="00D86008" w:rsidRPr="00CA4EFD">
        <w:rPr>
          <w:rStyle w:val="25"/>
          <w:sz w:val="28"/>
          <w:szCs w:val="28"/>
          <w:lang w:val="en-US" w:eastAsia="en-US" w:bidi="en-US"/>
        </w:rPr>
        <w:t>T - N^pitA .</w:t>
      </w:r>
    </w:p>
    <w:p w:rsidR="00973DE6" w:rsidRPr="00CA4EFD" w:rsidRDefault="00D86008">
      <w:pPr>
        <w:pStyle w:val="100"/>
        <w:shd w:val="clear" w:color="auto" w:fill="auto"/>
        <w:tabs>
          <w:tab w:val="left" w:pos="1831"/>
          <w:tab w:val="left" w:pos="2282"/>
          <w:tab w:val="left" w:pos="2808"/>
          <w:tab w:val="left" w:pos="3487"/>
          <w:tab w:val="left" w:pos="4193"/>
          <w:tab w:val="left" w:pos="4798"/>
        </w:tabs>
        <w:spacing w:after="20" w:line="180" w:lineRule="exact"/>
        <w:ind w:firstLine="420"/>
        <w:jc w:val="both"/>
        <w:rPr>
          <w:sz w:val="28"/>
          <w:szCs w:val="28"/>
          <w:lang w:val="ru-RU"/>
        </w:rPr>
      </w:pPr>
      <w:r w:rsidRPr="00CA4EFD">
        <w:rPr>
          <w:sz w:val="28"/>
          <w:szCs w:val="28"/>
        </w:rPr>
        <w:t>i</w:t>
      </w:r>
      <w:r w:rsidRPr="00CA4EFD">
        <w:rPr>
          <w:sz w:val="28"/>
          <w:szCs w:val="28"/>
          <w:lang w:val="ru-RU"/>
        </w:rPr>
        <w:t>=1</w:t>
      </w:r>
      <w:r w:rsidRPr="00CA4EFD">
        <w:rPr>
          <w:rStyle w:val="101"/>
          <w:sz w:val="28"/>
          <w:szCs w:val="28"/>
          <w:lang w:eastAsia="en-US" w:bidi="en-US"/>
        </w:rPr>
        <w:tab/>
      </w:r>
      <w:r w:rsidRPr="00CA4EFD">
        <w:rPr>
          <w:rStyle w:val="101"/>
          <w:sz w:val="28"/>
          <w:szCs w:val="28"/>
          <w:lang w:val="en-US" w:eastAsia="en-US" w:bidi="en-US"/>
        </w:rPr>
        <w:t>V</w:t>
      </w:r>
      <w:r w:rsidRPr="00CA4EFD">
        <w:rPr>
          <w:rStyle w:val="101"/>
          <w:sz w:val="28"/>
          <w:szCs w:val="28"/>
          <w:lang w:eastAsia="en-US" w:bidi="en-US"/>
        </w:rPr>
        <w:tab/>
      </w:r>
      <w:r w:rsidRPr="00CA4EFD">
        <w:rPr>
          <w:sz w:val="28"/>
          <w:szCs w:val="28"/>
        </w:rPr>
        <w:t>i</w:t>
      </w:r>
      <w:r w:rsidRPr="00CA4EFD">
        <w:rPr>
          <w:sz w:val="28"/>
          <w:szCs w:val="28"/>
          <w:lang w:val="ru-RU"/>
        </w:rPr>
        <w:t>=1</w:t>
      </w:r>
      <w:r w:rsidRPr="00CA4EFD">
        <w:rPr>
          <w:sz w:val="28"/>
          <w:szCs w:val="28"/>
          <w:lang w:val="ru-RU"/>
        </w:rPr>
        <w:tab/>
        <w:t>)</w:t>
      </w:r>
      <w:r w:rsidRPr="00CA4EFD">
        <w:rPr>
          <w:rStyle w:val="101"/>
          <w:sz w:val="28"/>
          <w:szCs w:val="28"/>
          <w:lang w:eastAsia="en-US" w:bidi="en-US"/>
        </w:rPr>
        <w:tab/>
      </w:r>
      <w:r w:rsidRPr="00CA4EFD">
        <w:rPr>
          <w:rStyle w:val="101"/>
          <w:sz w:val="28"/>
          <w:szCs w:val="28"/>
          <w:lang w:val="en-US" w:eastAsia="en-US" w:bidi="en-US"/>
        </w:rPr>
        <w:t>V</w:t>
      </w:r>
      <w:r w:rsidRPr="00CA4EFD">
        <w:rPr>
          <w:rStyle w:val="101"/>
          <w:sz w:val="28"/>
          <w:szCs w:val="28"/>
          <w:lang w:eastAsia="en-US" w:bidi="en-US"/>
        </w:rPr>
        <w:tab/>
      </w:r>
      <w:r w:rsidRPr="00CA4EFD">
        <w:rPr>
          <w:rStyle w:val="101"/>
          <w:sz w:val="28"/>
          <w:szCs w:val="28"/>
          <w:lang w:val="en-US" w:eastAsia="en-US" w:bidi="en-US"/>
        </w:rPr>
        <w:t>i</w:t>
      </w:r>
      <w:r w:rsidRPr="00CA4EFD">
        <w:rPr>
          <w:rStyle w:val="1065pt0pt"/>
          <w:sz w:val="28"/>
          <w:szCs w:val="28"/>
          <w:lang w:val="ru-RU"/>
        </w:rPr>
        <w:t>=1</w:t>
      </w:r>
      <w:r w:rsidRPr="00CA4EFD">
        <w:rPr>
          <w:rStyle w:val="101"/>
          <w:sz w:val="28"/>
          <w:szCs w:val="28"/>
          <w:lang w:eastAsia="en-US" w:bidi="en-US"/>
        </w:rPr>
        <w:tab/>
      </w:r>
      <w:r w:rsidRPr="00CA4EFD">
        <w:rPr>
          <w:sz w:val="28"/>
          <w:szCs w:val="28"/>
          <w:lang w:val="ru-RU"/>
        </w:rPr>
        <w:t>)</w:t>
      </w:r>
    </w:p>
    <w:p w:rsidR="00973DE6" w:rsidRPr="00CA4EFD" w:rsidRDefault="00D172A2">
      <w:pPr>
        <w:pStyle w:val="23"/>
        <w:shd w:val="clear" w:color="auto" w:fill="auto"/>
        <w:spacing w:after="0" w:line="254" w:lineRule="exact"/>
        <w:ind w:firstLine="420"/>
        <w:jc w:val="both"/>
        <w:rPr>
          <w:sz w:val="28"/>
          <w:szCs w:val="28"/>
        </w:rPr>
      </w:pPr>
      <w:r w:rsidRPr="00CA4EFD">
        <w:rPr>
          <w:noProof/>
          <w:sz w:val="28"/>
          <w:szCs w:val="28"/>
          <w:lang w:bidi="ar-SA"/>
        </w:rPr>
        <mc:AlternateContent>
          <mc:Choice Requires="wps">
            <w:drawing>
              <wp:anchor distT="0" distB="0" distL="716280" distR="247015" simplePos="0" relativeHeight="377487483" behindDoc="1" locked="0" layoutInCell="1" allowOverlap="1" wp14:anchorId="3B1289FA" wp14:editId="51441476">
                <wp:simplePos x="0" y="0"/>
                <wp:positionH relativeFrom="margin">
                  <wp:posOffset>716280</wp:posOffset>
                </wp:positionH>
                <wp:positionV relativeFrom="paragraph">
                  <wp:posOffset>384175</wp:posOffset>
                </wp:positionV>
                <wp:extent cx="216535" cy="720725"/>
                <wp:effectExtent l="1905" t="3175" r="635" b="0"/>
                <wp:wrapTopAndBottom/>
                <wp:docPr id="975" name="Text 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720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72" w:line="180" w:lineRule="exact"/>
                            </w:pPr>
                            <w:r>
                              <w:rPr>
                                <w:rStyle w:val="10Exact"/>
                                <w:i/>
                                <w:iCs/>
                              </w:rPr>
                              <w:t>dF</w:t>
                            </w:r>
                          </w:p>
                          <w:p w:rsidR="0030278B" w:rsidRDefault="0030278B">
                            <w:pPr>
                              <w:pStyle w:val="100"/>
                              <w:shd w:val="clear" w:color="auto" w:fill="auto"/>
                              <w:spacing w:after="84" w:line="180" w:lineRule="exact"/>
                            </w:pPr>
                            <w:r>
                              <w:rPr>
                                <w:rStyle w:val="10Exact"/>
                                <w:i/>
                                <w:iCs/>
                              </w:rPr>
                              <w:t>dN</w:t>
                            </w:r>
                          </w:p>
                          <w:p w:rsidR="0030278B" w:rsidRDefault="0030278B">
                            <w:pPr>
                              <w:pStyle w:val="100"/>
                              <w:shd w:val="clear" w:color="auto" w:fill="auto"/>
                              <w:spacing w:after="38" w:line="180" w:lineRule="exact"/>
                            </w:pPr>
                            <w:r>
                              <w:rPr>
                                <w:rStyle w:val="10Exact"/>
                                <w:i/>
                                <w:iCs/>
                              </w:rPr>
                              <w:t>dF</w:t>
                            </w:r>
                          </w:p>
                          <w:p w:rsidR="0030278B" w:rsidRDefault="0030278B">
                            <w:pPr>
                              <w:pStyle w:val="100"/>
                              <w:shd w:val="clear" w:color="auto" w:fill="auto"/>
                              <w:spacing w:line="180" w:lineRule="exact"/>
                            </w:pPr>
                            <w:r>
                              <w:rPr>
                                <w:rStyle w:val="10Exact"/>
                                <w:i/>
                                <w:iCs/>
                              </w:rPr>
                              <w:t>dpi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9" o:spid="_x0000_s1376" type="#_x0000_t202" style="position:absolute;left:0;text-align:left;margin-left:56.4pt;margin-top:30.25pt;width:17.05pt;height:56.75pt;z-index:-125828997;visibility:visible;mso-wrap-style:square;mso-width-percent:0;mso-height-percent:0;mso-wrap-distance-left:56.4pt;mso-wrap-distance-top:0;mso-wrap-distance-right:19.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nmssgIAALU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" filled="f" stroked="f">
                <v:textbox style="mso-fit-shape-to-text:t" inset="0,0,0,0">
                  <w:txbxContent>
                    <w:p w:rsidR="0030278B" w:rsidRDefault="0030278B">
                      <w:pPr>
                        <w:pStyle w:val="100"/>
                        <w:shd w:val="clear" w:color="auto" w:fill="auto"/>
                        <w:spacing w:after="72" w:line="180" w:lineRule="exact"/>
                      </w:pPr>
                      <w:r>
                        <w:rPr>
                          <w:rStyle w:val="10Exact"/>
                          <w:i/>
                          <w:iCs/>
                        </w:rPr>
                        <w:t>dF</w:t>
                      </w:r>
                    </w:p>
                    <w:p w:rsidR="0030278B" w:rsidRDefault="0030278B">
                      <w:pPr>
                        <w:pStyle w:val="100"/>
                        <w:shd w:val="clear" w:color="auto" w:fill="auto"/>
                        <w:spacing w:after="84" w:line="180" w:lineRule="exact"/>
                      </w:pPr>
                      <w:r>
                        <w:rPr>
                          <w:rStyle w:val="10Exact"/>
                          <w:i/>
                          <w:iCs/>
                        </w:rPr>
                        <w:t>dN</w:t>
                      </w:r>
                    </w:p>
                    <w:p w:rsidR="0030278B" w:rsidRDefault="0030278B">
                      <w:pPr>
                        <w:pStyle w:val="100"/>
                        <w:shd w:val="clear" w:color="auto" w:fill="auto"/>
                        <w:spacing w:after="38" w:line="180" w:lineRule="exact"/>
                      </w:pPr>
                      <w:r>
                        <w:rPr>
                          <w:rStyle w:val="10Exact"/>
                          <w:i/>
                          <w:iCs/>
                        </w:rPr>
                        <w:t>dF</w:t>
                      </w:r>
                    </w:p>
                    <w:p w:rsidR="0030278B" w:rsidRDefault="0030278B">
                      <w:pPr>
                        <w:pStyle w:val="100"/>
                        <w:shd w:val="clear" w:color="auto" w:fill="auto"/>
                        <w:spacing w:line="180" w:lineRule="exact"/>
                      </w:pPr>
                      <w:r>
                        <w:rPr>
                          <w:rStyle w:val="10Exact"/>
                          <w:i/>
                          <w:iCs/>
                        </w:rPr>
                        <w:t>dpi</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807720" simplePos="0" relativeHeight="377487484" behindDoc="1" locked="0" layoutInCell="1" allowOverlap="1" wp14:anchorId="3BD1C823" wp14:editId="79F7B550">
                <wp:simplePos x="0" y="0"/>
                <wp:positionH relativeFrom="margin">
                  <wp:posOffset>1252855</wp:posOffset>
                </wp:positionH>
                <wp:positionV relativeFrom="paragraph">
                  <wp:posOffset>313690</wp:posOffset>
                </wp:positionV>
                <wp:extent cx="118745" cy="151130"/>
                <wp:effectExtent l="0" t="0" r="0" b="1905"/>
                <wp:wrapTopAndBottom/>
                <wp:docPr id="974" name="Text Box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0" o:spid="_x0000_s1377" type="#_x0000_t202" style="position:absolute;left:0;text-align:left;margin-left:98.65pt;margin-top:24.7pt;width:9.35pt;height:11.9pt;z-index:-125828996;visibility:visible;mso-wrap-style:square;mso-width-percent:0;mso-height-percent:0;mso-wrap-distance-left:5pt;mso-wrap-distance-top:0;mso-wrap-distance-right:6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Exact"/>
                          <w:i/>
                          <w:iCs/>
                        </w:rPr>
                        <w:t>m</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697990" simplePos="0" relativeHeight="377487485" behindDoc="1" locked="0" layoutInCell="1" allowOverlap="1" wp14:anchorId="2EF3ACA8" wp14:editId="553386C4">
                <wp:simplePos x="0" y="0"/>
                <wp:positionH relativeFrom="margin">
                  <wp:posOffset>2179320</wp:posOffset>
                </wp:positionH>
                <wp:positionV relativeFrom="paragraph">
                  <wp:posOffset>313690</wp:posOffset>
                </wp:positionV>
                <wp:extent cx="118745" cy="151130"/>
                <wp:effectExtent l="0" t="0" r="0" b="1905"/>
                <wp:wrapTopAndBottom/>
                <wp:docPr id="973"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1" o:spid="_x0000_s1378" type="#_x0000_t202" style="position:absolute;left:0;text-align:left;margin-left:171.6pt;margin-top:24.7pt;width:9.35pt;height:11.9pt;z-index:-125828995;visibility:visible;mso-wrap-style:square;mso-width-percent:0;mso-height-percent:0;mso-wrap-distance-left:5pt;mso-wrap-distance-top:0;mso-wrap-distance-right:13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&#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Exact"/>
                          <w:i/>
                          <w:iCs/>
                        </w:rPr>
                        <w:t>m</w:t>
                      </w:r>
                    </w:p>
                  </w:txbxContent>
                </v:textbox>
                <w10:wrap type="topAndBottom" anchorx="margin"/>
              </v:shape>
            </w:pict>
          </mc:Fallback>
        </mc:AlternateContent>
      </w:r>
      <w:r w:rsidRPr="00CA4EFD">
        <w:rPr>
          <w:noProof/>
          <w:sz w:val="28"/>
          <w:szCs w:val="28"/>
          <w:lang w:bidi="ar-SA"/>
        </w:rPr>
        <mc:AlternateContent>
          <mc:Choice Requires="wps">
            <w:drawing>
              <wp:anchor distT="0" distB="82550" distL="63500" distR="149225" simplePos="0" relativeHeight="377487486" behindDoc="1" locked="0" layoutInCell="1" allowOverlap="1" wp14:anchorId="34C5EFF6" wp14:editId="28937348">
                <wp:simplePos x="0" y="0"/>
                <wp:positionH relativeFrom="margin">
                  <wp:posOffset>1179830</wp:posOffset>
                </wp:positionH>
                <wp:positionV relativeFrom="paragraph">
                  <wp:posOffset>441960</wp:posOffset>
                </wp:positionV>
                <wp:extent cx="1847215" cy="572770"/>
                <wp:effectExtent l="0" t="3810" r="1905" b="4445"/>
                <wp:wrapTopAndBottom/>
                <wp:docPr id="972"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572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 ^2 pi</w:t>
                            </w:r>
                            <w:r>
                              <w:rPr>
                                <w:rStyle w:val="10Exact1"/>
                              </w:rPr>
                              <w:t xml:space="preserve"> log </w:t>
                            </w:r>
                            <w:r>
                              <w:rPr>
                                <w:rStyle w:val="10Exact"/>
                                <w:i/>
                                <w:iCs/>
                              </w:rPr>
                              <w:t>pi - A^2 piti</w:t>
                            </w:r>
                            <w:r>
                              <w:rPr>
                                <w:rStyle w:val="10Exact1"/>
                              </w:rPr>
                              <w:t xml:space="preserve"> = </w:t>
                            </w:r>
                            <w:r>
                              <w:rPr>
                                <w:rStyle w:val="1065pt0ptExact"/>
                              </w:rPr>
                              <w:t>0</w:t>
                            </w:r>
                            <w:r>
                              <w:rPr>
                                <w:rStyle w:val="10Exact1"/>
                              </w:rPr>
                              <w:t>;</w:t>
                            </w:r>
                          </w:p>
                          <w:p w:rsidR="0030278B" w:rsidRDefault="0030278B">
                            <w:pPr>
                              <w:pStyle w:val="381"/>
                              <w:shd w:val="clear" w:color="auto" w:fill="auto"/>
                              <w:tabs>
                                <w:tab w:val="left" w:pos="1430"/>
                              </w:tabs>
                              <w:spacing w:before="0" w:after="113" w:line="180" w:lineRule="exact"/>
                            </w:pPr>
                            <w:r>
                              <w:rPr>
                                <w:rStyle w:val="389pt0ptExact"/>
                              </w:rPr>
                              <w:t>i</w:t>
                            </w:r>
                            <w:r>
                              <w:rPr>
                                <w:rStyle w:val="38Exact"/>
                              </w:rPr>
                              <w:t>=1</w:t>
                            </w:r>
                            <w:r>
                              <w:rPr>
                                <w:rStyle w:val="389pt0ptExact0"/>
                              </w:rPr>
                              <w:tab/>
                            </w:r>
                            <w:r>
                              <w:rPr>
                                <w:rStyle w:val="389pt0ptExact"/>
                              </w:rPr>
                              <w:t>i</w:t>
                            </w:r>
                            <w:r>
                              <w:rPr>
                                <w:rStyle w:val="38Exact"/>
                              </w:rPr>
                              <w:t>=1</w:t>
                            </w:r>
                          </w:p>
                          <w:p w:rsidR="0030278B" w:rsidRPr="00501EB9" w:rsidRDefault="0030278B">
                            <w:pPr>
                              <w:pStyle w:val="23"/>
                              <w:shd w:val="clear" w:color="auto" w:fill="auto"/>
                              <w:spacing w:after="0" w:line="180" w:lineRule="exact"/>
                              <w:ind w:firstLine="0"/>
                              <w:rPr>
                                <w:lang w:val="en-US"/>
                              </w:rPr>
                            </w:pPr>
                            <w:r>
                              <w:rPr>
                                <w:rStyle w:val="2Exact1"/>
                              </w:rPr>
                              <w:t>N</w:t>
                            </w:r>
                            <w:r>
                              <w:rPr>
                                <w:rStyle w:val="2Exact0"/>
                                <w:lang w:val="en-US" w:eastAsia="en-US" w:bidi="en-US"/>
                              </w:rPr>
                              <w:t xml:space="preserve"> (log </w:t>
                            </w:r>
                            <w:r>
                              <w:rPr>
                                <w:rStyle w:val="2Exact1"/>
                              </w:rPr>
                              <w:t>pi</w:t>
                            </w:r>
                            <w:r>
                              <w:rPr>
                                <w:rStyle w:val="2Exact0"/>
                                <w:lang w:val="en-US" w:eastAsia="en-US" w:bidi="en-US"/>
                              </w:rPr>
                              <w:t xml:space="preserve"> + [ln 2]</w:t>
                            </w:r>
                            <w:r>
                              <w:rPr>
                                <w:rStyle w:val="2Exact0"/>
                                <w:vertAlign w:val="superscript"/>
                                <w:lang w:val="en-US" w:eastAsia="en-US" w:bidi="en-US"/>
                              </w:rPr>
                              <w:t>-1</w:t>
                            </w:r>
                            <w:r>
                              <w:rPr>
                                <w:rStyle w:val="2Exact0"/>
                                <w:lang w:val="en-US" w:eastAsia="en-US" w:bidi="en-US"/>
                              </w:rPr>
                              <w:t>) - A</w:t>
                            </w:r>
                            <w:r>
                              <w:rPr>
                                <w:rStyle w:val="265pt0ptExact"/>
                              </w:rPr>
                              <w:t>1</w:t>
                            </w:r>
                            <w:r>
                              <w:rPr>
                                <w:rStyle w:val="2Exact0"/>
                                <w:lang w:val="en-US" w:eastAsia="en-US" w:bidi="en-US"/>
                              </w:rPr>
                              <w:t xml:space="preserve"> - </w:t>
                            </w:r>
                            <w:r>
                              <w:rPr>
                                <w:rStyle w:val="2Exact1"/>
                              </w:rPr>
                              <w:t>A</w:t>
                            </w:r>
                            <w:r>
                              <w:rPr>
                                <w:rStyle w:val="2Candara85ptExact"/>
                              </w:rPr>
                              <w:t>2</w:t>
                            </w:r>
                            <w:r>
                              <w:rPr>
                                <w:rStyle w:val="2Exact1"/>
                              </w:rPr>
                              <w:t>Nti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2" o:spid="_x0000_s1379" type="#_x0000_t202" style="position:absolute;left:0;text-align:left;margin-left:92.9pt;margin-top:34.8pt;width:145.45pt;height:45.1pt;z-index:-125828994;visibility:visible;mso-wrap-style:square;mso-width-percent:0;mso-height-percent:0;mso-wrap-distance-left:5pt;mso-wrap-distance-top:0;mso-wrap-distance-right:11.7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Exact"/>
                          <w:i/>
                          <w:iCs/>
                        </w:rPr>
                        <w:t>■ ^2 pi</w:t>
                      </w:r>
                      <w:r>
                        <w:rPr>
                          <w:rStyle w:val="10Exact1"/>
                        </w:rPr>
                        <w:t xml:space="preserve"> log </w:t>
                      </w:r>
                      <w:r>
                        <w:rPr>
                          <w:rStyle w:val="10Exact"/>
                          <w:i/>
                          <w:iCs/>
                        </w:rPr>
                        <w:t>pi - A^2 piti</w:t>
                      </w:r>
                      <w:r>
                        <w:rPr>
                          <w:rStyle w:val="10Exact1"/>
                        </w:rPr>
                        <w:t xml:space="preserve"> = </w:t>
                      </w:r>
                      <w:r>
                        <w:rPr>
                          <w:rStyle w:val="1065pt0ptExact"/>
                        </w:rPr>
                        <w:t>0</w:t>
                      </w:r>
                      <w:r>
                        <w:rPr>
                          <w:rStyle w:val="10Exact1"/>
                        </w:rPr>
                        <w:t>;</w:t>
                      </w:r>
                    </w:p>
                    <w:p w:rsidR="0030278B" w:rsidRDefault="0030278B">
                      <w:pPr>
                        <w:pStyle w:val="381"/>
                        <w:shd w:val="clear" w:color="auto" w:fill="auto"/>
                        <w:tabs>
                          <w:tab w:val="left" w:pos="1430"/>
                        </w:tabs>
                        <w:spacing w:before="0" w:after="113" w:line="180" w:lineRule="exact"/>
                      </w:pPr>
                      <w:r>
                        <w:rPr>
                          <w:rStyle w:val="389pt0ptExact"/>
                        </w:rPr>
                        <w:t>i</w:t>
                      </w:r>
                      <w:r>
                        <w:rPr>
                          <w:rStyle w:val="38Exact"/>
                        </w:rPr>
                        <w:t>=1</w:t>
                      </w:r>
                      <w:r>
                        <w:rPr>
                          <w:rStyle w:val="389pt0ptExact0"/>
                        </w:rPr>
                        <w:tab/>
                      </w:r>
                      <w:r>
                        <w:rPr>
                          <w:rStyle w:val="389pt0ptExact"/>
                        </w:rPr>
                        <w:t>i</w:t>
                      </w:r>
                      <w:r>
                        <w:rPr>
                          <w:rStyle w:val="38Exact"/>
                        </w:rPr>
                        <w:t>=1</w:t>
                      </w:r>
                    </w:p>
                    <w:p w:rsidR="0030278B" w:rsidRPr="00501EB9" w:rsidRDefault="0030278B">
                      <w:pPr>
                        <w:pStyle w:val="23"/>
                        <w:shd w:val="clear" w:color="auto" w:fill="auto"/>
                        <w:spacing w:after="0" w:line="180" w:lineRule="exact"/>
                        <w:ind w:firstLine="0"/>
                        <w:rPr>
                          <w:lang w:val="en-US"/>
                        </w:rPr>
                      </w:pPr>
                      <w:r>
                        <w:rPr>
                          <w:rStyle w:val="2Exact1"/>
                        </w:rPr>
                        <w:t>N</w:t>
                      </w:r>
                      <w:r>
                        <w:rPr>
                          <w:rStyle w:val="2Exact0"/>
                          <w:lang w:val="en-US" w:eastAsia="en-US" w:bidi="en-US"/>
                        </w:rPr>
                        <w:t xml:space="preserve"> (log </w:t>
                      </w:r>
                      <w:r>
                        <w:rPr>
                          <w:rStyle w:val="2Exact1"/>
                        </w:rPr>
                        <w:t>pi</w:t>
                      </w:r>
                      <w:r>
                        <w:rPr>
                          <w:rStyle w:val="2Exact0"/>
                          <w:lang w:val="en-US" w:eastAsia="en-US" w:bidi="en-US"/>
                        </w:rPr>
                        <w:t xml:space="preserve"> + [ln 2]</w:t>
                      </w:r>
                      <w:r>
                        <w:rPr>
                          <w:rStyle w:val="2Exact0"/>
                          <w:vertAlign w:val="superscript"/>
                          <w:lang w:val="en-US" w:eastAsia="en-US" w:bidi="en-US"/>
                        </w:rPr>
                        <w:t>-1</w:t>
                      </w:r>
                      <w:r>
                        <w:rPr>
                          <w:rStyle w:val="2Exact0"/>
                          <w:lang w:val="en-US" w:eastAsia="en-US" w:bidi="en-US"/>
                        </w:rPr>
                        <w:t>) - A</w:t>
                      </w:r>
                      <w:r>
                        <w:rPr>
                          <w:rStyle w:val="265pt0ptExact"/>
                        </w:rPr>
                        <w:t>1</w:t>
                      </w:r>
                      <w:r>
                        <w:rPr>
                          <w:rStyle w:val="2Exact0"/>
                          <w:lang w:val="en-US" w:eastAsia="en-US" w:bidi="en-US"/>
                        </w:rPr>
                        <w:t xml:space="preserve"> - </w:t>
                      </w:r>
                      <w:r>
                        <w:rPr>
                          <w:rStyle w:val="2Exact1"/>
                        </w:rPr>
                        <w:t>A</w:t>
                      </w:r>
                      <w:r>
                        <w:rPr>
                          <w:rStyle w:val="2Candara85ptExact"/>
                        </w:rPr>
                        <w:t>2</w:t>
                      </w:r>
                      <w:r>
                        <w:rPr>
                          <w:rStyle w:val="2Exact1"/>
                        </w:rPr>
                        <w:t>Nti</w:t>
                      </w:r>
                    </w:p>
                  </w:txbxContent>
                </v:textbox>
                <w10:wrap type="topAndBottom" anchorx="margin"/>
              </v:shape>
            </w:pict>
          </mc:Fallback>
        </mc:AlternateContent>
      </w:r>
      <w:r w:rsidRPr="00CA4EFD">
        <w:rPr>
          <w:noProof/>
          <w:sz w:val="28"/>
          <w:szCs w:val="28"/>
          <w:lang w:bidi="ar-SA"/>
        </w:rPr>
        <mc:AlternateContent>
          <mc:Choice Requires="wps">
            <w:drawing>
              <wp:anchor distT="0" distB="86995" distL="63500" distR="701040" simplePos="0" relativeHeight="377487487" behindDoc="1" locked="0" layoutInCell="1" allowOverlap="1" wp14:anchorId="3BBA4C80" wp14:editId="75159EF1">
                <wp:simplePos x="0" y="0"/>
                <wp:positionH relativeFrom="margin">
                  <wp:posOffset>3176270</wp:posOffset>
                </wp:positionH>
                <wp:positionV relativeFrom="paragraph">
                  <wp:posOffset>859155</wp:posOffset>
                </wp:positionV>
                <wp:extent cx="118745" cy="151130"/>
                <wp:effectExtent l="4445" t="1905" r="635" b="0"/>
                <wp:wrapTopAndBottom/>
                <wp:docPr id="971"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65pt0ptExact"/>
                              </w:rPr>
                              <w:t>0</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3" o:spid="_x0000_s1380" type="#_x0000_t202" style="position:absolute;left:0;text-align:left;margin-left:250.1pt;margin-top:67.65pt;width:9.35pt;height:11.9pt;z-index:-125828993;visibility:visible;mso-wrap-style:square;mso-width-percent:0;mso-height-percent:0;mso-wrap-distance-left:5pt;mso-wrap-distance-top:0;mso-wrap-distance-right:55.2pt;mso-wrap-distance-bottom:6.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65pt0ptExact"/>
                        </w:rPr>
                        <w:t>0</w:t>
                      </w:r>
                      <w:r>
                        <w:rPr>
                          <w:rStyle w:val="2Exact0"/>
                          <w:lang w:val="en-US" w:eastAsia="en-US" w:bidi="en-US"/>
                        </w:rPr>
                        <w:t>.</w:t>
                      </w:r>
                    </w:p>
                  </w:txbxContent>
                </v:textbox>
                <w10:wrap type="topAndBottom" anchorx="margin"/>
              </v:shape>
            </w:pict>
          </mc:Fallback>
        </mc:AlternateContent>
      </w:r>
      <w:r w:rsidR="00D86008" w:rsidRPr="00CA4EFD">
        <w:rPr>
          <w:sz w:val="28"/>
          <w:szCs w:val="28"/>
        </w:rPr>
        <w:t>Определим максимум этой функции, для чего найдем предвари</w:t>
      </w:r>
      <w:r w:rsidR="00D86008" w:rsidRPr="00CA4EFD">
        <w:rPr>
          <w:sz w:val="28"/>
          <w:szCs w:val="28"/>
        </w:rPr>
        <w:softHyphen/>
        <w:t xml:space="preserve">тельно ее частные производные по </w:t>
      </w:r>
      <w:r w:rsidR="00D86008" w:rsidRPr="00CA4EFD">
        <w:rPr>
          <w:rStyle w:val="25"/>
          <w:sz w:val="28"/>
          <w:szCs w:val="28"/>
          <w:lang w:val="en-US" w:eastAsia="en-US" w:bidi="en-US"/>
        </w:rPr>
        <w:t>N</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5"/>
          <w:sz w:val="28"/>
          <w:szCs w:val="28"/>
          <w:lang w:val="en-US" w:eastAsia="en-US" w:bidi="en-US"/>
        </w:rPr>
        <w:t>pi</w:t>
      </w:r>
      <w:r w:rsidR="00D86008" w:rsidRPr="00CA4EFD">
        <w:rPr>
          <w:sz w:val="28"/>
          <w:szCs w:val="28"/>
          <w:lang w:eastAsia="en-US" w:bidi="en-US"/>
        </w:rPr>
        <w:t xml:space="preserve"> </w:t>
      </w:r>
      <w:r w:rsidR="00D86008" w:rsidRPr="00CA4EFD">
        <w:rPr>
          <w:sz w:val="28"/>
          <w:szCs w:val="28"/>
        </w:rPr>
        <w:t>и приравняем их к нулю:</w:t>
      </w:r>
    </w:p>
    <w:p w:rsidR="00973DE6" w:rsidRPr="00CA4EFD" w:rsidRDefault="00D172A2">
      <w:pPr>
        <w:pStyle w:val="23"/>
        <w:shd w:val="clear" w:color="auto" w:fill="auto"/>
        <w:spacing w:after="0" w:line="180" w:lineRule="exact"/>
        <w:ind w:firstLine="0"/>
        <w:rPr>
          <w:sz w:val="28"/>
          <w:szCs w:val="28"/>
        </w:rPr>
      </w:pPr>
      <w:r w:rsidRPr="00CA4EFD">
        <w:rPr>
          <w:noProof/>
          <w:sz w:val="28"/>
          <w:szCs w:val="28"/>
          <w:lang w:bidi="ar-SA"/>
        </w:rPr>
        <mc:AlternateContent>
          <mc:Choice Requires="wps">
            <w:drawing>
              <wp:anchor distT="0" distB="57785" distL="1252855" distR="262255" simplePos="0" relativeHeight="377487488" behindDoc="1" locked="0" layoutInCell="1" allowOverlap="1" wp14:anchorId="597F7896" wp14:editId="0A420835">
                <wp:simplePos x="0" y="0"/>
                <wp:positionH relativeFrom="margin">
                  <wp:posOffset>1252855</wp:posOffset>
                </wp:positionH>
                <wp:positionV relativeFrom="paragraph">
                  <wp:posOffset>280670</wp:posOffset>
                </wp:positionV>
                <wp:extent cx="311150" cy="152400"/>
                <wp:effectExtent l="0" t="4445" r="0" b="0"/>
                <wp:wrapTopAndBottom/>
                <wp:docPr id="970"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log </w:t>
                            </w:r>
                            <w:r>
                              <w:rPr>
                                <w:rStyle w:val="2Exact1"/>
                              </w:rPr>
                              <w:t>pi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4" o:spid="_x0000_s1381" type="#_x0000_t202" style="position:absolute;margin-left:98.65pt;margin-top:22.1pt;width:24.5pt;height:12pt;z-index:-125828992;visibility:visible;mso-wrap-style:square;mso-width-percent:0;mso-height-percent:0;mso-wrap-distance-left:98.65pt;mso-wrap-distance-top:0;mso-wrap-distance-right:20.6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log </w:t>
                      </w:r>
                      <w:r>
                        <w:rPr>
                          <w:rStyle w:val="2Exact1"/>
                        </w:rPr>
                        <w:t>pi</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49225" simplePos="0" relativeHeight="377487489" behindDoc="1" locked="0" layoutInCell="1" allowOverlap="1" wp14:anchorId="22419A72" wp14:editId="49CEBBF0">
                <wp:simplePos x="0" y="0"/>
                <wp:positionH relativeFrom="margin">
                  <wp:posOffset>1825625</wp:posOffset>
                </wp:positionH>
                <wp:positionV relativeFrom="paragraph">
                  <wp:posOffset>191770</wp:posOffset>
                </wp:positionV>
                <wp:extent cx="152400" cy="321310"/>
                <wp:effectExtent l="0" t="1270" r="3175" b="1270"/>
                <wp:wrapTopAndBottom/>
                <wp:docPr id="969"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80" w:lineRule="exact"/>
                              <w:jc w:val="left"/>
                            </w:pPr>
                            <w:r>
                              <w:rPr>
                                <w:rStyle w:val="389pt0ptExact0"/>
                              </w:rPr>
                              <w:t>A</w:t>
                            </w:r>
                            <w:r>
                              <w:rPr>
                                <w:rStyle w:val="38Exact"/>
                              </w:rPr>
                              <w:t>1</w:t>
                            </w:r>
                          </w:p>
                          <w:p w:rsidR="0030278B" w:rsidRDefault="0030278B">
                            <w:pPr>
                              <w:pStyle w:val="100"/>
                              <w:shd w:val="clear" w:color="auto" w:fill="auto"/>
                              <w:spacing w:line="180" w:lineRule="exact"/>
                            </w:pPr>
                            <w:r>
                              <w:rPr>
                                <w:rStyle w:val="10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5" o:spid="_x0000_s1382" type="#_x0000_t202" style="position:absolute;margin-left:143.75pt;margin-top:15.1pt;width:12pt;height:25.3pt;z-index:-125828991;visibility:visible;mso-wrap-style:square;mso-width-percent:0;mso-height-percent:0;mso-wrap-distance-left:5pt;mso-wrap-distance-top:0;mso-wrap-distance-right:11.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Fb+swIAALUFAAAOAAAAZHJzL2Uyb0RvYy54bWysVNuOmzAQfa/Uf7D8znIJs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" filled="f" stroked="f">
                <v:textbox style="mso-fit-shape-to-text:t" inset="0,0,0,0">
                  <w:txbxContent>
                    <w:p w:rsidR="0030278B" w:rsidRDefault="0030278B">
                      <w:pPr>
                        <w:pStyle w:val="381"/>
                        <w:shd w:val="clear" w:color="auto" w:fill="auto"/>
                        <w:spacing w:before="0" w:after="0" w:line="180" w:lineRule="exact"/>
                        <w:jc w:val="left"/>
                      </w:pPr>
                      <w:r>
                        <w:rPr>
                          <w:rStyle w:val="389pt0ptExact0"/>
                        </w:rPr>
                        <w:t>A</w:t>
                      </w:r>
                      <w:r>
                        <w:rPr>
                          <w:rStyle w:val="38Exact"/>
                        </w:rPr>
                        <w:t>1</w:t>
                      </w:r>
                    </w:p>
                    <w:p w:rsidR="0030278B" w:rsidRDefault="0030278B">
                      <w:pPr>
                        <w:pStyle w:val="100"/>
                        <w:shd w:val="clear" w:color="auto" w:fill="auto"/>
                        <w:spacing w:line="180" w:lineRule="exact"/>
                      </w:pPr>
                      <w:r>
                        <w:rPr>
                          <w:rStyle w:val="10Exact"/>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44450" distL="63500" distR="146050" simplePos="0" relativeHeight="377487490" behindDoc="1" locked="0" layoutInCell="1" allowOverlap="1" wp14:anchorId="1B0CCCB1" wp14:editId="5515685C">
                <wp:simplePos x="0" y="0"/>
                <wp:positionH relativeFrom="margin">
                  <wp:posOffset>2127250</wp:posOffset>
                </wp:positionH>
                <wp:positionV relativeFrom="paragraph">
                  <wp:posOffset>280670</wp:posOffset>
                </wp:positionV>
                <wp:extent cx="237490" cy="166370"/>
                <wp:effectExtent l="3175" t="4445" r="0" b="635"/>
                <wp:wrapTopAndBottom/>
                <wp:docPr id="968"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vertAlign w:val="superscript"/>
                              </w:rPr>
                              <w:t>A</w:t>
                            </w:r>
                            <w:r>
                              <w:rPr>
                                <w:rStyle w:val="1065pt0ptExact"/>
                              </w:rPr>
                              <w:t>2</w:t>
                            </w:r>
                            <w:r>
                              <w:rPr>
                                <w:rStyle w:val="10Exact"/>
                                <w:i/>
                                <w:iCs/>
                                <w:vertAlign w:val="superscript"/>
                              </w:rPr>
                              <w:t>t</w:t>
                            </w:r>
                            <w:r>
                              <w:rPr>
                                <w:rStyle w:val="10Exact"/>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6" o:spid="_x0000_s1383" type="#_x0000_t202" style="position:absolute;margin-left:167.5pt;margin-top:22.1pt;width:18.7pt;height:13.1pt;z-index:-125828990;visibility:visible;mso-wrap-style:square;mso-width-percent:0;mso-height-percent:0;mso-wrap-distance-left:5pt;mso-wrap-distance-top:0;mso-wrap-distance-right:11.5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1UtQ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Exact"/>
                          <w:i/>
                          <w:iCs/>
                          <w:vertAlign w:val="superscript"/>
                        </w:rPr>
                        <w:t>A</w:t>
                      </w:r>
                      <w:r>
                        <w:rPr>
                          <w:rStyle w:val="1065pt0ptExact"/>
                        </w:rPr>
                        <w:t>2</w:t>
                      </w:r>
                      <w:r>
                        <w:rPr>
                          <w:rStyle w:val="10Exact"/>
                          <w:i/>
                          <w:iCs/>
                          <w:vertAlign w:val="superscript"/>
                        </w:rPr>
                        <w:t>t</w:t>
                      </w:r>
                      <w:r>
                        <w:rPr>
                          <w:rStyle w:val="10Exact"/>
                          <w:i/>
                          <w:iCs/>
                        </w:rPr>
                        <w:t>i</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981710" simplePos="0" relativeHeight="377487491" behindDoc="1" locked="0" layoutInCell="1" allowOverlap="1" wp14:anchorId="315164E5" wp14:editId="1A986602">
                <wp:simplePos x="0" y="0"/>
                <wp:positionH relativeFrom="margin">
                  <wp:posOffset>2511425</wp:posOffset>
                </wp:positionH>
                <wp:positionV relativeFrom="paragraph">
                  <wp:posOffset>194945</wp:posOffset>
                </wp:positionV>
                <wp:extent cx="219710" cy="318770"/>
                <wp:effectExtent l="0" t="4445" r="2540" b="635"/>
                <wp:wrapTopAndBottom/>
                <wp:docPr id="967"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82" w:line="130" w:lineRule="exact"/>
                              <w:ind w:left="140"/>
                              <w:jc w:val="left"/>
                            </w:pPr>
                            <w:r>
                              <w:rPr>
                                <w:rStyle w:val="38Exact"/>
                                <w:lang w:val="ru-RU" w:eastAsia="ru-RU" w:bidi="ru-RU"/>
                              </w:rPr>
                              <w:t>1</w:t>
                            </w:r>
                          </w:p>
                          <w:p w:rsidR="0030278B" w:rsidRDefault="0030278B">
                            <w:pPr>
                              <w:pStyle w:val="23"/>
                              <w:shd w:val="clear" w:color="auto" w:fill="auto"/>
                              <w:spacing w:after="0" w:line="180" w:lineRule="exact"/>
                              <w:ind w:firstLine="0"/>
                            </w:pPr>
                            <w:r>
                              <w:rPr>
                                <w:rStyle w:val="2Exact0"/>
                                <w:lang w:val="en-US" w:eastAsia="en-US" w:bidi="en-US"/>
                              </w:rPr>
                              <w:t>ln</w:t>
                            </w:r>
                            <w:r>
                              <w:rPr>
                                <w:rStyle w:val="265pt0ptExac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7" o:spid="_x0000_s1384" type="#_x0000_t202" style="position:absolute;margin-left:197.75pt;margin-top:15.35pt;width:17.3pt;height:25.1pt;z-index:-125828989;visibility:visible;mso-wrap-style:square;mso-width-percent:0;mso-height-percent:0;mso-wrap-distance-left:5pt;mso-wrap-distance-top:0;mso-wrap-distance-right:77.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" filled="f" stroked="f">
                <v:textbox style="mso-fit-shape-to-text:t" inset="0,0,0,0">
                  <w:txbxContent>
                    <w:p w:rsidR="0030278B" w:rsidRDefault="0030278B">
                      <w:pPr>
                        <w:pStyle w:val="381"/>
                        <w:shd w:val="clear" w:color="auto" w:fill="auto"/>
                        <w:spacing w:before="0" w:after="82" w:line="130" w:lineRule="exact"/>
                        <w:ind w:left="140"/>
                        <w:jc w:val="left"/>
                      </w:pPr>
                      <w:r>
                        <w:rPr>
                          <w:rStyle w:val="38Exact"/>
                          <w:lang w:val="ru-RU" w:eastAsia="ru-RU" w:bidi="ru-RU"/>
                        </w:rPr>
                        <w:t>1</w:t>
                      </w:r>
                    </w:p>
                    <w:p w:rsidR="0030278B" w:rsidRDefault="0030278B">
                      <w:pPr>
                        <w:pStyle w:val="23"/>
                        <w:shd w:val="clear" w:color="auto" w:fill="auto"/>
                        <w:spacing w:after="0" w:line="180" w:lineRule="exact"/>
                        <w:ind w:firstLine="0"/>
                      </w:pPr>
                      <w:r>
                        <w:rPr>
                          <w:rStyle w:val="2Exact0"/>
                          <w:lang w:val="en-US" w:eastAsia="en-US" w:bidi="en-US"/>
                        </w:rPr>
                        <w:t>ln</w:t>
                      </w:r>
                      <w:r>
                        <w:rPr>
                          <w:rStyle w:val="265pt0ptExact"/>
                        </w:rPr>
                        <w:t>2</w:t>
                      </w:r>
                    </w:p>
                  </w:txbxContent>
                </v:textbox>
                <w10:wrap type="topAndBottom" anchorx="margin"/>
              </v:shape>
            </w:pict>
          </mc:Fallback>
        </mc:AlternateContent>
      </w:r>
      <w:r w:rsidRPr="00CA4EFD">
        <w:rPr>
          <w:noProof/>
          <w:sz w:val="28"/>
          <w:szCs w:val="28"/>
          <w:lang w:bidi="ar-SA"/>
        </w:rPr>
        <mc:AlternateContent>
          <mc:Choice Requires="wps">
            <w:drawing>
              <wp:anchor distT="0" distB="54610" distL="63500" distR="63500" simplePos="0" relativeHeight="377487492" behindDoc="1" locked="0" layoutInCell="1" allowOverlap="1" wp14:anchorId="638E12C5" wp14:editId="5C730AAC">
                <wp:simplePos x="0" y="0"/>
                <wp:positionH relativeFrom="margin">
                  <wp:posOffset>3712210</wp:posOffset>
                </wp:positionH>
                <wp:positionV relativeFrom="paragraph">
                  <wp:posOffset>274320</wp:posOffset>
                </wp:positionV>
                <wp:extent cx="274320" cy="161290"/>
                <wp:effectExtent l="0" t="0" r="4445" b="2540"/>
                <wp:wrapTopAndBottom/>
                <wp:docPr id="966"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(7.8)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8" o:spid="_x0000_s1385" type="#_x0000_t202" style="position:absolute;margin-left:292.3pt;margin-top:21.6pt;width:21.6pt;height:12.7pt;z-index:-125828988;visibility:visible;mso-wrap-style:square;mso-width-percent:0;mso-height-percent:0;mso-wrap-distance-left:5pt;mso-wrap-distance-top:0;mso-wrap-distance-right: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Ika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(7.8)</w:t>
                      </w:r>
                    </w:p>
                  </w:txbxContent>
                </v:textbox>
                <w10:wrap type="topAndBottom" anchorx="margin"/>
              </v:shape>
            </w:pict>
          </mc:Fallback>
        </mc:AlternateContent>
      </w:r>
      <w:r w:rsidR="00D86008" w:rsidRPr="00CA4EFD">
        <w:rPr>
          <w:sz w:val="28"/>
          <w:szCs w:val="28"/>
        </w:rPr>
        <w:t>Из второго уравнения найдем</w:t>
      </w:r>
    </w:p>
    <w:p w:rsidR="00973DE6" w:rsidRPr="00CA4EFD" w:rsidRDefault="00D86008">
      <w:pPr>
        <w:pStyle w:val="23"/>
        <w:shd w:val="clear" w:color="auto" w:fill="auto"/>
        <w:spacing w:after="456" w:line="180" w:lineRule="exact"/>
        <w:ind w:firstLine="0"/>
        <w:rPr>
          <w:sz w:val="28"/>
          <w:szCs w:val="28"/>
        </w:rPr>
      </w:pPr>
      <w:r w:rsidRPr="00CA4EFD">
        <w:rPr>
          <w:sz w:val="28"/>
          <w:szCs w:val="28"/>
        </w:rPr>
        <w:t>и, подставив это выражение в первое уравнение, будем иметь</w:t>
      </w:r>
    </w:p>
    <w:p w:rsidR="00973DE6" w:rsidRPr="00CA4EFD" w:rsidRDefault="00D172A2">
      <w:pPr>
        <w:pStyle w:val="23"/>
        <w:shd w:val="clear" w:color="auto" w:fill="auto"/>
        <w:spacing w:after="0" w:line="180" w:lineRule="exact"/>
        <w:ind w:firstLine="0"/>
        <w:jc w:val="right"/>
        <w:rPr>
          <w:sz w:val="28"/>
          <w:szCs w:val="28"/>
        </w:rPr>
      </w:pPr>
      <w:r w:rsidRPr="00CA4EFD">
        <w:rPr>
          <w:noProof/>
          <w:sz w:val="28"/>
          <w:szCs w:val="28"/>
          <w:lang w:bidi="ar-SA"/>
        </w:rPr>
        <mc:AlternateContent>
          <mc:Choice Requires="wps">
            <w:drawing>
              <wp:anchor distT="0" distB="0" distL="173990" distR="63500" simplePos="0" relativeHeight="377487493" behindDoc="1" locked="0" layoutInCell="1" allowOverlap="1" wp14:anchorId="446D5308" wp14:editId="31173EFC">
                <wp:simplePos x="0" y="0"/>
                <wp:positionH relativeFrom="margin">
                  <wp:posOffset>2597150</wp:posOffset>
                </wp:positionH>
                <wp:positionV relativeFrom="paragraph">
                  <wp:posOffset>94615</wp:posOffset>
                </wp:positionV>
                <wp:extent cx="118745" cy="162560"/>
                <wp:effectExtent l="0" t="0" r="0" b="0"/>
                <wp:wrapSquare wrapText="left"/>
                <wp:docPr id="965"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65pt0ptExact"/>
                              </w:rPr>
                              <w:t>0</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9" o:spid="_x0000_s1386" type="#_x0000_t202" style="position:absolute;left:0;text-align:left;margin-left:204.5pt;margin-top:7.45pt;width:9.35pt;height:12.8pt;z-index:-125828987;visibility:visible;mso-wrap-style:square;mso-width-percent:0;mso-height-percent:0;mso-wrap-distance-left:13.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gsJswIAALU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65pt0ptExact"/>
                        </w:rPr>
                        <w:t>0</w:t>
                      </w:r>
                      <w:r>
                        <w:rPr>
                          <w:rStyle w:val="2Exact0"/>
                          <w:lang w:val="en-US" w:eastAsia="en-US" w:bidi="en-US"/>
                        </w:rPr>
                        <w:t>,</w:t>
                      </w:r>
                    </w:p>
                  </w:txbxContent>
                </v:textbox>
                <w10:wrap type="square" side="left" anchorx="margin"/>
              </v:shape>
            </w:pict>
          </mc:Fallback>
        </mc:AlternateContent>
      </w:r>
      <w:r w:rsidRPr="00CA4EFD">
        <w:rPr>
          <w:noProof/>
          <w:sz w:val="28"/>
          <w:szCs w:val="28"/>
          <w:lang w:bidi="ar-SA"/>
        </w:rPr>
        <mc:AlternateContent>
          <mc:Choice Requires="wps">
            <w:drawing>
              <wp:anchor distT="0" distB="304800" distL="63500" distR="63500" simplePos="0" relativeHeight="377487494" behindDoc="1" locked="0" layoutInCell="1" allowOverlap="1" wp14:anchorId="63D824A8" wp14:editId="76033C6F">
                <wp:simplePos x="0" y="0"/>
                <wp:positionH relativeFrom="margin">
                  <wp:posOffset>3175</wp:posOffset>
                </wp:positionH>
                <wp:positionV relativeFrom="paragraph">
                  <wp:posOffset>408305</wp:posOffset>
                </wp:positionV>
                <wp:extent cx="423545" cy="152400"/>
                <wp:effectExtent l="3175" t="0" r="1905" b="1270"/>
                <wp:wrapTopAndBottom/>
                <wp:docPr id="964"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откуда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0" o:spid="_x0000_s1387" type="#_x0000_t202" style="position:absolute;left:0;text-align:left;margin-left:.25pt;margin-top:32.15pt;width:33.35pt;height:12pt;z-index:-125828986;visibility:visible;mso-wrap-style:square;mso-width-percent:0;mso-height-percent:0;mso-wrap-distance-left:5pt;mso-wrap-distance-top:0;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откуда</w:t>
                      </w:r>
                    </w:p>
                  </w:txbxContent>
                </v:textbox>
                <w10:wrap type="topAndBottom" anchorx="margin"/>
              </v:shape>
            </w:pict>
          </mc:Fallback>
        </mc:AlternateContent>
      </w:r>
      <w:r w:rsidRPr="00CA4EFD">
        <w:rPr>
          <w:noProof/>
          <w:sz w:val="28"/>
          <w:szCs w:val="28"/>
          <w:lang w:bidi="ar-SA"/>
        </w:rPr>
        <mc:AlternateContent>
          <mc:Choice Requires="wps">
            <w:drawing>
              <wp:anchor distT="0" distB="44450" distL="1661160" distR="262255" simplePos="0" relativeHeight="377487495" behindDoc="1" locked="0" layoutInCell="1" allowOverlap="1" wp14:anchorId="753274BE" wp14:editId="2BB59822">
                <wp:simplePos x="0" y="0"/>
                <wp:positionH relativeFrom="margin">
                  <wp:posOffset>1661160</wp:posOffset>
                </wp:positionH>
                <wp:positionV relativeFrom="paragraph">
                  <wp:posOffset>655320</wp:posOffset>
                </wp:positionV>
                <wp:extent cx="146050" cy="166370"/>
                <wp:effectExtent l="3810" t="0" r="2540" b="0"/>
                <wp:wrapTopAndBottom/>
                <wp:docPr id="963"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80" w:lineRule="exact"/>
                              <w:jc w:val="left"/>
                            </w:pPr>
                            <w:r>
                              <w:rPr>
                                <w:rStyle w:val="389pt0ptExact"/>
                              </w:rPr>
                              <w:t>A</w:t>
                            </w:r>
                            <w:r>
                              <w:rPr>
                                <w:rStyle w:val="38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1" o:spid="_x0000_s1388" type="#_x0000_t202" style="position:absolute;left:0;text-align:left;margin-left:130.8pt;margin-top:51.6pt;width:11.5pt;height:13.1pt;z-index:-125828985;visibility:visible;mso-wrap-style:square;mso-width-percent:0;mso-height-percent:0;mso-wrap-distance-left:130.8pt;mso-wrap-distance-top:0;mso-wrap-distance-right:20.65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" filled="f" stroked="f">
                <v:textbox style="mso-fit-shape-to-text:t" inset="0,0,0,0">
                  <w:txbxContent>
                    <w:p w:rsidR="0030278B" w:rsidRDefault="0030278B">
                      <w:pPr>
                        <w:pStyle w:val="381"/>
                        <w:shd w:val="clear" w:color="auto" w:fill="auto"/>
                        <w:spacing w:before="0" w:after="0" w:line="180" w:lineRule="exact"/>
                        <w:jc w:val="left"/>
                      </w:pPr>
                      <w:r>
                        <w:rPr>
                          <w:rStyle w:val="389pt0ptExact"/>
                        </w:rPr>
                        <w:t>A</w:t>
                      </w:r>
                      <w:r>
                        <w:rPr>
                          <w:rStyle w:val="38Exact"/>
                        </w:rPr>
                        <w:t>1</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661160" simplePos="0" relativeHeight="377487496" behindDoc="1" locked="0" layoutInCell="1" allowOverlap="1" wp14:anchorId="709A149C" wp14:editId="621590B7">
                <wp:simplePos x="0" y="0"/>
                <wp:positionH relativeFrom="margin">
                  <wp:posOffset>2069465</wp:posOffset>
                </wp:positionH>
                <wp:positionV relativeFrom="paragraph">
                  <wp:posOffset>567055</wp:posOffset>
                </wp:positionV>
                <wp:extent cx="265430" cy="321945"/>
                <wp:effectExtent l="2540" t="0" r="0" b="0"/>
                <wp:wrapTopAndBottom/>
                <wp:docPr id="962"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N</w:t>
                            </w:r>
                          </w:p>
                          <w:p w:rsidR="0030278B" w:rsidRDefault="0030278B">
                            <w:pPr>
                              <w:pStyle w:val="23"/>
                              <w:shd w:val="clear" w:color="auto" w:fill="auto"/>
                              <w:spacing w:after="0" w:line="180" w:lineRule="exact"/>
                              <w:ind w:firstLine="0"/>
                            </w:pPr>
                            <w:r>
                              <w:rPr>
                                <w:rStyle w:val="2Exact0"/>
                                <w:lang w:val="en-US" w:eastAsia="en-US" w:bidi="en-US"/>
                              </w:rPr>
                              <w:t>ln</w:t>
                            </w:r>
                            <w:r>
                              <w:rPr>
                                <w:rStyle w:val="265pt0ptExact"/>
                              </w:rPr>
                              <w:t>2</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2" o:spid="_x0000_s1389" type="#_x0000_t202" style="position:absolute;left:0;text-align:left;margin-left:162.95pt;margin-top:44.65pt;width:20.9pt;height:25.35pt;z-index:-125828984;visibility:visible;mso-wrap-style:square;mso-width-percent:0;mso-height-percent:0;mso-wrap-distance-left:5pt;mso-wrap-distance-top:0;mso-wrap-distance-right:130.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glNsgIAALUFAAAOAAAAZHJzL2Uyb0RvYy54bWysVG1vmzAQ/j5p/8Hyd8pLHBp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N</w:t>
                      </w:r>
                    </w:p>
                    <w:p w:rsidR="0030278B" w:rsidRDefault="0030278B">
                      <w:pPr>
                        <w:pStyle w:val="23"/>
                        <w:shd w:val="clear" w:color="auto" w:fill="auto"/>
                        <w:spacing w:after="0" w:line="180" w:lineRule="exact"/>
                        <w:ind w:firstLine="0"/>
                      </w:pPr>
                      <w:r>
                        <w:rPr>
                          <w:rStyle w:val="2Exact0"/>
                          <w:lang w:val="en-US" w:eastAsia="en-US" w:bidi="en-US"/>
                        </w:rPr>
                        <w:t>ln</w:t>
                      </w:r>
                      <w:r>
                        <w:rPr>
                          <w:rStyle w:val="265pt0ptExact"/>
                        </w:rPr>
                        <w:t>2</w:t>
                      </w:r>
                      <w:r>
                        <w:rPr>
                          <w:rStyle w:val="2Exact0"/>
                          <w:lang w:val="en-US" w:eastAsia="en-US" w:bidi="en-US"/>
                        </w:rPr>
                        <w:t>.</w:t>
                      </w:r>
                    </w:p>
                  </w:txbxContent>
                </v:textbox>
                <w10:wrap type="topAndBottom" anchorx="margin"/>
              </v:shape>
            </w:pict>
          </mc:Fallback>
        </mc:AlternateContent>
      </w:r>
      <w:r w:rsidR="00D86008" w:rsidRPr="00CA4EFD">
        <w:rPr>
          <w:sz w:val="28"/>
          <w:szCs w:val="28"/>
          <w:lang w:eastAsia="en-US" w:bidi="en-US"/>
        </w:rPr>
        <w:t xml:space="preserve">£ </w:t>
      </w:r>
      <w:r w:rsidR="00D86008" w:rsidRPr="00CA4EFD">
        <w:rPr>
          <w:sz w:val="28"/>
          <w:szCs w:val="28"/>
          <w:lang w:val="en-US" w:eastAsia="en-US" w:bidi="en-US"/>
        </w:rPr>
        <w:t>p</w:t>
      </w:r>
      <w:r w:rsidR="00D86008" w:rsidRPr="00CA4EFD">
        <w:rPr>
          <w:sz w:val="28"/>
          <w:szCs w:val="28"/>
          <w:lang w:eastAsia="en-US" w:bidi="en-US"/>
        </w:rPr>
        <w:t xml:space="preserve">-( - </w:t>
      </w:r>
      <w:r w:rsidR="00D86008" w:rsidRPr="00CA4EFD">
        <w:rPr>
          <w:rStyle w:val="26"/>
          <w:sz w:val="28"/>
          <w:szCs w:val="28"/>
        </w:rPr>
        <w:t>An</w:t>
      </w:r>
      <w:r w:rsidR="00D86008" w:rsidRPr="00CA4EFD">
        <w:rPr>
          <w:sz w:val="28"/>
          <w:szCs w:val="28"/>
          <w:lang w:eastAsia="en-US" w:bidi="en-US"/>
        </w:rPr>
        <w:t xml:space="preserve"> - </w:t>
      </w:r>
      <w:r w:rsidR="00D86008" w:rsidRPr="00CA4EFD">
        <w:rPr>
          <w:sz w:val="28"/>
          <w:szCs w:val="28"/>
          <w:lang w:val="en-US" w:eastAsia="en-US" w:bidi="en-US"/>
        </w:rPr>
        <w:t>iss</w:t>
      </w:r>
      <w:r w:rsidR="00D86008" w:rsidRPr="00CA4EFD">
        <w:rPr>
          <w:sz w:val="28"/>
          <w:szCs w:val="28"/>
          <w:lang w:eastAsia="en-US" w:bidi="en-US"/>
        </w:rPr>
        <w:t>)</w:t>
      </w:r>
    </w:p>
    <w:p w:rsidR="00973DE6" w:rsidRPr="00CA4EFD" w:rsidRDefault="00D86008">
      <w:pPr>
        <w:pStyle w:val="23"/>
        <w:shd w:val="clear" w:color="auto" w:fill="auto"/>
        <w:spacing w:after="0" w:line="394" w:lineRule="exact"/>
        <w:ind w:left="2520" w:right="1200" w:hanging="2080"/>
        <w:rPr>
          <w:sz w:val="28"/>
          <w:szCs w:val="28"/>
        </w:rPr>
      </w:pPr>
      <w:r w:rsidRPr="00CA4EFD">
        <w:rPr>
          <w:sz w:val="28"/>
          <w:szCs w:val="28"/>
        </w:rPr>
        <w:t xml:space="preserve">Подставив найденное </w:t>
      </w:r>
      <w:r w:rsidRPr="00CA4EFD">
        <w:rPr>
          <w:sz w:val="28"/>
          <w:szCs w:val="28"/>
        </w:rPr>
        <w:lastRenderedPageBreak/>
        <w:t xml:space="preserve">значение </w:t>
      </w:r>
      <w:r w:rsidRPr="00CA4EFD">
        <w:rPr>
          <w:rStyle w:val="25"/>
          <w:sz w:val="28"/>
          <w:szCs w:val="28"/>
          <w:lang w:val="en-US" w:eastAsia="en-US" w:bidi="en-US"/>
        </w:rPr>
        <w:t>A</w:t>
      </w:r>
      <w:r w:rsidRPr="00CA4EFD">
        <w:rPr>
          <w:rStyle w:val="265pt0pt0"/>
          <w:sz w:val="28"/>
          <w:szCs w:val="28"/>
          <w:lang w:eastAsia="en-US" w:bidi="en-US"/>
        </w:rPr>
        <w:t>1</w:t>
      </w:r>
      <w:r w:rsidRPr="00CA4EFD">
        <w:rPr>
          <w:sz w:val="28"/>
          <w:szCs w:val="28"/>
          <w:lang w:eastAsia="en-US" w:bidi="en-US"/>
        </w:rPr>
        <w:t xml:space="preserve"> </w:t>
      </w:r>
      <w:r w:rsidRPr="00CA4EFD">
        <w:rPr>
          <w:sz w:val="28"/>
          <w:szCs w:val="28"/>
        </w:rPr>
        <w:t xml:space="preserve">в </w:t>
      </w:r>
      <w:r w:rsidRPr="00CA4EFD">
        <w:rPr>
          <w:sz w:val="28"/>
          <w:szCs w:val="28"/>
          <w:lang w:eastAsia="en-US" w:bidi="en-US"/>
        </w:rPr>
        <w:t xml:space="preserve">(7.8), </w:t>
      </w:r>
      <w:r w:rsidRPr="00CA4EFD">
        <w:rPr>
          <w:sz w:val="28"/>
          <w:szCs w:val="28"/>
        </w:rPr>
        <w:t xml:space="preserve">получим </w:t>
      </w:r>
      <w:r w:rsidRPr="00CA4EFD">
        <w:rPr>
          <w:sz w:val="28"/>
          <w:szCs w:val="28"/>
          <w:lang w:val="en-US" w:eastAsia="en-US" w:bidi="en-US"/>
        </w:rPr>
        <w:t>log</w:t>
      </w:r>
      <w:r w:rsidRPr="00CA4EFD">
        <w:rPr>
          <w:sz w:val="28"/>
          <w:szCs w:val="28"/>
          <w:lang w:eastAsia="en-US" w:bidi="en-US"/>
        </w:rPr>
        <w:t xml:space="preserve"> </w:t>
      </w:r>
      <w:r w:rsidRPr="00CA4EFD">
        <w:rPr>
          <w:sz w:val="28"/>
          <w:szCs w:val="28"/>
          <w:lang w:val="en-US" w:eastAsia="en-US" w:bidi="en-US"/>
        </w:rPr>
        <w:t>pi</w:t>
      </w:r>
      <w:r w:rsidRPr="00CA4EFD">
        <w:rPr>
          <w:sz w:val="28"/>
          <w:szCs w:val="28"/>
          <w:lang w:eastAsia="en-US" w:bidi="en-US"/>
        </w:rPr>
        <w:t xml:space="preserve"> = -</w:t>
      </w:r>
      <w:r w:rsidRPr="00CA4EFD">
        <w:rPr>
          <w:sz w:val="28"/>
          <w:szCs w:val="28"/>
          <w:lang w:val="en-US" w:eastAsia="en-US" w:bidi="en-US"/>
        </w:rPr>
        <w:t>A</w:t>
      </w:r>
      <w:r w:rsidRPr="00CA4EFD">
        <w:rPr>
          <w:rStyle w:val="265pt0pt0"/>
          <w:sz w:val="28"/>
          <w:szCs w:val="28"/>
          <w:lang w:eastAsia="en-US" w:bidi="en-US"/>
        </w:rPr>
        <w:t>2</w:t>
      </w:r>
      <w:r w:rsidRPr="00CA4EFD">
        <w:rPr>
          <w:sz w:val="28"/>
          <w:szCs w:val="28"/>
          <w:lang w:val="en-US" w:eastAsia="en-US" w:bidi="en-US"/>
        </w:rPr>
        <w:t>ti</w:t>
      </w:r>
      <w:r w:rsidRPr="00CA4EFD">
        <w:rPr>
          <w:sz w:val="28"/>
          <w:szCs w:val="28"/>
          <w:lang w:eastAsia="en-US" w:bidi="en-US"/>
        </w:rPr>
        <w:t>,</w:t>
      </w:r>
    </w:p>
    <w:p w:rsidR="00973DE6" w:rsidRPr="00CA4EFD" w:rsidRDefault="00D86008">
      <w:pPr>
        <w:pStyle w:val="23"/>
        <w:shd w:val="clear" w:color="auto" w:fill="auto"/>
        <w:spacing w:after="0" w:line="180" w:lineRule="exact"/>
        <w:ind w:firstLine="0"/>
        <w:rPr>
          <w:sz w:val="28"/>
          <w:szCs w:val="28"/>
        </w:rPr>
      </w:pPr>
      <w:r w:rsidRPr="00CA4EFD">
        <w:rPr>
          <w:sz w:val="28"/>
          <w:szCs w:val="28"/>
        </w:rPr>
        <w:t>откуда</w:t>
      </w:r>
      <w:r w:rsidRPr="00CA4EFD">
        <w:rPr>
          <w:sz w:val="28"/>
          <w:szCs w:val="28"/>
        </w:rPr>
        <w:br w:type="page"/>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Выражение (7.9) показывает характер зависимости между дли</w:t>
      </w:r>
      <w:r w:rsidRPr="00CA4EFD">
        <w:rPr>
          <w:sz w:val="28"/>
          <w:szCs w:val="28"/>
        </w:rPr>
        <w:softHyphen/>
        <w:t>тельностями кодовых комбинаций и вероятностями их появления при оптимальном кодировании. Из выражения видно, что кодовые комбинации с малой вероятностью появления должны иметь боль</w:t>
      </w:r>
      <w:r w:rsidRPr="00CA4EFD">
        <w:rPr>
          <w:sz w:val="28"/>
          <w:szCs w:val="28"/>
        </w:rPr>
        <w:softHyphen/>
        <w:t>шую длительность, и наоборот.</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Для уяснения физического смысла коэффициента </w:t>
      </w:r>
      <w:r w:rsidRPr="00CA4EFD">
        <w:rPr>
          <w:rStyle w:val="25"/>
          <w:sz w:val="28"/>
          <w:szCs w:val="28"/>
        </w:rPr>
        <w:t>Х</w:t>
      </w:r>
      <w:r w:rsidRPr="00CA4EFD">
        <w:rPr>
          <w:rStyle w:val="25"/>
          <w:sz w:val="28"/>
          <w:szCs w:val="28"/>
          <w:vertAlign w:val="subscript"/>
        </w:rPr>
        <w:t>2</w:t>
      </w:r>
      <w:r w:rsidRPr="00CA4EFD">
        <w:rPr>
          <w:sz w:val="28"/>
          <w:szCs w:val="28"/>
        </w:rPr>
        <w:t xml:space="preserve"> подставим (7.9) в (7.7). Так как условие (7.9) определяет условие максимизации количества передаваемой информации за заданное время </w:t>
      </w:r>
      <w:r w:rsidRPr="00CA4EFD">
        <w:rPr>
          <w:rStyle w:val="25"/>
          <w:sz w:val="28"/>
          <w:szCs w:val="28"/>
          <w:lang w:val="en-US" w:eastAsia="en-US" w:bidi="en-US"/>
        </w:rPr>
        <w:t>T</w:t>
      </w:r>
      <w:r w:rsidRPr="00CA4EFD">
        <w:rPr>
          <w:sz w:val="28"/>
          <w:szCs w:val="28"/>
        </w:rPr>
        <w:t>, получим</w:t>
      </w:r>
    </w:p>
    <w:p w:rsidR="00973DE6" w:rsidRPr="00CA4EFD" w:rsidRDefault="00D86008">
      <w:pPr>
        <w:pStyle w:val="100"/>
        <w:shd w:val="clear" w:color="auto" w:fill="auto"/>
        <w:tabs>
          <w:tab w:val="left" w:pos="3345"/>
        </w:tabs>
        <w:spacing w:line="180" w:lineRule="exact"/>
        <w:ind w:left="1420"/>
        <w:jc w:val="both"/>
        <w:rPr>
          <w:sz w:val="28"/>
          <w:szCs w:val="28"/>
        </w:rPr>
      </w:pPr>
      <w:r w:rsidRPr="00CA4EFD">
        <w:rPr>
          <w:sz w:val="28"/>
          <w:szCs w:val="28"/>
        </w:rPr>
        <w:t>m</w:t>
      </w:r>
      <w:r w:rsidRPr="00CA4EFD">
        <w:rPr>
          <w:sz w:val="28"/>
          <w:szCs w:val="28"/>
        </w:rPr>
        <w:tab/>
        <w:t>m</w:t>
      </w:r>
    </w:p>
    <w:p w:rsidR="00973DE6" w:rsidRPr="00CA4EFD" w:rsidRDefault="00D86008">
      <w:pPr>
        <w:pStyle w:val="100"/>
        <w:shd w:val="clear" w:color="auto" w:fill="auto"/>
        <w:spacing w:after="7" w:line="300" w:lineRule="exact"/>
        <w:jc w:val="center"/>
        <w:rPr>
          <w:sz w:val="28"/>
          <w:szCs w:val="28"/>
        </w:rPr>
      </w:pPr>
      <w:r w:rsidRPr="00CA4EFD">
        <w:rPr>
          <w:sz w:val="28"/>
          <w:szCs w:val="28"/>
        </w:rPr>
        <w:t>-N</w:t>
      </w:r>
      <w:r w:rsidRPr="00CA4EFD">
        <w:rPr>
          <w:rStyle w:val="1015pt-3pt"/>
          <w:i/>
          <w:iCs/>
          <w:sz w:val="28"/>
          <w:szCs w:val="28"/>
        </w:rPr>
        <w:t>j2</w:t>
      </w:r>
      <w:r w:rsidRPr="00CA4EFD">
        <w:rPr>
          <w:rStyle w:val="101pt"/>
          <w:i/>
          <w:iCs/>
          <w:sz w:val="28"/>
          <w:szCs w:val="28"/>
        </w:rPr>
        <w:t>Pi(-^2 ti)</w:t>
      </w:r>
      <w:r w:rsidRPr="00CA4EFD">
        <w:rPr>
          <w:rStyle w:val="101"/>
          <w:sz w:val="28"/>
          <w:szCs w:val="28"/>
          <w:lang w:val="en-US" w:eastAsia="en-US" w:bidi="en-US"/>
        </w:rPr>
        <w:t xml:space="preserve"> = </w:t>
      </w:r>
      <w:r w:rsidRPr="00CA4EFD">
        <w:rPr>
          <w:rStyle w:val="101pt"/>
          <w:i/>
          <w:iCs/>
          <w:sz w:val="28"/>
          <w:szCs w:val="28"/>
        </w:rPr>
        <w:t>-NX</w:t>
      </w:r>
      <w:r w:rsidRPr="00CA4EFD">
        <w:rPr>
          <w:rStyle w:val="101pt"/>
          <w:i/>
          <w:iCs/>
          <w:sz w:val="28"/>
          <w:szCs w:val="28"/>
          <w:vertAlign w:val="subscript"/>
        </w:rPr>
        <w:t>2</w:t>
      </w:r>
      <w:r w:rsidRPr="00CA4EFD">
        <w:rPr>
          <w:rStyle w:val="1015pt-3pt"/>
          <w:i/>
          <w:iCs/>
          <w:sz w:val="28"/>
          <w:szCs w:val="28"/>
        </w:rPr>
        <w:t xml:space="preserve">^2 </w:t>
      </w:r>
      <w:r w:rsidRPr="00CA4EFD">
        <w:rPr>
          <w:sz w:val="28"/>
          <w:szCs w:val="28"/>
        </w:rPr>
        <w:t>Piti</w:t>
      </w:r>
      <w:r w:rsidRPr="00CA4EFD">
        <w:rPr>
          <w:rStyle w:val="101"/>
          <w:sz w:val="28"/>
          <w:szCs w:val="28"/>
          <w:lang w:val="en-US" w:eastAsia="en-US" w:bidi="en-US"/>
        </w:rPr>
        <w:t xml:space="preserve"> = </w:t>
      </w:r>
      <w:r w:rsidRPr="00CA4EFD">
        <w:rPr>
          <w:sz w:val="28"/>
          <w:szCs w:val="28"/>
        </w:rPr>
        <w:t>X</w:t>
      </w:r>
      <w:r w:rsidRPr="00CA4EFD">
        <w:rPr>
          <w:sz w:val="28"/>
          <w:szCs w:val="28"/>
          <w:vertAlign w:val="subscript"/>
        </w:rPr>
        <w:t>2</w:t>
      </w:r>
      <w:r w:rsidRPr="00CA4EFD">
        <w:rPr>
          <w:sz w:val="28"/>
          <w:szCs w:val="28"/>
        </w:rPr>
        <w:t>T</w:t>
      </w:r>
      <w:r w:rsidRPr="00CA4EFD">
        <w:rPr>
          <w:rStyle w:val="101"/>
          <w:sz w:val="28"/>
          <w:szCs w:val="28"/>
          <w:lang w:val="en-US" w:eastAsia="en-US" w:bidi="en-US"/>
        </w:rPr>
        <w:t xml:space="preserve"> = Imax,</w:t>
      </w:r>
    </w:p>
    <w:p w:rsidR="00973DE6" w:rsidRPr="00CA4EFD" w:rsidRDefault="00D86008">
      <w:pPr>
        <w:pStyle w:val="381"/>
        <w:shd w:val="clear" w:color="auto" w:fill="auto"/>
        <w:tabs>
          <w:tab w:val="left" w:pos="3345"/>
        </w:tabs>
        <w:spacing w:before="0" w:after="37" w:line="180" w:lineRule="exact"/>
        <w:ind w:left="1420"/>
        <w:rPr>
          <w:sz w:val="28"/>
          <w:szCs w:val="28"/>
          <w:lang w:val="ru-RU"/>
        </w:rPr>
      </w:pPr>
      <w:r w:rsidRPr="00CA4EFD">
        <w:rPr>
          <w:rStyle w:val="389pt0pt"/>
          <w:sz w:val="28"/>
          <w:szCs w:val="28"/>
        </w:rPr>
        <w:t>i</w:t>
      </w:r>
      <w:r w:rsidRPr="00CA4EFD">
        <w:rPr>
          <w:sz w:val="28"/>
          <w:szCs w:val="28"/>
          <w:lang w:val="ru-RU"/>
        </w:rPr>
        <w:t>=1</w:t>
      </w:r>
      <w:r w:rsidRPr="00CA4EFD">
        <w:rPr>
          <w:rStyle w:val="389pt0pt"/>
          <w:sz w:val="28"/>
          <w:szCs w:val="28"/>
          <w:lang w:val="ru-RU"/>
        </w:rPr>
        <w:tab/>
      </w:r>
      <w:r w:rsidRPr="00CA4EFD">
        <w:rPr>
          <w:rStyle w:val="389pt0pt"/>
          <w:sz w:val="28"/>
          <w:szCs w:val="28"/>
        </w:rPr>
        <w:t>i</w:t>
      </w:r>
      <w:r w:rsidRPr="00CA4EFD">
        <w:rPr>
          <w:sz w:val="28"/>
          <w:szCs w:val="28"/>
          <w:lang w:val="ru-RU"/>
        </w:rPr>
        <w:t>=1</w:t>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t xml:space="preserve">откуда </w:t>
      </w:r>
      <w:r w:rsidRPr="00CA4EFD">
        <w:rPr>
          <w:rStyle w:val="25"/>
          <w:sz w:val="28"/>
          <w:szCs w:val="28"/>
          <w:lang w:val="en-US" w:eastAsia="en-US" w:bidi="en-US"/>
        </w:rPr>
        <w:t>X</w:t>
      </w:r>
      <w:r w:rsidRPr="00CA4EFD">
        <w:rPr>
          <w:rStyle w:val="25"/>
          <w:sz w:val="28"/>
          <w:szCs w:val="28"/>
          <w:vertAlign w:val="subscript"/>
          <w:lang w:eastAsia="en-US" w:bidi="en-US"/>
        </w:rPr>
        <w:t>2</w:t>
      </w:r>
      <w:r w:rsidRPr="00CA4EFD">
        <w:rPr>
          <w:sz w:val="28"/>
          <w:szCs w:val="28"/>
          <w:lang w:eastAsia="en-US" w:bidi="en-US"/>
        </w:rPr>
        <w:t xml:space="preserve"> = </w:t>
      </w:r>
      <w:r w:rsidRPr="00CA4EFD">
        <w:rPr>
          <w:rStyle w:val="25"/>
          <w:sz w:val="28"/>
          <w:szCs w:val="28"/>
          <w:lang w:val="en-US" w:eastAsia="en-US" w:bidi="en-US"/>
        </w:rPr>
        <w:t>I</w:t>
      </w:r>
      <w:r w:rsidRPr="00CA4EFD">
        <w:rPr>
          <w:rStyle w:val="25"/>
          <w:sz w:val="28"/>
          <w:szCs w:val="28"/>
          <w:vertAlign w:val="subscript"/>
          <w:lang w:val="en-US" w:eastAsia="en-US" w:bidi="en-US"/>
        </w:rPr>
        <w:t>max</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lang w:eastAsia="en-US" w:bidi="en-US"/>
        </w:rPr>
        <w:t xml:space="preserve"> = </w:t>
      </w:r>
      <w:r w:rsidRPr="00CA4EFD">
        <w:rPr>
          <w:rStyle w:val="25"/>
          <w:sz w:val="28"/>
          <w:szCs w:val="28"/>
          <w:lang w:val="en-US" w:eastAsia="en-US" w:bidi="en-US"/>
        </w:rPr>
        <w:t>C</w:t>
      </w:r>
      <w:r w:rsidRPr="00CA4EFD">
        <w:rPr>
          <w:sz w:val="28"/>
          <w:szCs w:val="28"/>
          <w:lang w:eastAsia="en-US" w:bidi="en-US"/>
        </w:rPr>
        <w:t xml:space="preserve">, </w:t>
      </w:r>
      <w:r w:rsidRPr="00CA4EFD">
        <w:rPr>
          <w:sz w:val="28"/>
          <w:szCs w:val="28"/>
        </w:rPr>
        <w:t xml:space="preserve">т. е. коэффициент </w:t>
      </w:r>
      <w:r w:rsidRPr="00CA4EFD">
        <w:rPr>
          <w:rStyle w:val="25"/>
          <w:sz w:val="28"/>
          <w:szCs w:val="28"/>
          <w:lang w:val="en-US" w:eastAsia="en-US" w:bidi="en-US"/>
        </w:rPr>
        <w:t>X</w:t>
      </w:r>
      <w:r w:rsidRPr="00CA4EFD">
        <w:rPr>
          <w:rStyle w:val="25"/>
          <w:sz w:val="28"/>
          <w:szCs w:val="28"/>
          <w:vertAlign w:val="subscript"/>
          <w:lang w:eastAsia="en-US" w:bidi="en-US"/>
        </w:rPr>
        <w:t>2</w:t>
      </w:r>
      <w:r w:rsidRPr="00CA4EFD">
        <w:rPr>
          <w:sz w:val="28"/>
          <w:szCs w:val="28"/>
          <w:lang w:eastAsia="en-US" w:bidi="en-US"/>
        </w:rPr>
        <w:t xml:space="preserve"> </w:t>
      </w:r>
      <w:r w:rsidRPr="00CA4EFD">
        <w:rPr>
          <w:sz w:val="28"/>
          <w:szCs w:val="28"/>
        </w:rPr>
        <w:t>численно равен про</w:t>
      </w:r>
      <w:r w:rsidRPr="00CA4EFD">
        <w:rPr>
          <w:sz w:val="28"/>
          <w:szCs w:val="28"/>
        </w:rPr>
        <w:softHyphen/>
        <w:t>пускной способности канала передачи информации. Таким образом,</w:t>
      </w:r>
    </w:p>
    <w:p w:rsidR="00973DE6" w:rsidRPr="00CA4EFD" w:rsidRDefault="00D172A2">
      <w:pPr>
        <w:pStyle w:val="23"/>
        <w:shd w:val="clear" w:color="auto" w:fill="auto"/>
        <w:tabs>
          <w:tab w:val="left" w:pos="5699"/>
        </w:tabs>
        <w:spacing w:after="0" w:line="180" w:lineRule="exact"/>
        <w:ind w:left="2680" w:firstLine="0"/>
        <w:jc w:val="both"/>
        <w:rPr>
          <w:sz w:val="28"/>
          <w:szCs w:val="28"/>
        </w:rPr>
      </w:pPr>
      <w:r w:rsidRPr="00CA4EFD">
        <w:rPr>
          <w:noProof/>
          <w:sz w:val="28"/>
          <w:szCs w:val="28"/>
          <w:lang w:bidi="ar-SA"/>
        </w:rPr>
        <mc:AlternateContent>
          <mc:Choice Requires="wps">
            <w:drawing>
              <wp:anchor distT="0" distB="279400" distL="63500" distR="1786255" simplePos="0" relativeHeight="377487497" behindDoc="1" locked="0" layoutInCell="1" allowOverlap="1" wp14:anchorId="705DB9FC" wp14:editId="56B4DBE7">
                <wp:simplePos x="0" y="0"/>
                <wp:positionH relativeFrom="margin">
                  <wp:posOffset>3175</wp:posOffset>
                </wp:positionH>
                <wp:positionV relativeFrom="paragraph">
                  <wp:posOffset>240665</wp:posOffset>
                </wp:positionV>
                <wp:extent cx="207010" cy="150495"/>
                <wp:effectExtent l="3175" t="2540" r="0" b="0"/>
                <wp:wrapTopAndBottom/>
                <wp:docPr id="961" name="Text 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3" o:spid="_x0000_s1390" type="#_x0000_t202" style="position:absolute;left:0;text-align:left;margin-left:.25pt;margin-top:18.95pt;width:16.3pt;height:11.85pt;z-index:-125828983;visibility:visible;mso-wrap-style:square;mso-width-percent:0;mso-height-percent:0;mso-wrap-distance-left:5pt;mso-wrap-distance-top:0;mso-wrap-distance-right:140.65pt;mso-wrap-distance-bottom:2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agHsgIAALU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" filled="f" stroked="f">
                <v:textbox style="mso-fit-shape-to-text:t" inset="0,0,0,0">
                  <w:txbxContent>
                    <w:p w:rsidR="0030278B" w:rsidRDefault="0030278B">
                      <w:pPr>
                        <w:pStyle w:val="23"/>
                        <w:shd w:val="clear" w:color="auto" w:fill="auto"/>
                        <w:spacing w:after="0" w:line="180" w:lineRule="exact"/>
                        <w:ind w:firstLine="0"/>
                      </w:pPr>
                      <w:r>
                        <w:rPr>
                          <w:rStyle w:val="2Exact0"/>
                        </w:rPr>
                        <w:t>где</w:t>
                      </w:r>
                    </w:p>
                  </w:txbxContent>
                </v:textbox>
                <w10:wrap type="topAndBottom" anchorx="margin"/>
              </v:shape>
            </w:pict>
          </mc:Fallback>
        </mc:AlternateContent>
      </w:r>
      <w:r w:rsidRPr="00CA4EFD">
        <w:rPr>
          <w:noProof/>
          <w:sz w:val="28"/>
          <w:szCs w:val="28"/>
          <w:lang w:bidi="ar-SA"/>
        </w:rPr>
        <mc:AlternateContent>
          <mc:Choice Requires="wps">
            <w:drawing>
              <wp:anchor distT="0" distB="77470" distL="1645920" distR="313690" simplePos="0" relativeHeight="377487498" behindDoc="1" locked="0" layoutInCell="1" allowOverlap="1" wp14:anchorId="7365015C" wp14:editId="04F21B77">
                <wp:simplePos x="0" y="0"/>
                <wp:positionH relativeFrom="margin">
                  <wp:posOffset>1645920</wp:posOffset>
                </wp:positionH>
                <wp:positionV relativeFrom="paragraph">
                  <wp:posOffset>478790</wp:posOffset>
                </wp:positionV>
                <wp:extent cx="36830" cy="114300"/>
                <wp:effectExtent l="0" t="2540" r="3175" b="0"/>
                <wp:wrapTopAndBottom/>
                <wp:docPr id="960"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4" o:spid="_x0000_s1391" type="#_x0000_t202" style="position:absolute;left:0;text-align:left;margin-left:129.6pt;margin-top:37.7pt;width:2.9pt;height:9pt;z-index:-125828982;visibility:visible;mso-wrap-style:square;mso-width-percent:0;mso-height-percent:0;mso-wrap-distance-left:129.6pt;mso-wrap-distance-top:0;mso-wrap-distance-right:24.7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Exact"/>
                          <w:i/>
                          <w:iCs/>
                        </w:rPr>
                        <w:t>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341120" simplePos="0" relativeHeight="377487499" behindDoc="1" locked="0" layoutInCell="1" allowOverlap="1" wp14:anchorId="57144D37" wp14:editId="40E31E88">
                <wp:simplePos x="0" y="0"/>
                <wp:positionH relativeFrom="margin">
                  <wp:posOffset>1996440</wp:posOffset>
                </wp:positionH>
                <wp:positionV relativeFrom="paragraph">
                  <wp:posOffset>360680</wp:posOffset>
                </wp:positionV>
                <wp:extent cx="311150" cy="341630"/>
                <wp:effectExtent l="0" t="0" r="0" b="2540"/>
                <wp:wrapTopAndBottom/>
                <wp:docPr id="543"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50" w:lineRule="exact"/>
                              <w:jc w:val="center"/>
                            </w:pPr>
                            <w:r>
                              <w:rPr>
                                <w:rStyle w:val="10Exact5"/>
                              </w:rPr>
                              <w:t xml:space="preserve">log </w:t>
                            </w:r>
                            <w:r>
                              <w:rPr>
                                <w:rStyle w:val="10Exact6"/>
                                <w:i/>
                                <w:iCs/>
                              </w:rPr>
                              <w:t>Pi</w:t>
                            </w:r>
                            <w:r>
                              <w:rPr>
                                <w:rStyle w:val="10Exact6"/>
                                <w:i/>
                                <w:iCs/>
                              </w:rPr>
                              <w:br/>
                            </w:r>
                            <w:r>
                              <w:rPr>
                                <w:rStyle w:val="10Exact"/>
                                <w:i/>
                                <w:iC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5" o:spid="_x0000_s1392" type="#_x0000_t202" style="position:absolute;left:0;text-align:left;margin-left:157.2pt;margin-top:28.4pt;width:24.5pt;height:26.9pt;z-index:-125828981;visibility:visible;mso-wrap-style:square;mso-width-percent:0;mso-height-percent:0;mso-wrap-distance-left:5pt;mso-wrap-distance-top:0;mso-wrap-distance-right:105.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" filled="f" stroked="f">
                <v:textbox style="mso-fit-shape-to-text:t" inset="0,0,0,0">
                  <w:txbxContent>
                    <w:p w:rsidR="0030278B" w:rsidRDefault="0030278B">
                      <w:pPr>
                        <w:pStyle w:val="100"/>
                        <w:shd w:val="clear" w:color="auto" w:fill="auto"/>
                        <w:spacing w:line="250" w:lineRule="exact"/>
                        <w:jc w:val="center"/>
                      </w:pPr>
                      <w:r>
                        <w:rPr>
                          <w:rStyle w:val="10Exact5"/>
                        </w:rPr>
                        <w:t xml:space="preserve">log </w:t>
                      </w:r>
                      <w:r>
                        <w:rPr>
                          <w:rStyle w:val="10Exact6"/>
                          <w:i/>
                          <w:iCs/>
                        </w:rPr>
                        <w:t>Pi</w:t>
                      </w:r>
                      <w:r>
                        <w:rPr>
                          <w:rStyle w:val="10Exact6"/>
                          <w:i/>
                          <w:iCs/>
                        </w:rPr>
                        <w:br/>
                      </w:r>
                      <w:r>
                        <w:rPr>
                          <w:rStyle w:val="10Exact"/>
                          <w:i/>
                          <w:iCs/>
                        </w:rPr>
                        <w:t>C</w:t>
                      </w:r>
                    </w:p>
                  </w:txbxContent>
                </v:textbox>
                <w10:wrap type="topAndBottom" anchorx="margin"/>
              </v:shape>
            </w:pict>
          </mc:Fallback>
        </mc:AlternateContent>
      </w:r>
      <w:r w:rsidRPr="00CA4EFD">
        <w:rPr>
          <w:noProof/>
          <w:sz w:val="28"/>
          <w:szCs w:val="28"/>
          <w:lang w:bidi="ar-SA"/>
        </w:rPr>
        <mc:AlternateContent>
          <mc:Choice Requires="wps">
            <w:drawing>
              <wp:anchor distT="0" distB="54610" distL="949960" distR="63500" simplePos="0" relativeHeight="377487500" behindDoc="1" locked="0" layoutInCell="1" allowOverlap="1" wp14:anchorId="6417224B" wp14:editId="668B7DBF">
                <wp:simplePos x="0" y="0"/>
                <wp:positionH relativeFrom="margin">
                  <wp:posOffset>3648710</wp:posOffset>
                </wp:positionH>
                <wp:positionV relativeFrom="paragraph">
                  <wp:posOffset>454025</wp:posOffset>
                </wp:positionV>
                <wp:extent cx="335280" cy="161290"/>
                <wp:effectExtent l="635" t="0" r="0" b="3810"/>
                <wp:wrapTopAndBottom/>
                <wp:docPr id="542"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(7</w:t>
                            </w:r>
                            <w:r>
                              <w:rPr>
                                <w:rStyle w:val="2Exact1"/>
                              </w:rPr>
                              <w:t>.</w:t>
                            </w:r>
                            <w:r>
                              <w:rPr>
                                <w:rStyle w:val="2Exact0"/>
                                <w:lang w:val="en-US" w:eastAsia="en-US" w:bidi="en-US"/>
                              </w:rPr>
                              <w:t>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6" o:spid="_x0000_s1393" type="#_x0000_t202" style="position:absolute;left:0;text-align:left;margin-left:287.3pt;margin-top:35.75pt;width:26.4pt;height:12.7pt;z-index:-125828980;visibility:visible;mso-wrap-style:square;mso-width-percent:0;mso-height-percent:0;mso-wrap-distance-left:74.8pt;mso-wrap-distance-top:0;mso-wrap-distance-right: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6yF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(7</w:t>
                      </w:r>
                      <w:r>
                        <w:rPr>
                          <w:rStyle w:val="2Exact1"/>
                        </w:rPr>
                        <w:t>.</w:t>
                      </w:r>
                      <w:r>
                        <w:rPr>
                          <w:rStyle w:val="2Exact0"/>
                          <w:lang w:val="en-US" w:eastAsia="en-US" w:bidi="en-US"/>
                        </w:rPr>
                        <w:t>11)</w:t>
                      </w:r>
                    </w:p>
                  </w:txbxContent>
                </v:textbox>
                <w10:wrap type="topAndBottom" anchorx="margin"/>
              </v:shape>
            </w:pict>
          </mc:Fallback>
        </mc:AlternateContent>
      </w:r>
      <w:r w:rsidR="00D86008" w:rsidRPr="00CA4EFD">
        <w:rPr>
          <w:rStyle w:val="25"/>
          <w:sz w:val="28"/>
          <w:szCs w:val="28"/>
          <w:lang w:val="en-US" w:eastAsia="en-US" w:bidi="en-US"/>
        </w:rPr>
        <w:t>Pi</w:t>
      </w:r>
      <w:r w:rsidR="00D86008" w:rsidRPr="00CA4EFD">
        <w:rPr>
          <w:sz w:val="28"/>
          <w:szCs w:val="28"/>
          <w:lang w:eastAsia="en-US" w:bidi="en-US"/>
        </w:rPr>
        <w:t xml:space="preserve"> </w:t>
      </w:r>
      <w:r w:rsidR="00D86008" w:rsidRPr="00CA4EFD">
        <w:rPr>
          <w:sz w:val="28"/>
          <w:szCs w:val="28"/>
        </w:rPr>
        <w:t>= 2~^,</w:t>
      </w:r>
      <w:r w:rsidR="00D86008" w:rsidRPr="00CA4EFD">
        <w:rPr>
          <w:sz w:val="28"/>
          <w:szCs w:val="28"/>
        </w:rPr>
        <w:tab/>
        <w:t>(7.10)</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Выражения </w:t>
      </w:r>
      <w:r w:rsidRPr="00CA4EFD">
        <w:rPr>
          <w:sz w:val="28"/>
          <w:szCs w:val="28"/>
          <w:lang w:eastAsia="en-US" w:bidi="en-US"/>
        </w:rPr>
        <w:t xml:space="preserve">(7.10) </w:t>
      </w:r>
      <w:r w:rsidRPr="00CA4EFD">
        <w:rPr>
          <w:sz w:val="28"/>
          <w:szCs w:val="28"/>
        </w:rPr>
        <w:t xml:space="preserve">и </w:t>
      </w:r>
      <w:r w:rsidRPr="00CA4EFD">
        <w:rPr>
          <w:sz w:val="28"/>
          <w:szCs w:val="28"/>
          <w:lang w:eastAsia="en-US" w:bidi="en-US"/>
        </w:rPr>
        <w:t xml:space="preserve">(7.11) </w:t>
      </w:r>
      <w:r w:rsidRPr="00CA4EFD">
        <w:rPr>
          <w:sz w:val="28"/>
          <w:szCs w:val="28"/>
        </w:rPr>
        <w:t>определяют условие согласования ра</w:t>
      </w:r>
      <w:r w:rsidRPr="00CA4EFD">
        <w:rPr>
          <w:sz w:val="28"/>
          <w:szCs w:val="28"/>
        </w:rPr>
        <w:softHyphen/>
        <w:t>боты кодирующего устройства со статистическими свойствами пере</w:t>
      </w:r>
      <w:r w:rsidRPr="00CA4EFD">
        <w:rPr>
          <w:sz w:val="28"/>
          <w:szCs w:val="28"/>
        </w:rPr>
        <w:softHyphen/>
        <w:t>даваемых сообщений, обеспечивающее передачу информации по ка</w:t>
      </w:r>
      <w:r w:rsidRPr="00CA4EFD">
        <w:rPr>
          <w:sz w:val="28"/>
          <w:szCs w:val="28"/>
        </w:rPr>
        <w:softHyphen/>
        <w:t>налу со скоростью, практически равной его пропускной способности.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настоящее время разработано большое количество различных способов оптимального статистического кодирования. Все они дол</w:t>
      </w:r>
      <w:r w:rsidRPr="00CA4EFD">
        <w:rPr>
          <w:sz w:val="28"/>
          <w:szCs w:val="28"/>
        </w:rPr>
        <w:softHyphen/>
        <w:t>жны обеспечивать решение двух основных задач:</w:t>
      </w:r>
    </w:p>
    <w:p w:rsidR="00973DE6" w:rsidRPr="00CA4EFD" w:rsidRDefault="00D86008">
      <w:pPr>
        <w:pStyle w:val="23"/>
        <w:numPr>
          <w:ilvl w:val="0"/>
          <w:numId w:val="21"/>
        </w:numPr>
        <w:shd w:val="clear" w:color="auto" w:fill="auto"/>
        <w:tabs>
          <w:tab w:val="left" w:pos="687"/>
        </w:tabs>
        <w:spacing w:after="0" w:line="245" w:lineRule="exact"/>
        <w:ind w:firstLine="440"/>
        <w:jc w:val="both"/>
        <w:rPr>
          <w:sz w:val="28"/>
          <w:szCs w:val="28"/>
        </w:rPr>
      </w:pPr>
      <w:r w:rsidRPr="00CA4EFD">
        <w:rPr>
          <w:sz w:val="28"/>
          <w:szCs w:val="28"/>
        </w:rPr>
        <w:t>при заданной статистике источника сообщений формирование кодовых комбинаций со статистическими характеристиками, при ко</w:t>
      </w:r>
      <w:r w:rsidRPr="00CA4EFD">
        <w:rPr>
          <w:sz w:val="28"/>
          <w:szCs w:val="28"/>
        </w:rPr>
        <w:softHyphen/>
        <w:t>торых достигается приближение скорости передачи информации к пропускной способности канала;</w:t>
      </w:r>
    </w:p>
    <w:p w:rsidR="00973DE6" w:rsidRPr="00CA4EFD" w:rsidRDefault="00D86008">
      <w:pPr>
        <w:pStyle w:val="23"/>
        <w:numPr>
          <w:ilvl w:val="0"/>
          <w:numId w:val="21"/>
        </w:numPr>
        <w:shd w:val="clear" w:color="auto" w:fill="auto"/>
        <w:tabs>
          <w:tab w:val="left" w:pos="687"/>
        </w:tabs>
        <w:spacing w:after="0" w:line="245" w:lineRule="exact"/>
        <w:ind w:firstLine="440"/>
        <w:jc w:val="both"/>
        <w:rPr>
          <w:sz w:val="28"/>
          <w:szCs w:val="28"/>
        </w:rPr>
      </w:pPr>
      <w:r w:rsidRPr="00CA4EFD">
        <w:rPr>
          <w:sz w:val="28"/>
          <w:szCs w:val="28"/>
        </w:rPr>
        <w:lastRenderedPageBreak/>
        <w:t>возможность однозначного декодирования сигналов на при</w:t>
      </w:r>
      <w:r w:rsidRPr="00CA4EFD">
        <w:rPr>
          <w:sz w:val="28"/>
          <w:szCs w:val="28"/>
        </w:rPr>
        <w:softHyphen/>
        <w:t>емной стороне.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Для двоичного канала с отсутствием статистических связей между символами этим требованиям удовлетворяет код Шеннона- Фано.</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Эффективность кодирования может быть при необходимости увеличена при переходе от кодирования одиночных символов сооб</w:t>
      </w:r>
      <w:r w:rsidRPr="00CA4EFD">
        <w:rPr>
          <w:sz w:val="28"/>
          <w:szCs w:val="28"/>
        </w:rPr>
        <w:softHyphen/>
        <w:t>щения к кодированию групп символов, причем с укрупнением групп эффективность будет повышаться. Повышение эффективности про</w:t>
      </w:r>
      <w:r w:rsidRPr="00CA4EFD">
        <w:rPr>
          <w:sz w:val="28"/>
          <w:szCs w:val="28"/>
        </w:rPr>
        <w:softHyphen/>
        <w:t>исходит при этом за счет того, что при укрупнении групп получаю</w:t>
      </w:r>
      <w:r w:rsidRPr="00CA4EFD">
        <w:rPr>
          <w:sz w:val="28"/>
          <w:szCs w:val="28"/>
        </w:rPr>
        <w:softHyphen/>
        <w:t>щийся набор вероятностей можно делить на более близкие по сум</w:t>
      </w:r>
      <w:r w:rsidRPr="00CA4EFD">
        <w:rPr>
          <w:sz w:val="28"/>
          <w:szCs w:val="28"/>
        </w:rPr>
        <w:softHyphen/>
        <w:t>марной вероятности подгруппы.</w:t>
      </w:r>
      <w:r w:rsidRPr="00CA4EFD">
        <w:rPr>
          <w:sz w:val="28"/>
          <w:szCs w:val="28"/>
        </w:rPr>
        <w:br w:type="page"/>
      </w:r>
    </w:p>
    <w:p w:rsidR="00973DE6" w:rsidRPr="00CA4EFD" w:rsidRDefault="00D86008">
      <w:pPr>
        <w:pStyle w:val="54"/>
        <w:keepNext/>
        <w:keepLines/>
        <w:numPr>
          <w:ilvl w:val="1"/>
          <w:numId w:val="19"/>
        </w:numPr>
        <w:shd w:val="clear" w:color="auto" w:fill="auto"/>
        <w:tabs>
          <w:tab w:val="left" w:pos="944"/>
        </w:tabs>
        <w:spacing w:before="0" w:after="29" w:line="220" w:lineRule="exact"/>
        <w:ind w:left="440"/>
        <w:rPr>
          <w:sz w:val="28"/>
          <w:szCs w:val="28"/>
        </w:rPr>
      </w:pPr>
      <w:bookmarkStart w:id="87" w:name="bookmark92"/>
      <w:r w:rsidRPr="00CA4EFD">
        <w:rPr>
          <w:sz w:val="28"/>
          <w:szCs w:val="28"/>
        </w:rPr>
        <w:lastRenderedPageBreak/>
        <w:t>Контрольные вопросы</w:t>
      </w:r>
      <w:bookmarkEnd w:id="87"/>
    </w:p>
    <w:p w:rsidR="00973DE6" w:rsidRPr="00CA4EFD" w:rsidRDefault="00D86008">
      <w:pPr>
        <w:pStyle w:val="23"/>
        <w:shd w:val="clear" w:color="auto" w:fill="auto"/>
        <w:spacing w:after="0" w:line="197" w:lineRule="exact"/>
        <w:ind w:firstLine="440"/>
        <w:rPr>
          <w:sz w:val="28"/>
          <w:szCs w:val="28"/>
        </w:rPr>
      </w:pPr>
      <w:r w:rsidRPr="00CA4EFD">
        <w:rPr>
          <w:sz w:val="28"/>
          <w:szCs w:val="28"/>
        </w:rPr>
        <w:t>Что понимается под эффективностью системы передачи информации и какими показателями она характеризуется?</w:t>
      </w:r>
    </w:p>
    <w:p w:rsidR="00973DE6" w:rsidRPr="00CA4EFD" w:rsidRDefault="00D86008">
      <w:pPr>
        <w:pStyle w:val="23"/>
        <w:shd w:val="clear" w:color="auto" w:fill="auto"/>
        <w:spacing w:after="0" w:line="197" w:lineRule="exact"/>
        <w:ind w:firstLine="440"/>
        <w:rPr>
          <w:sz w:val="28"/>
          <w:szCs w:val="28"/>
        </w:rPr>
      </w:pPr>
      <w:r w:rsidRPr="00CA4EFD">
        <w:rPr>
          <w:sz w:val="28"/>
          <w:szCs w:val="28"/>
        </w:rPr>
        <w:t>Как зависит эффективность системы передачи информации от избыточности сообщений?</w:t>
      </w:r>
    </w:p>
    <w:p w:rsidR="00973DE6" w:rsidRPr="00CA4EFD" w:rsidRDefault="00D86008">
      <w:pPr>
        <w:pStyle w:val="23"/>
        <w:shd w:val="clear" w:color="auto" w:fill="auto"/>
        <w:spacing w:after="0" w:line="197" w:lineRule="exact"/>
        <w:ind w:firstLine="440"/>
        <w:rPr>
          <w:sz w:val="28"/>
          <w:szCs w:val="28"/>
        </w:rPr>
      </w:pPr>
      <w:r w:rsidRPr="00CA4EFD">
        <w:rPr>
          <w:sz w:val="28"/>
          <w:szCs w:val="28"/>
        </w:rPr>
        <w:t>В чем сущность метода повышения эффективности систем за счет перераспре</w:t>
      </w:r>
      <w:r w:rsidRPr="00CA4EFD">
        <w:rPr>
          <w:sz w:val="28"/>
          <w:szCs w:val="28"/>
        </w:rPr>
        <w:softHyphen/>
        <w:t>деления плотностей вероятностей элементов сообщения?</w:t>
      </w:r>
    </w:p>
    <w:p w:rsidR="00973DE6" w:rsidRPr="00CA4EFD" w:rsidRDefault="00D86008">
      <w:pPr>
        <w:pStyle w:val="23"/>
        <w:shd w:val="clear" w:color="auto" w:fill="auto"/>
        <w:spacing w:after="0" w:line="197" w:lineRule="exact"/>
        <w:ind w:firstLine="440"/>
        <w:rPr>
          <w:sz w:val="28"/>
          <w:szCs w:val="28"/>
        </w:rPr>
      </w:pPr>
      <w:r w:rsidRPr="00CA4EFD">
        <w:rPr>
          <w:sz w:val="28"/>
          <w:szCs w:val="28"/>
        </w:rPr>
        <w:t>Как влияет корреляция между элементами сообщений на эффективность сис</w:t>
      </w:r>
      <w:r w:rsidRPr="00CA4EFD">
        <w:rPr>
          <w:sz w:val="28"/>
          <w:szCs w:val="28"/>
        </w:rPr>
        <w:softHyphen/>
        <w:t>темы передачи информации?</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состоит суть метода укрупнения?</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состоит суть оптимального статистического кодирования?</w:t>
      </w:r>
    </w:p>
    <w:p w:rsidR="00973DE6" w:rsidRPr="00CA4EFD" w:rsidRDefault="00D86008">
      <w:pPr>
        <w:pStyle w:val="23"/>
        <w:shd w:val="clear" w:color="auto" w:fill="auto"/>
        <w:spacing w:after="0" w:line="197" w:lineRule="exact"/>
        <w:ind w:firstLine="440"/>
        <w:rPr>
          <w:sz w:val="28"/>
          <w:szCs w:val="28"/>
        </w:rPr>
        <w:sectPr w:rsidR="00973DE6" w:rsidRPr="00CA4EFD">
          <w:type w:val="continuous"/>
          <w:pgSz w:w="8400" w:h="11900"/>
          <w:pgMar w:top="836" w:right="993" w:bottom="768" w:left="1113" w:header="0" w:footer="3" w:gutter="0"/>
          <w:cols w:space="720"/>
          <w:noEndnote/>
          <w:docGrid w:linePitch="360"/>
        </w:sectPr>
      </w:pPr>
      <w:r w:rsidRPr="00CA4EFD">
        <w:rPr>
          <w:sz w:val="28"/>
          <w:szCs w:val="28"/>
        </w:rPr>
        <w:t>Каким основным требованиям должны удовлетворять оптимальные статисти</w:t>
      </w:r>
      <w:r w:rsidRPr="00CA4EFD">
        <w:rPr>
          <w:sz w:val="28"/>
          <w:szCs w:val="28"/>
        </w:rPr>
        <w:softHyphen/>
        <w:t>ческие коды?</w:t>
      </w:r>
    </w:p>
    <w:p w:rsidR="00973DE6" w:rsidRPr="00CA4EFD" w:rsidRDefault="00D86008">
      <w:pPr>
        <w:pStyle w:val="44"/>
        <w:keepNext/>
        <w:keepLines/>
        <w:numPr>
          <w:ilvl w:val="0"/>
          <w:numId w:val="19"/>
        </w:numPr>
        <w:shd w:val="clear" w:color="auto" w:fill="auto"/>
        <w:tabs>
          <w:tab w:val="left" w:pos="894"/>
        </w:tabs>
        <w:spacing w:after="2677" w:line="400" w:lineRule="exact"/>
        <w:ind w:left="340"/>
        <w:rPr>
          <w:sz w:val="28"/>
          <w:szCs w:val="28"/>
        </w:rPr>
      </w:pPr>
      <w:bookmarkStart w:id="88" w:name="bookmark94"/>
      <w:r w:rsidRPr="00CA4EFD">
        <w:rPr>
          <w:sz w:val="28"/>
          <w:szCs w:val="28"/>
        </w:rPr>
        <w:lastRenderedPageBreak/>
        <w:t>Канальное кодирование</w:t>
      </w:r>
      <w:bookmarkEnd w:id="88"/>
    </w:p>
    <w:p w:rsidR="00973DE6" w:rsidRPr="00CA4EFD" w:rsidRDefault="00D86008">
      <w:pPr>
        <w:pStyle w:val="54"/>
        <w:keepNext/>
        <w:keepLines/>
        <w:numPr>
          <w:ilvl w:val="1"/>
          <w:numId w:val="19"/>
        </w:numPr>
        <w:shd w:val="clear" w:color="auto" w:fill="auto"/>
        <w:tabs>
          <w:tab w:val="left" w:pos="935"/>
        </w:tabs>
        <w:spacing w:before="0" w:after="19" w:line="220" w:lineRule="exact"/>
        <w:ind w:firstLine="440"/>
        <w:rPr>
          <w:sz w:val="28"/>
          <w:szCs w:val="28"/>
        </w:rPr>
      </w:pPr>
      <w:bookmarkStart w:id="89" w:name="bookmark95"/>
      <w:r w:rsidRPr="00CA4EFD">
        <w:rPr>
          <w:sz w:val="28"/>
          <w:szCs w:val="28"/>
        </w:rPr>
        <w:t>Основные понятия и определения</w:t>
      </w:r>
      <w:bookmarkEnd w:id="89"/>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После того как сформирован сигнал, предназначенный для пе</w:t>
      </w:r>
      <w:r w:rsidRPr="00CA4EFD">
        <w:rPr>
          <w:sz w:val="28"/>
          <w:szCs w:val="28"/>
        </w:rPr>
        <w:softHyphen/>
        <w:t>редачи в линию связи, его подвергают дополнительной процедуре ка</w:t>
      </w:r>
      <w:r w:rsidRPr="00CA4EFD">
        <w:rPr>
          <w:sz w:val="28"/>
          <w:szCs w:val="28"/>
        </w:rPr>
        <w:softHyphen/>
        <w:t>нального кодирования. При этом преследуют сразу несколько целей: согласование скоростей, повышение помехоустойчивости, скрытнос</w:t>
      </w:r>
      <w:r w:rsidRPr="00CA4EFD">
        <w:rPr>
          <w:sz w:val="28"/>
          <w:szCs w:val="28"/>
        </w:rPr>
        <w:softHyphen/>
        <w:t>ти передачи и т. д.</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 дальнейшем рассмотрении будем интересоваться главным образом повышением помехоустойчивости передачи, а следователь</w:t>
      </w:r>
      <w:r w:rsidRPr="00CA4EFD">
        <w:rPr>
          <w:sz w:val="28"/>
          <w:szCs w:val="28"/>
        </w:rPr>
        <w:softHyphen/>
        <w:t>но, надежности всей системы связи в целом.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Повысить помехозащищенность, как следует из теоремы Шен</w:t>
      </w:r>
      <w:r w:rsidRPr="00CA4EFD">
        <w:rPr>
          <w:sz w:val="28"/>
          <w:szCs w:val="28"/>
        </w:rPr>
        <w:softHyphen/>
        <w:t xml:space="preserve">нона (см. разд. </w:t>
      </w:r>
      <w:r w:rsidRPr="00CA4EFD">
        <w:rPr>
          <w:rStyle w:val="265pt0pt0"/>
          <w:sz w:val="28"/>
          <w:szCs w:val="28"/>
        </w:rPr>
        <w:t>6</w:t>
      </w:r>
      <w:r w:rsidRPr="00CA4EFD">
        <w:rPr>
          <w:sz w:val="28"/>
          <w:szCs w:val="28"/>
        </w:rPr>
        <w:t>.</w:t>
      </w:r>
      <w:r w:rsidRPr="00CA4EFD">
        <w:rPr>
          <w:rStyle w:val="265pt0pt0"/>
          <w:sz w:val="28"/>
          <w:szCs w:val="28"/>
        </w:rPr>
        <w:t>2</w:t>
      </w:r>
      <w:r w:rsidRPr="00CA4EFD">
        <w:rPr>
          <w:sz w:val="28"/>
          <w:szCs w:val="28"/>
        </w:rPr>
        <w:t>), можно введением избыточности в формируемую кодовую посылку. При этом часть символов в кодовых комбинациях используется для передачи информации, а часть переносит прове</w:t>
      </w:r>
      <w:r w:rsidRPr="00CA4EFD">
        <w:rPr>
          <w:sz w:val="28"/>
          <w:szCs w:val="28"/>
        </w:rPr>
        <w:softHyphen/>
        <w:t>рочную информацию для обнаружения и исправления ошибок.</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По возможности обнаружения и исправления ошибок различают </w:t>
      </w:r>
      <w:r w:rsidRPr="00CA4EFD">
        <w:rPr>
          <w:rStyle w:val="25"/>
          <w:sz w:val="28"/>
          <w:szCs w:val="28"/>
        </w:rPr>
        <w:t>простые (примитивные)</w:t>
      </w:r>
      <w:r w:rsidRPr="00CA4EFD">
        <w:rPr>
          <w:sz w:val="28"/>
          <w:szCs w:val="28"/>
        </w:rPr>
        <w:t xml:space="preserve"> и </w:t>
      </w:r>
      <w:r w:rsidRPr="00CA4EFD">
        <w:rPr>
          <w:rStyle w:val="25"/>
          <w:sz w:val="28"/>
          <w:szCs w:val="28"/>
        </w:rPr>
        <w:t>корректирующие</w:t>
      </w:r>
      <w:r w:rsidRPr="00CA4EFD">
        <w:rPr>
          <w:sz w:val="28"/>
          <w:szCs w:val="28"/>
        </w:rPr>
        <w:t xml:space="preserve"> коды. В </w:t>
      </w:r>
      <w:r w:rsidRPr="00CA4EFD">
        <w:rPr>
          <w:rStyle w:val="25"/>
          <w:sz w:val="28"/>
          <w:szCs w:val="28"/>
        </w:rPr>
        <w:t xml:space="preserve">простых кодах </w:t>
      </w:r>
      <w:r w:rsidRPr="00CA4EFD">
        <w:rPr>
          <w:sz w:val="28"/>
          <w:szCs w:val="28"/>
        </w:rPr>
        <w:t>ошибка в приеме хотя бы одного элемента кодовой комбинации при</w:t>
      </w:r>
      <w:r w:rsidRPr="00CA4EFD">
        <w:rPr>
          <w:sz w:val="28"/>
          <w:szCs w:val="28"/>
        </w:rPr>
        <w:softHyphen/>
        <w:t xml:space="preserve">водит к неправильной регистрации передаваемого сообщения. </w:t>
      </w:r>
      <w:r w:rsidRPr="00CA4EFD">
        <w:rPr>
          <w:rStyle w:val="25"/>
          <w:sz w:val="28"/>
          <w:szCs w:val="28"/>
        </w:rPr>
        <w:t>Кор</w:t>
      </w:r>
      <w:r w:rsidRPr="00CA4EFD">
        <w:rPr>
          <w:rStyle w:val="25"/>
          <w:sz w:val="28"/>
          <w:szCs w:val="28"/>
        </w:rPr>
        <w:softHyphen/>
        <w:t>ректирующие коды</w:t>
      </w:r>
      <w:r w:rsidRPr="00CA4EFD">
        <w:rPr>
          <w:sz w:val="28"/>
          <w:szCs w:val="28"/>
        </w:rPr>
        <w:t xml:space="preserve"> позволяют обнаруживать и устранять ошибки в кодовых комбинациях.</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 xml:space="preserve">Под </w:t>
      </w:r>
      <w:r w:rsidRPr="00CA4EFD">
        <w:rPr>
          <w:rStyle w:val="25"/>
          <w:sz w:val="28"/>
          <w:szCs w:val="28"/>
        </w:rPr>
        <w:t>помехоустойчивыми кодами</w:t>
      </w:r>
      <w:r w:rsidRPr="00CA4EFD">
        <w:rPr>
          <w:sz w:val="28"/>
          <w:szCs w:val="28"/>
        </w:rPr>
        <w:t xml:space="preserve"> понимают коды, позволяющие обнаруживать либо обнаруживать и исправлять ошибки, возникаю</w:t>
      </w:r>
      <w:r w:rsidRPr="00CA4EFD">
        <w:rPr>
          <w:sz w:val="28"/>
          <w:szCs w:val="28"/>
        </w:rPr>
        <w:softHyphen/>
        <w:t>щие в результате влияния помех.</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Все помехоустойчивые коды можно разделить на два основных класса: блочные и непрерывные (рекурентные, или цепные).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w:t>
      </w:r>
      <w:r w:rsidRPr="00CA4EFD">
        <w:rPr>
          <w:rStyle w:val="25"/>
          <w:sz w:val="28"/>
          <w:szCs w:val="28"/>
        </w:rPr>
        <w:t>блочных кодах</w:t>
      </w:r>
      <w:r w:rsidRPr="00CA4EFD">
        <w:rPr>
          <w:sz w:val="28"/>
          <w:szCs w:val="28"/>
        </w:rPr>
        <w:t xml:space="preserve"> кодер работает так. Каждому сообщению (или элементу сообщения) источника информации длиной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кодер сопос</w:t>
      </w:r>
      <w:r w:rsidRPr="00CA4EFD">
        <w:rPr>
          <w:sz w:val="28"/>
          <w:szCs w:val="28"/>
        </w:rPr>
        <w:softHyphen/>
        <w:t>тавляет некоторую другую кодовую комбинацию (блок) с избыточ</w:t>
      </w:r>
      <w:r w:rsidRPr="00CA4EFD">
        <w:rPr>
          <w:sz w:val="28"/>
          <w:szCs w:val="28"/>
        </w:rPr>
        <w:softHyphen/>
        <w:t xml:space="preserve">ными символами длиной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по выбранному правилу кодирования</w:t>
      </w:r>
      <w:r w:rsidRPr="00CA4EFD">
        <w:rPr>
          <w:sz w:val="28"/>
          <w:szCs w:val="28"/>
        </w:rPr>
        <w:br w:type="page"/>
      </w:r>
    </w:p>
    <w:p w:rsidR="00973DE6" w:rsidRPr="00CA4EFD" w:rsidRDefault="00D172A2">
      <w:pPr>
        <w:pStyle w:val="23"/>
        <w:shd w:val="clear" w:color="auto" w:fill="auto"/>
        <w:spacing w:after="106" w:line="180" w:lineRule="exact"/>
        <w:ind w:firstLine="0"/>
        <w:jc w:val="center"/>
        <w:rPr>
          <w:sz w:val="28"/>
          <w:szCs w:val="28"/>
        </w:rPr>
      </w:pPr>
      <w:r w:rsidRPr="00CA4EFD">
        <w:rPr>
          <w:noProof/>
          <w:sz w:val="28"/>
          <w:szCs w:val="28"/>
          <w:lang w:bidi="ar-SA"/>
        </w:rPr>
        <w:lastRenderedPageBreak/>
        <mc:AlternateContent>
          <mc:Choice Requires="wps">
            <w:drawing>
              <wp:anchor distT="6350" distB="0" distL="826135" distR="259080" simplePos="0" relativeHeight="377487501" behindDoc="1" locked="0" layoutInCell="1" allowOverlap="1" wp14:anchorId="1063F4D0" wp14:editId="65B37CAB">
                <wp:simplePos x="0" y="0"/>
                <wp:positionH relativeFrom="margin">
                  <wp:posOffset>829310</wp:posOffset>
                </wp:positionH>
                <wp:positionV relativeFrom="paragraph">
                  <wp:posOffset>-411480</wp:posOffset>
                </wp:positionV>
                <wp:extent cx="490855" cy="204470"/>
                <wp:effectExtent l="635" t="0" r="3810" b="0"/>
                <wp:wrapTopAndBottom/>
                <wp:docPr id="541" name="Text Box 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02526554" wp14:editId="2E05ED22">
                                  <wp:extent cx="502920" cy="198120"/>
                                  <wp:effectExtent l="0" t="0" r="0" b="0"/>
                                  <wp:docPr id="1160" name="Picture 56" descr="C:\Users\836D~1\AppData\Local\Temp\FineReader12.00\media\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67.jpe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02920" cy="198120"/>
                                          </a:xfrm>
                                          <a:prstGeom prst="rect">
                                            <a:avLst/>
                                          </a:prstGeom>
                                          <a:noFill/>
                                          <a:ln>
                                            <a:noFill/>
                                          </a:ln>
                                        </pic:spPr>
                                      </pic:pic>
                                    </a:graphicData>
                                  </a:graphic>
                                </wp:inline>
                              </w:drawing>
                            </w:r>
                          </w:p>
                          <w:p w:rsidR="0030278B" w:rsidRDefault="0030278B">
                            <w:pPr>
                              <w:pStyle w:val="66"/>
                              <w:shd w:val="clear" w:color="auto" w:fill="auto"/>
                              <w:spacing w:after="0" w:line="180" w:lineRule="exact"/>
                            </w:pPr>
                            <w:r>
                              <w:rPr>
                                <w:rStyle w:val="6CourierNew9ptExact"/>
                              </w:rPr>
                              <w:t>к</w:t>
                            </w:r>
                            <w:r>
                              <w:rPr>
                                <w:rStyle w:val="6Exact3"/>
                              </w:rPr>
                              <w:t xml:space="preserve"> символов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7" o:spid="_x0000_s1394" type="#_x0000_t202" style="position:absolute;left:0;text-align:left;margin-left:65.3pt;margin-top:-32.4pt;width:38.65pt;height:16.1pt;z-index:-125828979;visibility:visible;mso-wrap-style:square;mso-width-percent:0;mso-height-percent:0;mso-wrap-distance-left:65.05pt;mso-wrap-distance-top:.5pt;mso-wrap-distance-right:20.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" filled="f" stroked="f">
                <v:textbox style="mso-fit-shape-to-text:t" inset="0,0,0,0">
                  <w:txbxContent>
                    <w:p w:rsidR="0030278B" w:rsidRDefault="0030278B">
                      <w:pPr>
                        <w:jc w:val="center"/>
                        <w:rPr>
                          <w:sz w:val="2"/>
                          <w:szCs w:val="2"/>
                        </w:rPr>
                      </w:pPr>
                      <w:r>
                        <w:rPr>
                          <w:noProof/>
                          <w:lang w:bidi="ar-SA"/>
                        </w:rPr>
                        <w:drawing>
                          <wp:inline distT="0" distB="0" distL="0" distR="0" wp14:anchorId="02526554" wp14:editId="2E05ED22">
                            <wp:extent cx="502920" cy="198120"/>
                            <wp:effectExtent l="0" t="0" r="0" b="0"/>
                            <wp:docPr id="1160" name="Picture 56" descr="C:\Users\836D~1\AppData\Local\Temp\FineReader12.00\media\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67.jpe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02920" cy="198120"/>
                                    </a:xfrm>
                                    <a:prstGeom prst="rect">
                                      <a:avLst/>
                                    </a:prstGeom>
                                    <a:noFill/>
                                    <a:ln>
                                      <a:noFill/>
                                    </a:ln>
                                  </pic:spPr>
                                </pic:pic>
                              </a:graphicData>
                            </a:graphic>
                          </wp:inline>
                        </w:drawing>
                      </w:r>
                    </w:p>
                    <w:p w:rsidR="0030278B" w:rsidRDefault="0030278B">
                      <w:pPr>
                        <w:pStyle w:val="66"/>
                        <w:shd w:val="clear" w:color="auto" w:fill="auto"/>
                        <w:spacing w:after="0" w:line="180" w:lineRule="exact"/>
                      </w:pPr>
                      <w:r>
                        <w:rPr>
                          <w:rStyle w:val="6CourierNew9ptExact"/>
                        </w:rPr>
                        <w:t>к</w:t>
                      </w:r>
                      <w:r>
                        <w:rPr>
                          <w:rStyle w:val="6Exact3"/>
                        </w:rPr>
                        <w:t xml:space="preserve"> символов</w:t>
                      </w:r>
                    </w:p>
                  </w:txbxContent>
                </v:textbox>
                <w10:wrap type="topAndBottom" anchorx="margin"/>
              </v:shape>
            </w:pict>
          </mc:Fallback>
        </mc:AlternateContent>
      </w:r>
      <w:r w:rsidRPr="00CA4EFD">
        <w:rPr>
          <w:noProof/>
          <w:sz w:val="28"/>
          <w:szCs w:val="28"/>
          <w:lang w:bidi="ar-SA"/>
        </w:rPr>
        <mc:AlternateContent>
          <mc:Choice Requires="wps">
            <w:drawing>
              <wp:anchor distT="0" distB="0" distL="1270635" distR="448310" simplePos="0" relativeHeight="377487502" behindDoc="1" locked="0" layoutInCell="1" allowOverlap="1" wp14:anchorId="31C2934C" wp14:editId="1099A906">
                <wp:simplePos x="0" y="0"/>
                <wp:positionH relativeFrom="margin">
                  <wp:posOffset>1664335</wp:posOffset>
                </wp:positionH>
                <wp:positionV relativeFrom="paragraph">
                  <wp:posOffset>-417830</wp:posOffset>
                </wp:positionV>
                <wp:extent cx="332105" cy="134620"/>
                <wp:effectExtent l="0" t="1270" r="3810" b="0"/>
                <wp:wrapTopAndBottom/>
                <wp:docPr id="539" name="Text 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134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line="150" w:lineRule="exact"/>
                            </w:pPr>
                            <w:r>
                              <w:rPr>
                                <w:rStyle w:val="32Exact1"/>
                              </w:rPr>
                              <w:t>Кодер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9" o:spid="_x0000_s1395" type="#_x0000_t202" style="position:absolute;left:0;text-align:left;margin-left:131.05pt;margin-top:-32.9pt;width:26.15pt;height:10.6pt;z-index:-125828978;visibility:visible;mso-wrap-style:square;mso-width-percent:0;mso-height-percent:0;mso-wrap-distance-left:100.05pt;mso-wrap-distance-top:0;mso-wrap-distance-right:3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Kj4tAIAALUFAAAOAAAAZHJzL2Uyb0RvYy54bWysVNuOmzAQfa/Uf7D8znIJYQN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" filled="f" stroked="f">
                <v:textbox style="mso-fit-shape-to-text:t" inset="0,0,0,0">
                  <w:txbxContent>
                    <w:p w:rsidR="0030278B" w:rsidRDefault="0030278B">
                      <w:pPr>
                        <w:pStyle w:val="321"/>
                        <w:shd w:val="clear" w:color="auto" w:fill="auto"/>
                        <w:spacing w:line="150" w:lineRule="exact"/>
                      </w:pPr>
                      <w:r>
                        <w:rPr>
                          <w:rStyle w:val="32Exact1"/>
                        </w:rPr>
                        <w:t>Кодер</w:t>
                      </w:r>
                    </w:p>
                  </w:txbxContent>
                </v:textbox>
                <w10:wrap type="topAndBottom" anchorx="margin"/>
              </v:shape>
            </w:pict>
          </mc:Fallback>
        </mc:AlternateContent>
      </w:r>
      <w:r w:rsidRPr="00CA4EFD">
        <w:rPr>
          <w:noProof/>
          <w:sz w:val="28"/>
          <w:szCs w:val="28"/>
          <w:lang w:bidi="ar-SA"/>
        </w:rPr>
        <mc:AlternateContent>
          <mc:Choice Requires="wps">
            <w:drawing>
              <wp:anchor distT="115570" distB="0" distL="2051050" distR="835025" simplePos="0" relativeHeight="377487503" behindDoc="1" locked="0" layoutInCell="1" allowOverlap="1" wp14:anchorId="71F5F98F" wp14:editId="0473CD80">
                <wp:simplePos x="0" y="0"/>
                <wp:positionH relativeFrom="margin">
                  <wp:posOffset>2444750</wp:posOffset>
                </wp:positionH>
                <wp:positionV relativeFrom="paragraph">
                  <wp:posOffset>-301625</wp:posOffset>
                </wp:positionV>
                <wp:extent cx="722630" cy="236220"/>
                <wp:effectExtent l="0" t="3175" r="4445" b="0"/>
                <wp:wrapTopAndBottom/>
                <wp:docPr id="538"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630"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10"/>
                              <w:shd w:val="clear" w:color="auto" w:fill="auto"/>
                              <w:tabs>
                                <w:tab w:val="left" w:leader="hyphen" w:pos="422"/>
                                <w:tab w:val="left" w:leader="hyphen" w:pos="1061"/>
                              </w:tabs>
                              <w:spacing w:after="0" w:line="130" w:lineRule="exact"/>
                            </w:pPr>
                            <w:r>
                              <w:rPr>
                                <w:rStyle w:val="41Exact0"/>
                              </w:rPr>
                              <w:tab/>
                              <w:t>V</w:t>
                            </w:r>
                            <w:r>
                              <w:rPr>
                                <w:rStyle w:val="41Exact0"/>
                              </w:rPr>
                              <w:tab/>
                              <w:t>'</w:t>
                            </w:r>
                          </w:p>
                          <w:p w:rsidR="0030278B" w:rsidRDefault="0030278B">
                            <w:pPr>
                              <w:pStyle w:val="321"/>
                              <w:shd w:val="clear" w:color="auto" w:fill="auto"/>
                              <w:spacing w:line="180" w:lineRule="exact"/>
                              <w:jc w:val="both"/>
                            </w:pPr>
                            <w:r>
                              <w:rPr>
                                <w:rStyle w:val="32CourierNew9ptExact"/>
                              </w:rPr>
                              <w:t>п</w:t>
                            </w:r>
                            <w:r>
                              <w:rPr>
                                <w:rStyle w:val="32Exact1"/>
                              </w:rPr>
                              <w:t xml:space="preserve"> символов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0" o:spid="_x0000_s1396" type="#_x0000_t202" style="position:absolute;left:0;text-align:left;margin-left:192.5pt;margin-top:-23.75pt;width:56.9pt;height:18.6pt;z-index:-125828977;visibility:visible;mso-wrap-style:square;mso-width-percent:0;mso-height-percent:0;mso-wrap-distance-left:161.5pt;mso-wrap-distance-top:9.1pt;mso-wrap-distance-right:65.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" filled="f" stroked="f">
                <v:textbox style="mso-fit-shape-to-text:t" inset="0,0,0,0">
                  <w:txbxContent>
                    <w:p w:rsidR="0030278B" w:rsidRDefault="0030278B">
                      <w:pPr>
                        <w:pStyle w:val="410"/>
                        <w:shd w:val="clear" w:color="auto" w:fill="auto"/>
                        <w:tabs>
                          <w:tab w:val="left" w:leader="hyphen" w:pos="422"/>
                          <w:tab w:val="left" w:leader="hyphen" w:pos="1061"/>
                        </w:tabs>
                        <w:spacing w:after="0" w:line="130" w:lineRule="exact"/>
                      </w:pPr>
                      <w:r>
                        <w:rPr>
                          <w:rStyle w:val="41Exact0"/>
                        </w:rPr>
                        <w:tab/>
                        <w:t>V</w:t>
                      </w:r>
                      <w:r>
                        <w:rPr>
                          <w:rStyle w:val="41Exact0"/>
                        </w:rPr>
                        <w:tab/>
                        <w:t>'</w:t>
                      </w:r>
                    </w:p>
                    <w:p w:rsidR="0030278B" w:rsidRDefault="0030278B">
                      <w:pPr>
                        <w:pStyle w:val="321"/>
                        <w:shd w:val="clear" w:color="auto" w:fill="auto"/>
                        <w:spacing w:line="180" w:lineRule="exact"/>
                        <w:jc w:val="both"/>
                      </w:pPr>
                      <w:r>
                        <w:rPr>
                          <w:rStyle w:val="32CourierNew9ptExact"/>
                        </w:rPr>
                        <w:t>п</w:t>
                      </w:r>
                      <w:r>
                        <w:rPr>
                          <w:rStyle w:val="32Exact1"/>
                        </w:rPr>
                        <w:t xml:space="preserve"> символов</w:t>
                      </w:r>
                    </w:p>
                  </w:txbxContent>
                </v:textbox>
                <w10:wrap type="topAndBottom" anchorx="margin"/>
              </v:shape>
            </w:pict>
          </mc:Fallback>
        </mc:AlternateContent>
      </w:r>
      <w:r w:rsidR="00D86008" w:rsidRPr="00CA4EFD">
        <w:rPr>
          <w:rStyle w:val="27pt2"/>
          <w:sz w:val="28"/>
          <w:szCs w:val="28"/>
        </w:rPr>
        <w:t xml:space="preserve">Рис. 8.1. </w:t>
      </w:r>
      <w:r w:rsidR="00D86008" w:rsidRPr="00CA4EFD">
        <w:rPr>
          <w:sz w:val="28"/>
          <w:szCs w:val="28"/>
        </w:rPr>
        <w:t>Принцип работы блочного кодера</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(рис. 8.1). Получаемое преобразование называют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^)-кодом. Бло</w:t>
      </w:r>
      <w:r w:rsidRPr="00CA4EFD">
        <w:rPr>
          <w:sz w:val="28"/>
          <w:szCs w:val="28"/>
        </w:rPr>
        <w:softHyphen/>
        <w:t>ки кодируются и декодируются отдельно друг от друга.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w:t>
      </w:r>
      <w:r w:rsidRPr="00CA4EFD">
        <w:rPr>
          <w:rStyle w:val="25"/>
          <w:sz w:val="28"/>
          <w:szCs w:val="28"/>
        </w:rPr>
        <w:t>непрерывных кодах</w:t>
      </w:r>
      <w:r w:rsidRPr="00CA4EFD">
        <w:rPr>
          <w:sz w:val="28"/>
          <w:szCs w:val="28"/>
        </w:rPr>
        <w:t xml:space="preserve"> введение избыточности в последователь</w:t>
      </w:r>
      <w:r w:rsidRPr="00CA4EFD">
        <w:rPr>
          <w:sz w:val="28"/>
          <w:szCs w:val="28"/>
        </w:rPr>
        <w:softHyphen/>
        <w:t>ность входных символов осуществляется без разбивки ее на отдель</w:t>
      </w:r>
      <w:r w:rsidRPr="00CA4EFD">
        <w:rPr>
          <w:sz w:val="28"/>
          <w:szCs w:val="28"/>
        </w:rPr>
        <w:softHyphen/>
        <w:t>ные блоки.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Общее число символов, составляющих кодовую комбинацию, на</w:t>
      </w:r>
      <w:r w:rsidRPr="00CA4EFD">
        <w:rPr>
          <w:sz w:val="28"/>
          <w:szCs w:val="28"/>
        </w:rPr>
        <w:softHyphen/>
        <w:t xml:space="preserve">зывается </w:t>
      </w:r>
      <w:r w:rsidRPr="00CA4EFD">
        <w:rPr>
          <w:rStyle w:val="25"/>
          <w:sz w:val="28"/>
          <w:szCs w:val="28"/>
        </w:rPr>
        <w:t>значностью</w:t>
      </w:r>
      <w:r w:rsidRPr="00CA4EFD">
        <w:rPr>
          <w:sz w:val="28"/>
          <w:szCs w:val="28"/>
        </w:rPr>
        <w:t xml:space="preserve">, или </w:t>
      </w:r>
      <w:r w:rsidRPr="00CA4EFD">
        <w:rPr>
          <w:rStyle w:val="25"/>
          <w:sz w:val="28"/>
          <w:szCs w:val="28"/>
        </w:rPr>
        <w:t xml:space="preserve">длиной кода </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Количество значений сим</w:t>
      </w:r>
      <w:r w:rsidRPr="00CA4EFD">
        <w:rPr>
          <w:sz w:val="28"/>
          <w:szCs w:val="28"/>
        </w:rPr>
        <w:softHyphen/>
        <w:t xml:space="preserve">волов, используемых в кодовых комбинациях, называется </w:t>
      </w:r>
      <w:r w:rsidRPr="00CA4EFD">
        <w:rPr>
          <w:rStyle w:val="25"/>
          <w:sz w:val="28"/>
          <w:szCs w:val="28"/>
        </w:rPr>
        <w:t>основани</w:t>
      </w:r>
      <w:r w:rsidRPr="00CA4EFD">
        <w:rPr>
          <w:rStyle w:val="25"/>
          <w:sz w:val="28"/>
          <w:szCs w:val="28"/>
        </w:rPr>
        <w:softHyphen/>
        <w:t xml:space="preserve">ем кода </w:t>
      </w:r>
      <w:r w:rsidRPr="00CA4EFD">
        <w:rPr>
          <w:rStyle w:val="25"/>
          <w:sz w:val="28"/>
          <w:szCs w:val="28"/>
          <w:lang w:val="en-US" w:eastAsia="en-US" w:bidi="en-US"/>
        </w:rPr>
        <w:t>m</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Например, двоичный код — это код с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2.</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 числу различных символов </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 xml:space="preserve">) </w:t>
      </w:r>
      <w:r w:rsidRPr="00CA4EFD">
        <w:rPr>
          <w:sz w:val="28"/>
          <w:szCs w:val="28"/>
        </w:rPr>
        <w:t>в кодовых комбинациях по</w:t>
      </w:r>
      <w:r w:rsidRPr="00CA4EFD">
        <w:rPr>
          <w:sz w:val="28"/>
          <w:szCs w:val="28"/>
        </w:rPr>
        <w:softHyphen/>
        <w:t xml:space="preserve">мимо двоичных различают также единичные </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65pt0pt0"/>
          <w:sz w:val="28"/>
          <w:szCs w:val="28"/>
        </w:rPr>
        <w:t>1</w:t>
      </w:r>
      <w:r w:rsidRPr="00CA4EFD">
        <w:rPr>
          <w:sz w:val="28"/>
          <w:szCs w:val="28"/>
        </w:rPr>
        <w:t>) и многопози</w:t>
      </w:r>
      <w:r w:rsidRPr="00CA4EFD">
        <w:rPr>
          <w:sz w:val="28"/>
          <w:szCs w:val="28"/>
        </w:rPr>
        <w:softHyphen/>
        <w:t xml:space="preserve">ционные </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&gt; </w:t>
      </w:r>
      <w:r w:rsidRPr="00CA4EFD">
        <w:rPr>
          <w:rStyle w:val="265pt0pt0"/>
          <w:sz w:val="28"/>
          <w:szCs w:val="28"/>
        </w:rPr>
        <w:t>2</w:t>
      </w:r>
      <w:r w:rsidRPr="00CA4EFD">
        <w:rPr>
          <w:sz w:val="28"/>
          <w:szCs w:val="28"/>
        </w:rPr>
        <w:t>) коды.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 условиям построения кодовых комбинаций коды делятся на </w:t>
      </w:r>
      <w:r w:rsidRPr="00CA4EFD">
        <w:rPr>
          <w:rStyle w:val="25"/>
          <w:sz w:val="28"/>
          <w:szCs w:val="28"/>
        </w:rPr>
        <w:t>равномерные</w:t>
      </w:r>
      <w:r w:rsidRPr="00CA4EFD">
        <w:rPr>
          <w:sz w:val="28"/>
          <w:szCs w:val="28"/>
        </w:rPr>
        <w:t xml:space="preserve"> и </w:t>
      </w:r>
      <w:r w:rsidRPr="00CA4EFD">
        <w:rPr>
          <w:rStyle w:val="25"/>
          <w:sz w:val="28"/>
          <w:szCs w:val="28"/>
        </w:rPr>
        <w:t>неравномерные</w:t>
      </w:r>
      <w:r w:rsidRPr="00CA4EFD">
        <w:rPr>
          <w:sz w:val="28"/>
          <w:szCs w:val="28"/>
        </w:rPr>
        <w:t xml:space="preserve">. В </w:t>
      </w:r>
      <w:r w:rsidRPr="00CA4EFD">
        <w:rPr>
          <w:rStyle w:val="25"/>
          <w:sz w:val="28"/>
          <w:szCs w:val="28"/>
        </w:rPr>
        <w:t>равномерных кодах</w:t>
      </w:r>
      <w:r w:rsidRPr="00CA4EFD">
        <w:rPr>
          <w:sz w:val="28"/>
          <w:szCs w:val="28"/>
        </w:rPr>
        <w:t xml:space="preserve"> все сообщения передаются кодовыми группами с одинаковым числом элементов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const</w:t>
      </w:r>
      <w:r w:rsidRPr="00CA4EFD">
        <w:rPr>
          <w:sz w:val="28"/>
          <w:szCs w:val="28"/>
          <w:lang w:eastAsia="en-US" w:bidi="en-US"/>
        </w:rPr>
        <w:t xml:space="preserve">. </w:t>
      </w:r>
      <w:r w:rsidRPr="00CA4EFD">
        <w:rPr>
          <w:sz w:val="28"/>
          <w:szCs w:val="28"/>
        </w:rPr>
        <w:t xml:space="preserve">Так, например, телеграфный код Бодо является равномерным кодом с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5.</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При использовании </w:t>
      </w:r>
      <w:r w:rsidRPr="00CA4EFD">
        <w:rPr>
          <w:rStyle w:val="25"/>
          <w:sz w:val="28"/>
          <w:szCs w:val="28"/>
        </w:rPr>
        <w:t>неравномерных кодов</w:t>
      </w:r>
      <w:r w:rsidRPr="00CA4EFD">
        <w:rPr>
          <w:sz w:val="28"/>
          <w:szCs w:val="28"/>
        </w:rPr>
        <w:t xml:space="preserve"> разные сообщения мо</w:t>
      </w:r>
      <w:r w:rsidRPr="00CA4EFD">
        <w:rPr>
          <w:sz w:val="28"/>
          <w:szCs w:val="28"/>
        </w:rPr>
        <w:softHyphen/>
        <w:t xml:space="preserve">гут передаваться кодовыми группами, содержащими неодинаковое число элементов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переменная). Типичным представителем этой группы является код Морзе. Равномерный код обладает большими возможностями с точки зрения обеспечения помехозащищенности передачи, а неравномерный код обеспечивает большую среднюю ско</w:t>
      </w:r>
      <w:r w:rsidRPr="00CA4EFD">
        <w:rPr>
          <w:sz w:val="28"/>
          <w:szCs w:val="28"/>
        </w:rPr>
        <w:softHyphen/>
        <w:t>рость передачи.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Вследствие воздействия помех в одном или нескольких разрядах кодовой комбинации возникают ошибки.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Если ошибки происходят только в одном разряде кодовой ком</w:t>
      </w:r>
      <w:r w:rsidRPr="00CA4EFD">
        <w:rPr>
          <w:sz w:val="28"/>
          <w:szCs w:val="28"/>
        </w:rPr>
        <w:softHyphen/>
        <w:t xml:space="preserve">бинации, то их называют </w:t>
      </w:r>
      <w:r w:rsidRPr="00CA4EFD">
        <w:rPr>
          <w:rStyle w:val="25"/>
          <w:sz w:val="28"/>
          <w:szCs w:val="28"/>
        </w:rPr>
        <w:t>однократными</w:t>
      </w:r>
      <w:r w:rsidRPr="00CA4EFD">
        <w:rPr>
          <w:sz w:val="28"/>
          <w:szCs w:val="28"/>
        </w:rPr>
        <w:t xml:space="preserve">. При наличии ошибок в двух, трех и т. д. разрядах ошибки называют </w:t>
      </w:r>
      <w:r w:rsidRPr="00CA4EFD">
        <w:rPr>
          <w:rStyle w:val="25"/>
          <w:sz w:val="28"/>
          <w:szCs w:val="28"/>
        </w:rPr>
        <w:t>двукратными, трех</w:t>
      </w:r>
      <w:r w:rsidRPr="00CA4EFD">
        <w:rPr>
          <w:rStyle w:val="25"/>
          <w:sz w:val="28"/>
          <w:szCs w:val="28"/>
        </w:rPr>
        <w:softHyphen/>
        <w:t>кратными</w:t>
      </w:r>
      <w:r w:rsidRPr="00CA4EFD">
        <w:rPr>
          <w:sz w:val="28"/>
          <w:szCs w:val="28"/>
        </w:rPr>
        <w:t xml:space="preserve"> и т. д.</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lastRenderedPageBreak/>
        <w:t>Пачка ошибок</w:t>
      </w:r>
      <w:r w:rsidRPr="00CA4EFD">
        <w:rPr>
          <w:sz w:val="28"/>
          <w:szCs w:val="28"/>
        </w:rPr>
        <w:t xml:space="preserve"> — это участок кода, начинающийся и кончаю</w:t>
      </w:r>
      <w:r w:rsidRPr="00CA4EFD">
        <w:rPr>
          <w:sz w:val="28"/>
          <w:szCs w:val="28"/>
        </w:rPr>
        <w:softHyphen/>
        <w:t>щийся ошибочно принятыми символами. Внутри пачки могут быть и правильно принятые элементы.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 дальнейшем рассмотрении помехоустойчивых кодов будем полагать их блочными и равномерными.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Наибольшее распространение на практике получили двоичные коды. Поэтому в дальнейшем, если не оговаривается отдельно, под всяким кодом будем подразумевать именно двоичный код.</w:t>
      </w:r>
      <w:r w:rsidRPr="00CA4EFD">
        <w:rPr>
          <w:sz w:val="28"/>
          <w:szCs w:val="28"/>
        </w:rPr>
        <w:br w:type="page"/>
      </w:r>
    </w:p>
    <w:p w:rsidR="00973DE6" w:rsidRPr="00CA4EFD" w:rsidRDefault="00D86008">
      <w:pPr>
        <w:pStyle w:val="54"/>
        <w:keepNext/>
        <w:keepLines/>
        <w:numPr>
          <w:ilvl w:val="1"/>
          <w:numId w:val="19"/>
        </w:numPr>
        <w:shd w:val="clear" w:color="auto" w:fill="auto"/>
        <w:tabs>
          <w:tab w:val="left" w:pos="978"/>
        </w:tabs>
        <w:spacing w:before="0" w:after="23" w:line="220" w:lineRule="exact"/>
        <w:ind w:firstLine="440"/>
        <w:rPr>
          <w:sz w:val="28"/>
          <w:szCs w:val="28"/>
        </w:rPr>
      </w:pPr>
      <w:bookmarkStart w:id="90" w:name="bookmark96"/>
      <w:r w:rsidRPr="00CA4EFD">
        <w:rPr>
          <w:sz w:val="28"/>
          <w:szCs w:val="28"/>
        </w:rPr>
        <w:lastRenderedPageBreak/>
        <w:t>Линейные блочные коды</w:t>
      </w:r>
      <w:bookmarkEnd w:id="90"/>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Все возможные сообщения источника длиной </w:t>
      </w:r>
      <w:r w:rsidRPr="00CA4EFD">
        <w:rPr>
          <w:rStyle w:val="25"/>
          <w:sz w:val="28"/>
          <w:szCs w:val="28"/>
        </w:rPr>
        <w:t>к</w:t>
      </w:r>
      <w:r w:rsidRPr="00CA4EFD">
        <w:rPr>
          <w:sz w:val="28"/>
          <w:szCs w:val="28"/>
        </w:rPr>
        <w:t xml:space="preserve"> битов формиру</w:t>
      </w:r>
      <w:r w:rsidRPr="00CA4EFD">
        <w:rPr>
          <w:sz w:val="28"/>
          <w:szCs w:val="28"/>
        </w:rPr>
        <w:softHyphen/>
        <w:t xml:space="preserve">ют набор из </w:t>
      </w:r>
      <w:r w:rsidRPr="00CA4EFD">
        <w:rPr>
          <w:rStyle w:val="265pt0pt0"/>
          <w:sz w:val="28"/>
          <w:szCs w:val="28"/>
          <w:lang w:eastAsia="en-US" w:bidi="en-US"/>
        </w:rPr>
        <w:t>2</w:t>
      </w:r>
      <w:r w:rsidRPr="00CA4EFD">
        <w:rPr>
          <w:sz w:val="28"/>
          <w:szCs w:val="28"/>
          <w:vertAlign w:val="superscript"/>
          <w:lang w:val="en-US" w:eastAsia="en-US" w:bidi="en-US"/>
        </w:rPr>
        <w:t>u</w:t>
      </w:r>
      <w:r w:rsidRPr="00CA4EFD">
        <w:rPr>
          <w:sz w:val="28"/>
          <w:szCs w:val="28"/>
          <w:lang w:eastAsia="en-US" w:bidi="en-US"/>
        </w:rPr>
        <w:t xml:space="preserve"> </w:t>
      </w:r>
      <w:r w:rsidRPr="00CA4EFD">
        <w:rPr>
          <w:sz w:val="28"/>
          <w:szCs w:val="28"/>
        </w:rPr>
        <w:t xml:space="preserve">сообщений. </w:t>
      </w:r>
      <w:r w:rsidRPr="00CA4EFD">
        <w:rPr>
          <w:sz w:val="28"/>
          <w:szCs w:val="28"/>
          <w:lang w:val="en-US" w:eastAsia="en-US" w:bidi="en-US"/>
        </w:rPr>
        <w:t>k</w:t>
      </w:r>
      <w:r w:rsidRPr="00CA4EFD">
        <w:rPr>
          <w:sz w:val="28"/>
          <w:szCs w:val="28"/>
        </w:rPr>
        <w:t xml:space="preserve">-битовые блоки кодируются п-битовыми сообщениями, общее число которых 2". Процедура кодирования, следовательно, заключается в сопоставлении с каждым из </w:t>
      </w:r>
      <w:r w:rsidRPr="00CA4EFD">
        <w:rPr>
          <w:rStyle w:val="25"/>
          <w:sz w:val="28"/>
          <w:szCs w:val="28"/>
        </w:rPr>
        <w:t>2</w:t>
      </w:r>
      <w:r w:rsidRPr="00CA4EFD">
        <w:rPr>
          <w:rStyle w:val="25"/>
          <w:sz w:val="28"/>
          <w:szCs w:val="28"/>
          <w:vertAlign w:val="superscript"/>
        </w:rPr>
        <w:t>к</w:t>
      </w:r>
      <w:r w:rsidRPr="00CA4EFD">
        <w:rPr>
          <w:sz w:val="28"/>
          <w:szCs w:val="28"/>
        </w:rPr>
        <w:t xml:space="preserve"> сооб</w:t>
      </w:r>
      <w:r w:rsidRPr="00CA4EFD">
        <w:rPr>
          <w:sz w:val="28"/>
          <w:szCs w:val="28"/>
        </w:rPr>
        <w:softHyphen/>
        <w:t xml:space="preserve">щениями одногоиз 2" п-битовых кодов. Для </w:t>
      </w:r>
      <w:r w:rsidRPr="00CA4EFD">
        <w:rPr>
          <w:rStyle w:val="25"/>
          <w:sz w:val="28"/>
          <w:szCs w:val="28"/>
        </w:rPr>
        <w:t>линейных кодов</w:t>
      </w:r>
      <w:r w:rsidRPr="00CA4EFD">
        <w:rPr>
          <w:sz w:val="28"/>
          <w:szCs w:val="28"/>
        </w:rPr>
        <w:t xml:space="preserve"> такое сопоставление является </w:t>
      </w:r>
      <w:r w:rsidRPr="00CA4EFD">
        <w:rPr>
          <w:rStyle w:val="25"/>
          <w:sz w:val="28"/>
          <w:szCs w:val="28"/>
        </w:rPr>
        <w:t>линейным.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Символы каждого разряда могут принимать значения 0 и 1. Ко</w:t>
      </w:r>
      <w:r w:rsidRPr="00CA4EFD">
        <w:rPr>
          <w:sz w:val="28"/>
          <w:szCs w:val="28"/>
        </w:rPr>
        <w:softHyphen/>
        <w:t xml:space="preserve">личество единиц в кодовой комбинации называют </w:t>
      </w:r>
      <w:r w:rsidRPr="00CA4EFD">
        <w:rPr>
          <w:rStyle w:val="25"/>
          <w:sz w:val="28"/>
          <w:szCs w:val="28"/>
        </w:rPr>
        <w:t>весом кодовой ком</w:t>
      </w:r>
      <w:r w:rsidRPr="00CA4EFD">
        <w:rPr>
          <w:rStyle w:val="25"/>
          <w:sz w:val="28"/>
          <w:szCs w:val="28"/>
        </w:rPr>
        <w:softHyphen/>
        <w:t>бинации</w:t>
      </w:r>
      <w:r w:rsidRPr="00CA4EFD">
        <w:rPr>
          <w:sz w:val="28"/>
          <w:szCs w:val="28"/>
        </w:rPr>
        <w:t xml:space="preserve"> и обозначают </w:t>
      </w:r>
      <w:r w:rsidRPr="00CA4EFD">
        <w:rPr>
          <w:rStyle w:val="25"/>
          <w:sz w:val="28"/>
          <w:szCs w:val="28"/>
          <w:lang w:val="en-US" w:eastAsia="en-US" w:bidi="en-US"/>
        </w:rPr>
        <w:t>W</w:t>
      </w:r>
      <w:r w:rsidRPr="00CA4EFD">
        <w:rPr>
          <w:sz w:val="28"/>
          <w:szCs w:val="28"/>
        </w:rPr>
        <w:t xml:space="preserve">. Например, кодовая комбинация 10010010 характеризуется значностью </w:t>
      </w:r>
      <w:r w:rsidRPr="00CA4EFD">
        <w:rPr>
          <w:rStyle w:val="25"/>
          <w:sz w:val="28"/>
          <w:szCs w:val="28"/>
        </w:rPr>
        <w:t>п</w:t>
      </w:r>
      <w:r w:rsidRPr="00CA4EFD">
        <w:rPr>
          <w:sz w:val="28"/>
          <w:szCs w:val="28"/>
        </w:rPr>
        <w:t xml:space="preserve"> = </w:t>
      </w:r>
      <w:r w:rsidRPr="00CA4EFD">
        <w:rPr>
          <w:rStyle w:val="265pt0pt0"/>
          <w:sz w:val="28"/>
          <w:szCs w:val="28"/>
        </w:rPr>
        <w:t>8</w:t>
      </w:r>
      <w:r w:rsidRPr="00CA4EFD">
        <w:rPr>
          <w:sz w:val="28"/>
          <w:szCs w:val="28"/>
        </w:rPr>
        <w:t xml:space="preserve"> и весом </w:t>
      </w:r>
      <w:r w:rsidRPr="00CA4EFD">
        <w:rPr>
          <w:rStyle w:val="25"/>
          <w:sz w:val="28"/>
          <w:szCs w:val="28"/>
          <w:lang w:val="en-US" w:eastAsia="en-US" w:bidi="en-US"/>
        </w:rPr>
        <w:t>W</w:t>
      </w:r>
      <w:r w:rsidRPr="00CA4EFD">
        <w:rPr>
          <w:sz w:val="28"/>
          <w:szCs w:val="28"/>
          <w:lang w:eastAsia="en-US" w:bidi="en-US"/>
        </w:rPr>
        <w:t xml:space="preserve"> </w:t>
      </w:r>
      <w:r w:rsidRPr="00CA4EFD">
        <w:rPr>
          <w:sz w:val="28"/>
          <w:szCs w:val="28"/>
        </w:rPr>
        <w:t>= 3.</w:t>
      </w:r>
    </w:p>
    <w:p w:rsidR="00973DE6" w:rsidRPr="00CA4EFD" w:rsidRDefault="00D86008">
      <w:pPr>
        <w:pStyle w:val="23"/>
        <w:shd w:val="clear" w:color="auto" w:fill="auto"/>
        <w:spacing w:after="208" w:line="240" w:lineRule="exact"/>
        <w:ind w:firstLine="440"/>
        <w:jc w:val="both"/>
        <w:rPr>
          <w:sz w:val="28"/>
          <w:szCs w:val="28"/>
        </w:rPr>
      </w:pPr>
      <w:r w:rsidRPr="00CA4EFD">
        <w:rPr>
          <w:sz w:val="28"/>
          <w:szCs w:val="28"/>
        </w:rPr>
        <w:t>Степень отличия любых двух кодовых комбинаций данного ко</w:t>
      </w:r>
      <w:r w:rsidRPr="00CA4EFD">
        <w:rPr>
          <w:sz w:val="28"/>
          <w:szCs w:val="28"/>
        </w:rPr>
        <w:softHyphen/>
        <w:t xml:space="preserve">да характеризуется так называемым </w:t>
      </w:r>
      <w:r w:rsidRPr="00CA4EFD">
        <w:rPr>
          <w:rStyle w:val="25"/>
          <w:sz w:val="28"/>
          <w:szCs w:val="28"/>
        </w:rPr>
        <w:t xml:space="preserve">расстоянием Хэмминга между кодами </w:t>
      </w:r>
      <w:r w:rsidRPr="00CA4EFD">
        <w:rPr>
          <w:rStyle w:val="25"/>
          <w:sz w:val="28"/>
          <w:szCs w:val="28"/>
          <w:lang w:val="en-US" w:eastAsia="en-US" w:bidi="en-US"/>
        </w:rPr>
        <w:t>d</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Оно выражается числом позиций или символов, в кото</w:t>
      </w:r>
      <w:r w:rsidRPr="00CA4EFD">
        <w:rPr>
          <w:sz w:val="28"/>
          <w:szCs w:val="28"/>
        </w:rPr>
        <w:softHyphen/>
        <w:t xml:space="preserve">рых комбинации отличаются одна от другой, и определяется как вес суммы по модулю два этих кодовых комбинаций. Например, для определения расстояния между комбинациями </w:t>
      </w:r>
      <w:r w:rsidRPr="00CA4EFD">
        <w:rPr>
          <w:rStyle w:val="265pt0pt0"/>
          <w:sz w:val="28"/>
          <w:szCs w:val="28"/>
        </w:rPr>
        <w:t>10010110</w:t>
      </w:r>
      <w:r w:rsidRPr="00CA4EFD">
        <w:rPr>
          <w:sz w:val="28"/>
          <w:szCs w:val="28"/>
        </w:rPr>
        <w:t xml:space="preserve"> и </w:t>
      </w:r>
      <w:r w:rsidRPr="00CA4EFD">
        <w:rPr>
          <w:rStyle w:val="265pt0pt0"/>
          <w:sz w:val="28"/>
          <w:szCs w:val="28"/>
        </w:rPr>
        <w:t xml:space="preserve">10100010 </w:t>
      </w:r>
      <w:r w:rsidRPr="00CA4EFD">
        <w:rPr>
          <w:sz w:val="28"/>
          <w:szCs w:val="28"/>
        </w:rPr>
        <w:t>необходимо просуммировать их по модулю два:</w:t>
      </w:r>
    </w:p>
    <w:p w:rsidR="00973DE6" w:rsidRPr="00CA4EFD" w:rsidRDefault="00D86008">
      <w:pPr>
        <w:pStyle w:val="381"/>
        <w:shd w:val="clear" w:color="auto" w:fill="auto"/>
        <w:spacing w:before="0" w:after="0" w:line="130" w:lineRule="exact"/>
        <w:ind w:left="20"/>
        <w:jc w:val="center"/>
        <w:rPr>
          <w:sz w:val="28"/>
          <w:szCs w:val="28"/>
          <w:lang w:val="ru-RU"/>
        </w:rPr>
      </w:pPr>
      <w:r w:rsidRPr="00CA4EFD">
        <w:rPr>
          <w:sz w:val="28"/>
          <w:szCs w:val="28"/>
          <w:vertAlign w:val="subscript"/>
          <w:lang w:val="ru-RU" w:eastAsia="ru-RU" w:bidi="ru-RU"/>
        </w:rPr>
        <w:t>+</w:t>
      </w:r>
      <w:r w:rsidRPr="00CA4EFD">
        <w:rPr>
          <w:sz w:val="28"/>
          <w:szCs w:val="28"/>
          <w:lang w:val="ru-RU" w:eastAsia="ru-RU" w:bidi="ru-RU"/>
        </w:rPr>
        <w:t>10010110</w:t>
      </w:r>
    </w:p>
    <w:p w:rsidR="00973DE6" w:rsidRPr="00CA4EFD" w:rsidRDefault="00D86008">
      <w:pPr>
        <w:pStyle w:val="381"/>
        <w:shd w:val="clear" w:color="auto" w:fill="auto"/>
        <w:spacing w:before="0" w:after="129" w:line="130" w:lineRule="exact"/>
        <w:ind w:left="20"/>
        <w:jc w:val="center"/>
        <w:rPr>
          <w:sz w:val="28"/>
          <w:szCs w:val="28"/>
          <w:lang w:val="ru-RU"/>
        </w:rPr>
      </w:pPr>
      <w:r w:rsidRPr="00CA4EFD">
        <w:rPr>
          <w:sz w:val="28"/>
          <w:szCs w:val="28"/>
          <w:lang w:val="ru-RU" w:eastAsia="ru-RU" w:bidi="ru-RU"/>
        </w:rPr>
        <w:t>+10100010</w:t>
      </w:r>
    </w:p>
    <w:p w:rsidR="00973DE6" w:rsidRPr="00CA4EFD" w:rsidRDefault="00D86008">
      <w:pPr>
        <w:pStyle w:val="381"/>
        <w:shd w:val="clear" w:color="auto" w:fill="auto"/>
        <w:spacing w:before="0" w:after="37" w:line="130" w:lineRule="exact"/>
        <w:ind w:right="140"/>
        <w:jc w:val="center"/>
        <w:rPr>
          <w:sz w:val="28"/>
          <w:szCs w:val="28"/>
          <w:lang w:val="ru-RU"/>
        </w:rPr>
      </w:pPr>
      <w:r w:rsidRPr="00CA4EFD">
        <w:rPr>
          <w:sz w:val="28"/>
          <w:szCs w:val="28"/>
          <w:lang w:val="ru-RU" w:eastAsia="ru-RU" w:bidi="ru-RU"/>
        </w:rPr>
        <w:t>00110100</w:t>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t xml:space="preserve">Полученная в результате суммирования новая кодовая комбинация характеризуется весом </w:t>
      </w:r>
      <w:r w:rsidRPr="00CA4EFD">
        <w:rPr>
          <w:rStyle w:val="25"/>
          <w:sz w:val="28"/>
          <w:szCs w:val="28"/>
          <w:lang w:val="en-US" w:eastAsia="en-US" w:bidi="en-US"/>
        </w:rPr>
        <w:t>W</w:t>
      </w:r>
      <w:r w:rsidRPr="00CA4EFD">
        <w:rPr>
          <w:sz w:val="28"/>
          <w:szCs w:val="28"/>
          <w:lang w:eastAsia="en-US" w:bidi="en-US"/>
        </w:rPr>
        <w:t xml:space="preserve"> </w:t>
      </w:r>
      <w:r w:rsidRPr="00CA4EFD">
        <w:rPr>
          <w:sz w:val="28"/>
          <w:szCs w:val="28"/>
        </w:rPr>
        <w:t xml:space="preserve">= 3. Следовательно, расстояние Хэмминга между исходными кодовыми комбинациями </w:t>
      </w:r>
      <w:r w:rsidRPr="00CA4EFD">
        <w:rPr>
          <w:rStyle w:val="25"/>
          <w:sz w:val="28"/>
          <w:szCs w:val="28"/>
          <w:lang w:val="en-US" w:eastAsia="en-US" w:bidi="en-US"/>
        </w:rPr>
        <w:t>d</w:t>
      </w:r>
      <w:r w:rsidRPr="00CA4EFD">
        <w:rPr>
          <w:sz w:val="28"/>
          <w:szCs w:val="28"/>
          <w:lang w:val="en-US" w:eastAsia="en-US" w:bidi="en-US"/>
        </w:rPr>
        <w:t xml:space="preserve"> </w:t>
      </w:r>
      <w:r w:rsidRPr="00CA4EFD">
        <w:rPr>
          <w:sz w:val="28"/>
          <w:szCs w:val="28"/>
        </w:rPr>
        <w:t>= 3.</w:t>
      </w:r>
    </w:p>
    <w:p w:rsidR="00973DE6" w:rsidRPr="00CA4EFD" w:rsidRDefault="00D86008">
      <w:pPr>
        <w:pStyle w:val="631"/>
        <w:keepNext/>
        <w:keepLines/>
        <w:numPr>
          <w:ilvl w:val="2"/>
          <w:numId w:val="19"/>
        </w:numPr>
        <w:shd w:val="clear" w:color="auto" w:fill="auto"/>
        <w:tabs>
          <w:tab w:val="left" w:pos="1041"/>
        </w:tabs>
        <w:spacing w:before="0" w:after="26" w:line="180" w:lineRule="exact"/>
        <w:ind w:firstLine="440"/>
        <w:jc w:val="both"/>
        <w:rPr>
          <w:sz w:val="28"/>
          <w:szCs w:val="28"/>
        </w:rPr>
      </w:pPr>
      <w:bookmarkStart w:id="91" w:name="bookmark97"/>
      <w:r w:rsidRPr="00CA4EFD">
        <w:rPr>
          <w:sz w:val="28"/>
          <w:szCs w:val="28"/>
        </w:rPr>
        <w:t>Кодирование сообщений. Производящая матрица</w:t>
      </w:r>
      <w:bookmarkEnd w:id="9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При реализации кода можно пойти по двум путям. Первое — самостоятельно написать таблицу соответствия символов источника кодовым символам (наподобие таблицы </w:t>
      </w:r>
      <w:r w:rsidRPr="00CA4EFD">
        <w:rPr>
          <w:sz w:val="28"/>
          <w:szCs w:val="28"/>
        </w:rPr>
        <w:lastRenderedPageBreak/>
        <w:t>истинности), затем ввести такую таблицу в память контроллера кодека и передать все оста</w:t>
      </w:r>
      <w:r w:rsidRPr="00CA4EFD">
        <w:rPr>
          <w:sz w:val="28"/>
          <w:szCs w:val="28"/>
        </w:rPr>
        <w:softHyphen/>
        <w:t>льное электронике. Однако при значительных размерах кодового блока таблица будет очень громоздкой и займет значительный объ</w:t>
      </w:r>
      <w:r w:rsidRPr="00CA4EFD">
        <w:rPr>
          <w:sz w:val="28"/>
          <w:szCs w:val="28"/>
        </w:rPr>
        <w:softHyphen/>
        <w:t>ем памяти, не говоря уже о том, что заполнять вручную таблицу с несколькими сотнями строк — дело неблагодарное.</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Есть и второй путь. При этом каждое кодовое слово записы</w:t>
      </w:r>
      <w:r w:rsidRPr="00CA4EFD">
        <w:rPr>
          <w:sz w:val="28"/>
          <w:szCs w:val="28"/>
        </w:rPr>
        <w:softHyphen/>
        <w:t xml:space="preserve">вается как побитовое умножение символов сообщения на некоторый набор векторов, т. е. каждое из множества </w:t>
      </w:r>
      <w:r w:rsidRPr="00CA4EFD">
        <w:rPr>
          <w:sz w:val="28"/>
          <w:szCs w:val="28"/>
          <w:lang w:eastAsia="en-US" w:bidi="en-US"/>
        </w:rPr>
        <w:t>2</w:t>
      </w:r>
      <w:r w:rsidRPr="00CA4EFD">
        <w:rPr>
          <w:sz w:val="28"/>
          <w:szCs w:val="28"/>
          <w:vertAlign w:val="superscript"/>
          <w:lang w:val="en-US" w:eastAsia="en-US" w:bidi="en-US"/>
        </w:rPr>
        <w:t>u</w:t>
      </w:r>
      <w:r w:rsidRPr="00CA4EFD">
        <w:rPr>
          <w:sz w:val="28"/>
          <w:szCs w:val="28"/>
          <w:lang w:eastAsia="en-US" w:bidi="en-US"/>
        </w:rPr>
        <w:t xml:space="preserve"> </w:t>
      </w:r>
      <w:r w:rsidRPr="00CA4EFD">
        <w:rPr>
          <w:sz w:val="28"/>
          <w:szCs w:val="28"/>
        </w:rPr>
        <w:t xml:space="preserve">кодовых слов </w:t>
      </w:r>
      <w:r w:rsidRPr="00CA4EFD">
        <w:rPr>
          <w:sz w:val="28"/>
          <w:szCs w:val="28"/>
          <w:lang w:eastAsia="en-US" w:bidi="en-US"/>
        </w:rPr>
        <w:t>{</w:t>
      </w:r>
      <w:r w:rsidRPr="00CA4EFD">
        <w:rPr>
          <w:sz w:val="28"/>
          <w:szCs w:val="28"/>
          <w:lang w:val="en-US" w:eastAsia="en-US" w:bidi="en-US"/>
        </w:rPr>
        <w:t>U</w:t>
      </w:r>
      <w:r w:rsidRPr="00CA4EFD">
        <w:rPr>
          <w:sz w:val="28"/>
          <w:szCs w:val="28"/>
          <w:lang w:eastAsia="en-US" w:bidi="en-US"/>
        </w:rPr>
        <w:t xml:space="preserve">} </w:t>
      </w:r>
      <w:r w:rsidRPr="00CA4EFD">
        <w:rPr>
          <w:sz w:val="28"/>
          <w:szCs w:val="28"/>
        </w:rPr>
        <w:t>мож</w:t>
      </w:r>
      <w:r w:rsidRPr="00CA4EFD">
        <w:rPr>
          <w:sz w:val="28"/>
          <w:szCs w:val="28"/>
        </w:rPr>
        <w:softHyphen/>
        <w:t>но представить следующим образом:</w:t>
      </w:r>
    </w:p>
    <w:p w:rsidR="00973DE6" w:rsidRPr="00CA4EFD" w:rsidRDefault="00D86008">
      <w:pPr>
        <w:pStyle w:val="23"/>
        <w:shd w:val="clear" w:color="auto" w:fill="auto"/>
        <w:spacing w:after="79" w:line="180" w:lineRule="exact"/>
        <w:ind w:left="20" w:firstLine="0"/>
        <w:jc w:val="center"/>
        <w:rPr>
          <w:sz w:val="28"/>
          <w:szCs w:val="28"/>
          <w:lang w:val="en-US"/>
        </w:rPr>
      </w:pPr>
      <w:r w:rsidRPr="00CA4EFD">
        <w:rPr>
          <w:sz w:val="28"/>
          <w:szCs w:val="28"/>
          <w:lang w:val="en-US" w:eastAsia="en-US" w:bidi="en-US"/>
        </w:rPr>
        <w:t xml:space="preserve">U </w:t>
      </w:r>
      <w:r w:rsidRPr="00CA4EFD">
        <w:rPr>
          <w:sz w:val="28"/>
          <w:szCs w:val="28"/>
          <w:lang w:val="en-US"/>
        </w:rPr>
        <w:t xml:space="preserve">= </w:t>
      </w:r>
      <w:r w:rsidRPr="00CA4EFD">
        <w:rPr>
          <w:sz w:val="28"/>
          <w:szCs w:val="28"/>
          <w:lang w:val="en-US" w:eastAsia="en-US" w:bidi="en-US"/>
        </w:rPr>
        <w:t xml:space="preserve">mi </w:t>
      </w:r>
      <w:r w:rsidRPr="00CA4EFD">
        <w:rPr>
          <w:sz w:val="28"/>
          <w:szCs w:val="28"/>
          <w:lang w:val="en-US"/>
        </w:rPr>
        <w:t xml:space="preserve">V </w:t>
      </w:r>
      <w:r w:rsidRPr="00CA4EFD">
        <w:rPr>
          <w:sz w:val="28"/>
          <w:szCs w:val="28"/>
          <w:lang w:val="en-US" w:eastAsia="en-US" w:bidi="en-US"/>
        </w:rPr>
        <w:t xml:space="preserve">i </w:t>
      </w:r>
      <w:r w:rsidRPr="00CA4EFD">
        <w:rPr>
          <w:sz w:val="28"/>
          <w:szCs w:val="28"/>
          <w:lang w:val="en-US"/>
        </w:rPr>
        <w:t xml:space="preserve">+ </w:t>
      </w:r>
      <w:r w:rsidRPr="00CA4EFD">
        <w:rPr>
          <w:rStyle w:val="25"/>
          <w:sz w:val="28"/>
          <w:szCs w:val="28"/>
          <w:lang w:val="en-US" w:eastAsia="en-US" w:bidi="en-US"/>
        </w:rPr>
        <w:t xml:space="preserve">m2~V </w:t>
      </w:r>
      <w:r w:rsidRPr="00CA4EFD">
        <w:rPr>
          <w:rStyle w:val="2Candara85pt"/>
          <w:sz w:val="28"/>
          <w:szCs w:val="28"/>
          <w:lang w:eastAsia="ru-RU" w:bidi="ru-RU"/>
        </w:rPr>
        <w:t>2</w:t>
      </w:r>
      <w:r w:rsidRPr="00CA4EFD">
        <w:rPr>
          <w:sz w:val="28"/>
          <w:szCs w:val="28"/>
          <w:lang w:val="en-US"/>
        </w:rPr>
        <w:t xml:space="preserve"> + ... + </w:t>
      </w:r>
      <w:r w:rsidRPr="00CA4EFD">
        <w:rPr>
          <w:rStyle w:val="25"/>
          <w:sz w:val="28"/>
          <w:szCs w:val="28"/>
          <w:lang w:val="en-US" w:eastAsia="en-US" w:bidi="en-US"/>
        </w:rPr>
        <w:t>mu V</w:t>
      </w:r>
      <w:r w:rsidRPr="00CA4EFD">
        <w:rPr>
          <w:rStyle w:val="25"/>
          <w:sz w:val="28"/>
          <w:szCs w:val="28"/>
          <w:vertAlign w:val="subscript"/>
          <w:lang w:val="en-US" w:eastAsia="en-US" w:bidi="en-US"/>
        </w:rPr>
        <w:t>k</w:t>
      </w:r>
      <w:r w:rsidRPr="00CA4EFD">
        <w:rPr>
          <w:sz w:val="28"/>
          <w:szCs w:val="28"/>
          <w:lang w:val="en-US" w:eastAsia="en-US" w:bidi="en-US"/>
        </w:rPr>
        <w:t>.</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 xml:space="preserve">Здесь </w:t>
      </w:r>
      <w:r w:rsidRPr="00CA4EFD">
        <w:rPr>
          <w:rStyle w:val="25"/>
          <w:sz w:val="28"/>
          <w:szCs w:val="28"/>
          <w:lang w:val="en-US" w:eastAsia="en-US" w:bidi="en-US"/>
        </w:rPr>
        <w:t>mi</w:t>
      </w:r>
      <w:r w:rsidRPr="00CA4EFD">
        <w:rPr>
          <w:sz w:val="28"/>
          <w:szCs w:val="28"/>
          <w:lang w:eastAsia="en-US" w:bidi="en-US"/>
        </w:rPr>
        <w:t xml:space="preserve"> = 0 </w:t>
      </w:r>
      <w:r w:rsidRPr="00CA4EFD">
        <w:rPr>
          <w:sz w:val="28"/>
          <w:szCs w:val="28"/>
        </w:rPr>
        <w:t xml:space="preserve">или </w:t>
      </w:r>
      <w:r w:rsidRPr="00CA4EFD">
        <w:rPr>
          <w:sz w:val="28"/>
          <w:szCs w:val="28"/>
          <w:lang w:eastAsia="en-US" w:bidi="en-US"/>
        </w:rPr>
        <w:t xml:space="preserve">1 — </w:t>
      </w:r>
      <w:r w:rsidRPr="00CA4EFD">
        <w:rPr>
          <w:sz w:val="28"/>
          <w:szCs w:val="28"/>
        </w:rPr>
        <w:t xml:space="preserve">цифры сообщения, а </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1,..., к.</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Совокупность всех </w:t>
      </w:r>
      <w:r w:rsidRPr="00CA4EFD">
        <w:rPr>
          <w:rStyle w:val="25"/>
          <w:sz w:val="28"/>
          <w:szCs w:val="28"/>
        </w:rPr>
        <w:t>V*</w:t>
      </w:r>
      <w:r w:rsidRPr="00CA4EFD">
        <w:rPr>
          <w:sz w:val="28"/>
          <w:szCs w:val="28"/>
        </w:rPr>
        <w:t xml:space="preserve"> представляет собой множество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линей</w:t>
      </w:r>
      <w:r w:rsidRPr="00CA4EFD">
        <w:rPr>
          <w:sz w:val="28"/>
          <w:szCs w:val="28"/>
        </w:rPr>
        <w:softHyphen/>
        <w:t xml:space="preserve">но независимых одномерных битовых массивов (векторов) длины </w:t>
      </w:r>
      <w:r w:rsidRPr="00CA4EFD">
        <w:rPr>
          <w:sz w:val="28"/>
          <w:szCs w:val="28"/>
          <w:lang w:val="en-US" w:eastAsia="en-US" w:bidi="en-US"/>
        </w:rPr>
        <w:t>n</w:t>
      </w:r>
      <w:r w:rsidRPr="00CA4EFD">
        <w:rPr>
          <w:sz w:val="28"/>
          <w:szCs w:val="28"/>
          <w:lang w:eastAsia="en-US" w:bidi="en-US"/>
        </w:rPr>
        <w:t xml:space="preserve">: </w:t>
      </w:r>
      <w:r w:rsidRPr="00CA4EFD">
        <w:rPr>
          <w:sz w:val="28"/>
          <w:szCs w:val="28"/>
          <w:lang w:val="en-US" w:eastAsia="en-US" w:bidi="en-US"/>
        </w:rPr>
        <w:t>Vi</w:t>
      </w:r>
      <w:r w:rsidRPr="00CA4EFD">
        <w:rPr>
          <w:sz w:val="28"/>
          <w:szCs w:val="28"/>
          <w:lang w:eastAsia="en-US" w:bidi="en-US"/>
        </w:rPr>
        <w:t xml:space="preserve">, </w:t>
      </w:r>
      <w:r w:rsidRPr="00CA4EFD">
        <w:rPr>
          <w:sz w:val="28"/>
          <w:szCs w:val="28"/>
          <w:lang w:val="en-US" w:eastAsia="en-US" w:bidi="en-US"/>
        </w:rPr>
        <w:t>V</w:t>
      </w:r>
      <w:r w:rsidRPr="00CA4EFD">
        <w:rPr>
          <w:rStyle w:val="265pt0pt0"/>
          <w:sz w:val="28"/>
          <w:szCs w:val="28"/>
          <w:lang w:eastAsia="en-US" w:bidi="en-US"/>
        </w:rPr>
        <w:t>2</w:t>
      </w:r>
      <w:r w:rsidRPr="00CA4EFD">
        <w:rPr>
          <w:sz w:val="28"/>
          <w:szCs w:val="28"/>
          <w:lang w:eastAsia="en-US" w:bidi="en-US"/>
        </w:rPr>
        <w:t xml:space="preserve">,..., </w:t>
      </w:r>
      <w:r w:rsidRPr="00CA4EFD">
        <w:rPr>
          <w:rStyle w:val="25"/>
          <w:sz w:val="28"/>
          <w:szCs w:val="28"/>
          <w:lang w:val="en-US" w:eastAsia="en-US" w:bidi="en-US"/>
        </w:rPr>
        <w:t>V</w:t>
      </w:r>
      <w:r w:rsidRPr="00CA4EFD">
        <w:rPr>
          <w:sz w:val="28"/>
          <w:szCs w:val="28"/>
          <w:vertAlign w:val="subscript"/>
          <w:lang w:val="en-US" w:eastAsia="en-US" w:bidi="en-US"/>
        </w:rPr>
        <w:t>k</w:t>
      </w:r>
      <w:r w:rsidRPr="00CA4EFD">
        <w:rPr>
          <w:sz w:val="28"/>
          <w:szCs w:val="28"/>
        </w:rPr>
        <w:t>. Их можно использовать для генерации нужных век</w:t>
      </w:r>
      <w:r w:rsidRPr="00CA4EFD">
        <w:rPr>
          <w:sz w:val="28"/>
          <w:szCs w:val="28"/>
        </w:rPr>
        <w:softHyphen/>
        <w:t>торов линейного блочного кода, поскольку каждый вектор кода яв</w:t>
      </w:r>
      <w:r w:rsidRPr="00CA4EFD">
        <w:rPr>
          <w:sz w:val="28"/>
          <w:szCs w:val="28"/>
        </w:rPr>
        <w:softHyphen/>
        <w:t xml:space="preserve">ляется линейной комбинацией </w:t>
      </w:r>
      <w:r w:rsidRPr="00CA4EFD">
        <w:rPr>
          <w:sz w:val="28"/>
          <w:szCs w:val="28"/>
          <w:lang w:val="en-US" w:eastAsia="en-US" w:bidi="en-US"/>
        </w:rPr>
        <w:t>V</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V</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lang w:val="en-US" w:eastAsia="en-US" w:bidi="en-US"/>
        </w:rPr>
        <w:t>Vk</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Все </w:t>
      </w:r>
      <w:r w:rsidRPr="00CA4EFD">
        <w:rPr>
          <w:rStyle w:val="25"/>
          <w:sz w:val="28"/>
          <w:szCs w:val="28"/>
        </w:rPr>
        <w:t>V</w:t>
      </w:r>
      <w:r w:rsidRPr="00CA4EFD">
        <w:rPr>
          <w:sz w:val="28"/>
          <w:szCs w:val="28"/>
        </w:rPr>
        <w:t>*, записанные в матричной форме (причину такой запи</w:t>
      </w:r>
      <w:r w:rsidRPr="00CA4EFD">
        <w:rPr>
          <w:sz w:val="28"/>
          <w:szCs w:val="28"/>
        </w:rPr>
        <w:softHyphen/>
        <w:t xml:space="preserve">си мы обсудим ниже), образуют </w:t>
      </w:r>
      <w:r w:rsidRPr="00CA4EFD">
        <w:rPr>
          <w:rStyle w:val="25"/>
          <w:sz w:val="28"/>
          <w:szCs w:val="28"/>
        </w:rPr>
        <w:t>производящую матрицу</w:t>
      </w:r>
      <w:r w:rsidRPr="00CA4EFD">
        <w:rPr>
          <w:sz w:val="28"/>
          <w:szCs w:val="28"/>
        </w:rPr>
        <w:t xml:space="preserve">, которую можно определить как массив размером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х</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p>
    <w:tbl>
      <w:tblPr>
        <w:tblOverlap w:val="never"/>
        <w:tblW w:w="0" w:type="auto"/>
        <w:jc w:val="right"/>
        <w:tblLayout w:type="fixed"/>
        <w:tblCellMar>
          <w:left w:w="10" w:type="dxa"/>
          <w:right w:w="10" w:type="dxa"/>
        </w:tblCellMar>
        <w:tblLook w:val="0000" w:firstRow="0" w:lastRow="0" w:firstColumn="0" w:lastColumn="0" w:noHBand="0" w:noVBand="0"/>
      </w:tblPr>
      <w:tblGrid>
        <w:gridCol w:w="528"/>
        <w:gridCol w:w="461"/>
        <w:gridCol w:w="408"/>
        <w:gridCol w:w="461"/>
        <w:gridCol w:w="691"/>
        <w:gridCol w:w="749"/>
        <w:gridCol w:w="1570"/>
      </w:tblGrid>
      <w:tr w:rsidR="00973DE6" w:rsidRPr="00CA4EFD">
        <w:trPr>
          <w:trHeight w:hRule="exact" w:val="254"/>
          <w:jc w:val="right"/>
        </w:trPr>
        <w:tc>
          <w:tcPr>
            <w:tcW w:w="528" w:type="dxa"/>
            <w:shd w:val="clear" w:color="auto" w:fill="FFFFFF"/>
          </w:tcPr>
          <w:p w:rsidR="00973DE6" w:rsidRPr="00CA4EFD" w:rsidRDefault="00973DE6">
            <w:pPr>
              <w:framePr w:w="4867" w:wrap="notBeside" w:vAnchor="text" w:hAnchor="text" w:xAlign="right" w:y="1"/>
              <w:rPr>
                <w:sz w:val="28"/>
                <w:szCs w:val="28"/>
              </w:rPr>
            </w:pPr>
          </w:p>
        </w:tc>
        <w:tc>
          <w:tcPr>
            <w:tcW w:w="461" w:type="dxa"/>
            <w:tcBorders>
              <w:left w:val="single" w:sz="4" w:space="0" w:color="auto"/>
            </w:tcBorders>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Vi</w:t>
            </w:r>
          </w:p>
        </w:tc>
        <w:tc>
          <w:tcPr>
            <w:tcW w:w="408" w:type="dxa"/>
            <w:tcBorders>
              <w:left w:val="single" w:sz="4" w:space="0" w:color="auto"/>
            </w:tcBorders>
            <w:shd w:val="clear" w:color="auto" w:fill="FFFFFF"/>
          </w:tcPr>
          <w:p w:rsidR="00973DE6" w:rsidRPr="00CA4EFD" w:rsidRDefault="00973DE6">
            <w:pPr>
              <w:framePr w:w="4867" w:wrap="notBeside" w:vAnchor="text" w:hAnchor="text" w:xAlign="right" w:y="1"/>
              <w:rPr>
                <w:sz w:val="28"/>
                <w:szCs w:val="28"/>
              </w:rPr>
            </w:pPr>
          </w:p>
        </w:tc>
        <w:tc>
          <w:tcPr>
            <w:tcW w:w="461" w:type="dxa"/>
            <w:tcBorders>
              <w:left w:val="single" w:sz="4" w:space="0" w:color="auto"/>
            </w:tcBorders>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"vii</w:t>
            </w:r>
          </w:p>
        </w:tc>
        <w:tc>
          <w:tcPr>
            <w:tcW w:w="691" w:type="dxa"/>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rStyle w:val="25"/>
                <w:sz w:val="28"/>
                <w:szCs w:val="28"/>
                <w:lang w:val="en-US" w:eastAsia="en-US" w:bidi="en-US"/>
              </w:rPr>
              <w:t>V</w:t>
            </w:r>
            <w:r w:rsidRPr="00CA4EFD">
              <w:rPr>
                <w:rStyle w:val="2Candara85pt"/>
                <w:sz w:val="28"/>
                <w:szCs w:val="28"/>
              </w:rPr>
              <w:t>12</w:t>
            </w:r>
            <w:r w:rsidRPr="00CA4EFD">
              <w:rPr>
                <w:rStyle w:val="25"/>
                <w:sz w:val="28"/>
                <w:szCs w:val="28"/>
                <w:lang w:val="en-US" w:eastAsia="en-US" w:bidi="en-US"/>
              </w:rPr>
              <w:t xml:space="preserve"> </w:t>
            </w:r>
            <w:r w:rsidRPr="00CA4EFD">
              <w:rPr>
                <w:rStyle w:val="25"/>
                <w:sz w:val="28"/>
                <w:szCs w:val="28"/>
              </w:rPr>
              <w:t>■</w:t>
            </w:r>
          </w:p>
        </w:tc>
        <w:tc>
          <w:tcPr>
            <w:tcW w:w="749" w:type="dxa"/>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rPr>
              <w:t xml:space="preserve">■ </w:t>
            </w:r>
            <w:r w:rsidRPr="00CA4EFD">
              <w:rPr>
                <w:sz w:val="28"/>
                <w:szCs w:val="28"/>
                <w:vertAlign w:val="superscript"/>
                <w:lang w:val="en-US" w:eastAsia="en-US" w:bidi="en-US"/>
              </w:rPr>
              <w:t>v</w:t>
            </w:r>
            <w:r w:rsidRPr="00CA4EFD">
              <w:rPr>
                <w:rStyle w:val="265pt0pt0"/>
                <w:sz w:val="28"/>
                <w:szCs w:val="28"/>
                <w:lang w:val="en-US" w:eastAsia="en-US" w:bidi="en-US"/>
              </w:rPr>
              <w:t>1</w:t>
            </w:r>
            <w:r w:rsidRPr="00CA4EFD">
              <w:rPr>
                <w:sz w:val="28"/>
                <w:szCs w:val="28"/>
                <w:lang w:val="en-US" w:eastAsia="en-US" w:bidi="en-US"/>
              </w:rPr>
              <w:t>m</w:t>
            </w:r>
          </w:p>
        </w:tc>
        <w:tc>
          <w:tcPr>
            <w:tcW w:w="1570" w:type="dxa"/>
            <w:tcBorders>
              <w:left w:val="single" w:sz="4" w:space="0" w:color="auto"/>
            </w:tcBorders>
            <w:shd w:val="clear" w:color="auto" w:fill="FFFFFF"/>
          </w:tcPr>
          <w:p w:rsidR="00973DE6" w:rsidRPr="00CA4EFD" w:rsidRDefault="00973DE6">
            <w:pPr>
              <w:framePr w:w="4867" w:wrap="notBeside" w:vAnchor="text" w:hAnchor="text" w:xAlign="right" w:y="1"/>
              <w:rPr>
                <w:sz w:val="28"/>
                <w:szCs w:val="28"/>
              </w:rPr>
            </w:pPr>
          </w:p>
        </w:tc>
      </w:tr>
      <w:tr w:rsidR="00973DE6" w:rsidRPr="00CA4EFD">
        <w:trPr>
          <w:trHeight w:hRule="exact" w:val="514"/>
          <w:jc w:val="right"/>
        </w:trPr>
        <w:tc>
          <w:tcPr>
            <w:tcW w:w="528" w:type="dxa"/>
            <w:shd w:val="clear" w:color="auto" w:fill="FFFFFF"/>
            <w:vAlign w:val="center"/>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 xml:space="preserve">G </w:t>
            </w:r>
            <w:r w:rsidRPr="00CA4EFD">
              <w:rPr>
                <w:sz w:val="28"/>
                <w:szCs w:val="28"/>
              </w:rPr>
              <w:t>=</w:t>
            </w:r>
          </w:p>
        </w:tc>
        <w:tc>
          <w:tcPr>
            <w:tcW w:w="461" w:type="dxa"/>
            <w:tcBorders>
              <w:left w:val="single" w:sz="4" w:space="0" w:color="auto"/>
            </w:tcBorders>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V</w:t>
            </w:r>
            <w:r w:rsidRPr="00CA4EFD">
              <w:rPr>
                <w:rStyle w:val="265pt0pt0"/>
                <w:sz w:val="28"/>
                <w:szCs w:val="28"/>
                <w:lang w:val="en-US" w:eastAsia="en-US" w:bidi="en-US"/>
              </w:rPr>
              <w:t>2</w:t>
            </w:r>
          </w:p>
        </w:tc>
        <w:tc>
          <w:tcPr>
            <w:tcW w:w="408" w:type="dxa"/>
            <w:tcBorders>
              <w:left w:val="single" w:sz="4" w:space="0" w:color="auto"/>
            </w:tcBorders>
            <w:shd w:val="clear" w:color="auto" w:fill="FFFFFF"/>
            <w:vAlign w:val="center"/>
          </w:tcPr>
          <w:p w:rsidR="00973DE6" w:rsidRPr="00CA4EFD" w:rsidRDefault="00D86008">
            <w:pPr>
              <w:pStyle w:val="23"/>
              <w:framePr w:w="4867" w:wrap="notBeside" w:vAnchor="text" w:hAnchor="text" w:xAlign="right" w:y="1"/>
              <w:shd w:val="clear" w:color="auto" w:fill="auto"/>
              <w:spacing w:after="0" w:line="180" w:lineRule="exact"/>
              <w:ind w:firstLine="0"/>
              <w:jc w:val="center"/>
              <w:rPr>
                <w:sz w:val="28"/>
                <w:szCs w:val="28"/>
              </w:rPr>
            </w:pPr>
            <w:r w:rsidRPr="00CA4EFD">
              <w:rPr>
                <w:sz w:val="28"/>
                <w:szCs w:val="28"/>
              </w:rPr>
              <w:t>=</w:t>
            </w:r>
          </w:p>
        </w:tc>
        <w:tc>
          <w:tcPr>
            <w:tcW w:w="461" w:type="dxa"/>
            <w:tcBorders>
              <w:left w:val="single" w:sz="4" w:space="0" w:color="auto"/>
            </w:tcBorders>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V</w:t>
            </w:r>
            <w:r w:rsidRPr="00CA4EFD">
              <w:rPr>
                <w:rStyle w:val="265pt0pt0"/>
                <w:sz w:val="28"/>
                <w:szCs w:val="28"/>
                <w:lang w:val="en-US" w:eastAsia="en-US" w:bidi="en-US"/>
              </w:rPr>
              <w:t>21</w:t>
            </w:r>
          </w:p>
        </w:tc>
        <w:tc>
          <w:tcPr>
            <w:tcW w:w="691" w:type="dxa"/>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rStyle w:val="25"/>
                <w:sz w:val="28"/>
                <w:szCs w:val="28"/>
                <w:lang w:val="en-US" w:eastAsia="en-US" w:bidi="en-US"/>
              </w:rPr>
              <w:t>V22</w:t>
            </w:r>
            <w:r w:rsidRPr="00CA4EFD">
              <w:rPr>
                <w:sz w:val="28"/>
                <w:szCs w:val="28"/>
                <w:lang w:val="en-US" w:eastAsia="en-US" w:bidi="en-US"/>
              </w:rPr>
              <w:t xml:space="preserve"> </w:t>
            </w:r>
            <w:r w:rsidRPr="00CA4EFD">
              <w:rPr>
                <w:sz w:val="28"/>
                <w:szCs w:val="28"/>
              </w:rPr>
              <w:t>■</w:t>
            </w:r>
          </w:p>
        </w:tc>
        <w:tc>
          <w:tcPr>
            <w:tcW w:w="749" w:type="dxa"/>
            <w:shd w:val="clear" w:color="auto" w:fill="FFFFFF"/>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 xml:space="preserve">■ </w:t>
            </w:r>
            <w:r w:rsidRPr="00CA4EFD">
              <w:rPr>
                <w:rStyle w:val="25"/>
                <w:sz w:val="28"/>
                <w:szCs w:val="28"/>
                <w:vertAlign w:val="superscript"/>
                <w:lang w:val="en-US" w:eastAsia="en-US" w:bidi="en-US"/>
              </w:rPr>
              <w:t>v</w:t>
            </w:r>
            <w:r w:rsidRPr="00CA4EFD">
              <w:rPr>
                <w:rStyle w:val="25"/>
                <w:sz w:val="28"/>
                <w:szCs w:val="28"/>
                <w:lang w:val="en-US" w:eastAsia="en-US" w:bidi="en-US"/>
              </w:rPr>
              <w:t>2m</w:t>
            </w:r>
          </w:p>
        </w:tc>
        <w:tc>
          <w:tcPr>
            <w:tcW w:w="1570" w:type="dxa"/>
            <w:tcBorders>
              <w:left w:val="single" w:sz="4" w:space="0" w:color="auto"/>
            </w:tcBorders>
            <w:shd w:val="clear" w:color="auto" w:fill="FFFFFF"/>
            <w:vAlign w:val="center"/>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sz w:val="28"/>
                <w:szCs w:val="28"/>
                <w:lang w:val="en-US" w:eastAsia="en-US" w:bidi="en-US"/>
              </w:rPr>
              <w:t xml:space="preserve">. </w:t>
            </w:r>
            <w:r w:rsidRPr="00CA4EFD">
              <w:rPr>
                <w:rStyle w:val="265pt0pt0"/>
                <w:sz w:val="28"/>
                <w:szCs w:val="28"/>
                <w:lang w:val="en-US" w:eastAsia="en-US" w:bidi="en-US"/>
              </w:rPr>
              <w:t>(8</w:t>
            </w:r>
            <w:r w:rsidRPr="00CA4EFD">
              <w:rPr>
                <w:sz w:val="28"/>
                <w:szCs w:val="28"/>
                <w:lang w:val="en-US" w:eastAsia="en-US" w:bidi="en-US"/>
              </w:rPr>
              <w:t>.</w:t>
            </w:r>
            <w:r w:rsidRPr="00CA4EFD">
              <w:rPr>
                <w:rStyle w:val="265pt0pt0"/>
                <w:sz w:val="28"/>
                <w:szCs w:val="28"/>
                <w:lang w:val="en-US" w:eastAsia="en-US" w:bidi="en-US"/>
              </w:rPr>
              <w:t>1</w:t>
            </w:r>
            <w:r w:rsidRPr="00CA4EFD">
              <w:rPr>
                <w:sz w:val="28"/>
                <w:szCs w:val="28"/>
                <w:lang w:val="en-US" w:eastAsia="en-US" w:bidi="en-US"/>
              </w:rPr>
              <w:t>)</w:t>
            </w:r>
          </w:p>
        </w:tc>
      </w:tr>
      <w:tr w:rsidR="00973DE6" w:rsidRPr="00CA4EFD">
        <w:trPr>
          <w:trHeight w:hRule="exact" w:val="293"/>
          <w:jc w:val="right"/>
        </w:trPr>
        <w:tc>
          <w:tcPr>
            <w:tcW w:w="528" w:type="dxa"/>
            <w:shd w:val="clear" w:color="auto" w:fill="FFFFFF"/>
          </w:tcPr>
          <w:p w:rsidR="00973DE6" w:rsidRPr="00CA4EFD" w:rsidRDefault="00973DE6">
            <w:pPr>
              <w:framePr w:w="4867" w:wrap="notBeside" w:vAnchor="text" w:hAnchor="text" w:xAlign="right" w:y="1"/>
              <w:rPr>
                <w:sz w:val="28"/>
                <w:szCs w:val="28"/>
              </w:rPr>
            </w:pPr>
          </w:p>
        </w:tc>
        <w:tc>
          <w:tcPr>
            <w:tcW w:w="461" w:type="dxa"/>
            <w:tcBorders>
              <w:left w:val="single" w:sz="4" w:space="0" w:color="auto"/>
            </w:tcBorders>
            <w:shd w:val="clear" w:color="auto" w:fill="FFFFFF"/>
            <w:textDirection w:val="tbRl"/>
            <w:vAlign w:val="bottom"/>
          </w:tcPr>
          <w:p w:rsidR="00973DE6" w:rsidRPr="00CA4EFD" w:rsidRDefault="00D86008">
            <w:pPr>
              <w:pStyle w:val="23"/>
              <w:framePr w:w="4867" w:wrap="notBeside" w:vAnchor="text" w:hAnchor="text" w:xAlign="right" w:y="1"/>
              <w:shd w:val="clear" w:color="auto" w:fill="auto"/>
              <w:spacing w:after="120" w:line="130" w:lineRule="exact"/>
              <w:ind w:firstLine="0"/>
              <w:jc w:val="right"/>
              <w:rPr>
                <w:sz w:val="28"/>
                <w:szCs w:val="28"/>
              </w:rPr>
            </w:pPr>
            <w:r w:rsidRPr="00CA4EFD">
              <w:rPr>
                <w:rStyle w:val="265pt0pt0"/>
                <w:sz w:val="28"/>
                <w:szCs w:val="28"/>
              </w:rPr>
              <w:t>1</w:t>
            </w:r>
          </w:p>
          <w:p w:rsidR="00973DE6" w:rsidRPr="00CA4EFD" w:rsidRDefault="00D86008">
            <w:pPr>
              <w:pStyle w:val="23"/>
              <w:framePr w:w="4867" w:wrap="notBeside" w:vAnchor="text" w:hAnchor="text" w:xAlign="right" w:y="1"/>
              <w:shd w:val="clear" w:color="auto" w:fill="auto"/>
              <w:spacing w:before="120" w:after="120" w:line="180" w:lineRule="exact"/>
              <w:ind w:firstLine="0"/>
              <w:rPr>
                <w:sz w:val="28"/>
                <w:szCs w:val="28"/>
              </w:rPr>
            </w:pPr>
            <w:r w:rsidRPr="00CA4EFD">
              <w:rPr>
                <w:sz w:val="28"/>
                <w:szCs w:val="28"/>
              </w:rPr>
              <w:t>&gt;</w:t>
            </w:r>
          </w:p>
          <w:p w:rsidR="00973DE6" w:rsidRPr="00CA4EFD" w:rsidRDefault="00D86008">
            <w:pPr>
              <w:pStyle w:val="23"/>
              <w:framePr w:w="4867" w:wrap="notBeside" w:vAnchor="text" w:hAnchor="text" w:xAlign="right" w:y="1"/>
              <w:shd w:val="clear" w:color="auto" w:fill="auto"/>
              <w:tabs>
                <w:tab w:val="left" w:leader="underscore" w:pos="230"/>
              </w:tabs>
              <w:spacing w:before="120" w:after="0" w:line="180" w:lineRule="exact"/>
              <w:ind w:firstLine="0"/>
              <w:jc w:val="both"/>
              <w:rPr>
                <w:sz w:val="28"/>
                <w:szCs w:val="28"/>
              </w:rPr>
            </w:pPr>
            <w:r w:rsidRPr="00CA4EFD">
              <w:rPr>
                <w:sz w:val="28"/>
                <w:szCs w:val="28"/>
              </w:rPr>
              <w:tab/>
            </w:r>
            <w:r w:rsidRPr="00CA4EFD">
              <w:rPr>
                <w:rStyle w:val="265pt0pt0"/>
                <w:sz w:val="28"/>
                <w:szCs w:val="28"/>
              </w:rPr>
              <w:t>1</w:t>
            </w:r>
          </w:p>
        </w:tc>
        <w:tc>
          <w:tcPr>
            <w:tcW w:w="408" w:type="dxa"/>
            <w:tcBorders>
              <w:left w:val="single" w:sz="4" w:space="0" w:color="auto"/>
            </w:tcBorders>
            <w:shd w:val="clear" w:color="auto" w:fill="FFFFFF"/>
          </w:tcPr>
          <w:p w:rsidR="00973DE6" w:rsidRPr="00CA4EFD" w:rsidRDefault="00973DE6">
            <w:pPr>
              <w:framePr w:w="4867" w:wrap="notBeside" w:vAnchor="text" w:hAnchor="text" w:xAlign="right" w:y="1"/>
              <w:rPr>
                <w:sz w:val="28"/>
                <w:szCs w:val="28"/>
              </w:rPr>
            </w:pPr>
          </w:p>
        </w:tc>
        <w:tc>
          <w:tcPr>
            <w:tcW w:w="461" w:type="dxa"/>
            <w:tcBorders>
              <w:left w:val="single" w:sz="4" w:space="0" w:color="auto"/>
            </w:tcBorders>
            <w:shd w:val="clear" w:color="auto" w:fill="FFFFFF"/>
            <w:vAlign w:val="bottom"/>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rStyle w:val="21pt0"/>
                <w:sz w:val="28"/>
                <w:szCs w:val="28"/>
              </w:rPr>
              <w:t>-Vki</w:t>
            </w:r>
          </w:p>
        </w:tc>
        <w:tc>
          <w:tcPr>
            <w:tcW w:w="691" w:type="dxa"/>
            <w:shd w:val="clear" w:color="auto" w:fill="FFFFFF"/>
            <w:vAlign w:val="bottom"/>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rStyle w:val="21pt0"/>
                <w:sz w:val="28"/>
                <w:szCs w:val="28"/>
                <w:vertAlign w:val="superscript"/>
              </w:rPr>
              <w:t>V</w:t>
            </w:r>
            <w:r w:rsidRPr="00CA4EFD">
              <w:rPr>
                <w:rStyle w:val="21pt0"/>
                <w:sz w:val="28"/>
                <w:szCs w:val="28"/>
              </w:rPr>
              <w:t>k</w:t>
            </w:r>
            <w:r w:rsidRPr="00CA4EFD">
              <w:rPr>
                <w:rStyle w:val="265pt0pt0"/>
                <w:sz w:val="28"/>
                <w:szCs w:val="28"/>
                <w:lang w:val="en-US" w:eastAsia="en-US" w:bidi="en-US"/>
              </w:rPr>
              <w:t>2</w:t>
            </w:r>
            <w:r w:rsidRPr="00CA4EFD">
              <w:rPr>
                <w:sz w:val="28"/>
                <w:szCs w:val="28"/>
                <w:lang w:val="en-US" w:eastAsia="en-US" w:bidi="en-US"/>
              </w:rPr>
              <w:t xml:space="preserve"> </w:t>
            </w:r>
            <w:r w:rsidRPr="00CA4EFD">
              <w:rPr>
                <w:rStyle w:val="21pt0"/>
                <w:sz w:val="28"/>
                <w:szCs w:val="28"/>
                <w:vertAlign w:val="superscript"/>
              </w:rPr>
              <w:t>■</w:t>
            </w:r>
          </w:p>
        </w:tc>
        <w:tc>
          <w:tcPr>
            <w:tcW w:w="749" w:type="dxa"/>
            <w:shd w:val="clear" w:color="auto" w:fill="FFFFFF"/>
            <w:vAlign w:val="bottom"/>
          </w:tcPr>
          <w:p w:rsidR="00973DE6" w:rsidRPr="00CA4EFD" w:rsidRDefault="00D86008">
            <w:pPr>
              <w:pStyle w:val="23"/>
              <w:framePr w:w="4867" w:wrap="notBeside" w:vAnchor="text" w:hAnchor="text" w:xAlign="right" w:y="1"/>
              <w:shd w:val="clear" w:color="auto" w:fill="auto"/>
              <w:spacing w:after="0" w:line="180" w:lineRule="exact"/>
              <w:ind w:firstLine="0"/>
              <w:rPr>
                <w:sz w:val="28"/>
                <w:szCs w:val="28"/>
              </w:rPr>
            </w:pPr>
            <w:r w:rsidRPr="00CA4EFD">
              <w:rPr>
                <w:rStyle w:val="21pt0"/>
                <w:sz w:val="28"/>
                <w:szCs w:val="28"/>
              </w:rPr>
              <w:t xml:space="preserve">■ </w:t>
            </w:r>
            <w:r w:rsidRPr="00CA4EFD">
              <w:rPr>
                <w:rStyle w:val="21pt0"/>
                <w:sz w:val="28"/>
                <w:szCs w:val="28"/>
                <w:vertAlign w:val="superscript"/>
              </w:rPr>
              <w:t>v</w:t>
            </w:r>
            <w:r w:rsidRPr="00CA4EFD">
              <w:rPr>
                <w:rStyle w:val="21pt0"/>
                <w:sz w:val="28"/>
                <w:szCs w:val="28"/>
              </w:rPr>
              <w:t>km</w:t>
            </w:r>
            <w:r w:rsidRPr="00CA4EFD">
              <w:rPr>
                <w:sz w:val="28"/>
                <w:szCs w:val="28"/>
                <w:lang w:val="en-US" w:eastAsia="en-US" w:bidi="en-US"/>
              </w:rPr>
              <w:t xml:space="preserve"> -</w:t>
            </w:r>
          </w:p>
        </w:tc>
        <w:tc>
          <w:tcPr>
            <w:tcW w:w="1570" w:type="dxa"/>
            <w:tcBorders>
              <w:left w:val="single" w:sz="4" w:space="0" w:color="auto"/>
            </w:tcBorders>
            <w:shd w:val="clear" w:color="auto" w:fill="FFFFFF"/>
          </w:tcPr>
          <w:p w:rsidR="00973DE6" w:rsidRPr="00CA4EFD" w:rsidRDefault="00973DE6">
            <w:pPr>
              <w:framePr w:w="4867" w:wrap="notBeside" w:vAnchor="text" w:hAnchor="text" w:xAlign="right" w:y="1"/>
              <w:rPr>
                <w:sz w:val="28"/>
                <w:szCs w:val="28"/>
              </w:rPr>
            </w:pPr>
          </w:p>
        </w:tc>
      </w:tr>
    </w:tbl>
    <w:p w:rsidR="00973DE6" w:rsidRPr="00CA4EFD" w:rsidRDefault="00973DE6">
      <w:pPr>
        <w:framePr w:w="4867" w:wrap="notBeside" w:vAnchor="text" w:hAnchor="text" w:xAlign="right"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2" w:after="108" w:line="240" w:lineRule="exact"/>
        <w:ind w:firstLine="440"/>
        <w:jc w:val="both"/>
        <w:rPr>
          <w:sz w:val="28"/>
          <w:szCs w:val="28"/>
        </w:rPr>
      </w:pPr>
      <w:r w:rsidRPr="00CA4EFD">
        <w:rPr>
          <w:sz w:val="28"/>
          <w:szCs w:val="28"/>
        </w:rPr>
        <w:t xml:space="preserve">Кодовые векторы принято представлять векторами-строками. Таким образом, сообщение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(последовательность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битов сообще</w:t>
      </w:r>
      <w:r w:rsidRPr="00CA4EFD">
        <w:rPr>
          <w:sz w:val="28"/>
          <w:szCs w:val="28"/>
        </w:rPr>
        <w:softHyphen/>
        <w:t xml:space="preserve">ния) представляется как вектор-строка (матрица </w:t>
      </w:r>
      <w:r w:rsidRPr="00CA4EFD">
        <w:rPr>
          <w:rStyle w:val="265pt0pt0"/>
          <w:sz w:val="28"/>
          <w:szCs w:val="28"/>
        </w:rPr>
        <w:t>1</w:t>
      </w:r>
      <w:r w:rsidRPr="00CA4EFD">
        <w:rPr>
          <w:sz w:val="28"/>
          <w:szCs w:val="28"/>
        </w:rPr>
        <w:t xml:space="preserve"> х </w:t>
      </w:r>
      <w:r w:rsidRPr="00CA4EFD">
        <w:rPr>
          <w:sz w:val="28"/>
          <w:szCs w:val="28"/>
          <w:lang w:val="en-US" w:eastAsia="en-US" w:bidi="en-US"/>
        </w:rPr>
        <w:t>k</w:t>
      </w:r>
      <w:r w:rsidRPr="00CA4EFD">
        <w:rPr>
          <w:sz w:val="28"/>
          <w:szCs w:val="28"/>
          <w:lang w:eastAsia="en-US" w:bidi="en-US"/>
        </w:rPr>
        <w:t xml:space="preserve">, </w:t>
      </w:r>
      <w:r w:rsidRPr="00CA4EFD">
        <w:rPr>
          <w:sz w:val="28"/>
          <w:szCs w:val="28"/>
        </w:rPr>
        <w:t xml:space="preserve">в которой одна строка и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lastRenderedPageBreak/>
        <w:t>столбцов):</w:t>
      </w:r>
    </w:p>
    <w:p w:rsidR="00973DE6" w:rsidRPr="00CA4EFD" w:rsidRDefault="00D86008">
      <w:pPr>
        <w:pStyle w:val="100"/>
        <w:shd w:val="clear" w:color="auto" w:fill="auto"/>
        <w:spacing w:line="180" w:lineRule="exact"/>
        <w:jc w:val="center"/>
        <w:rPr>
          <w:sz w:val="28"/>
          <w:szCs w:val="28"/>
          <w:lang w:val="ru-RU"/>
        </w:rPr>
      </w:pPr>
      <w:r w:rsidRPr="00CA4EFD">
        <w:rPr>
          <w:rStyle w:val="101"/>
          <w:sz w:val="28"/>
          <w:szCs w:val="28"/>
          <w:lang w:val="en-US" w:eastAsia="en-US" w:bidi="en-US"/>
        </w:rPr>
        <w:t>m</w:t>
      </w:r>
      <w:r w:rsidRPr="00CA4EFD">
        <w:rPr>
          <w:rStyle w:val="101"/>
          <w:sz w:val="28"/>
          <w:szCs w:val="28"/>
          <w:lang w:eastAsia="en-US" w:bidi="en-US"/>
        </w:rPr>
        <w:t xml:space="preserve"> </w:t>
      </w:r>
      <w:r w:rsidRPr="00CA4EFD">
        <w:rPr>
          <w:rStyle w:val="101"/>
          <w:sz w:val="28"/>
          <w:szCs w:val="28"/>
        </w:rPr>
        <w:t xml:space="preserve">= </w:t>
      </w:r>
      <w:r w:rsidRPr="00CA4EFD">
        <w:rPr>
          <w:rStyle w:val="101"/>
          <w:sz w:val="28"/>
          <w:szCs w:val="28"/>
          <w:lang w:eastAsia="en-US" w:bidi="en-US"/>
        </w:rPr>
        <w:t>[</w:t>
      </w:r>
      <w:r w:rsidRPr="00CA4EFD">
        <w:rPr>
          <w:rStyle w:val="101"/>
          <w:sz w:val="28"/>
          <w:szCs w:val="28"/>
          <w:lang w:val="en-US" w:eastAsia="en-US" w:bidi="en-US"/>
        </w:rPr>
        <w:t>mi</w:t>
      </w:r>
      <w:r w:rsidRPr="00CA4EFD">
        <w:rPr>
          <w:rStyle w:val="101"/>
          <w:sz w:val="28"/>
          <w:szCs w:val="28"/>
          <w:lang w:eastAsia="en-US" w:bidi="en-US"/>
        </w:rPr>
        <w:t xml:space="preserve"> </w:t>
      </w:r>
      <w:r w:rsidRPr="00CA4EFD">
        <w:rPr>
          <w:sz w:val="28"/>
          <w:szCs w:val="28"/>
        </w:rPr>
        <w:t>m</w:t>
      </w:r>
      <w:r w:rsidRPr="00CA4EFD">
        <w:rPr>
          <w:sz w:val="28"/>
          <w:szCs w:val="28"/>
          <w:vertAlign w:val="subscript"/>
          <w:lang w:val="ru-RU"/>
        </w:rPr>
        <w:t>2</w:t>
      </w:r>
      <w:r w:rsidRPr="00CA4EFD">
        <w:rPr>
          <w:sz w:val="28"/>
          <w:szCs w:val="28"/>
          <w:lang w:val="ru-RU"/>
        </w:rPr>
        <w:t xml:space="preserve"> </w:t>
      </w:r>
      <w:r w:rsidRPr="00CA4EFD">
        <w:rPr>
          <w:rStyle w:val="101pt"/>
          <w:i/>
          <w:iCs/>
          <w:sz w:val="28"/>
          <w:szCs w:val="28"/>
          <w:lang w:val="ru-RU" w:eastAsia="ru-RU" w:bidi="ru-RU"/>
        </w:rPr>
        <w:t>...</w:t>
      </w:r>
      <w:r w:rsidRPr="00CA4EFD">
        <w:rPr>
          <w:sz w:val="28"/>
          <w:szCs w:val="28"/>
          <w:lang w:val="ru-RU" w:eastAsia="ru-RU" w:bidi="ru-RU"/>
        </w:rPr>
        <w:t xml:space="preserve"> Шк\.</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В матричной записи генерация кодового слова </w:t>
      </w:r>
      <w:r w:rsidRPr="00CA4EFD">
        <w:rPr>
          <w:sz w:val="28"/>
          <w:szCs w:val="28"/>
          <w:lang w:val="en-US" w:eastAsia="en-US" w:bidi="en-US"/>
        </w:rPr>
        <w:t>U</w:t>
      </w:r>
      <w:r w:rsidRPr="00CA4EFD">
        <w:rPr>
          <w:sz w:val="28"/>
          <w:szCs w:val="28"/>
          <w:lang w:eastAsia="en-US" w:bidi="en-US"/>
        </w:rPr>
        <w:t xml:space="preserve"> </w:t>
      </w:r>
      <w:r w:rsidRPr="00CA4EFD">
        <w:rPr>
          <w:sz w:val="28"/>
          <w:szCs w:val="28"/>
        </w:rPr>
        <w:t>будет выгля</w:t>
      </w:r>
      <w:r w:rsidRPr="00CA4EFD">
        <w:rPr>
          <w:sz w:val="28"/>
          <w:szCs w:val="28"/>
        </w:rPr>
        <w:softHyphen/>
        <w:t xml:space="preserve">деть как произведение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G</w:t>
      </w:r>
      <w:r w:rsidRPr="00CA4EFD">
        <w:rPr>
          <w:sz w:val="28"/>
          <w:szCs w:val="28"/>
          <w:lang w:eastAsia="en-US" w:bidi="en-US"/>
        </w:rPr>
        <w:t>:</w:t>
      </w:r>
    </w:p>
    <w:p w:rsidR="00973DE6" w:rsidRPr="00CA4EFD" w:rsidRDefault="00D86008">
      <w:pPr>
        <w:pStyle w:val="23"/>
        <w:shd w:val="clear" w:color="auto" w:fill="auto"/>
        <w:tabs>
          <w:tab w:val="left" w:pos="5802"/>
        </w:tabs>
        <w:spacing w:after="0" w:line="180" w:lineRule="exact"/>
        <w:ind w:left="2720" w:firstLine="0"/>
        <w:jc w:val="both"/>
        <w:rPr>
          <w:sz w:val="28"/>
          <w:szCs w:val="28"/>
        </w:rPr>
      </w:pP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mG</w:t>
      </w:r>
      <w:r w:rsidRPr="00CA4EFD">
        <w:rPr>
          <w:sz w:val="28"/>
          <w:szCs w:val="28"/>
          <w:lang w:eastAsia="en-US" w:bidi="en-US"/>
        </w:rPr>
        <w:t>,</w:t>
      </w:r>
      <w:r w:rsidRPr="00CA4EFD">
        <w:rPr>
          <w:sz w:val="28"/>
          <w:szCs w:val="28"/>
          <w:lang w:eastAsia="en-US" w:bidi="en-US"/>
        </w:rPr>
        <w:tab/>
      </w:r>
      <w:r w:rsidRPr="00CA4EFD">
        <w:rPr>
          <w:sz w:val="28"/>
          <w:szCs w:val="28"/>
        </w:rPr>
        <w:t>(8.2)</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умножение матриц </w:t>
      </w:r>
      <w:r w:rsidRPr="00CA4EFD">
        <w:rPr>
          <w:sz w:val="28"/>
          <w:szCs w:val="28"/>
          <w:lang w:val="en-US" w:eastAsia="en-US" w:bidi="en-US"/>
        </w:rPr>
        <w:t>mG</w:t>
      </w:r>
      <w:r w:rsidRPr="00CA4EFD">
        <w:rPr>
          <w:sz w:val="28"/>
          <w:szCs w:val="28"/>
          <w:lang w:eastAsia="en-US" w:bidi="en-US"/>
        </w:rPr>
        <w:t xml:space="preserve"> </w:t>
      </w:r>
      <w:r w:rsidRPr="00CA4EFD">
        <w:rPr>
          <w:sz w:val="28"/>
          <w:szCs w:val="28"/>
        </w:rPr>
        <w:t xml:space="preserve">выполняется по стандартной процедуре умножения «строка на столбец», что и требует записи всех </w:t>
      </w:r>
      <w:r w:rsidRPr="00CA4EFD">
        <w:rPr>
          <w:rStyle w:val="25"/>
          <w:sz w:val="28"/>
          <w:szCs w:val="28"/>
        </w:rPr>
        <w:t>V*</w:t>
      </w:r>
      <w:r w:rsidRPr="00CA4EFD">
        <w:rPr>
          <w:sz w:val="28"/>
          <w:szCs w:val="28"/>
        </w:rPr>
        <w:t xml:space="preserve"> в виде матрицы (</w:t>
      </w:r>
      <w:r w:rsidRPr="00CA4EFD">
        <w:rPr>
          <w:rStyle w:val="265pt0pt0"/>
          <w:sz w:val="28"/>
          <w:szCs w:val="28"/>
        </w:rPr>
        <w:t>8</w:t>
      </w:r>
      <w:r w:rsidRPr="00CA4EFD">
        <w:rPr>
          <w:sz w:val="28"/>
          <w:szCs w:val="28"/>
        </w:rPr>
        <w:t>.</w:t>
      </w:r>
      <w:r w:rsidRPr="00CA4EFD">
        <w:rPr>
          <w:rStyle w:val="265pt0pt0"/>
          <w:sz w:val="28"/>
          <w:szCs w:val="28"/>
        </w:rPr>
        <w:t>1</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Важной разновидностью блочного кода является </w:t>
      </w:r>
      <w:r w:rsidRPr="00CA4EFD">
        <w:rPr>
          <w:rStyle w:val="25"/>
          <w:sz w:val="28"/>
          <w:szCs w:val="28"/>
        </w:rPr>
        <w:t>систематичес</w:t>
      </w:r>
      <w:r w:rsidRPr="00CA4EFD">
        <w:rPr>
          <w:rStyle w:val="25"/>
          <w:sz w:val="28"/>
          <w:szCs w:val="28"/>
        </w:rPr>
        <w:softHyphen/>
        <w:t xml:space="preserve">кий линейный блочный код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lang w:val="en-US" w:eastAsia="en-US" w:bidi="en-US"/>
        </w:rPr>
        <w:t>k</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 это такое отображение </w:t>
      </w:r>
      <w:r w:rsidRPr="00CA4EFD">
        <w:rPr>
          <w:sz w:val="28"/>
          <w:szCs w:val="28"/>
          <w:lang w:val="en-US" w:eastAsia="en-US" w:bidi="en-US"/>
        </w:rPr>
        <w:t>k</w:t>
      </w:r>
      <w:r w:rsidRPr="00CA4EFD">
        <w:rPr>
          <w:sz w:val="28"/>
          <w:szCs w:val="28"/>
        </w:rPr>
        <w:t xml:space="preserve">-мерного вектора сообщения в </w:t>
      </w:r>
      <w:r w:rsidRPr="00CA4EFD">
        <w:rPr>
          <w:sz w:val="28"/>
          <w:szCs w:val="28"/>
          <w:lang w:val="en-US" w:eastAsia="en-US" w:bidi="en-US"/>
        </w:rPr>
        <w:t>n</w:t>
      </w:r>
      <w:r w:rsidRPr="00CA4EFD">
        <w:rPr>
          <w:sz w:val="28"/>
          <w:szCs w:val="28"/>
        </w:rPr>
        <w:t>-мерное кодовое слово, в котором часть гене</w:t>
      </w:r>
      <w:r w:rsidRPr="00CA4EFD">
        <w:rPr>
          <w:sz w:val="28"/>
          <w:szCs w:val="28"/>
        </w:rPr>
        <w:softHyphen/>
        <w:t xml:space="preserve">рируемой последовательности совмещается с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символами сообще</w:t>
      </w:r>
      <w:r w:rsidRPr="00CA4EFD">
        <w:rPr>
          <w:sz w:val="28"/>
          <w:szCs w:val="28"/>
        </w:rPr>
        <w:softHyphen/>
        <w:t xml:space="preserve">ния. Остальные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k</w:t>
      </w:r>
      <w:r w:rsidRPr="00CA4EFD">
        <w:rPr>
          <w:sz w:val="28"/>
          <w:szCs w:val="28"/>
          <w:lang w:eastAsia="en-US" w:bidi="en-US"/>
        </w:rPr>
        <w:t xml:space="preserve">) </w:t>
      </w:r>
      <w:r w:rsidRPr="00CA4EFD">
        <w:rPr>
          <w:sz w:val="28"/>
          <w:szCs w:val="28"/>
        </w:rPr>
        <w:t>битов — это биты четности. Производящая матрица систематического линейного блочного кода имеет следую</w:t>
      </w:r>
      <w:r w:rsidRPr="00CA4EFD">
        <w:rPr>
          <w:sz w:val="28"/>
          <w:szCs w:val="28"/>
        </w:rPr>
        <w:softHyphen/>
        <w:t>щий вид:</w:t>
      </w:r>
    </w:p>
    <w:tbl>
      <w:tblPr>
        <w:tblOverlap w:val="never"/>
        <w:tblW w:w="0" w:type="auto"/>
        <w:jc w:val="center"/>
        <w:tblLayout w:type="fixed"/>
        <w:tblCellMar>
          <w:left w:w="10" w:type="dxa"/>
          <w:right w:w="10" w:type="dxa"/>
        </w:tblCellMar>
        <w:tblLook w:val="0000" w:firstRow="0" w:lastRow="0" w:firstColumn="0" w:lastColumn="0" w:noHBand="0" w:noVBand="0"/>
      </w:tblPr>
      <w:tblGrid>
        <w:gridCol w:w="926"/>
        <w:gridCol w:w="816"/>
        <w:gridCol w:w="461"/>
        <w:gridCol w:w="691"/>
        <w:gridCol w:w="1051"/>
        <w:gridCol w:w="312"/>
        <w:gridCol w:w="514"/>
        <w:gridCol w:w="509"/>
        <w:gridCol w:w="782"/>
      </w:tblGrid>
      <w:tr w:rsidR="00973DE6" w:rsidRPr="00CA4EFD">
        <w:trPr>
          <w:trHeight w:hRule="exact" w:val="278"/>
          <w:jc w:val="center"/>
        </w:trPr>
        <w:tc>
          <w:tcPr>
            <w:tcW w:w="926" w:type="dxa"/>
            <w:shd w:val="clear" w:color="auto" w:fill="FFFFFF"/>
          </w:tcPr>
          <w:p w:rsidR="00973DE6" w:rsidRPr="00CA4EFD" w:rsidRDefault="00973DE6">
            <w:pPr>
              <w:framePr w:w="6062" w:wrap="notBeside" w:vAnchor="text" w:hAnchor="text" w:xAlign="center" w:y="1"/>
              <w:rPr>
                <w:sz w:val="28"/>
                <w:szCs w:val="28"/>
              </w:rPr>
            </w:pPr>
          </w:p>
        </w:tc>
        <w:tc>
          <w:tcPr>
            <w:tcW w:w="816" w:type="dxa"/>
            <w:shd w:val="clear" w:color="auto" w:fill="FFFFFF"/>
          </w:tcPr>
          <w:p w:rsidR="00973DE6" w:rsidRPr="00CA4EFD" w:rsidRDefault="00973DE6">
            <w:pPr>
              <w:framePr w:w="6062" w:wrap="notBeside" w:vAnchor="text" w:hAnchor="text" w:xAlign="center" w:y="1"/>
              <w:rPr>
                <w:sz w:val="28"/>
                <w:szCs w:val="28"/>
              </w:rPr>
            </w:pPr>
          </w:p>
        </w:tc>
        <w:tc>
          <w:tcPr>
            <w:tcW w:w="461" w:type="dxa"/>
            <w:tcBorders>
              <w:left w:val="single" w:sz="4" w:space="0" w:color="auto"/>
            </w:tcBorders>
            <w:shd w:val="clear" w:color="auto" w:fill="FFFFFF"/>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"pu</w:t>
            </w:r>
          </w:p>
        </w:tc>
        <w:tc>
          <w:tcPr>
            <w:tcW w:w="691"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P</w:t>
            </w:r>
            <w:r w:rsidRPr="00CA4EFD">
              <w:rPr>
                <w:rStyle w:val="265pt0pt0"/>
                <w:sz w:val="28"/>
                <w:szCs w:val="28"/>
                <w:lang w:val="en-US" w:eastAsia="en-US" w:bidi="en-US"/>
              </w:rPr>
              <w:t>12</w:t>
            </w:r>
            <w:r w:rsidRPr="00CA4EFD">
              <w:rPr>
                <w:sz w:val="28"/>
                <w:szCs w:val="28"/>
                <w:lang w:val="en-US" w:eastAsia="en-US" w:bidi="en-US"/>
              </w:rPr>
              <w:t xml:space="preserve"> ■</w:t>
            </w:r>
          </w:p>
        </w:tc>
        <w:tc>
          <w:tcPr>
            <w:tcW w:w="1051"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 </w:t>
            </w:r>
            <w:r w:rsidRPr="00CA4EFD">
              <w:rPr>
                <w:rStyle w:val="21pt0"/>
                <w:sz w:val="28"/>
                <w:szCs w:val="28"/>
                <w:vertAlign w:val="superscript"/>
              </w:rPr>
              <w:t>P</w:t>
            </w:r>
            <w:r w:rsidRPr="00CA4EFD">
              <w:rPr>
                <w:rStyle w:val="21pt0"/>
                <w:sz w:val="28"/>
                <w:szCs w:val="28"/>
              </w:rPr>
              <w:t>1(n-k)</w:t>
            </w:r>
          </w:p>
        </w:tc>
        <w:tc>
          <w:tcPr>
            <w:tcW w:w="312"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30" w:lineRule="exact"/>
              <w:ind w:firstLine="0"/>
              <w:rPr>
                <w:sz w:val="28"/>
                <w:szCs w:val="28"/>
              </w:rPr>
            </w:pPr>
            <w:r w:rsidRPr="00CA4EFD">
              <w:rPr>
                <w:rStyle w:val="265pt0pt0"/>
                <w:sz w:val="28"/>
                <w:szCs w:val="28"/>
              </w:rPr>
              <w:t>1</w:t>
            </w:r>
          </w:p>
        </w:tc>
        <w:tc>
          <w:tcPr>
            <w:tcW w:w="514"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65pt0pt0"/>
                <w:sz w:val="28"/>
                <w:szCs w:val="28"/>
                <w:lang w:val="en-US" w:eastAsia="en-US" w:bidi="en-US"/>
              </w:rPr>
              <w:t>0</w:t>
            </w:r>
            <w:r w:rsidRPr="00CA4EFD">
              <w:rPr>
                <w:sz w:val="28"/>
                <w:szCs w:val="28"/>
                <w:lang w:val="en-US" w:eastAsia="en-US" w:bidi="en-US"/>
              </w:rPr>
              <w:t xml:space="preserve"> ■</w:t>
            </w:r>
          </w:p>
        </w:tc>
        <w:tc>
          <w:tcPr>
            <w:tcW w:w="509" w:type="dxa"/>
            <w:shd w:val="clear" w:color="auto" w:fill="FFFFFF"/>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w:t>
            </w:r>
            <w:r w:rsidRPr="00CA4EFD">
              <w:rPr>
                <w:rStyle w:val="265pt0pt0"/>
                <w:sz w:val="28"/>
                <w:szCs w:val="28"/>
                <w:lang w:val="en-US" w:eastAsia="en-US" w:bidi="en-US"/>
              </w:rPr>
              <w:t>0</w:t>
            </w:r>
            <w:r w:rsidRPr="00CA4EFD">
              <w:rPr>
                <w:sz w:val="28"/>
                <w:szCs w:val="28"/>
                <w:lang w:val="en-US" w:eastAsia="en-US" w:bidi="en-US"/>
              </w:rPr>
              <w:t>'</w:t>
            </w:r>
          </w:p>
        </w:tc>
        <w:tc>
          <w:tcPr>
            <w:tcW w:w="782" w:type="dxa"/>
            <w:tcBorders>
              <w:left w:val="single" w:sz="4" w:space="0" w:color="auto"/>
            </w:tcBorders>
            <w:shd w:val="clear" w:color="auto" w:fill="FFFFFF"/>
          </w:tcPr>
          <w:p w:rsidR="00973DE6" w:rsidRPr="00CA4EFD" w:rsidRDefault="00973DE6">
            <w:pPr>
              <w:framePr w:w="6062" w:wrap="notBeside" w:vAnchor="text" w:hAnchor="text" w:xAlign="center" w:y="1"/>
              <w:rPr>
                <w:sz w:val="28"/>
                <w:szCs w:val="28"/>
              </w:rPr>
            </w:pPr>
          </w:p>
        </w:tc>
      </w:tr>
      <w:tr w:rsidR="00973DE6" w:rsidRPr="00CA4EFD">
        <w:trPr>
          <w:trHeight w:hRule="exact" w:val="197"/>
          <w:jc w:val="center"/>
        </w:trPr>
        <w:tc>
          <w:tcPr>
            <w:tcW w:w="926" w:type="dxa"/>
            <w:shd w:val="clear" w:color="auto" w:fill="FFFFFF"/>
          </w:tcPr>
          <w:p w:rsidR="00973DE6" w:rsidRPr="00CA4EFD" w:rsidRDefault="00973DE6">
            <w:pPr>
              <w:framePr w:w="6062" w:wrap="notBeside" w:vAnchor="text" w:hAnchor="text" w:xAlign="center" w:y="1"/>
              <w:rPr>
                <w:sz w:val="28"/>
                <w:szCs w:val="28"/>
              </w:rPr>
            </w:pPr>
          </w:p>
        </w:tc>
        <w:tc>
          <w:tcPr>
            <w:tcW w:w="816" w:type="dxa"/>
            <w:shd w:val="clear" w:color="auto" w:fill="FFFFFF"/>
          </w:tcPr>
          <w:p w:rsidR="00973DE6" w:rsidRPr="00CA4EFD" w:rsidRDefault="00973DE6">
            <w:pPr>
              <w:framePr w:w="6062" w:wrap="notBeside" w:vAnchor="text" w:hAnchor="text" w:xAlign="center" w:y="1"/>
              <w:rPr>
                <w:sz w:val="28"/>
                <w:szCs w:val="28"/>
              </w:rPr>
            </w:pPr>
          </w:p>
        </w:tc>
        <w:tc>
          <w:tcPr>
            <w:tcW w:w="461" w:type="dxa"/>
            <w:tcBorders>
              <w:left w:val="single" w:sz="4" w:space="0" w:color="auto"/>
            </w:tcBorders>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1pt0"/>
                <w:sz w:val="28"/>
                <w:szCs w:val="28"/>
              </w:rPr>
              <w:t>P21</w:t>
            </w:r>
          </w:p>
        </w:tc>
        <w:tc>
          <w:tcPr>
            <w:tcW w:w="691" w:type="dxa"/>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P</w:t>
            </w:r>
            <w:r w:rsidRPr="00CA4EFD">
              <w:rPr>
                <w:rStyle w:val="265pt0pt0"/>
                <w:sz w:val="28"/>
                <w:szCs w:val="28"/>
                <w:lang w:val="en-US" w:eastAsia="en-US" w:bidi="en-US"/>
              </w:rPr>
              <w:t>22</w:t>
            </w:r>
            <w:r w:rsidRPr="00CA4EFD">
              <w:rPr>
                <w:sz w:val="28"/>
                <w:szCs w:val="28"/>
                <w:lang w:val="en-US" w:eastAsia="en-US" w:bidi="en-US"/>
              </w:rPr>
              <w:t xml:space="preserve"> ■</w:t>
            </w:r>
          </w:p>
        </w:tc>
        <w:tc>
          <w:tcPr>
            <w:tcW w:w="1051" w:type="dxa"/>
            <w:vMerge w:val="restart"/>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 </w:t>
            </w:r>
            <w:r w:rsidRPr="00CA4EFD">
              <w:rPr>
                <w:rStyle w:val="21pt0"/>
                <w:sz w:val="28"/>
                <w:szCs w:val="28"/>
                <w:vertAlign w:val="superscript"/>
              </w:rPr>
              <w:t>P</w:t>
            </w:r>
            <w:r w:rsidRPr="00CA4EFD">
              <w:rPr>
                <w:rStyle w:val="21pt0"/>
                <w:sz w:val="28"/>
                <w:szCs w:val="28"/>
              </w:rPr>
              <w:t>2(n-k)</w:t>
            </w:r>
          </w:p>
        </w:tc>
        <w:tc>
          <w:tcPr>
            <w:tcW w:w="312" w:type="dxa"/>
            <w:shd w:val="clear" w:color="auto" w:fill="FFFFFF"/>
            <w:vAlign w:val="bottom"/>
          </w:tcPr>
          <w:p w:rsidR="00973DE6" w:rsidRPr="00CA4EFD" w:rsidRDefault="00D86008">
            <w:pPr>
              <w:pStyle w:val="23"/>
              <w:framePr w:w="6062" w:wrap="notBeside" w:vAnchor="text" w:hAnchor="text" w:xAlign="center" w:y="1"/>
              <w:shd w:val="clear" w:color="auto" w:fill="auto"/>
              <w:spacing w:after="0" w:line="130" w:lineRule="exact"/>
              <w:ind w:firstLine="0"/>
              <w:rPr>
                <w:sz w:val="28"/>
                <w:szCs w:val="28"/>
              </w:rPr>
            </w:pPr>
            <w:r w:rsidRPr="00CA4EFD">
              <w:rPr>
                <w:rStyle w:val="265pt0pt0"/>
                <w:sz w:val="28"/>
                <w:szCs w:val="28"/>
              </w:rPr>
              <w:t>0</w:t>
            </w:r>
          </w:p>
        </w:tc>
        <w:tc>
          <w:tcPr>
            <w:tcW w:w="514"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65pt0pt0"/>
                <w:sz w:val="28"/>
                <w:szCs w:val="28"/>
                <w:lang w:val="en-US" w:eastAsia="en-US" w:bidi="en-US"/>
              </w:rPr>
              <w:t>1</w:t>
            </w:r>
            <w:r w:rsidRPr="00CA4EFD">
              <w:rPr>
                <w:sz w:val="28"/>
                <w:szCs w:val="28"/>
                <w:lang w:val="en-US" w:eastAsia="en-US" w:bidi="en-US"/>
              </w:rPr>
              <w:t xml:space="preserve"> ■</w:t>
            </w:r>
          </w:p>
        </w:tc>
        <w:tc>
          <w:tcPr>
            <w:tcW w:w="509" w:type="dxa"/>
            <w:shd w:val="clear" w:color="auto" w:fill="FFFFFF"/>
            <w:vAlign w:val="center"/>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w:t>
            </w:r>
            <w:r w:rsidRPr="00CA4EFD">
              <w:rPr>
                <w:rStyle w:val="265pt0pt0"/>
                <w:sz w:val="28"/>
                <w:szCs w:val="28"/>
                <w:lang w:val="en-US" w:eastAsia="en-US" w:bidi="en-US"/>
              </w:rPr>
              <w:t>0</w:t>
            </w:r>
          </w:p>
        </w:tc>
        <w:tc>
          <w:tcPr>
            <w:tcW w:w="782" w:type="dxa"/>
            <w:tcBorders>
              <w:left w:val="single" w:sz="4" w:space="0" w:color="auto"/>
            </w:tcBorders>
            <w:shd w:val="clear" w:color="auto" w:fill="FFFFFF"/>
          </w:tcPr>
          <w:p w:rsidR="00973DE6" w:rsidRPr="00CA4EFD" w:rsidRDefault="00973DE6">
            <w:pPr>
              <w:framePr w:w="6062" w:wrap="notBeside" w:vAnchor="text" w:hAnchor="text" w:xAlign="center" w:y="1"/>
              <w:rPr>
                <w:sz w:val="28"/>
                <w:szCs w:val="28"/>
              </w:rPr>
            </w:pPr>
          </w:p>
        </w:tc>
      </w:tr>
      <w:tr w:rsidR="00973DE6" w:rsidRPr="00CA4EFD">
        <w:trPr>
          <w:trHeight w:hRule="exact" w:val="206"/>
          <w:jc w:val="center"/>
        </w:trPr>
        <w:tc>
          <w:tcPr>
            <w:tcW w:w="926" w:type="dxa"/>
            <w:vMerge w:val="restart"/>
            <w:shd w:val="clear" w:color="auto" w:fill="FFFFFF"/>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6"/>
                <w:sz w:val="28"/>
                <w:szCs w:val="28"/>
                <w:vertAlign w:val="superscript"/>
              </w:rPr>
              <w:t>G</w:t>
            </w:r>
            <w:r w:rsidRPr="00CA4EFD">
              <w:rPr>
                <w:rStyle w:val="26"/>
                <w:sz w:val="28"/>
                <w:szCs w:val="28"/>
              </w:rPr>
              <w:t xml:space="preserve"> =</w:t>
            </w:r>
            <w:r w:rsidRPr="00CA4EFD">
              <w:rPr>
                <w:rStyle w:val="26"/>
                <w:sz w:val="28"/>
                <w:szCs w:val="28"/>
                <w:vertAlign w:val="superscript"/>
              </w:rPr>
              <w:t>[</w:t>
            </w:r>
            <w:r w:rsidRPr="00CA4EFD">
              <w:rPr>
                <w:rStyle w:val="26"/>
                <w:sz w:val="28"/>
                <w:szCs w:val="28"/>
              </w:rPr>
              <w:t xml:space="preserve"> p</w:t>
            </w:r>
          </w:p>
        </w:tc>
        <w:tc>
          <w:tcPr>
            <w:tcW w:w="816" w:type="dxa"/>
            <w:vMerge w:val="restart"/>
            <w:shd w:val="clear" w:color="auto" w:fill="FFFFFF"/>
          </w:tcPr>
          <w:p w:rsidR="00973DE6" w:rsidRPr="00CA4EFD" w:rsidRDefault="00D86008">
            <w:pPr>
              <w:pStyle w:val="23"/>
              <w:framePr w:w="6062" w:wrap="notBeside" w:vAnchor="text" w:hAnchor="text" w:xAlign="center" w:y="1"/>
              <w:shd w:val="clear" w:color="auto" w:fill="auto"/>
              <w:spacing w:after="0" w:line="180" w:lineRule="exact"/>
              <w:ind w:left="240" w:firstLine="0"/>
              <w:rPr>
                <w:sz w:val="28"/>
                <w:szCs w:val="28"/>
              </w:rPr>
            </w:pPr>
            <w:r w:rsidRPr="00CA4EFD">
              <w:rPr>
                <w:sz w:val="28"/>
                <w:szCs w:val="28"/>
                <w:lang w:val="en-US" w:eastAsia="en-US" w:bidi="en-US"/>
              </w:rPr>
              <w:t xml:space="preserve">Ik </w:t>
            </w:r>
            <w:r w:rsidRPr="00CA4EFD">
              <w:rPr>
                <w:rStyle w:val="265pt0pt0"/>
                <w:sz w:val="28"/>
                <w:szCs w:val="28"/>
                <w:lang w:val="en-US" w:eastAsia="en-US" w:bidi="en-US"/>
              </w:rPr>
              <w:t>1</w:t>
            </w:r>
            <w:r w:rsidRPr="00CA4EFD">
              <w:rPr>
                <w:sz w:val="28"/>
                <w:szCs w:val="28"/>
                <w:lang w:val="en-US" w:eastAsia="en-US" w:bidi="en-US"/>
              </w:rPr>
              <w:t xml:space="preserve"> =</w:t>
            </w:r>
          </w:p>
        </w:tc>
        <w:tc>
          <w:tcPr>
            <w:tcW w:w="461" w:type="dxa"/>
            <w:vMerge w:val="restart"/>
            <w:tcBorders>
              <w:left w:val="single" w:sz="4" w:space="0" w:color="auto"/>
            </w:tcBorders>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1pt0"/>
                <w:sz w:val="28"/>
                <w:szCs w:val="28"/>
              </w:rPr>
              <w:t>_Pk1</w:t>
            </w:r>
          </w:p>
        </w:tc>
        <w:tc>
          <w:tcPr>
            <w:tcW w:w="691" w:type="dxa"/>
            <w:vMerge w:val="restart"/>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1pt0"/>
                <w:sz w:val="28"/>
                <w:szCs w:val="28"/>
              </w:rPr>
              <w:t>Pk2 ■</w:t>
            </w:r>
          </w:p>
        </w:tc>
        <w:tc>
          <w:tcPr>
            <w:tcW w:w="1051" w:type="dxa"/>
            <w:vMerge/>
            <w:shd w:val="clear" w:color="auto" w:fill="FFFFFF"/>
            <w:vAlign w:val="center"/>
          </w:tcPr>
          <w:p w:rsidR="00973DE6" w:rsidRPr="00CA4EFD" w:rsidRDefault="00973DE6">
            <w:pPr>
              <w:framePr w:w="6062" w:wrap="notBeside" w:vAnchor="text" w:hAnchor="text" w:xAlign="center" w:y="1"/>
              <w:rPr>
                <w:sz w:val="28"/>
                <w:szCs w:val="28"/>
              </w:rPr>
            </w:pPr>
          </w:p>
        </w:tc>
        <w:tc>
          <w:tcPr>
            <w:tcW w:w="312" w:type="dxa"/>
            <w:vMerge w:val="restart"/>
            <w:shd w:val="clear" w:color="auto" w:fill="FFFFFF"/>
            <w:vAlign w:val="bottom"/>
          </w:tcPr>
          <w:p w:rsidR="00973DE6" w:rsidRPr="00CA4EFD" w:rsidRDefault="00D86008">
            <w:pPr>
              <w:pStyle w:val="23"/>
              <w:framePr w:w="6062" w:wrap="notBeside" w:vAnchor="text" w:hAnchor="text" w:xAlign="center" w:y="1"/>
              <w:shd w:val="clear" w:color="auto" w:fill="auto"/>
              <w:spacing w:after="0" w:line="130" w:lineRule="exact"/>
              <w:ind w:firstLine="0"/>
              <w:rPr>
                <w:sz w:val="28"/>
                <w:szCs w:val="28"/>
              </w:rPr>
            </w:pPr>
            <w:r w:rsidRPr="00CA4EFD">
              <w:rPr>
                <w:rStyle w:val="265pt0pt0"/>
                <w:sz w:val="28"/>
                <w:szCs w:val="28"/>
              </w:rPr>
              <w:t>0</w:t>
            </w:r>
          </w:p>
        </w:tc>
        <w:tc>
          <w:tcPr>
            <w:tcW w:w="514" w:type="dxa"/>
            <w:vMerge w:val="restart"/>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rStyle w:val="265pt0pt0"/>
                <w:sz w:val="28"/>
                <w:szCs w:val="28"/>
                <w:lang w:val="en-US" w:eastAsia="en-US" w:bidi="en-US"/>
              </w:rPr>
              <w:t>0</w:t>
            </w:r>
            <w:r w:rsidRPr="00CA4EFD">
              <w:rPr>
                <w:sz w:val="28"/>
                <w:szCs w:val="28"/>
                <w:lang w:val="en-US" w:eastAsia="en-US" w:bidi="en-US"/>
              </w:rPr>
              <w:t xml:space="preserve"> ■</w:t>
            </w:r>
          </w:p>
        </w:tc>
        <w:tc>
          <w:tcPr>
            <w:tcW w:w="509" w:type="dxa"/>
            <w:vMerge w:val="restart"/>
            <w:shd w:val="clear" w:color="auto" w:fill="FFFFFF"/>
            <w:vAlign w:val="bottom"/>
          </w:tcPr>
          <w:p w:rsidR="00973DE6" w:rsidRPr="00CA4EFD" w:rsidRDefault="00D86008">
            <w:pPr>
              <w:pStyle w:val="23"/>
              <w:framePr w:w="6062"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w:t>
            </w:r>
            <w:r w:rsidRPr="00CA4EFD">
              <w:rPr>
                <w:rStyle w:val="265pt0pt0"/>
                <w:sz w:val="28"/>
                <w:szCs w:val="28"/>
                <w:lang w:val="en-US" w:eastAsia="en-US" w:bidi="en-US"/>
              </w:rPr>
              <w:t>1</w:t>
            </w:r>
            <w:r w:rsidRPr="00CA4EFD">
              <w:rPr>
                <w:sz w:val="28"/>
                <w:szCs w:val="28"/>
                <w:lang w:val="en-US" w:eastAsia="en-US" w:bidi="en-US"/>
              </w:rPr>
              <w:t>_</w:t>
            </w:r>
          </w:p>
        </w:tc>
        <w:tc>
          <w:tcPr>
            <w:tcW w:w="782" w:type="dxa"/>
            <w:vMerge w:val="restart"/>
            <w:tcBorders>
              <w:left w:val="single" w:sz="4" w:space="0" w:color="auto"/>
            </w:tcBorders>
            <w:shd w:val="clear" w:color="auto" w:fill="FFFFFF"/>
          </w:tcPr>
          <w:p w:rsidR="00973DE6" w:rsidRPr="00CA4EFD" w:rsidRDefault="00D86008">
            <w:pPr>
              <w:pStyle w:val="23"/>
              <w:framePr w:w="6062" w:wrap="notBeside" w:vAnchor="text" w:hAnchor="text" w:xAlign="center" w:y="1"/>
              <w:shd w:val="clear" w:color="auto" w:fill="auto"/>
              <w:spacing w:after="0" w:line="180" w:lineRule="exact"/>
              <w:ind w:firstLine="0"/>
              <w:jc w:val="right"/>
              <w:rPr>
                <w:sz w:val="28"/>
                <w:szCs w:val="28"/>
              </w:rPr>
            </w:pPr>
            <w:r w:rsidRPr="00CA4EFD">
              <w:rPr>
                <w:sz w:val="28"/>
                <w:szCs w:val="28"/>
                <w:lang w:val="en-US" w:eastAsia="en-US" w:bidi="en-US"/>
              </w:rPr>
              <w:t>(8.3)</w:t>
            </w:r>
          </w:p>
        </w:tc>
      </w:tr>
      <w:tr w:rsidR="00973DE6" w:rsidRPr="00CA4EFD">
        <w:trPr>
          <w:trHeight w:hRule="exact" w:val="240"/>
          <w:jc w:val="center"/>
        </w:trPr>
        <w:tc>
          <w:tcPr>
            <w:tcW w:w="926" w:type="dxa"/>
            <w:vMerge/>
            <w:shd w:val="clear" w:color="auto" w:fill="FFFFFF"/>
          </w:tcPr>
          <w:p w:rsidR="00973DE6" w:rsidRPr="00CA4EFD" w:rsidRDefault="00973DE6">
            <w:pPr>
              <w:framePr w:w="6062" w:wrap="notBeside" w:vAnchor="text" w:hAnchor="text" w:xAlign="center" w:y="1"/>
              <w:rPr>
                <w:sz w:val="28"/>
                <w:szCs w:val="28"/>
              </w:rPr>
            </w:pPr>
          </w:p>
        </w:tc>
        <w:tc>
          <w:tcPr>
            <w:tcW w:w="816" w:type="dxa"/>
            <w:vMerge/>
            <w:shd w:val="clear" w:color="auto" w:fill="FFFFFF"/>
          </w:tcPr>
          <w:p w:rsidR="00973DE6" w:rsidRPr="00CA4EFD" w:rsidRDefault="00973DE6">
            <w:pPr>
              <w:framePr w:w="6062" w:wrap="notBeside" w:vAnchor="text" w:hAnchor="text" w:xAlign="center" w:y="1"/>
              <w:rPr>
                <w:sz w:val="28"/>
                <w:szCs w:val="28"/>
              </w:rPr>
            </w:pPr>
          </w:p>
        </w:tc>
        <w:tc>
          <w:tcPr>
            <w:tcW w:w="461" w:type="dxa"/>
            <w:vMerge/>
            <w:tcBorders>
              <w:left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691" w:type="dxa"/>
            <w:vMerge/>
            <w:shd w:val="clear" w:color="auto" w:fill="FFFFFF"/>
            <w:vAlign w:val="bottom"/>
          </w:tcPr>
          <w:p w:rsidR="00973DE6" w:rsidRPr="00CA4EFD" w:rsidRDefault="00973DE6">
            <w:pPr>
              <w:framePr w:w="6062" w:wrap="notBeside" w:vAnchor="text" w:hAnchor="text" w:xAlign="center" w:y="1"/>
              <w:rPr>
                <w:sz w:val="28"/>
                <w:szCs w:val="28"/>
              </w:rPr>
            </w:pPr>
          </w:p>
        </w:tc>
        <w:tc>
          <w:tcPr>
            <w:tcW w:w="1051" w:type="dxa"/>
            <w:shd w:val="clear" w:color="auto" w:fill="FFFFFF"/>
          </w:tcPr>
          <w:p w:rsidR="00973DE6" w:rsidRPr="00CA4EFD" w:rsidRDefault="00973DE6">
            <w:pPr>
              <w:framePr w:w="6062" w:wrap="notBeside" w:vAnchor="text" w:hAnchor="text" w:xAlign="center" w:y="1"/>
              <w:rPr>
                <w:sz w:val="28"/>
                <w:szCs w:val="28"/>
              </w:rPr>
            </w:pPr>
          </w:p>
        </w:tc>
        <w:tc>
          <w:tcPr>
            <w:tcW w:w="312" w:type="dxa"/>
            <w:vMerge/>
            <w:shd w:val="clear" w:color="auto" w:fill="FFFFFF"/>
            <w:vAlign w:val="bottom"/>
          </w:tcPr>
          <w:p w:rsidR="00973DE6" w:rsidRPr="00CA4EFD" w:rsidRDefault="00973DE6">
            <w:pPr>
              <w:framePr w:w="6062" w:wrap="notBeside" w:vAnchor="text" w:hAnchor="text" w:xAlign="center" w:y="1"/>
              <w:rPr>
                <w:sz w:val="28"/>
                <w:szCs w:val="28"/>
              </w:rPr>
            </w:pPr>
          </w:p>
        </w:tc>
        <w:tc>
          <w:tcPr>
            <w:tcW w:w="514" w:type="dxa"/>
            <w:vMerge/>
            <w:shd w:val="clear" w:color="auto" w:fill="FFFFFF"/>
            <w:vAlign w:val="bottom"/>
          </w:tcPr>
          <w:p w:rsidR="00973DE6" w:rsidRPr="00CA4EFD" w:rsidRDefault="00973DE6">
            <w:pPr>
              <w:framePr w:w="6062" w:wrap="notBeside" w:vAnchor="text" w:hAnchor="text" w:xAlign="center" w:y="1"/>
              <w:rPr>
                <w:sz w:val="28"/>
                <w:szCs w:val="28"/>
              </w:rPr>
            </w:pPr>
          </w:p>
        </w:tc>
        <w:tc>
          <w:tcPr>
            <w:tcW w:w="509" w:type="dxa"/>
            <w:vMerge/>
            <w:shd w:val="clear" w:color="auto" w:fill="FFFFFF"/>
            <w:vAlign w:val="bottom"/>
          </w:tcPr>
          <w:p w:rsidR="00973DE6" w:rsidRPr="00CA4EFD" w:rsidRDefault="00973DE6">
            <w:pPr>
              <w:framePr w:w="6062" w:wrap="notBeside" w:vAnchor="text" w:hAnchor="text" w:xAlign="center" w:y="1"/>
              <w:rPr>
                <w:sz w:val="28"/>
                <w:szCs w:val="28"/>
              </w:rPr>
            </w:pPr>
          </w:p>
        </w:tc>
        <w:tc>
          <w:tcPr>
            <w:tcW w:w="782" w:type="dxa"/>
            <w:vMerge/>
            <w:tcBorders>
              <w:left w:val="single" w:sz="4" w:space="0" w:color="auto"/>
            </w:tcBorders>
            <w:shd w:val="clear" w:color="auto" w:fill="FFFFFF"/>
          </w:tcPr>
          <w:p w:rsidR="00973DE6" w:rsidRPr="00CA4EFD" w:rsidRDefault="00973DE6">
            <w:pPr>
              <w:framePr w:w="6062" w:wrap="notBeside" w:vAnchor="text" w:hAnchor="text" w:xAlign="center" w:y="1"/>
              <w:rPr>
                <w:sz w:val="28"/>
                <w:szCs w:val="28"/>
              </w:rPr>
            </w:pPr>
          </w:p>
        </w:tc>
      </w:tr>
      <w:tr w:rsidR="00973DE6" w:rsidRPr="00CA4EFD">
        <w:trPr>
          <w:trHeight w:hRule="exact" w:val="360"/>
          <w:jc w:val="center"/>
        </w:trPr>
        <w:tc>
          <w:tcPr>
            <w:tcW w:w="926" w:type="dxa"/>
            <w:vMerge/>
            <w:shd w:val="clear" w:color="auto" w:fill="FFFFFF"/>
          </w:tcPr>
          <w:p w:rsidR="00973DE6" w:rsidRPr="00CA4EFD" w:rsidRDefault="00973DE6">
            <w:pPr>
              <w:framePr w:w="6062" w:wrap="notBeside" w:vAnchor="text" w:hAnchor="text" w:xAlign="center" w:y="1"/>
              <w:rPr>
                <w:sz w:val="28"/>
                <w:szCs w:val="28"/>
              </w:rPr>
            </w:pPr>
          </w:p>
        </w:tc>
        <w:tc>
          <w:tcPr>
            <w:tcW w:w="816" w:type="dxa"/>
            <w:vMerge/>
            <w:shd w:val="clear" w:color="auto" w:fill="FFFFFF"/>
          </w:tcPr>
          <w:p w:rsidR="00973DE6" w:rsidRPr="00CA4EFD" w:rsidRDefault="00973DE6">
            <w:pPr>
              <w:framePr w:w="6062" w:wrap="notBeside" w:vAnchor="text" w:hAnchor="text" w:xAlign="center" w:y="1"/>
              <w:rPr>
                <w:sz w:val="28"/>
                <w:szCs w:val="28"/>
              </w:rPr>
            </w:pPr>
          </w:p>
        </w:tc>
        <w:tc>
          <w:tcPr>
            <w:tcW w:w="461" w:type="dxa"/>
            <w:vMerge/>
            <w:tcBorders>
              <w:left w:val="single" w:sz="4" w:space="0" w:color="auto"/>
              <w:bottom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691" w:type="dxa"/>
            <w:vMerge/>
            <w:tcBorders>
              <w:bottom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1051" w:type="dxa"/>
            <w:tcBorders>
              <w:bottom w:val="single" w:sz="4" w:space="0" w:color="auto"/>
            </w:tcBorders>
            <w:shd w:val="clear" w:color="auto" w:fill="FFFFFF"/>
            <w:vAlign w:val="bottom"/>
          </w:tcPr>
          <w:p w:rsidR="00973DE6" w:rsidRPr="00CA4EFD" w:rsidRDefault="00D86008">
            <w:pPr>
              <w:pStyle w:val="23"/>
              <w:framePr w:w="6062" w:wrap="notBeside" w:vAnchor="text" w:hAnchor="text" w:xAlign="center" w:y="1"/>
              <w:shd w:val="clear" w:color="auto" w:fill="auto"/>
              <w:spacing w:line="180" w:lineRule="exact"/>
              <w:ind w:firstLine="0"/>
              <w:rPr>
                <w:sz w:val="28"/>
                <w:szCs w:val="28"/>
              </w:rPr>
            </w:pPr>
            <w:r w:rsidRPr="00CA4EFD">
              <w:rPr>
                <w:sz w:val="28"/>
                <w:szCs w:val="28"/>
                <w:lang w:val="en-US" w:eastAsia="en-US" w:bidi="en-US"/>
              </w:rPr>
              <w:t xml:space="preserve">■ ■ </w:t>
            </w:r>
            <w:r w:rsidRPr="00CA4EFD">
              <w:rPr>
                <w:rStyle w:val="21pt0"/>
                <w:sz w:val="28"/>
                <w:szCs w:val="28"/>
                <w:vertAlign w:val="superscript"/>
              </w:rPr>
              <w:t>P</w:t>
            </w:r>
            <w:r w:rsidRPr="00CA4EFD">
              <w:rPr>
                <w:rStyle w:val="21pt0"/>
                <w:sz w:val="28"/>
                <w:szCs w:val="28"/>
              </w:rPr>
              <w:t>k(n-k)</w:t>
            </w:r>
          </w:p>
          <w:p w:rsidR="00973DE6" w:rsidRPr="00CA4EFD" w:rsidRDefault="00D86008">
            <w:pPr>
              <w:pStyle w:val="23"/>
              <w:framePr w:w="6062" w:wrap="notBeside" w:vAnchor="text" w:hAnchor="text" w:xAlign="center" w:y="1"/>
              <w:shd w:val="clear" w:color="auto" w:fill="auto"/>
              <w:spacing w:before="60" w:after="0" w:line="180" w:lineRule="exact"/>
              <w:ind w:firstLine="0"/>
              <w:jc w:val="right"/>
              <w:rPr>
                <w:sz w:val="28"/>
                <w:szCs w:val="28"/>
              </w:rPr>
            </w:pPr>
            <w:r w:rsidRPr="00CA4EFD">
              <w:rPr>
                <w:rStyle w:val="21pt0"/>
                <w:sz w:val="28"/>
                <w:szCs w:val="28"/>
                <w:lang w:val="ru-RU" w:eastAsia="ru-RU" w:bidi="ru-RU"/>
              </w:rPr>
              <w:t>У</w:t>
            </w:r>
          </w:p>
        </w:tc>
        <w:tc>
          <w:tcPr>
            <w:tcW w:w="312" w:type="dxa"/>
            <w:vMerge/>
            <w:tcBorders>
              <w:bottom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514" w:type="dxa"/>
            <w:vMerge/>
            <w:tcBorders>
              <w:bottom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509" w:type="dxa"/>
            <w:vMerge/>
            <w:tcBorders>
              <w:bottom w:val="single" w:sz="4" w:space="0" w:color="auto"/>
            </w:tcBorders>
            <w:shd w:val="clear" w:color="auto" w:fill="FFFFFF"/>
            <w:vAlign w:val="bottom"/>
          </w:tcPr>
          <w:p w:rsidR="00973DE6" w:rsidRPr="00CA4EFD" w:rsidRDefault="00973DE6">
            <w:pPr>
              <w:framePr w:w="6062" w:wrap="notBeside" w:vAnchor="text" w:hAnchor="text" w:xAlign="center" w:y="1"/>
              <w:rPr>
                <w:sz w:val="28"/>
                <w:szCs w:val="28"/>
              </w:rPr>
            </w:pPr>
          </w:p>
        </w:tc>
        <w:tc>
          <w:tcPr>
            <w:tcW w:w="782" w:type="dxa"/>
            <w:vMerge/>
            <w:tcBorders>
              <w:left w:val="single" w:sz="4" w:space="0" w:color="auto"/>
            </w:tcBorders>
            <w:shd w:val="clear" w:color="auto" w:fill="FFFFFF"/>
          </w:tcPr>
          <w:p w:rsidR="00973DE6" w:rsidRPr="00CA4EFD" w:rsidRDefault="00973DE6">
            <w:pPr>
              <w:framePr w:w="6062" w:wrap="notBeside" w:vAnchor="text" w:hAnchor="text" w:xAlign="center" w:y="1"/>
              <w:rPr>
                <w:sz w:val="28"/>
                <w:szCs w:val="28"/>
              </w:rPr>
            </w:pPr>
          </w:p>
        </w:tc>
      </w:tr>
    </w:tbl>
    <w:p w:rsidR="00973DE6" w:rsidRPr="00CA4EFD" w:rsidRDefault="00973DE6">
      <w:pPr>
        <w:framePr w:w="6062"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247" w:after="168" w:line="240" w:lineRule="exact"/>
        <w:ind w:firstLine="0"/>
        <w:jc w:val="both"/>
        <w:rPr>
          <w:sz w:val="28"/>
          <w:szCs w:val="28"/>
        </w:rPr>
      </w:pPr>
      <w:r w:rsidRPr="00CA4EFD">
        <w:rPr>
          <w:sz w:val="28"/>
          <w:szCs w:val="28"/>
        </w:rPr>
        <w:t xml:space="preserve">Здесь </w:t>
      </w:r>
      <w:r w:rsidRPr="00CA4EFD">
        <w:rPr>
          <w:sz w:val="28"/>
          <w:szCs w:val="28"/>
          <w:lang w:val="en-US" w:eastAsia="en-US" w:bidi="en-US"/>
        </w:rPr>
        <w:t>P</w:t>
      </w:r>
      <w:r w:rsidRPr="00CA4EFD">
        <w:rPr>
          <w:sz w:val="28"/>
          <w:szCs w:val="28"/>
          <w:lang w:eastAsia="en-US" w:bidi="en-US"/>
        </w:rPr>
        <w:t xml:space="preserve"> </w:t>
      </w:r>
      <w:r w:rsidRPr="00CA4EFD">
        <w:rPr>
          <w:sz w:val="28"/>
          <w:szCs w:val="28"/>
        </w:rPr>
        <w:t xml:space="preserve">— массив четности, входящий в матрицу генератора, </w:t>
      </w:r>
      <w:r w:rsidRPr="00CA4EFD">
        <w:rPr>
          <w:rStyle w:val="21pt0"/>
          <w:sz w:val="28"/>
          <w:szCs w:val="28"/>
        </w:rPr>
        <w:t>p</w:t>
      </w:r>
      <w:r w:rsidRPr="00CA4EFD">
        <w:rPr>
          <w:rStyle w:val="21pt0"/>
          <w:sz w:val="28"/>
          <w:szCs w:val="28"/>
          <w:lang w:val="ru-RU"/>
        </w:rPr>
        <w:t>*</w:t>
      </w:r>
      <w:r w:rsidRPr="00CA4EFD">
        <w:rPr>
          <w:rStyle w:val="21pt0"/>
          <w:sz w:val="28"/>
          <w:szCs w:val="28"/>
        </w:rPr>
        <w:t>j</w:t>
      </w:r>
      <w:r w:rsidRPr="00CA4EFD">
        <w:rPr>
          <w:sz w:val="28"/>
          <w:szCs w:val="28"/>
          <w:lang w:eastAsia="en-US" w:bidi="en-US"/>
        </w:rPr>
        <w:t xml:space="preserve"> </w:t>
      </w:r>
      <w:r w:rsidRPr="00CA4EFD">
        <w:rPr>
          <w:sz w:val="28"/>
          <w:szCs w:val="28"/>
        </w:rPr>
        <w:t xml:space="preserve">= 0 или </w:t>
      </w:r>
      <w:r w:rsidRPr="00CA4EFD">
        <w:rPr>
          <w:rStyle w:val="265pt0pt0"/>
          <w:sz w:val="28"/>
          <w:szCs w:val="28"/>
        </w:rPr>
        <w:t>1</w:t>
      </w:r>
      <w:r w:rsidRPr="00CA4EFD">
        <w:rPr>
          <w:sz w:val="28"/>
          <w:szCs w:val="28"/>
        </w:rPr>
        <w:t xml:space="preserve">, а </w:t>
      </w:r>
      <w:r w:rsidRPr="00CA4EFD">
        <w:rPr>
          <w:sz w:val="28"/>
          <w:szCs w:val="28"/>
          <w:lang w:val="en-US" w:eastAsia="en-US" w:bidi="en-US"/>
        </w:rPr>
        <w:t>Ik</w:t>
      </w:r>
      <w:r w:rsidRPr="00CA4EFD">
        <w:rPr>
          <w:sz w:val="28"/>
          <w:szCs w:val="28"/>
          <w:lang w:eastAsia="en-US" w:bidi="en-US"/>
        </w:rPr>
        <w:t xml:space="preserve"> </w:t>
      </w:r>
      <w:r w:rsidRPr="00CA4EFD">
        <w:rPr>
          <w:sz w:val="28"/>
          <w:szCs w:val="28"/>
        </w:rPr>
        <w:t xml:space="preserve">— единичная матрица размерностью </w:t>
      </w:r>
      <w:r w:rsidRPr="00CA4EFD">
        <w:rPr>
          <w:rStyle w:val="21pt0"/>
          <w:sz w:val="28"/>
          <w:szCs w:val="28"/>
        </w:rPr>
        <w:t>k</w:t>
      </w:r>
      <w:r w:rsidRPr="00CA4EFD">
        <w:rPr>
          <w:rStyle w:val="21pt0"/>
          <w:sz w:val="28"/>
          <w:szCs w:val="28"/>
          <w:lang w:val="ru-RU"/>
        </w:rPr>
        <w:t xml:space="preserve"> </w:t>
      </w:r>
      <w:r w:rsidRPr="00CA4EFD">
        <w:rPr>
          <w:rStyle w:val="21pt0"/>
          <w:sz w:val="28"/>
          <w:szCs w:val="28"/>
          <w:lang w:val="ru-RU" w:eastAsia="ru-RU" w:bidi="ru-RU"/>
        </w:rPr>
        <w:t xml:space="preserve">х </w:t>
      </w:r>
      <w:r w:rsidRPr="00CA4EFD">
        <w:rPr>
          <w:rStyle w:val="21pt0"/>
          <w:sz w:val="28"/>
          <w:szCs w:val="28"/>
        </w:rPr>
        <w:t>k</w:t>
      </w:r>
      <w:r w:rsidRPr="00CA4EFD">
        <w:rPr>
          <w:sz w:val="28"/>
          <w:szCs w:val="28"/>
          <w:lang w:eastAsia="en-US" w:bidi="en-US"/>
        </w:rPr>
        <w:t xml:space="preserve"> </w:t>
      </w:r>
      <w:r w:rsidRPr="00CA4EFD">
        <w:rPr>
          <w:sz w:val="28"/>
          <w:szCs w:val="28"/>
        </w:rPr>
        <w:t>(у которой диагональные элементы равны 1, а все остальные — 0). Объединяя</w:t>
      </w:r>
      <w:r w:rsidRPr="00CA4EFD">
        <w:rPr>
          <w:sz w:val="28"/>
          <w:szCs w:val="28"/>
        </w:rPr>
        <w:br w:type="page"/>
      </w:r>
      <w:r w:rsidRPr="00CA4EFD">
        <w:rPr>
          <w:sz w:val="28"/>
          <w:szCs w:val="28"/>
        </w:rPr>
        <w:lastRenderedPageBreak/>
        <w:t>выражения (8.2) и (8.3), можно представить каждое кодовое слово в следующем виде:</w:t>
      </w:r>
    </w:p>
    <w:p w:rsidR="00973DE6" w:rsidRPr="00CA4EFD" w:rsidRDefault="00D86008">
      <w:pPr>
        <w:pStyle w:val="100"/>
        <w:shd w:val="clear" w:color="auto" w:fill="auto"/>
        <w:tabs>
          <w:tab w:val="left" w:pos="3738"/>
        </w:tabs>
        <w:spacing w:after="60" w:line="180" w:lineRule="exact"/>
        <w:ind w:left="1740"/>
        <w:jc w:val="both"/>
        <w:rPr>
          <w:sz w:val="28"/>
          <w:szCs w:val="28"/>
          <w:lang w:val="ru-RU"/>
        </w:rPr>
      </w:pPr>
      <w:r w:rsidRPr="00CA4EFD">
        <w:rPr>
          <w:rStyle w:val="101pt"/>
          <w:i/>
          <w:iCs/>
          <w:sz w:val="28"/>
          <w:szCs w:val="28"/>
        </w:rPr>
        <w:t>u</w:t>
      </w:r>
      <w:r w:rsidRPr="00CA4EFD">
        <w:rPr>
          <w:rStyle w:val="101pt"/>
          <w:i/>
          <w:iCs/>
          <w:sz w:val="28"/>
          <w:szCs w:val="28"/>
          <w:vertAlign w:val="subscript"/>
          <w:lang w:val="ru-RU"/>
        </w:rPr>
        <w:t>1</w:t>
      </w:r>
      <w:r w:rsidRPr="00CA4EFD">
        <w:rPr>
          <w:rStyle w:val="101pt"/>
          <w:i/>
          <w:iCs/>
          <w:sz w:val="28"/>
          <w:szCs w:val="28"/>
          <w:lang w:val="ru-RU"/>
        </w:rPr>
        <w:t>,</w:t>
      </w:r>
      <w:r w:rsidRPr="00CA4EFD">
        <w:rPr>
          <w:rStyle w:val="101pt"/>
          <w:i/>
          <w:iCs/>
          <w:sz w:val="28"/>
          <w:szCs w:val="28"/>
        </w:rPr>
        <w:t>U</w:t>
      </w:r>
      <w:r w:rsidRPr="00CA4EFD">
        <w:rPr>
          <w:rStyle w:val="10Candara85pt"/>
          <w:i/>
          <w:iCs/>
          <w:sz w:val="28"/>
          <w:szCs w:val="28"/>
          <w:lang w:val="ru-RU"/>
        </w:rPr>
        <w:t>2</w:t>
      </w:r>
      <w:r w:rsidRPr="00CA4EFD">
        <w:rPr>
          <w:rStyle w:val="101pt"/>
          <w:i/>
          <w:iCs/>
          <w:sz w:val="28"/>
          <w:szCs w:val="28"/>
          <w:lang w:val="ru-RU"/>
        </w:rPr>
        <w:t>,...,</w:t>
      </w:r>
      <w:r w:rsidRPr="00CA4EFD">
        <w:rPr>
          <w:rStyle w:val="101pt"/>
          <w:i/>
          <w:iCs/>
          <w:sz w:val="28"/>
          <w:szCs w:val="28"/>
        </w:rPr>
        <w:t>u</w:t>
      </w:r>
      <w:r w:rsidRPr="00CA4EFD">
        <w:rPr>
          <w:rStyle w:val="101pt"/>
          <w:i/>
          <w:iCs/>
          <w:sz w:val="28"/>
          <w:szCs w:val="28"/>
          <w:vertAlign w:val="subscript"/>
        </w:rPr>
        <w:t>n</w:t>
      </w:r>
      <w:r w:rsidRPr="00CA4EFD">
        <w:rPr>
          <w:rStyle w:val="101"/>
          <w:sz w:val="28"/>
          <w:szCs w:val="28"/>
          <w:lang w:eastAsia="en-US" w:bidi="en-US"/>
        </w:rPr>
        <w:t xml:space="preserve"> </w:t>
      </w:r>
      <w:r w:rsidRPr="00CA4EFD">
        <w:rPr>
          <w:rStyle w:val="101"/>
          <w:sz w:val="28"/>
          <w:szCs w:val="28"/>
        </w:rPr>
        <w:t>=</w:t>
      </w:r>
      <w:r w:rsidRPr="00CA4EFD">
        <w:rPr>
          <w:rStyle w:val="101"/>
          <w:sz w:val="28"/>
          <w:szCs w:val="28"/>
        </w:rPr>
        <w:tab/>
        <w:t xml:space="preserve">..., </w:t>
      </w:r>
      <w:r w:rsidRPr="00CA4EFD">
        <w:rPr>
          <w:rStyle w:val="101pt"/>
          <w:i/>
          <w:iCs/>
          <w:sz w:val="28"/>
          <w:szCs w:val="28"/>
          <w:lang w:val="ru-RU" w:eastAsia="ru-RU" w:bidi="ru-RU"/>
        </w:rPr>
        <w:t>т</w:t>
      </w:r>
      <w:r w:rsidRPr="00CA4EFD">
        <w:rPr>
          <w:rStyle w:val="101pt"/>
          <w:i/>
          <w:iCs/>
          <w:sz w:val="28"/>
          <w:szCs w:val="28"/>
          <w:vertAlign w:val="subscript"/>
          <w:lang w:val="ru-RU" w:eastAsia="ru-RU" w:bidi="ru-RU"/>
        </w:rPr>
        <w:t>к</w:t>
      </w:r>
      <w:r w:rsidRPr="00CA4EFD">
        <w:rPr>
          <w:rStyle w:val="101pt"/>
          <w:i/>
          <w:iCs/>
          <w:sz w:val="28"/>
          <w:szCs w:val="28"/>
          <w:lang w:val="ru-RU" w:eastAsia="ru-RU" w:bidi="ru-RU"/>
        </w:rPr>
        <w:t xml:space="preserve"> ]х</w:t>
      </w:r>
    </w:p>
    <w:p w:rsidR="00973DE6" w:rsidRPr="00CA4EFD" w:rsidRDefault="00D86008">
      <w:pPr>
        <w:pStyle w:val="2f"/>
        <w:shd w:val="clear" w:color="auto" w:fill="auto"/>
        <w:tabs>
          <w:tab w:val="left" w:pos="1946"/>
          <w:tab w:val="left" w:pos="2476"/>
          <w:tab w:val="left" w:pos="2858"/>
          <w:tab w:val="left" w:pos="3738"/>
          <w:tab w:val="left" w:pos="4007"/>
          <w:tab w:val="left" w:pos="4318"/>
        </w:tabs>
        <w:spacing w:before="0" w:after="0" w:line="240" w:lineRule="exact"/>
        <w:ind w:left="1520"/>
        <w:rPr>
          <w:sz w:val="28"/>
          <w:szCs w:val="28"/>
          <w:lang w:val="ru-RU"/>
        </w:rPr>
      </w:pPr>
      <w:r w:rsidRPr="00CA4EFD">
        <w:rPr>
          <w:sz w:val="28"/>
          <w:szCs w:val="28"/>
        </w:rPr>
        <w:fldChar w:fldCharType="begin"/>
      </w:r>
      <w:r w:rsidRPr="00CA4EFD">
        <w:rPr>
          <w:sz w:val="28"/>
          <w:szCs w:val="28"/>
          <w:lang w:val="ru-RU"/>
        </w:rPr>
        <w:instrText xml:space="preserve"> </w:instrText>
      </w:r>
      <w:r w:rsidRPr="00CA4EFD">
        <w:rPr>
          <w:sz w:val="28"/>
          <w:szCs w:val="28"/>
        </w:rPr>
        <w:instrText>TOC</w:instrText>
      </w:r>
      <w:r w:rsidRPr="00CA4EFD">
        <w:rPr>
          <w:sz w:val="28"/>
          <w:szCs w:val="28"/>
          <w:lang w:val="ru-RU"/>
        </w:rPr>
        <w:instrText xml:space="preserve"> \</w:instrText>
      </w:r>
      <w:r w:rsidRPr="00CA4EFD">
        <w:rPr>
          <w:sz w:val="28"/>
          <w:szCs w:val="28"/>
        </w:rPr>
        <w:instrText>o</w:instrText>
      </w:r>
      <w:r w:rsidRPr="00CA4EFD">
        <w:rPr>
          <w:sz w:val="28"/>
          <w:szCs w:val="28"/>
          <w:lang w:val="ru-RU"/>
        </w:rPr>
        <w:instrText xml:space="preserve"> "1-5" \</w:instrText>
      </w:r>
      <w:r w:rsidRPr="00CA4EFD">
        <w:rPr>
          <w:sz w:val="28"/>
          <w:szCs w:val="28"/>
        </w:rPr>
        <w:instrText>h</w:instrText>
      </w:r>
      <w:r w:rsidRPr="00CA4EFD">
        <w:rPr>
          <w:sz w:val="28"/>
          <w:szCs w:val="28"/>
          <w:lang w:val="ru-RU"/>
        </w:rPr>
        <w:instrText xml:space="preserve"> \</w:instrText>
      </w:r>
      <w:r w:rsidRPr="00CA4EFD">
        <w:rPr>
          <w:sz w:val="28"/>
          <w:szCs w:val="28"/>
        </w:rPr>
        <w:instrText>z</w:instrText>
      </w:r>
      <w:r w:rsidRPr="00CA4EFD">
        <w:rPr>
          <w:sz w:val="28"/>
          <w:szCs w:val="28"/>
          <w:lang w:val="ru-RU"/>
        </w:rPr>
        <w:instrText xml:space="preserve"> </w:instrText>
      </w:r>
      <w:r w:rsidRPr="00CA4EFD">
        <w:rPr>
          <w:sz w:val="28"/>
          <w:szCs w:val="28"/>
        </w:rPr>
        <w:fldChar w:fldCharType="separate"/>
      </w:r>
      <w:r w:rsidR="00D172A2" w:rsidRPr="00CA4EFD">
        <w:rPr>
          <w:noProof/>
          <w:sz w:val="28"/>
          <w:szCs w:val="28"/>
          <w:lang w:val="ru-RU" w:eastAsia="ru-RU" w:bidi="ar-SA"/>
        </w:rPr>
        <mc:AlternateContent>
          <mc:Choice Requires="wps">
            <w:drawing>
              <wp:anchor distT="114300" distB="382905" distL="125095" distR="63500" simplePos="0" relativeHeight="377487504" behindDoc="1" locked="0" layoutInCell="1" allowOverlap="1" wp14:anchorId="699F665D" wp14:editId="2326E6D6">
                <wp:simplePos x="0" y="0"/>
                <wp:positionH relativeFrom="margin">
                  <wp:posOffset>3020695</wp:posOffset>
                </wp:positionH>
                <wp:positionV relativeFrom="paragraph">
                  <wp:posOffset>-27305</wp:posOffset>
                </wp:positionV>
                <wp:extent cx="158750" cy="306070"/>
                <wp:effectExtent l="1270" t="1270" r="1905" b="0"/>
                <wp:wrapSquare wrapText="left"/>
                <wp:docPr id="537"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69" w:line="130" w:lineRule="exact"/>
                              <w:jc w:val="left"/>
                            </w:pPr>
                            <w:r>
                              <w:rPr>
                                <w:rStyle w:val="38Exact"/>
                              </w:rPr>
                              <w:t>0</w:t>
                            </w:r>
                          </w:p>
                          <w:p w:rsidR="0030278B" w:rsidRDefault="0030278B">
                            <w:pPr>
                              <w:pStyle w:val="381"/>
                              <w:shd w:val="clear" w:color="auto" w:fill="auto"/>
                              <w:spacing w:before="0" w:after="0" w:line="130" w:lineRule="exact"/>
                              <w:jc w:val="left"/>
                            </w:pPr>
                            <w:r>
                              <w:rPr>
                                <w:rStyle w:val="38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1" o:spid="_x0000_s1397" type="#_x0000_t202" style="position:absolute;left:0;text-align:left;margin-left:237.85pt;margin-top:-2.15pt;width:12.5pt;height:24.1pt;z-index:-125828976;visibility:visible;mso-wrap-style:square;mso-width-percent:0;mso-height-percent:0;mso-wrap-distance-left:9.85pt;mso-wrap-distance-top:9pt;mso-wrap-distance-right:5pt;mso-wrap-distance-bottom:30.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" filled="f" stroked="f">
                <v:textbox style="mso-fit-shape-to-text:t" inset="0,0,0,0">
                  <w:txbxContent>
                    <w:p w:rsidR="0030278B" w:rsidRDefault="0030278B">
                      <w:pPr>
                        <w:pStyle w:val="381"/>
                        <w:shd w:val="clear" w:color="auto" w:fill="auto"/>
                        <w:spacing w:before="0" w:after="69" w:line="130" w:lineRule="exact"/>
                        <w:jc w:val="left"/>
                      </w:pPr>
                      <w:r>
                        <w:rPr>
                          <w:rStyle w:val="38Exact"/>
                        </w:rPr>
                        <w:t>0</w:t>
                      </w:r>
                    </w:p>
                    <w:p w:rsidR="0030278B" w:rsidRDefault="0030278B">
                      <w:pPr>
                        <w:pStyle w:val="381"/>
                        <w:shd w:val="clear" w:color="auto" w:fill="auto"/>
                        <w:spacing w:before="0" w:after="0" w:line="130" w:lineRule="exact"/>
                        <w:jc w:val="left"/>
                      </w:pPr>
                      <w:r>
                        <w:rPr>
                          <w:rStyle w:val="38Exact"/>
                        </w:rPr>
                        <w:t>0</w:t>
                      </w:r>
                    </w:p>
                  </w:txbxContent>
                </v:textbox>
                <w10:wrap type="square" side="left" anchorx="margin"/>
              </v:shape>
            </w:pict>
          </mc:Fallback>
        </mc:AlternateContent>
      </w:r>
      <w:r w:rsidR="00D172A2" w:rsidRPr="00CA4EFD">
        <w:rPr>
          <w:noProof/>
          <w:sz w:val="28"/>
          <w:szCs w:val="28"/>
          <w:lang w:val="ru-RU" w:eastAsia="ru-RU" w:bidi="ar-SA"/>
        </w:rPr>
        <mc:AlternateContent>
          <mc:Choice Requires="wps">
            <w:drawing>
              <wp:anchor distT="681355" distB="0" distL="130810" distR="76200" simplePos="0" relativeHeight="377487505" behindDoc="1" locked="0" layoutInCell="1" allowOverlap="1" wp14:anchorId="26726C8C" wp14:editId="0EBAF14F">
                <wp:simplePos x="0" y="0"/>
                <wp:positionH relativeFrom="margin">
                  <wp:posOffset>3026410</wp:posOffset>
                </wp:positionH>
                <wp:positionV relativeFrom="paragraph">
                  <wp:posOffset>539750</wp:posOffset>
                </wp:positionV>
                <wp:extent cx="76200" cy="138430"/>
                <wp:effectExtent l="0" t="0" r="2540" b="0"/>
                <wp:wrapSquare wrapText="left"/>
                <wp:docPr id="536"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30" w:lineRule="exact"/>
                              <w:jc w:val="left"/>
                            </w:pPr>
                            <w:r>
                              <w:rPr>
                                <w:rStyle w:val="38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2" o:spid="_x0000_s1398" type="#_x0000_t202" style="position:absolute;left:0;text-align:left;margin-left:238.3pt;margin-top:42.5pt;width:6pt;height:10.9pt;z-index:-125828975;visibility:visible;mso-wrap-style:square;mso-width-percent:0;mso-height-percent:0;mso-wrap-distance-left:10.3pt;mso-wrap-distance-top:53.65pt;mso-wrap-distance-right: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" filled="f" stroked="f">
                <v:textbox style="mso-fit-shape-to-text:t" inset="0,0,0,0">
                  <w:txbxContent>
                    <w:p w:rsidR="0030278B" w:rsidRDefault="0030278B">
                      <w:pPr>
                        <w:pStyle w:val="381"/>
                        <w:shd w:val="clear" w:color="auto" w:fill="auto"/>
                        <w:spacing w:before="0" w:after="0" w:line="130" w:lineRule="exact"/>
                        <w:jc w:val="left"/>
                      </w:pPr>
                      <w:r>
                        <w:rPr>
                          <w:rStyle w:val="38Exact"/>
                        </w:rPr>
                        <w:t>1</w:t>
                      </w:r>
                    </w:p>
                  </w:txbxContent>
                </v:textbox>
                <w10:wrap type="square" side="left" anchorx="margin"/>
              </v:shape>
            </w:pict>
          </mc:Fallback>
        </mc:AlternateContent>
      </w:r>
      <w:r w:rsidRPr="00CA4EFD">
        <w:rPr>
          <w:rStyle w:val="21pt2"/>
          <w:i/>
          <w:iCs/>
          <w:sz w:val="28"/>
          <w:szCs w:val="28"/>
          <w:lang w:val="ru-RU" w:eastAsia="ru-RU" w:bidi="ru-RU"/>
        </w:rPr>
        <w:t>Р11</w:t>
      </w:r>
      <w:r w:rsidRPr="00CA4EFD">
        <w:rPr>
          <w:rStyle w:val="21pt2"/>
          <w:i/>
          <w:iCs/>
          <w:sz w:val="28"/>
          <w:szCs w:val="28"/>
          <w:lang w:val="ru-RU" w:eastAsia="ru-RU" w:bidi="ru-RU"/>
        </w:rPr>
        <w:tab/>
        <w:t>Р12</w:t>
      </w:r>
      <w:r w:rsidRPr="00CA4EFD">
        <w:rPr>
          <w:rStyle w:val="21pt2"/>
          <w:i/>
          <w:iCs/>
          <w:sz w:val="28"/>
          <w:szCs w:val="28"/>
          <w:lang w:val="ru-RU" w:eastAsia="ru-RU" w:bidi="ru-RU"/>
        </w:rPr>
        <w:tab/>
        <w:t>•••</w:t>
      </w:r>
      <w:r w:rsidRPr="00CA4EFD">
        <w:rPr>
          <w:rStyle w:val="21pt2"/>
          <w:i/>
          <w:iCs/>
          <w:sz w:val="28"/>
          <w:szCs w:val="28"/>
          <w:lang w:val="ru-RU" w:eastAsia="ru-RU" w:bidi="ru-RU"/>
        </w:rPr>
        <w:tab/>
      </w:r>
      <w:r w:rsidRPr="00CA4EFD">
        <w:rPr>
          <w:rStyle w:val="21pt2"/>
          <w:i/>
          <w:iCs/>
          <w:sz w:val="28"/>
          <w:szCs w:val="28"/>
        </w:rPr>
        <w:t>Pl</w:t>
      </w:r>
      <w:r w:rsidRPr="00CA4EFD">
        <w:rPr>
          <w:rStyle w:val="21pt2"/>
          <w:i/>
          <w:iCs/>
          <w:sz w:val="28"/>
          <w:szCs w:val="28"/>
          <w:lang w:val="ru-RU"/>
        </w:rPr>
        <w:t>(</w:t>
      </w:r>
      <w:r w:rsidRPr="00CA4EFD">
        <w:rPr>
          <w:rStyle w:val="21pt2"/>
          <w:i/>
          <w:iCs/>
          <w:sz w:val="28"/>
          <w:szCs w:val="28"/>
        </w:rPr>
        <w:t>n</w:t>
      </w:r>
      <w:r w:rsidRPr="00CA4EFD">
        <w:rPr>
          <w:rStyle w:val="21pt2"/>
          <w:i/>
          <w:iCs/>
          <w:sz w:val="28"/>
          <w:szCs w:val="28"/>
          <w:lang w:val="ru-RU"/>
        </w:rPr>
        <w:t>-</w:t>
      </w:r>
      <w:r w:rsidRPr="00CA4EFD">
        <w:rPr>
          <w:rStyle w:val="21pt2"/>
          <w:i/>
          <w:iCs/>
          <w:sz w:val="28"/>
          <w:szCs w:val="28"/>
        </w:rPr>
        <w:t>k</w:t>
      </w:r>
      <w:r w:rsidRPr="00CA4EFD">
        <w:rPr>
          <w:rStyle w:val="21pt2"/>
          <w:i/>
          <w:iCs/>
          <w:sz w:val="28"/>
          <w:szCs w:val="28"/>
          <w:lang w:val="ru-RU"/>
        </w:rPr>
        <w:t>)</w:t>
      </w:r>
      <w:r w:rsidRPr="00CA4EFD">
        <w:rPr>
          <w:rStyle w:val="20pt4"/>
          <w:sz w:val="28"/>
          <w:szCs w:val="28"/>
          <w:lang w:val="ru-RU"/>
        </w:rPr>
        <w:tab/>
      </w:r>
      <w:r w:rsidRPr="00CA4EFD">
        <w:rPr>
          <w:rStyle w:val="265pt0"/>
          <w:sz w:val="28"/>
          <w:szCs w:val="28"/>
          <w:vertAlign w:val="superscript"/>
          <w:lang w:val="ru-RU" w:eastAsia="ru-RU" w:bidi="ru-RU"/>
        </w:rPr>
        <w:t>1</w:t>
      </w:r>
      <w:r w:rsidRPr="00CA4EFD">
        <w:rPr>
          <w:rStyle w:val="20pt4"/>
          <w:sz w:val="28"/>
          <w:szCs w:val="28"/>
          <w:vertAlign w:val="superscript"/>
          <w:lang w:val="ru-RU" w:eastAsia="ru-RU" w:bidi="ru-RU"/>
        </w:rPr>
        <w:tab/>
      </w:r>
      <w:r w:rsidRPr="00CA4EFD">
        <w:rPr>
          <w:rStyle w:val="265pt0"/>
          <w:sz w:val="28"/>
          <w:szCs w:val="28"/>
          <w:vertAlign w:val="superscript"/>
          <w:lang w:val="ru-RU" w:eastAsia="ru-RU" w:bidi="ru-RU"/>
        </w:rPr>
        <w:t>0</w:t>
      </w:r>
      <w:r w:rsidRPr="00CA4EFD">
        <w:rPr>
          <w:rStyle w:val="20pt4"/>
          <w:sz w:val="28"/>
          <w:szCs w:val="28"/>
          <w:lang w:val="ru-RU" w:eastAsia="ru-RU" w:bidi="ru-RU"/>
        </w:rPr>
        <w:tab/>
        <w:t>•••</w:t>
      </w:r>
    </w:p>
    <w:p w:rsidR="00973DE6" w:rsidRPr="00CA4EFD" w:rsidRDefault="00D86008">
      <w:pPr>
        <w:pStyle w:val="2f"/>
        <w:shd w:val="clear" w:color="auto" w:fill="auto"/>
        <w:tabs>
          <w:tab w:val="left" w:pos="1946"/>
          <w:tab w:val="left" w:pos="2476"/>
          <w:tab w:val="left" w:pos="2858"/>
          <w:tab w:val="left" w:pos="3738"/>
          <w:tab w:val="left" w:pos="4007"/>
          <w:tab w:val="left" w:pos="4318"/>
        </w:tabs>
        <w:spacing w:before="0" w:after="408" w:line="240" w:lineRule="exact"/>
        <w:ind w:left="1520"/>
        <w:rPr>
          <w:sz w:val="28"/>
          <w:szCs w:val="28"/>
        </w:rPr>
      </w:pPr>
      <w:r w:rsidRPr="00CA4EFD">
        <w:rPr>
          <w:rStyle w:val="21pt2"/>
          <w:i/>
          <w:iCs/>
          <w:sz w:val="28"/>
          <w:szCs w:val="28"/>
          <w:lang w:val="ru-RU" w:eastAsia="ru-RU" w:bidi="ru-RU"/>
        </w:rPr>
        <w:t>Р</w:t>
      </w:r>
      <w:r w:rsidRPr="00CA4EFD">
        <w:rPr>
          <w:rStyle w:val="21pt2"/>
          <w:i/>
          <w:iCs/>
          <w:sz w:val="28"/>
          <w:szCs w:val="28"/>
          <w:lang w:eastAsia="ru-RU" w:bidi="ru-RU"/>
        </w:rPr>
        <w:t>21</w:t>
      </w:r>
      <w:r w:rsidRPr="00CA4EFD">
        <w:rPr>
          <w:rStyle w:val="21pt2"/>
          <w:i/>
          <w:iCs/>
          <w:sz w:val="28"/>
          <w:szCs w:val="28"/>
          <w:lang w:eastAsia="ru-RU" w:bidi="ru-RU"/>
        </w:rPr>
        <w:tab/>
      </w:r>
      <w:r w:rsidRPr="00CA4EFD">
        <w:rPr>
          <w:rStyle w:val="21pt2"/>
          <w:i/>
          <w:iCs/>
          <w:sz w:val="28"/>
          <w:szCs w:val="28"/>
        </w:rPr>
        <w:t>P22</w:t>
      </w:r>
      <w:r w:rsidRPr="00CA4EFD">
        <w:rPr>
          <w:rStyle w:val="21pt2"/>
          <w:i/>
          <w:iCs/>
          <w:sz w:val="28"/>
          <w:szCs w:val="28"/>
        </w:rPr>
        <w:tab/>
        <w:t>•••</w:t>
      </w:r>
      <w:r w:rsidRPr="00CA4EFD">
        <w:rPr>
          <w:rStyle w:val="21pt2"/>
          <w:i/>
          <w:iCs/>
          <w:sz w:val="28"/>
          <w:szCs w:val="28"/>
        </w:rPr>
        <w:tab/>
        <w:t>P2(n-k)</w:t>
      </w:r>
      <w:r w:rsidRPr="00CA4EFD">
        <w:rPr>
          <w:rStyle w:val="20pt4"/>
          <w:sz w:val="28"/>
          <w:szCs w:val="28"/>
        </w:rPr>
        <w:tab/>
        <w:t>0</w:t>
      </w:r>
      <w:r w:rsidRPr="00CA4EFD">
        <w:rPr>
          <w:rStyle w:val="20pt4"/>
          <w:sz w:val="28"/>
          <w:szCs w:val="28"/>
        </w:rPr>
        <w:tab/>
        <w:t>1</w:t>
      </w:r>
      <w:r w:rsidRPr="00CA4EFD">
        <w:rPr>
          <w:rStyle w:val="20pt4"/>
          <w:sz w:val="28"/>
          <w:szCs w:val="28"/>
        </w:rPr>
        <w:tab/>
        <w:t>• ••</w:t>
      </w:r>
    </w:p>
    <w:p w:rsidR="00973DE6" w:rsidRPr="00CA4EFD" w:rsidRDefault="00D86008">
      <w:pPr>
        <w:pStyle w:val="2f"/>
        <w:shd w:val="clear" w:color="auto" w:fill="auto"/>
        <w:tabs>
          <w:tab w:val="left" w:pos="1946"/>
          <w:tab w:val="left" w:pos="2476"/>
          <w:tab w:val="left" w:pos="2855"/>
          <w:tab w:val="left" w:pos="3738"/>
          <w:tab w:val="left" w:pos="4007"/>
        </w:tabs>
        <w:spacing w:before="0" w:after="36" w:line="180" w:lineRule="exact"/>
        <w:ind w:left="1440"/>
        <w:rPr>
          <w:sz w:val="28"/>
          <w:szCs w:val="28"/>
        </w:rPr>
      </w:pPr>
      <w:r w:rsidRPr="00CA4EFD">
        <w:rPr>
          <w:rStyle w:val="20pt4"/>
          <w:sz w:val="28"/>
          <w:szCs w:val="28"/>
        </w:rPr>
        <w:t>_</w:t>
      </w:r>
      <w:r w:rsidRPr="00CA4EFD">
        <w:rPr>
          <w:rStyle w:val="20pt4"/>
          <w:sz w:val="28"/>
          <w:szCs w:val="28"/>
          <w:vertAlign w:val="superscript"/>
        </w:rPr>
        <w:t>p</w:t>
      </w:r>
      <w:r w:rsidRPr="00CA4EFD">
        <w:rPr>
          <w:rStyle w:val="20pt4"/>
          <w:sz w:val="28"/>
          <w:szCs w:val="28"/>
        </w:rPr>
        <w:t>k</w:t>
      </w:r>
      <w:r w:rsidRPr="00CA4EFD">
        <w:rPr>
          <w:rStyle w:val="265pt0"/>
          <w:sz w:val="28"/>
          <w:szCs w:val="28"/>
        </w:rPr>
        <w:t>1</w:t>
      </w:r>
      <w:r w:rsidRPr="00CA4EFD">
        <w:rPr>
          <w:rStyle w:val="20pt4"/>
          <w:sz w:val="28"/>
          <w:szCs w:val="28"/>
        </w:rPr>
        <w:tab/>
      </w:r>
      <w:r w:rsidRPr="00CA4EFD">
        <w:rPr>
          <w:rStyle w:val="21pt2"/>
          <w:i/>
          <w:iCs/>
          <w:sz w:val="28"/>
          <w:szCs w:val="28"/>
          <w:vertAlign w:val="superscript"/>
        </w:rPr>
        <w:t>p</w:t>
      </w:r>
      <w:r w:rsidRPr="00CA4EFD">
        <w:rPr>
          <w:rStyle w:val="21pt2"/>
          <w:i/>
          <w:iCs/>
          <w:sz w:val="28"/>
          <w:szCs w:val="28"/>
        </w:rPr>
        <w:t>k2</w:t>
      </w:r>
      <w:r w:rsidRPr="00CA4EFD">
        <w:rPr>
          <w:rStyle w:val="21pt2"/>
          <w:i/>
          <w:iCs/>
          <w:sz w:val="28"/>
          <w:szCs w:val="28"/>
        </w:rPr>
        <w:tab/>
        <w:t>' ' '</w:t>
      </w:r>
      <w:r w:rsidRPr="00CA4EFD">
        <w:rPr>
          <w:rStyle w:val="21pt2"/>
          <w:i/>
          <w:iCs/>
          <w:sz w:val="28"/>
          <w:szCs w:val="28"/>
        </w:rPr>
        <w:tab/>
      </w:r>
      <w:r w:rsidRPr="00CA4EFD">
        <w:rPr>
          <w:rStyle w:val="21pt2"/>
          <w:i/>
          <w:iCs/>
          <w:sz w:val="28"/>
          <w:szCs w:val="28"/>
          <w:vertAlign w:val="superscript"/>
        </w:rPr>
        <w:t>p</w:t>
      </w:r>
      <w:r w:rsidRPr="00CA4EFD">
        <w:rPr>
          <w:rStyle w:val="21pt2"/>
          <w:i/>
          <w:iCs/>
          <w:sz w:val="28"/>
          <w:szCs w:val="28"/>
        </w:rPr>
        <w:t>k(n-k)</w:t>
      </w:r>
      <w:r w:rsidRPr="00CA4EFD">
        <w:rPr>
          <w:rStyle w:val="20pt4"/>
          <w:sz w:val="28"/>
          <w:szCs w:val="28"/>
        </w:rPr>
        <w:tab/>
      </w:r>
      <w:r w:rsidRPr="00CA4EFD">
        <w:rPr>
          <w:rStyle w:val="265pt0"/>
          <w:sz w:val="28"/>
          <w:szCs w:val="28"/>
          <w:vertAlign w:val="superscript"/>
        </w:rPr>
        <w:t>0</w:t>
      </w:r>
      <w:r w:rsidRPr="00CA4EFD">
        <w:rPr>
          <w:rStyle w:val="20pt4"/>
          <w:sz w:val="28"/>
          <w:szCs w:val="28"/>
          <w:vertAlign w:val="superscript"/>
        </w:rPr>
        <w:tab/>
      </w:r>
      <w:r w:rsidRPr="00CA4EFD">
        <w:rPr>
          <w:rStyle w:val="265pt0"/>
          <w:sz w:val="28"/>
          <w:szCs w:val="28"/>
          <w:vertAlign w:val="superscript"/>
        </w:rPr>
        <w:t>0</w:t>
      </w:r>
      <w:r w:rsidRPr="00CA4EFD">
        <w:rPr>
          <w:sz w:val="28"/>
          <w:szCs w:val="28"/>
        </w:rPr>
        <w:fldChar w:fldCharType="end"/>
      </w:r>
    </w:p>
    <w:p w:rsidR="00973DE6" w:rsidRPr="00CA4EFD" w:rsidRDefault="00D86008">
      <w:pPr>
        <w:pStyle w:val="23"/>
        <w:shd w:val="clear" w:color="auto" w:fill="auto"/>
        <w:spacing w:after="118" w:line="180" w:lineRule="exact"/>
        <w:ind w:firstLine="0"/>
        <w:jc w:val="right"/>
        <w:rPr>
          <w:sz w:val="28"/>
          <w:szCs w:val="28"/>
          <w:lang w:val="en-US"/>
        </w:rPr>
      </w:pPr>
      <w:r w:rsidRPr="00CA4EFD">
        <w:rPr>
          <w:sz w:val="28"/>
          <w:szCs w:val="28"/>
        </w:rPr>
        <w:t>где</w:t>
      </w:r>
    </w:p>
    <w:p w:rsidR="00973DE6" w:rsidRPr="00CA4EFD" w:rsidRDefault="00D172A2">
      <w:pPr>
        <w:pStyle w:val="23"/>
        <w:shd w:val="clear" w:color="auto" w:fill="auto"/>
        <w:spacing w:after="0" w:line="180" w:lineRule="exact"/>
        <w:ind w:firstLine="0"/>
        <w:jc w:val="right"/>
        <w:rPr>
          <w:sz w:val="28"/>
          <w:szCs w:val="28"/>
          <w:lang w:val="en-US"/>
        </w:rPr>
      </w:pPr>
      <w:r w:rsidRPr="00CA4EFD">
        <w:rPr>
          <w:noProof/>
          <w:sz w:val="28"/>
          <w:szCs w:val="28"/>
          <w:lang w:bidi="ar-SA"/>
        </w:rPr>
        <mc:AlternateContent>
          <mc:Choice Requires="wps">
            <w:drawing>
              <wp:anchor distT="38100" distB="0" distL="63500" distR="182880" simplePos="0" relativeHeight="377487506" behindDoc="1" locked="0" layoutInCell="1" allowOverlap="1" wp14:anchorId="34C80AE3" wp14:editId="7956803A">
                <wp:simplePos x="0" y="0"/>
                <wp:positionH relativeFrom="margin">
                  <wp:posOffset>237490</wp:posOffset>
                </wp:positionH>
                <wp:positionV relativeFrom="paragraph">
                  <wp:posOffset>88265</wp:posOffset>
                </wp:positionV>
                <wp:extent cx="133985" cy="151130"/>
                <wp:effectExtent l="0" t="2540" r="0" b="0"/>
                <wp:wrapSquare wrapText="right"/>
                <wp:docPr id="535"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vertAlign w:val="superscript"/>
                              </w:rPr>
                              <w:t>u</w:t>
                            </w:r>
                            <w:r>
                              <w:rPr>
                                <w:rStyle w:val="101ptExact"/>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3" o:spid="_x0000_s1399" type="#_x0000_t202" style="position:absolute;left:0;text-align:left;margin-left:18.7pt;margin-top:6.95pt;width:10.55pt;height:11.9pt;z-index:-125828974;visibility:visible;mso-wrap-style:square;mso-width-percent:0;mso-height-percent:0;mso-wrap-distance-left:5pt;mso-wrap-distance-top:3pt;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1ptExact"/>
                          <w:i/>
                          <w:iCs/>
                          <w:vertAlign w:val="superscript"/>
                        </w:rPr>
                        <w:t>u</w:t>
                      </w:r>
                      <w:r>
                        <w:rPr>
                          <w:rStyle w:val="101ptExact"/>
                          <w:i/>
                          <w:iCs/>
                        </w:rPr>
                        <w:t>i</w:t>
                      </w:r>
                    </w:p>
                  </w:txbxContent>
                </v:textbox>
                <w10:wrap type="square" side="right" anchorx="margin"/>
              </v:shape>
            </w:pict>
          </mc:Fallback>
        </mc:AlternateContent>
      </w:r>
      <w:r w:rsidR="00D86008" w:rsidRPr="00CA4EFD">
        <w:rPr>
          <w:sz w:val="28"/>
          <w:szCs w:val="28"/>
          <w:lang w:val="en-US" w:eastAsia="en-US" w:bidi="en-US"/>
        </w:rPr>
        <w:t>f m</w:t>
      </w:r>
      <w:r w:rsidR="00D86008" w:rsidRPr="00CA4EFD">
        <w:rPr>
          <w:rStyle w:val="265pt0pt0"/>
          <w:sz w:val="28"/>
          <w:szCs w:val="28"/>
          <w:lang w:val="en-US" w:eastAsia="en-US" w:bidi="en-US"/>
        </w:rPr>
        <w:t>1</w:t>
      </w:r>
      <w:r w:rsidR="00D86008" w:rsidRPr="00CA4EFD">
        <w:rPr>
          <w:sz w:val="28"/>
          <w:szCs w:val="28"/>
          <w:lang w:val="en-US" w:eastAsia="en-US" w:bidi="en-US"/>
        </w:rPr>
        <w:t>P</w:t>
      </w:r>
      <w:r w:rsidR="00D86008" w:rsidRPr="00CA4EFD">
        <w:rPr>
          <w:rStyle w:val="265pt0pt0"/>
          <w:sz w:val="28"/>
          <w:szCs w:val="28"/>
          <w:lang w:val="en-US" w:eastAsia="en-US" w:bidi="en-US"/>
        </w:rPr>
        <w:t>1</w:t>
      </w:r>
      <w:r w:rsidR="00D86008" w:rsidRPr="00CA4EFD">
        <w:rPr>
          <w:sz w:val="28"/>
          <w:szCs w:val="28"/>
          <w:lang w:val="en-US" w:eastAsia="en-US" w:bidi="en-US"/>
        </w:rPr>
        <w:t xml:space="preserve">i + </w:t>
      </w:r>
      <w:r w:rsidR="00D86008" w:rsidRPr="00CA4EFD">
        <w:rPr>
          <w:rStyle w:val="21pt0"/>
          <w:sz w:val="28"/>
          <w:szCs w:val="28"/>
        </w:rPr>
        <w:t>m2P2i</w:t>
      </w:r>
      <w:r w:rsidR="00D86008" w:rsidRPr="00CA4EFD">
        <w:rPr>
          <w:sz w:val="28"/>
          <w:szCs w:val="28"/>
          <w:lang w:val="en-US" w:eastAsia="en-US" w:bidi="en-US"/>
        </w:rPr>
        <w:t xml:space="preserve"> + ... + </w:t>
      </w:r>
      <w:r w:rsidR="00D86008" w:rsidRPr="00CA4EFD">
        <w:rPr>
          <w:rStyle w:val="21pt0"/>
          <w:sz w:val="28"/>
          <w:szCs w:val="28"/>
        </w:rPr>
        <w:t>mkPki</w:t>
      </w:r>
      <w:r w:rsidR="00D86008" w:rsidRPr="00CA4EFD">
        <w:rPr>
          <w:sz w:val="28"/>
          <w:szCs w:val="28"/>
          <w:lang w:val="en-US" w:eastAsia="en-US" w:bidi="en-US"/>
        </w:rPr>
        <w:t xml:space="preserve"> </w:t>
      </w:r>
      <w:r w:rsidR="00D86008" w:rsidRPr="00CA4EFD">
        <w:rPr>
          <w:sz w:val="28"/>
          <w:szCs w:val="28"/>
        </w:rPr>
        <w:t>для</w:t>
      </w:r>
      <w:r w:rsidR="00D86008" w:rsidRPr="00CA4EFD">
        <w:rPr>
          <w:sz w:val="28"/>
          <w:szCs w:val="28"/>
          <w:lang w:val="en-US"/>
        </w:rPr>
        <w:t xml:space="preserve"> </w:t>
      </w:r>
      <w:r w:rsidR="00D86008" w:rsidRPr="00CA4EFD">
        <w:rPr>
          <w:rStyle w:val="25"/>
          <w:sz w:val="28"/>
          <w:szCs w:val="28"/>
          <w:lang w:val="en-US" w:eastAsia="en-US" w:bidi="en-US"/>
        </w:rPr>
        <w:t>i</w:t>
      </w:r>
      <w:r w:rsidR="00D86008" w:rsidRPr="00CA4EFD">
        <w:rPr>
          <w:sz w:val="28"/>
          <w:szCs w:val="28"/>
          <w:lang w:val="en-US" w:eastAsia="en-US" w:bidi="en-US"/>
        </w:rPr>
        <w:t xml:space="preserve"> = </w:t>
      </w:r>
      <w:r w:rsidR="00D86008" w:rsidRPr="00CA4EFD">
        <w:rPr>
          <w:rStyle w:val="265pt0pt0"/>
          <w:sz w:val="28"/>
          <w:szCs w:val="28"/>
          <w:lang w:val="en-US" w:eastAsia="en-US" w:bidi="en-US"/>
        </w:rPr>
        <w:t>1</w:t>
      </w:r>
      <w:r w:rsidR="00D86008" w:rsidRPr="00CA4EFD">
        <w:rPr>
          <w:sz w:val="28"/>
          <w:szCs w:val="28"/>
          <w:lang w:val="en-US" w:eastAsia="en-US" w:bidi="en-US"/>
        </w:rPr>
        <w:t xml:space="preserve">, ..., </w:t>
      </w:r>
      <w:r w:rsidR="00D86008" w:rsidRPr="00CA4EFD">
        <w:rPr>
          <w:rStyle w:val="21pt0"/>
          <w:sz w:val="28"/>
          <w:szCs w:val="28"/>
        </w:rPr>
        <w:t>(n</w:t>
      </w:r>
      <w:r w:rsidR="00D86008" w:rsidRPr="00CA4EFD">
        <w:rPr>
          <w:rStyle w:val="25"/>
          <w:sz w:val="28"/>
          <w:szCs w:val="28"/>
          <w:lang w:val="en-US" w:eastAsia="en-US" w:bidi="en-US"/>
        </w:rPr>
        <w:t xml:space="preserve"> -</w:t>
      </w:r>
      <w:r w:rsidR="00D86008" w:rsidRPr="00CA4EFD">
        <w:rPr>
          <w:sz w:val="28"/>
          <w:szCs w:val="28"/>
          <w:lang w:val="en-US" w:eastAsia="en-US" w:bidi="en-US"/>
        </w:rPr>
        <w:t xml:space="preserve"> k);</w:t>
      </w:r>
    </w:p>
    <w:p w:rsidR="00973DE6" w:rsidRPr="00CA4EFD" w:rsidRDefault="00D86008">
      <w:pPr>
        <w:pStyle w:val="23"/>
        <w:shd w:val="clear" w:color="auto" w:fill="auto"/>
        <w:tabs>
          <w:tab w:val="left" w:pos="2847"/>
        </w:tabs>
        <w:spacing w:after="23" w:line="180" w:lineRule="exact"/>
        <w:ind w:firstLine="0"/>
        <w:jc w:val="both"/>
        <w:rPr>
          <w:sz w:val="28"/>
          <w:szCs w:val="28"/>
          <w:lang w:val="en-US"/>
        </w:rPr>
      </w:pPr>
      <w:r w:rsidRPr="00CA4EFD">
        <w:rPr>
          <w:sz w:val="28"/>
          <w:szCs w:val="28"/>
          <w:lang w:val="en-US" w:eastAsia="en-US" w:bidi="en-US"/>
        </w:rPr>
        <w:t xml:space="preserve">\ </w:t>
      </w:r>
      <w:r w:rsidRPr="00CA4EFD">
        <w:rPr>
          <w:rStyle w:val="25"/>
          <w:sz w:val="28"/>
          <w:szCs w:val="28"/>
          <w:lang w:val="en-US" w:eastAsia="en-US" w:bidi="en-US"/>
        </w:rPr>
        <w:t>mi-n+k</w:t>
      </w:r>
      <w:r w:rsidRPr="00CA4EFD">
        <w:rPr>
          <w:sz w:val="28"/>
          <w:szCs w:val="28"/>
          <w:lang w:val="en-US" w:eastAsia="en-US" w:bidi="en-US"/>
        </w:rPr>
        <w:tab/>
      </w:r>
      <w:r w:rsidRPr="00CA4EFD">
        <w:rPr>
          <w:sz w:val="28"/>
          <w:szCs w:val="28"/>
        </w:rPr>
        <w:t>для</w:t>
      </w:r>
      <w:r w:rsidRPr="00CA4EFD">
        <w:rPr>
          <w:sz w:val="28"/>
          <w:szCs w:val="28"/>
          <w:lang w:val="en-US"/>
        </w:rPr>
        <w:t xml:space="preserve"> </w:t>
      </w:r>
      <w:r w:rsidRPr="00CA4EFD">
        <w:rPr>
          <w:rStyle w:val="25"/>
          <w:sz w:val="28"/>
          <w:szCs w:val="28"/>
          <w:lang w:val="en-US" w:eastAsia="en-US" w:bidi="en-US"/>
        </w:rPr>
        <w:t>i</w:t>
      </w:r>
      <w:r w:rsidRPr="00CA4EFD">
        <w:rPr>
          <w:sz w:val="28"/>
          <w:szCs w:val="28"/>
          <w:lang w:val="en-US" w:eastAsia="en-US" w:bidi="en-US"/>
        </w:rPr>
        <w:t xml:space="preserve"> = (n - </w:t>
      </w:r>
      <w:r w:rsidRPr="00CA4EFD">
        <w:rPr>
          <w:rStyle w:val="25"/>
          <w:sz w:val="28"/>
          <w:szCs w:val="28"/>
          <w:lang w:val="en-US" w:eastAsia="en-US" w:bidi="en-US"/>
        </w:rPr>
        <w:t>k</w:t>
      </w:r>
      <w:r w:rsidRPr="00CA4EFD">
        <w:rPr>
          <w:sz w:val="28"/>
          <w:szCs w:val="28"/>
          <w:lang w:val="en-US" w:eastAsia="en-US" w:bidi="en-US"/>
        </w:rPr>
        <w:t xml:space="preserve"> + </w:t>
      </w:r>
      <w:r w:rsidRPr="00CA4EFD">
        <w:rPr>
          <w:rStyle w:val="265pt0pt0"/>
          <w:sz w:val="28"/>
          <w:szCs w:val="28"/>
          <w:lang w:val="en-US" w:eastAsia="en-US" w:bidi="en-US"/>
        </w:rPr>
        <w:t>1</w:t>
      </w:r>
      <w:r w:rsidRPr="00CA4EFD">
        <w:rPr>
          <w:sz w:val="28"/>
          <w:szCs w:val="28"/>
          <w:lang w:val="en-US" w:eastAsia="en-US" w:bidi="en-US"/>
        </w:rPr>
        <w:t>),...,n.</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Оистематический кодовый вектор можно записать в следующем виде:</w:t>
      </w:r>
    </w:p>
    <w:p w:rsidR="00973DE6" w:rsidRPr="00CA4EFD" w:rsidRDefault="00D172A2">
      <w:pPr>
        <w:pStyle w:val="100"/>
        <w:shd w:val="clear" w:color="auto" w:fill="auto"/>
        <w:spacing w:line="144" w:lineRule="exact"/>
        <w:jc w:val="right"/>
        <w:rPr>
          <w:sz w:val="28"/>
          <w:szCs w:val="28"/>
          <w:lang w:val="ru-RU"/>
        </w:rPr>
      </w:pPr>
      <w:r w:rsidRPr="00CA4EFD">
        <w:rPr>
          <w:noProof/>
          <w:sz w:val="28"/>
          <w:szCs w:val="28"/>
          <w:lang w:val="ru-RU" w:eastAsia="ru-RU" w:bidi="ar-SA"/>
        </w:rPr>
        <mc:AlternateContent>
          <mc:Choice Requires="wps">
            <w:drawing>
              <wp:anchor distT="0" distB="144780" distL="755650" distR="63500" simplePos="0" relativeHeight="377487507" behindDoc="1" locked="0" layoutInCell="1" allowOverlap="1" wp14:anchorId="06822224" wp14:editId="4964764D">
                <wp:simplePos x="0" y="0"/>
                <wp:positionH relativeFrom="margin">
                  <wp:posOffset>3715385</wp:posOffset>
                </wp:positionH>
                <wp:positionV relativeFrom="paragraph">
                  <wp:posOffset>0</wp:posOffset>
                </wp:positionV>
                <wp:extent cx="274320" cy="161290"/>
                <wp:effectExtent l="635" t="0" r="1270" b="635"/>
                <wp:wrapSquare wrapText="left"/>
                <wp:docPr id="53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(8.4)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4" o:spid="_x0000_s1400" type="#_x0000_t202" style="position:absolute;left:0;text-align:left;margin-left:292.55pt;margin-top:0;width:21.6pt;height:12.7pt;z-index:-125828973;visibility:visible;mso-wrap-style:square;mso-width-percent:0;mso-height-percent:0;mso-wrap-distance-left:59.5pt;mso-wrap-distance-top:0;mso-wrap-distance-right:5pt;mso-wrap-distance-bottom:11.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rPr>
                        <w:t>(8.4)</w:t>
                      </w:r>
                    </w:p>
                  </w:txbxContent>
                </v:textbox>
                <w10:wrap type="square" side="left" anchorx="margin"/>
              </v:shape>
            </w:pict>
          </mc:Fallback>
        </mc:AlternateContent>
      </w:r>
      <w:r w:rsidR="00D86008" w:rsidRPr="00CA4EFD">
        <w:rPr>
          <w:rStyle w:val="101"/>
          <w:sz w:val="28"/>
          <w:szCs w:val="28"/>
        </w:rPr>
        <w:t xml:space="preserve">и = </w:t>
      </w:r>
      <w:r w:rsidR="00D86008" w:rsidRPr="00CA4EFD">
        <w:rPr>
          <w:sz w:val="28"/>
          <w:szCs w:val="28"/>
        </w:rPr>
        <w:t>P</w:t>
      </w:r>
      <w:r w:rsidR="00D86008" w:rsidRPr="00CA4EFD">
        <w:rPr>
          <w:rStyle w:val="10Candara85pt"/>
          <w:i/>
          <w:iCs/>
          <w:sz w:val="28"/>
          <w:szCs w:val="28"/>
          <w:lang w:val="ru-RU"/>
        </w:rPr>
        <w:t>1</w:t>
      </w:r>
      <w:r w:rsidR="00D86008" w:rsidRPr="00CA4EFD">
        <w:rPr>
          <w:sz w:val="28"/>
          <w:szCs w:val="28"/>
          <w:lang w:val="ru-RU"/>
        </w:rPr>
        <w:t>,</w:t>
      </w:r>
      <w:r w:rsidR="00D86008" w:rsidRPr="00CA4EFD">
        <w:rPr>
          <w:sz w:val="28"/>
          <w:szCs w:val="28"/>
        </w:rPr>
        <w:t>P</w:t>
      </w:r>
      <w:r w:rsidR="00D86008" w:rsidRPr="00CA4EFD">
        <w:rPr>
          <w:rStyle w:val="10Candara85pt"/>
          <w:i/>
          <w:iCs/>
          <w:sz w:val="28"/>
          <w:szCs w:val="28"/>
          <w:lang w:val="ru-RU"/>
        </w:rPr>
        <w:t>2</w:t>
      </w:r>
      <w:r w:rsidR="00D86008" w:rsidRPr="00CA4EFD">
        <w:rPr>
          <w:rStyle w:val="101pt"/>
          <w:i/>
          <w:iCs/>
          <w:sz w:val="28"/>
          <w:szCs w:val="28"/>
          <w:lang w:val="ru-RU"/>
        </w:rPr>
        <w:t>,...,</w:t>
      </w:r>
      <w:r w:rsidR="00D86008" w:rsidRPr="00CA4EFD">
        <w:rPr>
          <w:rStyle w:val="101pt"/>
          <w:i/>
          <w:iCs/>
          <w:sz w:val="28"/>
          <w:szCs w:val="28"/>
        </w:rPr>
        <w:t>Pn</w:t>
      </w:r>
      <w:r w:rsidR="00D86008" w:rsidRPr="00CA4EFD">
        <w:rPr>
          <w:rStyle w:val="101pt"/>
          <w:i/>
          <w:iCs/>
          <w:sz w:val="28"/>
          <w:szCs w:val="28"/>
          <w:lang w:val="ru-RU"/>
        </w:rPr>
        <w:t>-</w:t>
      </w:r>
      <w:r w:rsidR="00D86008" w:rsidRPr="00CA4EFD">
        <w:rPr>
          <w:rStyle w:val="101pt"/>
          <w:i/>
          <w:iCs/>
          <w:sz w:val="28"/>
          <w:szCs w:val="28"/>
        </w:rPr>
        <w:t>k</w:t>
      </w:r>
      <w:r w:rsidR="00D86008" w:rsidRPr="00CA4EFD">
        <w:rPr>
          <w:rStyle w:val="101"/>
          <w:sz w:val="28"/>
          <w:szCs w:val="28"/>
          <w:lang w:eastAsia="en-US" w:bidi="en-US"/>
        </w:rPr>
        <w:t>,</w:t>
      </w:r>
      <w:r w:rsidR="00D86008" w:rsidRPr="00CA4EFD">
        <w:rPr>
          <w:rStyle w:val="101"/>
          <w:sz w:val="28"/>
          <w:szCs w:val="28"/>
          <w:lang w:val="en-US" w:eastAsia="en-US" w:bidi="en-US"/>
        </w:rPr>
        <w:t>m</w:t>
      </w:r>
      <w:r w:rsidR="00D86008" w:rsidRPr="00CA4EFD">
        <w:rPr>
          <w:rStyle w:val="1065pt0pt"/>
          <w:sz w:val="28"/>
          <w:szCs w:val="28"/>
          <w:lang w:val="ru-RU"/>
        </w:rPr>
        <w:t>1</w:t>
      </w:r>
      <w:r w:rsidR="00D86008" w:rsidRPr="00CA4EFD">
        <w:rPr>
          <w:rStyle w:val="101"/>
          <w:sz w:val="28"/>
          <w:szCs w:val="28"/>
          <w:lang w:eastAsia="en-US" w:bidi="en-US"/>
        </w:rPr>
        <w:t>,</w:t>
      </w:r>
      <w:r w:rsidR="00D86008" w:rsidRPr="00CA4EFD">
        <w:rPr>
          <w:rStyle w:val="101"/>
          <w:sz w:val="28"/>
          <w:szCs w:val="28"/>
          <w:lang w:val="en-US" w:eastAsia="en-US" w:bidi="en-US"/>
        </w:rPr>
        <w:t>m</w:t>
      </w:r>
      <w:r w:rsidR="00D86008" w:rsidRPr="00CA4EFD">
        <w:rPr>
          <w:rStyle w:val="1065pt0pt"/>
          <w:sz w:val="28"/>
          <w:szCs w:val="28"/>
          <w:lang w:val="ru-RU"/>
        </w:rPr>
        <w:t>2</w:t>
      </w:r>
      <w:r w:rsidR="00D86008" w:rsidRPr="00CA4EFD">
        <w:rPr>
          <w:rStyle w:val="101"/>
          <w:sz w:val="28"/>
          <w:szCs w:val="28"/>
          <w:lang w:eastAsia="en-US" w:bidi="en-US"/>
        </w:rPr>
        <w:t xml:space="preserve">, </w:t>
      </w:r>
      <w:r w:rsidR="00D86008" w:rsidRPr="00CA4EFD">
        <w:rPr>
          <w:rStyle w:val="101pt"/>
          <w:i/>
          <w:iCs/>
          <w:sz w:val="28"/>
          <w:szCs w:val="28"/>
          <w:lang w:val="ru-RU"/>
        </w:rPr>
        <w:t>...,</w:t>
      </w:r>
      <w:r w:rsidR="00D86008" w:rsidRPr="00CA4EFD">
        <w:rPr>
          <w:rStyle w:val="101pt"/>
          <w:i/>
          <w:iCs/>
          <w:sz w:val="28"/>
          <w:szCs w:val="28"/>
        </w:rPr>
        <w:t>mk</w:t>
      </w:r>
      <w:r w:rsidR="00D86008" w:rsidRPr="00CA4EFD">
        <w:rPr>
          <w:rStyle w:val="101pt"/>
          <w:i/>
          <w:iCs/>
          <w:sz w:val="28"/>
          <w:szCs w:val="28"/>
          <w:lang w:val="ru-RU"/>
        </w:rPr>
        <w:t>,</w:t>
      </w:r>
    </w:p>
    <w:p w:rsidR="00973DE6" w:rsidRPr="00CA4EFD" w:rsidRDefault="00D86008">
      <w:pPr>
        <w:pStyle w:val="421"/>
        <w:shd w:val="clear" w:color="auto" w:fill="auto"/>
        <w:tabs>
          <w:tab w:val="left" w:leader="hyphen" w:pos="2646"/>
          <w:tab w:val="left" w:leader="hyphen" w:pos="3260"/>
          <w:tab w:val="left" w:leader="hyphen" w:pos="4007"/>
          <w:tab w:val="left" w:leader="hyphen" w:pos="4585"/>
        </w:tabs>
        <w:ind w:left="2060"/>
        <w:rPr>
          <w:sz w:val="28"/>
          <w:szCs w:val="28"/>
        </w:rPr>
      </w:pPr>
      <w:r w:rsidRPr="00CA4EFD">
        <w:rPr>
          <w:sz w:val="28"/>
          <w:szCs w:val="28"/>
        </w:rPr>
        <w:t>'</w:t>
      </w:r>
      <w:r w:rsidRPr="00CA4EFD">
        <w:rPr>
          <w:sz w:val="28"/>
          <w:szCs w:val="28"/>
        </w:rPr>
        <w:tab/>
        <w:t>V</w:t>
      </w:r>
      <w:r w:rsidRPr="00CA4EFD">
        <w:rPr>
          <w:sz w:val="28"/>
          <w:szCs w:val="28"/>
        </w:rPr>
        <w:tab/>
        <w:t>' '</w:t>
      </w:r>
      <w:r w:rsidRPr="00CA4EFD">
        <w:rPr>
          <w:sz w:val="28"/>
          <w:szCs w:val="28"/>
        </w:rPr>
        <w:tab/>
        <w:t>V</w:t>
      </w:r>
      <w:r w:rsidRPr="00CA4EFD">
        <w:rPr>
          <w:sz w:val="28"/>
          <w:szCs w:val="28"/>
        </w:rPr>
        <w:tab/>
        <w:t>'</w:t>
      </w:r>
    </w:p>
    <w:p w:rsidR="00973DE6" w:rsidRPr="00CA4EFD" w:rsidRDefault="00D86008">
      <w:pPr>
        <w:pStyle w:val="23"/>
        <w:shd w:val="clear" w:color="auto" w:fill="auto"/>
        <w:spacing w:after="91" w:line="144" w:lineRule="exact"/>
        <w:ind w:firstLine="0"/>
        <w:jc w:val="right"/>
        <w:rPr>
          <w:sz w:val="28"/>
          <w:szCs w:val="28"/>
        </w:rPr>
      </w:pPr>
      <w:r w:rsidRPr="00CA4EFD">
        <w:rPr>
          <w:sz w:val="28"/>
          <w:szCs w:val="28"/>
        </w:rPr>
        <w:t>биты четности биты сообщения</w:t>
      </w:r>
    </w:p>
    <w:p w:rsidR="00973DE6" w:rsidRPr="00CA4EFD" w:rsidRDefault="00D86008">
      <w:pPr>
        <w:pStyle w:val="23"/>
        <w:shd w:val="clear" w:color="auto" w:fill="auto"/>
        <w:spacing w:after="130" w:line="180" w:lineRule="exact"/>
        <w:ind w:firstLine="0"/>
        <w:jc w:val="both"/>
        <w:rPr>
          <w:sz w:val="28"/>
          <w:szCs w:val="28"/>
        </w:rPr>
      </w:pPr>
      <w:r w:rsidRPr="00CA4EFD">
        <w:rPr>
          <w:sz w:val="28"/>
          <w:szCs w:val="28"/>
        </w:rPr>
        <w:t>где</w:t>
      </w:r>
    </w:p>
    <w:p w:rsidR="00973DE6" w:rsidRPr="00CA4EFD" w:rsidRDefault="00D86008">
      <w:pPr>
        <w:pStyle w:val="23"/>
        <w:shd w:val="clear" w:color="auto" w:fill="auto"/>
        <w:spacing w:after="79" w:line="180" w:lineRule="exact"/>
        <w:ind w:left="980" w:firstLine="0"/>
        <w:jc w:val="both"/>
        <w:rPr>
          <w:sz w:val="28"/>
          <w:szCs w:val="28"/>
        </w:rPr>
      </w:pPr>
      <w:r w:rsidRPr="00CA4EFD">
        <w:rPr>
          <w:sz w:val="28"/>
          <w:szCs w:val="28"/>
          <w:lang w:val="en-US" w:eastAsia="en-US" w:bidi="en-US"/>
        </w:rPr>
        <w:t>P</w:t>
      </w:r>
      <w:r w:rsidRPr="00CA4EFD">
        <w:rPr>
          <w:rStyle w:val="265pt0pt0"/>
          <w:sz w:val="28"/>
          <w:szCs w:val="28"/>
          <w:lang w:eastAsia="en-US" w:bidi="en-US"/>
        </w:rPr>
        <w:t>1</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rStyle w:val="265pt0pt0"/>
          <w:sz w:val="28"/>
          <w:szCs w:val="28"/>
          <w:lang w:eastAsia="en-US" w:bidi="en-US"/>
        </w:rPr>
        <w:t>1</w:t>
      </w:r>
      <w:r w:rsidRPr="00CA4EFD">
        <w:rPr>
          <w:sz w:val="28"/>
          <w:szCs w:val="28"/>
          <w:lang w:val="en-US" w:eastAsia="en-US" w:bidi="en-US"/>
        </w:rPr>
        <w:t>P</w:t>
      </w:r>
      <w:r w:rsidRPr="00CA4EFD">
        <w:rPr>
          <w:rStyle w:val="265pt0pt0"/>
          <w:sz w:val="28"/>
          <w:szCs w:val="28"/>
          <w:lang w:eastAsia="en-US" w:bidi="en-US"/>
        </w:rPr>
        <w:t>11</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lang w:eastAsia="en-US" w:bidi="en-US"/>
        </w:rPr>
        <w:t>2</w:t>
      </w:r>
      <w:r w:rsidRPr="00CA4EFD">
        <w:rPr>
          <w:sz w:val="28"/>
          <w:szCs w:val="28"/>
          <w:lang w:val="en-US" w:eastAsia="en-US" w:bidi="en-US"/>
        </w:rPr>
        <w:t>P</w:t>
      </w:r>
      <w:r w:rsidRPr="00CA4EFD">
        <w:rPr>
          <w:sz w:val="28"/>
          <w:szCs w:val="28"/>
          <w:lang w:eastAsia="en-US" w:bidi="en-US"/>
        </w:rPr>
        <w:t xml:space="preserve">21 </w:t>
      </w:r>
      <w:r w:rsidRPr="00CA4EFD">
        <w:rPr>
          <w:sz w:val="28"/>
          <w:szCs w:val="28"/>
        </w:rPr>
        <w:t xml:space="preserve">+ ... + </w:t>
      </w:r>
      <w:r w:rsidRPr="00CA4EFD">
        <w:rPr>
          <w:rStyle w:val="21pt0"/>
          <w:sz w:val="28"/>
          <w:szCs w:val="28"/>
        </w:rPr>
        <w:t>mkPki</w:t>
      </w:r>
      <w:r w:rsidRPr="00CA4EFD">
        <w:rPr>
          <w:rStyle w:val="21pt0"/>
          <w:sz w:val="28"/>
          <w:szCs w:val="28"/>
          <w:lang w:val="ru-RU"/>
        </w:rPr>
        <w:t>;</w:t>
      </w:r>
    </w:p>
    <w:p w:rsidR="00973DE6" w:rsidRPr="00CA4EFD" w:rsidRDefault="00D86008">
      <w:pPr>
        <w:pStyle w:val="23"/>
        <w:shd w:val="clear" w:color="auto" w:fill="auto"/>
        <w:spacing w:after="334" w:line="180" w:lineRule="exact"/>
        <w:ind w:left="980" w:firstLine="0"/>
        <w:jc w:val="both"/>
        <w:rPr>
          <w:sz w:val="28"/>
          <w:szCs w:val="28"/>
        </w:rPr>
      </w:pPr>
      <w:r w:rsidRPr="00CA4EFD">
        <w:rPr>
          <w:rStyle w:val="21pt0"/>
          <w:sz w:val="28"/>
          <w:szCs w:val="28"/>
        </w:rPr>
        <w:t>P</w:t>
      </w:r>
      <w:r w:rsidRPr="00CA4EFD">
        <w:rPr>
          <w:rStyle w:val="21pt0"/>
          <w:sz w:val="28"/>
          <w:szCs w:val="28"/>
          <w:lang w:val="ru-RU"/>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rStyle w:val="265pt0pt0"/>
          <w:sz w:val="28"/>
          <w:szCs w:val="28"/>
          <w:lang w:eastAsia="en-US" w:bidi="en-US"/>
        </w:rPr>
        <w:t>1</w:t>
      </w:r>
      <w:r w:rsidRPr="00CA4EFD">
        <w:rPr>
          <w:sz w:val="28"/>
          <w:szCs w:val="28"/>
          <w:lang w:val="en-US" w:eastAsia="en-US" w:bidi="en-US"/>
        </w:rPr>
        <w:t>P</w:t>
      </w:r>
      <w:r w:rsidRPr="00CA4EFD">
        <w:rPr>
          <w:rStyle w:val="265pt0pt0"/>
          <w:sz w:val="28"/>
          <w:szCs w:val="28"/>
          <w:lang w:eastAsia="en-US" w:bidi="en-US"/>
        </w:rPr>
        <w:t>12</w:t>
      </w:r>
      <w:r w:rsidRPr="00CA4EFD">
        <w:rPr>
          <w:sz w:val="28"/>
          <w:szCs w:val="28"/>
          <w:lang w:eastAsia="en-US" w:bidi="en-US"/>
        </w:rPr>
        <w:t xml:space="preserve"> + </w:t>
      </w:r>
      <w:r w:rsidRPr="00CA4EFD">
        <w:rPr>
          <w:rStyle w:val="21pt0"/>
          <w:sz w:val="28"/>
          <w:szCs w:val="28"/>
        </w:rPr>
        <w:t>m</w:t>
      </w:r>
      <w:r w:rsidRPr="00CA4EFD">
        <w:rPr>
          <w:rStyle w:val="21pt0"/>
          <w:sz w:val="28"/>
          <w:szCs w:val="28"/>
          <w:lang w:val="ru-RU"/>
        </w:rPr>
        <w:t>2</w:t>
      </w:r>
      <w:r w:rsidRPr="00CA4EFD">
        <w:rPr>
          <w:rStyle w:val="21pt0"/>
          <w:sz w:val="28"/>
          <w:szCs w:val="28"/>
        </w:rPr>
        <w:t>P</w:t>
      </w:r>
      <w:r w:rsidRPr="00CA4EFD">
        <w:rPr>
          <w:rStyle w:val="21pt0"/>
          <w:sz w:val="28"/>
          <w:szCs w:val="28"/>
          <w:lang w:val="ru-RU"/>
        </w:rPr>
        <w:t>22</w:t>
      </w:r>
      <w:r w:rsidRPr="00CA4EFD">
        <w:rPr>
          <w:sz w:val="28"/>
          <w:szCs w:val="28"/>
          <w:lang w:eastAsia="en-US" w:bidi="en-US"/>
        </w:rPr>
        <w:t xml:space="preserve"> + ... + </w:t>
      </w:r>
      <w:r w:rsidRPr="00CA4EFD">
        <w:rPr>
          <w:rStyle w:val="21pt0"/>
          <w:sz w:val="28"/>
          <w:szCs w:val="28"/>
        </w:rPr>
        <w:t>mkPk</w:t>
      </w:r>
      <w:r w:rsidRPr="00CA4EFD">
        <w:rPr>
          <w:rStyle w:val="21pt0"/>
          <w:sz w:val="28"/>
          <w:szCs w:val="28"/>
          <w:lang w:val="ru-RU"/>
        </w:rPr>
        <w:t>2;</w:t>
      </w:r>
    </w:p>
    <w:p w:rsidR="00973DE6" w:rsidRPr="00CA4EFD" w:rsidRDefault="00D86008">
      <w:pPr>
        <w:pStyle w:val="100"/>
        <w:shd w:val="clear" w:color="auto" w:fill="auto"/>
        <w:tabs>
          <w:tab w:val="left" w:pos="1657"/>
        </w:tabs>
        <w:spacing w:after="32" w:line="180" w:lineRule="exact"/>
        <w:ind w:left="980"/>
        <w:jc w:val="both"/>
        <w:rPr>
          <w:sz w:val="28"/>
          <w:szCs w:val="28"/>
          <w:lang w:val="ru-RU"/>
        </w:rPr>
      </w:pPr>
      <w:r w:rsidRPr="00CA4EFD">
        <w:rPr>
          <w:rStyle w:val="101pt"/>
          <w:i/>
          <w:iCs/>
          <w:sz w:val="28"/>
          <w:szCs w:val="28"/>
          <w:vertAlign w:val="superscript"/>
        </w:rPr>
        <w:t>P</w:t>
      </w:r>
      <w:r w:rsidRPr="00CA4EFD">
        <w:rPr>
          <w:rStyle w:val="101pt"/>
          <w:i/>
          <w:iCs/>
          <w:sz w:val="28"/>
          <w:szCs w:val="28"/>
        </w:rPr>
        <w:t>n</w:t>
      </w:r>
      <w:r w:rsidRPr="00CA4EFD">
        <w:rPr>
          <w:rStyle w:val="101pt"/>
          <w:i/>
          <w:iCs/>
          <w:sz w:val="28"/>
          <w:szCs w:val="28"/>
          <w:lang w:val="ru-RU"/>
        </w:rPr>
        <w:t>-</w:t>
      </w:r>
      <w:r w:rsidRPr="00CA4EFD">
        <w:rPr>
          <w:rStyle w:val="101pt"/>
          <w:i/>
          <w:iCs/>
          <w:sz w:val="28"/>
          <w:szCs w:val="28"/>
        </w:rPr>
        <w:t>k</w:t>
      </w:r>
      <w:r w:rsidRPr="00CA4EFD">
        <w:rPr>
          <w:rStyle w:val="101pt"/>
          <w:i/>
          <w:iCs/>
          <w:sz w:val="28"/>
          <w:szCs w:val="28"/>
          <w:lang w:val="ru-RU"/>
        </w:rPr>
        <w:tab/>
      </w:r>
      <w:r w:rsidRPr="00CA4EFD">
        <w:rPr>
          <w:rStyle w:val="101pt"/>
          <w:i/>
          <w:iCs/>
          <w:sz w:val="28"/>
          <w:szCs w:val="28"/>
          <w:vertAlign w:val="superscript"/>
        </w:rPr>
        <w:t>m</w:t>
      </w:r>
      <w:r w:rsidRPr="00CA4EFD">
        <w:rPr>
          <w:rStyle w:val="101pt"/>
          <w:i/>
          <w:iCs/>
          <w:sz w:val="28"/>
          <w:szCs w:val="28"/>
          <w:lang w:val="ru-RU"/>
        </w:rPr>
        <w:t>1</w:t>
      </w:r>
      <w:r w:rsidRPr="00CA4EFD">
        <w:rPr>
          <w:rStyle w:val="101pt"/>
          <w:i/>
          <w:iCs/>
          <w:sz w:val="28"/>
          <w:szCs w:val="28"/>
          <w:vertAlign w:val="superscript"/>
        </w:rPr>
        <w:t>P</w:t>
      </w:r>
      <w:r w:rsidRPr="00CA4EFD">
        <w:rPr>
          <w:rStyle w:val="101pt"/>
          <w:i/>
          <w:iCs/>
          <w:sz w:val="28"/>
          <w:szCs w:val="28"/>
          <w:lang w:val="ru-RU"/>
        </w:rPr>
        <w:t>1(</w:t>
      </w:r>
      <w:r w:rsidRPr="00CA4EFD">
        <w:rPr>
          <w:rStyle w:val="101pt"/>
          <w:i/>
          <w:iCs/>
          <w:sz w:val="28"/>
          <w:szCs w:val="28"/>
        </w:rPr>
        <w:t>n</w:t>
      </w:r>
      <w:r w:rsidRPr="00CA4EFD">
        <w:rPr>
          <w:rStyle w:val="101pt"/>
          <w:i/>
          <w:iCs/>
          <w:sz w:val="28"/>
          <w:szCs w:val="28"/>
          <w:lang w:val="ru-RU"/>
        </w:rPr>
        <w:t>-</w:t>
      </w:r>
      <w:r w:rsidRPr="00CA4EFD">
        <w:rPr>
          <w:rStyle w:val="101pt"/>
          <w:i/>
          <w:iCs/>
          <w:sz w:val="28"/>
          <w:szCs w:val="28"/>
        </w:rPr>
        <w:t>k</w:t>
      </w:r>
      <w:r w:rsidRPr="00CA4EFD">
        <w:rPr>
          <w:rStyle w:val="101pt"/>
          <w:i/>
          <w:iCs/>
          <w:sz w:val="28"/>
          <w:szCs w:val="28"/>
          <w:lang w:val="ru-RU"/>
        </w:rPr>
        <w:t>)</w:t>
      </w:r>
      <w:r w:rsidRPr="00CA4EFD">
        <w:rPr>
          <w:rStyle w:val="101"/>
          <w:sz w:val="28"/>
          <w:szCs w:val="28"/>
          <w:lang w:eastAsia="en-US" w:bidi="en-US"/>
        </w:rPr>
        <w:t xml:space="preserve"> + </w:t>
      </w:r>
      <w:r w:rsidRPr="00CA4EFD">
        <w:rPr>
          <w:rStyle w:val="101pt"/>
          <w:i/>
          <w:iCs/>
          <w:sz w:val="28"/>
          <w:szCs w:val="28"/>
          <w:vertAlign w:val="superscript"/>
        </w:rPr>
        <w:t>m</w:t>
      </w:r>
      <w:r w:rsidRPr="00CA4EFD">
        <w:rPr>
          <w:rStyle w:val="101pt"/>
          <w:i/>
          <w:iCs/>
          <w:sz w:val="28"/>
          <w:szCs w:val="28"/>
          <w:lang w:val="ru-RU"/>
        </w:rPr>
        <w:t>2</w:t>
      </w:r>
      <w:r w:rsidRPr="00CA4EFD">
        <w:rPr>
          <w:rStyle w:val="101pt"/>
          <w:i/>
          <w:iCs/>
          <w:sz w:val="28"/>
          <w:szCs w:val="28"/>
          <w:vertAlign w:val="superscript"/>
        </w:rPr>
        <w:t>P</w:t>
      </w:r>
      <w:r w:rsidRPr="00CA4EFD">
        <w:rPr>
          <w:rStyle w:val="101pt"/>
          <w:i/>
          <w:iCs/>
          <w:sz w:val="28"/>
          <w:szCs w:val="28"/>
          <w:lang w:val="ru-RU"/>
        </w:rPr>
        <w:t>2(</w:t>
      </w:r>
      <w:r w:rsidRPr="00CA4EFD">
        <w:rPr>
          <w:rStyle w:val="101pt"/>
          <w:i/>
          <w:iCs/>
          <w:sz w:val="28"/>
          <w:szCs w:val="28"/>
        </w:rPr>
        <w:t>n</w:t>
      </w:r>
      <w:r w:rsidRPr="00CA4EFD">
        <w:rPr>
          <w:rStyle w:val="101pt"/>
          <w:i/>
          <w:iCs/>
          <w:sz w:val="28"/>
          <w:szCs w:val="28"/>
          <w:lang w:val="ru-RU"/>
        </w:rPr>
        <w:t>-</w:t>
      </w:r>
      <w:r w:rsidRPr="00CA4EFD">
        <w:rPr>
          <w:rStyle w:val="101pt"/>
          <w:i/>
          <w:iCs/>
          <w:sz w:val="28"/>
          <w:szCs w:val="28"/>
        </w:rPr>
        <w:t>k</w:t>
      </w:r>
      <w:r w:rsidRPr="00CA4EFD">
        <w:rPr>
          <w:rStyle w:val="101pt"/>
          <w:i/>
          <w:iCs/>
          <w:sz w:val="28"/>
          <w:szCs w:val="28"/>
          <w:lang w:val="ru-RU"/>
        </w:rPr>
        <w:t>)</w:t>
      </w:r>
      <w:r w:rsidRPr="00CA4EFD">
        <w:rPr>
          <w:rStyle w:val="101"/>
          <w:sz w:val="28"/>
          <w:szCs w:val="28"/>
          <w:lang w:eastAsia="en-US" w:bidi="en-US"/>
        </w:rPr>
        <w:t xml:space="preserve"> + ... + </w:t>
      </w:r>
      <w:r w:rsidRPr="00CA4EFD">
        <w:rPr>
          <w:rStyle w:val="101pt"/>
          <w:i/>
          <w:iCs/>
          <w:sz w:val="28"/>
          <w:szCs w:val="28"/>
          <w:vertAlign w:val="superscript"/>
        </w:rPr>
        <w:t>m</w:t>
      </w:r>
      <w:r w:rsidRPr="00CA4EFD">
        <w:rPr>
          <w:rStyle w:val="101pt"/>
          <w:i/>
          <w:iCs/>
          <w:sz w:val="28"/>
          <w:szCs w:val="28"/>
        </w:rPr>
        <w:t>k</w:t>
      </w:r>
      <w:r w:rsidRPr="00CA4EFD">
        <w:rPr>
          <w:rStyle w:val="101pt"/>
          <w:i/>
          <w:iCs/>
          <w:sz w:val="28"/>
          <w:szCs w:val="28"/>
          <w:lang w:val="ru-RU"/>
        </w:rPr>
        <w:t xml:space="preserve"> </w:t>
      </w:r>
      <w:r w:rsidRPr="00CA4EFD">
        <w:rPr>
          <w:rStyle w:val="101pt"/>
          <w:i/>
          <w:iCs/>
          <w:sz w:val="28"/>
          <w:szCs w:val="28"/>
          <w:vertAlign w:val="superscript"/>
        </w:rPr>
        <w:t>P</w:t>
      </w:r>
      <w:r w:rsidRPr="00CA4EFD">
        <w:rPr>
          <w:rStyle w:val="101pt"/>
          <w:i/>
          <w:iCs/>
          <w:sz w:val="28"/>
          <w:szCs w:val="28"/>
        </w:rPr>
        <w:t>k</w:t>
      </w:r>
      <w:r w:rsidRPr="00CA4EFD">
        <w:rPr>
          <w:rStyle w:val="101pt"/>
          <w:i/>
          <w:iCs/>
          <w:sz w:val="28"/>
          <w:szCs w:val="28"/>
          <w:lang w:val="ru-RU"/>
        </w:rPr>
        <w:t>(</w:t>
      </w:r>
      <w:r w:rsidRPr="00CA4EFD">
        <w:rPr>
          <w:rStyle w:val="101pt"/>
          <w:i/>
          <w:iCs/>
          <w:sz w:val="28"/>
          <w:szCs w:val="28"/>
        </w:rPr>
        <w:t>n</w:t>
      </w:r>
      <w:r w:rsidRPr="00CA4EFD">
        <w:rPr>
          <w:rStyle w:val="101pt"/>
          <w:i/>
          <w:iCs/>
          <w:sz w:val="28"/>
          <w:szCs w:val="28"/>
          <w:lang w:val="ru-RU"/>
        </w:rPr>
        <w:t>-</w:t>
      </w:r>
      <w:r w:rsidRPr="00CA4EFD">
        <w:rPr>
          <w:rStyle w:val="101pt"/>
          <w:i/>
          <w:iCs/>
          <w:sz w:val="28"/>
          <w:szCs w:val="28"/>
        </w:rPr>
        <w:t>k</w:t>
      </w:r>
      <w:r w:rsidRPr="00CA4EFD">
        <w:rPr>
          <w:rStyle w:val="101pt"/>
          <w:i/>
          <w:iCs/>
          <w:sz w:val="28"/>
          <w:szCs w:val="28"/>
          <w:lang w:val="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Систематические кодовые слова иногда записываются так, что</w:t>
      </w:r>
      <w:r w:rsidRPr="00CA4EFD">
        <w:rPr>
          <w:sz w:val="28"/>
          <w:szCs w:val="28"/>
        </w:rPr>
        <w:softHyphen/>
        <w:t>бы биты сообщения занимали левую часть кодового слова, а биты четности — правую. Такая перестановка не влияет на свойства ко</w:t>
      </w:r>
      <w:r w:rsidRPr="00CA4EFD">
        <w:rPr>
          <w:sz w:val="28"/>
          <w:szCs w:val="28"/>
        </w:rPr>
        <w:softHyphen/>
        <w:t>да, связанные с процедурами обнаружения и исправления ошибок.</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Таким образом, кодовый вектор, соответствующий вектору сооб</w:t>
      </w:r>
      <w:r w:rsidRPr="00CA4EFD">
        <w:rPr>
          <w:sz w:val="28"/>
          <w:szCs w:val="28"/>
        </w:rPr>
        <w:softHyphen/>
        <w:t xml:space="preserve">щения, является линейной комбинацией строк матрицы </w:t>
      </w:r>
      <w:r w:rsidRPr="00CA4EFD">
        <w:rPr>
          <w:sz w:val="28"/>
          <w:szCs w:val="28"/>
          <w:lang w:val="en-US" w:eastAsia="en-US" w:bidi="en-US"/>
        </w:rPr>
        <w:t>G</w:t>
      </w:r>
      <w:r w:rsidRPr="00CA4EFD">
        <w:rPr>
          <w:sz w:val="28"/>
          <w:szCs w:val="28"/>
          <w:lang w:eastAsia="en-US" w:bidi="en-US"/>
        </w:rPr>
        <w:t xml:space="preserve">. </w:t>
      </w:r>
      <w:r w:rsidRPr="00CA4EFD">
        <w:rPr>
          <w:sz w:val="28"/>
          <w:szCs w:val="28"/>
        </w:rPr>
        <w:t>Посколь</w:t>
      </w:r>
      <w:r w:rsidRPr="00CA4EFD">
        <w:rPr>
          <w:sz w:val="28"/>
          <w:szCs w:val="28"/>
        </w:rPr>
        <w:softHyphen/>
        <w:t xml:space="preserve">ку код полностью определяется матрицей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кодеру нужно помнить лишь </w:t>
      </w:r>
      <w:r w:rsidRPr="00CA4EFD">
        <w:rPr>
          <w:rStyle w:val="25"/>
          <w:sz w:val="28"/>
          <w:szCs w:val="28"/>
        </w:rPr>
        <w:t>к</w:t>
      </w:r>
      <w:r w:rsidRPr="00CA4EFD">
        <w:rPr>
          <w:sz w:val="28"/>
          <w:szCs w:val="28"/>
        </w:rPr>
        <w:t xml:space="preserve"> строк матрицы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а не все </w:t>
      </w:r>
      <w:r w:rsidRPr="00CA4EFD">
        <w:rPr>
          <w:sz w:val="28"/>
          <w:szCs w:val="28"/>
          <w:lang w:eastAsia="en-US" w:bidi="en-US"/>
        </w:rPr>
        <w:t>2</w:t>
      </w:r>
      <w:r w:rsidRPr="00CA4EFD">
        <w:rPr>
          <w:sz w:val="28"/>
          <w:szCs w:val="28"/>
          <w:vertAlign w:val="superscript"/>
          <w:lang w:val="en-US" w:eastAsia="en-US" w:bidi="en-US"/>
        </w:rPr>
        <w:t>k</w:t>
      </w:r>
      <w:r w:rsidRPr="00CA4EFD">
        <w:rPr>
          <w:sz w:val="28"/>
          <w:szCs w:val="28"/>
          <w:lang w:eastAsia="en-US" w:bidi="en-US"/>
        </w:rPr>
        <w:t xml:space="preserve"> </w:t>
      </w:r>
      <w:r w:rsidRPr="00CA4EFD">
        <w:rPr>
          <w:sz w:val="28"/>
          <w:szCs w:val="28"/>
        </w:rPr>
        <w:t>кодовых вектора.</w:t>
      </w:r>
    </w:p>
    <w:p w:rsidR="00973DE6" w:rsidRPr="00CA4EFD" w:rsidRDefault="00D86008">
      <w:pPr>
        <w:pStyle w:val="631"/>
        <w:keepNext/>
        <w:keepLines/>
        <w:numPr>
          <w:ilvl w:val="2"/>
          <w:numId w:val="19"/>
        </w:numPr>
        <w:shd w:val="clear" w:color="auto" w:fill="auto"/>
        <w:tabs>
          <w:tab w:val="left" w:pos="1063"/>
        </w:tabs>
        <w:spacing w:before="0" w:after="27" w:line="180" w:lineRule="exact"/>
        <w:ind w:firstLine="440"/>
        <w:jc w:val="both"/>
        <w:rPr>
          <w:sz w:val="28"/>
          <w:szCs w:val="28"/>
        </w:rPr>
      </w:pPr>
      <w:bookmarkStart w:id="92" w:name="bookmark98"/>
      <w:r w:rsidRPr="00CA4EFD">
        <w:rPr>
          <w:sz w:val="28"/>
          <w:szCs w:val="28"/>
        </w:rPr>
        <w:t>Пример генерации кода (</w:t>
      </w:r>
      <w:r w:rsidRPr="00CA4EFD">
        <w:rPr>
          <w:rStyle w:val="6365pt0pt"/>
          <w:sz w:val="28"/>
          <w:szCs w:val="28"/>
        </w:rPr>
        <w:t>6</w:t>
      </w:r>
      <w:r w:rsidRPr="00CA4EFD">
        <w:rPr>
          <w:sz w:val="28"/>
          <w:szCs w:val="28"/>
        </w:rPr>
        <w:t>, 3)</w:t>
      </w:r>
      <w:bookmarkEnd w:id="92"/>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Рассмотрим, каким образом с помощью </w:t>
      </w:r>
      <w:r w:rsidRPr="00CA4EFD">
        <w:rPr>
          <w:sz w:val="28"/>
          <w:szCs w:val="28"/>
        </w:rPr>
        <w:lastRenderedPageBreak/>
        <w:t>производящей матрицы можно сгенерировать систематический код (</w:t>
      </w:r>
      <w:r w:rsidRPr="00CA4EFD">
        <w:rPr>
          <w:rStyle w:val="265pt0pt0"/>
          <w:sz w:val="28"/>
          <w:szCs w:val="28"/>
        </w:rPr>
        <w:t>6</w:t>
      </w:r>
      <w:r w:rsidRPr="00CA4EFD">
        <w:rPr>
          <w:sz w:val="28"/>
          <w:szCs w:val="28"/>
        </w:rPr>
        <w:t xml:space="preserve">, 3). В таком коде всего </w:t>
      </w:r>
      <w:r w:rsidRPr="00CA4EFD">
        <w:rPr>
          <w:rStyle w:val="265pt0pt0"/>
          <w:sz w:val="28"/>
          <w:szCs w:val="28"/>
          <w:lang w:eastAsia="en-US" w:bidi="en-US"/>
        </w:rPr>
        <w:t>2</w:t>
      </w:r>
      <w:r w:rsidRPr="00CA4EFD">
        <w:rPr>
          <w:sz w:val="28"/>
          <w:szCs w:val="28"/>
          <w:vertAlign w:val="superscript"/>
          <w:lang w:val="en-US" w:eastAsia="en-US" w:bidi="en-US"/>
        </w:rPr>
        <w:t>k</w:t>
      </w:r>
      <w:r w:rsidRPr="00CA4EFD">
        <w:rPr>
          <w:sz w:val="28"/>
          <w:szCs w:val="28"/>
          <w:lang w:eastAsia="en-US" w:bidi="en-US"/>
        </w:rPr>
        <w:t xml:space="preserve"> </w:t>
      </w:r>
      <w:r w:rsidRPr="00CA4EFD">
        <w:rPr>
          <w:sz w:val="28"/>
          <w:szCs w:val="28"/>
        </w:rPr>
        <w:t xml:space="preserve">= </w:t>
      </w:r>
      <w:r w:rsidRPr="00CA4EFD">
        <w:rPr>
          <w:rStyle w:val="265pt0pt0"/>
          <w:sz w:val="28"/>
          <w:szCs w:val="28"/>
        </w:rPr>
        <w:t>2</w:t>
      </w:r>
      <w:r w:rsidRPr="00CA4EFD">
        <w:rPr>
          <w:rStyle w:val="265pt0pt0"/>
          <w:sz w:val="28"/>
          <w:szCs w:val="28"/>
          <w:vertAlign w:val="superscript"/>
        </w:rPr>
        <w:t>3</w:t>
      </w:r>
      <w:r w:rsidRPr="00CA4EFD">
        <w:rPr>
          <w:sz w:val="28"/>
          <w:szCs w:val="28"/>
        </w:rPr>
        <w:t xml:space="preserve"> = </w:t>
      </w:r>
      <w:r w:rsidRPr="00CA4EFD">
        <w:rPr>
          <w:rStyle w:val="265pt0pt0"/>
          <w:sz w:val="28"/>
          <w:szCs w:val="28"/>
        </w:rPr>
        <w:t>8</w:t>
      </w:r>
      <w:r w:rsidRPr="00CA4EFD">
        <w:rPr>
          <w:sz w:val="28"/>
          <w:szCs w:val="28"/>
        </w:rPr>
        <w:t xml:space="preserve"> векторов сообщений, которым соответствует </w:t>
      </w:r>
      <w:r w:rsidRPr="00CA4EFD">
        <w:rPr>
          <w:rStyle w:val="265pt0pt0"/>
          <w:sz w:val="28"/>
          <w:szCs w:val="28"/>
        </w:rPr>
        <w:t>8</w:t>
      </w:r>
      <w:r w:rsidRPr="00CA4EFD">
        <w:rPr>
          <w:sz w:val="28"/>
          <w:szCs w:val="28"/>
        </w:rPr>
        <w:t xml:space="preserve"> кодовых слов из </w:t>
      </w:r>
      <w:r w:rsidRPr="00CA4EFD">
        <w:rPr>
          <w:sz w:val="28"/>
          <w:szCs w:val="28"/>
          <w:lang w:eastAsia="en-US" w:bidi="en-US"/>
        </w:rPr>
        <w:t>2</w:t>
      </w:r>
      <w:r w:rsidRPr="00CA4EFD">
        <w:rPr>
          <w:sz w:val="28"/>
          <w:szCs w:val="28"/>
          <w:vertAlign w:val="superscript"/>
          <w:lang w:val="en-US" w:eastAsia="en-US" w:bidi="en-US"/>
        </w:rPr>
        <w:t>n</w:t>
      </w:r>
      <w:r w:rsidRPr="00CA4EFD">
        <w:rPr>
          <w:sz w:val="28"/>
          <w:szCs w:val="28"/>
          <w:lang w:eastAsia="en-US" w:bidi="en-US"/>
        </w:rPr>
        <w:t xml:space="preserve"> </w:t>
      </w:r>
      <w:r w:rsidRPr="00CA4EFD">
        <w:rPr>
          <w:sz w:val="28"/>
          <w:szCs w:val="28"/>
        </w:rPr>
        <w:t>= 2</w:t>
      </w:r>
      <w:r w:rsidRPr="00CA4EFD">
        <w:rPr>
          <w:rStyle w:val="265pt0pt0"/>
          <w:sz w:val="28"/>
          <w:szCs w:val="28"/>
          <w:vertAlign w:val="superscript"/>
        </w:rPr>
        <w:t>6</w:t>
      </w:r>
      <w:r w:rsidRPr="00CA4EFD">
        <w:rPr>
          <w:sz w:val="28"/>
          <w:szCs w:val="28"/>
        </w:rPr>
        <w:t xml:space="preserve"> = 64. Остальные кодовые комбинации объявляются </w:t>
      </w:r>
      <w:r w:rsidRPr="00CA4EFD">
        <w:rPr>
          <w:rStyle w:val="25"/>
          <w:sz w:val="28"/>
          <w:szCs w:val="28"/>
        </w:rPr>
        <w:t>запрещенными,</w:t>
      </w:r>
      <w:r w:rsidRPr="00CA4EFD">
        <w:rPr>
          <w:sz w:val="28"/>
          <w:szCs w:val="28"/>
        </w:rPr>
        <w:t xml:space="preserve"> т. е. неиспользуемыми при передаче. Следователь</w:t>
      </w:r>
      <w:r w:rsidRPr="00CA4EFD">
        <w:rPr>
          <w:sz w:val="28"/>
          <w:szCs w:val="28"/>
        </w:rPr>
        <w:softHyphen/>
        <w:t>но, если одна из запрещенных комбинаций все же появится на вхо</w:t>
      </w:r>
      <w:r w:rsidRPr="00CA4EFD">
        <w:rPr>
          <w:sz w:val="28"/>
          <w:szCs w:val="28"/>
        </w:rPr>
        <w:softHyphen/>
        <w:t>де приемника, это будет свидетельствовать об ошибке, возникшей в процессе передачи.</w:t>
      </w:r>
      <w:r w:rsidRPr="00CA4EFD">
        <w:rPr>
          <w:sz w:val="28"/>
          <w:szCs w:val="28"/>
        </w:rPr>
        <w:br w:type="page"/>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lastRenderedPageBreak/>
        <w:t>Чтобы построить такой код, необходимо определиться с систе</w:t>
      </w:r>
      <w:r w:rsidRPr="00CA4EFD">
        <w:rPr>
          <w:sz w:val="28"/>
          <w:szCs w:val="28"/>
        </w:rPr>
        <w:softHyphen/>
        <w:t>мой линейно независимых векторов V. Для нашего случая их пот</w:t>
      </w:r>
      <w:r w:rsidRPr="00CA4EFD">
        <w:rPr>
          <w:sz w:val="28"/>
          <w:szCs w:val="28"/>
        </w:rPr>
        <w:softHyphen/>
        <w:t>ребуется три. Выбор векторов определяется требуемой помехозащи</w:t>
      </w:r>
      <w:r w:rsidRPr="00CA4EFD">
        <w:rPr>
          <w:sz w:val="28"/>
          <w:szCs w:val="28"/>
        </w:rPr>
        <w:softHyphen/>
        <w:t>щенностью, а точнее, способностью разрабатываемого кода обнару</w:t>
      </w:r>
      <w:r w:rsidRPr="00CA4EFD">
        <w:rPr>
          <w:sz w:val="28"/>
          <w:szCs w:val="28"/>
        </w:rPr>
        <w:softHyphen/>
        <w:t xml:space="preserve">живать и/или исправлять ошибки. Все эти требования определяют необходимое расстояние Хэмминга. Пусть в нашем коде </w:t>
      </w:r>
      <w:r w:rsidRPr="00CA4EFD">
        <w:rPr>
          <w:rStyle w:val="25"/>
          <w:sz w:val="28"/>
          <w:szCs w:val="28"/>
          <w:lang w:val="en-US" w:eastAsia="en-US" w:bidi="en-US"/>
        </w:rPr>
        <w:t>d</w:t>
      </w:r>
      <w:r w:rsidRPr="00CA4EFD">
        <w:rPr>
          <w:sz w:val="28"/>
          <w:szCs w:val="28"/>
          <w:lang w:eastAsia="en-US" w:bidi="en-US"/>
        </w:rPr>
        <w:t xml:space="preserve"> </w:t>
      </w:r>
      <w:r w:rsidRPr="00CA4EFD">
        <w:rPr>
          <w:sz w:val="28"/>
          <w:szCs w:val="28"/>
        </w:rPr>
        <w:t>=2. При этом возможно использовать такие векторы: 110, 101, 011. Допол</w:t>
      </w:r>
      <w:r w:rsidRPr="00CA4EFD">
        <w:rPr>
          <w:sz w:val="28"/>
          <w:szCs w:val="28"/>
        </w:rPr>
        <w:softHyphen/>
        <w:t>няя их единичной матрицей, получим</w:t>
      </w:r>
    </w:p>
    <w:tbl>
      <w:tblPr>
        <w:tblOverlap w:val="never"/>
        <w:tblW w:w="0" w:type="auto"/>
        <w:jc w:val="center"/>
        <w:tblLayout w:type="fixed"/>
        <w:tblCellMar>
          <w:left w:w="10" w:type="dxa"/>
          <w:right w:w="10" w:type="dxa"/>
        </w:tblCellMar>
        <w:tblLook w:val="0000" w:firstRow="0" w:lastRow="0" w:firstColumn="0" w:lastColumn="0" w:noHBand="0" w:noVBand="0"/>
      </w:tblPr>
      <w:tblGrid>
        <w:gridCol w:w="528"/>
        <w:gridCol w:w="456"/>
        <w:gridCol w:w="384"/>
        <w:gridCol w:w="298"/>
        <w:gridCol w:w="298"/>
        <w:gridCol w:w="298"/>
        <w:gridCol w:w="302"/>
        <w:gridCol w:w="298"/>
        <w:gridCol w:w="298"/>
      </w:tblGrid>
      <w:tr w:rsidR="00973DE6" w:rsidRPr="00CA4EFD">
        <w:trPr>
          <w:trHeight w:hRule="exact" w:val="250"/>
          <w:jc w:val="center"/>
        </w:trPr>
        <w:tc>
          <w:tcPr>
            <w:tcW w:w="528" w:type="dxa"/>
            <w:shd w:val="clear" w:color="auto" w:fill="FFFFFF"/>
          </w:tcPr>
          <w:p w:rsidR="00973DE6" w:rsidRPr="00CA4EFD" w:rsidRDefault="00973DE6">
            <w:pPr>
              <w:framePr w:w="3158" w:wrap="notBeside" w:vAnchor="text" w:hAnchor="text" w:xAlign="center" w:y="1"/>
              <w:rPr>
                <w:sz w:val="28"/>
                <w:szCs w:val="28"/>
              </w:rPr>
            </w:pPr>
          </w:p>
        </w:tc>
        <w:tc>
          <w:tcPr>
            <w:tcW w:w="456" w:type="dxa"/>
            <w:tcBorders>
              <w:lef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'Vi'</w:t>
            </w:r>
          </w:p>
        </w:tc>
        <w:tc>
          <w:tcPr>
            <w:tcW w:w="384" w:type="dxa"/>
            <w:tcBorders>
              <w:left w:val="single" w:sz="4" w:space="0" w:color="auto"/>
            </w:tcBorders>
            <w:shd w:val="clear" w:color="auto" w:fill="FFFFFF"/>
          </w:tcPr>
          <w:p w:rsidR="00973DE6" w:rsidRPr="00CA4EFD" w:rsidRDefault="00973DE6">
            <w:pPr>
              <w:framePr w:w="3158" w:wrap="notBeside" w:vAnchor="text" w:hAnchor="text" w:xAlign="center" w:y="1"/>
              <w:rPr>
                <w:sz w:val="28"/>
                <w:szCs w:val="28"/>
              </w:rPr>
            </w:pPr>
          </w:p>
        </w:tc>
        <w:tc>
          <w:tcPr>
            <w:tcW w:w="298" w:type="dxa"/>
            <w:tcBorders>
              <w:lef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302"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tcBorders>
              <w:righ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r>
      <w:tr w:rsidR="00973DE6" w:rsidRPr="00CA4EFD">
        <w:trPr>
          <w:trHeight w:hRule="exact" w:val="245"/>
          <w:jc w:val="center"/>
        </w:trPr>
        <w:tc>
          <w:tcPr>
            <w:tcW w:w="528" w:type="dxa"/>
            <w:shd w:val="clear" w:color="auto" w:fill="FFFFFF"/>
            <w:vAlign w:val="center"/>
          </w:tcPr>
          <w:p w:rsidR="00973DE6" w:rsidRPr="00CA4EFD" w:rsidRDefault="00D86008">
            <w:pPr>
              <w:pStyle w:val="23"/>
              <w:framePr w:w="3158"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G </w:t>
            </w:r>
            <w:r w:rsidRPr="00CA4EFD">
              <w:rPr>
                <w:sz w:val="28"/>
                <w:szCs w:val="28"/>
              </w:rPr>
              <w:t>=</w:t>
            </w:r>
          </w:p>
        </w:tc>
        <w:tc>
          <w:tcPr>
            <w:tcW w:w="456" w:type="dxa"/>
            <w:tcBorders>
              <w:left w:val="single" w:sz="4" w:space="0" w:color="auto"/>
            </w:tcBorders>
            <w:shd w:val="clear" w:color="auto" w:fill="FFFFFF"/>
            <w:vAlign w:val="center"/>
          </w:tcPr>
          <w:p w:rsidR="00973DE6" w:rsidRPr="00CA4EFD" w:rsidRDefault="00D86008">
            <w:pPr>
              <w:pStyle w:val="23"/>
              <w:framePr w:w="3158"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V</w:t>
            </w:r>
            <w:r w:rsidRPr="00CA4EFD">
              <w:rPr>
                <w:rStyle w:val="265pt0pt0"/>
                <w:sz w:val="28"/>
                <w:szCs w:val="28"/>
                <w:lang w:val="en-US" w:eastAsia="en-US" w:bidi="en-US"/>
              </w:rPr>
              <w:t>2</w:t>
            </w:r>
          </w:p>
        </w:tc>
        <w:tc>
          <w:tcPr>
            <w:tcW w:w="384" w:type="dxa"/>
            <w:tcBorders>
              <w:left w:val="single" w:sz="4" w:space="0" w:color="auto"/>
            </w:tcBorders>
            <w:shd w:val="clear" w:color="auto" w:fill="FFFFFF"/>
            <w:vAlign w:val="center"/>
          </w:tcPr>
          <w:p w:rsidR="00973DE6" w:rsidRPr="00CA4EFD" w:rsidRDefault="00D86008">
            <w:pPr>
              <w:pStyle w:val="23"/>
              <w:framePr w:w="3158" w:wrap="notBeside" w:vAnchor="text" w:hAnchor="text" w:xAlign="center" w:y="1"/>
              <w:shd w:val="clear" w:color="auto" w:fill="auto"/>
              <w:spacing w:after="0" w:line="180" w:lineRule="exact"/>
              <w:ind w:firstLine="0"/>
              <w:jc w:val="right"/>
              <w:rPr>
                <w:sz w:val="28"/>
                <w:szCs w:val="28"/>
              </w:rPr>
            </w:pPr>
            <w:r w:rsidRPr="00CA4EFD">
              <w:rPr>
                <w:sz w:val="28"/>
                <w:szCs w:val="28"/>
                <w:lang w:val="en-US" w:eastAsia="en-US" w:bidi="en-US"/>
              </w:rPr>
              <w:t>=</w:t>
            </w:r>
          </w:p>
        </w:tc>
        <w:tc>
          <w:tcPr>
            <w:tcW w:w="298" w:type="dxa"/>
            <w:tcBorders>
              <w:lef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302"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tcBorders>
              <w:righ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r>
      <w:tr w:rsidR="00973DE6" w:rsidRPr="00CA4EFD">
        <w:trPr>
          <w:trHeight w:hRule="exact" w:val="250"/>
          <w:jc w:val="center"/>
        </w:trPr>
        <w:tc>
          <w:tcPr>
            <w:tcW w:w="528" w:type="dxa"/>
            <w:shd w:val="clear" w:color="auto" w:fill="FFFFFF"/>
          </w:tcPr>
          <w:p w:rsidR="00973DE6" w:rsidRPr="00CA4EFD" w:rsidRDefault="00973DE6">
            <w:pPr>
              <w:framePr w:w="3158" w:wrap="notBeside" w:vAnchor="text" w:hAnchor="text" w:xAlign="center" w:y="1"/>
              <w:rPr>
                <w:sz w:val="28"/>
                <w:szCs w:val="28"/>
              </w:rPr>
            </w:pPr>
          </w:p>
        </w:tc>
        <w:tc>
          <w:tcPr>
            <w:tcW w:w="456" w:type="dxa"/>
            <w:tcBorders>
              <w:left w:val="single" w:sz="4" w:space="0" w:color="auto"/>
            </w:tcBorders>
            <w:shd w:val="clear" w:color="auto" w:fill="FFFFFF"/>
            <w:vAlign w:val="center"/>
          </w:tcPr>
          <w:p w:rsidR="00973DE6" w:rsidRPr="00CA4EFD" w:rsidRDefault="00D86008">
            <w:pPr>
              <w:pStyle w:val="23"/>
              <w:framePr w:w="3158"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V3</w:t>
            </w:r>
          </w:p>
        </w:tc>
        <w:tc>
          <w:tcPr>
            <w:tcW w:w="384" w:type="dxa"/>
            <w:tcBorders>
              <w:left w:val="single" w:sz="4" w:space="0" w:color="auto"/>
            </w:tcBorders>
            <w:shd w:val="clear" w:color="auto" w:fill="FFFFFF"/>
          </w:tcPr>
          <w:p w:rsidR="00973DE6" w:rsidRPr="00CA4EFD" w:rsidRDefault="00973DE6">
            <w:pPr>
              <w:framePr w:w="3158" w:wrap="notBeside" w:vAnchor="text" w:hAnchor="text" w:xAlign="center" w:y="1"/>
              <w:rPr>
                <w:sz w:val="28"/>
                <w:szCs w:val="28"/>
              </w:rPr>
            </w:pPr>
          </w:p>
        </w:tc>
        <w:tc>
          <w:tcPr>
            <w:tcW w:w="298" w:type="dxa"/>
            <w:tcBorders>
              <w:lef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302"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tcBorders>
              <w:right w:val="single" w:sz="4" w:space="0" w:color="auto"/>
            </w:tcBorders>
            <w:shd w:val="clear" w:color="auto" w:fill="FFFFFF"/>
            <w:vAlign w:val="bottom"/>
          </w:tcPr>
          <w:p w:rsidR="00973DE6" w:rsidRPr="00CA4EFD" w:rsidRDefault="00D86008">
            <w:pPr>
              <w:pStyle w:val="23"/>
              <w:framePr w:w="3158"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r>
    </w:tbl>
    <w:p w:rsidR="00973DE6" w:rsidRPr="00CA4EFD" w:rsidRDefault="00973DE6">
      <w:pPr>
        <w:framePr w:w="3158"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tabs>
          <w:tab w:val="left" w:pos="4103"/>
        </w:tabs>
        <w:spacing w:before="235" w:after="0" w:line="180" w:lineRule="exact"/>
        <w:ind w:left="3220" w:firstLine="0"/>
        <w:jc w:val="both"/>
        <w:rPr>
          <w:sz w:val="28"/>
          <w:szCs w:val="28"/>
        </w:rPr>
      </w:pPr>
      <w:r w:rsidRPr="00CA4EFD">
        <w:rPr>
          <w:sz w:val="28"/>
          <w:szCs w:val="28"/>
          <w:vertAlign w:val="superscript"/>
          <w:lang w:val="en-US" w:eastAsia="en-US" w:bidi="en-US"/>
        </w:rPr>
        <w:t>P</w:t>
      </w:r>
      <w:r w:rsidRPr="00CA4EFD">
        <w:rPr>
          <w:sz w:val="28"/>
          <w:szCs w:val="28"/>
          <w:lang w:val="en-US" w:eastAsia="en-US" w:bidi="en-US"/>
        </w:rPr>
        <w:tab/>
      </w:r>
      <w:r w:rsidRPr="00CA4EFD">
        <w:rPr>
          <w:sz w:val="28"/>
          <w:szCs w:val="28"/>
        </w:rPr>
        <w:t>1э</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нашего кода (</w:t>
      </w:r>
      <w:r w:rsidRPr="00CA4EFD">
        <w:rPr>
          <w:rStyle w:val="265pt0pt0"/>
          <w:sz w:val="28"/>
          <w:szCs w:val="28"/>
        </w:rPr>
        <w:t>6</w:t>
      </w:r>
      <w:r w:rsidRPr="00CA4EFD">
        <w:rPr>
          <w:sz w:val="28"/>
          <w:szCs w:val="28"/>
        </w:rPr>
        <w:t>, 3) кодовое слово формируется следующим образом:</w:t>
      </w:r>
    </w:p>
    <w:tbl>
      <w:tblPr>
        <w:tblOverlap w:val="never"/>
        <w:tblW w:w="0" w:type="auto"/>
        <w:jc w:val="center"/>
        <w:tblLayout w:type="fixed"/>
        <w:tblCellMar>
          <w:left w:w="10" w:type="dxa"/>
          <w:right w:w="10" w:type="dxa"/>
        </w:tblCellMar>
        <w:tblLook w:val="0000" w:firstRow="0" w:lastRow="0" w:firstColumn="0" w:lastColumn="0" w:noHBand="0" w:noVBand="0"/>
      </w:tblPr>
      <w:tblGrid>
        <w:gridCol w:w="1642"/>
        <w:gridCol w:w="298"/>
        <w:gridCol w:w="298"/>
        <w:gridCol w:w="427"/>
        <w:gridCol w:w="422"/>
        <w:gridCol w:w="302"/>
        <w:gridCol w:w="298"/>
      </w:tblGrid>
      <w:tr w:rsidR="00973DE6" w:rsidRPr="00CA4EFD">
        <w:trPr>
          <w:trHeight w:hRule="exact" w:val="360"/>
          <w:jc w:val="center"/>
        </w:trPr>
        <w:tc>
          <w:tcPr>
            <w:tcW w:w="1642" w:type="dxa"/>
            <w:shd w:val="clear" w:color="auto" w:fill="FFFFFF"/>
          </w:tcPr>
          <w:p w:rsidR="00973DE6" w:rsidRPr="00CA4EFD" w:rsidRDefault="00973DE6">
            <w:pPr>
              <w:framePr w:w="3686" w:wrap="notBeside" w:vAnchor="text" w:hAnchor="text" w:xAlign="center" w:y="1"/>
              <w:rPr>
                <w:sz w:val="28"/>
                <w:szCs w:val="28"/>
              </w:rPr>
            </w:pPr>
          </w:p>
        </w:tc>
        <w:tc>
          <w:tcPr>
            <w:tcW w:w="298"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427"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422"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left="240" w:firstLine="0"/>
              <w:rPr>
                <w:sz w:val="28"/>
                <w:szCs w:val="28"/>
              </w:rPr>
            </w:pPr>
            <w:r w:rsidRPr="00CA4EFD">
              <w:rPr>
                <w:rStyle w:val="265pt0pt0"/>
                <w:sz w:val="28"/>
                <w:szCs w:val="28"/>
                <w:lang w:val="en-US" w:eastAsia="en-US" w:bidi="en-US"/>
              </w:rPr>
              <w:t>1</w:t>
            </w:r>
          </w:p>
        </w:tc>
        <w:tc>
          <w:tcPr>
            <w:tcW w:w="302"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tcBorders>
              <w:righ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r>
      <w:tr w:rsidR="00973DE6" w:rsidRPr="00CA4EFD">
        <w:trPr>
          <w:trHeight w:hRule="exact" w:val="350"/>
          <w:jc w:val="center"/>
        </w:trPr>
        <w:tc>
          <w:tcPr>
            <w:tcW w:w="1642" w:type="dxa"/>
            <w:shd w:val="clear" w:color="auto" w:fill="FFFFFF"/>
            <w:vAlign w:val="center"/>
          </w:tcPr>
          <w:p w:rsidR="00973DE6" w:rsidRPr="00CA4EFD" w:rsidRDefault="00D86008">
            <w:pPr>
              <w:pStyle w:val="23"/>
              <w:framePr w:w="3686"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U </w:t>
            </w:r>
            <w:r w:rsidRPr="00CA4EFD">
              <w:rPr>
                <w:sz w:val="28"/>
                <w:szCs w:val="28"/>
              </w:rPr>
              <w:t xml:space="preserve">= </w:t>
            </w:r>
            <w:r w:rsidRPr="00CA4EFD">
              <w:rPr>
                <w:sz w:val="28"/>
                <w:szCs w:val="28"/>
                <w:lang w:val="en-US" w:eastAsia="en-US" w:bidi="en-US"/>
              </w:rPr>
              <w:t>[mi, m-</w:t>
            </w:r>
            <w:r w:rsidRPr="00CA4EFD">
              <w:rPr>
                <w:rStyle w:val="265pt0pt0"/>
                <w:sz w:val="28"/>
                <w:szCs w:val="28"/>
                <w:lang w:val="en-US" w:eastAsia="en-US" w:bidi="en-US"/>
              </w:rPr>
              <w:t>2</w:t>
            </w:r>
            <w:r w:rsidRPr="00CA4EFD">
              <w:rPr>
                <w:sz w:val="28"/>
                <w:szCs w:val="28"/>
                <w:lang w:val="en-US" w:eastAsia="en-US" w:bidi="en-US"/>
              </w:rPr>
              <w:t xml:space="preserve">, </w:t>
            </w:r>
            <w:r w:rsidRPr="00CA4EFD">
              <w:rPr>
                <w:sz w:val="28"/>
                <w:szCs w:val="28"/>
              </w:rPr>
              <w:t>m</w:t>
            </w:r>
            <w:r w:rsidRPr="00CA4EFD">
              <w:rPr>
                <w:rStyle w:val="265pt0pt0"/>
                <w:sz w:val="28"/>
                <w:szCs w:val="28"/>
              </w:rPr>
              <w:t>3</w:t>
            </w:r>
            <w:r w:rsidRPr="00CA4EFD">
              <w:rPr>
                <w:sz w:val="28"/>
                <w:szCs w:val="28"/>
              </w:rPr>
              <w:t>]</w:t>
            </w:r>
          </w:p>
        </w:tc>
        <w:tc>
          <w:tcPr>
            <w:tcW w:w="298"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427"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422"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left="240" w:firstLine="0"/>
              <w:rPr>
                <w:sz w:val="28"/>
                <w:szCs w:val="28"/>
              </w:rPr>
            </w:pPr>
            <w:r w:rsidRPr="00CA4EFD">
              <w:rPr>
                <w:rStyle w:val="265pt0pt0"/>
                <w:sz w:val="28"/>
                <w:szCs w:val="28"/>
                <w:lang w:val="en-US" w:eastAsia="en-US" w:bidi="en-US"/>
              </w:rPr>
              <w:t>0</w:t>
            </w:r>
          </w:p>
        </w:tc>
        <w:tc>
          <w:tcPr>
            <w:tcW w:w="302"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298" w:type="dxa"/>
            <w:tcBorders>
              <w:righ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r>
      <w:tr w:rsidR="00973DE6" w:rsidRPr="00CA4EFD">
        <w:trPr>
          <w:trHeight w:hRule="exact" w:val="278"/>
          <w:jc w:val="center"/>
        </w:trPr>
        <w:tc>
          <w:tcPr>
            <w:tcW w:w="1642" w:type="dxa"/>
            <w:shd w:val="clear" w:color="auto" w:fill="FFFFFF"/>
          </w:tcPr>
          <w:p w:rsidR="00973DE6" w:rsidRPr="00CA4EFD" w:rsidRDefault="00973DE6">
            <w:pPr>
              <w:framePr w:w="3686" w:wrap="notBeside" w:vAnchor="text" w:hAnchor="text" w:xAlign="center" w:y="1"/>
              <w:rPr>
                <w:sz w:val="28"/>
                <w:szCs w:val="28"/>
              </w:rPr>
            </w:pPr>
          </w:p>
        </w:tc>
        <w:tc>
          <w:tcPr>
            <w:tcW w:w="298"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427"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c>
          <w:tcPr>
            <w:tcW w:w="422" w:type="dxa"/>
            <w:tcBorders>
              <w:lef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left="240" w:firstLine="0"/>
              <w:rPr>
                <w:sz w:val="28"/>
                <w:szCs w:val="28"/>
              </w:rPr>
            </w:pPr>
            <w:r w:rsidRPr="00CA4EFD">
              <w:rPr>
                <w:rStyle w:val="265pt0pt0"/>
                <w:sz w:val="28"/>
                <w:szCs w:val="28"/>
                <w:lang w:val="en-US" w:eastAsia="en-US" w:bidi="en-US"/>
              </w:rPr>
              <w:t>0</w:t>
            </w:r>
          </w:p>
        </w:tc>
        <w:tc>
          <w:tcPr>
            <w:tcW w:w="302" w:type="dxa"/>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0</w:t>
            </w:r>
          </w:p>
        </w:tc>
        <w:tc>
          <w:tcPr>
            <w:tcW w:w="298" w:type="dxa"/>
            <w:tcBorders>
              <w:right w:val="single" w:sz="4" w:space="0" w:color="auto"/>
            </w:tcBorders>
            <w:shd w:val="clear" w:color="auto" w:fill="FFFFFF"/>
            <w:vAlign w:val="bottom"/>
          </w:tcPr>
          <w:p w:rsidR="00973DE6" w:rsidRPr="00CA4EFD" w:rsidRDefault="00D86008">
            <w:pPr>
              <w:pStyle w:val="23"/>
              <w:framePr w:w="3686" w:wrap="notBeside" w:vAnchor="text" w:hAnchor="text" w:xAlign="center" w:y="1"/>
              <w:shd w:val="clear" w:color="auto" w:fill="auto"/>
              <w:spacing w:after="0" w:line="130" w:lineRule="exact"/>
              <w:ind w:firstLine="0"/>
              <w:rPr>
                <w:sz w:val="28"/>
                <w:szCs w:val="28"/>
              </w:rPr>
            </w:pPr>
            <w:r w:rsidRPr="00CA4EFD">
              <w:rPr>
                <w:rStyle w:val="265pt0pt0"/>
                <w:sz w:val="28"/>
                <w:szCs w:val="28"/>
                <w:lang w:val="en-US" w:eastAsia="en-US" w:bidi="en-US"/>
              </w:rPr>
              <w:t>1</w:t>
            </w:r>
          </w:p>
        </w:tc>
      </w:tr>
    </w:tbl>
    <w:p w:rsidR="00973DE6" w:rsidRPr="00CA4EFD" w:rsidRDefault="00973DE6">
      <w:pPr>
        <w:framePr w:w="3686" w:wrap="notBeside" w:vAnchor="text" w:hAnchor="text" w:xAlign="center" w:y="1"/>
        <w:rPr>
          <w:sz w:val="28"/>
          <w:szCs w:val="28"/>
        </w:rPr>
      </w:pPr>
    </w:p>
    <w:p w:rsidR="00973DE6" w:rsidRPr="00CA4EFD" w:rsidRDefault="00973DE6">
      <w:pPr>
        <w:rPr>
          <w:sz w:val="28"/>
          <w:szCs w:val="28"/>
        </w:rPr>
      </w:pPr>
    </w:p>
    <w:p w:rsidR="00973DE6" w:rsidRPr="00CA4EFD" w:rsidRDefault="00D172A2">
      <w:pPr>
        <w:pStyle w:val="23"/>
        <w:shd w:val="clear" w:color="auto" w:fill="auto"/>
        <w:spacing w:before="418" w:after="0" w:line="245" w:lineRule="exact"/>
        <w:ind w:firstLine="440"/>
        <w:jc w:val="both"/>
        <w:rPr>
          <w:sz w:val="28"/>
          <w:szCs w:val="28"/>
        </w:rPr>
      </w:pPr>
      <w:r w:rsidRPr="00CA4EFD">
        <w:rPr>
          <w:noProof/>
          <w:sz w:val="28"/>
          <w:szCs w:val="28"/>
          <w:lang w:bidi="ar-SA"/>
        </w:rPr>
        <mc:AlternateContent>
          <mc:Choice Requires="wps">
            <w:drawing>
              <wp:anchor distT="0" distB="144780" distL="582295" distR="155575" simplePos="0" relativeHeight="377487508" behindDoc="1" locked="0" layoutInCell="1" allowOverlap="1" wp14:anchorId="2E1B3CCB" wp14:editId="65F802E6">
                <wp:simplePos x="0" y="0"/>
                <wp:positionH relativeFrom="margin">
                  <wp:posOffset>586740</wp:posOffset>
                </wp:positionH>
                <wp:positionV relativeFrom="paragraph">
                  <wp:posOffset>478155</wp:posOffset>
                </wp:positionV>
                <wp:extent cx="133985" cy="151130"/>
                <wp:effectExtent l="0" t="1905" r="3175" b="0"/>
                <wp:wrapTopAndBottom/>
                <wp:docPr id="533"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31"/>
                              <w:keepNext/>
                              <w:keepLines/>
                              <w:shd w:val="clear" w:color="auto" w:fill="auto"/>
                              <w:spacing w:before="0" w:line="180" w:lineRule="exact"/>
                            </w:pPr>
                            <w:bookmarkStart w:id="93" w:name="bookmark93"/>
                            <w:r>
                              <w:rPr>
                                <w:rStyle w:val="63Exact"/>
                              </w:rPr>
                              <w:t>U</w:t>
                            </w:r>
                            <w:bookmarkEnd w:id="9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5" o:spid="_x0000_s1401" type="#_x0000_t202" style="position:absolute;left:0;text-align:left;margin-left:46.2pt;margin-top:37.65pt;width:10.55pt;height:11.9pt;z-index:-125828972;visibility:visible;mso-wrap-style:square;mso-width-percent:0;mso-height-percent:0;mso-wrap-distance-left:45.85pt;mso-wrap-distance-top:0;mso-wrap-distance-right:12.25pt;mso-wrap-distance-bottom:11.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" filled="f" stroked="f">
                <v:textbox style="mso-fit-shape-to-text:t" inset="0,0,0,0">
                  <w:txbxContent>
                    <w:p w:rsidR="0030278B" w:rsidRDefault="0030278B">
                      <w:pPr>
                        <w:pStyle w:val="631"/>
                        <w:keepNext/>
                        <w:keepLines/>
                        <w:shd w:val="clear" w:color="auto" w:fill="auto"/>
                        <w:spacing w:before="0" w:line="180" w:lineRule="exact"/>
                      </w:pPr>
                      <w:bookmarkStart w:id="94" w:name="bookmark93"/>
                      <w:r>
                        <w:rPr>
                          <w:rStyle w:val="63Exact"/>
                        </w:rPr>
                        <w:t>U</w:t>
                      </w:r>
                      <w:bookmarkEnd w:id="94"/>
                    </w:p>
                  </w:txbxContent>
                </v:textbox>
                <w10:wrap type="topAndBottom" anchorx="margin"/>
              </v:shape>
            </w:pict>
          </mc:Fallback>
        </mc:AlternateContent>
      </w:r>
      <w:r w:rsidRPr="00CA4EFD">
        <w:rPr>
          <w:noProof/>
          <w:sz w:val="28"/>
          <w:szCs w:val="28"/>
          <w:lang w:bidi="ar-SA"/>
        </w:rPr>
        <mc:AlternateContent>
          <mc:Choice Requires="wps">
            <w:drawing>
              <wp:anchor distT="0" distB="140335" distL="63500" distR="73025" simplePos="0" relativeHeight="377487509" behindDoc="1" locked="0" layoutInCell="1" allowOverlap="1" wp14:anchorId="76941282" wp14:editId="29970714">
                <wp:simplePos x="0" y="0"/>
                <wp:positionH relativeFrom="margin">
                  <wp:posOffset>876300</wp:posOffset>
                </wp:positionH>
                <wp:positionV relativeFrom="paragraph">
                  <wp:posOffset>463550</wp:posOffset>
                </wp:positionV>
                <wp:extent cx="585470" cy="170815"/>
                <wp:effectExtent l="0" t="0" r="0" b="3810"/>
                <wp:wrapTopAndBottom/>
                <wp:docPr id="532"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47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80" w:lineRule="exact"/>
                              <w:jc w:val="left"/>
                            </w:pPr>
                            <w:r>
                              <w:rPr>
                                <w:rStyle w:val="38Exact"/>
                                <w:lang w:val="ru-RU" w:eastAsia="ru-RU" w:bidi="ru-RU"/>
                              </w:rPr>
                              <w:t>[1</w:t>
                            </w:r>
                            <w:r>
                              <w:rPr>
                                <w:rStyle w:val="389pt0ptExact0"/>
                                <w:lang w:val="ru-RU" w:eastAsia="ru-RU" w:bidi="ru-RU"/>
                              </w:rPr>
                              <w:t xml:space="preserve"> </w:t>
                            </w:r>
                            <w:r>
                              <w:rPr>
                                <w:rStyle w:val="38Exact"/>
                                <w:lang w:val="ru-RU" w:eastAsia="ru-RU" w:bidi="ru-RU"/>
                              </w:rPr>
                              <w:t>1</w:t>
                            </w:r>
                            <w:r>
                              <w:rPr>
                                <w:rStyle w:val="389pt0ptExact0"/>
                                <w:lang w:val="ru-RU" w:eastAsia="ru-RU" w:bidi="ru-RU"/>
                              </w:rPr>
                              <w:t xml:space="preserve"> </w:t>
                            </w:r>
                            <w:r>
                              <w:rPr>
                                <w:rStyle w:val="38Exact"/>
                                <w:lang w:val="ru-RU" w:eastAsia="ru-RU" w:bidi="ru-RU"/>
                              </w:rPr>
                              <w:t>0</w:t>
                            </w:r>
                            <w:r>
                              <w:rPr>
                                <w:rStyle w:val="389pt0ptExact0"/>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6" o:spid="_x0000_s1402" type="#_x0000_t202" style="position:absolute;left:0;text-align:left;margin-left:69pt;margin-top:36.5pt;width:46.1pt;height:13.45pt;z-index:-125828971;visibility:visible;mso-wrap-style:square;mso-width-percent:0;mso-height-percent:0;mso-wrap-distance-left:5pt;mso-wrap-distance-top:0;mso-wrap-distance-right:5.75pt;mso-wrap-distance-bottom:11.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" filled="f" stroked="f">
                <v:textbox style="mso-fit-shape-to-text:t" inset="0,0,0,0">
                  <w:txbxContent>
                    <w:p w:rsidR="0030278B" w:rsidRDefault="0030278B">
                      <w:pPr>
                        <w:pStyle w:val="381"/>
                        <w:shd w:val="clear" w:color="auto" w:fill="auto"/>
                        <w:spacing w:before="0" w:after="0" w:line="180" w:lineRule="exact"/>
                        <w:jc w:val="left"/>
                      </w:pPr>
                      <w:r>
                        <w:rPr>
                          <w:rStyle w:val="38Exact"/>
                          <w:lang w:val="ru-RU" w:eastAsia="ru-RU" w:bidi="ru-RU"/>
                        </w:rPr>
                        <w:t>[1</w:t>
                      </w:r>
                      <w:r>
                        <w:rPr>
                          <w:rStyle w:val="389pt0ptExact0"/>
                          <w:lang w:val="ru-RU" w:eastAsia="ru-RU" w:bidi="ru-RU"/>
                        </w:rPr>
                        <w:t xml:space="preserve"> </w:t>
                      </w:r>
                      <w:r>
                        <w:rPr>
                          <w:rStyle w:val="38Exact"/>
                          <w:lang w:val="ru-RU" w:eastAsia="ru-RU" w:bidi="ru-RU"/>
                        </w:rPr>
                        <w:t>1</w:t>
                      </w:r>
                      <w:r>
                        <w:rPr>
                          <w:rStyle w:val="389pt0ptExact0"/>
                          <w:lang w:val="ru-RU" w:eastAsia="ru-RU" w:bidi="ru-RU"/>
                        </w:rPr>
                        <w:t xml:space="preserve"> </w:t>
                      </w:r>
                      <w:r>
                        <w:rPr>
                          <w:rStyle w:val="38Exact"/>
                          <w:lang w:val="ru-RU" w:eastAsia="ru-RU" w:bidi="ru-RU"/>
                        </w:rPr>
                        <w:t>0</w:t>
                      </w:r>
                      <w:r>
                        <w:rPr>
                          <w:rStyle w:val="389pt0ptExact0"/>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219710" simplePos="0" relativeHeight="377487510" behindDoc="1" locked="0" layoutInCell="1" allowOverlap="1" wp14:anchorId="21F75BDD" wp14:editId="298BFFB5">
                <wp:simplePos x="0" y="0"/>
                <wp:positionH relativeFrom="margin">
                  <wp:posOffset>1534795</wp:posOffset>
                </wp:positionH>
                <wp:positionV relativeFrom="paragraph">
                  <wp:posOffset>328930</wp:posOffset>
                </wp:positionV>
                <wp:extent cx="213360" cy="459105"/>
                <wp:effectExtent l="1270" t="0" r="4445" b="2540"/>
                <wp:wrapTopAndBottom/>
                <wp:docPr id="531" name="Text 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34" w:line="180" w:lineRule="exact"/>
                              <w:ind w:firstLine="0"/>
                            </w:pPr>
                            <w:r>
                              <w:rPr>
                                <w:rStyle w:val="2Exact0"/>
                                <w:lang w:val="en-US" w:eastAsia="en-US" w:bidi="en-US"/>
                              </w:rPr>
                              <w:t>Vi</w:t>
                            </w:r>
                          </w:p>
                          <w:p w:rsidR="0030278B" w:rsidRDefault="0030278B">
                            <w:pPr>
                              <w:pStyle w:val="381"/>
                              <w:shd w:val="clear" w:color="auto" w:fill="auto"/>
                              <w:spacing w:before="0" w:after="38" w:line="180" w:lineRule="exact"/>
                              <w:jc w:val="left"/>
                            </w:pPr>
                            <w:r>
                              <w:rPr>
                                <w:rStyle w:val="389pt0ptExact0"/>
                              </w:rPr>
                              <w:t>V</w:t>
                            </w:r>
                            <w:r>
                              <w:rPr>
                                <w:rStyle w:val="38Exact"/>
                              </w:rPr>
                              <w:t>2</w:t>
                            </w:r>
                          </w:p>
                          <w:p w:rsidR="0030278B" w:rsidRDefault="0030278B">
                            <w:pPr>
                              <w:pStyle w:val="381"/>
                              <w:shd w:val="clear" w:color="auto" w:fill="auto"/>
                              <w:spacing w:before="0" w:after="0" w:line="180" w:lineRule="exact"/>
                              <w:jc w:val="left"/>
                            </w:pPr>
                            <w:r>
                              <w:rPr>
                                <w:rStyle w:val="389pt0ptExact0"/>
                              </w:rPr>
                              <w:t>V</w:t>
                            </w:r>
                            <w:r>
                              <w:rPr>
                                <w:rStyle w:val="38Exact"/>
                              </w:rP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7" o:spid="_x0000_s1403" type="#_x0000_t202" style="position:absolute;left:0;text-align:left;margin-left:120.85pt;margin-top:25.9pt;width:16.8pt;height:36.15pt;z-index:-125828970;visibility:visible;mso-wrap-style:square;mso-width-percent:0;mso-height-percent:0;mso-wrap-distance-left:5pt;mso-wrap-distance-top:0;mso-wrap-distance-right:17.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" filled="f" stroked="f">
                <v:textbox style="mso-fit-shape-to-text:t" inset="0,0,0,0">
                  <w:txbxContent>
                    <w:p w:rsidR="0030278B" w:rsidRDefault="0030278B">
                      <w:pPr>
                        <w:pStyle w:val="23"/>
                        <w:shd w:val="clear" w:color="auto" w:fill="auto"/>
                        <w:spacing w:after="34" w:line="180" w:lineRule="exact"/>
                        <w:ind w:firstLine="0"/>
                      </w:pPr>
                      <w:r>
                        <w:rPr>
                          <w:rStyle w:val="2Exact0"/>
                          <w:lang w:val="en-US" w:eastAsia="en-US" w:bidi="en-US"/>
                        </w:rPr>
                        <w:t>Vi</w:t>
                      </w:r>
                    </w:p>
                    <w:p w:rsidR="0030278B" w:rsidRDefault="0030278B">
                      <w:pPr>
                        <w:pStyle w:val="381"/>
                        <w:shd w:val="clear" w:color="auto" w:fill="auto"/>
                        <w:spacing w:before="0" w:after="38" w:line="180" w:lineRule="exact"/>
                        <w:jc w:val="left"/>
                      </w:pPr>
                      <w:r>
                        <w:rPr>
                          <w:rStyle w:val="389pt0ptExact0"/>
                        </w:rPr>
                        <w:t>V</w:t>
                      </w:r>
                      <w:r>
                        <w:rPr>
                          <w:rStyle w:val="38Exact"/>
                        </w:rPr>
                        <w:t>2</w:t>
                      </w:r>
                    </w:p>
                    <w:p w:rsidR="0030278B" w:rsidRDefault="0030278B">
                      <w:pPr>
                        <w:pStyle w:val="381"/>
                        <w:shd w:val="clear" w:color="auto" w:fill="auto"/>
                        <w:spacing w:before="0" w:after="0" w:line="180" w:lineRule="exact"/>
                        <w:jc w:val="left"/>
                      </w:pPr>
                      <w:r>
                        <w:rPr>
                          <w:rStyle w:val="389pt0ptExact0"/>
                        </w:rPr>
                        <w:t>V</w:t>
                      </w:r>
                      <w:r>
                        <w:rPr>
                          <w:rStyle w:val="38Exact"/>
                        </w:rPr>
                        <w:t>3</w:t>
                      </w:r>
                    </w:p>
                  </w:txbxContent>
                </v:textbox>
                <w10:wrap type="topAndBottom" anchorx="margin"/>
              </v:shape>
            </w:pict>
          </mc:Fallback>
        </mc:AlternateContent>
      </w:r>
      <w:r w:rsidRPr="00CA4EFD">
        <w:rPr>
          <w:noProof/>
          <w:sz w:val="28"/>
          <w:szCs w:val="28"/>
          <w:lang w:bidi="ar-SA"/>
        </w:rPr>
        <mc:AlternateContent>
          <mc:Choice Requires="wps">
            <w:drawing>
              <wp:anchor distT="0" distB="144780" distL="63500" distR="63500" simplePos="0" relativeHeight="377487511" behindDoc="1" locked="0" layoutInCell="1" allowOverlap="1" wp14:anchorId="7ADD9519" wp14:editId="21ADD1D3">
                <wp:simplePos x="0" y="0"/>
                <wp:positionH relativeFrom="margin">
                  <wp:posOffset>1967230</wp:posOffset>
                </wp:positionH>
                <wp:positionV relativeFrom="paragraph">
                  <wp:posOffset>475615</wp:posOffset>
                </wp:positionV>
                <wp:extent cx="1261745" cy="153670"/>
                <wp:effectExtent l="0" t="0" r="0" b="0"/>
                <wp:wrapTopAndBottom/>
                <wp:docPr id="530" name="Text Box 4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1 • </w:t>
                            </w:r>
                            <w:r>
                              <w:rPr>
                                <w:rStyle w:val="2Exact0"/>
                                <w:lang w:val="en-US" w:eastAsia="en-US" w:bidi="en-US"/>
                              </w:rPr>
                              <w:t xml:space="preserve">Vi </w:t>
                            </w:r>
                            <w:r>
                              <w:rPr>
                                <w:rStyle w:val="2Exact0"/>
                              </w:rPr>
                              <w:t xml:space="preserve">+ 1 • </w:t>
                            </w:r>
                            <w:r>
                              <w:rPr>
                                <w:rStyle w:val="2Exact0"/>
                                <w:lang w:val="en-US" w:eastAsia="en-US" w:bidi="en-US"/>
                              </w:rPr>
                              <w:t>V</w:t>
                            </w:r>
                            <w:r>
                              <w:rPr>
                                <w:rStyle w:val="265pt0ptExact"/>
                              </w:rPr>
                              <w:t>2</w:t>
                            </w:r>
                            <w:r>
                              <w:rPr>
                                <w:rStyle w:val="2Exact0"/>
                                <w:lang w:val="en-US" w:eastAsia="en-US" w:bidi="en-US"/>
                              </w:rPr>
                              <w:t xml:space="preserve"> </w:t>
                            </w:r>
                            <w:r>
                              <w:rPr>
                                <w:rStyle w:val="2Exact0"/>
                              </w:rPr>
                              <w:t>+ 0 • V:</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8" o:spid="_x0000_s1404" type="#_x0000_t202" style="position:absolute;left:0;text-align:left;margin-left:154.9pt;margin-top:37.45pt;width:99.35pt;height:12.1pt;z-index:-125828969;visibility:visible;mso-wrap-style:square;mso-width-percent:0;mso-height-percent:0;mso-wrap-distance-left:5pt;mso-wrap-distance-top:0;mso-wrap-distance-right:5pt;mso-wrap-distance-bottom:11.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1 • </w:t>
                      </w:r>
                      <w:r>
                        <w:rPr>
                          <w:rStyle w:val="2Exact0"/>
                          <w:lang w:val="en-US" w:eastAsia="en-US" w:bidi="en-US"/>
                        </w:rPr>
                        <w:t xml:space="preserve">Vi </w:t>
                      </w:r>
                      <w:r>
                        <w:rPr>
                          <w:rStyle w:val="2Exact0"/>
                        </w:rPr>
                        <w:t xml:space="preserve">+ 1 • </w:t>
                      </w:r>
                      <w:r>
                        <w:rPr>
                          <w:rStyle w:val="2Exact0"/>
                          <w:lang w:val="en-US" w:eastAsia="en-US" w:bidi="en-US"/>
                        </w:rPr>
                        <w:t>V</w:t>
                      </w:r>
                      <w:r>
                        <w:rPr>
                          <w:rStyle w:val="265pt0ptExact"/>
                        </w:rPr>
                        <w:t>2</w:t>
                      </w:r>
                      <w:r>
                        <w:rPr>
                          <w:rStyle w:val="2Exact0"/>
                          <w:lang w:val="en-US" w:eastAsia="en-US" w:bidi="en-US"/>
                        </w:rPr>
                        <w:t xml:space="preserve"> </w:t>
                      </w:r>
                      <w:r>
                        <w:rPr>
                          <w:rStyle w:val="2Exact0"/>
                        </w:rPr>
                        <w:t>+ 0 • V:</w:t>
                      </w:r>
                    </w:p>
                  </w:txbxContent>
                </v:textbox>
                <w10:wrap type="topAndBottom" anchorx="margin"/>
              </v:shape>
            </w:pict>
          </mc:Fallback>
        </mc:AlternateContent>
      </w:r>
      <w:r w:rsidRPr="00CA4EFD">
        <w:rPr>
          <w:noProof/>
          <w:sz w:val="28"/>
          <w:szCs w:val="28"/>
          <w:lang w:bidi="ar-SA"/>
        </w:rPr>
        <mc:AlternateContent>
          <mc:Choice Requires="wps">
            <w:drawing>
              <wp:anchor distT="0" distB="147955" distL="63500" distR="545465" simplePos="0" relativeHeight="377487512" behindDoc="1" locked="0" layoutInCell="1" allowOverlap="1" wp14:anchorId="24575B4E" wp14:editId="46567609">
                <wp:simplePos x="0" y="0"/>
                <wp:positionH relativeFrom="margin">
                  <wp:posOffset>3216910</wp:posOffset>
                </wp:positionH>
                <wp:positionV relativeFrom="paragraph">
                  <wp:posOffset>490855</wp:posOffset>
                </wp:positionV>
                <wp:extent cx="237490" cy="135255"/>
                <wp:effectExtent l="0" t="0" r="3175" b="2540"/>
                <wp:wrapTopAndBottom/>
                <wp:docPr id="529"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35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9" o:spid="_x0000_s1405" type="#_x0000_t202" style="position:absolute;left:0;text-align:left;margin-left:253.3pt;margin-top:38.65pt;width:18.7pt;height:10.65pt;z-index:-125828968;visibility:visible;mso-wrap-style:square;mso-width-percent:0;mso-height-percent:0;mso-wrap-distance-left:5pt;mso-wrap-distance-top:0;mso-wrap-distance-right:42.95pt;mso-wrap-distance-bottom:11.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3=</w:t>
                      </w:r>
                    </w:p>
                  </w:txbxContent>
                </v:textbox>
                <w10:wrap type="topAndBottom" anchorx="margin"/>
              </v:shape>
            </w:pict>
          </mc:Fallback>
        </mc:AlternateContent>
      </w:r>
      <w:r w:rsidR="00D86008" w:rsidRPr="00CA4EFD">
        <w:rPr>
          <w:sz w:val="28"/>
          <w:szCs w:val="28"/>
        </w:rPr>
        <w:t>Покажем, как с использованием производящей матрицы генери</w:t>
      </w:r>
      <w:r w:rsidR="00D86008" w:rsidRPr="00CA4EFD">
        <w:rPr>
          <w:sz w:val="28"/>
          <w:szCs w:val="28"/>
        </w:rPr>
        <w:softHyphen/>
        <w:t>руется кодовое слово. Например, для кода 110 имеем</w:t>
      </w:r>
    </w:p>
    <w:p w:rsidR="00973DE6" w:rsidRPr="00CA4EFD" w:rsidRDefault="00D86008">
      <w:pPr>
        <w:pStyle w:val="381"/>
        <w:shd w:val="clear" w:color="auto" w:fill="auto"/>
        <w:spacing w:before="0" w:after="46" w:line="180" w:lineRule="exact"/>
        <w:ind w:right="20"/>
        <w:jc w:val="center"/>
        <w:rPr>
          <w:sz w:val="28"/>
          <w:szCs w:val="28"/>
          <w:lang w:val="ru-RU"/>
        </w:rPr>
      </w:pPr>
      <w:r w:rsidRPr="00CA4EFD">
        <w:rPr>
          <w:sz w:val="28"/>
          <w:szCs w:val="28"/>
          <w:lang w:val="ru-RU" w:eastAsia="ru-RU" w:bidi="ru-RU"/>
        </w:rPr>
        <w:t>110100</w:t>
      </w:r>
      <w:r w:rsidRPr="00CA4EFD">
        <w:rPr>
          <w:rStyle w:val="389pt0pt"/>
          <w:sz w:val="28"/>
          <w:szCs w:val="28"/>
          <w:lang w:val="ru-RU" w:eastAsia="ru-RU" w:bidi="ru-RU"/>
        </w:rPr>
        <w:t xml:space="preserve"> + </w:t>
      </w:r>
      <w:r w:rsidRPr="00CA4EFD">
        <w:rPr>
          <w:sz w:val="28"/>
          <w:szCs w:val="28"/>
          <w:lang w:val="ru-RU" w:eastAsia="ru-RU" w:bidi="ru-RU"/>
        </w:rPr>
        <w:t>101010</w:t>
      </w:r>
      <w:r w:rsidRPr="00CA4EFD">
        <w:rPr>
          <w:rStyle w:val="389pt0pt"/>
          <w:sz w:val="28"/>
          <w:szCs w:val="28"/>
          <w:lang w:val="ru-RU" w:eastAsia="ru-RU" w:bidi="ru-RU"/>
        </w:rPr>
        <w:t xml:space="preserve"> + </w:t>
      </w:r>
      <w:r w:rsidRPr="00CA4EFD">
        <w:rPr>
          <w:sz w:val="28"/>
          <w:szCs w:val="28"/>
          <w:lang w:val="ru-RU" w:eastAsia="ru-RU" w:bidi="ru-RU"/>
        </w:rPr>
        <w:t>000000</w:t>
      </w:r>
      <w:r w:rsidRPr="00CA4EFD">
        <w:rPr>
          <w:rStyle w:val="389pt0pt"/>
          <w:sz w:val="28"/>
          <w:szCs w:val="28"/>
          <w:lang w:val="ru-RU" w:eastAsia="ru-RU" w:bidi="ru-RU"/>
        </w:rPr>
        <w:t xml:space="preserve"> = </w:t>
      </w:r>
      <w:r w:rsidRPr="00CA4EFD">
        <w:rPr>
          <w:sz w:val="28"/>
          <w:szCs w:val="28"/>
          <w:lang w:val="ru-RU" w:eastAsia="ru-RU" w:bidi="ru-RU"/>
        </w:rPr>
        <w:t>011110</w:t>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0" distB="0" distL="146050" distR="63500" simplePos="0" relativeHeight="377487513" behindDoc="1" locked="0" layoutInCell="1" allowOverlap="1" wp14:anchorId="7DFB01AB" wp14:editId="217C0B7D">
                <wp:simplePos x="0" y="0"/>
                <wp:positionH relativeFrom="margin">
                  <wp:posOffset>2543810</wp:posOffset>
                </wp:positionH>
                <wp:positionV relativeFrom="paragraph">
                  <wp:posOffset>6350</wp:posOffset>
                </wp:positionV>
                <wp:extent cx="1441450" cy="635"/>
                <wp:effectExtent l="635" t="0" r="0" b="2540"/>
                <wp:wrapSquare wrapText="left"/>
                <wp:docPr id="528" name="Text Box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97" w:lineRule="exact"/>
                              <w:jc w:val="right"/>
                            </w:pPr>
                            <w:r>
                              <w:rPr>
                                <w:rStyle w:val="7Exact1"/>
                              </w:rPr>
                              <w:t>Таблица 8.1</w:t>
                            </w:r>
                          </w:p>
                          <w:p w:rsidR="0030278B" w:rsidRDefault="0030278B">
                            <w:pPr>
                              <w:pStyle w:val="73"/>
                              <w:shd w:val="clear" w:color="auto" w:fill="auto"/>
                              <w:spacing w:line="197" w:lineRule="exact"/>
                              <w:jc w:val="center"/>
                            </w:pPr>
                            <w:r>
                              <w:rPr>
                                <w:rStyle w:val="7Exact1"/>
                              </w:rPr>
                              <w:t>Соответствие кодовых слов и сообщений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1224"/>
                              <w:gridCol w:w="1046"/>
                            </w:tblGrid>
                            <w:tr w:rsidR="0030278B">
                              <w:trPr>
                                <w:trHeight w:hRule="exact" w:val="451"/>
                                <w:jc w:val="center"/>
                              </w:trPr>
                              <w:tc>
                                <w:tcPr>
                                  <w:tcW w:w="122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Вектор</w:t>
                                  </w:r>
                                </w:p>
                                <w:p w:rsidR="0030278B" w:rsidRDefault="0030278B">
                                  <w:pPr>
                                    <w:pStyle w:val="23"/>
                                    <w:shd w:val="clear" w:color="auto" w:fill="auto"/>
                                    <w:spacing w:after="0" w:line="180" w:lineRule="exact"/>
                                    <w:ind w:firstLine="0"/>
                                    <w:jc w:val="center"/>
                                  </w:pPr>
                                  <w:r>
                                    <w:t>сообщения</w:t>
                                  </w:r>
                                </w:p>
                              </w:tc>
                              <w:tc>
                                <w:tcPr>
                                  <w:tcW w:w="1046"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line="180" w:lineRule="exact"/>
                                    <w:ind w:firstLine="0"/>
                                    <w:jc w:val="center"/>
                                  </w:pPr>
                                  <w:r>
                                    <w:t>Кодовое</w:t>
                                  </w:r>
                                </w:p>
                                <w:p w:rsidR="0030278B" w:rsidRDefault="0030278B">
                                  <w:pPr>
                                    <w:pStyle w:val="23"/>
                                    <w:shd w:val="clear" w:color="auto" w:fill="auto"/>
                                    <w:spacing w:before="60" w:after="0" w:line="180" w:lineRule="exact"/>
                                    <w:ind w:firstLine="0"/>
                                    <w:jc w:val="center"/>
                                  </w:pPr>
                                  <w:r>
                                    <w:t>слово</w:t>
                                  </w:r>
                                </w:p>
                              </w:tc>
                            </w:tr>
                            <w:tr w:rsidR="0030278B">
                              <w:trPr>
                                <w:trHeight w:hRule="exact" w:val="221"/>
                                <w:jc w:val="center"/>
                              </w:trPr>
                              <w:tc>
                                <w:tcPr>
                                  <w:tcW w:w="122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w:t>
                                  </w:r>
                                </w:p>
                              </w:tc>
                              <w:tc>
                                <w:tcPr>
                                  <w:tcW w:w="1046"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000000</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011001</w:t>
                                  </w:r>
                                </w:p>
                              </w:tc>
                            </w:tr>
                            <w:tr w:rsidR="0030278B">
                              <w:trPr>
                                <w:trHeight w:hRule="exact" w:val="182"/>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101010</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110011</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110100</w:t>
                                  </w:r>
                                </w:p>
                              </w:tc>
                            </w:tr>
                            <w:tr w:rsidR="0030278B">
                              <w:trPr>
                                <w:trHeight w:hRule="exact" w:val="182"/>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101101</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011110</w:t>
                                  </w:r>
                                </w:p>
                              </w:tc>
                            </w:tr>
                            <w:tr w:rsidR="0030278B">
                              <w:trPr>
                                <w:trHeight w:hRule="exact" w:val="235"/>
                                <w:jc w:val="center"/>
                              </w:trPr>
                              <w:tc>
                                <w:tcPr>
                                  <w:tcW w:w="122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111</w:t>
                                  </w:r>
                                </w:p>
                              </w:tc>
                              <w:tc>
                                <w:tcPr>
                                  <w:tcW w:w="1046"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000111</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0" o:spid="_x0000_s1406" type="#_x0000_t202" style="position:absolute;left:0;text-align:left;margin-left:200.3pt;margin-top:.5pt;width:113.5pt;height:.05pt;z-index:-125828967;visibility:visible;mso-wrap-style:square;mso-width-percent:0;mso-height-percent:0;mso-wrap-distance-left:1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" filled="f" stroked="f">
                <v:textbox style="mso-fit-shape-to-text:t" inset="0,0,0,0">
                  <w:txbxContent>
                    <w:p w:rsidR="0030278B" w:rsidRDefault="0030278B">
                      <w:pPr>
                        <w:pStyle w:val="73"/>
                        <w:shd w:val="clear" w:color="auto" w:fill="auto"/>
                        <w:spacing w:line="197" w:lineRule="exact"/>
                        <w:jc w:val="right"/>
                      </w:pPr>
                      <w:r>
                        <w:rPr>
                          <w:rStyle w:val="7Exact1"/>
                        </w:rPr>
                        <w:t>Таблица 8.1</w:t>
                      </w:r>
                    </w:p>
                    <w:p w:rsidR="0030278B" w:rsidRDefault="0030278B">
                      <w:pPr>
                        <w:pStyle w:val="73"/>
                        <w:shd w:val="clear" w:color="auto" w:fill="auto"/>
                        <w:spacing w:line="197" w:lineRule="exact"/>
                        <w:jc w:val="center"/>
                      </w:pPr>
                      <w:r>
                        <w:rPr>
                          <w:rStyle w:val="7Exact1"/>
                        </w:rPr>
                        <w:t>Соответствие кодовых слов и сообщений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1224"/>
                        <w:gridCol w:w="1046"/>
                      </w:tblGrid>
                      <w:tr w:rsidR="0030278B">
                        <w:trPr>
                          <w:trHeight w:hRule="exact" w:val="451"/>
                          <w:jc w:val="center"/>
                        </w:trPr>
                        <w:tc>
                          <w:tcPr>
                            <w:tcW w:w="122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Вектор</w:t>
                            </w:r>
                          </w:p>
                          <w:p w:rsidR="0030278B" w:rsidRDefault="0030278B">
                            <w:pPr>
                              <w:pStyle w:val="23"/>
                              <w:shd w:val="clear" w:color="auto" w:fill="auto"/>
                              <w:spacing w:after="0" w:line="180" w:lineRule="exact"/>
                              <w:ind w:firstLine="0"/>
                              <w:jc w:val="center"/>
                            </w:pPr>
                            <w:r>
                              <w:t>сообщения</w:t>
                            </w:r>
                          </w:p>
                        </w:tc>
                        <w:tc>
                          <w:tcPr>
                            <w:tcW w:w="1046"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line="180" w:lineRule="exact"/>
                              <w:ind w:firstLine="0"/>
                              <w:jc w:val="center"/>
                            </w:pPr>
                            <w:r>
                              <w:t>Кодовое</w:t>
                            </w:r>
                          </w:p>
                          <w:p w:rsidR="0030278B" w:rsidRDefault="0030278B">
                            <w:pPr>
                              <w:pStyle w:val="23"/>
                              <w:shd w:val="clear" w:color="auto" w:fill="auto"/>
                              <w:spacing w:before="60" w:after="0" w:line="180" w:lineRule="exact"/>
                              <w:ind w:firstLine="0"/>
                              <w:jc w:val="center"/>
                            </w:pPr>
                            <w:r>
                              <w:t>слово</w:t>
                            </w:r>
                          </w:p>
                        </w:tc>
                      </w:tr>
                      <w:tr w:rsidR="0030278B">
                        <w:trPr>
                          <w:trHeight w:hRule="exact" w:val="221"/>
                          <w:jc w:val="center"/>
                        </w:trPr>
                        <w:tc>
                          <w:tcPr>
                            <w:tcW w:w="122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w:t>
                            </w:r>
                          </w:p>
                        </w:tc>
                        <w:tc>
                          <w:tcPr>
                            <w:tcW w:w="1046"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000000</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011001</w:t>
                            </w:r>
                          </w:p>
                        </w:tc>
                      </w:tr>
                      <w:tr w:rsidR="0030278B">
                        <w:trPr>
                          <w:trHeight w:hRule="exact" w:val="182"/>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101010</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110011</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110100</w:t>
                            </w:r>
                          </w:p>
                        </w:tc>
                      </w:tr>
                      <w:tr w:rsidR="0030278B">
                        <w:trPr>
                          <w:trHeight w:hRule="exact" w:val="182"/>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101101</w:t>
                            </w:r>
                          </w:p>
                        </w:tc>
                      </w:tr>
                      <w:tr w:rsidR="0030278B">
                        <w:trPr>
                          <w:trHeight w:hRule="exact" w:val="178"/>
                          <w:jc w:val="center"/>
                        </w:trPr>
                        <w:tc>
                          <w:tcPr>
                            <w:tcW w:w="1224"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w:t>
                            </w:r>
                          </w:p>
                        </w:tc>
                        <w:tc>
                          <w:tcPr>
                            <w:tcW w:w="104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011110</w:t>
                            </w:r>
                          </w:p>
                        </w:tc>
                      </w:tr>
                      <w:tr w:rsidR="0030278B">
                        <w:trPr>
                          <w:trHeight w:hRule="exact" w:val="235"/>
                          <w:jc w:val="center"/>
                        </w:trPr>
                        <w:tc>
                          <w:tcPr>
                            <w:tcW w:w="122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111</w:t>
                            </w:r>
                          </w:p>
                        </w:tc>
                        <w:tc>
                          <w:tcPr>
                            <w:tcW w:w="1046"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000111</w:t>
                            </w:r>
                          </w:p>
                        </w:tc>
                      </w:tr>
                    </w:tbl>
                    <w:p w:rsidR="0030278B" w:rsidRDefault="0030278B">
                      <w:pPr>
                        <w:rPr>
                          <w:sz w:val="2"/>
                          <w:szCs w:val="2"/>
                        </w:rPr>
                      </w:pPr>
                    </w:p>
                  </w:txbxContent>
                </v:textbox>
                <w10:wrap type="square" side="left" anchorx="margin"/>
              </v:shape>
            </w:pict>
          </mc:Fallback>
        </mc:AlternateContent>
      </w:r>
      <w:r w:rsidR="00D86008" w:rsidRPr="00CA4EFD">
        <w:rPr>
          <w:sz w:val="28"/>
          <w:szCs w:val="28"/>
        </w:rPr>
        <w:t>(кодовое слово для вектора сообщения 110). Первые три бита содержат прове</w:t>
      </w:r>
      <w:r w:rsidR="00D86008" w:rsidRPr="00CA4EFD">
        <w:rPr>
          <w:sz w:val="28"/>
          <w:szCs w:val="28"/>
        </w:rPr>
        <w:softHyphen/>
        <w:t>рочные символы, а последние в точности соответствуют передаваемому коду.</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Из приведенного примера можно ви</w:t>
      </w:r>
      <w:r w:rsidRPr="00CA4EFD">
        <w:rPr>
          <w:sz w:val="28"/>
          <w:szCs w:val="28"/>
        </w:rPr>
        <w:softHyphen/>
        <w:t>деть, что производящая матрица размер</w:t>
      </w:r>
      <w:r w:rsidRPr="00CA4EFD">
        <w:rPr>
          <w:sz w:val="28"/>
          <w:szCs w:val="28"/>
        </w:rPr>
        <w:softHyphen/>
        <w:t xml:space="preserve">ностью 3 х </w:t>
      </w:r>
      <w:r w:rsidRPr="00CA4EFD">
        <w:rPr>
          <w:rStyle w:val="265pt0pt0"/>
          <w:sz w:val="28"/>
          <w:szCs w:val="28"/>
        </w:rPr>
        <w:t>6</w:t>
      </w:r>
      <w:r w:rsidRPr="00CA4EFD">
        <w:rPr>
          <w:sz w:val="28"/>
          <w:szCs w:val="28"/>
        </w:rPr>
        <w:t xml:space="preserve"> полностью заменяет исход</w:t>
      </w:r>
      <w:r w:rsidRPr="00CA4EFD">
        <w:rPr>
          <w:sz w:val="28"/>
          <w:szCs w:val="28"/>
        </w:rPr>
        <w:softHyphen/>
        <w:t xml:space="preserve">ный массив кодовых слов размерностью </w:t>
      </w:r>
      <w:r w:rsidRPr="00CA4EFD">
        <w:rPr>
          <w:rStyle w:val="265pt0pt0"/>
          <w:sz w:val="28"/>
          <w:szCs w:val="28"/>
        </w:rPr>
        <w:t>8</w:t>
      </w:r>
      <w:r w:rsidRPr="00CA4EFD">
        <w:rPr>
          <w:sz w:val="28"/>
          <w:szCs w:val="28"/>
        </w:rPr>
        <w:t xml:space="preserve"> х </w:t>
      </w:r>
      <w:r w:rsidRPr="00CA4EFD">
        <w:rPr>
          <w:rStyle w:val="265pt0pt0"/>
          <w:sz w:val="28"/>
          <w:szCs w:val="28"/>
        </w:rPr>
        <w:t>6</w:t>
      </w:r>
      <w:r w:rsidRPr="00CA4EFD">
        <w:rPr>
          <w:sz w:val="28"/>
          <w:szCs w:val="28"/>
        </w:rPr>
        <w:t>. Все возможные кодовые комбина</w:t>
      </w:r>
      <w:r w:rsidRPr="00CA4EFD">
        <w:rPr>
          <w:sz w:val="28"/>
          <w:szCs w:val="28"/>
        </w:rPr>
        <w:softHyphen/>
        <w:t xml:space="preserve">ции сведем в табл. </w:t>
      </w:r>
      <w:r w:rsidRPr="00CA4EFD">
        <w:rPr>
          <w:rStyle w:val="265pt0pt0"/>
          <w:sz w:val="28"/>
          <w:szCs w:val="28"/>
        </w:rPr>
        <w:t>8</w:t>
      </w:r>
      <w:r w:rsidRPr="00CA4EFD">
        <w:rPr>
          <w:sz w:val="28"/>
          <w:szCs w:val="28"/>
        </w:rPr>
        <w:t>.</w:t>
      </w:r>
      <w:r w:rsidRPr="00CA4EFD">
        <w:rPr>
          <w:rStyle w:val="265pt0pt0"/>
          <w:sz w:val="28"/>
          <w:szCs w:val="28"/>
        </w:rPr>
        <w:t>1</w:t>
      </w:r>
      <w:r w:rsidRPr="00CA4EFD">
        <w:rPr>
          <w:sz w:val="28"/>
          <w:szCs w:val="28"/>
        </w:rPr>
        <w:t>.</w:t>
      </w:r>
    </w:p>
    <w:p w:rsidR="00973DE6" w:rsidRPr="00CA4EFD" w:rsidRDefault="00D86008">
      <w:pPr>
        <w:pStyle w:val="23"/>
        <w:shd w:val="clear" w:color="auto" w:fill="auto"/>
        <w:spacing w:after="0" w:line="240" w:lineRule="exact"/>
        <w:ind w:right="20" w:firstLine="0"/>
        <w:rPr>
          <w:sz w:val="28"/>
          <w:szCs w:val="28"/>
        </w:rPr>
      </w:pPr>
      <w:r w:rsidRPr="00CA4EFD">
        <w:rPr>
          <w:sz w:val="28"/>
          <w:szCs w:val="28"/>
        </w:rPr>
        <w:t>Из табл. 8.1 видно, что каждая пра</w:t>
      </w:r>
      <w:r w:rsidRPr="00CA4EFD">
        <w:rPr>
          <w:sz w:val="28"/>
          <w:szCs w:val="28"/>
        </w:rPr>
        <w:softHyphen/>
        <w:t>вая тройка битов в сформированном ко</w:t>
      </w:r>
      <w:r w:rsidRPr="00CA4EFD">
        <w:rPr>
          <w:sz w:val="28"/>
          <w:szCs w:val="28"/>
        </w:rPr>
        <w:softHyphen/>
        <w:t>де просто повторяет исходную последовательность битов, следовате</w:t>
      </w:r>
      <w:r w:rsidRPr="00CA4EFD">
        <w:rPr>
          <w:sz w:val="28"/>
          <w:szCs w:val="28"/>
        </w:rPr>
        <w:softHyphen/>
        <w:t>льно, процесс кодирования можно еще больше упростить, поскольку</w:t>
      </w:r>
      <w:r w:rsidRPr="00CA4EFD">
        <w:rPr>
          <w:sz w:val="28"/>
          <w:szCs w:val="28"/>
        </w:rPr>
        <w:br w:type="page"/>
      </w:r>
    </w:p>
    <w:p w:rsidR="00973DE6" w:rsidRPr="00CA4EFD" w:rsidRDefault="00D86008">
      <w:pPr>
        <w:pStyle w:val="23"/>
        <w:shd w:val="clear" w:color="auto" w:fill="auto"/>
        <w:spacing w:after="172" w:line="245" w:lineRule="exact"/>
        <w:ind w:firstLine="0"/>
        <w:jc w:val="both"/>
        <w:rPr>
          <w:sz w:val="28"/>
          <w:szCs w:val="28"/>
        </w:rPr>
      </w:pPr>
      <w:r w:rsidRPr="00CA4EFD">
        <w:rPr>
          <w:sz w:val="28"/>
          <w:szCs w:val="28"/>
        </w:rPr>
        <w:lastRenderedPageBreak/>
        <w:t>нет необходимости хранить ту часть массива, где находится единич</w:t>
      </w:r>
      <w:r w:rsidRPr="00CA4EFD">
        <w:rPr>
          <w:sz w:val="28"/>
          <w:szCs w:val="28"/>
        </w:rPr>
        <w:softHyphen/>
        <w:t>ная матрица.</w:t>
      </w:r>
    </w:p>
    <w:p w:rsidR="00973DE6" w:rsidRPr="00CA4EFD" w:rsidRDefault="00D86008">
      <w:pPr>
        <w:pStyle w:val="631"/>
        <w:keepNext/>
        <w:keepLines/>
        <w:numPr>
          <w:ilvl w:val="2"/>
          <w:numId w:val="19"/>
        </w:numPr>
        <w:shd w:val="clear" w:color="auto" w:fill="auto"/>
        <w:tabs>
          <w:tab w:val="left" w:pos="1021"/>
        </w:tabs>
        <w:spacing w:before="0" w:after="32" w:line="180" w:lineRule="exact"/>
        <w:ind w:firstLine="420"/>
        <w:jc w:val="both"/>
        <w:rPr>
          <w:sz w:val="28"/>
          <w:szCs w:val="28"/>
        </w:rPr>
      </w:pPr>
      <w:bookmarkStart w:id="95" w:name="bookmark99"/>
      <w:r w:rsidRPr="00CA4EFD">
        <w:rPr>
          <w:sz w:val="28"/>
          <w:szCs w:val="28"/>
        </w:rPr>
        <w:t>Декодирование сообщений. Проверочная матрица</w:t>
      </w:r>
      <w:bookmarkEnd w:id="95"/>
    </w:p>
    <w:p w:rsidR="00973DE6" w:rsidRPr="00CA4EFD" w:rsidRDefault="00D86008">
      <w:pPr>
        <w:pStyle w:val="23"/>
        <w:shd w:val="clear" w:color="auto" w:fill="auto"/>
        <w:spacing w:after="172" w:line="245" w:lineRule="exact"/>
        <w:ind w:firstLine="420"/>
        <w:jc w:val="both"/>
        <w:rPr>
          <w:sz w:val="28"/>
          <w:szCs w:val="28"/>
        </w:rPr>
      </w:pPr>
      <w:r w:rsidRPr="00CA4EFD">
        <w:rPr>
          <w:sz w:val="28"/>
          <w:szCs w:val="28"/>
        </w:rPr>
        <w:t>Всякое сообщение необходимо не только кодировать перед пере</w:t>
      </w:r>
      <w:r w:rsidRPr="00CA4EFD">
        <w:rPr>
          <w:sz w:val="28"/>
          <w:szCs w:val="28"/>
        </w:rPr>
        <w:softHyphen/>
        <w:t>дачей в линию связи, но и декодировать обратно при приеме. Как мы выяснили в предыдущих разделах, кодер осуществляет процесс ко</w:t>
      </w:r>
      <w:r w:rsidRPr="00CA4EFD">
        <w:rPr>
          <w:sz w:val="28"/>
          <w:szCs w:val="28"/>
        </w:rPr>
        <w:softHyphen/>
        <w:t>дирования, руководствуясь производящей матрицей. Логично пред</w:t>
      </w:r>
      <w:r w:rsidRPr="00CA4EFD">
        <w:rPr>
          <w:sz w:val="28"/>
          <w:szCs w:val="28"/>
        </w:rPr>
        <w:softHyphen/>
        <w:t>положить, что производящая матрица будет иметь прямое отноше</w:t>
      </w:r>
      <w:r w:rsidRPr="00CA4EFD">
        <w:rPr>
          <w:sz w:val="28"/>
          <w:szCs w:val="28"/>
        </w:rPr>
        <w:softHyphen/>
        <w:t>ние и к декодированию. Это соответствует действительности, прав</w:t>
      </w:r>
      <w:r w:rsidRPr="00CA4EFD">
        <w:rPr>
          <w:sz w:val="28"/>
          <w:szCs w:val="28"/>
        </w:rPr>
        <w:softHyphen/>
        <w:t xml:space="preserve">да, с некоторыми оговорками. Дело в том, что при декодировании декодер имеет дело с матрицей, именуемой </w:t>
      </w:r>
      <w:r w:rsidRPr="00CA4EFD">
        <w:rPr>
          <w:rStyle w:val="25"/>
          <w:sz w:val="28"/>
          <w:szCs w:val="28"/>
        </w:rPr>
        <w:t>проверочной</w:t>
      </w:r>
      <w:r w:rsidRPr="00CA4EFD">
        <w:rPr>
          <w:sz w:val="28"/>
          <w:szCs w:val="28"/>
        </w:rPr>
        <w:t xml:space="preserve"> (далее обоз</w:t>
      </w:r>
      <w:r w:rsidRPr="00CA4EFD">
        <w:rPr>
          <w:sz w:val="28"/>
          <w:szCs w:val="28"/>
        </w:rPr>
        <w:softHyphen/>
        <w:t xml:space="preserve">начаемой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Проверочная матрица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строится по отношению к производящей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таким образом, что строки матрицы </w:t>
      </w:r>
      <w:r w:rsidRPr="00CA4EFD">
        <w:rPr>
          <w:sz w:val="28"/>
          <w:szCs w:val="28"/>
          <w:lang w:val="en-US" w:eastAsia="en-US" w:bidi="en-US"/>
        </w:rPr>
        <w:t>G</w:t>
      </w:r>
      <w:r w:rsidRPr="00CA4EFD">
        <w:rPr>
          <w:sz w:val="28"/>
          <w:szCs w:val="28"/>
          <w:lang w:eastAsia="en-US" w:bidi="en-US"/>
        </w:rPr>
        <w:t xml:space="preserve"> </w:t>
      </w:r>
      <w:r w:rsidRPr="00CA4EFD">
        <w:rPr>
          <w:sz w:val="28"/>
          <w:szCs w:val="28"/>
        </w:rPr>
        <w:t>ортогона</w:t>
      </w:r>
      <w:r w:rsidRPr="00CA4EFD">
        <w:rPr>
          <w:sz w:val="28"/>
          <w:szCs w:val="28"/>
        </w:rPr>
        <w:softHyphen/>
        <w:t xml:space="preserve">льны к строкам матрицы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Иными словами, </w:t>
      </w:r>
      <w:r w:rsidRPr="00CA4EFD">
        <w:rPr>
          <w:sz w:val="28"/>
          <w:szCs w:val="28"/>
          <w:lang w:val="en-US" w:eastAsia="en-US" w:bidi="en-US"/>
        </w:rPr>
        <w:t>GH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0, где Н</w:t>
      </w:r>
      <w:r w:rsidRPr="00CA4EFD">
        <w:rPr>
          <w:sz w:val="28"/>
          <w:szCs w:val="28"/>
          <w:vertAlign w:val="superscript"/>
        </w:rPr>
        <w:t>т</w:t>
      </w:r>
      <w:r w:rsidRPr="00CA4EFD">
        <w:rPr>
          <w:sz w:val="28"/>
          <w:szCs w:val="28"/>
        </w:rPr>
        <w:t xml:space="preserve"> — транспонированная матрица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а </w:t>
      </w:r>
      <w:r w:rsidRPr="00CA4EFD">
        <w:rPr>
          <w:rStyle w:val="265pt0pt0"/>
          <w:sz w:val="28"/>
          <w:szCs w:val="28"/>
        </w:rPr>
        <w:t>0</w:t>
      </w:r>
      <w:r w:rsidRPr="00CA4EFD">
        <w:rPr>
          <w:sz w:val="28"/>
          <w:szCs w:val="28"/>
        </w:rPr>
        <w:t xml:space="preserve"> — нулевая матрица размернос</w:t>
      </w:r>
      <w:r w:rsidRPr="00CA4EFD">
        <w:rPr>
          <w:sz w:val="28"/>
          <w:szCs w:val="28"/>
        </w:rPr>
        <w:softHyphen/>
        <w:t xml:space="preserve">тью </w:t>
      </w:r>
      <w:r w:rsidRPr="00CA4EFD">
        <w:rPr>
          <w:rStyle w:val="25"/>
          <w:sz w:val="28"/>
          <w:szCs w:val="28"/>
        </w:rPr>
        <w:t xml:space="preserve">к х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rStyle w:val="25"/>
          <w:sz w:val="28"/>
          <w:szCs w:val="28"/>
          <w:lang w:eastAsia="en-US" w:bidi="en-US"/>
        </w:rPr>
        <w:t>).</w:t>
      </w:r>
      <w:r w:rsidRPr="00CA4EFD">
        <w:rPr>
          <w:sz w:val="28"/>
          <w:szCs w:val="28"/>
          <w:lang w:eastAsia="en-US" w:bidi="en-US"/>
        </w:rPr>
        <w:t xml:space="preserve"> </w:t>
      </w:r>
      <w:r w:rsidRPr="00CA4EFD">
        <w:rPr>
          <w:sz w:val="28"/>
          <w:szCs w:val="28"/>
          <w:lang w:val="en-US" w:eastAsia="en-US" w:bidi="en-US"/>
        </w:rPr>
        <w:t>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это матрица размером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х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к),</w:t>
      </w:r>
      <w:r w:rsidRPr="00CA4EFD">
        <w:rPr>
          <w:sz w:val="28"/>
          <w:szCs w:val="28"/>
        </w:rPr>
        <w:t xml:space="preserve"> строки которой являются столбцами матрицы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а столбцы — строками матрицы </w:t>
      </w:r>
      <w:r w:rsidRPr="00CA4EFD">
        <w:rPr>
          <w:sz w:val="28"/>
          <w:szCs w:val="28"/>
          <w:lang w:val="en-US" w:eastAsia="en-US" w:bidi="en-US"/>
        </w:rPr>
        <w:t>H</w:t>
      </w:r>
      <w:r w:rsidRPr="00CA4EFD">
        <w:rPr>
          <w:sz w:val="28"/>
          <w:szCs w:val="28"/>
          <w:lang w:eastAsia="en-US" w:bidi="en-US"/>
        </w:rPr>
        <w:t xml:space="preserve">. </w:t>
      </w:r>
      <w:r w:rsidRPr="00CA4EFD">
        <w:rPr>
          <w:sz w:val="28"/>
          <w:szCs w:val="28"/>
        </w:rPr>
        <w:t xml:space="preserve">Чтобы матрица </w:t>
      </w:r>
      <w:r w:rsidRPr="00CA4EFD">
        <w:rPr>
          <w:sz w:val="28"/>
          <w:szCs w:val="28"/>
          <w:lang w:val="en-US" w:eastAsia="en-US" w:bidi="en-US"/>
        </w:rPr>
        <w:t>H</w:t>
      </w:r>
      <w:r w:rsidRPr="00CA4EFD">
        <w:rPr>
          <w:sz w:val="28"/>
          <w:szCs w:val="28"/>
          <w:lang w:eastAsia="en-US" w:bidi="en-US"/>
        </w:rPr>
        <w:t xml:space="preserve"> </w:t>
      </w:r>
      <w:r w:rsidRPr="00CA4EFD">
        <w:rPr>
          <w:sz w:val="28"/>
          <w:szCs w:val="28"/>
        </w:rPr>
        <w:t>удовлетворяла требованиям орто</w:t>
      </w:r>
      <w:r w:rsidRPr="00CA4EFD">
        <w:rPr>
          <w:sz w:val="28"/>
          <w:szCs w:val="28"/>
        </w:rPr>
        <w:softHyphen/>
        <w:t>гональности систематического кода, ее компоненты записываются в следующем виде:</w:t>
      </w:r>
    </w:p>
    <w:p w:rsidR="00973DE6" w:rsidRPr="00CA4EFD" w:rsidRDefault="00D86008">
      <w:pPr>
        <w:pStyle w:val="23"/>
        <w:shd w:val="clear" w:color="auto" w:fill="auto"/>
        <w:spacing w:after="84" w:line="180" w:lineRule="exact"/>
        <w:ind w:firstLine="0"/>
        <w:jc w:val="center"/>
        <w:rPr>
          <w:sz w:val="28"/>
          <w:szCs w:val="28"/>
        </w:rPr>
      </w:pPr>
      <w:r w:rsidRPr="00CA4EFD">
        <w:rPr>
          <w:sz w:val="28"/>
          <w:szCs w:val="28"/>
          <w:lang w:val="en-US" w:eastAsia="en-US" w:bidi="en-US"/>
        </w:rPr>
        <w:t>H</w:t>
      </w:r>
      <w:r w:rsidRPr="00CA4EFD">
        <w:rPr>
          <w:sz w:val="28"/>
          <w:szCs w:val="28"/>
          <w:lang w:eastAsia="en-US" w:bidi="en-US"/>
        </w:rPr>
        <w:t xml:space="preserve"> </w:t>
      </w:r>
      <w:r w:rsidRPr="00CA4EFD">
        <w:rPr>
          <w:rStyle w:val="25"/>
          <w:sz w:val="28"/>
          <w:szCs w:val="28"/>
          <w:lang w:eastAsia="en-US" w:bidi="en-US"/>
        </w:rPr>
        <w:t xml:space="preserve">= </w:t>
      </w:r>
      <w:r w:rsidRPr="00CA4EFD">
        <w:rPr>
          <w:rStyle w:val="21pt0"/>
          <w:sz w:val="28"/>
          <w:szCs w:val="28"/>
          <w:lang w:val="ru-RU"/>
        </w:rPr>
        <w:t>[</w:t>
      </w:r>
      <w:r w:rsidRPr="00CA4EFD">
        <w:rPr>
          <w:rStyle w:val="21pt0"/>
          <w:sz w:val="28"/>
          <w:szCs w:val="28"/>
        </w:rPr>
        <w:t>I</w:t>
      </w:r>
      <w:r w:rsidRPr="00CA4EFD">
        <w:rPr>
          <w:rStyle w:val="21pt0"/>
          <w:sz w:val="28"/>
          <w:szCs w:val="28"/>
          <w:vertAlign w:val="subscript"/>
        </w:rPr>
        <w:t>n</w:t>
      </w:r>
      <w:r w:rsidRPr="00CA4EFD">
        <w:rPr>
          <w:rStyle w:val="21pt0"/>
          <w:sz w:val="28"/>
          <w:szCs w:val="28"/>
          <w:lang w:val="ru-RU"/>
        </w:rPr>
        <w:t>-</w:t>
      </w:r>
      <w:r w:rsidRPr="00CA4EFD">
        <w:rPr>
          <w:rStyle w:val="21pt0"/>
          <w:sz w:val="28"/>
          <w:szCs w:val="28"/>
          <w:vertAlign w:val="subscript"/>
        </w:rPr>
        <w:t>k</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P</w:t>
      </w:r>
      <w:r w:rsidRPr="00CA4EFD">
        <w:rPr>
          <w:sz w:val="28"/>
          <w:szCs w:val="28"/>
          <w:vertAlign w:val="superscript"/>
          <w:lang w:val="en-US" w:eastAsia="en-US" w:bidi="en-US"/>
        </w:rPr>
        <w:t>T</w:t>
      </w:r>
      <w:r w:rsidRPr="00CA4EFD">
        <w:rPr>
          <w:sz w:val="28"/>
          <w:szCs w:val="28"/>
          <w:lang w:eastAsia="en-US" w:bidi="en-US"/>
        </w:rPr>
        <w:t>],</w:t>
      </w:r>
    </w:p>
    <w:p w:rsidR="00973DE6" w:rsidRPr="00CA4EFD" w:rsidRDefault="00D86008">
      <w:pPr>
        <w:pStyle w:val="23"/>
        <w:shd w:val="clear" w:color="auto" w:fill="auto"/>
        <w:spacing w:after="79" w:line="180" w:lineRule="exact"/>
        <w:ind w:firstLine="420"/>
        <w:jc w:val="both"/>
        <w:rPr>
          <w:sz w:val="28"/>
          <w:szCs w:val="28"/>
        </w:rPr>
      </w:pPr>
      <w:r w:rsidRPr="00CA4EFD">
        <w:rPr>
          <w:sz w:val="28"/>
          <w:szCs w:val="28"/>
        </w:rPr>
        <w:t xml:space="preserve">Следовательно, матрица </w:t>
      </w:r>
      <w:r w:rsidRPr="00CA4EFD">
        <w:rPr>
          <w:sz w:val="28"/>
          <w:szCs w:val="28"/>
          <w:lang w:val="en-US" w:eastAsia="en-US" w:bidi="en-US"/>
        </w:rPr>
        <w:t>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имеет следующий вид:</w:t>
      </w:r>
    </w:p>
    <w:p w:rsidR="00973DE6" w:rsidRPr="00CA4EFD" w:rsidRDefault="00D172A2">
      <w:pPr>
        <w:pStyle w:val="23"/>
        <w:shd w:val="clear" w:color="auto" w:fill="auto"/>
        <w:spacing w:after="119" w:line="180" w:lineRule="exact"/>
        <w:ind w:left="280" w:firstLine="0"/>
        <w:rPr>
          <w:sz w:val="28"/>
          <w:szCs w:val="28"/>
          <w:lang w:val="en-US"/>
        </w:rPr>
      </w:pPr>
      <w:r w:rsidRPr="00CA4EFD">
        <w:rPr>
          <w:noProof/>
          <w:sz w:val="28"/>
          <w:szCs w:val="28"/>
          <w:lang w:bidi="ar-SA"/>
        </w:rPr>
        <mc:AlternateContent>
          <mc:Choice Requires="wps">
            <w:drawing>
              <wp:anchor distT="0" distB="0" distL="63500" distR="356870" simplePos="0" relativeHeight="377487514" behindDoc="1" locked="0" layoutInCell="1" allowOverlap="1" wp14:anchorId="2ED17262" wp14:editId="341DE761">
                <wp:simplePos x="0" y="0"/>
                <wp:positionH relativeFrom="margin">
                  <wp:posOffset>1743710</wp:posOffset>
                </wp:positionH>
                <wp:positionV relativeFrom="paragraph">
                  <wp:posOffset>0</wp:posOffset>
                </wp:positionV>
                <wp:extent cx="597535" cy="1433830"/>
                <wp:effectExtent l="635" t="0" r="1905" b="4445"/>
                <wp:wrapSquare wrapText="right"/>
                <wp:docPr id="527" name="Text Box 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143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69" w:line="130" w:lineRule="exact"/>
                              <w:ind w:left="220"/>
                              <w:jc w:val="left"/>
                            </w:pPr>
                            <w:r>
                              <w:rPr>
                                <w:rStyle w:val="38Exact"/>
                              </w:rPr>
                              <w:t>10</w:t>
                            </w:r>
                          </w:p>
                          <w:p w:rsidR="0030278B" w:rsidRDefault="0030278B">
                            <w:pPr>
                              <w:pStyle w:val="381"/>
                              <w:shd w:val="clear" w:color="auto" w:fill="auto"/>
                              <w:spacing w:before="0" w:after="369" w:line="130" w:lineRule="exact"/>
                              <w:ind w:left="220"/>
                              <w:jc w:val="left"/>
                            </w:pPr>
                            <w:r>
                              <w:rPr>
                                <w:rStyle w:val="38Exact"/>
                              </w:rPr>
                              <w:t>01</w:t>
                            </w:r>
                          </w:p>
                          <w:p w:rsidR="0030278B" w:rsidRDefault="0030278B">
                            <w:pPr>
                              <w:pStyle w:val="381"/>
                              <w:shd w:val="clear" w:color="auto" w:fill="auto"/>
                              <w:spacing w:before="0" w:after="5" w:line="130" w:lineRule="exact"/>
                              <w:ind w:left="220"/>
                              <w:jc w:val="left"/>
                            </w:pPr>
                            <w:r>
                              <w:rPr>
                                <w:rStyle w:val="38Exact"/>
                              </w:rPr>
                              <w:t>00</w:t>
                            </w:r>
                          </w:p>
                          <w:p w:rsidR="0030278B" w:rsidRDefault="0030278B">
                            <w:pPr>
                              <w:pStyle w:val="100"/>
                              <w:shd w:val="clear" w:color="auto" w:fill="auto"/>
                              <w:spacing w:line="180" w:lineRule="exact"/>
                              <w:jc w:val="both"/>
                            </w:pPr>
                            <w:r>
                              <w:rPr>
                                <w:rStyle w:val="101ptExact"/>
                                <w:i/>
                                <w:iCs/>
                              </w:rPr>
                              <w:t>Pll</w:t>
                            </w:r>
                            <w:r>
                              <w:rPr>
                                <w:rStyle w:val="10Exact1"/>
                              </w:rPr>
                              <w:t xml:space="preserve"> Pl</w:t>
                            </w:r>
                            <w:r>
                              <w:rPr>
                                <w:rStyle w:val="1065pt0ptExact"/>
                              </w:rPr>
                              <w:t>2</w:t>
                            </w:r>
                          </w:p>
                          <w:p w:rsidR="0030278B" w:rsidRDefault="0030278B">
                            <w:pPr>
                              <w:pStyle w:val="381"/>
                              <w:shd w:val="clear" w:color="auto" w:fill="auto"/>
                              <w:spacing w:before="0" w:after="0" w:line="634" w:lineRule="exact"/>
                            </w:pPr>
                            <w:r>
                              <w:rPr>
                                <w:rStyle w:val="389pt1ptExact"/>
                                <w:vertAlign w:val="superscript"/>
                              </w:rPr>
                              <w:t>P</w:t>
                            </w:r>
                            <w:r>
                              <w:rPr>
                                <w:rStyle w:val="38Exact"/>
                              </w:rPr>
                              <w:t>2</w:t>
                            </w:r>
                            <w:r>
                              <w:rPr>
                                <w:rStyle w:val="389pt0ptExact0"/>
                              </w:rPr>
                              <w:t xml:space="preserve">l </w:t>
                            </w:r>
                            <w:r>
                              <w:rPr>
                                <w:rStyle w:val="38Exact"/>
                                <w:vertAlign w:val="superscript"/>
                              </w:rPr>
                              <w:t>P</w:t>
                            </w:r>
                            <w:r>
                              <w:rPr>
                                <w:rStyle w:val="38Exact"/>
                              </w:rPr>
                              <w:t xml:space="preserve">22 </w:t>
                            </w:r>
                            <w:r>
                              <w:rPr>
                                <w:rStyle w:val="389pt1ptExact"/>
                                <w:vertAlign w:val="superscript"/>
                              </w:rPr>
                              <w:t>P</w:t>
                            </w:r>
                            <w:r>
                              <w:rPr>
                                <w:rStyle w:val="389pt1ptExact"/>
                              </w:rPr>
                              <w:t>k</w:t>
                            </w:r>
                            <w:r>
                              <w:rPr>
                                <w:rStyle w:val="389pt0ptExact0"/>
                              </w:rPr>
                              <w:t xml:space="preserve">l </w:t>
                            </w:r>
                            <w:r>
                              <w:rPr>
                                <w:rStyle w:val="389pt1ptExact"/>
                                <w:vertAlign w:val="superscript"/>
                              </w:rPr>
                              <w:t>P</w:t>
                            </w:r>
                            <w:r>
                              <w:rPr>
                                <w:rStyle w:val="389pt1ptExact"/>
                              </w:rPr>
                              <w:t>k</w:t>
                            </w:r>
                            <w:r>
                              <w:rPr>
                                <w:rStyle w:val="38Exac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1" o:spid="_x0000_s1407" type="#_x0000_t202" style="position:absolute;left:0;text-align:left;margin-left:137.3pt;margin-top:0;width:47.05pt;height:112.9pt;z-index:-125828966;visibility:visible;mso-wrap-style:square;mso-width-percent:0;mso-height-percent:0;mso-wrap-distance-left:5pt;mso-wrap-distance-top:0;mso-wrap-distance-right:28.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" filled="f" stroked="f">
                <v:textbox style="mso-fit-shape-to-text:t" inset="0,0,0,0">
                  <w:txbxContent>
                    <w:p w:rsidR="0030278B" w:rsidRDefault="0030278B">
                      <w:pPr>
                        <w:pStyle w:val="381"/>
                        <w:shd w:val="clear" w:color="auto" w:fill="auto"/>
                        <w:spacing w:before="0" w:after="69" w:line="130" w:lineRule="exact"/>
                        <w:ind w:left="220"/>
                        <w:jc w:val="left"/>
                      </w:pPr>
                      <w:r>
                        <w:rPr>
                          <w:rStyle w:val="38Exact"/>
                        </w:rPr>
                        <w:t>10</w:t>
                      </w:r>
                    </w:p>
                    <w:p w:rsidR="0030278B" w:rsidRDefault="0030278B">
                      <w:pPr>
                        <w:pStyle w:val="381"/>
                        <w:shd w:val="clear" w:color="auto" w:fill="auto"/>
                        <w:spacing w:before="0" w:after="369" w:line="130" w:lineRule="exact"/>
                        <w:ind w:left="220"/>
                        <w:jc w:val="left"/>
                      </w:pPr>
                      <w:r>
                        <w:rPr>
                          <w:rStyle w:val="38Exact"/>
                        </w:rPr>
                        <w:t>01</w:t>
                      </w:r>
                    </w:p>
                    <w:p w:rsidR="0030278B" w:rsidRDefault="0030278B">
                      <w:pPr>
                        <w:pStyle w:val="381"/>
                        <w:shd w:val="clear" w:color="auto" w:fill="auto"/>
                        <w:spacing w:before="0" w:after="5" w:line="130" w:lineRule="exact"/>
                        <w:ind w:left="220"/>
                        <w:jc w:val="left"/>
                      </w:pPr>
                      <w:r>
                        <w:rPr>
                          <w:rStyle w:val="38Exact"/>
                        </w:rPr>
                        <w:t>00</w:t>
                      </w:r>
                    </w:p>
                    <w:p w:rsidR="0030278B" w:rsidRDefault="0030278B">
                      <w:pPr>
                        <w:pStyle w:val="100"/>
                        <w:shd w:val="clear" w:color="auto" w:fill="auto"/>
                        <w:spacing w:line="180" w:lineRule="exact"/>
                        <w:jc w:val="both"/>
                      </w:pPr>
                      <w:r>
                        <w:rPr>
                          <w:rStyle w:val="101ptExact"/>
                          <w:i/>
                          <w:iCs/>
                        </w:rPr>
                        <w:t>Pll</w:t>
                      </w:r>
                      <w:r>
                        <w:rPr>
                          <w:rStyle w:val="10Exact1"/>
                        </w:rPr>
                        <w:t xml:space="preserve"> Pl</w:t>
                      </w:r>
                      <w:r>
                        <w:rPr>
                          <w:rStyle w:val="1065pt0ptExact"/>
                        </w:rPr>
                        <w:t>2</w:t>
                      </w:r>
                    </w:p>
                    <w:p w:rsidR="0030278B" w:rsidRDefault="0030278B">
                      <w:pPr>
                        <w:pStyle w:val="381"/>
                        <w:shd w:val="clear" w:color="auto" w:fill="auto"/>
                        <w:spacing w:before="0" w:after="0" w:line="634" w:lineRule="exact"/>
                      </w:pPr>
                      <w:r>
                        <w:rPr>
                          <w:rStyle w:val="389pt1ptExact"/>
                          <w:vertAlign w:val="superscript"/>
                        </w:rPr>
                        <w:t>P</w:t>
                      </w:r>
                      <w:r>
                        <w:rPr>
                          <w:rStyle w:val="38Exact"/>
                        </w:rPr>
                        <w:t>2</w:t>
                      </w:r>
                      <w:r>
                        <w:rPr>
                          <w:rStyle w:val="389pt0ptExact0"/>
                        </w:rPr>
                        <w:t xml:space="preserve">l </w:t>
                      </w:r>
                      <w:r>
                        <w:rPr>
                          <w:rStyle w:val="38Exact"/>
                          <w:vertAlign w:val="superscript"/>
                        </w:rPr>
                        <w:t>P</w:t>
                      </w:r>
                      <w:r>
                        <w:rPr>
                          <w:rStyle w:val="38Exact"/>
                        </w:rPr>
                        <w:t xml:space="preserve">22 </w:t>
                      </w:r>
                      <w:r>
                        <w:rPr>
                          <w:rStyle w:val="389pt1ptExact"/>
                          <w:vertAlign w:val="superscript"/>
                        </w:rPr>
                        <w:t>P</w:t>
                      </w:r>
                      <w:r>
                        <w:rPr>
                          <w:rStyle w:val="389pt1ptExact"/>
                        </w:rPr>
                        <w:t>k</w:t>
                      </w:r>
                      <w:r>
                        <w:rPr>
                          <w:rStyle w:val="389pt0ptExact0"/>
                        </w:rPr>
                        <w:t xml:space="preserve">l </w:t>
                      </w:r>
                      <w:r>
                        <w:rPr>
                          <w:rStyle w:val="389pt1ptExact"/>
                          <w:vertAlign w:val="superscript"/>
                        </w:rPr>
                        <w:t>P</w:t>
                      </w:r>
                      <w:r>
                        <w:rPr>
                          <w:rStyle w:val="389pt1ptExact"/>
                        </w:rPr>
                        <w:t>k</w:t>
                      </w:r>
                      <w:r>
                        <w:rPr>
                          <w:rStyle w:val="38Exact"/>
                        </w:rPr>
                        <w:t>2</w:t>
                      </w:r>
                    </w:p>
                  </w:txbxContent>
                </v:textbox>
                <w10:wrap type="square" side="right" anchorx="margin"/>
              </v:shape>
            </w:pict>
          </mc:Fallback>
        </mc:AlternateContent>
      </w:r>
      <w:r w:rsidR="00D86008" w:rsidRPr="00CA4EFD">
        <w:rPr>
          <w:rStyle w:val="265pt0pt0"/>
          <w:sz w:val="28"/>
          <w:szCs w:val="28"/>
          <w:lang w:val="en-US"/>
        </w:rPr>
        <w:t>0</w:t>
      </w:r>
      <w:r w:rsidR="00D86008" w:rsidRPr="00CA4EFD">
        <w:rPr>
          <w:sz w:val="28"/>
          <w:szCs w:val="28"/>
          <w:lang w:val="en-US"/>
        </w:rPr>
        <w:t xml:space="preserve"> -</w:t>
      </w:r>
    </w:p>
    <w:p w:rsidR="00973DE6" w:rsidRPr="00CA4EFD" w:rsidRDefault="00D86008">
      <w:pPr>
        <w:pStyle w:val="381"/>
        <w:shd w:val="clear" w:color="auto" w:fill="auto"/>
        <w:spacing w:before="0" w:after="364" w:line="130" w:lineRule="exact"/>
        <w:ind w:left="280"/>
        <w:jc w:val="left"/>
        <w:rPr>
          <w:sz w:val="28"/>
          <w:szCs w:val="28"/>
        </w:rPr>
      </w:pPr>
      <w:r w:rsidRPr="00CA4EFD">
        <w:rPr>
          <w:sz w:val="28"/>
          <w:szCs w:val="28"/>
          <w:lang w:eastAsia="ru-RU" w:bidi="ru-RU"/>
        </w:rPr>
        <w:t>0</w:t>
      </w:r>
    </w:p>
    <w:p w:rsidR="00973DE6" w:rsidRPr="00CA4EFD" w:rsidRDefault="00D172A2">
      <w:pPr>
        <w:pStyle w:val="381"/>
        <w:shd w:val="clear" w:color="auto" w:fill="auto"/>
        <w:spacing w:before="0" w:after="18" w:line="130" w:lineRule="exact"/>
        <w:ind w:left="280"/>
        <w:jc w:val="left"/>
        <w:rPr>
          <w:sz w:val="28"/>
          <w:szCs w:val="28"/>
        </w:rPr>
      </w:pPr>
      <w:r w:rsidRPr="00CA4EFD">
        <w:rPr>
          <w:noProof/>
          <w:sz w:val="28"/>
          <w:szCs w:val="28"/>
          <w:lang w:val="ru-RU" w:eastAsia="ru-RU" w:bidi="ar-SA"/>
        </w:rPr>
        <mc:AlternateContent>
          <mc:Choice Requires="wps">
            <w:drawing>
              <wp:anchor distT="306070" distB="431800" distL="63500" distR="280670" simplePos="0" relativeHeight="377487515" behindDoc="1" locked="0" layoutInCell="1" allowOverlap="1" wp14:anchorId="7A423C8A" wp14:editId="5A198533">
                <wp:simplePos x="0" y="0"/>
                <wp:positionH relativeFrom="margin">
                  <wp:posOffset>1158240</wp:posOffset>
                </wp:positionH>
                <wp:positionV relativeFrom="paragraph">
                  <wp:posOffset>-205740</wp:posOffset>
                </wp:positionV>
                <wp:extent cx="304800" cy="615315"/>
                <wp:effectExtent l="0" t="3810" r="3810" b="0"/>
                <wp:wrapSquare wrapText="right"/>
                <wp:docPr id="526" name="Text Box 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615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466" w:lineRule="exact"/>
                              <w:ind w:firstLine="0"/>
                              <w:jc w:val="center"/>
                            </w:pPr>
                            <w:r>
                              <w:rPr>
                                <w:rStyle w:val="2Exact0"/>
                                <w:lang w:val="en-US" w:eastAsia="en-US" w:bidi="en-US"/>
                              </w:rPr>
                              <w:t xml:space="preserve">In— </w:t>
                            </w:r>
                            <w:r>
                              <w:rPr>
                                <w:rStyle w:val="21ptExact"/>
                              </w:rPr>
                              <w:t>k</w:t>
                            </w:r>
                            <w:r>
                              <w:rPr>
                                <w:rStyle w:val="21ptExact"/>
                              </w:rPr>
                              <w:br/>
                            </w:r>
                            <w:r>
                              <w:rPr>
                                <w:rStyle w:val="2Exact0"/>
                                <w:lang w:val="en-US" w:eastAsia="en-US" w:bidi="en-US"/>
                              </w:rPr>
                              <w:t>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2" o:spid="_x0000_s1408" type="#_x0000_t202" style="position:absolute;left:0;text-align:left;margin-left:91.2pt;margin-top:-16.2pt;width:24pt;height:48.45pt;z-index:-125828965;visibility:visible;mso-wrap-style:square;mso-width-percent:0;mso-height-percent:0;mso-wrap-distance-left:5pt;mso-wrap-distance-top:24.1pt;mso-wrap-distance-right:22.1pt;mso-wrap-distance-bottom:3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" filled="f" stroked="f">
                <v:textbox style="mso-fit-shape-to-text:t" inset="0,0,0,0">
                  <w:txbxContent>
                    <w:p w:rsidR="0030278B" w:rsidRDefault="0030278B">
                      <w:pPr>
                        <w:pStyle w:val="23"/>
                        <w:shd w:val="clear" w:color="auto" w:fill="auto"/>
                        <w:spacing w:after="0" w:line="466" w:lineRule="exact"/>
                        <w:ind w:firstLine="0"/>
                        <w:jc w:val="center"/>
                      </w:pPr>
                      <w:r>
                        <w:rPr>
                          <w:rStyle w:val="2Exact0"/>
                          <w:lang w:val="en-US" w:eastAsia="en-US" w:bidi="en-US"/>
                        </w:rPr>
                        <w:t xml:space="preserve">In— </w:t>
                      </w:r>
                      <w:r>
                        <w:rPr>
                          <w:rStyle w:val="21ptExact"/>
                        </w:rPr>
                        <w:t>k</w:t>
                      </w:r>
                      <w:r>
                        <w:rPr>
                          <w:rStyle w:val="21ptExact"/>
                        </w:rPr>
                        <w:br/>
                      </w:r>
                      <w:r>
                        <w:rPr>
                          <w:rStyle w:val="2Exact0"/>
                          <w:lang w:val="en-US" w:eastAsia="en-US" w:bidi="en-US"/>
                        </w:rPr>
                        <w:t>P</w:t>
                      </w:r>
                    </w:p>
                  </w:txbxContent>
                </v:textbox>
                <w10:wrap type="square" side="right" anchorx="margin"/>
              </v:shape>
            </w:pict>
          </mc:Fallback>
        </mc:AlternateContent>
      </w:r>
      <w:r w:rsidRPr="00CA4EFD">
        <w:rPr>
          <w:noProof/>
          <w:sz w:val="28"/>
          <w:szCs w:val="28"/>
          <w:lang w:val="ru-RU" w:eastAsia="ru-RU" w:bidi="ar-SA"/>
        </w:rPr>
        <mc:AlternateContent>
          <mc:Choice Requires="wps">
            <w:drawing>
              <wp:anchor distT="542290" distB="643255" distL="63500" distR="262255" simplePos="0" relativeHeight="377487516" behindDoc="1" locked="0" layoutInCell="1" allowOverlap="1" wp14:anchorId="2017D42A" wp14:editId="4D33128B">
                <wp:simplePos x="0" y="0"/>
                <wp:positionH relativeFrom="margin">
                  <wp:posOffset>701040</wp:posOffset>
                </wp:positionH>
                <wp:positionV relativeFrom="paragraph">
                  <wp:posOffset>30480</wp:posOffset>
                </wp:positionV>
                <wp:extent cx="194945" cy="167640"/>
                <wp:effectExtent l="0" t="1905" r="0" b="1905"/>
                <wp:wrapSquare wrapText="right"/>
                <wp:docPr id="523" name="Text Box 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bscript"/>
                                <w:lang w:val="en-US" w:eastAsia="en-US" w:bidi="en-US"/>
                              </w:rPr>
                              <w:t>H</w:t>
                            </w:r>
                            <w:r>
                              <w:rPr>
                                <w:rStyle w:val="2Exact0"/>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3" o:spid="_x0000_s1409" type="#_x0000_t202" style="position:absolute;left:0;text-align:left;margin-left:55.2pt;margin-top:2.4pt;width:15.35pt;height:13.2pt;z-index:-125828964;visibility:visible;mso-wrap-style:square;mso-width-percent:0;mso-height-percent:0;mso-wrap-distance-left:5pt;mso-wrap-distance-top:42.7pt;mso-wrap-distance-right:20.65pt;mso-wrap-distance-bottom:50.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mKhsg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bscript"/>
                          <w:lang w:val="en-US" w:eastAsia="en-US" w:bidi="en-US"/>
                        </w:rPr>
                        <w:t>H</w:t>
                      </w:r>
                      <w:r>
                        <w:rPr>
                          <w:rStyle w:val="2Exact0"/>
                          <w:lang w:val="en-US" w:eastAsia="en-US" w:bidi="en-US"/>
                        </w:rPr>
                        <w:t>T</w:t>
                      </w:r>
                    </w:p>
                  </w:txbxContent>
                </v:textbox>
                <w10:wrap type="square" side="right" anchorx="margin"/>
              </v:shape>
            </w:pict>
          </mc:Fallback>
        </mc:AlternateContent>
      </w:r>
      <w:r w:rsidR="00D86008" w:rsidRPr="00CA4EFD">
        <w:rPr>
          <w:sz w:val="28"/>
          <w:szCs w:val="28"/>
          <w:lang w:eastAsia="ru-RU" w:bidi="ru-RU"/>
        </w:rPr>
        <w:t>1</w:t>
      </w:r>
    </w:p>
    <w:p w:rsidR="00973DE6" w:rsidRPr="00CA4EFD" w:rsidRDefault="00D86008">
      <w:pPr>
        <w:pStyle w:val="100"/>
        <w:shd w:val="clear" w:color="auto" w:fill="auto"/>
        <w:spacing w:after="412" w:line="245" w:lineRule="exact"/>
        <w:rPr>
          <w:sz w:val="28"/>
          <w:szCs w:val="28"/>
        </w:rPr>
      </w:pPr>
      <w:r w:rsidRPr="00CA4EFD">
        <w:rPr>
          <w:rStyle w:val="101pt"/>
          <w:i/>
          <w:iCs/>
          <w:sz w:val="28"/>
          <w:szCs w:val="28"/>
          <w:vertAlign w:val="superscript"/>
        </w:rPr>
        <w:t>p</w:t>
      </w:r>
      <w:r w:rsidRPr="00CA4EFD">
        <w:rPr>
          <w:rStyle w:val="101pt"/>
          <w:i/>
          <w:iCs/>
          <w:sz w:val="28"/>
          <w:szCs w:val="28"/>
        </w:rPr>
        <w:t xml:space="preserve">i(n—k) </w:t>
      </w:r>
      <w:r w:rsidRPr="00CA4EFD">
        <w:rPr>
          <w:rStyle w:val="101pt"/>
          <w:i/>
          <w:iCs/>
          <w:sz w:val="28"/>
          <w:szCs w:val="28"/>
          <w:vertAlign w:val="superscript"/>
        </w:rPr>
        <w:t>p</w:t>
      </w:r>
      <w:r w:rsidRPr="00CA4EFD">
        <w:rPr>
          <w:rStyle w:val="101pt"/>
          <w:i/>
          <w:iCs/>
          <w:sz w:val="28"/>
          <w:szCs w:val="28"/>
        </w:rPr>
        <w:t>2(n—k)</w:t>
      </w:r>
    </w:p>
    <w:p w:rsidR="00973DE6" w:rsidRPr="00CA4EFD" w:rsidRDefault="00D86008">
      <w:pPr>
        <w:pStyle w:val="100"/>
        <w:shd w:val="clear" w:color="auto" w:fill="auto"/>
        <w:spacing w:after="32" w:line="180" w:lineRule="exact"/>
        <w:rPr>
          <w:sz w:val="28"/>
          <w:szCs w:val="28"/>
        </w:rPr>
      </w:pPr>
      <w:r w:rsidRPr="00CA4EFD">
        <w:rPr>
          <w:rStyle w:val="101pt"/>
          <w:i/>
          <w:iCs/>
          <w:sz w:val="28"/>
          <w:szCs w:val="28"/>
          <w:vertAlign w:val="superscript"/>
        </w:rPr>
        <w:lastRenderedPageBreak/>
        <w:t>p</w:t>
      </w:r>
      <w:r w:rsidRPr="00CA4EFD">
        <w:rPr>
          <w:rStyle w:val="101pt"/>
          <w:i/>
          <w:iCs/>
          <w:sz w:val="28"/>
          <w:szCs w:val="28"/>
        </w:rPr>
        <w:t xml:space="preserve">k(n-k) </w:t>
      </w:r>
      <w:r w:rsidRPr="00CA4EFD">
        <w:rPr>
          <w:rStyle w:val="101pt"/>
          <w:i/>
          <w:iCs/>
          <w:sz w:val="28"/>
          <w:szCs w:val="28"/>
          <w:lang w:eastAsia="ru-RU" w:bidi="ru-RU"/>
        </w:rPr>
        <w:t>-</w:t>
      </w:r>
    </w:p>
    <w:p w:rsidR="00973DE6" w:rsidRPr="00CA4EFD" w:rsidRDefault="00D86008">
      <w:pPr>
        <w:pStyle w:val="23"/>
        <w:shd w:val="clear" w:color="auto" w:fill="auto"/>
        <w:spacing w:after="172" w:line="245" w:lineRule="exact"/>
        <w:ind w:firstLine="420"/>
        <w:jc w:val="both"/>
        <w:rPr>
          <w:sz w:val="28"/>
          <w:szCs w:val="28"/>
        </w:rPr>
      </w:pPr>
      <w:r w:rsidRPr="00CA4EFD">
        <w:rPr>
          <w:sz w:val="28"/>
          <w:szCs w:val="28"/>
        </w:rPr>
        <w:t xml:space="preserve">Нетрудно убедиться, что произведение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любого кодового слова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генерируемого с помощью матриц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дает следующее:</w:t>
      </w:r>
    </w:p>
    <w:p w:rsidR="00973DE6" w:rsidRPr="00CA4EFD" w:rsidRDefault="00D86008">
      <w:pPr>
        <w:pStyle w:val="23"/>
        <w:shd w:val="clear" w:color="auto" w:fill="auto"/>
        <w:tabs>
          <w:tab w:val="left" w:pos="5858"/>
        </w:tabs>
        <w:spacing w:after="94" w:line="180" w:lineRule="exact"/>
        <w:ind w:left="1140" w:firstLine="0"/>
        <w:jc w:val="both"/>
        <w:rPr>
          <w:sz w:val="28"/>
          <w:szCs w:val="28"/>
        </w:rPr>
      </w:pP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pi</w:t>
      </w:r>
      <w:r w:rsidRPr="00CA4EFD">
        <w:rPr>
          <w:sz w:val="28"/>
          <w:szCs w:val="28"/>
          <w:lang w:eastAsia="en-US" w:bidi="en-US"/>
        </w:rPr>
        <w:t xml:space="preserve"> </w:t>
      </w:r>
      <w:r w:rsidRPr="00CA4EFD">
        <w:rPr>
          <w:sz w:val="28"/>
          <w:szCs w:val="28"/>
        </w:rPr>
        <w:t>+ р</w:t>
      </w:r>
      <w:r w:rsidRPr="00CA4EFD">
        <w:rPr>
          <w:sz w:val="28"/>
          <w:szCs w:val="28"/>
          <w:lang w:val="en-US" w:eastAsia="en-US" w:bidi="en-US"/>
        </w:rPr>
        <w:t>l</w:t>
      </w:r>
      <w:r w:rsidRPr="00CA4EFD">
        <w:rPr>
          <w:sz w:val="28"/>
          <w:szCs w:val="28"/>
        </w:rPr>
        <w:t xml:space="preserve">, </w:t>
      </w:r>
      <w:r w:rsidRPr="00CA4EFD">
        <w:rPr>
          <w:sz w:val="28"/>
          <w:szCs w:val="28"/>
          <w:lang w:val="en-US" w:eastAsia="en-US" w:bidi="en-US"/>
        </w:rPr>
        <w:t>P</w:t>
      </w:r>
      <w:r w:rsidRPr="00CA4EFD">
        <w:rPr>
          <w:rStyle w:val="265pt0pt0"/>
          <w:sz w:val="28"/>
          <w:szCs w:val="28"/>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P</w:t>
      </w:r>
      <w:r w:rsidRPr="00CA4EFD">
        <w:rPr>
          <w:rStyle w:val="265pt0pt0"/>
          <w:sz w:val="28"/>
          <w:szCs w:val="28"/>
          <w:lang w:eastAsia="en-US" w:bidi="en-US"/>
        </w:rPr>
        <w:t>2</w:t>
      </w:r>
      <w:r w:rsidRPr="00CA4EFD">
        <w:rPr>
          <w:sz w:val="28"/>
          <w:szCs w:val="28"/>
          <w:lang w:eastAsia="en-US" w:bidi="en-US"/>
        </w:rPr>
        <w:t xml:space="preserve">, </w:t>
      </w:r>
      <w:r w:rsidRPr="00CA4EFD">
        <w:rPr>
          <w:rStyle w:val="21pt0"/>
          <w:sz w:val="28"/>
          <w:szCs w:val="28"/>
          <w:lang w:val="ru-RU"/>
        </w:rPr>
        <w:t>■■■</w:t>
      </w:r>
      <w:r w:rsidRPr="00CA4EFD">
        <w:rPr>
          <w:rStyle w:val="21pt0"/>
          <w:sz w:val="28"/>
          <w:szCs w:val="28"/>
        </w:rPr>
        <w:t>PPn</w:t>
      </w:r>
      <w:r w:rsidRPr="00CA4EFD">
        <w:rPr>
          <w:rStyle w:val="21pt0"/>
          <w:sz w:val="28"/>
          <w:szCs w:val="28"/>
          <w:lang w:val="ru-RU"/>
        </w:rPr>
        <w:t>-</w:t>
      </w:r>
      <w:r w:rsidRPr="00CA4EFD">
        <w:rPr>
          <w:rStyle w:val="21pt0"/>
          <w:sz w:val="28"/>
          <w:szCs w:val="28"/>
        </w:rPr>
        <w:t>k</w:t>
      </w:r>
      <w:r w:rsidRPr="00CA4EFD">
        <w:rPr>
          <w:sz w:val="28"/>
          <w:szCs w:val="28"/>
          <w:lang w:eastAsia="en-US" w:bidi="en-US"/>
        </w:rPr>
        <w:t xml:space="preserve"> + </w:t>
      </w:r>
      <w:r w:rsidRPr="00CA4EFD">
        <w:rPr>
          <w:rStyle w:val="21pt0"/>
          <w:sz w:val="28"/>
          <w:szCs w:val="28"/>
        </w:rPr>
        <w:t>Pn</w:t>
      </w:r>
      <w:r w:rsidRPr="00CA4EFD">
        <w:rPr>
          <w:rStyle w:val="21pt0"/>
          <w:sz w:val="28"/>
          <w:szCs w:val="28"/>
          <w:lang w:val="ru-RU"/>
        </w:rPr>
        <w:t>-</w:t>
      </w:r>
      <w:r w:rsidRPr="00CA4EFD">
        <w:rPr>
          <w:rStyle w:val="21pt0"/>
          <w:sz w:val="28"/>
          <w:szCs w:val="28"/>
        </w:rPr>
        <w:t>k</w:t>
      </w:r>
      <w:r w:rsidRPr="00CA4EFD">
        <w:rPr>
          <w:rStyle w:val="21pt0"/>
          <w:sz w:val="28"/>
          <w:szCs w:val="28"/>
          <w:lang w:val="ru-RU"/>
        </w:rPr>
        <w:t>]</w:t>
      </w:r>
      <w:r w:rsidRPr="00CA4EFD">
        <w:rPr>
          <w:sz w:val="28"/>
          <w:szCs w:val="28"/>
          <w:lang w:eastAsia="en-US" w:bidi="en-US"/>
        </w:rPr>
        <w:t xml:space="preserve"> = 0,</w:t>
      </w:r>
      <w:r w:rsidRPr="00CA4EFD">
        <w:rPr>
          <w:sz w:val="28"/>
          <w:szCs w:val="28"/>
          <w:lang w:eastAsia="en-US" w:bidi="en-US"/>
        </w:rPr>
        <w:tab/>
        <w:t>(8.5)</w:t>
      </w:r>
    </w:p>
    <w:p w:rsidR="00973DE6" w:rsidRPr="00CA4EFD" w:rsidRDefault="00D86008">
      <w:pPr>
        <w:pStyle w:val="23"/>
        <w:shd w:val="clear" w:color="auto" w:fill="auto"/>
        <w:spacing w:after="46" w:line="180" w:lineRule="exact"/>
        <w:ind w:firstLine="0"/>
        <w:rPr>
          <w:sz w:val="28"/>
          <w:szCs w:val="28"/>
        </w:rPr>
      </w:pPr>
      <w:r w:rsidRPr="00CA4EFD">
        <w:rPr>
          <w:sz w:val="28"/>
          <w:szCs w:val="28"/>
        </w:rPr>
        <w:t xml:space="preserve">где биты четности </w:t>
      </w:r>
      <w:r w:rsidRPr="00CA4EFD">
        <w:rPr>
          <w:rStyle w:val="21pt1"/>
          <w:sz w:val="28"/>
          <w:szCs w:val="28"/>
        </w:rPr>
        <w:t>p</w:t>
      </w:r>
      <w:r w:rsidRPr="00CA4EFD">
        <w:rPr>
          <w:rStyle w:val="21pt1"/>
          <w:sz w:val="28"/>
          <w:szCs w:val="28"/>
          <w:vertAlign w:val="subscript"/>
          <w:lang w:val="ru-RU"/>
        </w:rPr>
        <w:t>1</w:t>
      </w:r>
      <w:r w:rsidRPr="00CA4EFD">
        <w:rPr>
          <w:rStyle w:val="26"/>
          <w:sz w:val="28"/>
          <w:szCs w:val="28"/>
          <w:lang w:val="ru-RU"/>
        </w:rPr>
        <w:t xml:space="preserve"> , </w:t>
      </w:r>
      <w:r w:rsidRPr="00CA4EFD">
        <w:rPr>
          <w:rStyle w:val="26"/>
          <w:sz w:val="28"/>
          <w:szCs w:val="28"/>
        </w:rPr>
        <w:t>p</w:t>
      </w:r>
      <w:r w:rsidRPr="00CA4EFD">
        <w:rPr>
          <w:rStyle w:val="265pt0pt0"/>
          <w:sz w:val="28"/>
          <w:szCs w:val="28"/>
          <w:vertAlign w:val="subscript"/>
          <w:lang w:eastAsia="en-US" w:bidi="en-US"/>
        </w:rPr>
        <w:t>2</w:t>
      </w:r>
      <w:r w:rsidRPr="00CA4EFD">
        <w:rPr>
          <w:sz w:val="28"/>
          <w:szCs w:val="28"/>
          <w:lang w:eastAsia="en-US" w:bidi="en-US"/>
        </w:rPr>
        <w:t xml:space="preserve">,..., </w:t>
      </w:r>
      <w:r w:rsidRPr="00CA4EFD">
        <w:rPr>
          <w:rStyle w:val="21pt0"/>
          <w:sz w:val="28"/>
          <w:szCs w:val="28"/>
        </w:rPr>
        <w:t>P</w:t>
      </w:r>
      <w:r w:rsidRPr="00CA4EFD">
        <w:rPr>
          <w:rStyle w:val="21pt0"/>
          <w:sz w:val="28"/>
          <w:szCs w:val="28"/>
          <w:vertAlign w:val="subscript"/>
        </w:rPr>
        <w:t>n</w:t>
      </w:r>
      <w:r w:rsidRPr="00CA4EFD">
        <w:rPr>
          <w:rStyle w:val="21pt0"/>
          <w:sz w:val="28"/>
          <w:szCs w:val="28"/>
          <w:vertAlign w:val="subscript"/>
          <w:lang w:val="ru-RU"/>
        </w:rPr>
        <w:t>-</w:t>
      </w:r>
      <w:r w:rsidRPr="00CA4EFD">
        <w:rPr>
          <w:rStyle w:val="21pt0"/>
          <w:sz w:val="28"/>
          <w:szCs w:val="28"/>
          <w:vertAlign w:val="subscript"/>
        </w:rPr>
        <w:t>k</w:t>
      </w:r>
      <w:r w:rsidRPr="00CA4EFD">
        <w:rPr>
          <w:sz w:val="28"/>
          <w:szCs w:val="28"/>
          <w:lang w:eastAsia="en-US" w:bidi="en-US"/>
        </w:rPr>
        <w:t xml:space="preserve"> </w:t>
      </w:r>
      <w:r w:rsidRPr="00CA4EFD">
        <w:rPr>
          <w:sz w:val="28"/>
          <w:szCs w:val="28"/>
        </w:rPr>
        <w:t xml:space="preserve">определены в уравнении </w:t>
      </w:r>
      <w:r w:rsidRPr="00CA4EFD">
        <w:rPr>
          <w:sz w:val="28"/>
          <w:szCs w:val="28"/>
          <w:lang w:eastAsia="en-US" w:bidi="en-US"/>
        </w:rPr>
        <w:t>(8.4).</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Отсюда можно сделать вывод, что условие (8.5) дает нам воз</w:t>
      </w:r>
      <w:r w:rsidRPr="00CA4EFD">
        <w:rPr>
          <w:sz w:val="28"/>
          <w:szCs w:val="28"/>
        </w:rPr>
        <w:softHyphen/>
        <w:t>можность легко проверить, был ли принятый кодовый набор обра</w:t>
      </w:r>
      <w:r w:rsidRPr="00CA4EFD">
        <w:rPr>
          <w:sz w:val="28"/>
          <w:szCs w:val="28"/>
        </w:rPr>
        <w:softHyphen/>
        <w:t xml:space="preserve">зован матрицей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(тогда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0) или нет (в противном случае).</w:t>
      </w:r>
      <w:r w:rsidRPr="00CA4EFD">
        <w:rPr>
          <w:sz w:val="28"/>
          <w:szCs w:val="28"/>
        </w:rPr>
        <w:br w:type="page"/>
      </w:r>
    </w:p>
    <w:p w:rsidR="00973DE6" w:rsidRPr="00CA4EFD" w:rsidRDefault="00D86008">
      <w:pPr>
        <w:pStyle w:val="631"/>
        <w:keepNext/>
        <w:keepLines/>
        <w:numPr>
          <w:ilvl w:val="2"/>
          <w:numId w:val="19"/>
        </w:numPr>
        <w:shd w:val="clear" w:color="auto" w:fill="auto"/>
        <w:tabs>
          <w:tab w:val="left" w:pos="1046"/>
        </w:tabs>
        <w:spacing w:before="0" w:after="31" w:line="180" w:lineRule="exact"/>
        <w:ind w:firstLine="440"/>
        <w:jc w:val="both"/>
        <w:rPr>
          <w:sz w:val="28"/>
          <w:szCs w:val="28"/>
        </w:rPr>
      </w:pPr>
      <w:bookmarkStart w:id="96" w:name="bookmark100"/>
      <w:r w:rsidRPr="00CA4EFD">
        <w:rPr>
          <w:sz w:val="28"/>
          <w:szCs w:val="28"/>
        </w:rPr>
        <w:lastRenderedPageBreak/>
        <w:t>Общие принципы помехоустойчивого кодирования</w:t>
      </w:r>
      <w:bookmarkEnd w:id="96"/>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Существует всего два метода декодирования при использовании помехоустойчивых кодов: </w:t>
      </w:r>
      <w:r w:rsidRPr="00CA4EFD">
        <w:rPr>
          <w:rStyle w:val="25"/>
          <w:sz w:val="28"/>
          <w:szCs w:val="28"/>
        </w:rPr>
        <w:t>декодирование с обнаружением ошибок</w:t>
      </w:r>
      <w:r w:rsidRPr="00CA4EFD">
        <w:rPr>
          <w:sz w:val="28"/>
          <w:szCs w:val="28"/>
        </w:rPr>
        <w:t xml:space="preserve"> и </w:t>
      </w:r>
      <w:r w:rsidRPr="00CA4EFD">
        <w:rPr>
          <w:rStyle w:val="25"/>
          <w:sz w:val="28"/>
          <w:szCs w:val="28"/>
        </w:rPr>
        <w:t>декодирование с исправлением ошибок.</w:t>
      </w:r>
      <w:r w:rsidRPr="00CA4EFD">
        <w:rPr>
          <w:sz w:val="28"/>
          <w:szCs w:val="28"/>
        </w:rPr>
        <w:t xml:space="preserve"> При этом предполагается, что исправляемые ошибки, конечно же, нужно предварительно об</w:t>
      </w:r>
      <w:r w:rsidRPr="00CA4EFD">
        <w:rPr>
          <w:sz w:val="28"/>
          <w:szCs w:val="28"/>
        </w:rPr>
        <w:softHyphen/>
        <w:t>наружить в принимаемой кодовой комбинации.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Наименьшее значение </w:t>
      </w:r>
      <w:r w:rsidRPr="00CA4EFD">
        <w:rPr>
          <w:rStyle w:val="25"/>
          <w:sz w:val="28"/>
          <w:szCs w:val="28"/>
          <w:lang w:val="en-US" w:eastAsia="en-US" w:bidi="en-US"/>
        </w:rPr>
        <w:t>d</w:t>
      </w:r>
      <w:r w:rsidRPr="00CA4EFD">
        <w:rPr>
          <w:rStyle w:val="25"/>
          <w:sz w:val="28"/>
          <w:szCs w:val="28"/>
          <w:vertAlign w:val="subscript"/>
          <w:lang w:val="en-US" w:eastAsia="en-US" w:bidi="en-US"/>
        </w:rPr>
        <w:t>m</w:t>
      </w:r>
      <w:r w:rsidRPr="00CA4EFD">
        <w:rPr>
          <w:rStyle w:val="25"/>
          <w:sz w:val="28"/>
          <w:szCs w:val="28"/>
          <w:lang w:eastAsia="en-US" w:bidi="en-US"/>
        </w:rPr>
        <w:t>-</w:t>
      </w:r>
      <w:r w:rsidRPr="00CA4EFD">
        <w:rPr>
          <w:rStyle w:val="25"/>
          <w:sz w:val="28"/>
          <w:szCs w:val="28"/>
          <w:vertAlign w:val="subscript"/>
          <w:lang w:val="en-US" w:eastAsia="en-US" w:bidi="en-US"/>
        </w:rPr>
        <w:t>in</w:t>
      </w:r>
      <w:r w:rsidRPr="00CA4EFD">
        <w:rPr>
          <w:sz w:val="28"/>
          <w:szCs w:val="28"/>
          <w:lang w:eastAsia="en-US" w:bidi="en-US"/>
        </w:rPr>
        <w:t xml:space="preserve"> </w:t>
      </w:r>
      <w:r w:rsidRPr="00CA4EFD">
        <w:rPr>
          <w:sz w:val="28"/>
          <w:szCs w:val="28"/>
        </w:rPr>
        <w:t xml:space="preserve">расстояния Хэмминга для всех пар разрешенных кодовых блоков называется </w:t>
      </w:r>
      <w:r w:rsidRPr="00CA4EFD">
        <w:rPr>
          <w:rStyle w:val="25"/>
          <w:sz w:val="28"/>
          <w:szCs w:val="28"/>
        </w:rPr>
        <w:t>минимальным кодовым расстоянием</w:t>
      </w:r>
      <w:r w:rsidRPr="00CA4EFD">
        <w:rPr>
          <w:sz w:val="28"/>
          <w:szCs w:val="28"/>
        </w:rPr>
        <w:t xml:space="preserve"> (или, более кратко, </w:t>
      </w:r>
      <w:r w:rsidRPr="00CA4EFD">
        <w:rPr>
          <w:rStyle w:val="25"/>
          <w:sz w:val="28"/>
          <w:szCs w:val="28"/>
        </w:rPr>
        <w:t>кодовым расстоянием)</w:t>
      </w:r>
      <w:r w:rsidRPr="00CA4EFD">
        <w:rPr>
          <w:sz w:val="28"/>
          <w:szCs w:val="28"/>
        </w:rPr>
        <w:t xml:space="preserve"> и обозна</w:t>
      </w:r>
      <w:r w:rsidRPr="00CA4EFD">
        <w:rPr>
          <w:sz w:val="28"/>
          <w:szCs w:val="28"/>
        </w:rPr>
        <w:softHyphen/>
        <w:t xml:space="preserve">чается </w:t>
      </w:r>
      <w:r w:rsidRPr="00CA4EFD">
        <w:rPr>
          <w:rStyle w:val="25"/>
          <w:sz w:val="28"/>
          <w:szCs w:val="28"/>
          <w:lang w:val="en-US" w:eastAsia="en-US" w:bidi="en-US"/>
        </w:rPr>
        <w:t>d</w:t>
      </w:r>
      <w:r w:rsidRPr="00CA4EFD">
        <w:rPr>
          <w:rStyle w:val="25"/>
          <w:sz w:val="28"/>
          <w:szCs w:val="28"/>
          <w:vertAlign w:val="subscript"/>
          <w:lang w:val="en-US" w:eastAsia="en-US" w:bidi="en-US"/>
        </w:rPr>
        <w:t>min</w:t>
      </w:r>
      <w:r w:rsidRPr="00CA4EFD">
        <w:rPr>
          <w:rStyle w:val="25"/>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Способность кода к обнаружению и исправлению ошибок связа</w:t>
      </w:r>
      <w:r w:rsidRPr="00CA4EFD">
        <w:rPr>
          <w:sz w:val="28"/>
          <w:szCs w:val="28"/>
        </w:rPr>
        <w:softHyphen/>
        <w:t>на с минимальным расстоянием между кодовыми словами.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Пусть необходимо построить код, обнаруживающий все ошибки кратностью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и ниже.</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Построить такой код — это значит из общего числа 2" возмож</w:t>
      </w:r>
      <w:r w:rsidRPr="00CA4EFD">
        <w:rPr>
          <w:sz w:val="28"/>
          <w:szCs w:val="28"/>
        </w:rPr>
        <w:softHyphen/>
        <w:t xml:space="preserve">ных кодовых комбинаций выбрать </w:t>
      </w:r>
      <w:r w:rsidRPr="00CA4EFD">
        <w:rPr>
          <w:rStyle w:val="265pt0pt0"/>
          <w:sz w:val="28"/>
          <w:szCs w:val="28"/>
          <w:lang w:eastAsia="en-US" w:bidi="en-US"/>
        </w:rPr>
        <w:t>2</w:t>
      </w:r>
      <w:r w:rsidRPr="00CA4EFD">
        <w:rPr>
          <w:sz w:val="28"/>
          <w:szCs w:val="28"/>
          <w:vertAlign w:val="superscript"/>
          <w:lang w:val="en-US" w:eastAsia="en-US" w:bidi="en-US"/>
        </w:rPr>
        <w:t>k</w:t>
      </w:r>
      <w:r w:rsidRPr="00CA4EFD">
        <w:rPr>
          <w:sz w:val="28"/>
          <w:szCs w:val="28"/>
          <w:lang w:eastAsia="en-US" w:bidi="en-US"/>
        </w:rPr>
        <w:t xml:space="preserve"> </w:t>
      </w:r>
      <w:r w:rsidRPr="00CA4EFD">
        <w:rPr>
          <w:sz w:val="28"/>
          <w:szCs w:val="28"/>
        </w:rPr>
        <w:t>разрешенных комбинаций так, чтобы любая из них в сумме по модулю два с любым вектором оши</w:t>
      </w:r>
      <w:r w:rsidRPr="00CA4EFD">
        <w:rPr>
          <w:sz w:val="28"/>
          <w:szCs w:val="28"/>
        </w:rPr>
        <w:softHyphen/>
        <w:t xml:space="preserve">бок с весом </w:t>
      </w:r>
      <w:r w:rsidRPr="00CA4EFD">
        <w:rPr>
          <w:rStyle w:val="25"/>
          <w:sz w:val="28"/>
          <w:szCs w:val="28"/>
          <w:lang w:val="en-US" w:eastAsia="en-US" w:bidi="en-US"/>
        </w:rPr>
        <w:t>W</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не дала бы в результате никакой другой разрешен</w:t>
      </w:r>
      <w:r w:rsidRPr="00CA4EFD">
        <w:rPr>
          <w:sz w:val="28"/>
          <w:szCs w:val="28"/>
        </w:rPr>
        <w:softHyphen/>
        <w:t>ной комбинации. Для этого необходимо, чтобы наименьшее кодовое расстояние удовлетворяло условию</w:t>
      </w:r>
    </w:p>
    <w:p w:rsidR="00973DE6" w:rsidRPr="00CA4EFD" w:rsidRDefault="00D86008">
      <w:pPr>
        <w:pStyle w:val="23"/>
        <w:shd w:val="clear" w:color="auto" w:fill="auto"/>
        <w:spacing w:after="31" w:line="180" w:lineRule="exact"/>
        <w:ind w:firstLine="0"/>
        <w:jc w:val="center"/>
        <w:rPr>
          <w:sz w:val="28"/>
          <w:szCs w:val="28"/>
        </w:rPr>
      </w:pPr>
      <w:r w:rsidRPr="00CA4EFD">
        <w:rPr>
          <w:sz w:val="28"/>
          <w:szCs w:val="28"/>
          <w:vertAlign w:val="superscript"/>
          <w:lang w:val="en-US" w:eastAsia="en-US" w:bidi="en-US"/>
        </w:rPr>
        <w:t>d</w:t>
      </w:r>
      <w:r w:rsidRPr="00CA4EFD">
        <w:rPr>
          <w:sz w:val="28"/>
          <w:szCs w:val="28"/>
          <w:lang w:val="en-US" w:eastAsia="en-US" w:bidi="en-US"/>
        </w:rPr>
        <w:t>min</w:t>
      </w:r>
      <w:r w:rsidRPr="00CA4EFD">
        <w:rPr>
          <w:sz w:val="28"/>
          <w:szCs w:val="28"/>
          <w:lang w:eastAsia="en-US" w:bidi="en-US"/>
        </w:rPr>
        <w:t xml:space="preserve"> </w:t>
      </w:r>
      <w:r w:rsidRPr="00CA4EFD">
        <w:rPr>
          <w:sz w:val="28"/>
          <w:szCs w:val="28"/>
        </w:rPr>
        <w:t xml:space="preserve">^ </w:t>
      </w:r>
      <w:r w:rsidRPr="00CA4EFD">
        <w:rPr>
          <w:rStyle w:val="25"/>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65pt0pt0"/>
          <w:sz w:val="28"/>
          <w:szCs w:val="28"/>
          <w:vertAlign w:val="superscript"/>
        </w:rPr>
        <w:t>1</w:t>
      </w:r>
      <w:r w:rsidRPr="00CA4EFD">
        <w:rPr>
          <w:sz w:val="28"/>
          <w:szCs w:val="28"/>
        </w:rPr>
        <w:t xml:space="preserve"> •</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В общем случае для устранения ошибок кратности </w:t>
      </w:r>
      <w:r w:rsidRPr="00CA4EFD">
        <w:rPr>
          <w:rStyle w:val="25"/>
          <w:sz w:val="28"/>
          <w:szCs w:val="28"/>
        </w:rPr>
        <w:t>а</w:t>
      </w:r>
      <w:r w:rsidRPr="00CA4EFD">
        <w:rPr>
          <w:sz w:val="28"/>
          <w:szCs w:val="28"/>
        </w:rPr>
        <w:t xml:space="preserve"> кодовое расстояние должно удовлетворять условию</w:t>
      </w:r>
    </w:p>
    <w:p w:rsidR="00973DE6" w:rsidRPr="00CA4EFD" w:rsidRDefault="00D86008">
      <w:pPr>
        <w:pStyle w:val="23"/>
        <w:shd w:val="clear" w:color="auto" w:fill="auto"/>
        <w:tabs>
          <w:tab w:val="left" w:pos="5852"/>
        </w:tabs>
        <w:spacing w:after="41" w:line="180" w:lineRule="exact"/>
        <w:ind w:left="2540" w:firstLine="0"/>
        <w:jc w:val="both"/>
        <w:rPr>
          <w:sz w:val="28"/>
          <w:szCs w:val="28"/>
        </w:rPr>
      </w:pPr>
      <w:r w:rsidRPr="00CA4EFD">
        <w:rPr>
          <w:sz w:val="28"/>
          <w:szCs w:val="28"/>
          <w:lang w:val="en-US" w:eastAsia="en-US" w:bidi="en-US"/>
        </w:rPr>
        <w:t>dmin</w:t>
      </w:r>
      <w:r w:rsidRPr="00CA4EFD">
        <w:rPr>
          <w:sz w:val="28"/>
          <w:szCs w:val="28"/>
          <w:lang w:eastAsia="en-US" w:bidi="en-US"/>
        </w:rPr>
        <w:t xml:space="preserve"> </w:t>
      </w:r>
      <w:r w:rsidRPr="00CA4EFD">
        <w:rPr>
          <w:sz w:val="28"/>
          <w:szCs w:val="28"/>
        </w:rPr>
        <w:t xml:space="preserve">&gt; </w:t>
      </w:r>
      <w:r w:rsidRPr="00CA4EFD">
        <w:rPr>
          <w:rStyle w:val="265pt0pt0"/>
          <w:sz w:val="28"/>
          <w:szCs w:val="28"/>
        </w:rPr>
        <w:t>2</w:t>
      </w:r>
      <w:r w:rsidRPr="00CA4EFD">
        <w:rPr>
          <w:sz w:val="28"/>
          <w:szCs w:val="28"/>
        </w:rPr>
        <w:t xml:space="preserve">а + </w:t>
      </w:r>
      <w:r w:rsidRPr="00CA4EFD">
        <w:rPr>
          <w:rStyle w:val="265pt0pt0"/>
          <w:sz w:val="28"/>
          <w:szCs w:val="28"/>
        </w:rPr>
        <w:t>1</w:t>
      </w:r>
      <w:r w:rsidRPr="00CA4EFD">
        <w:rPr>
          <w:sz w:val="28"/>
          <w:szCs w:val="28"/>
        </w:rPr>
        <w:t>.</w:t>
      </w:r>
      <w:r w:rsidRPr="00CA4EFD">
        <w:rPr>
          <w:sz w:val="28"/>
          <w:szCs w:val="28"/>
        </w:rPr>
        <w:tab/>
        <w:t>(</w:t>
      </w:r>
      <w:r w:rsidRPr="00CA4EFD">
        <w:rPr>
          <w:rStyle w:val="265pt0pt0"/>
          <w:sz w:val="28"/>
          <w:szCs w:val="28"/>
        </w:rPr>
        <w:t>8</w:t>
      </w:r>
      <w:r w:rsidRPr="00CA4EFD">
        <w:rPr>
          <w:sz w:val="28"/>
          <w:szCs w:val="28"/>
        </w:rPr>
        <w:t>.</w:t>
      </w:r>
      <w:r w:rsidRPr="00CA4EFD">
        <w:rPr>
          <w:rStyle w:val="265pt0pt0"/>
          <w:sz w:val="28"/>
          <w:szCs w:val="28"/>
        </w:rPr>
        <w:t>6</w:t>
      </w:r>
      <w:r w:rsidRPr="00CA4EFD">
        <w:rPr>
          <w:sz w:val="28"/>
          <w:szCs w:val="28"/>
        </w:rPr>
        <w:t>)</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Аналогично рассуждая, можно установить, что для исправле</w:t>
      </w:r>
      <w:r w:rsidRPr="00CA4EFD">
        <w:rPr>
          <w:sz w:val="28"/>
          <w:szCs w:val="28"/>
        </w:rPr>
        <w:softHyphen/>
        <w:t xml:space="preserve">ния всех ошибок кратности не более </w:t>
      </w:r>
      <w:r w:rsidRPr="00CA4EFD">
        <w:rPr>
          <w:rStyle w:val="25"/>
          <w:sz w:val="28"/>
          <w:szCs w:val="28"/>
        </w:rPr>
        <w:t>а</w:t>
      </w:r>
      <w:r w:rsidRPr="00CA4EFD">
        <w:rPr>
          <w:sz w:val="28"/>
          <w:szCs w:val="28"/>
        </w:rPr>
        <w:t xml:space="preserve"> и одновременно обнаружения всех ошибок кратности не более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(при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а), кодовое расстояние должно удовлетворять </w:t>
      </w:r>
      <w:r w:rsidRPr="00CA4EFD">
        <w:rPr>
          <w:sz w:val="28"/>
          <w:szCs w:val="28"/>
        </w:rPr>
        <w:lastRenderedPageBreak/>
        <w:t>условию</w:t>
      </w:r>
    </w:p>
    <w:p w:rsidR="00973DE6" w:rsidRPr="00CA4EFD" w:rsidRDefault="00D86008">
      <w:pPr>
        <w:pStyle w:val="23"/>
        <w:shd w:val="clear" w:color="auto" w:fill="auto"/>
        <w:spacing w:after="31" w:line="180" w:lineRule="exact"/>
        <w:ind w:firstLine="0"/>
        <w:jc w:val="center"/>
        <w:rPr>
          <w:sz w:val="28"/>
          <w:szCs w:val="28"/>
        </w:rPr>
      </w:pPr>
      <w:r w:rsidRPr="00CA4EFD">
        <w:rPr>
          <w:sz w:val="28"/>
          <w:szCs w:val="28"/>
          <w:vertAlign w:val="superscript"/>
          <w:lang w:val="en-US" w:eastAsia="en-US" w:bidi="en-US"/>
        </w:rPr>
        <w:t>d</w:t>
      </w:r>
      <w:r w:rsidRPr="00CA4EFD">
        <w:rPr>
          <w:sz w:val="28"/>
          <w:szCs w:val="28"/>
          <w:lang w:val="en-US" w:eastAsia="en-US" w:bidi="en-US"/>
        </w:rPr>
        <w:t>min</w:t>
      </w:r>
      <w:r w:rsidRPr="00CA4EFD">
        <w:rPr>
          <w:sz w:val="28"/>
          <w:szCs w:val="28"/>
          <w:lang w:eastAsia="en-US" w:bidi="en-US"/>
        </w:rPr>
        <w:t xml:space="preserve"> </w:t>
      </w:r>
      <w:r w:rsidRPr="00CA4EFD">
        <w:rPr>
          <w:sz w:val="28"/>
          <w:szCs w:val="28"/>
        </w:rPr>
        <w:t xml:space="preserve">^ </w:t>
      </w:r>
      <w:r w:rsidRPr="00CA4EFD">
        <w:rPr>
          <w:rStyle w:val="25"/>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5"/>
          <w:sz w:val="28"/>
          <w:szCs w:val="28"/>
          <w:vertAlign w:val="superscript"/>
        </w:rPr>
        <w:t>а</w:t>
      </w:r>
      <w:r w:rsidRPr="00CA4EFD">
        <w:rPr>
          <w:sz w:val="28"/>
          <w:szCs w:val="28"/>
        </w:rPr>
        <w:t xml:space="preserve"> + </w:t>
      </w:r>
      <w:r w:rsidRPr="00CA4EFD">
        <w:rPr>
          <w:rStyle w:val="265pt0pt0"/>
          <w:sz w:val="28"/>
          <w:szCs w:val="28"/>
          <w:vertAlign w:val="superscript"/>
        </w:rPr>
        <w:t>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канале со стиранием приемник объявляет символ </w:t>
      </w:r>
      <w:r w:rsidRPr="00CA4EFD">
        <w:rPr>
          <w:rStyle w:val="25"/>
          <w:sz w:val="28"/>
          <w:szCs w:val="28"/>
        </w:rPr>
        <w:t>стертым,</w:t>
      </w:r>
      <w:r w:rsidRPr="00CA4EFD">
        <w:rPr>
          <w:sz w:val="28"/>
          <w:szCs w:val="28"/>
        </w:rPr>
        <w:t xml:space="preserve"> ес</w:t>
      </w:r>
      <w:r w:rsidRPr="00CA4EFD">
        <w:rPr>
          <w:sz w:val="28"/>
          <w:szCs w:val="28"/>
        </w:rPr>
        <w:softHyphen/>
        <w:t>ли он принят неоднозначно. Размер входного алфавита такого кана</w:t>
      </w:r>
      <w:r w:rsidRPr="00CA4EFD">
        <w:rPr>
          <w:sz w:val="28"/>
          <w:szCs w:val="28"/>
        </w:rPr>
        <w:softHyphen/>
        <w:t xml:space="preserve">ла равен </w:t>
      </w:r>
      <w:r w:rsidRPr="00CA4EFD">
        <w:rPr>
          <w:sz w:val="28"/>
          <w:szCs w:val="28"/>
          <w:lang w:val="en-US" w:eastAsia="en-US" w:bidi="en-US"/>
        </w:rPr>
        <w:t>L</w:t>
      </w:r>
      <w:r w:rsidRPr="00CA4EFD">
        <w:rPr>
          <w:sz w:val="28"/>
          <w:szCs w:val="28"/>
          <w:lang w:eastAsia="en-US" w:bidi="en-US"/>
        </w:rPr>
        <w:t xml:space="preserve">, </w:t>
      </w:r>
      <w:r w:rsidRPr="00CA4EFD">
        <w:rPr>
          <w:sz w:val="28"/>
          <w:szCs w:val="28"/>
        </w:rPr>
        <w:t xml:space="preserve">а выходного </w:t>
      </w:r>
      <w:r w:rsidRPr="00CA4EFD">
        <w:rPr>
          <w:rStyle w:val="25"/>
          <w:sz w:val="28"/>
          <w:szCs w:val="28"/>
          <w:lang w:val="en-US" w:eastAsia="en-US" w:bidi="en-US"/>
        </w:rPr>
        <w:t>L</w:t>
      </w:r>
      <w:r w:rsidRPr="00CA4EFD">
        <w:rPr>
          <w:sz w:val="28"/>
          <w:szCs w:val="28"/>
          <w:lang w:eastAsia="en-US" w:bidi="en-US"/>
        </w:rPr>
        <w:t xml:space="preserve"> </w:t>
      </w:r>
      <w:r w:rsidRPr="00CA4EFD">
        <w:rPr>
          <w:sz w:val="28"/>
          <w:szCs w:val="28"/>
        </w:rPr>
        <w:t xml:space="preserve">+ 1; лишний выходной символ называется </w:t>
      </w:r>
      <w:r w:rsidRPr="00CA4EFD">
        <w:rPr>
          <w:rStyle w:val="25"/>
          <w:sz w:val="28"/>
          <w:szCs w:val="28"/>
        </w:rPr>
        <w:t>меткой стирания,</w:t>
      </w:r>
      <w:r w:rsidRPr="00CA4EFD">
        <w:rPr>
          <w:sz w:val="28"/>
          <w:szCs w:val="28"/>
        </w:rPr>
        <w:t xml:space="preserve"> или просто </w:t>
      </w:r>
      <w:r w:rsidRPr="00CA4EFD">
        <w:rPr>
          <w:rStyle w:val="25"/>
          <w:sz w:val="28"/>
          <w:szCs w:val="28"/>
        </w:rPr>
        <w:t>стиранием.</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Для исправления ошибки необходимы два параметра, опреде</w:t>
      </w:r>
      <w:r w:rsidRPr="00CA4EFD">
        <w:rPr>
          <w:sz w:val="28"/>
          <w:szCs w:val="28"/>
        </w:rPr>
        <w:softHyphen/>
        <w:t>ляющие ее расположение и правильное значение символа. В случае двоичных символов эти требования упрощаются — нам необходимо только расположение ошибки. В то же время, если демодулятор объ</w:t>
      </w:r>
      <w:r w:rsidRPr="00CA4EFD">
        <w:rPr>
          <w:sz w:val="28"/>
          <w:szCs w:val="28"/>
        </w:rPr>
        <w:softHyphen/>
        <w:t xml:space="preserve">являет символ </w:t>
      </w:r>
      <w:r w:rsidRPr="00CA4EFD">
        <w:rPr>
          <w:rStyle w:val="25"/>
          <w:sz w:val="28"/>
          <w:szCs w:val="28"/>
        </w:rPr>
        <w:t>стертым</w:t>
      </w:r>
      <w:r w:rsidRPr="00CA4EFD">
        <w:rPr>
          <w:sz w:val="28"/>
          <w:szCs w:val="28"/>
        </w:rPr>
        <w:t xml:space="preserve"> (при этом правильное значение символа не</w:t>
      </w:r>
      <w:r w:rsidRPr="00CA4EFD">
        <w:rPr>
          <w:sz w:val="28"/>
          <w:szCs w:val="28"/>
        </w:rPr>
        <w:softHyphen/>
        <w:t>известно), расположение этого символа известно, поэтому декодиро</w:t>
      </w:r>
      <w:r w:rsidRPr="00CA4EFD">
        <w:rPr>
          <w:sz w:val="28"/>
          <w:szCs w:val="28"/>
        </w:rPr>
        <w:softHyphen/>
        <w:t>вание стертого кодового слова может оказаться проще исправления ошибки. Код с исправлением ошибок можно использовать для исп</w:t>
      </w:r>
      <w:r w:rsidRPr="00CA4EFD">
        <w:rPr>
          <w:sz w:val="28"/>
          <w:szCs w:val="28"/>
        </w:rPr>
        <w:softHyphen/>
        <w:t>равления стертых символов или одновременного исправления оши</w:t>
      </w:r>
      <w:r w:rsidRPr="00CA4EFD">
        <w:rPr>
          <w:sz w:val="28"/>
          <w:szCs w:val="28"/>
        </w:rPr>
        <w:softHyphen/>
        <w:t xml:space="preserve">бок и стертых символов. Если минимальное расстояние кода равно </w:t>
      </w:r>
      <w:r w:rsidRPr="00CA4EFD">
        <w:rPr>
          <w:rStyle w:val="25"/>
          <w:sz w:val="28"/>
          <w:szCs w:val="28"/>
          <w:lang w:val="en-US" w:eastAsia="en-US" w:bidi="en-US"/>
        </w:rPr>
        <w:t>d</w:t>
      </w:r>
      <w:r w:rsidRPr="00CA4EFD">
        <w:rPr>
          <w:rStyle w:val="25"/>
          <w:sz w:val="28"/>
          <w:szCs w:val="28"/>
          <w:vertAlign w:val="subscript"/>
          <w:lang w:val="en-US" w:eastAsia="en-US" w:bidi="en-US"/>
        </w:rPr>
        <w:t>m</w:t>
      </w:r>
      <w:r w:rsidRPr="00CA4EFD">
        <w:rPr>
          <w:rStyle w:val="25"/>
          <w:sz w:val="28"/>
          <w:szCs w:val="28"/>
          <w:lang w:val="en-US" w:eastAsia="en-US" w:bidi="en-US"/>
        </w:rPr>
        <w:t>i</w:t>
      </w:r>
      <w:r w:rsidRPr="00CA4EFD">
        <w:rPr>
          <w:sz w:val="28"/>
          <w:szCs w:val="28"/>
          <w:vertAlign w:val="subscript"/>
          <w:lang w:val="en-US" w:eastAsia="en-US" w:bidi="en-US"/>
        </w:rPr>
        <w:t>n</w:t>
      </w:r>
      <w:r w:rsidRPr="00CA4EFD">
        <w:rPr>
          <w:sz w:val="28"/>
          <w:szCs w:val="28"/>
        </w:rPr>
        <w:t xml:space="preserve">, любая комбинация из </w:t>
      </w:r>
      <w:r w:rsidRPr="00CA4EFD">
        <w:rPr>
          <w:rStyle w:val="25"/>
          <w:sz w:val="28"/>
          <w:szCs w:val="28"/>
        </w:rPr>
        <w:t>р</w:t>
      </w:r>
      <w:r w:rsidRPr="00CA4EFD">
        <w:rPr>
          <w:sz w:val="28"/>
          <w:szCs w:val="28"/>
        </w:rPr>
        <w:t xml:space="preserve"> или меньшего числа стертых символов может быть исправлена при следующем условии:</w:t>
      </w:r>
    </w:p>
    <w:p w:rsidR="00973DE6" w:rsidRPr="00CA4EFD" w:rsidRDefault="00D86008">
      <w:pPr>
        <w:pStyle w:val="23"/>
        <w:shd w:val="clear" w:color="auto" w:fill="auto"/>
        <w:tabs>
          <w:tab w:val="left" w:pos="5808"/>
        </w:tabs>
        <w:spacing w:after="31" w:line="180" w:lineRule="exact"/>
        <w:ind w:left="2580" w:firstLine="0"/>
        <w:jc w:val="both"/>
        <w:rPr>
          <w:sz w:val="28"/>
          <w:szCs w:val="28"/>
        </w:rPr>
      </w:pPr>
      <w:r w:rsidRPr="00CA4EFD">
        <w:rPr>
          <w:sz w:val="28"/>
          <w:szCs w:val="28"/>
          <w:vertAlign w:val="superscript"/>
          <w:lang w:val="en-US" w:eastAsia="en-US" w:bidi="en-US"/>
        </w:rPr>
        <w:t>d</w:t>
      </w:r>
      <w:r w:rsidRPr="00CA4EFD">
        <w:rPr>
          <w:sz w:val="28"/>
          <w:szCs w:val="28"/>
          <w:lang w:val="en-US" w:eastAsia="en-US" w:bidi="en-US"/>
        </w:rPr>
        <w:t>min</w:t>
      </w:r>
      <w:r w:rsidRPr="00CA4EFD">
        <w:rPr>
          <w:sz w:val="28"/>
          <w:szCs w:val="28"/>
          <w:lang w:eastAsia="en-US" w:bidi="en-US"/>
        </w:rPr>
        <w:t xml:space="preserve"> </w:t>
      </w:r>
      <w:r w:rsidRPr="00CA4EFD">
        <w:rPr>
          <w:sz w:val="28"/>
          <w:szCs w:val="28"/>
        </w:rPr>
        <w:t xml:space="preserve">^ </w:t>
      </w:r>
      <w:r w:rsidRPr="00CA4EFD">
        <w:rPr>
          <w:rStyle w:val="25"/>
          <w:sz w:val="28"/>
          <w:szCs w:val="28"/>
        </w:rPr>
        <w:t>Р</w:t>
      </w:r>
      <w:r w:rsidRPr="00CA4EFD">
        <w:rPr>
          <w:sz w:val="28"/>
          <w:szCs w:val="28"/>
        </w:rPr>
        <w:t xml:space="preserve"> + </w:t>
      </w:r>
      <w:r w:rsidRPr="00CA4EFD">
        <w:rPr>
          <w:rStyle w:val="265pt0pt0"/>
          <w:sz w:val="28"/>
          <w:szCs w:val="28"/>
          <w:vertAlign w:val="superscript"/>
        </w:rPr>
        <w:t>1</w:t>
      </w:r>
      <w:r w:rsidRPr="00CA4EFD">
        <w:rPr>
          <w:sz w:val="28"/>
          <w:szCs w:val="28"/>
        </w:rPr>
        <w:tab/>
        <w:t>(</w:t>
      </w:r>
      <w:r w:rsidRPr="00CA4EFD">
        <w:rPr>
          <w:sz w:val="28"/>
          <w:szCs w:val="28"/>
          <w:vertAlign w:val="superscript"/>
        </w:rPr>
        <w:t>8</w:t>
      </w:r>
      <w:r w:rsidRPr="00CA4EFD">
        <w:rPr>
          <w:sz w:val="28"/>
          <w:szCs w:val="28"/>
        </w:rPr>
        <w:t>-</w:t>
      </w:r>
      <w:r w:rsidRPr="00CA4EFD">
        <w:rPr>
          <w:sz w:val="28"/>
          <w:szCs w:val="28"/>
          <w:vertAlign w:val="superscript"/>
        </w:rPr>
        <w:t>7</w:t>
      </w:r>
      <w:r w:rsidRPr="00CA4EFD">
        <w:rPr>
          <w:sz w:val="28"/>
          <w:szCs w:val="28"/>
        </w:rPr>
        <w:t>)</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Предположим, что ошибки не появляются вне позиций стира</w:t>
      </w:r>
      <w:r w:rsidRPr="00CA4EFD">
        <w:rPr>
          <w:sz w:val="28"/>
          <w:szCs w:val="28"/>
        </w:rPr>
        <w:softHyphen/>
        <w:t xml:space="preserve">ния. Преимущество исправления посредством стираний качественно можно выразить так: если минимальное расстояние кода равно </w:t>
      </w:r>
      <w:r w:rsidRPr="00CA4EFD">
        <w:rPr>
          <w:rStyle w:val="25"/>
          <w:sz w:val="28"/>
          <w:szCs w:val="28"/>
          <w:lang w:val="en-US" w:eastAsia="en-US" w:bidi="en-US"/>
        </w:rPr>
        <w:t>d</w:t>
      </w:r>
      <w:r w:rsidRPr="00CA4EFD">
        <w:rPr>
          <w:sz w:val="28"/>
          <w:szCs w:val="28"/>
          <w:lang w:val="en-US" w:eastAsia="en-US" w:bidi="en-US"/>
        </w:rPr>
        <w:t>min</w:t>
      </w:r>
      <w:r w:rsidRPr="00CA4EFD">
        <w:rPr>
          <w:sz w:val="28"/>
          <w:szCs w:val="28"/>
          <w:lang w:eastAsia="en-US" w:bidi="en-US"/>
        </w:rPr>
        <w:t xml:space="preserve">, </w:t>
      </w:r>
      <w:r w:rsidRPr="00CA4EFD">
        <w:rPr>
          <w:sz w:val="28"/>
          <w:szCs w:val="28"/>
        </w:rPr>
        <w:t xml:space="preserve">согласно условию (8.7), можно восстановить </w:t>
      </w:r>
      <w:r w:rsidRPr="00CA4EFD">
        <w:rPr>
          <w:sz w:val="28"/>
          <w:szCs w:val="28"/>
          <w:lang w:val="en-US" w:eastAsia="en-US" w:bidi="en-US"/>
        </w:rPr>
        <w:t>d</w:t>
      </w:r>
      <w:r w:rsidRPr="00CA4EFD">
        <w:rPr>
          <w:sz w:val="28"/>
          <w:szCs w:val="28"/>
          <w:vertAlign w:val="subscript"/>
          <w:lang w:val="en-US" w:eastAsia="en-US" w:bidi="en-US"/>
        </w:rPr>
        <w:t>m</w:t>
      </w:r>
      <w:r w:rsidRPr="00CA4EFD">
        <w:rPr>
          <w:sz w:val="28"/>
          <w:szCs w:val="28"/>
          <w:lang w:val="en-US" w:eastAsia="en-US" w:bidi="en-US"/>
        </w:rPr>
        <w:t>i</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 1 стирание. Пос</w:t>
      </w:r>
      <w:r w:rsidRPr="00CA4EFD">
        <w:rPr>
          <w:sz w:val="28"/>
          <w:szCs w:val="28"/>
        </w:rPr>
        <w:softHyphen/>
        <w:t>кольку число ошибок, которые можно исправить без стирания ин</w:t>
      </w:r>
      <w:r w:rsidRPr="00CA4EFD">
        <w:rPr>
          <w:sz w:val="28"/>
          <w:szCs w:val="28"/>
        </w:rPr>
        <w:softHyphen/>
        <w:t xml:space="preserve">формации, не превышает </w:t>
      </w:r>
      <w:r w:rsidRPr="00CA4EFD">
        <w:rPr>
          <w:sz w:val="28"/>
          <w:szCs w:val="28"/>
          <w:lang w:eastAsia="en-US" w:bidi="en-US"/>
        </w:rPr>
        <w:t>(</w:t>
      </w:r>
      <w:r w:rsidRPr="00CA4EFD">
        <w:rPr>
          <w:sz w:val="28"/>
          <w:szCs w:val="28"/>
          <w:lang w:val="en-US" w:eastAsia="en-US" w:bidi="en-US"/>
        </w:rPr>
        <w:t>d</w:t>
      </w:r>
      <w:r w:rsidRPr="00CA4EFD">
        <w:rPr>
          <w:sz w:val="28"/>
          <w:szCs w:val="28"/>
          <w:vertAlign w:val="subscript"/>
          <w:lang w:val="en-US" w:eastAsia="en-US" w:bidi="en-US"/>
        </w:rPr>
        <w:t>m</w:t>
      </w:r>
      <w:r w:rsidRPr="00CA4EFD">
        <w:rPr>
          <w:sz w:val="28"/>
          <w:szCs w:val="28"/>
          <w:lang w:val="en-US" w:eastAsia="en-US" w:bidi="en-US"/>
        </w:rPr>
        <w:t>i</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w:t>
      </w:r>
      <w:r w:rsidRPr="00CA4EFD">
        <w:rPr>
          <w:rStyle w:val="265pt0pt0"/>
          <w:sz w:val="28"/>
          <w:szCs w:val="28"/>
        </w:rPr>
        <w:t>1</w:t>
      </w:r>
      <w:r w:rsidRPr="00CA4EFD">
        <w:rPr>
          <w:sz w:val="28"/>
          <w:szCs w:val="28"/>
        </w:rPr>
        <w:t>)/</w:t>
      </w:r>
      <w:r w:rsidRPr="00CA4EFD">
        <w:rPr>
          <w:rStyle w:val="265pt0pt0"/>
          <w:sz w:val="28"/>
          <w:szCs w:val="28"/>
        </w:rPr>
        <w:t>2</w:t>
      </w:r>
      <w:r w:rsidRPr="00CA4EFD">
        <w:rPr>
          <w:sz w:val="28"/>
          <w:szCs w:val="28"/>
        </w:rPr>
        <w:t xml:space="preserve">, то преимущество исправления ошибок посредством стираний очевидно. Далее любую комбинацию из </w:t>
      </w:r>
      <w:r w:rsidRPr="00CA4EFD">
        <w:rPr>
          <w:rStyle w:val="25"/>
          <w:sz w:val="28"/>
          <w:szCs w:val="28"/>
        </w:rPr>
        <w:t>а</w:t>
      </w:r>
      <w:r w:rsidRPr="00CA4EFD">
        <w:rPr>
          <w:sz w:val="28"/>
          <w:szCs w:val="28"/>
        </w:rPr>
        <w:t xml:space="preserve"> ошибок и </w:t>
      </w:r>
      <w:r w:rsidRPr="00CA4EFD">
        <w:rPr>
          <w:rStyle w:val="25"/>
          <w:sz w:val="28"/>
          <w:szCs w:val="28"/>
        </w:rPr>
        <w:t>р</w:t>
      </w:r>
      <w:r w:rsidRPr="00CA4EFD">
        <w:rPr>
          <w:sz w:val="28"/>
          <w:szCs w:val="28"/>
        </w:rPr>
        <w:t xml:space="preserve"> стираний можно исправить одновременно, если</w:t>
      </w:r>
    </w:p>
    <w:p w:rsidR="00973DE6" w:rsidRPr="00CA4EFD" w:rsidRDefault="00D86008">
      <w:pPr>
        <w:pStyle w:val="23"/>
        <w:shd w:val="clear" w:color="auto" w:fill="auto"/>
        <w:spacing w:after="31" w:line="180" w:lineRule="exact"/>
        <w:ind w:firstLine="0"/>
        <w:jc w:val="center"/>
        <w:rPr>
          <w:sz w:val="28"/>
          <w:szCs w:val="28"/>
        </w:rPr>
      </w:pPr>
      <w:r w:rsidRPr="00CA4EFD">
        <w:rPr>
          <w:rStyle w:val="25"/>
          <w:sz w:val="28"/>
          <w:szCs w:val="28"/>
          <w:vertAlign w:val="superscript"/>
          <w:lang w:val="en-US" w:eastAsia="en-US" w:bidi="en-US"/>
        </w:rPr>
        <w:t>d</w:t>
      </w:r>
      <w:r w:rsidRPr="00CA4EFD">
        <w:rPr>
          <w:sz w:val="28"/>
          <w:szCs w:val="28"/>
          <w:lang w:val="en-US" w:eastAsia="en-US" w:bidi="en-US"/>
        </w:rPr>
        <w:t>min</w:t>
      </w:r>
      <w:r w:rsidRPr="00CA4EFD">
        <w:rPr>
          <w:sz w:val="28"/>
          <w:szCs w:val="28"/>
          <w:lang w:eastAsia="en-US" w:bidi="en-US"/>
        </w:rPr>
        <w:t xml:space="preserve"> </w:t>
      </w:r>
      <w:r w:rsidRPr="00CA4EFD">
        <w:rPr>
          <w:sz w:val="28"/>
          <w:szCs w:val="28"/>
        </w:rPr>
        <w:t xml:space="preserve">^ </w:t>
      </w:r>
      <w:r w:rsidRPr="00CA4EFD">
        <w:rPr>
          <w:rStyle w:val="265pt0pt0"/>
          <w:sz w:val="28"/>
          <w:szCs w:val="28"/>
        </w:rPr>
        <w:t>2</w:t>
      </w:r>
      <w:r w:rsidRPr="00CA4EFD">
        <w:rPr>
          <w:sz w:val="28"/>
          <w:szCs w:val="28"/>
        </w:rPr>
        <w:t xml:space="preserve">а + </w:t>
      </w:r>
      <w:r w:rsidRPr="00CA4EFD">
        <w:rPr>
          <w:rStyle w:val="25"/>
          <w:sz w:val="28"/>
          <w:szCs w:val="28"/>
        </w:rPr>
        <w:t>р</w:t>
      </w:r>
      <w:r w:rsidRPr="00CA4EFD">
        <w:rPr>
          <w:sz w:val="28"/>
          <w:szCs w:val="28"/>
        </w:rPr>
        <w:t xml:space="preserve"> + </w:t>
      </w:r>
      <w:r w:rsidRPr="00CA4EFD">
        <w:rPr>
          <w:rStyle w:val="265pt0pt0"/>
          <w:sz w:val="28"/>
          <w:szCs w:val="28"/>
        </w:rPr>
        <w:t>1</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Одновременное исправление ошибок и стираний осуществляется в три этапа:</w:t>
      </w:r>
    </w:p>
    <w:p w:rsidR="00973DE6" w:rsidRPr="00CA4EFD" w:rsidRDefault="00D86008">
      <w:pPr>
        <w:pStyle w:val="23"/>
        <w:numPr>
          <w:ilvl w:val="0"/>
          <w:numId w:val="22"/>
        </w:numPr>
        <w:shd w:val="clear" w:color="auto" w:fill="auto"/>
        <w:tabs>
          <w:tab w:val="left" w:pos="714"/>
        </w:tabs>
        <w:spacing w:after="0" w:line="240" w:lineRule="exact"/>
        <w:ind w:firstLine="440"/>
        <w:jc w:val="both"/>
        <w:rPr>
          <w:sz w:val="28"/>
          <w:szCs w:val="28"/>
        </w:rPr>
      </w:pPr>
      <w:r w:rsidRPr="00CA4EFD">
        <w:rPr>
          <w:sz w:val="28"/>
          <w:szCs w:val="28"/>
        </w:rPr>
        <w:t xml:space="preserve">позиции из </w:t>
      </w:r>
      <w:r w:rsidRPr="00CA4EFD">
        <w:rPr>
          <w:rStyle w:val="25"/>
          <w:sz w:val="28"/>
          <w:szCs w:val="28"/>
        </w:rPr>
        <w:t>р</w:t>
      </w:r>
      <w:r w:rsidRPr="00CA4EFD">
        <w:rPr>
          <w:sz w:val="28"/>
          <w:szCs w:val="28"/>
        </w:rPr>
        <w:t xml:space="preserve"> стираний замещаются нулями;</w:t>
      </w:r>
    </w:p>
    <w:p w:rsidR="00973DE6" w:rsidRPr="00CA4EFD" w:rsidRDefault="00D86008">
      <w:pPr>
        <w:pStyle w:val="23"/>
        <w:numPr>
          <w:ilvl w:val="0"/>
          <w:numId w:val="22"/>
        </w:numPr>
        <w:shd w:val="clear" w:color="auto" w:fill="auto"/>
        <w:tabs>
          <w:tab w:val="left" w:pos="724"/>
        </w:tabs>
        <w:spacing w:after="0" w:line="240" w:lineRule="exact"/>
        <w:ind w:firstLine="440"/>
        <w:jc w:val="both"/>
        <w:rPr>
          <w:sz w:val="28"/>
          <w:szCs w:val="28"/>
        </w:rPr>
      </w:pPr>
      <w:r w:rsidRPr="00CA4EFD">
        <w:rPr>
          <w:sz w:val="28"/>
          <w:szCs w:val="28"/>
        </w:rPr>
        <w:t xml:space="preserve">позиции из </w:t>
      </w:r>
      <w:r w:rsidRPr="00CA4EFD">
        <w:rPr>
          <w:rStyle w:val="25"/>
          <w:sz w:val="28"/>
          <w:szCs w:val="28"/>
        </w:rPr>
        <w:t>р</w:t>
      </w:r>
      <w:r w:rsidRPr="00CA4EFD">
        <w:rPr>
          <w:sz w:val="28"/>
          <w:szCs w:val="28"/>
        </w:rPr>
        <w:t xml:space="preserve"> стираний замещаются единицами;</w:t>
      </w:r>
    </w:p>
    <w:p w:rsidR="00973DE6" w:rsidRPr="00CA4EFD" w:rsidRDefault="00D86008">
      <w:pPr>
        <w:pStyle w:val="23"/>
        <w:numPr>
          <w:ilvl w:val="0"/>
          <w:numId w:val="22"/>
        </w:numPr>
        <w:shd w:val="clear" w:color="auto" w:fill="auto"/>
        <w:tabs>
          <w:tab w:val="left" w:pos="687"/>
        </w:tabs>
        <w:spacing w:after="168" w:line="240" w:lineRule="exact"/>
        <w:ind w:firstLine="440"/>
        <w:jc w:val="both"/>
        <w:rPr>
          <w:sz w:val="28"/>
          <w:szCs w:val="28"/>
        </w:rPr>
      </w:pPr>
      <w:r w:rsidRPr="00CA4EFD">
        <w:rPr>
          <w:sz w:val="28"/>
          <w:szCs w:val="28"/>
        </w:rPr>
        <w:t>из кодовых слов, полученных на этапах 1 и 2, выбирается то, которое соответствует наименьшему числу ошибок.</w:t>
      </w:r>
    </w:p>
    <w:p w:rsidR="00973DE6" w:rsidRPr="00CA4EFD" w:rsidRDefault="00D86008">
      <w:pPr>
        <w:pStyle w:val="631"/>
        <w:keepNext/>
        <w:keepLines/>
        <w:numPr>
          <w:ilvl w:val="2"/>
          <w:numId w:val="19"/>
        </w:numPr>
        <w:shd w:val="clear" w:color="auto" w:fill="auto"/>
        <w:tabs>
          <w:tab w:val="left" w:pos="1041"/>
        </w:tabs>
        <w:spacing w:before="0" w:after="36" w:line="180" w:lineRule="exact"/>
        <w:ind w:firstLine="440"/>
        <w:jc w:val="both"/>
        <w:rPr>
          <w:sz w:val="28"/>
          <w:szCs w:val="28"/>
        </w:rPr>
      </w:pPr>
      <w:bookmarkStart w:id="97" w:name="bookmark101"/>
      <w:r w:rsidRPr="00CA4EFD">
        <w:rPr>
          <w:sz w:val="28"/>
          <w:szCs w:val="28"/>
        </w:rPr>
        <w:t>Декодирование с исправлением ошибок</w:t>
      </w:r>
      <w:bookmarkEnd w:id="97"/>
    </w:p>
    <w:p w:rsidR="00973DE6" w:rsidRPr="00CA4EFD" w:rsidRDefault="00D86008">
      <w:pPr>
        <w:pStyle w:val="23"/>
        <w:shd w:val="clear" w:color="auto" w:fill="auto"/>
        <w:tabs>
          <w:tab w:val="left" w:pos="2362"/>
        </w:tabs>
        <w:spacing w:after="0" w:line="240" w:lineRule="exact"/>
        <w:ind w:firstLine="440"/>
        <w:jc w:val="both"/>
        <w:rPr>
          <w:sz w:val="28"/>
          <w:szCs w:val="28"/>
        </w:rPr>
      </w:pPr>
      <w:r w:rsidRPr="00CA4EFD">
        <w:rPr>
          <w:sz w:val="28"/>
          <w:szCs w:val="28"/>
        </w:rPr>
        <w:t>На кодовую комбинацию в канале связи воздействуют помехи, что приводит к образованию ошибок. Эти ошибки, коль скоро мы применяем матричную теорию счета, будем также описывать в виде матрицы-вектора. Тогда процесс возникновения ошибок можно опи</w:t>
      </w:r>
      <w:r w:rsidRPr="00CA4EFD">
        <w:rPr>
          <w:sz w:val="28"/>
          <w:szCs w:val="28"/>
        </w:rPr>
        <w:softHyphen/>
        <w:t xml:space="preserve">сать так. Пусть в процессе передачи сообщения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(одно из </w:t>
      </w:r>
      <w:r w:rsidRPr="00CA4EFD">
        <w:rPr>
          <w:rStyle w:val="25"/>
          <w:sz w:val="28"/>
          <w:szCs w:val="28"/>
        </w:rPr>
        <w:t>2</w:t>
      </w:r>
      <w:r w:rsidRPr="00CA4EFD">
        <w:rPr>
          <w:rStyle w:val="25"/>
          <w:sz w:val="28"/>
          <w:szCs w:val="28"/>
          <w:vertAlign w:val="superscript"/>
        </w:rPr>
        <w:t>к</w:t>
      </w:r>
      <w:r w:rsidRPr="00CA4EFD">
        <w:rPr>
          <w:sz w:val="28"/>
          <w:szCs w:val="28"/>
        </w:rPr>
        <w:t xml:space="preserve"> сообщений длиной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битов) подвергается воздействию помех в канале, в результате чего приемник выдает некоторое со</w:t>
      </w:r>
      <w:r w:rsidRPr="00CA4EFD">
        <w:rPr>
          <w:sz w:val="28"/>
          <w:szCs w:val="28"/>
        </w:rPr>
        <w:softHyphen/>
        <w:t xml:space="preserve">общение </w:t>
      </w: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w:t>
      </w:r>
      <w:r w:rsidRPr="00CA4EFD">
        <w:rPr>
          <w:rStyle w:val="21pt0"/>
          <w:sz w:val="28"/>
          <w:szCs w:val="28"/>
          <w:lang w:val="ru-RU"/>
        </w:rPr>
        <w:t>[</w:t>
      </w:r>
      <w:r w:rsidRPr="00CA4EFD">
        <w:rPr>
          <w:rStyle w:val="21pt0"/>
          <w:sz w:val="28"/>
          <w:szCs w:val="28"/>
        </w:rPr>
        <w:t>r</w:t>
      </w:r>
      <w:r w:rsidRPr="00CA4EFD">
        <w:rPr>
          <w:rStyle w:val="21pt0"/>
          <w:sz w:val="28"/>
          <w:szCs w:val="28"/>
          <w:vertAlign w:val="subscript"/>
        </w:rPr>
        <w:t>i</w:t>
      </w:r>
      <w:r w:rsidRPr="00CA4EFD">
        <w:rPr>
          <w:rStyle w:val="21pt0"/>
          <w:sz w:val="28"/>
          <w:szCs w:val="28"/>
          <w:lang w:val="ru-RU"/>
        </w:rPr>
        <w:t>,</w:t>
      </w:r>
      <w:r w:rsidRPr="00CA4EFD">
        <w:rPr>
          <w:rStyle w:val="21pt0"/>
          <w:sz w:val="28"/>
          <w:szCs w:val="28"/>
        </w:rPr>
        <w:t>r</w:t>
      </w:r>
      <w:r w:rsidRPr="00CA4EFD">
        <w:rPr>
          <w:rStyle w:val="21pt0"/>
          <w:sz w:val="28"/>
          <w:szCs w:val="28"/>
          <w:vertAlign w:val="subscript"/>
          <w:lang w:val="ru-RU"/>
        </w:rPr>
        <w:t>2</w:t>
      </w:r>
      <w:r w:rsidRPr="00CA4EFD">
        <w:rPr>
          <w:rStyle w:val="21pt0"/>
          <w:sz w:val="28"/>
          <w:szCs w:val="28"/>
          <w:lang w:val="ru-RU"/>
        </w:rPr>
        <w:t>,</w:t>
      </w:r>
      <w:r w:rsidRPr="00CA4EFD">
        <w:rPr>
          <w:sz w:val="28"/>
          <w:szCs w:val="28"/>
          <w:lang w:eastAsia="en-US" w:bidi="en-US"/>
        </w:rPr>
        <w:tab/>
      </w:r>
      <w:r w:rsidRPr="00CA4EFD">
        <w:rPr>
          <w:sz w:val="28"/>
          <w:szCs w:val="28"/>
        </w:rPr>
        <w:t xml:space="preserve">(также одно из </w:t>
      </w:r>
      <w:r w:rsidRPr="00CA4EFD">
        <w:rPr>
          <w:rStyle w:val="265pt0pt0"/>
          <w:sz w:val="28"/>
          <w:szCs w:val="28"/>
        </w:rPr>
        <w:t>2</w:t>
      </w:r>
      <w:r w:rsidRPr="00CA4EFD">
        <w:rPr>
          <w:sz w:val="28"/>
          <w:szCs w:val="28"/>
        </w:rPr>
        <w:t xml:space="preserve">” </w:t>
      </w:r>
      <w:r w:rsidRPr="00CA4EFD">
        <w:rPr>
          <w:sz w:val="28"/>
          <w:szCs w:val="28"/>
          <w:lang w:val="en-US" w:eastAsia="en-US" w:bidi="en-US"/>
        </w:rPr>
        <w:t>n</w:t>
      </w:r>
      <w:r w:rsidRPr="00CA4EFD">
        <w:rPr>
          <w:sz w:val="28"/>
          <w:szCs w:val="28"/>
        </w:rPr>
        <w:t>-битных сообщений).</w:t>
      </w:r>
    </w:p>
    <w:p w:rsidR="00973DE6" w:rsidRPr="00CA4EFD" w:rsidRDefault="00D86008">
      <w:pPr>
        <w:pStyle w:val="23"/>
        <w:shd w:val="clear" w:color="auto" w:fill="auto"/>
        <w:spacing w:after="168" w:line="240" w:lineRule="exact"/>
        <w:ind w:firstLine="0"/>
        <w:jc w:val="both"/>
        <w:rPr>
          <w:sz w:val="28"/>
          <w:szCs w:val="28"/>
        </w:rPr>
      </w:pPr>
      <w:r w:rsidRPr="00CA4EFD">
        <w:rPr>
          <w:sz w:val="28"/>
          <w:szCs w:val="28"/>
        </w:rPr>
        <w:t>Тогда г, по аналогии с описанием принимаемого сообщения в ради</w:t>
      </w:r>
      <w:r w:rsidRPr="00CA4EFD">
        <w:rPr>
          <w:sz w:val="28"/>
          <w:szCs w:val="28"/>
        </w:rPr>
        <w:softHyphen/>
        <w:t>отехнике, можно представить в следующем виде:</w:t>
      </w:r>
    </w:p>
    <w:p w:rsidR="00973DE6" w:rsidRPr="00CA4EFD" w:rsidRDefault="00D86008">
      <w:pPr>
        <w:pStyle w:val="23"/>
        <w:shd w:val="clear" w:color="auto" w:fill="auto"/>
        <w:tabs>
          <w:tab w:val="left" w:pos="5808"/>
        </w:tabs>
        <w:spacing w:after="41" w:line="180" w:lineRule="exact"/>
        <w:ind w:left="2680" w:firstLine="0"/>
        <w:jc w:val="both"/>
        <w:rPr>
          <w:sz w:val="28"/>
          <w:szCs w:val="28"/>
        </w:rPr>
      </w:pP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rStyle w:val="21pt0"/>
          <w:sz w:val="28"/>
          <w:szCs w:val="28"/>
        </w:rPr>
        <w:t>e</w:t>
      </w:r>
      <w:r w:rsidRPr="00CA4EFD">
        <w:rPr>
          <w:rStyle w:val="21pt0"/>
          <w:sz w:val="28"/>
          <w:szCs w:val="28"/>
          <w:lang w:val="ru-RU"/>
        </w:rPr>
        <w:t>.</w:t>
      </w:r>
      <w:r w:rsidRPr="00CA4EFD">
        <w:rPr>
          <w:sz w:val="28"/>
          <w:szCs w:val="28"/>
          <w:lang w:eastAsia="en-US" w:bidi="en-US"/>
        </w:rPr>
        <w:tab/>
      </w:r>
      <w:r w:rsidRPr="00CA4EFD">
        <w:rPr>
          <w:sz w:val="28"/>
          <w:szCs w:val="28"/>
        </w:rPr>
        <w:t>(</w:t>
      </w:r>
      <w:r w:rsidRPr="00CA4EFD">
        <w:rPr>
          <w:rStyle w:val="265pt0pt0"/>
          <w:sz w:val="28"/>
          <w:szCs w:val="28"/>
        </w:rPr>
        <w:t>8</w:t>
      </w:r>
      <w:r w:rsidRPr="00CA4EFD">
        <w:rPr>
          <w:sz w:val="28"/>
          <w:szCs w:val="28"/>
        </w:rPr>
        <w:t>.</w:t>
      </w:r>
      <w:r w:rsidRPr="00CA4EFD">
        <w:rPr>
          <w:rStyle w:val="265pt0pt0"/>
          <w:sz w:val="28"/>
          <w:szCs w:val="28"/>
        </w:rPr>
        <w:t>8</w:t>
      </w:r>
      <w:r w:rsidRPr="00CA4EFD">
        <w:rPr>
          <w:sz w:val="28"/>
          <w:szCs w:val="28"/>
        </w:rPr>
        <w:t>)</w:t>
      </w:r>
    </w:p>
    <w:p w:rsidR="00973DE6" w:rsidRPr="00CA4EFD" w:rsidRDefault="00D86008">
      <w:pPr>
        <w:pStyle w:val="23"/>
        <w:shd w:val="clear" w:color="auto" w:fill="auto"/>
        <w:spacing w:after="0" w:line="240" w:lineRule="exact"/>
        <w:ind w:firstLine="0"/>
        <w:jc w:val="both"/>
        <w:rPr>
          <w:sz w:val="28"/>
          <w:szCs w:val="28"/>
        </w:rPr>
        <w:sectPr w:rsidR="00973DE6" w:rsidRPr="00CA4EFD">
          <w:headerReference w:type="even" r:id="rId111"/>
          <w:headerReference w:type="default" r:id="rId112"/>
          <w:headerReference w:type="first" r:id="rId113"/>
          <w:footerReference w:type="first" r:id="rId114"/>
          <w:pgSz w:w="8400" w:h="11900"/>
          <w:pgMar w:top="884" w:right="1057" w:bottom="550" w:left="1035" w:header="0" w:footer="3" w:gutter="0"/>
          <w:cols w:space="720"/>
          <w:noEndnote/>
          <w:titlePg/>
          <w:docGrid w:linePitch="360"/>
        </w:sectPr>
      </w:pPr>
      <w:r w:rsidRPr="00CA4EFD">
        <w:rPr>
          <w:sz w:val="28"/>
          <w:szCs w:val="28"/>
        </w:rPr>
        <w:t xml:space="preserve">Здесь </w:t>
      </w:r>
      <w:r w:rsidRPr="00CA4EFD">
        <w:rPr>
          <w:sz w:val="28"/>
          <w:szCs w:val="28"/>
          <w:lang w:val="en-US" w:eastAsia="en-US" w:bidi="en-US"/>
        </w:rPr>
        <w:t>e</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e</w:t>
      </w:r>
      <w:r w:rsidRPr="00CA4EFD">
        <w:rPr>
          <w:sz w:val="28"/>
          <w:szCs w:val="28"/>
          <w:vertAlign w:val="subscript"/>
          <w:lang w:val="en-US" w:eastAsia="en-US" w:bidi="en-US"/>
        </w:rPr>
        <w:t>i</w:t>
      </w:r>
      <w:r w:rsidRPr="00CA4EFD">
        <w:rPr>
          <w:sz w:val="28"/>
          <w:szCs w:val="28"/>
          <w:lang w:eastAsia="en-US" w:bidi="en-US"/>
        </w:rPr>
        <w:t xml:space="preserve">, </w:t>
      </w:r>
      <w:r w:rsidRPr="00CA4EFD">
        <w:rPr>
          <w:rStyle w:val="21pt0"/>
          <w:sz w:val="28"/>
          <w:szCs w:val="28"/>
        </w:rPr>
        <w:t>e</w:t>
      </w:r>
      <w:r w:rsidRPr="00CA4EFD">
        <w:rPr>
          <w:rStyle w:val="21pt0"/>
          <w:sz w:val="28"/>
          <w:szCs w:val="28"/>
          <w:vertAlign w:val="subscript"/>
          <w:lang w:val="ru-RU"/>
        </w:rPr>
        <w:t>2</w:t>
      </w:r>
      <w:r w:rsidRPr="00CA4EFD">
        <w:rPr>
          <w:rStyle w:val="21pt0"/>
          <w:sz w:val="28"/>
          <w:szCs w:val="28"/>
          <w:lang w:val="ru-RU"/>
        </w:rPr>
        <w:t xml:space="preserve">,..., </w:t>
      </w:r>
      <w:r w:rsidRPr="00CA4EFD">
        <w:rPr>
          <w:rStyle w:val="21pt0"/>
          <w:sz w:val="28"/>
          <w:szCs w:val="28"/>
        </w:rPr>
        <w:t>e</w:t>
      </w:r>
      <w:r w:rsidRPr="00CA4EFD">
        <w:rPr>
          <w:rStyle w:val="21pt0"/>
          <w:sz w:val="28"/>
          <w:szCs w:val="28"/>
          <w:vertAlign w:val="subscript"/>
        </w:rPr>
        <w:t>n</w:t>
      </w:r>
      <w:r w:rsidRPr="00CA4EFD">
        <w:rPr>
          <w:rStyle w:val="21pt0"/>
          <w:sz w:val="28"/>
          <w:szCs w:val="28"/>
          <w:lang w:val="ru-RU"/>
        </w:rPr>
        <w:t>]</w:t>
      </w:r>
      <w:r w:rsidRPr="00CA4EFD">
        <w:rPr>
          <w:sz w:val="28"/>
          <w:szCs w:val="28"/>
          <w:lang w:eastAsia="en-US" w:bidi="en-US"/>
        </w:rPr>
        <w:t xml:space="preserve"> — </w:t>
      </w:r>
      <w:r w:rsidRPr="00CA4EFD">
        <w:rPr>
          <w:sz w:val="28"/>
          <w:szCs w:val="28"/>
        </w:rPr>
        <w:t>вектор ошибки или модель ошибки, внесен</w:t>
      </w:r>
      <w:r w:rsidRPr="00CA4EFD">
        <w:rPr>
          <w:sz w:val="28"/>
          <w:szCs w:val="28"/>
        </w:rPr>
        <w:softHyphen/>
        <w:t xml:space="preserve">ной каналом. Элементы вектора ошибки могут принимать значения </w:t>
      </w:r>
      <w:r w:rsidRPr="00CA4EFD">
        <w:rPr>
          <w:rStyle w:val="265pt0pt0"/>
          <w:sz w:val="28"/>
          <w:szCs w:val="28"/>
        </w:rPr>
        <w:t>1</w:t>
      </w:r>
      <w:r w:rsidRPr="00CA4EFD">
        <w:rPr>
          <w:sz w:val="28"/>
          <w:szCs w:val="28"/>
        </w:rPr>
        <w:t xml:space="preserve"> или </w:t>
      </w:r>
      <w:r w:rsidRPr="00CA4EFD">
        <w:rPr>
          <w:rStyle w:val="265pt0pt0"/>
          <w:sz w:val="28"/>
          <w:szCs w:val="28"/>
        </w:rPr>
        <w:t>0</w:t>
      </w:r>
      <w:r w:rsidRPr="00CA4EFD">
        <w:rPr>
          <w:sz w:val="28"/>
          <w:szCs w:val="28"/>
        </w:rPr>
        <w:t>, указывая на наличие или отсутствие ошибки в соответс</w:t>
      </w:r>
      <w:r w:rsidRPr="00CA4EFD">
        <w:rPr>
          <w:sz w:val="28"/>
          <w:szCs w:val="28"/>
        </w:rPr>
        <w:softHyphen/>
        <w:t xml:space="preserve">твующей позиции кода соответственно. Например, вектор ошибки </w:t>
      </w:r>
      <w:r w:rsidRPr="00CA4EFD">
        <w:rPr>
          <w:sz w:val="28"/>
          <w:szCs w:val="28"/>
          <w:lang w:val="en-US" w:eastAsia="en-US" w:bidi="en-US"/>
        </w:rPr>
        <w:t>e</w:t>
      </w:r>
      <w:r w:rsidRPr="00CA4EFD">
        <w:rPr>
          <w:sz w:val="28"/>
          <w:szCs w:val="28"/>
          <w:lang w:eastAsia="en-US" w:bidi="en-US"/>
        </w:rPr>
        <w:t xml:space="preserve"> </w:t>
      </w:r>
      <w:r w:rsidRPr="00CA4EFD">
        <w:rPr>
          <w:sz w:val="28"/>
          <w:szCs w:val="28"/>
        </w:rPr>
        <w:t xml:space="preserve">= </w:t>
      </w:r>
      <w:r w:rsidRPr="00CA4EFD">
        <w:rPr>
          <w:rStyle w:val="265pt0pt0"/>
          <w:sz w:val="28"/>
          <w:szCs w:val="28"/>
        </w:rPr>
        <w:t>0100</w:t>
      </w:r>
      <w:r w:rsidRPr="00CA4EFD">
        <w:rPr>
          <w:sz w:val="28"/>
          <w:szCs w:val="28"/>
        </w:rPr>
        <w:t xml:space="preserve"> говорит о наличии ошибки во втором бите четырехбитно</w:t>
      </w:r>
      <w:r w:rsidRPr="00CA4EFD">
        <w:rPr>
          <w:sz w:val="28"/>
          <w:szCs w:val="28"/>
        </w:rPr>
        <w:softHyphen/>
        <w:t>го кода.</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lastRenderedPageBreak/>
        <w:t xml:space="preserve">Всего существует 2" — 1 возможных ненулевых моделей ошибки. Для того чтобы решить, является ли </w:t>
      </w:r>
      <w:r w:rsidRPr="00CA4EFD">
        <w:rPr>
          <w:sz w:val="28"/>
          <w:szCs w:val="28"/>
          <w:lang w:val="en-US" w:eastAsia="en-US" w:bidi="en-US"/>
        </w:rPr>
        <w:t>r</w:t>
      </w:r>
      <w:r w:rsidRPr="00CA4EFD">
        <w:rPr>
          <w:sz w:val="28"/>
          <w:szCs w:val="28"/>
          <w:lang w:eastAsia="en-US" w:bidi="en-US"/>
        </w:rPr>
        <w:t xml:space="preserve"> </w:t>
      </w:r>
      <w:r w:rsidRPr="00CA4EFD">
        <w:rPr>
          <w:sz w:val="28"/>
          <w:szCs w:val="28"/>
        </w:rPr>
        <w:t>разрешенной кодовой комби</w:t>
      </w:r>
      <w:r w:rsidRPr="00CA4EFD">
        <w:rPr>
          <w:sz w:val="28"/>
          <w:szCs w:val="28"/>
        </w:rPr>
        <w:softHyphen/>
        <w:t xml:space="preserve">нацией, необходимо вычислить ее </w:t>
      </w:r>
      <w:r w:rsidRPr="00CA4EFD">
        <w:rPr>
          <w:rStyle w:val="25"/>
          <w:sz w:val="28"/>
          <w:szCs w:val="28"/>
        </w:rPr>
        <w:t>синдром</w:t>
      </w:r>
      <w:r w:rsidRPr="00CA4EFD">
        <w:rPr>
          <w:sz w:val="28"/>
          <w:szCs w:val="28"/>
        </w:rPr>
        <w:t xml:space="preserve"> </w:t>
      </w:r>
      <w:r w:rsidRPr="00CA4EFD">
        <w:rPr>
          <w:sz w:val="28"/>
          <w:szCs w:val="28"/>
          <w:lang w:val="en-US" w:eastAsia="en-US" w:bidi="en-US"/>
        </w:rPr>
        <w:t>S</w:t>
      </w:r>
      <w:r w:rsidRPr="00CA4EFD">
        <w:rPr>
          <w:sz w:val="28"/>
          <w:szCs w:val="28"/>
          <w:lang w:eastAsia="en-US" w:bidi="en-US"/>
        </w:rPr>
        <w:t xml:space="preserve">, </w:t>
      </w:r>
      <w:r w:rsidRPr="00CA4EFD">
        <w:rPr>
          <w:sz w:val="28"/>
          <w:szCs w:val="28"/>
        </w:rPr>
        <w:t>который определяется следующим образом:</w:t>
      </w:r>
    </w:p>
    <w:p w:rsidR="00973DE6" w:rsidRPr="00CA4EFD" w:rsidRDefault="00D86008">
      <w:pPr>
        <w:pStyle w:val="23"/>
        <w:shd w:val="clear" w:color="auto" w:fill="auto"/>
        <w:tabs>
          <w:tab w:val="left" w:pos="5794"/>
        </w:tabs>
        <w:spacing w:after="97" w:line="180" w:lineRule="exact"/>
        <w:ind w:left="2760" w:firstLine="0"/>
        <w:jc w:val="both"/>
        <w:rPr>
          <w:sz w:val="28"/>
          <w:szCs w:val="28"/>
        </w:rPr>
      </w:pPr>
      <w:r w:rsidRPr="00CA4EFD">
        <w:rPr>
          <w:sz w:val="28"/>
          <w:szCs w:val="28"/>
          <w:lang w:val="en-US" w:eastAsia="en-US" w:bidi="en-US"/>
        </w:rPr>
        <w:t>S</w:t>
      </w:r>
      <w:r w:rsidRPr="00CA4EFD">
        <w:rPr>
          <w:sz w:val="28"/>
          <w:szCs w:val="28"/>
          <w:lang w:eastAsia="en-US" w:bidi="en-US"/>
        </w:rPr>
        <w:t xml:space="preserve"> </w:t>
      </w:r>
      <w:r w:rsidRPr="00CA4EFD">
        <w:rPr>
          <w:sz w:val="28"/>
          <w:szCs w:val="28"/>
        </w:rPr>
        <w:t>= гН</w:t>
      </w:r>
      <w:r w:rsidRPr="00CA4EFD">
        <w:rPr>
          <w:sz w:val="28"/>
          <w:szCs w:val="28"/>
          <w:vertAlign w:val="superscript"/>
        </w:rPr>
        <w:t>т</w:t>
      </w:r>
      <w:r w:rsidRPr="00CA4EFD">
        <w:rPr>
          <w:sz w:val="28"/>
          <w:szCs w:val="28"/>
        </w:rPr>
        <w:t>.</w:t>
      </w:r>
      <w:r w:rsidRPr="00CA4EFD">
        <w:rPr>
          <w:sz w:val="28"/>
          <w:szCs w:val="28"/>
        </w:rPr>
        <w:tab/>
        <w:t>(8.9)</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При положительном результате проверки синдром </w:t>
      </w:r>
      <w:r w:rsidRPr="00CA4EFD">
        <w:rPr>
          <w:sz w:val="28"/>
          <w:szCs w:val="28"/>
          <w:lang w:val="en-US" w:eastAsia="en-US" w:bidi="en-US"/>
        </w:rPr>
        <w:t>S</w:t>
      </w:r>
      <w:r w:rsidRPr="00CA4EFD">
        <w:rPr>
          <w:sz w:val="28"/>
          <w:szCs w:val="28"/>
          <w:lang w:eastAsia="en-US" w:bidi="en-US"/>
        </w:rPr>
        <w:t xml:space="preserve"> </w:t>
      </w:r>
      <w:r w:rsidRPr="00CA4EFD">
        <w:rPr>
          <w:sz w:val="28"/>
          <w:szCs w:val="28"/>
        </w:rPr>
        <w:t xml:space="preserve">равен 0 (см. разд. 8.2.3). Если </w:t>
      </w:r>
      <w:r w:rsidRPr="00CA4EFD">
        <w:rPr>
          <w:sz w:val="28"/>
          <w:szCs w:val="28"/>
          <w:lang w:val="en-US" w:eastAsia="en-US" w:bidi="en-US"/>
        </w:rPr>
        <w:t>r</w:t>
      </w:r>
      <w:r w:rsidRPr="00CA4EFD">
        <w:rPr>
          <w:sz w:val="28"/>
          <w:szCs w:val="28"/>
          <w:lang w:eastAsia="en-US" w:bidi="en-US"/>
        </w:rPr>
        <w:t xml:space="preserve"> </w:t>
      </w:r>
      <w:r w:rsidRPr="00CA4EFD">
        <w:rPr>
          <w:sz w:val="28"/>
          <w:szCs w:val="28"/>
        </w:rPr>
        <w:t>содержит ошибки, которые можно исправить, то синдром (как и симптом болезни) имеет определенное ненулевое значение, что позволяет отметить конкретную модель ошибки.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Используя выражения (</w:t>
      </w:r>
      <w:r w:rsidRPr="00CA4EFD">
        <w:rPr>
          <w:rStyle w:val="265pt0pt0"/>
          <w:sz w:val="28"/>
          <w:szCs w:val="28"/>
        </w:rPr>
        <w:t>8</w:t>
      </w:r>
      <w:r w:rsidRPr="00CA4EFD">
        <w:rPr>
          <w:sz w:val="28"/>
          <w:szCs w:val="28"/>
        </w:rPr>
        <w:t>.</w:t>
      </w:r>
      <w:r w:rsidRPr="00CA4EFD">
        <w:rPr>
          <w:rStyle w:val="265pt0pt0"/>
          <w:sz w:val="28"/>
          <w:szCs w:val="28"/>
        </w:rPr>
        <w:t>8</w:t>
      </w:r>
      <w:r w:rsidRPr="00CA4EFD">
        <w:rPr>
          <w:sz w:val="28"/>
          <w:szCs w:val="28"/>
        </w:rPr>
        <w:t xml:space="preserve">) и (8.9), представим синдром </w:t>
      </w:r>
      <w:r w:rsidRPr="00CA4EFD">
        <w:rPr>
          <w:sz w:val="28"/>
          <w:szCs w:val="28"/>
          <w:lang w:val="en-US" w:eastAsia="en-US" w:bidi="en-US"/>
        </w:rPr>
        <w:t>r</w:t>
      </w:r>
      <w:r w:rsidRPr="00CA4EFD">
        <w:rPr>
          <w:sz w:val="28"/>
          <w:szCs w:val="28"/>
          <w:lang w:eastAsia="en-US" w:bidi="en-US"/>
        </w:rPr>
        <w:t xml:space="preserve"> </w:t>
      </w:r>
      <w:r w:rsidRPr="00CA4EFD">
        <w:rPr>
          <w:sz w:val="28"/>
          <w:szCs w:val="28"/>
        </w:rPr>
        <w:t>в сле</w:t>
      </w:r>
      <w:r w:rsidRPr="00CA4EFD">
        <w:rPr>
          <w:sz w:val="28"/>
          <w:szCs w:val="28"/>
        </w:rPr>
        <w:softHyphen/>
        <w:t>дующем виде:</w:t>
      </w:r>
    </w:p>
    <w:p w:rsidR="00973DE6" w:rsidRPr="00CA4EFD" w:rsidRDefault="00D86008">
      <w:pPr>
        <w:pStyle w:val="23"/>
        <w:shd w:val="clear" w:color="auto" w:fill="auto"/>
        <w:spacing w:after="0" w:line="355" w:lineRule="exact"/>
        <w:ind w:firstLine="0"/>
        <w:jc w:val="center"/>
        <w:rPr>
          <w:sz w:val="28"/>
          <w:szCs w:val="28"/>
          <w:lang w:val="en-US"/>
        </w:rPr>
      </w:pPr>
      <w:r w:rsidRPr="00CA4EFD">
        <w:rPr>
          <w:sz w:val="28"/>
          <w:szCs w:val="28"/>
          <w:lang w:val="en-US" w:eastAsia="en-US" w:bidi="en-US"/>
        </w:rPr>
        <w:t xml:space="preserve">S </w:t>
      </w:r>
      <w:r w:rsidRPr="00CA4EFD">
        <w:rPr>
          <w:sz w:val="28"/>
          <w:szCs w:val="28"/>
          <w:lang w:val="en-US"/>
        </w:rPr>
        <w:t xml:space="preserve">= </w:t>
      </w:r>
      <w:r w:rsidRPr="00CA4EFD">
        <w:rPr>
          <w:sz w:val="28"/>
          <w:szCs w:val="28"/>
          <w:lang w:val="en-US" w:eastAsia="en-US" w:bidi="en-US"/>
        </w:rPr>
        <w:t xml:space="preserve">(U </w:t>
      </w:r>
      <w:r w:rsidRPr="00CA4EFD">
        <w:rPr>
          <w:sz w:val="28"/>
          <w:szCs w:val="28"/>
          <w:lang w:val="en-US"/>
        </w:rPr>
        <w:t xml:space="preserve">+ </w:t>
      </w:r>
      <w:r w:rsidRPr="00CA4EFD">
        <w:rPr>
          <w:sz w:val="28"/>
          <w:szCs w:val="28"/>
        </w:rPr>
        <w:t>е</w:t>
      </w:r>
      <w:r w:rsidRPr="00CA4EFD">
        <w:rPr>
          <w:sz w:val="28"/>
          <w:szCs w:val="28"/>
          <w:lang w:val="en-US"/>
        </w:rPr>
        <w:t>)</w:t>
      </w:r>
      <w:r w:rsidRPr="00CA4EFD">
        <w:rPr>
          <w:sz w:val="28"/>
          <w:szCs w:val="28"/>
        </w:rPr>
        <w:t>Н</w:t>
      </w:r>
      <w:r w:rsidRPr="00CA4EFD">
        <w:rPr>
          <w:sz w:val="28"/>
          <w:szCs w:val="28"/>
          <w:vertAlign w:val="superscript"/>
        </w:rPr>
        <w:t>т</w:t>
      </w:r>
      <w:r w:rsidRPr="00CA4EFD">
        <w:rPr>
          <w:sz w:val="28"/>
          <w:szCs w:val="28"/>
          <w:lang w:val="en-US"/>
        </w:rPr>
        <w:t xml:space="preserve"> =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val="en-US" w:eastAsia="en-US" w:bidi="en-US"/>
        </w:rPr>
        <w:t xml:space="preserve"> </w:t>
      </w:r>
      <w:r w:rsidRPr="00CA4EFD">
        <w:rPr>
          <w:sz w:val="28"/>
          <w:szCs w:val="28"/>
          <w:lang w:val="en-US"/>
        </w:rPr>
        <w:t xml:space="preserve">+ </w:t>
      </w:r>
      <w:r w:rsidRPr="00CA4EFD">
        <w:rPr>
          <w:sz w:val="28"/>
          <w:szCs w:val="28"/>
        </w:rPr>
        <w:t>еН</w:t>
      </w:r>
      <w:r w:rsidRPr="00CA4EFD">
        <w:rPr>
          <w:sz w:val="28"/>
          <w:szCs w:val="28"/>
          <w:vertAlign w:val="superscript"/>
        </w:rPr>
        <w:t>т</w:t>
      </w:r>
      <w:r w:rsidRPr="00CA4EFD">
        <w:rPr>
          <w:sz w:val="28"/>
          <w:szCs w:val="28"/>
          <w:lang w:val="en-US"/>
        </w:rPr>
        <w:t>.</w:t>
      </w:r>
    </w:p>
    <w:p w:rsidR="00973DE6" w:rsidRPr="00CA4EFD" w:rsidRDefault="00D86008">
      <w:pPr>
        <w:pStyle w:val="23"/>
        <w:shd w:val="clear" w:color="auto" w:fill="auto"/>
        <w:spacing w:after="0" w:line="355" w:lineRule="exact"/>
        <w:ind w:firstLine="0"/>
        <w:jc w:val="both"/>
        <w:rPr>
          <w:sz w:val="28"/>
          <w:szCs w:val="28"/>
        </w:rPr>
      </w:pPr>
      <w:r w:rsidRPr="00CA4EFD">
        <w:rPr>
          <w:sz w:val="28"/>
          <w:szCs w:val="28"/>
        </w:rPr>
        <w:t xml:space="preserve">Но для всех элементов набора кодовых слов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0. Поэтому</w:t>
      </w:r>
    </w:p>
    <w:p w:rsidR="00973DE6" w:rsidRPr="00CA4EFD" w:rsidRDefault="00D86008">
      <w:pPr>
        <w:pStyle w:val="23"/>
        <w:shd w:val="clear" w:color="auto" w:fill="auto"/>
        <w:tabs>
          <w:tab w:val="left" w:pos="5794"/>
        </w:tabs>
        <w:spacing w:after="0" w:line="355" w:lineRule="exact"/>
        <w:ind w:left="2760" w:firstLine="0"/>
        <w:jc w:val="both"/>
        <w:rPr>
          <w:sz w:val="28"/>
          <w:szCs w:val="28"/>
        </w:rPr>
      </w:pPr>
      <w:r w:rsidRPr="00CA4EFD">
        <w:rPr>
          <w:sz w:val="28"/>
          <w:szCs w:val="28"/>
          <w:lang w:val="en-US" w:eastAsia="en-US" w:bidi="en-US"/>
        </w:rPr>
        <w:t>S</w:t>
      </w:r>
      <w:r w:rsidRPr="00CA4EFD">
        <w:rPr>
          <w:sz w:val="28"/>
          <w:szCs w:val="28"/>
          <w:lang w:eastAsia="en-US" w:bidi="en-US"/>
        </w:rPr>
        <w:t xml:space="preserve"> </w:t>
      </w:r>
      <w:r w:rsidRPr="00CA4EFD">
        <w:rPr>
          <w:sz w:val="28"/>
          <w:szCs w:val="28"/>
        </w:rPr>
        <w:t>= еН</w:t>
      </w:r>
      <w:r w:rsidRPr="00CA4EFD">
        <w:rPr>
          <w:sz w:val="28"/>
          <w:szCs w:val="28"/>
          <w:vertAlign w:val="superscript"/>
        </w:rPr>
        <w:t>т</w:t>
      </w:r>
      <w:r w:rsidRPr="00CA4EFD">
        <w:rPr>
          <w:sz w:val="28"/>
          <w:szCs w:val="28"/>
        </w:rPr>
        <w:t>.</w:t>
      </w:r>
      <w:r w:rsidRPr="00CA4EFD">
        <w:rPr>
          <w:sz w:val="28"/>
          <w:szCs w:val="28"/>
        </w:rPr>
        <w:tab/>
        <w:t>(8.10)</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Каждому е соответствует свой уникальный синдром, следовательно, по виду синдрома легко определить ошибку в принимаемой кодовой комбинации.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Для пояснения механизма работы синдромов вернемся к нашему примеру из разд. 8.2.2. Будем передавать кодовое слово </w:t>
      </w:r>
      <w:r w:rsidRPr="00CA4EFD">
        <w:rPr>
          <w:sz w:val="28"/>
          <w:szCs w:val="28"/>
          <w:lang w:val="en-US" w:eastAsia="en-US" w:bidi="en-US"/>
        </w:rPr>
        <w:t>U</w:t>
      </w:r>
      <w:r w:rsidRPr="00CA4EFD">
        <w:rPr>
          <w:sz w:val="28"/>
          <w:szCs w:val="28"/>
          <w:lang w:eastAsia="en-US" w:bidi="en-US"/>
        </w:rPr>
        <w:t xml:space="preserve"> </w:t>
      </w:r>
      <w:r w:rsidRPr="00CA4EFD">
        <w:rPr>
          <w:sz w:val="28"/>
          <w:szCs w:val="28"/>
        </w:rPr>
        <w:t>= 101010. Пусть в процессе передачи под воздействием помех в канале прои</w:t>
      </w:r>
      <w:r w:rsidRPr="00CA4EFD">
        <w:rPr>
          <w:sz w:val="28"/>
          <w:szCs w:val="28"/>
        </w:rPr>
        <w:softHyphen/>
        <w:t xml:space="preserve">зошла ошибка, в результате которой старший (крайний левый) бит исказился, и был принят вектор </w:t>
      </w: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001010. Нужно найти вектор синдрома </w:t>
      </w:r>
      <w:r w:rsidRPr="00CA4EFD">
        <w:rPr>
          <w:sz w:val="28"/>
          <w:szCs w:val="28"/>
          <w:lang w:val="en-US" w:eastAsia="en-US" w:bidi="en-US"/>
        </w:rPr>
        <w:t>S</w:t>
      </w:r>
      <w:r w:rsidRPr="00CA4EFD">
        <w:rPr>
          <w:sz w:val="28"/>
          <w:szCs w:val="28"/>
          <w:lang w:eastAsia="en-US" w:bidi="en-US"/>
        </w:rPr>
        <w:t xml:space="preserve"> </w:t>
      </w:r>
      <w:r w:rsidRPr="00CA4EFD">
        <w:rPr>
          <w:sz w:val="28"/>
          <w:szCs w:val="28"/>
        </w:rPr>
        <w:t>= гН</w:t>
      </w:r>
      <w:r w:rsidRPr="00CA4EFD">
        <w:rPr>
          <w:sz w:val="28"/>
          <w:szCs w:val="28"/>
          <w:vertAlign w:val="superscript"/>
        </w:rPr>
        <w:t>т</w:t>
      </w:r>
      <w:r w:rsidRPr="00CA4EFD">
        <w:rPr>
          <w:sz w:val="28"/>
          <w:szCs w:val="28"/>
        </w:rPr>
        <w:t xml:space="preserve"> и показать, что он равен еН</w:t>
      </w:r>
      <w:r w:rsidRPr="00CA4EFD">
        <w:rPr>
          <w:sz w:val="28"/>
          <w:szCs w:val="28"/>
          <w:vertAlign w:val="superscript"/>
        </w:rPr>
        <w:t>т</w:t>
      </w:r>
      <w:r w:rsidRPr="00CA4EFD">
        <w:rPr>
          <w:sz w:val="28"/>
          <w:szCs w:val="28"/>
        </w:rPr>
        <w:t>.</w:t>
      </w:r>
    </w:p>
    <w:p w:rsidR="00973DE6" w:rsidRPr="00CA4EFD" w:rsidRDefault="00D86008">
      <w:pPr>
        <w:pStyle w:val="23"/>
        <w:shd w:val="clear" w:color="auto" w:fill="auto"/>
        <w:spacing w:after="0" w:line="180" w:lineRule="exact"/>
        <w:ind w:firstLine="440"/>
        <w:jc w:val="both"/>
        <w:rPr>
          <w:sz w:val="28"/>
          <w:szCs w:val="28"/>
        </w:rPr>
        <w:sectPr w:rsidR="00973DE6" w:rsidRPr="00CA4EFD">
          <w:headerReference w:type="even" r:id="rId115"/>
          <w:headerReference w:type="default" r:id="rId116"/>
          <w:headerReference w:type="first" r:id="rId117"/>
          <w:footerReference w:type="first" r:id="rId118"/>
          <w:pgSz w:w="8400" w:h="11900"/>
          <w:pgMar w:top="1011" w:right="898" w:bottom="636" w:left="1210" w:header="0" w:footer="3" w:gutter="0"/>
          <w:cols w:space="720"/>
          <w:noEndnote/>
          <w:titlePg/>
          <w:docGrid w:linePitch="360"/>
        </w:sectPr>
      </w:pPr>
      <w:r w:rsidRPr="00CA4EFD">
        <w:rPr>
          <w:sz w:val="28"/>
          <w:szCs w:val="28"/>
        </w:rPr>
        <w:t>Определяем синдром по методу (8.9)</w:t>
      </w:r>
    </w:p>
    <w:p w:rsidR="00973DE6" w:rsidRPr="00CA4EFD" w:rsidRDefault="00D172A2">
      <w:pPr>
        <w:spacing w:line="360" w:lineRule="exact"/>
        <w:rPr>
          <w:sz w:val="28"/>
          <w:szCs w:val="28"/>
        </w:rPr>
      </w:pPr>
      <w:r w:rsidRPr="00CA4EFD">
        <w:rPr>
          <w:noProof/>
          <w:sz w:val="28"/>
          <w:szCs w:val="28"/>
          <w:lang w:bidi="ar-SA"/>
        </w:rPr>
        <w:lastRenderedPageBreak/>
        <mc:AlternateContent>
          <mc:Choice Requires="wps">
            <w:drawing>
              <wp:anchor distT="0" distB="0" distL="63500" distR="63500" simplePos="0" relativeHeight="251657728" behindDoc="0" locked="0" layoutInCell="1" allowOverlap="1" wp14:anchorId="3B5B3CAE" wp14:editId="3633C56A">
                <wp:simplePos x="0" y="0"/>
                <wp:positionH relativeFrom="margin">
                  <wp:posOffset>554990</wp:posOffset>
                </wp:positionH>
                <wp:positionV relativeFrom="paragraph">
                  <wp:posOffset>381000</wp:posOffset>
                </wp:positionV>
                <wp:extent cx="496570" cy="151130"/>
                <wp:effectExtent l="2540" t="0" r="0" b="1270"/>
                <wp:wrapNone/>
                <wp:docPr id="522" name="Text 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S </w:t>
                            </w:r>
                            <w:r>
                              <w:rPr>
                                <w:rStyle w:val="2Exact0"/>
                              </w:rPr>
                              <w:t>= гН</w:t>
                            </w:r>
                            <w:r>
                              <w:rPr>
                                <w:rStyle w:val="2Exact0"/>
                                <w:vertAlign w:val="superscript"/>
                              </w:rPr>
                              <w:t>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0" o:spid="_x0000_s1410" type="#_x0000_t202" style="position:absolute;margin-left:43.7pt;margin-top:30pt;width:39.1pt;height:11.9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S </w:t>
                      </w:r>
                      <w:r>
                        <w:rPr>
                          <w:rStyle w:val="2Exact0"/>
                        </w:rPr>
                        <w:t>= гН</w:t>
                      </w:r>
                      <w:r>
                        <w:rPr>
                          <w:rStyle w:val="2Exact0"/>
                          <w:vertAlign w:val="superscript"/>
                        </w:rPr>
                        <w:t>т</w:t>
                      </w:r>
                    </w:p>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29" behindDoc="0" locked="0" layoutInCell="1" allowOverlap="1" wp14:anchorId="7B29440D" wp14:editId="7924B10A">
                <wp:simplePos x="0" y="0"/>
                <wp:positionH relativeFrom="margin">
                  <wp:posOffset>1207135</wp:posOffset>
                </wp:positionH>
                <wp:positionV relativeFrom="paragraph">
                  <wp:posOffset>377825</wp:posOffset>
                </wp:positionV>
                <wp:extent cx="460375" cy="161290"/>
                <wp:effectExtent l="0" t="0" r="0" b="3810"/>
                <wp:wrapNone/>
                <wp:docPr id="521" name="Text 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37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0" w:line="180" w:lineRule="exact"/>
                              <w:jc w:val="left"/>
                            </w:pPr>
                            <w:r>
                              <w:rPr>
                                <w:rStyle w:val="389pt0ptExact0"/>
                                <w:lang w:val="ru-RU" w:eastAsia="ru-RU" w:bidi="ru-RU"/>
                              </w:rPr>
                              <w:t>[</w:t>
                            </w:r>
                            <w:r>
                              <w:rPr>
                                <w:rStyle w:val="38Exact"/>
                                <w:lang w:val="ru-RU" w:eastAsia="ru-RU" w:bidi="ru-RU"/>
                              </w:rPr>
                              <w:t>001010</w:t>
                            </w:r>
                            <w:r>
                              <w:rPr>
                                <w:rStyle w:val="389pt0ptExact0"/>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1" o:spid="_x0000_s1411" type="#_x0000_t202" style="position:absolute;margin-left:95.05pt;margin-top:29.75pt;width:36.25pt;height:12.7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D6mtQ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" filled="f" stroked="f">
                <v:textbox style="mso-fit-shape-to-text:t" inset="0,0,0,0">
                  <w:txbxContent>
                    <w:p w:rsidR="0030278B" w:rsidRDefault="0030278B">
                      <w:pPr>
                        <w:pStyle w:val="381"/>
                        <w:shd w:val="clear" w:color="auto" w:fill="auto"/>
                        <w:spacing w:before="0" w:after="0" w:line="180" w:lineRule="exact"/>
                        <w:jc w:val="left"/>
                      </w:pPr>
                      <w:r>
                        <w:rPr>
                          <w:rStyle w:val="389pt0ptExact0"/>
                          <w:lang w:val="ru-RU" w:eastAsia="ru-RU" w:bidi="ru-RU"/>
                        </w:rPr>
                        <w:t>[</w:t>
                      </w:r>
                      <w:r>
                        <w:rPr>
                          <w:rStyle w:val="38Exact"/>
                          <w:lang w:val="ru-RU" w:eastAsia="ru-RU" w:bidi="ru-RU"/>
                        </w:rPr>
                        <w:t>001010</w:t>
                      </w:r>
                      <w:r>
                        <w:rPr>
                          <w:rStyle w:val="389pt0ptExact0"/>
                          <w:lang w:val="ru-RU" w:eastAsia="ru-RU" w:bidi="ru-RU"/>
                        </w:rPr>
                        <w:t>]</w:t>
                      </w:r>
                    </w:p>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30" behindDoc="0" locked="0" layoutInCell="1" allowOverlap="1" wp14:anchorId="0FA8B277" wp14:editId="55D32D03">
                <wp:simplePos x="0" y="0"/>
                <wp:positionH relativeFrom="margin">
                  <wp:posOffset>1725295</wp:posOffset>
                </wp:positionH>
                <wp:positionV relativeFrom="paragraph">
                  <wp:posOffset>0</wp:posOffset>
                </wp:positionV>
                <wp:extent cx="570230" cy="895985"/>
                <wp:effectExtent l="1270" t="0" r="0" b="0"/>
                <wp:wrapNone/>
                <wp:docPr id="520" name="Text 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 cy="895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98"/>
                              <w:gridCol w:w="302"/>
                              <w:gridCol w:w="298"/>
                            </w:tblGrid>
                            <w:tr w:rsidR="0030278B">
                              <w:trPr>
                                <w:trHeight w:hRule="exact" w:val="216"/>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0"/>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21"/>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2" o:spid="_x0000_s1412" type="#_x0000_t202" style="position:absolute;margin-left:135.85pt;margin-top:0;width:44.9pt;height:70.55pt;z-index:2516577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UWXsg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98"/>
                        <w:gridCol w:w="302"/>
                        <w:gridCol w:w="298"/>
                      </w:tblGrid>
                      <w:tr w:rsidR="0030278B">
                        <w:trPr>
                          <w:trHeight w:hRule="exact" w:val="216"/>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0"/>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21"/>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bl>
                    <w:p w:rsidR="0030278B" w:rsidRDefault="0030278B"/>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31" behindDoc="0" locked="0" layoutInCell="1" allowOverlap="1" wp14:anchorId="2172A542" wp14:editId="463A8E4C">
                <wp:simplePos x="0" y="0"/>
                <wp:positionH relativeFrom="margin">
                  <wp:posOffset>2493645</wp:posOffset>
                </wp:positionH>
                <wp:positionV relativeFrom="paragraph">
                  <wp:posOffset>384175</wp:posOffset>
                </wp:positionV>
                <wp:extent cx="948055" cy="150495"/>
                <wp:effectExtent l="0" t="3175" r="0" b="0"/>
                <wp:wrapNone/>
                <wp:docPr id="519" name="Text Box 4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82"/>
                              <w:shd w:val="clear" w:color="auto" w:fill="auto"/>
                              <w:spacing w:line="180" w:lineRule="exact"/>
                            </w:pPr>
                            <w:r>
                              <w:t>001</w:t>
                            </w:r>
                            <w:r>
                              <w:rPr>
                                <w:rStyle w:val="89pt0ptExact"/>
                              </w:rPr>
                              <w:t xml:space="preserve"> + </w:t>
                            </w:r>
                            <w:r>
                              <w:t>101</w:t>
                            </w:r>
                            <w:r>
                              <w:rPr>
                                <w:rStyle w:val="89pt0ptExact"/>
                              </w:rPr>
                              <w:t xml:space="preserve"> = </w:t>
                            </w:r>
                            <w:r>
                              <w:t>100</w:t>
                            </w:r>
                            <w:r>
                              <w:rPr>
                                <w:rStyle w:val="89pt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3" o:spid="_x0000_s1413" type="#_x0000_t202" style="position:absolute;margin-left:196.35pt;margin-top:30.25pt;width:74.65pt;height:11.85pt;z-index:25165773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" filled="f" stroked="f">
                <v:textbox style="mso-fit-shape-to-text:t" inset="0,0,0,0">
                  <w:txbxContent>
                    <w:p w:rsidR="0030278B" w:rsidRDefault="0030278B">
                      <w:pPr>
                        <w:pStyle w:val="82"/>
                        <w:shd w:val="clear" w:color="auto" w:fill="auto"/>
                        <w:spacing w:line="180" w:lineRule="exact"/>
                      </w:pPr>
                      <w:r>
                        <w:t>001</w:t>
                      </w:r>
                      <w:r>
                        <w:rPr>
                          <w:rStyle w:val="89pt0ptExact"/>
                        </w:rPr>
                        <w:t xml:space="preserve"> + </w:t>
                      </w:r>
                      <w:r>
                        <w:t>101</w:t>
                      </w:r>
                      <w:r>
                        <w:rPr>
                          <w:rStyle w:val="89pt0ptExact"/>
                        </w:rPr>
                        <w:t xml:space="preserve"> = </w:t>
                      </w:r>
                      <w:r>
                        <w:t>100</w:t>
                      </w:r>
                      <w:r>
                        <w:rPr>
                          <w:rStyle w:val="89pt0ptExact"/>
                        </w:rPr>
                        <w:t>.</w:t>
                      </w:r>
                    </w:p>
                  </w:txbxContent>
                </v:textbox>
                <w10:wrap anchorx="margin"/>
              </v:shape>
            </w:pict>
          </mc:Fallback>
        </mc:AlternateContent>
      </w:r>
    </w:p>
    <w:p w:rsidR="00973DE6" w:rsidRPr="00CA4EFD" w:rsidRDefault="00973DE6">
      <w:pPr>
        <w:spacing w:line="360" w:lineRule="exact"/>
        <w:rPr>
          <w:sz w:val="28"/>
          <w:szCs w:val="28"/>
        </w:rPr>
      </w:pPr>
    </w:p>
    <w:p w:rsidR="00973DE6" w:rsidRPr="00CA4EFD" w:rsidRDefault="00973DE6">
      <w:pPr>
        <w:spacing w:line="683" w:lineRule="exact"/>
        <w:rPr>
          <w:sz w:val="28"/>
          <w:szCs w:val="28"/>
        </w:rPr>
      </w:pPr>
    </w:p>
    <w:p w:rsidR="00973DE6" w:rsidRPr="00CA4EFD" w:rsidRDefault="00973DE6">
      <w:pPr>
        <w:rPr>
          <w:sz w:val="28"/>
          <w:szCs w:val="28"/>
        </w:rPr>
        <w:sectPr w:rsidR="00973DE6" w:rsidRPr="00CA4EFD">
          <w:type w:val="continuous"/>
          <w:pgSz w:w="8400" w:h="11900"/>
          <w:pgMar w:top="817" w:right="898" w:bottom="1493" w:left="1210" w:header="0" w:footer="3" w:gutter="0"/>
          <w:cols w:space="720"/>
          <w:noEndnote/>
          <w:docGrid w:linePitch="360"/>
        </w:sectPr>
      </w:pPr>
    </w:p>
    <w:p w:rsidR="00973DE6" w:rsidRPr="00CA4EFD" w:rsidRDefault="00973DE6">
      <w:pPr>
        <w:spacing w:line="77" w:lineRule="exact"/>
        <w:rPr>
          <w:sz w:val="28"/>
          <w:szCs w:val="28"/>
        </w:rPr>
      </w:pPr>
    </w:p>
    <w:p w:rsidR="00973DE6" w:rsidRPr="00CA4EFD" w:rsidRDefault="00973DE6">
      <w:pPr>
        <w:rPr>
          <w:sz w:val="28"/>
          <w:szCs w:val="28"/>
        </w:rPr>
        <w:sectPr w:rsidR="00973DE6" w:rsidRPr="00CA4EFD">
          <w:type w:val="continuous"/>
          <w:pgSz w:w="8400" w:h="11900"/>
          <w:pgMar w:top="966" w:right="0" w:bottom="591" w:left="0" w:header="0" w:footer="3" w:gutter="0"/>
          <w:cols w:space="720"/>
          <w:noEndnote/>
          <w:docGrid w:linePitch="360"/>
        </w:sectPr>
      </w:pPr>
    </w:p>
    <w:p w:rsidR="00973DE6" w:rsidRPr="00CA4EFD" w:rsidRDefault="00D86008">
      <w:pPr>
        <w:pStyle w:val="23"/>
        <w:shd w:val="clear" w:color="auto" w:fill="auto"/>
        <w:spacing w:after="0" w:line="240" w:lineRule="exact"/>
        <w:ind w:firstLine="420"/>
        <w:rPr>
          <w:sz w:val="28"/>
          <w:szCs w:val="28"/>
        </w:rPr>
      </w:pPr>
      <w:r w:rsidRPr="00CA4EFD">
        <w:rPr>
          <w:sz w:val="28"/>
          <w:szCs w:val="28"/>
        </w:rPr>
        <w:lastRenderedPageBreak/>
        <w:t>Далее проверим, что синдром искаженного вектора кода равен синдрому модели ошибки, которая вызвала эту ошибку (</w:t>
      </w:r>
      <w:r w:rsidRPr="00CA4EFD">
        <w:rPr>
          <w:rStyle w:val="265pt0pt0"/>
          <w:sz w:val="28"/>
          <w:szCs w:val="28"/>
        </w:rPr>
        <w:t>8</w:t>
      </w:r>
      <w:r w:rsidRPr="00CA4EFD">
        <w:rPr>
          <w:sz w:val="28"/>
          <w:szCs w:val="28"/>
        </w:rPr>
        <w:t>.</w:t>
      </w:r>
      <w:r w:rsidRPr="00CA4EFD">
        <w:rPr>
          <w:rStyle w:val="265pt0pt0"/>
          <w:sz w:val="28"/>
          <w:szCs w:val="28"/>
        </w:rPr>
        <w:t>10</w:t>
      </w:r>
      <w:r w:rsidRPr="00CA4EFD">
        <w:rPr>
          <w:sz w:val="28"/>
          <w:szCs w:val="28"/>
        </w:rPr>
        <w:t>):</w:t>
      </w:r>
    </w:p>
    <w:tbl>
      <w:tblPr>
        <w:tblOverlap w:val="never"/>
        <w:tblW w:w="0" w:type="auto"/>
        <w:jc w:val="center"/>
        <w:tblLayout w:type="fixed"/>
        <w:tblCellMar>
          <w:left w:w="10" w:type="dxa"/>
          <w:right w:w="10" w:type="dxa"/>
        </w:tblCellMar>
        <w:tblLook w:val="0000" w:firstRow="0" w:lastRow="0" w:firstColumn="0" w:lastColumn="0" w:noHBand="0" w:noVBand="0"/>
      </w:tblPr>
      <w:tblGrid>
        <w:gridCol w:w="1853"/>
        <w:gridCol w:w="898"/>
      </w:tblGrid>
      <w:tr w:rsidR="00973DE6" w:rsidRPr="00CA4EFD">
        <w:trPr>
          <w:trHeight w:hRule="exact" w:val="216"/>
          <w:jc w:val="center"/>
        </w:trPr>
        <w:tc>
          <w:tcPr>
            <w:tcW w:w="1853" w:type="dxa"/>
            <w:shd w:val="clear" w:color="auto" w:fill="FFFFFF"/>
          </w:tcPr>
          <w:p w:rsidR="00973DE6" w:rsidRPr="00CA4EFD" w:rsidRDefault="00973DE6">
            <w:pPr>
              <w:framePr w:w="2750" w:hSpace="1426" w:wrap="notBeside" w:vAnchor="text" w:hAnchor="text" w:xAlign="center" w:y="1"/>
              <w:rPr>
                <w:sz w:val="28"/>
                <w:szCs w:val="28"/>
              </w:rPr>
            </w:pPr>
          </w:p>
        </w:tc>
        <w:tc>
          <w:tcPr>
            <w:tcW w:w="898" w:type="dxa"/>
            <w:tcBorders>
              <w:left w:val="single" w:sz="4" w:space="0" w:color="auto"/>
              <w:right w:val="single" w:sz="4" w:space="0" w:color="auto"/>
            </w:tcBorders>
            <w:shd w:val="clear" w:color="auto" w:fill="FFFFFF"/>
            <w:textDirection w:val="btLr"/>
          </w:tcPr>
          <w:p w:rsidR="00973DE6" w:rsidRPr="00CA4EFD" w:rsidRDefault="00D86008">
            <w:pPr>
              <w:pStyle w:val="23"/>
              <w:framePr w:w="2750" w:hSpace="1426" w:wrap="notBeside" w:vAnchor="text" w:hAnchor="text" w:xAlign="center" w:y="1"/>
              <w:shd w:val="clear" w:color="auto" w:fill="auto"/>
              <w:spacing w:after="0" w:line="307" w:lineRule="exact"/>
              <w:ind w:firstLine="0"/>
              <w:jc w:val="both"/>
              <w:rPr>
                <w:sz w:val="28"/>
                <w:szCs w:val="28"/>
              </w:rPr>
            </w:pPr>
            <w:r w:rsidRPr="00CA4EFD">
              <w:rPr>
                <w:rStyle w:val="2CourierNew4pt20"/>
                <w:sz w:val="28"/>
                <w:szCs w:val="28"/>
              </w:rPr>
              <w:t>1—</w:t>
            </w:r>
            <w:r w:rsidRPr="00CA4EFD">
              <w:rPr>
                <w:rStyle w:val="2CourierNew4pt20"/>
                <w:sz w:val="28"/>
                <w:szCs w:val="28"/>
                <w:vertAlign w:val="superscript"/>
              </w:rPr>
              <w:t>1</w:t>
            </w:r>
            <w:r w:rsidRPr="00CA4EFD">
              <w:rPr>
                <w:rStyle w:val="2CourierNew4pt20"/>
                <w:sz w:val="28"/>
                <w:szCs w:val="28"/>
              </w:rPr>
              <w:t xml:space="preserve">■ </w:t>
            </w:r>
            <w:r w:rsidRPr="00CA4EFD">
              <w:rPr>
                <w:rStyle w:val="255pt3"/>
                <w:sz w:val="28"/>
                <w:szCs w:val="28"/>
              </w:rPr>
              <w:t>О</w:t>
            </w:r>
          </w:p>
          <w:p w:rsidR="00973DE6" w:rsidRPr="00CA4EFD" w:rsidRDefault="00D86008">
            <w:pPr>
              <w:pStyle w:val="23"/>
              <w:framePr w:w="2750" w:hSpace="1426" w:wrap="notBeside" w:vAnchor="text" w:hAnchor="text" w:xAlign="center" w:y="1"/>
              <w:shd w:val="clear" w:color="auto" w:fill="auto"/>
              <w:spacing w:after="0" w:line="110" w:lineRule="exact"/>
              <w:ind w:firstLine="0"/>
              <w:jc w:val="both"/>
              <w:rPr>
                <w:sz w:val="28"/>
                <w:szCs w:val="28"/>
              </w:rPr>
            </w:pPr>
            <w:r w:rsidRPr="00CA4EFD">
              <w:rPr>
                <w:rStyle w:val="255pt3"/>
                <w:sz w:val="28"/>
                <w:szCs w:val="28"/>
              </w:rPr>
              <w:t>о</w:t>
            </w:r>
          </w:p>
        </w:tc>
      </w:tr>
      <w:tr w:rsidR="00973DE6" w:rsidRPr="00CA4EFD">
        <w:trPr>
          <w:trHeight w:hRule="exact" w:val="302"/>
          <w:jc w:val="center"/>
        </w:trPr>
        <w:tc>
          <w:tcPr>
            <w:tcW w:w="1853" w:type="dxa"/>
            <w:shd w:val="clear" w:color="auto" w:fill="FFFFFF"/>
          </w:tcPr>
          <w:p w:rsidR="00973DE6" w:rsidRPr="00CA4EFD" w:rsidRDefault="00973DE6">
            <w:pPr>
              <w:framePr w:w="2750" w:hSpace="1426" w:wrap="notBeside" w:vAnchor="text" w:hAnchor="text" w:xAlign="center" w:y="1"/>
              <w:rPr>
                <w:sz w:val="28"/>
                <w:szCs w:val="28"/>
              </w:rPr>
            </w:pPr>
          </w:p>
        </w:tc>
        <w:tc>
          <w:tcPr>
            <w:tcW w:w="898" w:type="dxa"/>
            <w:tcBorders>
              <w:left w:val="single" w:sz="4" w:space="0" w:color="auto"/>
              <w:right w:val="single" w:sz="4" w:space="0" w:color="auto"/>
            </w:tcBorders>
            <w:shd w:val="clear" w:color="auto" w:fill="FFFFFF"/>
            <w:vAlign w:val="center"/>
          </w:tcPr>
          <w:p w:rsidR="00973DE6" w:rsidRPr="00CA4EFD" w:rsidRDefault="00D86008">
            <w:pPr>
              <w:pStyle w:val="23"/>
              <w:framePr w:w="2750" w:hSpace="1426" w:wrap="notBeside" w:vAnchor="text" w:hAnchor="text" w:xAlign="center" w:y="1"/>
              <w:shd w:val="clear" w:color="auto" w:fill="auto"/>
              <w:spacing w:after="0" w:line="130" w:lineRule="exact"/>
              <w:ind w:firstLine="0"/>
              <w:jc w:val="both"/>
              <w:rPr>
                <w:sz w:val="28"/>
                <w:szCs w:val="28"/>
              </w:rPr>
            </w:pPr>
            <w:r w:rsidRPr="00CA4EFD">
              <w:rPr>
                <w:rStyle w:val="265pt0pt0"/>
                <w:sz w:val="28"/>
                <w:szCs w:val="28"/>
              </w:rPr>
              <w:t>010</w:t>
            </w:r>
          </w:p>
        </w:tc>
      </w:tr>
      <w:tr w:rsidR="00973DE6" w:rsidRPr="00CA4EFD">
        <w:trPr>
          <w:trHeight w:hRule="exact" w:val="394"/>
          <w:jc w:val="center"/>
        </w:trPr>
        <w:tc>
          <w:tcPr>
            <w:tcW w:w="1853" w:type="dxa"/>
            <w:shd w:val="clear" w:color="auto" w:fill="FFFFFF"/>
            <w:vAlign w:val="center"/>
          </w:tcPr>
          <w:p w:rsidR="00973DE6" w:rsidRPr="00CA4EFD" w:rsidRDefault="00D86008">
            <w:pPr>
              <w:pStyle w:val="23"/>
              <w:framePr w:w="2750" w:hSpace="1426"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S </w:t>
            </w:r>
            <w:r w:rsidRPr="00CA4EFD">
              <w:rPr>
                <w:sz w:val="28"/>
                <w:szCs w:val="28"/>
              </w:rPr>
              <w:t>= еН</w:t>
            </w:r>
            <w:r w:rsidRPr="00CA4EFD">
              <w:rPr>
                <w:sz w:val="28"/>
                <w:szCs w:val="28"/>
                <w:vertAlign w:val="superscript"/>
              </w:rPr>
              <w:t>т</w:t>
            </w:r>
            <w:r w:rsidRPr="00CA4EFD">
              <w:rPr>
                <w:sz w:val="28"/>
                <w:szCs w:val="28"/>
              </w:rPr>
              <w:t xml:space="preserve"> = [100000]</w:t>
            </w:r>
          </w:p>
        </w:tc>
        <w:tc>
          <w:tcPr>
            <w:tcW w:w="898" w:type="dxa"/>
            <w:tcBorders>
              <w:left w:val="single" w:sz="4" w:space="0" w:color="auto"/>
              <w:right w:val="single" w:sz="4" w:space="0" w:color="auto"/>
            </w:tcBorders>
            <w:shd w:val="clear" w:color="auto" w:fill="FFFFFF"/>
            <w:vAlign w:val="bottom"/>
          </w:tcPr>
          <w:p w:rsidR="00973DE6" w:rsidRPr="00CA4EFD" w:rsidRDefault="00D86008">
            <w:pPr>
              <w:pStyle w:val="23"/>
              <w:framePr w:w="2750" w:hSpace="1426" w:wrap="notBeside" w:vAnchor="text" w:hAnchor="text" w:xAlign="center" w:y="1"/>
              <w:shd w:val="clear" w:color="auto" w:fill="auto"/>
              <w:spacing w:after="0" w:line="240" w:lineRule="exact"/>
              <w:ind w:firstLine="0"/>
              <w:jc w:val="both"/>
              <w:rPr>
                <w:sz w:val="28"/>
                <w:szCs w:val="28"/>
              </w:rPr>
            </w:pPr>
            <w:r w:rsidRPr="00CA4EFD">
              <w:rPr>
                <w:rStyle w:val="265pt0pt0"/>
                <w:sz w:val="28"/>
                <w:szCs w:val="28"/>
              </w:rPr>
              <w:t>001 1</w:t>
            </w:r>
            <w:r w:rsidRPr="00CA4EFD">
              <w:rPr>
                <w:sz w:val="28"/>
                <w:szCs w:val="28"/>
              </w:rPr>
              <w:t xml:space="preserve"> </w:t>
            </w:r>
            <w:r w:rsidRPr="00CA4EFD">
              <w:rPr>
                <w:rStyle w:val="265pt0pt0"/>
                <w:sz w:val="28"/>
                <w:szCs w:val="28"/>
              </w:rPr>
              <w:t>1</w:t>
            </w:r>
            <w:r w:rsidRPr="00CA4EFD">
              <w:rPr>
                <w:sz w:val="28"/>
                <w:szCs w:val="28"/>
              </w:rPr>
              <w:t xml:space="preserve"> </w:t>
            </w:r>
            <w:r w:rsidRPr="00CA4EFD">
              <w:rPr>
                <w:rStyle w:val="265pt0pt0"/>
                <w:sz w:val="28"/>
                <w:szCs w:val="28"/>
              </w:rPr>
              <w:t>0</w:t>
            </w:r>
          </w:p>
        </w:tc>
      </w:tr>
      <w:tr w:rsidR="00973DE6" w:rsidRPr="00CA4EFD">
        <w:trPr>
          <w:trHeight w:hRule="exact" w:val="278"/>
          <w:jc w:val="center"/>
        </w:trPr>
        <w:tc>
          <w:tcPr>
            <w:tcW w:w="1853" w:type="dxa"/>
            <w:shd w:val="clear" w:color="auto" w:fill="FFFFFF"/>
          </w:tcPr>
          <w:p w:rsidR="00973DE6" w:rsidRPr="00CA4EFD" w:rsidRDefault="00973DE6">
            <w:pPr>
              <w:framePr w:w="2750" w:hSpace="1426" w:wrap="notBeside" w:vAnchor="text" w:hAnchor="text" w:xAlign="center" w:y="1"/>
              <w:rPr>
                <w:sz w:val="28"/>
                <w:szCs w:val="28"/>
              </w:rPr>
            </w:pPr>
          </w:p>
        </w:tc>
        <w:tc>
          <w:tcPr>
            <w:tcW w:w="898" w:type="dxa"/>
            <w:tcBorders>
              <w:left w:val="single" w:sz="4" w:space="0" w:color="auto"/>
              <w:right w:val="single" w:sz="4" w:space="0" w:color="auto"/>
            </w:tcBorders>
            <w:shd w:val="clear" w:color="auto" w:fill="FFFFFF"/>
            <w:vAlign w:val="bottom"/>
          </w:tcPr>
          <w:p w:rsidR="00973DE6" w:rsidRPr="00CA4EFD" w:rsidRDefault="00D86008">
            <w:pPr>
              <w:pStyle w:val="23"/>
              <w:framePr w:w="2750" w:hSpace="1426" w:wrap="notBeside" w:vAnchor="text" w:hAnchor="text" w:xAlign="center" w:y="1"/>
              <w:shd w:val="clear" w:color="auto" w:fill="auto"/>
              <w:spacing w:after="0" w:line="180" w:lineRule="exact"/>
              <w:ind w:firstLine="0"/>
              <w:jc w:val="both"/>
              <w:rPr>
                <w:sz w:val="28"/>
                <w:szCs w:val="28"/>
              </w:rPr>
            </w:pPr>
            <w:r w:rsidRPr="00CA4EFD">
              <w:rPr>
                <w:rStyle w:val="265pt0pt0"/>
                <w:sz w:val="28"/>
                <w:szCs w:val="28"/>
              </w:rPr>
              <w:t>1</w:t>
            </w:r>
            <w:r w:rsidRPr="00CA4EFD">
              <w:rPr>
                <w:sz w:val="28"/>
                <w:szCs w:val="28"/>
              </w:rPr>
              <w:t xml:space="preserve"> </w:t>
            </w:r>
            <w:r w:rsidRPr="00CA4EFD">
              <w:rPr>
                <w:rStyle w:val="265pt0pt0"/>
                <w:sz w:val="28"/>
                <w:szCs w:val="28"/>
              </w:rPr>
              <w:t>0</w:t>
            </w:r>
            <w:r w:rsidRPr="00CA4EFD">
              <w:rPr>
                <w:sz w:val="28"/>
                <w:szCs w:val="28"/>
              </w:rPr>
              <w:t xml:space="preserve"> </w:t>
            </w:r>
            <w:r w:rsidRPr="00CA4EFD">
              <w:rPr>
                <w:rStyle w:val="265pt0pt0"/>
                <w:sz w:val="28"/>
                <w:szCs w:val="28"/>
              </w:rPr>
              <w:t>1</w:t>
            </w:r>
          </w:p>
        </w:tc>
      </w:tr>
      <w:tr w:rsidR="00973DE6" w:rsidRPr="00CA4EFD">
        <w:trPr>
          <w:trHeight w:hRule="exact" w:val="221"/>
          <w:jc w:val="center"/>
        </w:trPr>
        <w:tc>
          <w:tcPr>
            <w:tcW w:w="1853" w:type="dxa"/>
            <w:shd w:val="clear" w:color="auto" w:fill="FFFFFF"/>
          </w:tcPr>
          <w:p w:rsidR="00973DE6" w:rsidRPr="00CA4EFD" w:rsidRDefault="00973DE6">
            <w:pPr>
              <w:framePr w:w="2750" w:hSpace="1426" w:wrap="notBeside" w:vAnchor="text" w:hAnchor="text" w:xAlign="center" w:y="1"/>
              <w:rPr>
                <w:sz w:val="28"/>
                <w:szCs w:val="28"/>
              </w:rPr>
            </w:pPr>
          </w:p>
        </w:tc>
        <w:tc>
          <w:tcPr>
            <w:tcW w:w="898" w:type="dxa"/>
            <w:tcBorders>
              <w:left w:val="single" w:sz="4" w:space="0" w:color="auto"/>
              <w:right w:val="single" w:sz="4" w:space="0" w:color="auto"/>
            </w:tcBorders>
            <w:shd w:val="clear" w:color="auto" w:fill="FFFFFF"/>
            <w:textDirection w:val="btLr"/>
          </w:tcPr>
          <w:p w:rsidR="00973DE6" w:rsidRPr="00CA4EFD" w:rsidRDefault="00D86008">
            <w:pPr>
              <w:pStyle w:val="23"/>
              <w:framePr w:w="2750" w:hSpace="1426" w:wrap="notBeside" w:vAnchor="text" w:hAnchor="text" w:xAlign="center" w:y="1"/>
              <w:shd w:val="clear" w:color="auto" w:fill="auto"/>
              <w:spacing w:after="0" w:line="293" w:lineRule="exact"/>
              <w:ind w:firstLine="0"/>
              <w:rPr>
                <w:sz w:val="28"/>
                <w:szCs w:val="28"/>
              </w:rPr>
            </w:pPr>
            <w:r w:rsidRPr="00CA4EFD">
              <w:rPr>
                <w:rStyle w:val="255pt3"/>
                <w:sz w:val="28"/>
                <w:szCs w:val="28"/>
              </w:rPr>
              <w:t>о</w:t>
            </w:r>
          </w:p>
          <w:p w:rsidR="00973DE6" w:rsidRPr="00CA4EFD" w:rsidRDefault="00D86008">
            <w:pPr>
              <w:pStyle w:val="23"/>
              <w:framePr w:w="2750" w:hSpace="1426" w:wrap="notBeside" w:vAnchor="text" w:hAnchor="text" w:xAlign="center" w:y="1"/>
              <w:shd w:val="clear" w:color="auto" w:fill="auto"/>
              <w:spacing w:after="0" w:line="293" w:lineRule="exact"/>
              <w:ind w:firstLine="0"/>
              <w:rPr>
                <w:sz w:val="28"/>
                <w:szCs w:val="28"/>
              </w:rPr>
            </w:pPr>
            <w:r w:rsidRPr="00CA4EFD">
              <w:rPr>
                <w:rStyle w:val="2CourierNew4pt20"/>
                <w:sz w:val="28"/>
                <w:szCs w:val="28"/>
              </w:rPr>
              <w:t>I—</w:t>
            </w:r>
            <w:r w:rsidRPr="00CA4EFD">
              <w:rPr>
                <w:rStyle w:val="2CourierNew4pt20"/>
                <w:sz w:val="28"/>
                <w:szCs w:val="28"/>
                <w:vertAlign w:val="superscript"/>
              </w:rPr>
              <w:t>1</w:t>
            </w:r>
          </w:p>
          <w:p w:rsidR="00973DE6" w:rsidRPr="00CA4EFD" w:rsidRDefault="00D86008">
            <w:pPr>
              <w:pStyle w:val="23"/>
              <w:framePr w:w="2750" w:hSpace="1426" w:wrap="notBeside" w:vAnchor="text" w:hAnchor="text" w:xAlign="center" w:y="1"/>
              <w:shd w:val="clear" w:color="auto" w:fill="auto"/>
              <w:spacing w:after="0" w:line="293" w:lineRule="exact"/>
              <w:ind w:firstLine="0"/>
              <w:rPr>
                <w:sz w:val="28"/>
                <w:szCs w:val="28"/>
              </w:rPr>
            </w:pPr>
            <w:r w:rsidRPr="00CA4EFD">
              <w:rPr>
                <w:rStyle w:val="2CourierNew4pt20"/>
                <w:sz w:val="28"/>
                <w:szCs w:val="28"/>
              </w:rPr>
              <w:t>I—</w:t>
            </w:r>
            <w:r w:rsidRPr="00CA4EFD">
              <w:rPr>
                <w:rStyle w:val="2CourierNew4pt20"/>
                <w:sz w:val="28"/>
                <w:szCs w:val="28"/>
                <w:vertAlign w:val="superscript"/>
              </w:rPr>
              <w:t>1</w:t>
            </w:r>
          </w:p>
        </w:tc>
      </w:tr>
    </w:tbl>
    <w:p w:rsidR="00973DE6" w:rsidRPr="00CA4EFD" w:rsidRDefault="00973DE6">
      <w:pPr>
        <w:framePr w:w="2750" w:hSpace="1426" w:wrap="notBeside" w:vAnchor="text" w:hAnchor="text" w:xAlign="center" w:y="1"/>
        <w:rPr>
          <w:sz w:val="28"/>
          <w:szCs w:val="28"/>
        </w:rPr>
      </w:pPr>
    </w:p>
    <w:p w:rsidR="00973DE6" w:rsidRPr="00CA4EFD" w:rsidRDefault="00973DE6">
      <w:pPr>
        <w:rPr>
          <w:sz w:val="28"/>
          <w:szCs w:val="28"/>
        </w:rPr>
      </w:pPr>
    </w:p>
    <w:p w:rsidR="00973DE6" w:rsidRPr="00CA4EFD" w:rsidRDefault="00973DE6">
      <w:pPr>
        <w:rPr>
          <w:sz w:val="28"/>
          <w:szCs w:val="28"/>
        </w:rPr>
        <w:sectPr w:rsidR="00973DE6" w:rsidRPr="00CA4EFD">
          <w:type w:val="continuous"/>
          <w:pgSz w:w="8400" w:h="11900"/>
          <w:pgMar w:top="966" w:right="898" w:bottom="591" w:left="1210" w:header="0" w:footer="3" w:gutter="0"/>
          <w:cols w:space="720"/>
          <w:noEndnote/>
          <w:docGrid w:linePitch="360"/>
        </w:sectPr>
      </w:pP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lastRenderedPageBreak/>
        <w:t>Как видно, синдром модели ошибки и искаженного вектора совпа</w:t>
      </w:r>
      <w:r w:rsidRPr="00CA4EFD">
        <w:rPr>
          <w:sz w:val="28"/>
          <w:szCs w:val="28"/>
        </w:rPr>
        <w:softHyphen/>
        <w:t>дают.</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Разберем методы работы с моделями ошибки более подробно. Очевидно, что для быстрого исправления ошибки декодер должен уметь быстро сопоставлять синдрому тот или иной вектор е. Для этого применяют специальную таблицу, называемую </w:t>
      </w:r>
      <w:r w:rsidRPr="00CA4EFD">
        <w:rPr>
          <w:rStyle w:val="25"/>
          <w:sz w:val="28"/>
          <w:szCs w:val="28"/>
        </w:rPr>
        <w:t>нормальной матрицей.</w:t>
      </w:r>
      <w:r w:rsidRPr="00CA4EFD">
        <w:rPr>
          <w:sz w:val="28"/>
          <w:szCs w:val="28"/>
        </w:rPr>
        <w:t xml:space="preserve"> Устроена она просто: первый ряд содержит все кодовые слова, начиная с кодового слова с одними нулями, а первый стол</w:t>
      </w:r>
      <w:r w:rsidRPr="00CA4EFD">
        <w:rPr>
          <w:sz w:val="28"/>
          <w:szCs w:val="28"/>
        </w:rPr>
        <w:softHyphen/>
        <w:t xml:space="preserve">бец — все исправимые модели ошибки. Каждая строка, называемая </w:t>
      </w:r>
      <w:r w:rsidRPr="00CA4EFD">
        <w:rPr>
          <w:rStyle w:val="25"/>
          <w:sz w:val="28"/>
          <w:szCs w:val="28"/>
        </w:rPr>
        <w:t>классом смежности,</w:t>
      </w:r>
      <w:r w:rsidRPr="00CA4EFD">
        <w:rPr>
          <w:sz w:val="28"/>
          <w:szCs w:val="28"/>
        </w:rPr>
        <w:t xml:space="preserve"> показывает все возможные однотипные ошибки для всех кодовых комбинаций. Нормальная матрица для кода </w:t>
      </w:r>
      <w:r w:rsidRPr="00CA4EFD">
        <w:rPr>
          <w:sz w:val="28"/>
          <w:szCs w:val="28"/>
          <w:lang w:val="en-US" w:eastAsia="en-US" w:bidi="en-US"/>
        </w:rPr>
        <w:t xml:space="preserve">(n, </w:t>
      </w:r>
      <w:r w:rsidRPr="00CA4EFD">
        <w:rPr>
          <w:sz w:val="28"/>
          <w:szCs w:val="28"/>
        </w:rPr>
        <w:t>к) имеет следующий вид:</w:t>
      </w:r>
    </w:p>
    <w:tbl>
      <w:tblPr>
        <w:tblOverlap w:val="never"/>
        <w:tblW w:w="0" w:type="auto"/>
        <w:jc w:val="center"/>
        <w:tblLayout w:type="fixed"/>
        <w:tblCellMar>
          <w:left w:w="10" w:type="dxa"/>
          <w:right w:w="10" w:type="dxa"/>
        </w:tblCellMar>
        <w:tblLook w:val="0000" w:firstRow="0" w:lastRow="0" w:firstColumn="0" w:lastColumn="0" w:noHBand="0" w:noVBand="0"/>
      </w:tblPr>
      <w:tblGrid>
        <w:gridCol w:w="672"/>
        <w:gridCol w:w="1200"/>
        <w:gridCol w:w="1603"/>
        <w:gridCol w:w="1728"/>
      </w:tblGrid>
      <w:tr w:rsidR="00973DE6" w:rsidRPr="00CA4EFD">
        <w:trPr>
          <w:trHeight w:hRule="exact" w:val="250"/>
          <w:jc w:val="center"/>
        </w:trPr>
        <w:tc>
          <w:tcPr>
            <w:tcW w:w="672" w:type="dxa"/>
            <w:tcBorders>
              <w:left w:val="single" w:sz="4" w:space="0" w:color="auto"/>
            </w:tcBorders>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rPr>
              <w:t xml:space="preserve">' </w:t>
            </w:r>
            <w:r w:rsidRPr="00CA4EFD">
              <w:rPr>
                <w:sz w:val="28"/>
                <w:szCs w:val="28"/>
                <w:lang w:val="en-US" w:eastAsia="en-US" w:bidi="en-US"/>
              </w:rPr>
              <w:t>Ui</w:t>
            </w:r>
          </w:p>
        </w:tc>
        <w:tc>
          <w:tcPr>
            <w:tcW w:w="1200"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U</w:t>
            </w:r>
            <w:r w:rsidRPr="00CA4EFD">
              <w:rPr>
                <w:rStyle w:val="265pt0pt0"/>
                <w:sz w:val="28"/>
                <w:szCs w:val="28"/>
                <w:lang w:val="en-US" w:eastAsia="en-US" w:bidi="en-US"/>
              </w:rPr>
              <w:t>2</w:t>
            </w:r>
          </w:p>
        </w:tc>
        <w:tc>
          <w:tcPr>
            <w:tcW w:w="1603"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U*</w:t>
            </w:r>
          </w:p>
        </w:tc>
        <w:tc>
          <w:tcPr>
            <w:tcW w:w="1728" w:type="dxa"/>
            <w:tcBorders>
              <w:right w:val="single" w:sz="4" w:space="0" w:color="auto"/>
            </w:tcBorders>
            <w:shd w:val="clear" w:color="auto" w:fill="FFFFFF"/>
            <w:vAlign w:val="bottom"/>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 • </w:t>
            </w:r>
            <w:r w:rsidRPr="00CA4EFD">
              <w:rPr>
                <w:sz w:val="28"/>
                <w:szCs w:val="28"/>
                <w:vertAlign w:val="superscript"/>
                <w:lang w:val="en-US" w:eastAsia="en-US" w:bidi="en-US"/>
              </w:rPr>
              <w:t>U</w:t>
            </w:r>
            <w:r w:rsidRPr="00CA4EFD">
              <w:rPr>
                <w:rStyle w:val="265pt0pt0"/>
                <w:sz w:val="28"/>
                <w:szCs w:val="28"/>
                <w:lang w:val="en-US" w:eastAsia="en-US" w:bidi="en-US"/>
              </w:rPr>
              <w:t>2</w:t>
            </w:r>
            <w:r w:rsidRPr="00CA4EFD">
              <w:rPr>
                <w:sz w:val="28"/>
                <w:szCs w:val="28"/>
                <w:vertAlign w:val="superscript"/>
                <w:lang w:val="en-US" w:eastAsia="en-US" w:bidi="en-US"/>
              </w:rPr>
              <w:t>fc</w:t>
            </w:r>
          </w:p>
        </w:tc>
      </w:tr>
      <w:tr w:rsidR="00973DE6" w:rsidRPr="00CA4EFD">
        <w:trPr>
          <w:trHeight w:hRule="exact" w:val="240"/>
          <w:jc w:val="center"/>
        </w:trPr>
        <w:tc>
          <w:tcPr>
            <w:tcW w:w="672" w:type="dxa"/>
            <w:tcBorders>
              <w:left w:val="single" w:sz="4" w:space="0" w:color="auto"/>
            </w:tcBorders>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e</w:t>
            </w:r>
            <w:r w:rsidRPr="00CA4EFD">
              <w:rPr>
                <w:rStyle w:val="265pt0pt0"/>
                <w:sz w:val="28"/>
                <w:szCs w:val="28"/>
                <w:lang w:val="en-US" w:eastAsia="en-US" w:bidi="en-US"/>
              </w:rPr>
              <w:t>2</w:t>
            </w:r>
          </w:p>
        </w:tc>
        <w:tc>
          <w:tcPr>
            <w:tcW w:w="1200"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left="280" w:firstLine="0"/>
              <w:rPr>
                <w:sz w:val="28"/>
                <w:szCs w:val="28"/>
              </w:rPr>
            </w:pPr>
            <w:r w:rsidRPr="00CA4EFD">
              <w:rPr>
                <w:sz w:val="28"/>
                <w:szCs w:val="28"/>
                <w:lang w:val="en-US" w:eastAsia="en-US" w:bidi="en-US"/>
              </w:rPr>
              <w:t>U</w:t>
            </w:r>
            <w:r w:rsidRPr="00CA4EFD">
              <w:rPr>
                <w:rStyle w:val="265pt0pt0"/>
                <w:sz w:val="28"/>
                <w:szCs w:val="28"/>
                <w:lang w:val="en-US" w:eastAsia="en-US" w:bidi="en-US"/>
              </w:rPr>
              <w:t>2</w:t>
            </w:r>
            <w:r w:rsidRPr="00CA4EFD">
              <w:rPr>
                <w:sz w:val="28"/>
                <w:szCs w:val="28"/>
                <w:lang w:val="en-US" w:eastAsia="en-US" w:bidi="en-US"/>
              </w:rPr>
              <w:t xml:space="preserve"> + e</w:t>
            </w:r>
            <w:r w:rsidRPr="00CA4EFD">
              <w:rPr>
                <w:rStyle w:val="265pt0pt0"/>
                <w:sz w:val="28"/>
                <w:szCs w:val="28"/>
                <w:lang w:val="en-US" w:eastAsia="en-US" w:bidi="en-US"/>
              </w:rPr>
              <w:t>2</w:t>
            </w:r>
          </w:p>
        </w:tc>
        <w:tc>
          <w:tcPr>
            <w:tcW w:w="1603"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 • U* + e</w:t>
            </w:r>
            <w:r w:rsidRPr="00CA4EFD">
              <w:rPr>
                <w:rStyle w:val="265pt0pt0"/>
                <w:sz w:val="28"/>
                <w:szCs w:val="28"/>
                <w:lang w:val="en-US" w:eastAsia="en-US" w:bidi="en-US"/>
              </w:rPr>
              <w:t>2</w:t>
            </w:r>
          </w:p>
        </w:tc>
        <w:tc>
          <w:tcPr>
            <w:tcW w:w="1728" w:type="dxa"/>
            <w:tcBorders>
              <w:right w:val="single" w:sz="4" w:space="0" w:color="auto"/>
            </w:tcBorders>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U </w:t>
            </w:r>
            <w:r w:rsidRPr="00CA4EFD">
              <w:rPr>
                <w:rStyle w:val="2Candara85pt"/>
                <w:sz w:val="28"/>
                <w:szCs w:val="28"/>
              </w:rPr>
              <w:t>2</w:t>
            </w:r>
            <w:r w:rsidRPr="00CA4EFD">
              <w:rPr>
                <w:rStyle w:val="25"/>
                <w:sz w:val="28"/>
                <w:szCs w:val="28"/>
                <w:lang w:val="en-US" w:eastAsia="en-US" w:bidi="en-US"/>
              </w:rPr>
              <w:t>k</w:t>
            </w:r>
            <w:r w:rsidRPr="00CA4EFD">
              <w:rPr>
                <w:sz w:val="28"/>
                <w:szCs w:val="28"/>
                <w:lang w:val="en-US" w:eastAsia="en-US" w:bidi="en-US"/>
              </w:rPr>
              <w:t xml:space="preserve"> + e</w:t>
            </w:r>
            <w:r w:rsidRPr="00CA4EFD">
              <w:rPr>
                <w:rStyle w:val="265pt0pt0"/>
                <w:sz w:val="28"/>
                <w:szCs w:val="28"/>
                <w:lang w:val="en-US" w:eastAsia="en-US" w:bidi="en-US"/>
              </w:rPr>
              <w:t>2</w:t>
            </w:r>
          </w:p>
        </w:tc>
      </w:tr>
      <w:tr w:rsidR="00973DE6" w:rsidRPr="00CA4EFD">
        <w:trPr>
          <w:trHeight w:hRule="exact" w:val="427"/>
          <w:jc w:val="center"/>
        </w:trPr>
        <w:tc>
          <w:tcPr>
            <w:tcW w:w="672" w:type="dxa"/>
            <w:tcBorders>
              <w:left w:val="single" w:sz="4" w:space="0" w:color="auto"/>
            </w:tcBorders>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jc w:val="center"/>
              <w:rPr>
                <w:sz w:val="28"/>
                <w:szCs w:val="28"/>
              </w:rPr>
            </w:pPr>
            <w:r w:rsidRPr="00CA4EFD">
              <w:rPr>
                <w:sz w:val="28"/>
                <w:szCs w:val="28"/>
                <w:lang w:val="en-US" w:eastAsia="en-US" w:bidi="en-US"/>
              </w:rPr>
              <w:t>e3</w:t>
            </w:r>
          </w:p>
        </w:tc>
        <w:tc>
          <w:tcPr>
            <w:tcW w:w="1200"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left="280" w:firstLine="0"/>
              <w:rPr>
                <w:sz w:val="28"/>
                <w:szCs w:val="28"/>
              </w:rPr>
            </w:pPr>
            <w:r w:rsidRPr="00CA4EFD">
              <w:rPr>
                <w:sz w:val="28"/>
                <w:szCs w:val="28"/>
                <w:lang w:val="en-US" w:eastAsia="en-US" w:bidi="en-US"/>
              </w:rPr>
              <w:t>U</w:t>
            </w:r>
            <w:r w:rsidRPr="00CA4EFD">
              <w:rPr>
                <w:rStyle w:val="265pt0pt0"/>
                <w:sz w:val="28"/>
                <w:szCs w:val="28"/>
                <w:lang w:val="en-US" w:eastAsia="en-US" w:bidi="en-US"/>
              </w:rPr>
              <w:t>2</w:t>
            </w:r>
            <w:r w:rsidRPr="00CA4EFD">
              <w:rPr>
                <w:sz w:val="28"/>
                <w:szCs w:val="28"/>
                <w:lang w:val="en-US" w:eastAsia="en-US" w:bidi="en-US"/>
              </w:rPr>
              <w:t xml:space="preserve"> + e3</w:t>
            </w:r>
          </w:p>
        </w:tc>
        <w:tc>
          <w:tcPr>
            <w:tcW w:w="1603" w:type="dxa"/>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 • U* + e</w:t>
            </w:r>
            <w:r w:rsidRPr="00CA4EFD">
              <w:rPr>
                <w:rStyle w:val="265pt0pt0"/>
                <w:sz w:val="28"/>
                <w:szCs w:val="28"/>
                <w:lang w:val="en-US" w:eastAsia="en-US" w:bidi="en-US"/>
              </w:rPr>
              <w:t>3</w:t>
            </w:r>
          </w:p>
        </w:tc>
        <w:tc>
          <w:tcPr>
            <w:tcW w:w="1728" w:type="dxa"/>
            <w:tcBorders>
              <w:right w:val="single" w:sz="4" w:space="0" w:color="auto"/>
            </w:tcBorders>
            <w:shd w:val="clear" w:color="auto" w:fill="FFFFFF"/>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U </w:t>
            </w:r>
            <w:r w:rsidRPr="00CA4EFD">
              <w:rPr>
                <w:rStyle w:val="265pt0pt0"/>
                <w:sz w:val="28"/>
                <w:szCs w:val="28"/>
                <w:lang w:val="en-US" w:eastAsia="en-US" w:bidi="en-US"/>
              </w:rPr>
              <w:t>2</w:t>
            </w:r>
            <w:r w:rsidRPr="00CA4EFD">
              <w:rPr>
                <w:sz w:val="28"/>
                <w:szCs w:val="28"/>
                <w:lang w:val="en-US" w:eastAsia="en-US" w:bidi="en-US"/>
              </w:rPr>
              <w:t>k + e3</w:t>
            </w:r>
          </w:p>
        </w:tc>
      </w:tr>
      <w:tr w:rsidR="00973DE6" w:rsidRPr="00CA4EFD">
        <w:trPr>
          <w:trHeight w:hRule="exact" w:val="619"/>
          <w:jc w:val="center"/>
        </w:trPr>
        <w:tc>
          <w:tcPr>
            <w:tcW w:w="672" w:type="dxa"/>
            <w:tcBorders>
              <w:left w:val="single" w:sz="4" w:space="0" w:color="auto"/>
            </w:tcBorders>
            <w:shd w:val="clear" w:color="auto" w:fill="FFFFFF"/>
            <w:vAlign w:val="center"/>
          </w:tcPr>
          <w:p w:rsidR="00973DE6" w:rsidRPr="00CA4EFD" w:rsidRDefault="00D86008">
            <w:pPr>
              <w:pStyle w:val="23"/>
              <w:framePr w:w="5203" w:wrap="notBeside" w:vAnchor="text" w:hAnchor="text" w:xAlign="center" w:y="1"/>
              <w:shd w:val="clear" w:color="auto" w:fill="auto"/>
              <w:spacing w:after="0" w:line="180" w:lineRule="exact"/>
              <w:ind w:firstLine="0"/>
              <w:jc w:val="center"/>
              <w:rPr>
                <w:sz w:val="28"/>
                <w:szCs w:val="28"/>
              </w:rPr>
            </w:pPr>
            <w:r w:rsidRPr="00CA4EFD">
              <w:rPr>
                <w:sz w:val="28"/>
                <w:szCs w:val="28"/>
                <w:vertAlign w:val="superscript"/>
                <w:lang w:val="en-US" w:eastAsia="en-US" w:bidi="en-US"/>
              </w:rPr>
              <w:t>e</w:t>
            </w:r>
            <w:r w:rsidRPr="00CA4EFD">
              <w:rPr>
                <w:rStyle w:val="25"/>
                <w:sz w:val="28"/>
                <w:szCs w:val="28"/>
                <w:lang w:val="en-US" w:eastAsia="en-US" w:bidi="en-US"/>
              </w:rPr>
              <w:t>j</w:t>
            </w:r>
          </w:p>
        </w:tc>
        <w:tc>
          <w:tcPr>
            <w:tcW w:w="1200" w:type="dxa"/>
            <w:shd w:val="clear" w:color="auto" w:fill="FFFFFF"/>
            <w:vAlign w:val="center"/>
          </w:tcPr>
          <w:p w:rsidR="00973DE6" w:rsidRPr="00CA4EFD" w:rsidRDefault="00D86008">
            <w:pPr>
              <w:pStyle w:val="23"/>
              <w:framePr w:w="5203" w:wrap="notBeside" w:vAnchor="text" w:hAnchor="text" w:xAlign="center" w:y="1"/>
              <w:shd w:val="clear" w:color="auto" w:fill="auto"/>
              <w:spacing w:after="0" w:line="180" w:lineRule="exact"/>
              <w:ind w:left="280" w:firstLine="0"/>
              <w:rPr>
                <w:sz w:val="28"/>
                <w:szCs w:val="28"/>
              </w:rPr>
            </w:pPr>
            <w:r w:rsidRPr="00CA4EFD">
              <w:rPr>
                <w:sz w:val="28"/>
                <w:szCs w:val="28"/>
                <w:lang w:val="en-US" w:eastAsia="en-US" w:bidi="en-US"/>
              </w:rPr>
              <w:t>U</w:t>
            </w:r>
            <w:r w:rsidRPr="00CA4EFD">
              <w:rPr>
                <w:rStyle w:val="265pt0pt0"/>
                <w:sz w:val="28"/>
                <w:szCs w:val="28"/>
                <w:lang w:val="en-US" w:eastAsia="en-US" w:bidi="en-US"/>
              </w:rPr>
              <w:t>2</w:t>
            </w:r>
            <w:r w:rsidRPr="00CA4EFD">
              <w:rPr>
                <w:sz w:val="28"/>
                <w:szCs w:val="28"/>
                <w:lang w:val="en-US" w:eastAsia="en-US" w:bidi="en-US"/>
              </w:rPr>
              <w:t xml:space="preserve"> + ej</w:t>
            </w:r>
          </w:p>
        </w:tc>
        <w:tc>
          <w:tcPr>
            <w:tcW w:w="1603" w:type="dxa"/>
            <w:shd w:val="clear" w:color="auto" w:fill="FFFFFF"/>
            <w:vAlign w:val="center"/>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 • </w:t>
            </w:r>
            <w:r w:rsidRPr="00CA4EFD">
              <w:rPr>
                <w:sz w:val="28"/>
                <w:szCs w:val="28"/>
                <w:vertAlign w:val="superscript"/>
                <w:lang w:val="en-US" w:eastAsia="en-US" w:bidi="en-US"/>
              </w:rPr>
              <w:t>U</w:t>
            </w:r>
            <w:r w:rsidRPr="00CA4EFD">
              <w:rPr>
                <w:sz w:val="28"/>
                <w:szCs w:val="28"/>
                <w:lang w:val="en-US" w:eastAsia="en-US" w:bidi="en-US"/>
              </w:rPr>
              <w:t xml:space="preserve">* + </w:t>
            </w:r>
            <w:r w:rsidRPr="00CA4EFD">
              <w:rPr>
                <w:sz w:val="28"/>
                <w:szCs w:val="28"/>
                <w:vertAlign w:val="superscript"/>
                <w:lang w:val="en-US" w:eastAsia="en-US" w:bidi="en-US"/>
              </w:rPr>
              <w:t>e</w:t>
            </w:r>
            <w:r w:rsidRPr="00CA4EFD">
              <w:rPr>
                <w:sz w:val="28"/>
                <w:szCs w:val="28"/>
                <w:lang w:val="en-US" w:eastAsia="en-US" w:bidi="en-US"/>
              </w:rPr>
              <w:t>j</w:t>
            </w:r>
          </w:p>
        </w:tc>
        <w:tc>
          <w:tcPr>
            <w:tcW w:w="1728" w:type="dxa"/>
            <w:tcBorders>
              <w:right w:val="single" w:sz="4" w:space="0" w:color="auto"/>
            </w:tcBorders>
            <w:shd w:val="clear" w:color="auto" w:fill="FFFFFF"/>
            <w:vAlign w:val="center"/>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U </w:t>
            </w:r>
            <w:r w:rsidRPr="00CA4EFD">
              <w:rPr>
                <w:rStyle w:val="265pt0pt0"/>
                <w:sz w:val="28"/>
                <w:szCs w:val="28"/>
                <w:lang w:val="en-US" w:eastAsia="en-US" w:bidi="en-US"/>
              </w:rPr>
              <w:t>2</w:t>
            </w:r>
            <w:r w:rsidRPr="00CA4EFD">
              <w:rPr>
                <w:sz w:val="28"/>
                <w:szCs w:val="28"/>
                <w:lang w:val="en-US" w:eastAsia="en-US" w:bidi="en-US"/>
              </w:rPr>
              <w:t>k + ej</w:t>
            </w:r>
          </w:p>
        </w:tc>
      </w:tr>
      <w:tr w:rsidR="00973DE6" w:rsidRPr="00CA4EFD">
        <w:trPr>
          <w:trHeight w:hRule="exact" w:val="446"/>
          <w:jc w:val="center"/>
        </w:trPr>
        <w:tc>
          <w:tcPr>
            <w:tcW w:w="672" w:type="dxa"/>
            <w:tcBorders>
              <w:left w:val="single" w:sz="4" w:space="0" w:color="auto"/>
            </w:tcBorders>
            <w:shd w:val="clear" w:color="auto" w:fill="FFFFFF"/>
            <w:vAlign w:val="bottom"/>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rPr>
              <w:t>_</w:t>
            </w:r>
            <w:r w:rsidRPr="00CA4EFD">
              <w:rPr>
                <w:sz w:val="28"/>
                <w:szCs w:val="28"/>
                <w:lang w:val="en-US" w:eastAsia="en-US" w:bidi="en-US"/>
              </w:rPr>
              <w:t>e</w:t>
            </w:r>
            <w:r w:rsidRPr="00CA4EFD">
              <w:rPr>
                <w:rStyle w:val="265pt0pt0"/>
                <w:sz w:val="28"/>
                <w:szCs w:val="28"/>
                <w:lang w:val="en-US" w:eastAsia="en-US" w:bidi="en-US"/>
              </w:rPr>
              <w:t>2</w:t>
            </w:r>
            <w:r w:rsidRPr="00CA4EFD">
              <w:rPr>
                <w:sz w:val="28"/>
                <w:szCs w:val="28"/>
                <w:lang w:val="en-US" w:eastAsia="en-US" w:bidi="en-US"/>
              </w:rPr>
              <w:t>n-k</w:t>
            </w:r>
          </w:p>
        </w:tc>
        <w:tc>
          <w:tcPr>
            <w:tcW w:w="1200" w:type="dxa"/>
            <w:shd w:val="clear" w:color="auto" w:fill="FFFFFF"/>
            <w:vAlign w:val="bottom"/>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U</w:t>
            </w:r>
            <w:r w:rsidRPr="00CA4EFD">
              <w:rPr>
                <w:rStyle w:val="265pt0pt0"/>
                <w:sz w:val="28"/>
                <w:szCs w:val="28"/>
                <w:lang w:val="en-US" w:eastAsia="en-US" w:bidi="en-US"/>
              </w:rPr>
              <w:t>2</w:t>
            </w:r>
            <w:r w:rsidRPr="00CA4EFD">
              <w:rPr>
                <w:sz w:val="28"/>
                <w:szCs w:val="28"/>
                <w:lang w:val="en-US" w:eastAsia="en-US" w:bidi="en-US"/>
              </w:rPr>
              <w:t xml:space="preserve"> + e</w:t>
            </w:r>
            <w:r w:rsidRPr="00CA4EFD">
              <w:rPr>
                <w:rStyle w:val="265pt0pt0"/>
                <w:sz w:val="28"/>
                <w:szCs w:val="28"/>
                <w:lang w:val="en-US" w:eastAsia="en-US" w:bidi="en-US"/>
              </w:rPr>
              <w:t>2</w:t>
            </w:r>
            <w:r w:rsidRPr="00CA4EFD">
              <w:rPr>
                <w:sz w:val="28"/>
                <w:szCs w:val="28"/>
                <w:lang w:val="en-US" w:eastAsia="en-US" w:bidi="en-US"/>
              </w:rPr>
              <w:t>n-k</w:t>
            </w:r>
          </w:p>
        </w:tc>
        <w:tc>
          <w:tcPr>
            <w:tcW w:w="1603" w:type="dxa"/>
            <w:shd w:val="clear" w:color="auto" w:fill="FFFFFF"/>
            <w:vAlign w:val="bottom"/>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 • U* + e</w:t>
            </w:r>
            <w:r w:rsidRPr="00CA4EFD">
              <w:rPr>
                <w:rStyle w:val="265pt0pt0"/>
                <w:sz w:val="28"/>
                <w:szCs w:val="28"/>
                <w:lang w:val="en-US" w:eastAsia="en-US" w:bidi="en-US"/>
              </w:rPr>
              <w:t>2</w:t>
            </w:r>
            <w:r w:rsidRPr="00CA4EFD">
              <w:rPr>
                <w:sz w:val="28"/>
                <w:szCs w:val="28"/>
                <w:lang w:val="en-US" w:eastAsia="en-US" w:bidi="en-US"/>
              </w:rPr>
              <w:t>n-k</w:t>
            </w:r>
          </w:p>
        </w:tc>
        <w:tc>
          <w:tcPr>
            <w:tcW w:w="1728" w:type="dxa"/>
            <w:tcBorders>
              <w:right w:val="single" w:sz="4" w:space="0" w:color="auto"/>
            </w:tcBorders>
            <w:shd w:val="clear" w:color="auto" w:fill="FFFFFF"/>
            <w:vAlign w:val="bottom"/>
          </w:tcPr>
          <w:p w:rsidR="00973DE6" w:rsidRPr="00CA4EFD" w:rsidRDefault="00D86008">
            <w:pPr>
              <w:pStyle w:val="23"/>
              <w:framePr w:w="5203" w:wrap="notBeside" w:vAnchor="text" w:hAnchor="text" w:xAlign="center" w:y="1"/>
              <w:shd w:val="clear" w:color="auto" w:fill="auto"/>
              <w:spacing w:after="0" w:line="180" w:lineRule="exact"/>
              <w:ind w:firstLine="0"/>
              <w:rPr>
                <w:sz w:val="28"/>
                <w:szCs w:val="28"/>
              </w:rPr>
            </w:pPr>
            <w:r w:rsidRPr="00CA4EFD">
              <w:rPr>
                <w:sz w:val="28"/>
                <w:szCs w:val="28"/>
                <w:lang w:val="en-US" w:eastAsia="en-US" w:bidi="en-US"/>
              </w:rPr>
              <w:t xml:space="preserve">• • • U </w:t>
            </w:r>
            <w:r w:rsidRPr="00CA4EFD">
              <w:rPr>
                <w:rStyle w:val="265pt0pt0"/>
                <w:sz w:val="28"/>
                <w:szCs w:val="28"/>
                <w:lang w:val="en-US" w:eastAsia="en-US" w:bidi="en-US"/>
              </w:rPr>
              <w:t>2</w:t>
            </w:r>
            <w:r w:rsidRPr="00CA4EFD">
              <w:rPr>
                <w:sz w:val="28"/>
                <w:szCs w:val="28"/>
                <w:lang w:val="en-US" w:eastAsia="en-US" w:bidi="en-US"/>
              </w:rPr>
              <w:t>k + e</w:t>
            </w:r>
            <w:r w:rsidRPr="00CA4EFD">
              <w:rPr>
                <w:rStyle w:val="265pt0pt0"/>
                <w:sz w:val="28"/>
                <w:szCs w:val="28"/>
                <w:lang w:val="en-US" w:eastAsia="en-US" w:bidi="en-US"/>
              </w:rPr>
              <w:t>2</w:t>
            </w:r>
            <w:r w:rsidRPr="00CA4EFD">
              <w:rPr>
                <w:sz w:val="28"/>
                <w:szCs w:val="28"/>
                <w:lang w:val="en-US" w:eastAsia="en-US" w:bidi="en-US"/>
              </w:rPr>
              <w:t>n-k</w:t>
            </w:r>
          </w:p>
        </w:tc>
      </w:tr>
    </w:tbl>
    <w:p w:rsidR="00973DE6" w:rsidRPr="00CA4EFD" w:rsidRDefault="00973DE6">
      <w:pPr>
        <w:framePr w:w="5203"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18" w:after="0" w:line="245" w:lineRule="exact"/>
        <w:ind w:firstLine="440"/>
        <w:jc w:val="both"/>
        <w:rPr>
          <w:sz w:val="28"/>
          <w:szCs w:val="28"/>
        </w:rPr>
      </w:pPr>
      <w:r w:rsidRPr="00CA4EFD">
        <w:rPr>
          <w:sz w:val="28"/>
          <w:szCs w:val="28"/>
        </w:rPr>
        <w:t xml:space="preserve">Кодовое слово </w:t>
      </w:r>
      <w:r w:rsidRPr="00CA4EFD">
        <w:rPr>
          <w:sz w:val="28"/>
          <w:szCs w:val="28"/>
          <w:lang w:val="en-US" w:eastAsia="en-US" w:bidi="en-US"/>
        </w:rPr>
        <w:t>Ui</w:t>
      </w:r>
      <w:r w:rsidRPr="00CA4EFD">
        <w:rPr>
          <w:sz w:val="28"/>
          <w:szCs w:val="28"/>
          <w:lang w:eastAsia="en-US" w:bidi="en-US"/>
        </w:rPr>
        <w:t xml:space="preserve"> </w:t>
      </w:r>
      <w:r w:rsidRPr="00CA4EFD">
        <w:rPr>
          <w:sz w:val="28"/>
          <w:szCs w:val="28"/>
        </w:rPr>
        <w:t>(кодовое слово со всеми нулями) играет две роли. Оно является кодовым словом, а также может рассматрива</w:t>
      </w:r>
      <w:r w:rsidRPr="00CA4EFD">
        <w:rPr>
          <w:sz w:val="28"/>
          <w:szCs w:val="28"/>
        </w:rPr>
        <w:softHyphen/>
        <w:t>ться как модель ошибки е</w:t>
      </w:r>
      <w:r w:rsidRPr="00CA4EFD">
        <w:rPr>
          <w:rStyle w:val="265pt0pt0"/>
          <w:sz w:val="28"/>
          <w:szCs w:val="28"/>
          <w:vertAlign w:val="subscript"/>
        </w:rPr>
        <w:t>1</w:t>
      </w:r>
      <w:r w:rsidRPr="00CA4EFD">
        <w:rPr>
          <w:sz w:val="28"/>
          <w:szCs w:val="28"/>
        </w:rPr>
        <w:t xml:space="preserve"> — комбинация, означающая отсутствие ошибки, так что </w:t>
      </w: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U</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Декодирование ведется так. Пусть, например, вместо правиль</w:t>
      </w:r>
      <w:r w:rsidRPr="00CA4EFD">
        <w:rPr>
          <w:sz w:val="28"/>
          <w:szCs w:val="28"/>
        </w:rPr>
        <w:softHyphen/>
        <w:t xml:space="preserve">ного кодового слова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из-за помех в канале возникла некоторая ошибка, которой соответствует вектор </w:t>
      </w:r>
      <w:r w:rsidRPr="00CA4EFD">
        <w:rPr>
          <w:sz w:val="28"/>
          <w:szCs w:val="28"/>
          <w:lang w:val="en-US" w:eastAsia="en-US" w:bidi="en-US"/>
        </w:rPr>
        <w:t>ej</w:t>
      </w:r>
      <w:r w:rsidRPr="00CA4EFD">
        <w:rPr>
          <w:sz w:val="28"/>
          <w:szCs w:val="28"/>
        </w:rPr>
        <w:t>. Значит, на входе прием</w:t>
      </w:r>
      <w:r w:rsidRPr="00CA4EFD">
        <w:rPr>
          <w:sz w:val="28"/>
          <w:szCs w:val="28"/>
        </w:rPr>
        <w:softHyphen/>
        <w:t xml:space="preserve">ника окажется вектор </w:t>
      </w:r>
      <w:r w:rsidRPr="00CA4EFD">
        <w:rPr>
          <w:sz w:val="28"/>
          <w:szCs w:val="28"/>
          <w:lang w:val="en-US" w:eastAsia="en-US" w:bidi="en-US"/>
        </w:rPr>
        <w:t>U</w:t>
      </w:r>
      <w:r w:rsidRPr="00CA4EFD">
        <w:rPr>
          <w:sz w:val="28"/>
          <w:szCs w:val="28"/>
          <w:lang w:eastAsia="en-US" w:bidi="en-US"/>
        </w:rPr>
        <w:t>* +</w:t>
      </w:r>
      <w:r w:rsidRPr="00CA4EFD">
        <w:rPr>
          <w:sz w:val="28"/>
          <w:szCs w:val="28"/>
          <w:lang w:val="en-US" w:eastAsia="en-US" w:bidi="en-US"/>
        </w:rPr>
        <w:t>ej</w:t>
      </w:r>
      <w:r w:rsidRPr="00CA4EFD">
        <w:rPr>
          <w:sz w:val="28"/>
          <w:szCs w:val="28"/>
        </w:rPr>
        <w:t xml:space="preserve">. Такой вектор имеется в таблице, и ему соответствует столбец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Все, что нужно сделать в этом случае, — заменить принятую </w:t>
      </w:r>
      <w:r w:rsidRPr="00CA4EFD">
        <w:rPr>
          <w:sz w:val="28"/>
          <w:szCs w:val="28"/>
        </w:rPr>
        <w:lastRenderedPageBreak/>
        <w:t xml:space="preserve">кодовую комбинацию на правильный вектор </w:t>
      </w:r>
      <w:r w:rsidRPr="00CA4EFD">
        <w:rPr>
          <w:sz w:val="28"/>
          <w:szCs w:val="28"/>
          <w:lang w:val="en-US" w:eastAsia="en-US" w:bidi="en-US"/>
        </w:rPr>
        <w:t>U</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Если </w:t>
      </w:r>
      <w:r w:rsidRPr="00CA4EFD">
        <w:rPr>
          <w:rStyle w:val="25"/>
          <w:sz w:val="28"/>
          <w:szCs w:val="28"/>
          <w:lang w:val="en-US" w:eastAsia="en-US" w:bidi="en-US"/>
        </w:rPr>
        <w:t>ej</w:t>
      </w:r>
      <w:r w:rsidRPr="00CA4EFD">
        <w:rPr>
          <w:sz w:val="28"/>
          <w:szCs w:val="28"/>
          <w:lang w:eastAsia="en-US" w:bidi="en-US"/>
        </w:rPr>
        <w:t xml:space="preserve"> </w:t>
      </w:r>
      <w:r w:rsidRPr="00CA4EFD">
        <w:rPr>
          <w:sz w:val="28"/>
          <w:szCs w:val="28"/>
        </w:rPr>
        <w:t xml:space="preserve">является моделью ошибки </w:t>
      </w:r>
      <w:r w:rsidRPr="00CA4EFD">
        <w:rPr>
          <w:rStyle w:val="25"/>
          <w:sz w:val="28"/>
          <w:szCs w:val="28"/>
          <w:lang w:val="en-US" w:eastAsia="en-US" w:bidi="en-US"/>
        </w:rPr>
        <w:t>j</w:t>
      </w:r>
      <w:r w:rsidRPr="00CA4EFD">
        <w:rPr>
          <w:sz w:val="28"/>
          <w:szCs w:val="28"/>
        </w:rPr>
        <w:t xml:space="preserve">-го класса смежности, то вектор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ej</w:t>
      </w:r>
      <w:r w:rsidRPr="00CA4EFD">
        <w:rPr>
          <w:sz w:val="28"/>
          <w:szCs w:val="28"/>
          <w:lang w:eastAsia="en-US" w:bidi="en-US"/>
        </w:rPr>
        <w:t xml:space="preserve"> </w:t>
      </w:r>
      <w:r w:rsidRPr="00CA4EFD">
        <w:rPr>
          <w:sz w:val="28"/>
          <w:szCs w:val="28"/>
        </w:rPr>
        <w:t xml:space="preserve">является </w:t>
      </w:r>
      <w:r w:rsidRPr="00CA4EFD">
        <w:rPr>
          <w:sz w:val="28"/>
          <w:szCs w:val="28"/>
          <w:lang w:val="en-US" w:eastAsia="en-US" w:bidi="en-US"/>
        </w:rPr>
        <w:t>n</w:t>
      </w:r>
      <w:r w:rsidRPr="00CA4EFD">
        <w:rPr>
          <w:sz w:val="28"/>
          <w:szCs w:val="28"/>
        </w:rPr>
        <w:t>-битовым вектором в этом классе смеж</w:t>
      </w:r>
      <w:r w:rsidRPr="00CA4EFD">
        <w:rPr>
          <w:sz w:val="28"/>
          <w:szCs w:val="28"/>
        </w:rPr>
        <w:softHyphen/>
        <w:t xml:space="preserve">ности. Синдром этого </w:t>
      </w:r>
      <w:r w:rsidRPr="00CA4EFD">
        <w:rPr>
          <w:sz w:val="28"/>
          <w:szCs w:val="28"/>
          <w:lang w:val="en-US" w:eastAsia="en-US" w:bidi="en-US"/>
        </w:rPr>
        <w:t>n</w:t>
      </w:r>
      <w:r w:rsidRPr="00CA4EFD">
        <w:rPr>
          <w:sz w:val="28"/>
          <w:szCs w:val="28"/>
        </w:rPr>
        <w:t>-битного вектора можно записать в следу</w:t>
      </w:r>
      <w:r w:rsidRPr="00CA4EFD">
        <w:rPr>
          <w:sz w:val="28"/>
          <w:szCs w:val="28"/>
        </w:rPr>
        <w:softHyphen/>
        <w:t>ющем виде:</w:t>
      </w:r>
    </w:p>
    <w:p w:rsidR="00973DE6" w:rsidRPr="00CA4EFD" w:rsidRDefault="00D86008">
      <w:pPr>
        <w:pStyle w:val="23"/>
        <w:shd w:val="clear" w:color="auto" w:fill="auto"/>
        <w:spacing w:after="0" w:line="355" w:lineRule="exact"/>
        <w:ind w:left="20" w:firstLine="0"/>
        <w:jc w:val="center"/>
        <w:rPr>
          <w:sz w:val="28"/>
          <w:szCs w:val="28"/>
          <w:lang w:val="en-US"/>
        </w:rPr>
      </w:pPr>
      <w:r w:rsidRPr="00CA4EFD">
        <w:rPr>
          <w:sz w:val="28"/>
          <w:szCs w:val="28"/>
          <w:lang w:val="en-US" w:eastAsia="en-US" w:bidi="en-US"/>
        </w:rPr>
        <w:t xml:space="preserve">S </w:t>
      </w:r>
      <w:r w:rsidRPr="00CA4EFD">
        <w:rPr>
          <w:sz w:val="28"/>
          <w:szCs w:val="28"/>
          <w:lang w:val="en-US"/>
        </w:rPr>
        <w:t xml:space="preserve">= </w:t>
      </w:r>
      <w:r w:rsidRPr="00CA4EFD">
        <w:rPr>
          <w:sz w:val="28"/>
          <w:szCs w:val="28"/>
          <w:lang w:val="en-US" w:eastAsia="en-US" w:bidi="en-US"/>
        </w:rPr>
        <w:t xml:space="preserve">(U* </w:t>
      </w:r>
      <w:r w:rsidRPr="00CA4EFD">
        <w:rPr>
          <w:sz w:val="28"/>
          <w:szCs w:val="28"/>
          <w:lang w:val="en-US"/>
        </w:rPr>
        <w:t xml:space="preserve">+ </w:t>
      </w:r>
      <w:r w:rsidRPr="00CA4EFD">
        <w:rPr>
          <w:rStyle w:val="25"/>
          <w:sz w:val="28"/>
          <w:szCs w:val="28"/>
          <w:lang w:val="en-US" w:eastAsia="en-US" w:bidi="en-US"/>
        </w:rPr>
        <w:t>e</w:t>
      </w:r>
      <w:r w:rsidRPr="00CA4EFD">
        <w:rPr>
          <w:rStyle w:val="25"/>
          <w:sz w:val="28"/>
          <w:szCs w:val="28"/>
          <w:vertAlign w:val="subscript"/>
          <w:lang w:val="en-US" w:eastAsia="en-US" w:bidi="en-US"/>
        </w:rPr>
        <w:t>j</w:t>
      </w:r>
      <w:r w:rsidRPr="00CA4EFD">
        <w:rPr>
          <w:sz w:val="28"/>
          <w:szCs w:val="28"/>
          <w:lang w:val="en-US" w:eastAsia="en-US" w:bidi="en-US"/>
        </w:rPr>
        <w:t xml:space="preserve"> )H</w:t>
      </w:r>
      <w:r w:rsidRPr="00CA4EFD">
        <w:rPr>
          <w:sz w:val="28"/>
          <w:szCs w:val="28"/>
          <w:vertAlign w:val="superscript"/>
          <w:lang w:val="en-US" w:eastAsia="en-US" w:bidi="en-US"/>
        </w:rPr>
        <w:t>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val="en-US" w:eastAsia="en-US" w:bidi="en-US"/>
        </w:rPr>
        <w:t xml:space="preserve"> </w:t>
      </w:r>
      <w:r w:rsidRPr="00CA4EFD">
        <w:rPr>
          <w:sz w:val="28"/>
          <w:szCs w:val="28"/>
          <w:lang w:val="en-US"/>
        </w:rPr>
        <w:t xml:space="preserve">+ </w:t>
      </w:r>
      <w:r w:rsidRPr="00CA4EFD">
        <w:rPr>
          <w:rStyle w:val="25"/>
          <w:sz w:val="28"/>
          <w:szCs w:val="28"/>
          <w:lang w:val="en-US" w:eastAsia="en-US" w:bidi="en-US"/>
        </w:rPr>
        <w:t>e</w:t>
      </w:r>
      <w:r w:rsidRPr="00CA4EFD">
        <w:rPr>
          <w:rStyle w:val="25"/>
          <w:sz w:val="28"/>
          <w:szCs w:val="28"/>
          <w:vertAlign w:val="subscript"/>
          <w:lang w:val="en-US" w:eastAsia="en-US" w:bidi="en-US"/>
        </w:rPr>
        <w:t>j</w:t>
      </w:r>
      <w:r w:rsidRPr="00CA4EFD">
        <w:rPr>
          <w:sz w:val="28"/>
          <w:szCs w:val="28"/>
          <w:lang w:val="en-US" w:eastAsia="en-US" w:bidi="en-US"/>
        </w:rPr>
        <w:t xml:space="preserve"> </w:t>
      </w:r>
      <w:r w:rsidRPr="00CA4EFD">
        <w:rPr>
          <w:sz w:val="28"/>
          <w:szCs w:val="28"/>
        </w:rPr>
        <w:t>Н</w:t>
      </w:r>
      <w:r w:rsidRPr="00CA4EFD">
        <w:rPr>
          <w:sz w:val="28"/>
          <w:szCs w:val="28"/>
          <w:vertAlign w:val="superscript"/>
        </w:rPr>
        <w:t>т</w:t>
      </w:r>
      <w:r w:rsidRPr="00CA4EFD">
        <w:rPr>
          <w:sz w:val="28"/>
          <w:szCs w:val="28"/>
          <w:lang w:val="en-US"/>
        </w:rPr>
        <w:t>.</w:t>
      </w:r>
    </w:p>
    <w:p w:rsidR="00973DE6" w:rsidRPr="00CA4EFD" w:rsidRDefault="00D86008">
      <w:pPr>
        <w:pStyle w:val="23"/>
        <w:shd w:val="clear" w:color="auto" w:fill="auto"/>
        <w:spacing w:after="0" w:line="355" w:lineRule="exact"/>
        <w:ind w:firstLine="0"/>
        <w:jc w:val="right"/>
        <w:rPr>
          <w:sz w:val="28"/>
          <w:szCs w:val="28"/>
        </w:rPr>
      </w:pPr>
      <w:r w:rsidRPr="00CA4EFD">
        <w:rPr>
          <w:sz w:val="28"/>
          <w:szCs w:val="28"/>
        </w:rPr>
        <w:t xml:space="preserve">Поскольку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вектор кода и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0, то</w:t>
      </w:r>
    </w:p>
    <w:p w:rsidR="00973DE6" w:rsidRPr="00CA4EFD" w:rsidRDefault="00D86008">
      <w:pPr>
        <w:pStyle w:val="23"/>
        <w:shd w:val="clear" w:color="auto" w:fill="auto"/>
        <w:tabs>
          <w:tab w:val="left" w:pos="5711"/>
        </w:tabs>
        <w:spacing w:after="0" w:line="355" w:lineRule="exact"/>
        <w:ind w:left="2020" w:firstLine="0"/>
        <w:jc w:val="both"/>
        <w:rPr>
          <w:sz w:val="28"/>
          <w:szCs w:val="28"/>
        </w:rPr>
      </w:pPr>
      <w:r w:rsidRPr="00CA4EFD">
        <w:rPr>
          <w:sz w:val="28"/>
          <w:szCs w:val="28"/>
          <w:lang w:val="en-US" w:eastAsia="en-US" w:bidi="en-US"/>
        </w:rPr>
        <w:t xml:space="preserve">S </w:t>
      </w:r>
      <w:r w:rsidRPr="00CA4EFD">
        <w:rPr>
          <w:sz w:val="28"/>
          <w:szCs w:val="28"/>
          <w:lang w:val="en-US"/>
        </w:rPr>
        <w:t xml:space="preserve">= </w:t>
      </w:r>
      <w:r w:rsidRPr="00CA4EFD">
        <w:rPr>
          <w:sz w:val="28"/>
          <w:szCs w:val="28"/>
          <w:lang w:val="en-US" w:eastAsia="en-US" w:bidi="en-US"/>
        </w:rPr>
        <w:t xml:space="preserve">(U* </w:t>
      </w:r>
      <w:r w:rsidRPr="00CA4EFD">
        <w:rPr>
          <w:sz w:val="28"/>
          <w:szCs w:val="28"/>
          <w:lang w:val="en-US"/>
        </w:rPr>
        <w:t xml:space="preserve">+ </w:t>
      </w:r>
      <w:r w:rsidRPr="00CA4EFD">
        <w:rPr>
          <w:rStyle w:val="25"/>
          <w:sz w:val="28"/>
          <w:szCs w:val="28"/>
          <w:lang w:val="en-US" w:eastAsia="en-US" w:bidi="en-US"/>
        </w:rPr>
        <w:t>e</w:t>
      </w:r>
      <w:r w:rsidRPr="00CA4EFD">
        <w:rPr>
          <w:rStyle w:val="25"/>
          <w:sz w:val="28"/>
          <w:szCs w:val="28"/>
          <w:vertAlign w:val="subscript"/>
          <w:lang w:val="en-US" w:eastAsia="en-US" w:bidi="en-US"/>
        </w:rPr>
        <w:t>j</w:t>
      </w:r>
      <w:r w:rsidRPr="00CA4EFD">
        <w:rPr>
          <w:sz w:val="28"/>
          <w:szCs w:val="28"/>
          <w:lang w:val="en-US" w:eastAsia="en-US" w:bidi="en-US"/>
        </w:rPr>
        <w:t xml:space="preserve"> )H</w:t>
      </w:r>
      <w:r w:rsidRPr="00CA4EFD">
        <w:rPr>
          <w:sz w:val="28"/>
          <w:szCs w:val="28"/>
          <w:vertAlign w:val="superscript"/>
          <w:lang w:val="en-US" w:eastAsia="en-US" w:bidi="en-US"/>
        </w:rPr>
        <w:t>T</w:t>
      </w:r>
      <w:r w:rsidRPr="00CA4EFD">
        <w:rPr>
          <w:sz w:val="28"/>
          <w:szCs w:val="28"/>
          <w:lang w:val="en-US" w:eastAsia="en-US" w:bidi="en-US"/>
        </w:rPr>
        <w:t xml:space="preserve"> </w:t>
      </w:r>
      <w:r w:rsidRPr="00CA4EFD">
        <w:rPr>
          <w:sz w:val="28"/>
          <w:szCs w:val="28"/>
          <w:lang w:val="en-US"/>
        </w:rPr>
        <w:t xml:space="preserve">= </w:t>
      </w:r>
      <w:r w:rsidRPr="00CA4EFD">
        <w:rPr>
          <w:rStyle w:val="25"/>
          <w:sz w:val="28"/>
          <w:szCs w:val="28"/>
          <w:lang w:val="en-US" w:eastAsia="en-US" w:bidi="en-US"/>
        </w:rPr>
        <w:t>e</w:t>
      </w:r>
      <w:r w:rsidRPr="00CA4EFD">
        <w:rPr>
          <w:rStyle w:val="25"/>
          <w:sz w:val="28"/>
          <w:szCs w:val="28"/>
          <w:vertAlign w:val="subscript"/>
          <w:lang w:val="en-US" w:eastAsia="en-US" w:bidi="en-US"/>
        </w:rPr>
        <w:t>j</w:t>
      </w:r>
      <w:r w:rsidRPr="00CA4EFD">
        <w:rPr>
          <w:sz w:val="28"/>
          <w:szCs w:val="28"/>
          <w:lang w:val="en-US" w:eastAsia="en-US" w:bidi="en-US"/>
        </w:rPr>
        <w:t xml:space="preserve"> </w:t>
      </w:r>
      <w:r w:rsidRPr="00CA4EFD">
        <w:rPr>
          <w:sz w:val="28"/>
          <w:szCs w:val="28"/>
        </w:rPr>
        <w:t>Н</w:t>
      </w:r>
      <w:r w:rsidRPr="00CA4EFD">
        <w:rPr>
          <w:sz w:val="28"/>
          <w:szCs w:val="28"/>
          <w:vertAlign w:val="superscript"/>
        </w:rPr>
        <w:t>т</w:t>
      </w:r>
      <w:r w:rsidRPr="00CA4EFD">
        <w:rPr>
          <w:sz w:val="28"/>
          <w:szCs w:val="28"/>
          <w:lang w:val="en-US"/>
        </w:rPr>
        <w:t>.</w:t>
      </w:r>
      <w:r w:rsidRPr="00CA4EFD">
        <w:rPr>
          <w:sz w:val="28"/>
          <w:szCs w:val="28"/>
          <w:lang w:val="en-US"/>
        </w:rPr>
        <w:tab/>
      </w:r>
      <w:r w:rsidRPr="00CA4EFD">
        <w:rPr>
          <w:sz w:val="28"/>
          <w:szCs w:val="28"/>
        </w:rPr>
        <w:t>(8.11)</w:t>
      </w:r>
    </w:p>
    <w:p w:rsidR="00973DE6" w:rsidRPr="00CA4EFD" w:rsidRDefault="00D86008">
      <w:pPr>
        <w:pStyle w:val="23"/>
        <w:shd w:val="clear" w:color="auto" w:fill="auto"/>
        <w:spacing w:after="0" w:line="245" w:lineRule="exact"/>
        <w:ind w:firstLine="0"/>
        <w:jc w:val="right"/>
        <w:rPr>
          <w:sz w:val="28"/>
          <w:szCs w:val="28"/>
        </w:rPr>
      </w:pPr>
      <w:r w:rsidRPr="00CA4EFD">
        <w:rPr>
          <w:sz w:val="28"/>
          <w:szCs w:val="28"/>
        </w:rPr>
        <w:t xml:space="preserve">Из выражения (8.11) видно, что каждый член класса смежности имеет </w:t>
      </w:r>
      <w:r w:rsidRPr="00CA4EFD">
        <w:rPr>
          <w:rStyle w:val="25"/>
          <w:sz w:val="28"/>
          <w:szCs w:val="28"/>
        </w:rPr>
        <w:t>один и тот же синдром.</w:t>
      </w:r>
      <w:r w:rsidRPr="00CA4EFD">
        <w:rPr>
          <w:sz w:val="28"/>
          <w:szCs w:val="28"/>
        </w:rPr>
        <w:t xml:space="preserve"> Синдром каждого класса смежности</w:t>
      </w:r>
      <w:r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отличается от синдромов других классов смежности; именно этот синдром используется для определения модели ошибки.</w:t>
      </w:r>
    </w:p>
    <w:p w:rsidR="00973DE6" w:rsidRPr="00CA4EFD" w:rsidRDefault="00D86008">
      <w:pPr>
        <w:pStyle w:val="100"/>
        <w:shd w:val="clear" w:color="auto" w:fill="auto"/>
        <w:spacing w:line="240" w:lineRule="exact"/>
        <w:ind w:firstLine="440"/>
        <w:jc w:val="both"/>
        <w:rPr>
          <w:sz w:val="28"/>
          <w:szCs w:val="28"/>
          <w:lang w:val="ru-RU"/>
        </w:rPr>
      </w:pPr>
      <w:r w:rsidRPr="00CA4EFD">
        <w:rPr>
          <w:rStyle w:val="101"/>
          <w:sz w:val="28"/>
          <w:szCs w:val="28"/>
        </w:rPr>
        <w:t xml:space="preserve">Следовательно, </w:t>
      </w:r>
      <w:r w:rsidRPr="00CA4EFD">
        <w:rPr>
          <w:sz w:val="28"/>
          <w:szCs w:val="28"/>
          <w:lang w:val="ru-RU" w:eastAsia="ru-RU" w:bidi="ru-RU"/>
        </w:rPr>
        <w:t>алгоритм декодирования с исправлением оши</w:t>
      </w:r>
      <w:r w:rsidRPr="00CA4EFD">
        <w:rPr>
          <w:sz w:val="28"/>
          <w:szCs w:val="28"/>
          <w:lang w:val="ru-RU" w:eastAsia="ru-RU" w:bidi="ru-RU"/>
        </w:rPr>
        <w:softHyphen/>
        <w:t>бок</w:t>
      </w:r>
      <w:r w:rsidRPr="00CA4EFD">
        <w:rPr>
          <w:rStyle w:val="101"/>
          <w:sz w:val="28"/>
          <w:szCs w:val="28"/>
        </w:rPr>
        <w:t xml:space="preserve"> состоит из следующих этапов.</w:t>
      </w:r>
    </w:p>
    <w:p w:rsidR="00973DE6" w:rsidRPr="00CA4EFD" w:rsidRDefault="00D86008">
      <w:pPr>
        <w:pStyle w:val="23"/>
        <w:numPr>
          <w:ilvl w:val="0"/>
          <w:numId w:val="23"/>
        </w:numPr>
        <w:shd w:val="clear" w:color="auto" w:fill="auto"/>
        <w:tabs>
          <w:tab w:val="left" w:pos="700"/>
        </w:tabs>
        <w:spacing w:after="0" w:line="240" w:lineRule="exact"/>
        <w:ind w:firstLine="440"/>
        <w:jc w:val="both"/>
        <w:rPr>
          <w:sz w:val="28"/>
          <w:szCs w:val="28"/>
        </w:rPr>
      </w:pPr>
      <w:r w:rsidRPr="00CA4EFD">
        <w:rPr>
          <w:sz w:val="28"/>
          <w:szCs w:val="28"/>
        </w:rPr>
        <w:t xml:space="preserve">С помощью уравнения </w:t>
      </w:r>
      <w:r w:rsidRPr="00CA4EFD">
        <w:rPr>
          <w:sz w:val="28"/>
          <w:szCs w:val="28"/>
          <w:lang w:val="en-US" w:eastAsia="en-US" w:bidi="en-US"/>
        </w:rPr>
        <w:t>S</w:t>
      </w:r>
      <w:r w:rsidRPr="00CA4EFD">
        <w:rPr>
          <w:sz w:val="28"/>
          <w:szCs w:val="28"/>
          <w:lang w:eastAsia="en-US" w:bidi="en-US"/>
        </w:rPr>
        <w:t xml:space="preserve"> </w:t>
      </w:r>
      <w:r w:rsidRPr="00CA4EFD">
        <w:rPr>
          <w:sz w:val="28"/>
          <w:szCs w:val="28"/>
        </w:rPr>
        <w:t>= гН</w:t>
      </w:r>
      <w:r w:rsidRPr="00CA4EFD">
        <w:rPr>
          <w:sz w:val="28"/>
          <w:szCs w:val="28"/>
          <w:vertAlign w:val="superscript"/>
        </w:rPr>
        <w:t>т</w:t>
      </w:r>
      <w:r w:rsidRPr="00CA4EFD">
        <w:rPr>
          <w:sz w:val="28"/>
          <w:szCs w:val="28"/>
        </w:rPr>
        <w:t xml:space="preserve"> вычисляется синдром г.</w:t>
      </w:r>
    </w:p>
    <w:p w:rsidR="00973DE6" w:rsidRPr="00CA4EFD" w:rsidRDefault="00D86008">
      <w:pPr>
        <w:pStyle w:val="23"/>
        <w:numPr>
          <w:ilvl w:val="0"/>
          <w:numId w:val="23"/>
        </w:numPr>
        <w:shd w:val="clear" w:color="auto" w:fill="auto"/>
        <w:tabs>
          <w:tab w:val="left" w:pos="679"/>
        </w:tabs>
        <w:spacing w:after="0" w:line="240" w:lineRule="exact"/>
        <w:ind w:firstLine="440"/>
        <w:jc w:val="both"/>
        <w:rPr>
          <w:sz w:val="28"/>
          <w:szCs w:val="28"/>
        </w:rPr>
      </w:pPr>
      <w:r w:rsidRPr="00CA4EFD">
        <w:rPr>
          <w:sz w:val="28"/>
          <w:szCs w:val="28"/>
        </w:rPr>
        <w:t>Определяются образующие элементы класса смежности (мо</w:t>
      </w:r>
      <w:r w:rsidRPr="00CA4EFD">
        <w:rPr>
          <w:sz w:val="28"/>
          <w:szCs w:val="28"/>
        </w:rPr>
        <w:softHyphen/>
        <w:t xml:space="preserve">дели ошибки) </w:t>
      </w:r>
      <w:r w:rsidRPr="00CA4EFD">
        <w:rPr>
          <w:rStyle w:val="25"/>
          <w:sz w:val="28"/>
          <w:szCs w:val="28"/>
          <w:lang w:val="en-US" w:eastAsia="en-US" w:bidi="en-US"/>
        </w:rPr>
        <w:t>ej</w:t>
      </w:r>
      <w:r w:rsidRPr="00CA4EFD">
        <w:rPr>
          <w:sz w:val="28"/>
          <w:szCs w:val="28"/>
        </w:rPr>
        <w:t>, синдром которых равен гН</w:t>
      </w:r>
      <w:r w:rsidRPr="00CA4EFD">
        <w:rPr>
          <w:sz w:val="28"/>
          <w:szCs w:val="28"/>
          <w:vertAlign w:val="superscript"/>
        </w:rPr>
        <w:t>т</w:t>
      </w:r>
      <w:r w:rsidRPr="00CA4EFD">
        <w:rPr>
          <w:sz w:val="28"/>
          <w:szCs w:val="28"/>
        </w:rPr>
        <w:t>.</w:t>
      </w:r>
    </w:p>
    <w:p w:rsidR="00973DE6" w:rsidRPr="00CA4EFD" w:rsidRDefault="00D86008">
      <w:pPr>
        <w:pStyle w:val="23"/>
        <w:numPr>
          <w:ilvl w:val="0"/>
          <w:numId w:val="23"/>
        </w:numPr>
        <w:shd w:val="clear" w:color="auto" w:fill="auto"/>
        <w:tabs>
          <w:tab w:val="left" w:pos="679"/>
        </w:tabs>
        <w:spacing w:after="0" w:line="240" w:lineRule="exact"/>
        <w:ind w:firstLine="440"/>
        <w:jc w:val="both"/>
        <w:rPr>
          <w:sz w:val="28"/>
          <w:szCs w:val="28"/>
        </w:rPr>
      </w:pPr>
      <w:r w:rsidRPr="00CA4EFD">
        <w:rPr>
          <w:sz w:val="28"/>
          <w:szCs w:val="28"/>
        </w:rPr>
        <w:t>Полагается, что модели ошибки вызываются искажениями в канале.</w:t>
      </w:r>
    </w:p>
    <w:p w:rsidR="00973DE6" w:rsidRPr="00CA4EFD" w:rsidRDefault="00D86008">
      <w:pPr>
        <w:pStyle w:val="23"/>
        <w:numPr>
          <w:ilvl w:val="0"/>
          <w:numId w:val="23"/>
        </w:numPr>
        <w:shd w:val="clear" w:color="auto" w:fill="auto"/>
        <w:tabs>
          <w:tab w:val="left" w:pos="679"/>
        </w:tabs>
        <w:spacing w:after="56" w:line="240" w:lineRule="exact"/>
        <w:ind w:firstLine="440"/>
        <w:jc w:val="both"/>
        <w:rPr>
          <w:sz w:val="28"/>
          <w:szCs w:val="28"/>
        </w:rPr>
      </w:pPr>
      <w:r w:rsidRPr="00CA4EFD">
        <w:rPr>
          <w:sz w:val="28"/>
          <w:szCs w:val="28"/>
        </w:rPr>
        <w:t>Полученный исправленный вектор, или кодовое слово, опре</w:t>
      </w:r>
      <w:r w:rsidRPr="00CA4EFD">
        <w:rPr>
          <w:sz w:val="28"/>
          <w:szCs w:val="28"/>
        </w:rPr>
        <w:softHyphen/>
        <w:t xml:space="preserve">деляется как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г + </w:t>
      </w:r>
      <w:r w:rsidRPr="00CA4EFD">
        <w:rPr>
          <w:rStyle w:val="25"/>
          <w:sz w:val="28"/>
          <w:szCs w:val="28"/>
          <w:lang w:val="en-US" w:eastAsia="en-US" w:bidi="en-US"/>
        </w:rPr>
        <w:t>ej</w:t>
      </w:r>
      <w:r w:rsidRPr="00CA4EFD">
        <w:rPr>
          <w:sz w:val="28"/>
          <w:szCs w:val="28"/>
        </w:rPr>
        <w:t>.</w:t>
      </w:r>
    </w:p>
    <w:p w:rsidR="00973DE6" w:rsidRPr="00CA4EFD" w:rsidRDefault="00D86008">
      <w:pPr>
        <w:pStyle w:val="631"/>
        <w:keepNext/>
        <w:keepLines/>
        <w:numPr>
          <w:ilvl w:val="2"/>
          <w:numId w:val="19"/>
        </w:numPr>
        <w:shd w:val="clear" w:color="auto" w:fill="auto"/>
        <w:tabs>
          <w:tab w:val="left" w:pos="1046"/>
        </w:tabs>
        <w:spacing w:before="0"/>
        <w:ind w:left="440" w:right="640"/>
        <w:rPr>
          <w:sz w:val="28"/>
          <w:szCs w:val="28"/>
        </w:rPr>
      </w:pPr>
      <w:bookmarkStart w:id="98" w:name="bookmark102"/>
      <w:r w:rsidRPr="00CA4EFD">
        <w:rPr>
          <w:sz w:val="28"/>
          <w:szCs w:val="28"/>
        </w:rPr>
        <w:t>Пример декодирования с исправлением ошибок для кода (</w:t>
      </w:r>
      <w:r w:rsidRPr="00CA4EFD">
        <w:rPr>
          <w:rStyle w:val="6365pt0pt"/>
          <w:sz w:val="28"/>
          <w:szCs w:val="28"/>
        </w:rPr>
        <w:t>6</w:t>
      </w:r>
      <w:r w:rsidRPr="00CA4EFD">
        <w:rPr>
          <w:sz w:val="28"/>
          <w:szCs w:val="28"/>
        </w:rPr>
        <w:t>, 3)</w:t>
      </w:r>
      <w:bookmarkEnd w:id="98"/>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кода (</w:t>
      </w:r>
      <w:r w:rsidRPr="00CA4EFD">
        <w:rPr>
          <w:rStyle w:val="265pt0pt0"/>
          <w:sz w:val="28"/>
          <w:szCs w:val="28"/>
        </w:rPr>
        <w:t>6</w:t>
      </w:r>
      <w:r w:rsidRPr="00CA4EFD">
        <w:rPr>
          <w:sz w:val="28"/>
          <w:szCs w:val="28"/>
        </w:rPr>
        <w:t>, 3), приведенного в разд. 8.2.2, составим норма</w:t>
      </w:r>
      <w:r w:rsidRPr="00CA4EFD">
        <w:rPr>
          <w:sz w:val="28"/>
          <w:szCs w:val="28"/>
        </w:rPr>
        <w:softHyphen/>
        <w:t>льную матрицу. Всего в ней будет содержаться 2</w:t>
      </w:r>
      <w:r w:rsidRPr="00CA4EFD">
        <w:rPr>
          <w:rStyle w:val="265pt0pt0"/>
          <w:sz w:val="28"/>
          <w:szCs w:val="28"/>
          <w:vertAlign w:val="superscript"/>
        </w:rPr>
        <w:t>6</w:t>
      </w:r>
      <w:r w:rsidRPr="00CA4EFD">
        <w:rPr>
          <w:sz w:val="28"/>
          <w:szCs w:val="28"/>
        </w:rPr>
        <w:t xml:space="preserve"> = 64 </w:t>
      </w:r>
      <w:r w:rsidRPr="00CA4EFD">
        <w:rPr>
          <w:rStyle w:val="265pt0pt0"/>
          <w:sz w:val="28"/>
          <w:szCs w:val="28"/>
        </w:rPr>
        <w:t>6</w:t>
      </w:r>
      <w:r w:rsidRPr="00CA4EFD">
        <w:rPr>
          <w:sz w:val="28"/>
          <w:szCs w:val="28"/>
        </w:rPr>
        <w:t xml:space="preserve">-битных кодовых комбинаций, как показано на рис. </w:t>
      </w:r>
      <w:r w:rsidRPr="00CA4EFD">
        <w:rPr>
          <w:rStyle w:val="265pt0pt0"/>
          <w:sz w:val="28"/>
          <w:szCs w:val="28"/>
        </w:rPr>
        <w:t>8</w:t>
      </w:r>
      <w:r w:rsidRPr="00CA4EFD">
        <w:rPr>
          <w:sz w:val="28"/>
          <w:szCs w:val="28"/>
        </w:rPr>
        <w:t>.</w:t>
      </w:r>
      <w:r w:rsidRPr="00CA4EFD">
        <w:rPr>
          <w:rStyle w:val="265pt0pt0"/>
          <w:sz w:val="28"/>
          <w:szCs w:val="28"/>
        </w:rPr>
        <w:t>2</w:t>
      </w:r>
      <w:r w:rsidRPr="00CA4EFD">
        <w:rPr>
          <w:sz w:val="28"/>
          <w:szCs w:val="28"/>
        </w:rPr>
        <w:t>.</w:t>
      </w:r>
    </w:p>
    <w:tbl>
      <w:tblPr>
        <w:tblOverlap w:val="never"/>
        <w:tblW w:w="0" w:type="auto"/>
        <w:jc w:val="center"/>
        <w:tblLayout w:type="fixed"/>
        <w:tblCellMar>
          <w:left w:w="10" w:type="dxa"/>
          <w:right w:w="10" w:type="dxa"/>
        </w:tblCellMar>
        <w:tblLook w:val="0000" w:firstRow="0" w:lastRow="0" w:firstColumn="0" w:lastColumn="0" w:noHBand="0" w:noVBand="0"/>
      </w:tblPr>
      <w:tblGrid>
        <w:gridCol w:w="643"/>
        <w:gridCol w:w="720"/>
        <w:gridCol w:w="715"/>
        <w:gridCol w:w="715"/>
        <w:gridCol w:w="720"/>
        <w:gridCol w:w="715"/>
        <w:gridCol w:w="720"/>
        <w:gridCol w:w="648"/>
      </w:tblGrid>
      <w:tr w:rsidR="00973DE6" w:rsidRPr="00CA4EFD">
        <w:trPr>
          <w:trHeight w:hRule="exact" w:val="197"/>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000000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011001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101010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110011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110100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101101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011110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000111</w:t>
            </w:r>
          </w:p>
        </w:tc>
      </w:tr>
      <w:tr w:rsidR="00973DE6" w:rsidRPr="00CA4EFD">
        <w:trPr>
          <w:trHeight w:hRule="exact" w:val="221"/>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000001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011000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101011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110010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110101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101100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011111</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000110</w:t>
            </w:r>
          </w:p>
        </w:tc>
      </w:tr>
      <w:tr w:rsidR="00973DE6" w:rsidRPr="00CA4EFD">
        <w:trPr>
          <w:trHeight w:hRule="exact" w:val="221"/>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000010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011011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101000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110001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110110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101111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011100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000101</w:t>
            </w:r>
          </w:p>
        </w:tc>
      </w:tr>
      <w:tr w:rsidR="00973DE6" w:rsidRPr="00CA4EFD">
        <w:trPr>
          <w:trHeight w:hRule="exact" w:val="216"/>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000100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011101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101110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110111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110000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101001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011010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000011</w:t>
            </w:r>
          </w:p>
        </w:tc>
      </w:tr>
      <w:tr w:rsidR="00973DE6" w:rsidRPr="00CA4EFD">
        <w:trPr>
          <w:trHeight w:hRule="exact" w:val="221"/>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001000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010001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100010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111011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111100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100101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010110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001111</w:t>
            </w:r>
          </w:p>
        </w:tc>
      </w:tr>
      <w:tr w:rsidR="00973DE6" w:rsidRPr="00CA4EFD">
        <w:trPr>
          <w:trHeight w:hRule="exact" w:val="221"/>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010000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001001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111010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100011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100100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111101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001110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010111</w:t>
            </w:r>
          </w:p>
        </w:tc>
      </w:tr>
      <w:tr w:rsidR="00973DE6" w:rsidRPr="00CA4EFD">
        <w:trPr>
          <w:trHeight w:hRule="exact" w:val="216"/>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100000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111001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001010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010011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010100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001101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111110</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100111</w:t>
            </w:r>
          </w:p>
        </w:tc>
      </w:tr>
      <w:tr w:rsidR="00973DE6" w:rsidRPr="00CA4EFD">
        <w:trPr>
          <w:trHeight w:hRule="exact" w:val="202"/>
          <w:jc w:val="center"/>
        </w:trPr>
        <w:tc>
          <w:tcPr>
            <w:tcW w:w="643"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100001</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111000</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001011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010010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010101</w:t>
            </w:r>
          </w:p>
        </w:tc>
        <w:tc>
          <w:tcPr>
            <w:tcW w:w="715"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001100</w:t>
            </w:r>
          </w:p>
        </w:tc>
        <w:tc>
          <w:tcPr>
            <w:tcW w:w="720"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111111</w:t>
            </w:r>
          </w:p>
        </w:tc>
        <w:tc>
          <w:tcPr>
            <w:tcW w:w="648" w:type="dxa"/>
            <w:shd w:val="clear" w:color="auto" w:fill="FFFFFF"/>
            <w:vAlign w:val="bottom"/>
          </w:tcPr>
          <w:p w:rsidR="00973DE6" w:rsidRPr="00CA4EFD" w:rsidRDefault="00D86008">
            <w:pPr>
              <w:pStyle w:val="23"/>
              <w:framePr w:w="5597" w:wrap="notBeside" w:vAnchor="text" w:hAnchor="text" w:xAlign="center" w:y="1"/>
              <w:shd w:val="clear" w:color="auto" w:fill="auto"/>
              <w:spacing w:after="0" w:line="80" w:lineRule="exact"/>
              <w:ind w:firstLine="0"/>
              <w:rPr>
                <w:sz w:val="28"/>
                <w:szCs w:val="28"/>
              </w:rPr>
            </w:pPr>
            <w:r w:rsidRPr="00CA4EFD">
              <w:rPr>
                <w:rStyle w:val="2MicrosoftSansSerif4pt1"/>
                <w:sz w:val="28"/>
                <w:szCs w:val="28"/>
              </w:rPr>
              <w:t>100110</w:t>
            </w:r>
          </w:p>
        </w:tc>
      </w:tr>
    </w:tbl>
    <w:p w:rsidR="00973DE6" w:rsidRPr="00CA4EFD" w:rsidRDefault="00D86008">
      <w:pPr>
        <w:pStyle w:val="73"/>
        <w:framePr w:w="5597" w:wrap="notBeside" w:vAnchor="text" w:hAnchor="text" w:xAlign="center" w:y="1"/>
        <w:shd w:val="clear" w:color="auto" w:fill="auto"/>
        <w:spacing w:line="180" w:lineRule="exact"/>
        <w:rPr>
          <w:sz w:val="28"/>
          <w:szCs w:val="28"/>
        </w:rPr>
      </w:pPr>
      <w:r w:rsidRPr="00CA4EFD">
        <w:rPr>
          <w:rStyle w:val="77pt"/>
          <w:sz w:val="28"/>
          <w:szCs w:val="28"/>
        </w:rPr>
        <w:t xml:space="preserve">Рис. 8.2. </w:t>
      </w:r>
      <w:r w:rsidRPr="00CA4EFD">
        <w:rPr>
          <w:sz w:val="28"/>
          <w:szCs w:val="28"/>
        </w:rPr>
        <w:t>Нормальная матрица кода (</w:t>
      </w:r>
      <w:r w:rsidRPr="00CA4EFD">
        <w:rPr>
          <w:rStyle w:val="765pt0pt"/>
          <w:sz w:val="28"/>
          <w:szCs w:val="28"/>
        </w:rPr>
        <w:t>6</w:t>
      </w:r>
      <w:r w:rsidRPr="00CA4EFD">
        <w:rPr>
          <w:sz w:val="28"/>
          <w:szCs w:val="28"/>
        </w:rPr>
        <w:t>, 3)</w:t>
      </w:r>
    </w:p>
    <w:p w:rsidR="00973DE6" w:rsidRPr="00CA4EFD" w:rsidRDefault="00973DE6">
      <w:pPr>
        <w:framePr w:w="5597"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127" w:after="0" w:line="240" w:lineRule="exact"/>
        <w:ind w:firstLine="440"/>
        <w:jc w:val="both"/>
        <w:rPr>
          <w:sz w:val="28"/>
          <w:szCs w:val="28"/>
        </w:rPr>
      </w:pPr>
      <w:r w:rsidRPr="00CA4EFD">
        <w:rPr>
          <w:sz w:val="28"/>
          <w:szCs w:val="28"/>
        </w:rPr>
        <w:t>Правильные кодовые слова — это восемь векторов в первой стро</w:t>
      </w:r>
      <w:r w:rsidRPr="00CA4EFD">
        <w:rPr>
          <w:sz w:val="28"/>
          <w:szCs w:val="28"/>
        </w:rPr>
        <w:softHyphen/>
        <w:t xml:space="preserve">ке, а </w:t>
      </w:r>
      <w:r w:rsidRPr="00CA4EFD">
        <w:rPr>
          <w:rStyle w:val="25"/>
          <w:sz w:val="28"/>
          <w:szCs w:val="28"/>
        </w:rPr>
        <w:t>исправимые модели ошибки</w:t>
      </w:r>
      <w:r w:rsidRPr="00CA4EFD">
        <w:rPr>
          <w:sz w:val="28"/>
          <w:szCs w:val="28"/>
        </w:rPr>
        <w:t xml:space="preserve"> — это семь ненулевых строк в пер</w:t>
      </w:r>
      <w:r w:rsidRPr="00CA4EFD">
        <w:rPr>
          <w:sz w:val="28"/>
          <w:szCs w:val="28"/>
        </w:rPr>
        <w:softHyphen/>
        <w:t>вом столбце.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Как видно из рис. 8.2, все однобитовые ошибки являются исп</w:t>
      </w:r>
      <w:r w:rsidRPr="00CA4EFD">
        <w:rPr>
          <w:sz w:val="28"/>
          <w:szCs w:val="28"/>
        </w:rPr>
        <w:softHyphen/>
        <w:t>равимыми. Кроме того, имеется возможность исправить одну дву</w:t>
      </w:r>
      <w:r w:rsidRPr="00CA4EFD">
        <w:rPr>
          <w:sz w:val="28"/>
          <w:szCs w:val="28"/>
        </w:rPr>
        <w:softHyphen/>
        <w:t>битную ошибку, модель которой указана в последней строке. Эту модель ошибки можно выбрать произвольным образом.</w:t>
      </w:r>
    </w:p>
    <w:p w:rsidR="00973DE6" w:rsidRPr="00CA4EFD" w:rsidRDefault="00D86008">
      <w:pPr>
        <w:pStyle w:val="23"/>
        <w:shd w:val="clear" w:color="auto" w:fill="auto"/>
        <w:spacing w:after="648" w:line="240" w:lineRule="exact"/>
        <w:ind w:firstLine="440"/>
        <w:jc w:val="both"/>
        <w:rPr>
          <w:sz w:val="28"/>
          <w:szCs w:val="28"/>
        </w:rPr>
      </w:pPr>
      <w:r w:rsidRPr="00CA4EFD">
        <w:rPr>
          <w:sz w:val="28"/>
          <w:szCs w:val="28"/>
        </w:rPr>
        <w:lastRenderedPageBreak/>
        <w:t>Определим синдром, соответствующий каждой последователь</w:t>
      </w:r>
      <w:r w:rsidRPr="00CA4EFD">
        <w:rPr>
          <w:sz w:val="28"/>
          <w:szCs w:val="28"/>
        </w:rPr>
        <w:softHyphen/>
        <w:t xml:space="preserve">ности исправимых ошибок, вычислив </w:t>
      </w:r>
      <w:r w:rsidRPr="00CA4EFD">
        <w:rPr>
          <w:rStyle w:val="25"/>
          <w:sz w:val="28"/>
          <w:szCs w:val="28"/>
          <w:lang w:val="en-US" w:eastAsia="en-US" w:bidi="en-US"/>
        </w:rPr>
        <w:t>ej</w:t>
      </w:r>
      <w:r w:rsidRPr="00CA4EFD">
        <w:rPr>
          <w:sz w:val="28"/>
          <w:szCs w:val="28"/>
          <w:lang w:eastAsia="en-US" w:bidi="en-US"/>
        </w:rPr>
        <w:t xml:space="preserve"> </w:t>
      </w:r>
      <w:r w:rsidRPr="00CA4EFD">
        <w:rPr>
          <w:sz w:val="28"/>
          <w:szCs w:val="28"/>
        </w:rPr>
        <w:t>Н</w:t>
      </w:r>
      <w:r w:rsidRPr="00CA4EFD">
        <w:rPr>
          <w:sz w:val="28"/>
          <w:szCs w:val="28"/>
          <w:vertAlign w:val="superscript"/>
        </w:rPr>
        <w:t>т</w:t>
      </w:r>
      <w:r w:rsidRPr="00CA4EFD">
        <w:rPr>
          <w:sz w:val="28"/>
          <w:szCs w:val="28"/>
        </w:rPr>
        <w:t xml:space="preserve"> для каждого образую</w:t>
      </w:r>
      <w:r w:rsidRPr="00CA4EFD">
        <w:rPr>
          <w:sz w:val="28"/>
          <w:szCs w:val="28"/>
        </w:rPr>
        <w:softHyphen/>
        <w:t>щего элемента:</w:t>
      </w:r>
    </w:p>
    <w:p w:rsidR="00973DE6" w:rsidRPr="00CA4EFD" w:rsidRDefault="00D172A2">
      <w:pPr>
        <w:pStyle w:val="631"/>
        <w:keepNext/>
        <w:keepLines/>
        <w:shd w:val="clear" w:color="auto" w:fill="auto"/>
        <w:spacing w:before="0" w:line="180" w:lineRule="exact"/>
        <w:jc w:val="right"/>
        <w:rPr>
          <w:sz w:val="28"/>
          <w:szCs w:val="28"/>
        </w:rPr>
      </w:pPr>
      <w:r w:rsidRPr="00CA4EFD">
        <w:rPr>
          <w:noProof/>
          <w:sz w:val="28"/>
          <w:szCs w:val="28"/>
          <w:lang w:bidi="ar-SA"/>
        </w:rPr>
        <mc:AlternateContent>
          <mc:Choice Requires="wps">
            <w:drawing>
              <wp:anchor distT="0" distB="254000" distL="158750" distR="63500" simplePos="0" relativeHeight="377487517" behindDoc="1" locked="0" layoutInCell="1" allowOverlap="1" wp14:anchorId="4F71D1B9" wp14:editId="5C87976C">
                <wp:simplePos x="0" y="0"/>
                <wp:positionH relativeFrom="margin">
                  <wp:posOffset>1906270</wp:posOffset>
                </wp:positionH>
                <wp:positionV relativeFrom="paragraph">
                  <wp:posOffset>-402590</wp:posOffset>
                </wp:positionV>
                <wp:extent cx="570230" cy="895985"/>
                <wp:effectExtent l="1270" t="0" r="0" b="1905"/>
                <wp:wrapSquare wrapText="left"/>
                <wp:docPr id="518" name="Text Box 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 cy="895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98"/>
                              <w:gridCol w:w="302"/>
                              <w:gridCol w:w="298"/>
                            </w:tblGrid>
                            <w:tr w:rsidR="0030278B">
                              <w:trPr>
                                <w:trHeight w:hRule="exact" w:val="216"/>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0"/>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21"/>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4" o:spid="_x0000_s1414" type="#_x0000_t202" style="position:absolute;left:0;text-align:left;margin-left:150.1pt;margin-top:-31.7pt;width:44.9pt;height:70.55pt;z-index:-125828963;visibility:visible;mso-wrap-style:square;mso-width-percent:0;mso-height-percent:0;mso-wrap-distance-left:12.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TFysQ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98"/>
                        <w:gridCol w:w="302"/>
                        <w:gridCol w:w="298"/>
                      </w:tblGrid>
                      <w:tr w:rsidR="0030278B">
                        <w:trPr>
                          <w:trHeight w:hRule="exact" w:val="216"/>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0"/>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r>
                      <w:tr w:rsidR="0030278B">
                        <w:trPr>
                          <w:trHeight w:hRule="exact" w:val="245"/>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r w:rsidR="0030278B">
                        <w:trPr>
                          <w:trHeight w:hRule="exact" w:val="221"/>
                        </w:trPr>
                        <w:tc>
                          <w:tcPr>
                            <w:tcW w:w="298"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0</w:t>
                            </w:r>
                          </w:p>
                        </w:tc>
                        <w:tc>
                          <w:tcPr>
                            <w:tcW w:w="302" w:type="dxa"/>
                            <w:shd w:val="clear" w:color="auto" w:fill="FFFFFF"/>
                            <w:vAlign w:val="bottom"/>
                          </w:tcPr>
                          <w:p w:rsidR="0030278B" w:rsidRDefault="0030278B">
                            <w:pPr>
                              <w:pStyle w:val="23"/>
                              <w:shd w:val="clear" w:color="auto" w:fill="auto"/>
                              <w:spacing w:after="0" w:line="130" w:lineRule="exact"/>
                              <w:ind w:firstLine="0"/>
                            </w:pPr>
                            <w:r>
                              <w:rPr>
                                <w:rStyle w:val="265pt0pt0"/>
                              </w:rPr>
                              <w:t>1</w:t>
                            </w:r>
                          </w:p>
                        </w:tc>
                        <w:tc>
                          <w:tcPr>
                            <w:tcW w:w="298" w:type="dxa"/>
                            <w:tcBorders>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0pt0"/>
                              </w:rPr>
                              <w:t>1</w:t>
                            </w:r>
                          </w:p>
                        </w:tc>
                      </w:tr>
                    </w:tbl>
                    <w:p w:rsidR="0030278B" w:rsidRDefault="0030278B"/>
                  </w:txbxContent>
                </v:textbox>
                <w10:wrap type="square" side="left" anchorx="margin"/>
              </v:shape>
            </w:pict>
          </mc:Fallback>
        </mc:AlternateContent>
      </w:r>
      <w:r w:rsidRPr="00CA4EFD">
        <w:rPr>
          <w:noProof/>
          <w:sz w:val="28"/>
          <w:szCs w:val="28"/>
          <w:lang w:bidi="ar-SA"/>
        </w:rPr>
        <mc:AlternateContent>
          <mc:Choice Requires="wps">
            <w:drawing>
              <wp:anchor distT="0" distB="254000" distL="158750" distR="63500" simplePos="0" relativeHeight="377487518" behindDoc="1" locked="0" layoutInCell="1" allowOverlap="1" wp14:anchorId="58C8F5AE" wp14:editId="3086002F">
                <wp:simplePos x="0" y="0"/>
                <wp:positionH relativeFrom="margin">
                  <wp:posOffset>1708150</wp:posOffset>
                </wp:positionH>
                <wp:positionV relativeFrom="paragraph">
                  <wp:posOffset>-3175</wp:posOffset>
                </wp:positionV>
                <wp:extent cx="140335" cy="150495"/>
                <wp:effectExtent l="3175" t="0" r="0" b="0"/>
                <wp:wrapSquare wrapText="left"/>
                <wp:docPr id="517" name="Text Box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93"/>
                              <w:shd w:val="clear" w:color="auto" w:fill="auto"/>
                              <w:spacing w:line="180" w:lineRule="exact"/>
                            </w:pPr>
                            <w:r>
                              <w:rPr>
                                <w:rStyle w:val="9Exact5"/>
                              </w:rPr>
                              <w:t>e</w:t>
                            </w:r>
                            <w: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5" o:spid="_x0000_s1415" type="#_x0000_t202" style="position:absolute;left:0;text-align:left;margin-left:134.5pt;margin-top:-.25pt;width:11.05pt;height:11.85pt;z-index:-125828962;visibility:visible;mso-wrap-style:square;mso-width-percent:0;mso-height-percent:0;mso-wrap-distance-left:12.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" filled="f" stroked="f">
                <v:textbox style="mso-fit-shape-to-text:t" inset="0,0,0,0">
                  <w:txbxContent>
                    <w:p w:rsidR="0030278B" w:rsidRDefault="0030278B">
                      <w:pPr>
                        <w:pStyle w:val="93"/>
                        <w:shd w:val="clear" w:color="auto" w:fill="auto"/>
                        <w:spacing w:line="180" w:lineRule="exact"/>
                      </w:pPr>
                      <w:r>
                        <w:rPr>
                          <w:rStyle w:val="9Exact5"/>
                        </w:rPr>
                        <w:t>e</w:t>
                      </w:r>
                      <w:r>
                        <w:t>j</w:t>
                      </w:r>
                    </w:p>
                  </w:txbxContent>
                </v:textbox>
                <w10:wrap type="square" side="left" anchorx="margin"/>
              </v:shape>
            </w:pict>
          </mc:Fallback>
        </mc:AlternateContent>
      </w:r>
      <w:bookmarkStart w:id="99" w:name="bookmark103"/>
      <w:r w:rsidR="00D86008" w:rsidRPr="00CA4EFD">
        <w:rPr>
          <w:sz w:val="28"/>
          <w:szCs w:val="28"/>
          <w:lang w:val="en-US" w:eastAsia="en-US" w:bidi="en-US"/>
        </w:rPr>
        <w:t>S</w:t>
      </w:r>
      <w:bookmarkEnd w:id="99"/>
      <w:r w:rsidR="00D86008" w:rsidRPr="00CA4EFD">
        <w:rPr>
          <w:sz w:val="28"/>
          <w:szCs w:val="28"/>
        </w:rPr>
        <w:br w:type="page"/>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Результаты приводятся в табл. 8.2. Поскольку все синдромы в таблице раз</w:t>
      </w:r>
      <w:r w:rsidRPr="00CA4EFD">
        <w:rPr>
          <w:sz w:val="28"/>
          <w:szCs w:val="28"/>
        </w:rPr>
        <w:softHyphen/>
        <w:t>личны, декодер может определить мо</w:t>
      </w:r>
      <w:r w:rsidRPr="00CA4EFD">
        <w:rPr>
          <w:sz w:val="28"/>
          <w:szCs w:val="28"/>
        </w:rPr>
        <w:softHyphen/>
        <w:t>дель ошибки е, которой соответствует каждый синдром.</w:t>
      </w:r>
    </w:p>
    <w:p w:rsidR="00973DE6" w:rsidRPr="00CA4EFD" w:rsidRDefault="00D172A2">
      <w:pPr>
        <w:pStyle w:val="23"/>
        <w:shd w:val="clear" w:color="auto" w:fill="auto"/>
        <w:spacing w:after="108" w:line="240" w:lineRule="exact"/>
        <w:ind w:firstLine="440"/>
        <w:jc w:val="both"/>
        <w:rPr>
          <w:sz w:val="28"/>
          <w:szCs w:val="28"/>
        </w:rPr>
      </w:pPr>
      <w:r w:rsidRPr="00CA4EFD">
        <w:rPr>
          <w:noProof/>
          <w:sz w:val="28"/>
          <w:szCs w:val="28"/>
          <w:lang w:bidi="ar-SA"/>
        </w:rPr>
        <mc:AlternateContent>
          <mc:Choice Requires="wps">
            <w:drawing>
              <wp:anchor distT="0" distB="41275" distL="63500" distR="133985" simplePos="0" relativeHeight="377487519" behindDoc="1" locked="0" layoutInCell="1" allowOverlap="1" wp14:anchorId="1FC1DB1A" wp14:editId="6AFF279E">
                <wp:simplePos x="0" y="0"/>
                <wp:positionH relativeFrom="margin">
                  <wp:posOffset>42545</wp:posOffset>
                </wp:positionH>
                <wp:positionV relativeFrom="paragraph">
                  <wp:posOffset>-774065</wp:posOffset>
                </wp:positionV>
                <wp:extent cx="1441450" cy="635"/>
                <wp:effectExtent l="4445" t="0" r="1905" b="1905"/>
                <wp:wrapSquare wrapText="right"/>
                <wp:docPr id="516" name="Text 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97" w:lineRule="exact"/>
                            </w:pPr>
                            <w:r>
                              <w:rPr>
                                <w:rStyle w:val="7Exact1"/>
                              </w:rPr>
                              <w:t>Таблица 8.2 Таблица соответствия</w:t>
                            </w:r>
                          </w:p>
                          <w:p w:rsidR="0030278B" w:rsidRDefault="0030278B">
                            <w:pPr>
                              <w:pStyle w:val="73"/>
                              <w:shd w:val="clear" w:color="auto" w:fill="auto"/>
                              <w:spacing w:line="180" w:lineRule="exact"/>
                            </w:pPr>
                            <w:r>
                              <w:rPr>
                                <w:rStyle w:val="7Exact1"/>
                              </w:rPr>
                              <w:t>синдромов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87"/>
                              <w:gridCol w:w="883"/>
                            </w:tblGrid>
                            <w:tr w:rsidR="0030278B">
                              <w:trPr>
                                <w:trHeight w:hRule="exact" w:val="312"/>
                                <w:jc w:val="center"/>
                              </w:trPr>
                              <w:tc>
                                <w:tcPr>
                                  <w:tcW w:w="1387"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Модель ошибки</w:t>
                                  </w:r>
                                </w:p>
                              </w:tc>
                              <w:tc>
                                <w:tcPr>
                                  <w:tcW w:w="883"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t>Синдром</w:t>
                                  </w:r>
                                </w:p>
                              </w:tc>
                            </w:tr>
                            <w:tr w:rsidR="0030278B">
                              <w:trPr>
                                <w:trHeight w:hRule="exact" w:val="240"/>
                                <w:jc w:val="center"/>
                              </w:trPr>
                              <w:tc>
                                <w:tcPr>
                                  <w:tcW w:w="1387"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000000</w:t>
                                  </w:r>
                                </w:p>
                              </w:tc>
                              <w:tc>
                                <w:tcPr>
                                  <w:tcW w:w="883"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000001</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w:t>
                                  </w:r>
                                </w:p>
                              </w:tc>
                            </w:tr>
                            <w:tr w:rsidR="0030278B">
                              <w:trPr>
                                <w:trHeight w:hRule="exact" w:val="182"/>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000010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000100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w:t>
                                  </w:r>
                                </w:p>
                              </w:tc>
                            </w:tr>
                            <w:tr w:rsidR="0030278B">
                              <w:trPr>
                                <w:trHeight w:hRule="exact" w:val="182"/>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w:t>
                                  </w:r>
                                </w:p>
                              </w:tc>
                            </w:tr>
                            <w:tr w:rsidR="0030278B">
                              <w:trPr>
                                <w:trHeight w:hRule="exact" w:val="254"/>
                                <w:jc w:val="center"/>
                              </w:trPr>
                              <w:tc>
                                <w:tcPr>
                                  <w:tcW w:w="1387"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100001</w:t>
                                  </w:r>
                                </w:p>
                              </w:tc>
                              <w:tc>
                                <w:tcPr>
                                  <w:tcW w:w="883"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111</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6" o:spid="_x0000_s1416" type="#_x0000_t202" style="position:absolute;left:0;text-align:left;margin-left:3.35pt;margin-top:-60.95pt;width:113.5pt;height:.05pt;z-index:-125828961;visibility:visible;mso-wrap-style:square;mso-width-percent:0;mso-height-percent:0;mso-wrap-distance-left:5pt;mso-wrap-distance-top:0;mso-wrap-distance-right:10.55pt;mso-wrap-distance-bottom:3.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" filled="f" stroked="f">
                <v:textbox style="mso-fit-shape-to-text:t" inset="0,0,0,0">
                  <w:txbxContent>
                    <w:p w:rsidR="0030278B" w:rsidRDefault="0030278B">
                      <w:pPr>
                        <w:pStyle w:val="73"/>
                        <w:shd w:val="clear" w:color="auto" w:fill="auto"/>
                        <w:spacing w:line="197" w:lineRule="exact"/>
                      </w:pPr>
                      <w:r>
                        <w:rPr>
                          <w:rStyle w:val="7Exact1"/>
                        </w:rPr>
                        <w:t>Таблица 8.2 Таблица соответствия</w:t>
                      </w:r>
                    </w:p>
                    <w:p w:rsidR="0030278B" w:rsidRDefault="0030278B">
                      <w:pPr>
                        <w:pStyle w:val="73"/>
                        <w:shd w:val="clear" w:color="auto" w:fill="auto"/>
                        <w:spacing w:line="180" w:lineRule="exact"/>
                      </w:pPr>
                      <w:r>
                        <w:rPr>
                          <w:rStyle w:val="7Exact1"/>
                        </w:rPr>
                        <w:t>синдромов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87"/>
                        <w:gridCol w:w="883"/>
                      </w:tblGrid>
                      <w:tr w:rsidR="0030278B">
                        <w:trPr>
                          <w:trHeight w:hRule="exact" w:val="312"/>
                          <w:jc w:val="center"/>
                        </w:trPr>
                        <w:tc>
                          <w:tcPr>
                            <w:tcW w:w="1387"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Модель ошибки</w:t>
                            </w:r>
                          </w:p>
                        </w:tc>
                        <w:tc>
                          <w:tcPr>
                            <w:tcW w:w="883"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t>Синдром</w:t>
                            </w:r>
                          </w:p>
                        </w:tc>
                      </w:tr>
                      <w:tr w:rsidR="0030278B">
                        <w:trPr>
                          <w:trHeight w:hRule="exact" w:val="240"/>
                          <w:jc w:val="center"/>
                        </w:trPr>
                        <w:tc>
                          <w:tcPr>
                            <w:tcW w:w="1387"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000000</w:t>
                            </w:r>
                          </w:p>
                        </w:tc>
                        <w:tc>
                          <w:tcPr>
                            <w:tcW w:w="883"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000001</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011</w:t>
                            </w:r>
                          </w:p>
                        </w:tc>
                      </w:tr>
                      <w:tr w:rsidR="0030278B">
                        <w:trPr>
                          <w:trHeight w:hRule="exact" w:val="182"/>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000010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101</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000100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110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001</w:t>
                            </w:r>
                          </w:p>
                        </w:tc>
                      </w:tr>
                      <w:tr w:rsidR="0030278B">
                        <w:trPr>
                          <w:trHeight w:hRule="exact" w:val="182"/>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010</w:t>
                            </w:r>
                          </w:p>
                        </w:tc>
                      </w:tr>
                      <w:tr w:rsidR="0030278B">
                        <w:trPr>
                          <w:trHeight w:hRule="exact" w:val="178"/>
                          <w:jc w:val="center"/>
                        </w:trPr>
                        <w:tc>
                          <w:tcPr>
                            <w:tcW w:w="1387"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100000</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jc w:val="center"/>
                            </w:pPr>
                            <w:r>
                              <w:rPr>
                                <w:rStyle w:val="265pt0pt0"/>
                              </w:rPr>
                              <w:t>100</w:t>
                            </w:r>
                          </w:p>
                        </w:tc>
                      </w:tr>
                      <w:tr w:rsidR="0030278B">
                        <w:trPr>
                          <w:trHeight w:hRule="exact" w:val="254"/>
                          <w:jc w:val="center"/>
                        </w:trPr>
                        <w:tc>
                          <w:tcPr>
                            <w:tcW w:w="1387"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100001</w:t>
                            </w:r>
                          </w:p>
                        </w:tc>
                        <w:tc>
                          <w:tcPr>
                            <w:tcW w:w="883"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30" w:lineRule="exact"/>
                              <w:ind w:firstLine="0"/>
                              <w:jc w:val="center"/>
                            </w:pPr>
                            <w:r>
                              <w:rPr>
                                <w:rStyle w:val="265pt0pt0"/>
                              </w:rPr>
                              <w:t>111</w:t>
                            </w:r>
                          </w:p>
                        </w:tc>
                      </w:tr>
                    </w:tbl>
                    <w:p w:rsidR="0030278B" w:rsidRDefault="0030278B">
                      <w:pPr>
                        <w:rPr>
                          <w:sz w:val="2"/>
                          <w:szCs w:val="2"/>
                        </w:rPr>
                      </w:pPr>
                    </w:p>
                  </w:txbxContent>
                </v:textbox>
                <w10:wrap type="square" side="right" anchorx="margin"/>
              </v:shape>
            </w:pict>
          </mc:Fallback>
        </mc:AlternateContent>
      </w:r>
      <w:r w:rsidR="00D86008" w:rsidRPr="00CA4EFD">
        <w:rPr>
          <w:sz w:val="28"/>
          <w:szCs w:val="28"/>
        </w:rPr>
        <w:t>Итак, приемник выдает вектор г, за</w:t>
      </w:r>
      <w:r w:rsidR="00D86008" w:rsidRPr="00CA4EFD">
        <w:rPr>
          <w:sz w:val="28"/>
          <w:szCs w:val="28"/>
        </w:rPr>
        <w:softHyphen/>
        <w:t xml:space="preserve">тем декодер рассчитывает его синдром с помощью выражения </w:t>
      </w:r>
      <w:r w:rsidR="00D86008" w:rsidRPr="00CA4EFD">
        <w:rPr>
          <w:sz w:val="28"/>
          <w:szCs w:val="28"/>
          <w:lang w:val="en-US" w:eastAsia="en-US" w:bidi="en-US"/>
        </w:rPr>
        <w:t>S</w:t>
      </w:r>
      <w:r w:rsidR="00D86008" w:rsidRPr="00CA4EFD">
        <w:rPr>
          <w:sz w:val="28"/>
          <w:szCs w:val="28"/>
          <w:lang w:eastAsia="en-US" w:bidi="en-US"/>
        </w:rPr>
        <w:t xml:space="preserve"> </w:t>
      </w:r>
      <w:r w:rsidR="00D86008" w:rsidRPr="00CA4EFD">
        <w:rPr>
          <w:sz w:val="28"/>
          <w:szCs w:val="28"/>
        </w:rPr>
        <w:t>= гН</w:t>
      </w:r>
      <w:r w:rsidR="00D86008" w:rsidRPr="00CA4EFD">
        <w:rPr>
          <w:sz w:val="28"/>
          <w:szCs w:val="28"/>
          <w:vertAlign w:val="superscript"/>
        </w:rPr>
        <w:t>т</w:t>
      </w:r>
      <w:r w:rsidR="00D86008" w:rsidRPr="00CA4EFD">
        <w:rPr>
          <w:sz w:val="28"/>
          <w:szCs w:val="28"/>
        </w:rPr>
        <w:t>. Далее, используя таблицу соответствия синдро</w:t>
      </w:r>
      <w:r w:rsidR="00D86008" w:rsidRPr="00CA4EFD">
        <w:rPr>
          <w:sz w:val="28"/>
          <w:szCs w:val="28"/>
        </w:rPr>
        <w:softHyphen/>
        <w:t xml:space="preserve">мов (табл. </w:t>
      </w:r>
      <w:r w:rsidR="00D86008" w:rsidRPr="00CA4EFD">
        <w:rPr>
          <w:rStyle w:val="265pt0pt0"/>
          <w:sz w:val="28"/>
          <w:szCs w:val="28"/>
        </w:rPr>
        <w:t>8</w:t>
      </w:r>
      <w:r w:rsidR="00D86008" w:rsidRPr="00CA4EFD">
        <w:rPr>
          <w:sz w:val="28"/>
          <w:szCs w:val="28"/>
        </w:rPr>
        <w:t>.</w:t>
      </w:r>
      <w:r w:rsidR="00D86008" w:rsidRPr="00CA4EFD">
        <w:rPr>
          <w:rStyle w:val="265pt0pt0"/>
          <w:sz w:val="28"/>
          <w:szCs w:val="28"/>
        </w:rPr>
        <w:t>2</w:t>
      </w:r>
      <w:r w:rsidR="00D86008" w:rsidRPr="00CA4EFD">
        <w:rPr>
          <w:sz w:val="28"/>
          <w:szCs w:val="28"/>
        </w:rPr>
        <w:t>), определяется соответст</w:t>
      </w:r>
      <w:r w:rsidR="00D86008" w:rsidRPr="00CA4EFD">
        <w:rPr>
          <w:sz w:val="28"/>
          <w:szCs w:val="28"/>
        </w:rPr>
        <w:softHyphen/>
        <w:t>вующая модель ошибки, которая являет</w:t>
      </w:r>
      <w:r w:rsidR="00D86008" w:rsidRPr="00CA4EFD">
        <w:rPr>
          <w:sz w:val="28"/>
          <w:szCs w:val="28"/>
        </w:rPr>
        <w:softHyphen/>
        <w:t>ся оценкой ошибки (далее будем обозначать ее через е*). Затем де</w:t>
      </w:r>
      <w:r w:rsidR="00D86008" w:rsidRPr="00CA4EFD">
        <w:rPr>
          <w:sz w:val="28"/>
          <w:szCs w:val="28"/>
        </w:rPr>
        <w:softHyphen/>
        <w:t>кодер прибавляет е* к г и оценивает переданное кодовое слово</w:t>
      </w:r>
    </w:p>
    <w:p w:rsidR="00973DE6" w:rsidRPr="00CA4EFD" w:rsidRDefault="00D86008">
      <w:pPr>
        <w:pStyle w:val="23"/>
        <w:shd w:val="clear" w:color="auto" w:fill="auto"/>
        <w:spacing w:after="91" w:line="180" w:lineRule="exact"/>
        <w:ind w:firstLine="0"/>
        <w:jc w:val="center"/>
        <w:rPr>
          <w:sz w:val="28"/>
          <w:szCs w:val="28"/>
        </w:rPr>
      </w:pP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г + е* = </w:t>
      </w:r>
      <w:r w:rsidRPr="00CA4EFD">
        <w:rPr>
          <w:sz w:val="28"/>
          <w:szCs w:val="28"/>
          <w:lang w:eastAsia="en-US" w:bidi="en-US"/>
        </w:rPr>
        <w:t>(</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е) + е* =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(е + </w:t>
      </w:r>
      <w:r w:rsidRPr="00CA4EFD">
        <w:rPr>
          <w:rStyle w:val="21pt0"/>
          <w:sz w:val="28"/>
          <w:szCs w:val="28"/>
          <w:lang w:val="ru-RU" w:eastAsia="ru-RU" w:bidi="ru-RU"/>
        </w:rPr>
        <w:t>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Если правильно вычислили ошибку: е* = е, тогда оценка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совпадает с переданным кодовым словом </w:t>
      </w:r>
      <w:r w:rsidRPr="00CA4EFD">
        <w:rPr>
          <w:sz w:val="28"/>
          <w:szCs w:val="28"/>
          <w:lang w:val="en-US" w:eastAsia="en-US" w:bidi="en-US"/>
        </w:rPr>
        <w:t>U</w:t>
      </w:r>
      <w:r w:rsidRPr="00CA4EFD">
        <w:rPr>
          <w:sz w:val="28"/>
          <w:szCs w:val="28"/>
          <w:lang w:eastAsia="en-US" w:bidi="en-US"/>
        </w:rPr>
        <w:t xml:space="preserve">. </w:t>
      </w:r>
      <w:r w:rsidRPr="00CA4EFD">
        <w:rPr>
          <w:sz w:val="28"/>
          <w:szCs w:val="28"/>
        </w:rPr>
        <w:t>С другой стороны, если оценка ошибки неверна, декодер неверно определит переданное ко</w:t>
      </w:r>
      <w:r w:rsidRPr="00CA4EFD">
        <w:rPr>
          <w:sz w:val="28"/>
          <w:szCs w:val="28"/>
        </w:rPr>
        <w:softHyphen/>
        <w:t xml:space="preserve">довое слово и мы получим </w:t>
      </w:r>
      <w:r w:rsidRPr="00CA4EFD">
        <w:rPr>
          <w:rStyle w:val="25"/>
          <w:sz w:val="28"/>
          <w:szCs w:val="28"/>
        </w:rPr>
        <w:t>необнаружимую ошибку декодирования.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Проследим работу показанного алгоритма. Пусть передано ко</w:t>
      </w:r>
      <w:r w:rsidRPr="00CA4EFD">
        <w:rPr>
          <w:sz w:val="28"/>
          <w:szCs w:val="28"/>
        </w:rPr>
        <w:softHyphen/>
        <w:t xml:space="preserve">довое слово </w:t>
      </w:r>
      <w:r w:rsidRPr="00CA4EFD">
        <w:rPr>
          <w:sz w:val="28"/>
          <w:szCs w:val="28"/>
          <w:lang w:val="en-US" w:eastAsia="en-US" w:bidi="en-US"/>
        </w:rPr>
        <w:t>U</w:t>
      </w:r>
      <w:r w:rsidRPr="00CA4EFD">
        <w:rPr>
          <w:sz w:val="28"/>
          <w:szCs w:val="28"/>
          <w:lang w:eastAsia="en-US" w:bidi="en-US"/>
        </w:rPr>
        <w:t xml:space="preserve"> </w:t>
      </w:r>
      <w:r w:rsidRPr="00CA4EFD">
        <w:rPr>
          <w:sz w:val="28"/>
          <w:szCs w:val="28"/>
        </w:rPr>
        <w:t>= 101101 и принят вектор г = 001101.</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Согласно приведенному соотношению (8.9) вычисляется синд</w:t>
      </w:r>
      <w:r w:rsidRPr="00CA4EFD">
        <w:rPr>
          <w:sz w:val="28"/>
          <w:szCs w:val="28"/>
        </w:rPr>
        <w:softHyphen/>
        <w:t>ром г</w:t>
      </w:r>
    </w:p>
    <w:p w:rsidR="00973DE6" w:rsidRPr="00CA4EFD" w:rsidRDefault="00D86008">
      <w:pPr>
        <w:pStyle w:val="23"/>
        <w:shd w:val="clear" w:color="auto" w:fill="auto"/>
        <w:spacing w:after="91" w:line="180" w:lineRule="exact"/>
        <w:ind w:firstLine="0"/>
        <w:jc w:val="center"/>
        <w:rPr>
          <w:sz w:val="28"/>
          <w:szCs w:val="28"/>
        </w:rPr>
      </w:pPr>
      <w:r w:rsidRPr="00CA4EFD">
        <w:rPr>
          <w:sz w:val="28"/>
          <w:szCs w:val="28"/>
          <w:lang w:val="en-US" w:eastAsia="en-US" w:bidi="en-US"/>
        </w:rPr>
        <w:t>S</w:t>
      </w:r>
      <w:r w:rsidRPr="00CA4EFD">
        <w:rPr>
          <w:sz w:val="28"/>
          <w:szCs w:val="28"/>
          <w:lang w:eastAsia="en-US" w:bidi="en-US"/>
        </w:rPr>
        <w:t xml:space="preserve"> </w:t>
      </w:r>
      <w:r w:rsidRPr="00CA4EFD">
        <w:rPr>
          <w:sz w:val="28"/>
          <w:szCs w:val="28"/>
        </w:rPr>
        <w:t>= [001101]Н</w:t>
      </w:r>
      <w:r w:rsidRPr="00CA4EFD">
        <w:rPr>
          <w:sz w:val="28"/>
          <w:szCs w:val="28"/>
          <w:vertAlign w:val="superscript"/>
        </w:rPr>
        <w:t>т</w:t>
      </w:r>
      <w:r w:rsidRPr="00CA4EFD">
        <w:rPr>
          <w:sz w:val="28"/>
          <w:szCs w:val="28"/>
        </w:rPr>
        <w:t xml:space="preserve"> = 001 + 110 + 011 = [100].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 помощью табл. 8.2 оценивается модель ошибки, соответству</w:t>
      </w:r>
      <w:r w:rsidRPr="00CA4EFD">
        <w:rPr>
          <w:sz w:val="28"/>
          <w:szCs w:val="28"/>
        </w:rPr>
        <w:softHyphen/>
        <w:t>ющая приведенному выше синдрому. В итоге получаем е* = 100000.</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Исправленный вектор равен следующему:</w:t>
      </w:r>
    </w:p>
    <w:p w:rsidR="00973DE6" w:rsidRPr="00CA4EFD" w:rsidRDefault="00D86008">
      <w:pPr>
        <w:pStyle w:val="23"/>
        <w:shd w:val="clear" w:color="auto" w:fill="auto"/>
        <w:spacing w:after="91" w:line="180" w:lineRule="exact"/>
        <w:ind w:firstLine="0"/>
        <w:jc w:val="center"/>
        <w:rPr>
          <w:sz w:val="28"/>
          <w:szCs w:val="28"/>
        </w:rPr>
      </w:pPr>
      <w:r w:rsidRPr="00CA4EFD">
        <w:rPr>
          <w:sz w:val="28"/>
          <w:szCs w:val="28"/>
          <w:lang w:val="en-US" w:eastAsia="en-US" w:bidi="en-US"/>
        </w:rPr>
        <w:t>U</w:t>
      </w:r>
      <w:r w:rsidRPr="00CA4EFD">
        <w:rPr>
          <w:sz w:val="28"/>
          <w:szCs w:val="28"/>
          <w:lang w:eastAsia="en-US" w:bidi="en-US"/>
        </w:rPr>
        <w:t xml:space="preserve">* </w:t>
      </w:r>
      <w:r w:rsidRPr="00CA4EFD">
        <w:rPr>
          <w:sz w:val="28"/>
          <w:szCs w:val="28"/>
        </w:rPr>
        <w:t>= г + е* = 001101 + 100000 = 101101.</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 xml:space="preserve">Поскольку оцененная модель ошибки в этом примере совпадает с действительной моделью ошибки, процедура исправления ошибки дает </w:t>
      </w:r>
      <w:r w:rsidRPr="00CA4EFD">
        <w:rPr>
          <w:sz w:val="28"/>
          <w:szCs w:val="28"/>
          <w:lang w:val="en-US" w:eastAsia="en-US" w:bidi="en-US"/>
        </w:rPr>
        <w:t>U</w:t>
      </w:r>
      <w:r w:rsidRPr="00CA4EFD">
        <w:rPr>
          <w:rStyle w:val="25"/>
          <w:sz w:val="28"/>
          <w:szCs w:val="28"/>
          <w:vertAlign w:val="superscript"/>
          <w:lang w:eastAsia="en-US" w:bidi="en-US"/>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U</w:t>
      </w:r>
      <w:r w:rsidRPr="00CA4EFD">
        <w:rPr>
          <w:sz w:val="28"/>
          <w:szCs w:val="28"/>
          <w:lang w:eastAsia="en-US" w:bidi="en-US"/>
        </w:rPr>
        <w:t>.</w:t>
      </w:r>
    </w:p>
    <w:p w:rsidR="00973DE6" w:rsidRPr="00CA4EFD" w:rsidRDefault="00D86008">
      <w:pPr>
        <w:pStyle w:val="631"/>
        <w:keepNext/>
        <w:keepLines/>
        <w:numPr>
          <w:ilvl w:val="2"/>
          <w:numId w:val="19"/>
        </w:numPr>
        <w:shd w:val="clear" w:color="auto" w:fill="auto"/>
        <w:tabs>
          <w:tab w:val="left" w:pos="1041"/>
        </w:tabs>
        <w:spacing w:before="0" w:after="24" w:line="180" w:lineRule="exact"/>
        <w:ind w:firstLine="440"/>
        <w:jc w:val="both"/>
        <w:rPr>
          <w:sz w:val="28"/>
          <w:szCs w:val="28"/>
        </w:rPr>
      </w:pPr>
      <w:bookmarkStart w:id="100" w:name="bookmark104"/>
      <w:r w:rsidRPr="00CA4EFD">
        <w:rPr>
          <w:sz w:val="28"/>
          <w:szCs w:val="28"/>
        </w:rPr>
        <w:lastRenderedPageBreak/>
        <w:t>Совершенные и квазисовершенные коды.</w:t>
      </w:r>
      <w:bookmarkEnd w:id="100"/>
    </w:p>
    <w:p w:rsidR="00973DE6" w:rsidRPr="00CA4EFD" w:rsidRDefault="00D86008">
      <w:pPr>
        <w:pStyle w:val="631"/>
        <w:keepNext/>
        <w:keepLines/>
        <w:shd w:val="clear" w:color="auto" w:fill="auto"/>
        <w:spacing w:before="0" w:line="180" w:lineRule="exact"/>
        <w:ind w:firstLine="440"/>
        <w:jc w:val="both"/>
        <w:rPr>
          <w:sz w:val="28"/>
          <w:szCs w:val="28"/>
        </w:rPr>
      </w:pPr>
      <w:bookmarkStart w:id="101" w:name="bookmark105"/>
      <w:r w:rsidRPr="00CA4EFD">
        <w:rPr>
          <w:sz w:val="28"/>
          <w:szCs w:val="28"/>
        </w:rPr>
        <w:t>Код Хэмминга</w:t>
      </w:r>
      <w:bookmarkEnd w:id="10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Групповой (</w:t>
      </w:r>
      <w:r w:rsidRPr="00CA4EFD">
        <w:rPr>
          <w:rStyle w:val="25"/>
          <w:sz w:val="28"/>
          <w:szCs w:val="28"/>
          <w:lang w:val="en-US" w:eastAsia="en-US" w:bidi="en-US"/>
        </w:rPr>
        <w:t>n</w:t>
      </w:r>
      <w:r w:rsidRPr="00CA4EFD">
        <w:rPr>
          <w:sz w:val="28"/>
          <w:szCs w:val="28"/>
        </w:rPr>
        <w:t>, &amp;)-код, исправляющий все ошибки веса, не боль</w:t>
      </w:r>
      <w:r w:rsidRPr="00CA4EFD">
        <w:rPr>
          <w:sz w:val="28"/>
          <w:szCs w:val="28"/>
        </w:rPr>
        <w:softHyphen/>
        <w:t xml:space="preserve">шего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целое), и никакие другие, называется </w:t>
      </w:r>
      <w:r w:rsidRPr="00CA4EFD">
        <w:rPr>
          <w:rStyle w:val="25"/>
          <w:sz w:val="28"/>
          <w:szCs w:val="28"/>
        </w:rPr>
        <w:t>совершенным.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Совершенный код — это лучший код, обеспечивающий макси</w:t>
      </w:r>
      <w:r w:rsidRPr="00CA4EFD">
        <w:rPr>
          <w:sz w:val="28"/>
          <w:szCs w:val="28"/>
        </w:rPr>
        <w:softHyphen/>
        <w:t>мум минимального расстояния между кодовыми словами при ми</w:t>
      </w:r>
      <w:r w:rsidRPr="00CA4EFD">
        <w:rPr>
          <w:sz w:val="28"/>
          <w:szCs w:val="28"/>
        </w:rPr>
        <w:softHyphen/>
        <w:t>нимуме длины кодовых слов. Совершенный код легко декодиро</w:t>
      </w:r>
      <w:r w:rsidRPr="00CA4EFD">
        <w:rPr>
          <w:sz w:val="28"/>
          <w:szCs w:val="28"/>
        </w:rPr>
        <w:softHyphen/>
        <w:t>вать: каждому полученному слову однозначно ставится в соответ</w:t>
      </w:r>
      <w:r w:rsidRPr="00CA4EFD">
        <w:rPr>
          <w:sz w:val="28"/>
          <w:szCs w:val="28"/>
        </w:rPr>
        <w:softHyphen/>
        <w:t>ствие ближайшее кодовое.</w:t>
      </w:r>
      <w:r w:rsidRPr="00CA4EFD">
        <w:rPr>
          <w:sz w:val="28"/>
          <w:szCs w:val="28"/>
        </w:rPr>
        <w:br w:type="page"/>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 xml:space="preserve">Если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к и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не удовлетворяют условию совершенности, то луч</w:t>
      </w:r>
      <w:r w:rsidRPr="00CA4EFD">
        <w:rPr>
          <w:sz w:val="28"/>
          <w:szCs w:val="28"/>
        </w:rPr>
        <w:softHyphen/>
        <w:t xml:space="preserve">ший групповой код, который им соответствует называется </w:t>
      </w:r>
      <w:r w:rsidRPr="00CA4EFD">
        <w:rPr>
          <w:rStyle w:val="25"/>
          <w:sz w:val="28"/>
          <w:szCs w:val="28"/>
        </w:rPr>
        <w:t>квазисо</w:t>
      </w:r>
      <w:r w:rsidRPr="00CA4EFD">
        <w:rPr>
          <w:rStyle w:val="25"/>
          <w:sz w:val="28"/>
          <w:szCs w:val="28"/>
        </w:rPr>
        <w:softHyphen/>
        <w:t>вершенным</w:t>
      </w:r>
      <w:r w:rsidRPr="00CA4EFD">
        <w:rPr>
          <w:sz w:val="28"/>
          <w:szCs w:val="28"/>
        </w:rPr>
        <w:t xml:space="preserve">, если он исправляет все ошибки кратности, не большей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и некоторые ошибки кратности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65pt"/>
          <w:sz w:val="28"/>
          <w:szCs w:val="28"/>
          <w:lang w:val="ru-RU" w:eastAsia="ru-RU" w:bidi="ru-RU"/>
        </w:rPr>
        <w:t>1</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Двоичный блочный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к)-код называется </w:t>
      </w:r>
      <w:r w:rsidRPr="00CA4EFD">
        <w:rPr>
          <w:rStyle w:val="25"/>
          <w:sz w:val="28"/>
          <w:szCs w:val="28"/>
        </w:rPr>
        <w:t>оптимальным,</w:t>
      </w:r>
      <w:r w:rsidRPr="00CA4EFD">
        <w:rPr>
          <w:sz w:val="28"/>
          <w:szCs w:val="28"/>
        </w:rPr>
        <w:t xml:space="preserve"> если он минимизирует вероятность ошибочного декодирования. Совершен</w:t>
      </w:r>
      <w:r w:rsidRPr="00CA4EFD">
        <w:rPr>
          <w:sz w:val="28"/>
          <w:szCs w:val="28"/>
        </w:rPr>
        <w:softHyphen/>
        <w:t>ный или квазисовершенный код — оптимален. Общий способ пост</w:t>
      </w:r>
      <w:r w:rsidRPr="00CA4EFD">
        <w:rPr>
          <w:sz w:val="28"/>
          <w:szCs w:val="28"/>
        </w:rPr>
        <w:softHyphen/>
        <w:t>роения оптимальных кодов пока неизвестен.</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 xml:space="preserve">Для любого целого положительного числа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существует совер</w:t>
      </w:r>
      <w:r w:rsidRPr="00CA4EFD">
        <w:rPr>
          <w:sz w:val="28"/>
          <w:szCs w:val="28"/>
        </w:rPr>
        <w:softHyphen/>
        <w:t xml:space="preserve">шенный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к)-код, исправляющий одну ошибку, называемый </w:t>
      </w:r>
      <w:r w:rsidRPr="00CA4EFD">
        <w:rPr>
          <w:rStyle w:val="25"/>
          <w:sz w:val="28"/>
          <w:szCs w:val="28"/>
        </w:rPr>
        <w:t>кодом Хэмминга,</w:t>
      </w:r>
      <w:r w:rsidRPr="00CA4EFD">
        <w:rPr>
          <w:sz w:val="28"/>
          <w:szCs w:val="28"/>
        </w:rPr>
        <w:t xml:space="preserve"> в котором </w:t>
      </w:r>
      <w:r w:rsidRPr="00CA4EFD">
        <w:rPr>
          <w:rStyle w:val="25"/>
          <w:sz w:val="28"/>
          <w:szCs w:val="28"/>
          <w:lang w:val="en-US" w:eastAsia="en-US" w:bidi="en-US"/>
        </w:rPr>
        <w:t>k</w:t>
      </w:r>
      <w:r w:rsidRPr="00CA4EFD">
        <w:rPr>
          <w:sz w:val="28"/>
          <w:szCs w:val="28"/>
          <w:lang w:eastAsia="en-US" w:bidi="en-US"/>
        </w:rPr>
        <w:t xml:space="preserve"> = 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и </w:t>
      </w:r>
      <w:r w:rsidRPr="00CA4EFD">
        <w:rPr>
          <w:rStyle w:val="25"/>
          <w:sz w:val="28"/>
          <w:szCs w:val="28"/>
          <w:lang w:val="en-US" w:eastAsia="en-US" w:bidi="en-US"/>
        </w:rPr>
        <w:t>n</w:t>
      </w:r>
      <w:r w:rsidRPr="00CA4EFD">
        <w:rPr>
          <w:sz w:val="28"/>
          <w:szCs w:val="28"/>
          <w:lang w:eastAsia="en-US" w:bidi="en-US"/>
        </w:rPr>
        <w:t xml:space="preserve"> = 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1. Таким образом, код Хэмминга имеет общую структуру</w:t>
      </w:r>
    </w:p>
    <w:p w:rsidR="00973DE6" w:rsidRPr="00CA4EFD" w:rsidRDefault="00D86008">
      <w:pPr>
        <w:pStyle w:val="23"/>
        <w:shd w:val="clear" w:color="auto" w:fill="auto"/>
        <w:spacing w:after="91" w:line="180" w:lineRule="exact"/>
        <w:ind w:firstLine="0"/>
        <w:jc w:val="center"/>
        <w:rPr>
          <w:sz w:val="28"/>
          <w:szCs w:val="28"/>
        </w:rPr>
      </w:pP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k</w:t>
      </w:r>
      <w:r w:rsidRPr="00CA4EFD">
        <w:rPr>
          <w:sz w:val="28"/>
          <w:szCs w:val="28"/>
          <w:lang w:eastAsia="en-US" w:bidi="en-US"/>
        </w:rPr>
        <w:t>) = (2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1, </w:t>
      </w:r>
      <w:r w:rsidRPr="00CA4EFD">
        <w:rPr>
          <w:sz w:val="28"/>
          <w:szCs w:val="28"/>
          <w:lang w:eastAsia="en-US" w:bidi="en-US"/>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w:t>
      </w:r>
      <w:r w:rsidRPr="00CA4EFD">
        <w:rPr>
          <w:rStyle w:val="25"/>
          <w:sz w:val="28"/>
          <w:szCs w:val="28"/>
          <w:lang w:val="en-US" w:eastAsia="en-US" w:bidi="en-US"/>
        </w:rPr>
        <w:t>m</w:t>
      </w:r>
      <w:r w:rsidRPr="00CA4EFD">
        <w:rPr>
          <w:sz w:val="28"/>
          <w:szCs w:val="28"/>
          <w:lang w:eastAsia="en-US" w:bidi="en-US"/>
        </w:rPr>
        <w:t xml:space="preserve"> = 2, 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Минимальное расстояние этих кодов равно 3, поэтому согласно (</w:t>
      </w:r>
      <w:r w:rsidRPr="00CA4EFD">
        <w:rPr>
          <w:rStyle w:val="265pt"/>
          <w:sz w:val="28"/>
          <w:szCs w:val="28"/>
          <w:lang w:val="ru-RU" w:eastAsia="ru-RU" w:bidi="ru-RU"/>
        </w:rPr>
        <w:t>8</w:t>
      </w:r>
      <w:r w:rsidRPr="00CA4EFD">
        <w:rPr>
          <w:sz w:val="28"/>
          <w:szCs w:val="28"/>
        </w:rPr>
        <w:t>.</w:t>
      </w:r>
      <w:r w:rsidRPr="00CA4EFD">
        <w:rPr>
          <w:rStyle w:val="265pt"/>
          <w:sz w:val="28"/>
          <w:szCs w:val="28"/>
          <w:lang w:val="ru-RU" w:eastAsia="ru-RU" w:bidi="ru-RU"/>
        </w:rPr>
        <w:t>6</w:t>
      </w:r>
      <w:r w:rsidRPr="00CA4EFD">
        <w:rPr>
          <w:sz w:val="28"/>
          <w:szCs w:val="28"/>
        </w:rPr>
        <w:t>) они способны исправлять все однобитовые ошибки или опреде</w:t>
      </w:r>
      <w:r w:rsidRPr="00CA4EFD">
        <w:rPr>
          <w:sz w:val="28"/>
          <w:szCs w:val="28"/>
        </w:rPr>
        <w:softHyphen/>
        <w:t>лять все модели ошибки из двух или меньшего числа ошибок в блоке.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Порядок построения кода Хэмминга следующий:</w:t>
      </w:r>
    </w:p>
    <w:p w:rsidR="00973DE6" w:rsidRPr="00CA4EFD" w:rsidRDefault="00D86008">
      <w:pPr>
        <w:pStyle w:val="23"/>
        <w:numPr>
          <w:ilvl w:val="0"/>
          <w:numId w:val="24"/>
        </w:numPr>
        <w:shd w:val="clear" w:color="auto" w:fill="auto"/>
        <w:tabs>
          <w:tab w:val="left" w:pos="668"/>
        </w:tabs>
        <w:spacing w:after="0" w:line="240" w:lineRule="exact"/>
        <w:ind w:firstLine="440"/>
        <w:jc w:val="both"/>
        <w:rPr>
          <w:sz w:val="28"/>
          <w:szCs w:val="28"/>
        </w:rPr>
      </w:pPr>
      <w:r w:rsidRPr="00CA4EFD">
        <w:rPr>
          <w:sz w:val="28"/>
          <w:szCs w:val="28"/>
        </w:rPr>
        <w:t xml:space="preserve">Выбирается целое положительное число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Сообщения будут словами длины </w:t>
      </w:r>
      <w:r w:rsidRPr="00CA4EFD">
        <w:rPr>
          <w:rStyle w:val="25"/>
          <w:sz w:val="28"/>
          <w:szCs w:val="28"/>
        </w:rPr>
        <w:t>к</w:t>
      </w:r>
      <w:r w:rsidRPr="00CA4EFD">
        <w:rPr>
          <w:sz w:val="28"/>
          <w:szCs w:val="28"/>
        </w:rPr>
        <w:t xml:space="preserve"> = </w:t>
      </w:r>
      <w:r w:rsidRPr="00CA4EFD">
        <w:rPr>
          <w:rStyle w:val="265pt"/>
          <w:sz w:val="28"/>
          <w:szCs w:val="28"/>
          <w:lang w:val="ru-RU"/>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w:t>
      </w:r>
      <w:r w:rsidRPr="00CA4EFD">
        <w:rPr>
          <w:rStyle w:val="265pt"/>
          <w:sz w:val="28"/>
          <w:szCs w:val="28"/>
          <w:lang w:val="ru-RU" w:eastAsia="ru-RU" w:bidi="ru-RU"/>
        </w:rPr>
        <w:t>1</w:t>
      </w:r>
      <w:r w:rsidRPr="00CA4EFD">
        <w:rPr>
          <w:sz w:val="28"/>
          <w:szCs w:val="28"/>
        </w:rPr>
        <w:t xml:space="preserve">, а кодовые слова — длины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rStyle w:val="265pt"/>
          <w:sz w:val="28"/>
          <w:szCs w:val="28"/>
          <w:lang w:val="ru-RU"/>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65pt"/>
          <w:sz w:val="28"/>
          <w:szCs w:val="28"/>
          <w:lang w:val="ru-RU" w:eastAsia="ru-RU" w:bidi="ru-RU"/>
        </w:rPr>
        <w:t>1</w:t>
      </w:r>
      <w:r w:rsidRPr="00CA4EFD">
        <w:rPr>
          <w:sz w:val="28"/>
          <w:szCs w:val="28"/>
        </w:rPr>
        <w:t>.</w:t>
      </w:r>
    </w:p>
    <w:p w:rsidR="00973DE6" w:rsidRPr="00CA4EFD" w:rsidRDefault="00D86008">
      <w:pPr>
        <w:pStyle w:val="23"/>
        <w:numPr>
          <w:ilvl w:val="0"/>
          <w:numId w:val="24"/>
        </w:numPr>
        <w:shd w:val="clear" w:color="auto" w:fill="auto"/>
        <w:tabs>
          <w:tab w:val="left" w:pos="673"/>
        </w:tabs>
        <w:spacing w:after="0" w:line="240" w:lineRule="exact"/>
        <w:ind w:firstLine="440"/>
        <w:jc w:val="both"/>
        <w:rPr>
          <w:sz w:val="28"/>
          <w:szCs w:val="28"/>
        </w:rPr>
      </w:pPr>
      <w:r w:rsidRPr="00CA4EFD">
        <w:rPr>
          <w:sz w:val="28"/>
          <w:szCs w:val="28"/>
        </w:rPr>
        <w:t xml:space="preserve">В каждом кодовом слове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длиной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битов, часть в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битов с индексами-степенями двойки (</w:t>
      </w:r>
      <w:r w:rsidRPr="00CA4EFD">
        <w:rPr>
          <w:rStyle w:val="265pt"/>
          <w:sz w:val="28"/>
          <w:szCs w:val="28"/>
          <w:lang w:val="ru-RU" w:eastAsia="ru-RU" w:bidi="ru-RU"/>
        </w:rPr>
        <w:t>2</w:t>
      </w:r>
      <w:r w:rsidRPr="00CA4EFD">
        <w:rPr>
          <w:sz w:val="28"/>
          <w:szCs w:val="28"/>
          <w:vertAlign w:val="superscript"/>
        </w:rPr>
        <w:t>0</w:t>
      </w:r>
      <w:r w:rsidRPr="00CA4EFD">
        <w:rPr>
          <w:sz w:val="28"/>
          <w:szCs w:val="28"/>
        </w:rPr>
        <w:t xml:space="preserve">, </w:t>
      </w:r>
      <w:r w:rsidRPr="00CA4EFD">
        <w:rPr>
          <w:rStyle w:val="265pt"/>
          <w:sz w:val="28"/>
          <w:szCs w:val="28"/>
          <w:lang w:val="ru-RU" w:eastAsia="ru-RU" w:bidi="ru-RU"/>
        </w:rPr>
        <w:t>2</w:t>
      </w:r>
      <w:r w:rsidRPr="00CA4EFD">
        <w:rPr>
          <w:sz w:val="28"/>
          <w:szCs w:val="28"/>
          <w:vertAlign w:val="superscript"/>
        </w:rPr>
        <w:t>1</w:t>
      </w:r>
      <w:r w:rsidRPr="00CA4EFD">
        <w:rPr>
          <w:sz w:val="28"/>
          <w:szCs w:val="28"/>
        </w:rPr>
        <w:t xml:space="preserve">,..., </w:t>
      </w:r>
      <w:r w:rsidRPr="00CA4EFD">
        <w:rPr>
          <w:rStyle w:val="265pt"/>
          <w:sz w:val="28"/>
          <w:szCs w:val="28"/>
          <w:lang w:val="ru-RU"/>
        </w:rPr>
        <w:t>2</w:t>
      </w:r>
      <w:r w:rsidRPr="00CA4EFD">
        <w:rPr>
          <w:sz w:val="28"/>
          <w:szCs w:val="28"/>
          <w:vertAlign w:val="superscript"/>
          <w:lang w:val="en-US" w:eastAsia="en-US" w:bidi="en-US"/>
        </w:rPr>
        <w:t>m</w:t>
      </w:r>
      <w:r w:rsidRPr="00CA4EFD">
        <w:rPr>
          <w:sz w:val="28"/>
          <w:szCs w:val="28"/>
          <w:vertAlign w:val="superscript"/>
          <w:lang w:eastAsia="en-US" w:bidi="en-US"/>
        </w:rPr>
        <w:t>-1</w:t>
      </w:r>
      <w:r w:rsidRPr="00CA4EFD">
        <w:rPr>
          <w:sz w:val="28"/>
          <w:szCs w:val="28"/>
          <w:lang w:eastAsia="en-US" w:bidi="en-US"/>
        </w:rPr>
        <w:t xml:space="preserve">) </w:t>
      </w:r>
      <w:r w:rsidRPr="00CA4EFD">
        <w:rPr>
          <w:sz w:val="28"/>
          <w:szCs w:val="28"/>
        </w:rPr>
        <w:t>являются контроль</w:t>
      </w:r>
      <w:r w:rsidRPr="00CA4EFD">
        <w:rPr>
          <w:sz w:val="28"/>
          <w:szCs w:val="28"/>
        </w:rPr>
        <w:softHyphen/>
        <w:t xml:space="preserve">ными, остальные — в естественном порядке — битами сообщения. Например, если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4;, т. е. используем код (15, 11), биты </w:t>
      </w:r>
      <w:r w:rsidRPr="00CA4EFD">
        <w:rPr>
          <w:rStyle w:val="25"/>
          <w:sz w:val="28"/>
          <w:szCs w:val="28"/>
          <w:lang w:val="en-US" w:eastAsia="en-US" w:bidi="en-US"/>
        </w:rPr>
        <w:t>u</w:t>
      </w:r>
      <w:r w:rsidRPr="00CA4EFD">
        <w:rPr>
          <w:rStyle w:val="25"/>
          <w:sz w:val="28"/>
          <w:szCs w:val="28"/>
          <w:vertAlign w:val="subscript"/>
          <w:lang w:eastAsia="en-US" w:bidi="en-US"/>
        </w:rPr>
        <w:t>1</w:t>
      </w:r>
      <w:r w:rsidRPr="00CA4EFD">
        <w:rPr>
          <w:rStyle w:val="25"/>
          <w:sz w:val="28"/>
          <w:szCs w:val="28"/>
          <w:lang w:eastAsia="en-US" w:bidi="en-US"/>
        </w:rPr>
        <w:t xml:space="preserve">, </w:t>
      </w:r>
      <w:r w:rsidRPr="00CA4EFD">
        <w:rPr>
          <w:rStyle w:val="25"/>
          <w:sz w:val="28"/>
          <w:szCs w:val="28"/>
          <w:lang w:val="en-US" w:eastAsia="en-US" w:bidi="en-US"/>
        </w:rPr>
        <w:t>u</w:t>
      </w:r>
      <w:r w:rsidRPr="00CA4EFD">
        <w:rPr>
          <w:rStyle w:val="25"/>
          <w:sz w:val="28"/>
          <w:szCs w:val="28"/>
          <w:vertAlign w:val="subscript"/>
          <w:lang w:eastAsia="en-US" w:bidi="en-US"/>
        </w:rPr>
        <w:t>2</w:t>
      </w:r>
      <w:r w:rsidRPr="00CA4EFD">
        <w:rPr>
          <w:sz w:val="28"/>
          <w:szCs w:val="28"/>
        </w:rPr>
        <w:t xml:space="preserve">, </w:t>
      </w:r>
      <w:r w:rsidRPr="00CA4EFD">
        <w:rPr>
          <w:sz w:val="28"/>
          <w:szCs w:val="28"/>
          <w:lang w:val="en-US" w:eastAsia="en-US" w:bidi="en-US"/>
        </w:rPr>
        <w:t>U</w:t>
      </w:r>
      <w:r w:rsidRPr="00CA4EFD">
        <w:rPr>
          <w:rStyle w:val="265pt"/>
          <w:sz w:val="28"/>
          <w:szCs w:val="28"/>
          <w:lang w:val="ru-RU"/>
        </w:rPr>
        <w:t>4</w:t>
      </w:r>
      <w:r w:rsidRPr="00CA4EFD">
        <w:rPr>
          <w:sz w:val="28"/>
          <w:szCs w:val="28"/>
          <w:lang w:eastAsia="en-US" w:bidi="en-US"/>
        </w:rPr>
        <w:t xml:space="preserve">, </w:t>
      </w:r>
      <w:r w:rsidRPr="00CA4EFD">
        <w:rPr>
          <w:rStyle w:val="25"/>
          <w:sz w:val="28"/>
          <w:szCs w:val="28"/>
          <w:lang w:val="en-US" w:eastAsia="en-US" w:bidi="en-US"/>
        </w:rPr>
        <w:t>Ug</w:t>
      </w:r>
      <w:r w:rsidRPr="00CA4EFD">
        <w:rPr>
          <w:sz w:val="28"/>
          <w:szCs w:val="28"/>
          <w:lang w:eastAsia="en-US" w:bidi="en-US"/>
        </w:rPr>
        <w:t xml:space="preserve"> </w:t>
      </w:r>
      <w:r w:rsidRPr="00CA4EFD">
        <w:rPr>
          <w:sz w:val="28"/>
          <w:szCs w:val="28"/>
        </w:rPr>
        <w:t xml:space="preserve">— контрольные, а </w:t>
      </w:r>
      <w:r w:rsidRPr="00CA4EFD">
        <w:rPr>
          <w:sz w:val="28"/>
          <w:szCs w:val="28"/>
          <w:lang w:val="en-US" w:eastAsia="en-US" w:bidi="en-US"/>
        </w:rPr>
        <w:t>U</w:t>
      </w:r>
      <w:r w:rsidRPr="00CA4EFD">
        <w:rPr>
          <w:rStyle w:val="265pt"/>
          <w:sz w:val="28"/>
          <w:szCs w:val="28"/>
          <w:lang w:val="ru-RU"/>
        </w:rPr>
        <w:t>3</w:t>
      </w:r>
      <w:r w:rsidRPr="00CA4EFD">
        <w:rPr>
          <w:sz w:val="28"/>
          <w:szCs w:val="28"/>
        </w:rPr>
        <w:t xml:space="preserve">, </w:t>
      </w:r>
      <w:r w:rsidRPr="00CA4EFD">
        <w:rPr>
          <w:sz w:val="28"/>
          <w:szCs w:val="28"/>
          <w:lang w:val="en-US" w:eastAsia="en-US" w:bidi="en-US"/>
        </w:rPr>
        <w:t>U</w:t>
      </w:r>
      <w:r w:rsidRPr="00CA4EFD">
        <w:rPr>
          <w:rStyle w:val="265pt"/>
          <w:sz w:val="28"/>
          <w:szCs w:val="28"/>
          <w:lang w:val="ru-RU"/>
        </w:rPr>
        <w:t>5</w:t>
      </w:r>
      <w:r w:rsidRPr="00CA4EFD">
        <w:rPr>
          <w:sz w:val="28"/>
          <w:szCs w:val="28"/>
          <w:lang w:eastAsia="en-US" w:bidi="en-US"/>
        </w:rPr>
        <w:t xml:space="preserve">, </w:t>
      </w:r>
      <w:r w:rsidRPr="00CA4EFD">
        <w:rPr>
          <w:sz w:val="28"/>
          <w:szCs w:val="28"/>
          <w:lang w:val="en-US" w:eastAsia="en-US" w:bidi="en-US"/>
        </w:rPr>
        <w:t>Ug</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7</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9</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10</w:t>
      </w:r>
      <w:r w:rsidRPr="00CA4EFD">
        <w:rPr>
          <w:sz w:val="28"/>
          <w:szCs w:val="28"/>
          <w:lang w:eastAsia="en-US" w:bidi="en-US"/>
        </w:rPr>
        <w:t xml:space="preserve">, </w:t>
      </w:r>
      <w:r w:rsidRPr="00CA4EFD">
        <w:rPr>
          <w:sz w:val="28"/>
          <w:szCs w:val="28"/>
        </w:rPr>
        <w:t xml:space="preserve">иц, </w:t>
      </w:r>
      <w:r w:rsidRPr="00CA4EFD">
        <w:rPr>
          <w:sz w:val="28"/>
          <w:szCs w:val="28"/>
          <w:lang w:val="en-US" w:eastAsia="en-US" w:bidi="en-US"/>
        </w:rPr>
        <w:t>U</w:t>
      </w:r>
      <w:r w:rsidRPr="00CA4EFD">
        <w:rPr>
          <w:rStyle w:val="265pt"/>
          <w:sz w:val="28"/>
          <w:szCs w:val="28"/>
          <w:lang w:val="ru-RU"/>
        </w:rPr>
        <w:t>12</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13</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14</w:t>
      </w:r>
      <w:r w:rsidRPr="00CA4EFD">
        <w:rPr>
          <w:sz w:val="28"/>
          <w:szCs w:val="28"/>
          <w:lang w:eastAsia="en-US" w:bidi="en-US"/>
        </w:rPr>
        <w:t xml:space="preserve">, </w:t>
      </w:r>
      <w:r w:rsidRPr="00CA4EFD">
        <w:rPr>
          <w:sz w:val="28"/>
          <w:szCs w:val="28"/>
          <w:lang w:val="en-US" w:eastAsia="en-US" w:bidi="en-US"/>
        </w:rPr>
        <w:t>U</w:t>
      </w:r>
      <w:r w:rsidRPr="00CA4EFD">
        <w:rPr>
          <w:rStyle w:val="265pt"/>
          <w:sz w:val="28"/>
          <w:szCs w:val="28"/>
          <w:lang w:val="ru-RU"/>
        </w:rPr>
        <w:t>15</w:t>
      </w:r>
      <w:r w:rsidRPr="00CA4EFD">
        <w:rPr>
          <w:sz w:val="28"/>
          <w:szCs w:val="28"/>
          <w:lang w:eastAsia="en-US" w:bidi="en-US"/>
        </w:rPr>
        <w:t xml:space="preserve"> — </w:t>
      </w:r>
      <w:r w:rsidRPr="00CA4EFD">
        <w:rPr>
          <w:sz w:val="28"/>
          <w:szCs w:val="28"/>
        </w:rPr>
        <w:t>из исходного сообщения.</w:t>
      </w:r>
    </w:p>
    <w:p w:rsidR="00973DE6" w:rsidRPr="00CA4EFD" w:rsidRDefault="00D86008">
      <w:pPr>
        <w:pStyle w:val="23"/>
        <w:numPr>
          <w:ilvl w:val="0"/>
          <w:numId w:val="24"/>
        </w:numPr>
        <w:shd w:val="clear" w:color="auto" w:fill="auto"/>
        <w:tabs>
          <w:tab w:val="left" w:pos="678"/>
        </w:tabs>
        <w:spacing w:after="10" w:line="240" w:lineRule="exact"/>
        <w:ind w:firstLine="440"/>
        <w:jc w:val="both"/>
        <w:rPr>
          <w:sz w:val="28"/>
          <w:szCs w:val="28"/>
        </w:rPr>
      </w:pPr>
      <w:r w:rsidRPr="00CA4EFD">
        <w:rPr>
          <w:sz w:val="28"/>
          <w:szCs w:val="28"/>
        </w:rPr>
        <w:t>Строится матрица Н</w:t>
      </w:r>
      <w:r w:rsidRPr="00CA4EFD">
        <w:rPr>
          <w:sz w:val="28"/>
          <w:szCs w:val="28"/>
          <w:vertAlign w:val="superscript"/>
        </w:rPr>
        <w:t>т</w:t>
      </w:r>
      <w:r w:rsidRPr="00CA4EFD">
        <w:rPr>
          <w:sz w:val="28"/>
          <w:szCs w:val="28"/>
        </w:rPr>
        <w:t xml:space="preserve"> из </w:t>
      </w:r>
      <w:r w:rsidRPr="00CA4EFD">
        <w:rPr>
          <w:sz w:val="28"/>
          <w:szCs w:val="28"/>
          <w:lang w:eastAsia="en-US" w:bidi="en-US"/>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1 строк и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столбцов. В </w:t>
      </w:r>
      <w:r w:rsidRPr="00CA4EFD">
        <w:rPr>
          <w:rStyle w:val="25"/>
          <w:sz w:val="28"/>
          <w:szCs w:val="28"/>
          <w:lang w:val="en-US" w:eastAsia="en-US" w:bidi="en-US"/>
        </w:rPr>
        <w:t>i</w:t>
      </w:r>
      <w:r w:rsidRPr="00CA4EFD">
        <w:rPr>
          <w:rStyle w:val="25"/>
          <w:sz w:val="28"/>
          <w:szCs w:val="28"/>
        </w:rPr>
        <w:t xml:space="preserve">-й </w:t>
      </w:r>
      <w:r w:rsidRPr="00CA4EFD">
        <w:rPr>
          <w:sz w:val="28"/>
          <w:szCs w:val="28"/>
        </w:rPr>
        <w:t xml:space="preserve">строке стоят цифры двоичного представления числа </w:t>
      </w:r>
      <w:r w:rsidRPr="00CA4EFD">
        <w:rPr>
          <w:sz w:val="28"/>
          <w:szCs w:val="28"/>
          <w:lang w:val="en-US" w:eastAsia="en-US" w:bidi="en-US"/>
        </w:rPr>
        <w:t>i</w:t>
      </w:r>
      <w:r w:rsidRPr="00CA4EFD">
        <w:rPr>
          <w:sz w:val="28"/>
          <w:szCs w:val="28"/>
          <w:lang w:eastAsia="en-US" w:bidi="en-US"/>
        </w:rPr>
        <w:t xml:space="preserve">. </w:t>
      </w:r>
      <w:r w:rsidRPr="00CA4EFD">
        <w:rPr>
          <w:sz w:val="28"/>
          <w:szCs w:val="28"/>
        </w:rPr>
        <w:t xml:space="preserve">Матрицы для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2 и 3 имеют следующий вид:</w:t>
      </w:r>
    </w:p>
    <w:p w:rsidR="00973DE6" w:rsidRPr="00CA4EFD" w:rsidRDefault="00D86008">
      <w:pPr>
        <w:pStyle w:val="23"/>
        <w:keepNext/>
        <w:framePr w:dropCap="drop" w:lines="3" w:hSpace="67" w:vSpace="67" w:wrap="auto" w:vAnchor="text" w:hAnchor="text"/>
        <w:shd w:val="clear" w:color="auto" w:fill="auto"/>
        <w:spacing w:line="789" w:lineRule="exact"/>
        <w:ind w:firstLine="0"/>
        <w:rPr>
          <w:sz w:val="28"/>
          <w:szCs w:val="28"/>
          <w:lang w:val="en-US"/>
        </w:rPr>
      </w:pPr>
      <w:r w:rsidRPr="00CA4EFD">
        <w:rPr>
          <w:position w:val="-17"/>
          <w:sz w:val="28"/>
          <w:szCs w:val="28"/>
          <w:lang w:val="en-US" w:eastAsia="en-US" w:bidi="en-US"/>
        </w:rPr>
        <w:lastRenderedPageBreak/>
        <w:t>{</w:t>
      </w:r>
    </w:p>
    <w:p w:rsidR="00973DE6" w:rsidRPr="00CA4EFD" w:rsidRDefault="00D172A2">
      <w:pPr>
        <w:pStyle w:val="23"/>
        <w:shd w:val="clear" w:color="auto" w:fill="auto"/>
        <w:spacing w:after="0" w:line="302" w:lineRule="exact"/>
        <w:ind w:left="2060" w:firstLine="0"/>
        <w:jc w:val="both"/>
        <w:rPr>
          <w:sz w:val="28"/>
          <w:szCs w:val="28"/>
          <w:lang w:val="en-US"/>
        </w:rPr>
      </w:pPr>
      <w:r w:rsidRPr="00CA4EFD">
        <w:rPr>
          <w:noProof/>
          <w:sz w:val="28"/>
          <w:szCs w:val="28"/>
          <w:lang w:bidi="ar-SA"/>
        </w:rPr>
        <mc:AlternateContent>
          <mc:Choice Requires="wps">
            <w:drawing>
              <wp:anchor distT="0" distB="0" distL="63500" distR="63500" simplePos="0" relativeHeight="377487520" behindDoc="1" locked="0" layoutInCell="1" allowOverlap="1" wp14:anchorId="599FDAEC" wp14:editId="649E79C2">
                <wp:simplePos x="0" y="0"/>
                <wp:positionH relativeFrom="margin">
                  <wp:posOffset>452755</wp:posOffset>
                </wp:positionH>
                <wp:positionV relativeFrom="paragraph">
                  <wp:posOffset>-1511935</wp:posOffset>
                </wp:positionV>
                <wp:extent cx="2310130" cy="1280160"/>
                <wp:effectExtent l="0" t="2540" r="0" b="3175"/>
                <wp:wrapTopAndBottom/>
                <wp:docPr id="515" name="Text 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128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619"/>
                              <w:gridCol w:w="389"/>
                              <w:gridCol w:w="2131"/>
                              <w:gridCol w:w="499"/>
                            </w:tblGrid>
                            <w:tr w:rsidR="0030278B">
                              <w:trPr>
                                <w:trHeight w:hRule="exact" w:val="230"/>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001</w:t>
                                  </w:r>
                                </w:p>
                              </w:tc>
                            </w:tr>
                            <w:tr w:rsidR="0030278B">
                              <w:trPr>
                                <w:trHeight w:hRule="exact" w:val="245"/>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010</w:t>
                                  </w:r>
                                </w:p>
                              </w:tc>
                            </w:tr>
                            <w:tr w:rsidR="0030278B">
                              <w:trPr>
                                <w:trHeight w:hRule="exact" w:val="240"/>
                              </w:trPr>
                              <w:tc>
                                <w:tcPr>
                                  <w:tcW w:w="619" w:type="dxa"/>
                                  <w:shd w:val="clear" w:color="auto" w:fill="FFFFFF"/>
                                </w:tcPr>
                                <w:p w:rsidR="0030278B" w:rsidRDefault="0030278B">
                                  <w:pPr>
                                    <w:rPr>
                                      <w:sz w:val="10"/>
                                      <w:szCs w:val="10"/>
                                    </w:rPr>
                                  </w:pP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w:t>
                                  </w:r>
                                </w:p>
                              </w:tc>
                              <w:tc>
                                <w:tcPr>
                                  <w:tcW w:w="2131" w:type="dxa"/>
                                  <w:tcBorders>
                                    <w:left w:val="single" w:sz="4" w:space="0" w:color="auto"/>
                                  </w:tcBorders>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011</w:t>
                                  </w:r>
                                </w:p>
                              </w:tc>
                            </w:tr>
                            <w:tr w:rsidR="0030278B">
                              <w:trPr>
                                <w:trHeight w:hRule="exact" w:val="245"/>
                              </w:trPr>
                              <w:tc>
                                <w:tcPr>
                                  <w:tcW w:w="619" w:type="dxa"/>
                                  <w:shd w:val="clear" w:color="auto" w:fill="FFFFFF"/>
                                  <w:vAlign w:val="bottom"/>
                                </w:tcPr>
                                <w:p w:rsidR="0030278B" w:rsidRDefault="0030278B">
                                  <w:pPr>
                                    <w:pStyle w:val="23"/>
                                    <w:shd w:val="clear" w:color="auto" w:fill="auto"/>
                                    <w:spacing w:after="0" w:line="180" w:lineRule="exact"/>
                                    <w:ind w:firstLine="0"/>
                                  </w:pPr>
                                  <w:r>
                                    <w:t>Н</w:t>
                                  </w:r>
                                  <w:r>
                                    <w:rPr>
                                      <w:vertAlign w:val="superscript"/>
                                    </w:rPr>
                                    <w:t>т</w:t>
                                  </w:r>
                                  <w:r>
                                    <w:t xml:space="preserve"> =</w:t>
                                  </w: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w:t>
                                  </w:r>
                                </w:p>
                              </w:tc>
                              <w:tc>
                                <w:tcPr>
                                  <w:tcW w:w="2131"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t xml:space="preserve">для </w:t>
                                  </w:r>
                                  <w:r>
                                    <w:rPr>
                                      <w:rStyle w:val="25"/>
                                      <w:lang w:val="en-US" w:eastAsia="en-US" w:bidi="en-US"/>
                                    </w:rPr>
                                    <w:t>m</w:t>
                                  </w:r>
                                  <w:r>
                                    <w:rPr>
                                      <w:lang w:val="en-US" w:eastAsia="en-US" w:bidi="en-US"/>
                                    </w:rPr>
                                    <w:t xml:space="preserve"> </w:t>
                                  </w:r>
                                  <w:r>
                                    <w:t>= 2; Н</w:t>
                                  </w:r>
                                  <w:r>
                                    <w:rPr>
                                      <w:vertAlign w:val="superscript"/>
                                    </w:rPr>
                                    <w:t>т</w:t>
                                  </w:r>
                                  <w:r>
                                    <w:t xml:space="preserve"> =</w:t>
                                  </w: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100</w:t>
                                  </w:r>
                                </w:p>
                              </w:tc>
                            </w:tr>
                            <w:tr w:rsidR="0030278B">
                              <w:trPr>
                                <w:trHeight w:hRule="exact" w:val="240"/>
                              </w:trPr>
                              <w:tc>
                                <w:tcPr>
                                  <w:tcW w:w="619" w:type="dxa"/>
                                  <w:shd w:val="clear" w:color="auto" w:fill="FFFFFF"/>
                                </w:tcPr>
                                <w:p w:rsidR="0030278B" w:rsidRDefault="0030278B">
                                  <w:pPr>
                                    <w:rPr>
                                      <w:sz w:val="10"/>
                                      <w:szCs w:val="10"/>
                                    </w:rPr>
                                  </w:pP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w:t>
                                  </w:r>
                                </w:p>
                              </w:tc>
                              <w:tc>
                                <w:tcPr>
                                  <w:tcW w:w="2131" w:type="dxa"/>
                                  <w:tcBorders>
                                    <w:left w:val="single" w:sz="4" w:space="0" w:color="auto"/>
                                  </w:tcBorders>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101</w:t>
                                  </w:r>
                                </w:p>
                              </w:tc>
                            </w:tr>
                            <w:tr w:rsidR="0030278B">
                              <w:trPr>
                                <w:trHeight w:hRule="exact" w:val="245"/>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110</w:t>
                                  </w:r>
                                </w:p>
                              </w:tc>
                            </w:tr>
                            <w:tr w:rsidR="0030278B">
                              <w:trPr>
                                <w:trHeight w:hRule="exact" w:val="274"/>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111</w:t>
                                  </w:r>
                                </w:p>
                              </w:tc>
                            </w:tr>
                            <w:tr w:rsidR="0030278B">
                              <w:trPr>
                                <w:trHeight w:hRule="exact" w:val="298"/>
                              </w:trPr>
                              <w:tc>
                                <w:tcPr>
                                  <w:tcW w:w="3139" w:type="dxa"/>
                                  <w:gridSpan w:val="3"/>
                                  <w:shd w:val="clear" w:color="auto" w:fill="FFFFFF"/>
                                  <w:vAlign w:val="bottom"/>
                                </w:tcPr>
                                <w:p w:rsidR="0030278B" w:rsidRDefault="0030278B">
                                  <w:pPr>
                                    <w:pStyle w:val="23"/>
                                    <w:shd w:val="clear" w:color="auto" w:fill="auto"/>
                                    <w:spacing w:after="0" w:line="180" w:lineRule="exact"/>
                                    <w:ind w:firstLine="0"/>
                                  </w:pPr>
                                  <w:r>
                                    <w:t>Записывается система уравнений</w:t>
                                  </w:r>
                                </w:p>
                              </w:tc>
                              <w:tc>
                                <w:tcPr>
                                  <w:tcW w:w="499" w:type="dxa"/>
                                  <w:shd w:val="clear" w:color="auto" w:fill="FFFFFF"/>
                                  <w:vAlign w:val="bottom"/>
                                </w:tcPr>
                                <w:p w:rsidR="0030278B" w:rsidRDefault="0030278B">
                                  <w:pPr>
                                    <w:pStyle w:val="23"/>
                                    <w:shd w:val="clear" w:color="auto" w:fill="auto"/>
                                    <w:spacing w:after="0" w:line="180" w:lineRule="exact"/>
                                    <w:ind w:firstLine="0"/>
                                  </w:pPr>
                                  <w:r>
                                    <w:t>ин</w:t>
                                  </w:r>
                                  <w:r>
                                    <w:rPr>
                                      <w:vertAlign w:val="superscript"/>
                                    </w:rPr>
                                    <w:t>т</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7" o:spid="_x0000_s1417" type="#_x0000_t202" style="position:absolute;left:0;text-align:left;margin-left:35.65pt;margin-top:-119.05pt;width:181.9pt;height:100.8pt;z-index:-1258289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619"/>
                        <w:gridCol w:w="389"/>
                        <w:gridCol w:w="2131"/>
                        <w:gridCol w:w="499"/>
                      </w:tblGrid>
                      <w:tr w:rsidR="0030278B">
                        <w:trPr>
                          <w:trHeight w:hRule="exact" w:val="230"/>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001</w:t>
                            </w:r>
                          </w:p>
                        </w:tc>
                      </w:tr>
                      <w:tr w:rsidR="0030278B">
                        <w:trPr>
                          <w:trHeight w:hRule="exact" w:val="245"/>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010</w:t>
                            </w:r>
                          </w:p>
                        </w:tc>
                      </w:tr>
                      <w:tr w:rsidR="0030278B">
                        <w:trPr>
                          <w:trHeight w:hRule="exact" w:val="240"/>
                        </w:trPr>
                        <w:tc>
                          <w:tcPr>
                            <w:tcW w:w="619" w:type="dxa"/>
                            <w:shd w:val="clear" w:color="auto" w:fill="FFFFFF"/>
                          </w:tcPr>
                          <w:p w:rsidR="0030278B" w:rsidRDefault="0030278B">
                            <w:pPr>
                              <w:rPr>
                                <w:sz w:val="10"/>
                                <w:szCs w:val="10"/>
                              </w:rPr>
                            </w:pP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w:t>
                            </w:r>
                          </w:p>
                        </w:tc>
                        <w:tc>
                          <w:tcPr>
                            <w:tcW w:w="2131" w:type="dxa"/>
                            <w:tcBorders>
                              <w:left w:val="single" w:sz="4" w:space="0" w:color="auto"/>
                            </w:tcBorders>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011</w:t>
                            </w:r>
                          </w:p>
                        </w:tc>
                      </w:tr>
                      <w:tr w:rsidR="0030278B">
                        <w:trPr>
                          <w:trHeight w:hRule="exact" w:val="245"/>
                        </w:trPr>
                        <w:tc>
                          <w:tcPr>
                            <w:tcW w:w="619" w:type="dxa"/>
                            <w:shd w:val="clear" w:color="auto" w:fill="FFFFFF"/>
                            <w:vAlign w:val="bottom"/>
                          </w:tcPr>
                          <w:p w:rsidR="0030278B" w:rsidRDefault="0030278B">
                            <w:pPr>
                              <w:pStyle w:val="23"/>
                              <w:shd w:val="clear" w:color="auto" w:fill="auto"/>
                              <w:spacing w:after="0" w:line="180" w:lineRule="exact"/>
                              <w:ind w:firstLine="0"/>
                            </w:pPr>
                            <w:r>
                              <w:t>Н</w:t>
                            </w:r>
                            <w:r>
                              <w:rPr>
                                <w:vertAlign w:val="superscript"/>
                              </w:rPr>
                              <w:t>т</w:t>
                            </w:r>
                            <w:r>
                              <w:t xml:space="preserve"> =</w:t>
                            </w: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w:t>
                            </w:r>
                          </w:p>
                        </w:tc>
                        <w:tc>
                          <w:tcPr>
                            <w:tcW w:w="2131"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t xml:space="preserve">для </w:t>
                            </w:r>
                            <w:r>
                              <w:rPr>
                                <w:rStyle w:val="25"/>
                                <w:lang w:val="en-US" w:eastAsia="en-US" w:bidi="en-US"/>
                              </w:rPr>
                              <w:t>m</w:t>
                            </w:r>
                            <w:r>
                              <w:rPr>
                                <w:lang w:val="en-US" w:eastAsia="en-US" w:bidi="en-US"/>
                              </w:rPr>
                              <w:t xml:space="preserve"> </w:t>
                            </w:r>
                            <w:r>
                              <w:t>= 2; Н</w:t>
                            </w:r>
                            <w:r>
                              <w:rPr>
                                <w:vertAlign w:val="superscript"/>
                              </w:rPr>
                              <w:t>т</w:t>
                            </w:r>
                            <w:r>
                              <w:t xml:space="preserve"> =</w:t>
                            </w: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100</w:t>
                            </w:r>
                          </w:p>
                        </w:tc>
                      </w:tr>
                      <w:tr w:rsidR="0030278B">
                        <w:trPr>
                          <w:trHeight w:hRule="exact" w:val="240"/>
                        </w:trPr>
                        <w:tc>
                          <w:tcPr>
                            <w:tcW w:w="619" w:type="dxa"/>
                            <w:shd w:val="clear" w:color="auto" w:fill="FFFFFF"/>
                          </w:tcPr>
                          <w:p w:rsidR="0030278B" w:rsidRDefault="0030278B">
                            <w:pPr>
                              <w:rPr>
                                <w:sz w:val="10"/>
                                <w:szCs w:val="10"/>
                              </w:rPr>
                            </w:pPr>
                          </w:p>
                        </w:tc>
                        <w:tc>
                          <w:tcPr>
                            <w:tcW w:w="389" w:type="dxa"/>
                            <w:tcBorders>
                              <w:lef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w:t>
                            </w:r>
                          </w:p>
                        </w:tc>
                        <w:tc>
                          <w:tcPr>
                            <w:tcW w:w="2131" w:type="dxa"/>
                            <w:tcBorders>
                              <w:left w:val="single" w:sz="4" w:space="0" w:color="auto"/>
                            </w:tcBorders>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101</w:t>
                            </w:r>
                          </w:p>
                        </w:tc>
                      </w:tr>
                      <w:tr w:rsidR="0030278B">
                        <w:trPr>
                          <w:trHeight w:hRule="exact" w:val="245"/>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110</w:t>
                            </w:r>
                          </w:p>
                        </w:tc>
                      </w:tr>
                      <w:tr w:rsidR="0030278B">
                        <w:trPr>
                          <w:trHeight w:hRule="exact" w:val="274"/>
                        </w:trPr>
                        <w:tc>
                          <w:tcPr>
                            <w:tcW w:w="619" w:type="dxa"/>
                            <w:shd w:val="clear" w:color="auto" w:fill="FFFFFF"/>
                          </w:tcPr>
                          <w:p w:rsidR="0030278B" w:rsidRDefault="0030278B">
                            <w:pPr>
                              <w:rPr>
                                <w:sz w:val="10"/>
                                <w:szCs w:val="10"/>
                              </w:rPr>
                            </w:pPr>
                          </w:p>
                        </w:tc>
                        <w:tc>
                          <w:tcPr>
                            <w:tcW w:w="389" w:type="dxa"/>
                            <w:shd w:val="clear" w:color="auto" w:fill="FFFFFF"/>
                          </w:tcPr>
                          <w:p w:rsidR="0030278B" w:rsidRDefault="0030278B">
                            <w:pPr>
                              <w:rPr>
                                <w:sz w:val="10"/>
                                <w:szCs w:val="10"/>
                              </w:rPr>
                            </w:pPr>
                          </w:p>
                        </w:tc>
                        <w:tc>
                          <w:tcPr>
                            <w:tcW w:w="2131" w:type="dxa"/>
                            <w:shd w:val="clear" w:color="auto" w:fill="FFFFFF"/>
                          </w:tcPr>
                          <w:p w:rsidR="0030278B" w:rsidRDefault="0030278B">
                            <w:pPr>
                              <w:rPr>
                                <w:sz w:val="10"/>
                                <w:szCs w:val="10"/>
                              </w:rPr>
                            </w:pPr>
                          </w:p>
                        </w:tc>
                        <w:tc>
                          <w:tcPr>
                            <w:tcW w:w="499"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30" w:lineRule="exact"/>
                              <w:ind w:firstLine="0"/>
                            </w:pPr>
                            <w:r>
                              <w:rPr>
                                <w:rStyle w:val="265pt"/>
                                <w:lang w:val="ru-RU" w:eastAsia="ru-RU" w:bidi="ru-RU"/>
                              </w:rPr>
                              <w:t>111</w:t>
                            </w:r>
                          </w:p>
                        </w:tc>
                      </w:tr>
                      <w:tr w:rsidR="0030278B">
                        <w:trPr>
                          <w:trHeight w:hRule="exact" w:val="298"/>
                        </w:trPr>
                        <w:tc>
                          <w:tcPr>
                            <w:tcW w:w="3139" w:type="dxa"/>
                            <w:gridSpan w:val="3"/>
                            <w:shd w:val="clear" w:color="auto" w:fill="FFFFFF"/>
                            <w:vAlign w:val="bottom"/>
                          </w:tcPr>
                          <w:p w:rsidR="0030278B" w:rsidRDefault="0030278B">
                            <w:pPr>
                              <w:pStyle w:val="23"/>
                              <w:shd w:val="clear" w:color="auto" w:fill="auto"/>
                              <w:spacing w:after="0" w:line="180" w:lineRule="exact"/>
                              <w:ind w:firstLine="0"/>
                            </w:pPr>
                            <w:r>
                              <w:t>Записывается система уравнений</w:t>
                            </w:r>
                          </w:p>
                        </w:tc>
                        <w:tc>
                          <w:tcPr>
                            <w:tcW w:w="499" w:type="dxa"/>
                            <w:shd w:val="clear" w:color="auto" w:fill="FFFFFF"/>
                            <w:vAlign w:val="bottom"/>
                          </w:tcPr>
                          <w:p w:rsidR="0030278B" w:rsidRDefault="0030278B">
                            <w:pPr>
                              <w:pStyle w:val="23"/>
                              <w:shd w:val="clear" w:color="auto" w:fill="auto"/>
                              <w:spacing w:after="0" w:line="180" w:lineRule="exact"/>
                              <w:ind w:firstLine="0"/>
                            </w:pPr>
                            <w:r>
                              <w:t>ин</w:t>
                            </w:r>
                            <w:r>
                              <w:rPr>
                                <w:vertAlign w:val="superscript"/>
                              </w:rPr>
                              <w:t>т</w:t>
                            </w:r>
                          </w:p>
                        </w:tc>
                      </w:tr>
                    </w:tbl>
                    <w:p w:rsidR="0030278B" w:rsidRDefault="0030278B"/>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521" behindDoc="1" locked="0" layoutInCell="1" allowOverlap="1" wp14:anchorId="2EB1E224" wp14:editId="793D50AC">
                <wp:simplePos x="0" y="0"/>
                <wp:positionH relativeFrom="margin">
                  <wp:posOffset>29210</wp:posOffset>
                </wp:positionH>
                <wp:positionV relativeFrom="paragraph">
                  <wp:posOffset>-231775</wp:posOffset>
                </wp:positionV>
                <wp:extent cx="2252345" cy="155575"/>
                <wp:effectExtent l="635" t="0" r="4445" b="0"/>
                <wp:wrapTopAndBottom/>
                <wp:docPr id="514" name="Text 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234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3"/>
                              </w:rPr>
                              <w:t>m</w:t>
                            </w:r>
                            <w:r w:rsidRPr="00501EB9">
                              <w:rPr>
                                <w:rStyle w:val="7Exact1"/>
                                <w:lang w:eastAsia="en-US" w:bidi="en-US"/>
                              </w:rPr>
                              <w:t xml:space="preserve"> </w:t>
                            </w:r>
                            <w:r>
                              <w:rPr>
                                <w:rStyle w:val="7Exact1"/>
                              </w:rPr>
                              <w:t xml:space="preserve">уравнений. Например, для </w:t>
                            </w:r>
                            <w:r>
                              <w:rPr>
                                <w:rStyle w:val="7Exact3"/>
                              </w:rPr>
                              <w:t>m</w:t>
                            </w:r>
                            <w:r w:rsidRPr="00501EB9">
                              <w:rPr>
                                <w:rStyle w:val="7Exact1"/>
                                <w:lang w:eastAsia="en-US" w:bidi="en-US"/>
                              </w:rPr>
                              <w:t xml:space="preserve"> </w:t>
                            </w:r>
                            <w:r>
                              <w:rPr>
                                <w:rStyle w:val="7Exact1"/>
                              </w:rPr>
                              <w:t>=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8" o:spid="_x0000_s1418" type="#_x0000_t202" style="position:absolute;left:0;text-align:left;margin-left:2.3pt;margin-top:-18.25pt;width:177.35pt;height:12.25pt;z-index:-12582895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CsEswIAALY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" filled="f" stroked="f">
                <v:textbox style="mso-fit-shape-to-text:t" inset="0,0,0,0">
                  <w:txbxContent>
                    <w:p w:rsidR="0030278B" w:rsidRDefault="0030278B">
                      <w:pPr>
                        <w:pStyle w:val="73"/>
                        <w:shd w:val="clear" w:color="auto" w:fill="auto"/>
                        <w:spacing w:line="180" w:lineRule="exact"/>
                      </w:pPr>
                      <w:r>
                        <w:rPr>
                          <w:rStyle w:val="7Exact3"/>
                        </w:rPr>
                        <w:t>m</w:t>
                      </w:r>
                      <w:r w:rsidRPr="00501EB9">
                        <w:rPr>
                          <w:rStyle w:val="7Exact1"/>
                          <w:lang w:eastAsia="en-US" w:bidi="en-US"/>
                        </w:rPr>
                        <w:t xml:space="preserve"> </w:t>
                      </w:r>
                      <w:r>
                        <w:rPr>
                          <w:rStyle w:val="7Exact1"/>
                        </w:rPr>
                        <w:t xml:space="preserve">уравнений. Например, для </w:t>
                      </w:r>
                      <w:r>
                        <w:rPr>
                          <w:rStyle w:val="7Exact3"/>
                        </w:rPr>
                        <w:t>m</w:t>
                      </w:r>
                      <w:r w:rsidRPr="00501EB9">
                        <w:rPr>
                          <w:rStyle w:val="7Exact1"/>
                          <w:lang w:eastAsia="en-US" w:bidi="en-US"/>
                        </w:rPr>
                        <w:t xml:space="preserve"> </w:t>
                      </w:r>
                      <w:r>
                        <w:rPr>
                          <w:rStyle w:val="7Exact1"/>
                        </w:rPr>
                        <w:t>= 3:</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522" behindDoc="1" locked="0" layoutInCell="1" allowOverlap="1" wp14:anchorId="404CCF45" wp14:editId="5DB85C69">
                <wp:simplePos x="0" y="0"/>
                <wp:positionH relativeFrom="margin">
                  <wp:posOffset>2933700</wp:posOffset>
                </wp:positionH>
                <wp:positionV relativeFrom="paragraph">
                  <wp:posOffset>-1049020</wp:posOffset>
                </wp:positionV>
                <wp:extent cx="655320" cy="151130"/>
                <wp:effectExtent l="0" t="0" r="1905" b="2540"/>
                <wp:wrapTopAndBottom/>
                <wp:docPr id="513" name="Text 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rPr>
                              <w:t xml:space="preserve">для </w:t>
                            </w:r>
                            <w:r>
                              <w:rPr>
                                <w:rStyle w:val="7Exact3"/>
                              </w:rPr>
                              <w:t>m</w:t>
                            </w:r>
                            <w:r>
                              <w:rPr>
                                <w:rStyle w:val="7Exact1"/>
                                <w:lang w:val="en-US" w:eastAsia="en-US" w:bidi="en-US"/>
                              </w:rPr>
                              <w:t xml:space="preserve"> </w:t>
                            </w:r>
                            <w:r>
                              <w:rPr>
                                <w:rStyle w:val="7Exact1"/>
                              </w:rPr>
                              <w:t>= 3</w:t>
                            </w:r>
                            <w:r>
                              <w:rPr>
                                <w:rStyle w:val="7Exact3"/>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9" o:spid="_x0000_s1419" type="#_x0000_t202" style="position:absolute;left:0;text-align:left;margin-left:231pt;margin-top:-82.6pt;width:51.6pt;height:11.9pt;z-index:-12582895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" filled="f" stroked="f">
                <v:textbox style="mso-fit-shape-to-text:t" inset="0,0,0,0">
                  <w:txbxContent>
                    <w:p w:rsidR="0030278B" w:rsidRDefault="0030278B">
                      <w:pPr>
                        <w:pStyle w:val="73"/>
                        <w:shd w:val="clear" w:color="auto" w:fill="auto"/>
                        <w:spacing w:line="180" w:lineRule="exact"/>
                      </w:pPr>
                      <w:r>
                        <w:rPr>
                          <w:rStyle w:val="7Exact1"/>
                        </w:rPr>
                        <w:t xml:space="preserve">для </w:t>
                      </w:r>
                      <w:r>
                        <w:rPr>
                          <w:rStyle w:val="7Exact3"/>
                        </w:rPr>
                        <w:t>m</w:t>
                      </w:r>
                      <w:r>
                        <w:rPr>
                          <w:rStyle w:val="7Exact1"/>
                          <w:lang w:val="en-US" w:eastAsia="en-US" w:bidi="en-US"/>
                        </w:rPr>
                        <w:t xml:space="preserve"> </w:t>
                      </w:r>
                      <w:r>
                        <w:rPr>
                          <w:rStyle w:val="7Exact1"/>
                        </w:rPr>
                        <w:t>= 3</w:t>
                      </w:r>
                      <w:r>
                        <w:rPr>
                          <w:rStyle w:val="7Exact3"/>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523" behindDoc="1" locked="0" layoutInCell="1" allowOverlap="1" wp14:anchorId="04BE19E4" wp14:editId="0BF3E8F8">
                <wp:simplePos x="0" y="0"/>
                <wp:positionH relativeFrom="margin">
                  <wp:posOffset>2918460</wp:posOffset>
                </wp:positionH>
                <wp:positionV relativeFrom="paragraph">
                  <wp:posOffset>-387350</wp:posOffset>
                </wp:positionV>
                <wp:extent cx="1097280" cy="151130"/>
                <wp:effectExtent l="3810" t="3175" r="3810" b="0"/>
                <wp:wrapTopAndBottom/>
                <wp:docPr id="512" name="Text 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rPr>
                              <w:t>0. Она состоит из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0" o:spid="_x0000_s1420" type="#_x0000_t202" style="position:absolute;left:0;text-align:left;margin-left:229.8pt;margin-top:-30.5pt;width:86.4pt;height:11.9pt;z-index:-12582895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" filled="f" stroked="f">
                <v:textbox style="mso-fit-shape-to-text:t" inset="0,0,0,0">
                  <w:txbxContent>
                    <w:p w:rsidR="0030278B" w:rsidRDefault="0030278B">
                      <w:pPr>
                        <w:pStyle w:val="73"/>
                        <w:shd w:val="clear" w:color="auto" w:fill="auto"/>
                        <w:spacing w:line="180" w:lineRule="exact"/>
                      </w:pPr>
                      <w:r>
                        <w:rPr>
                          <w:rStyle w:val="7Exact1"/>
                        </w:rPr>
                        <w:t>0. Она состоит из</w:t>
                      </w:r>
                    </w:p>
                  </w:txbxContent>
                </v:textbox>
                <w10:wrap type="topAndBottom" anchorx="margin"/>
              </v:shape>
            </w:pict>
          </mc:Fallback>
        </mc:AlternateContent>
      </w:r>
      <w:r w:rsidRPr="00CA4EFD">
        <w:rPr>
          <w:noProof/>
          <w:sz w:val="28"/>
          <w:szCs w:val="28"/>
          <w:lang w:bidi="ar-SA"/>
        </w:rPr>
        <mc:AlternateContent>
          <mc:Choice Requires="wps">
            <w:drawing>
              <wp:anchor distT="0" distB="149225" distL="990600" distR="63500" simplePos="0" relativeHeight="377487524" behindDoc="1" locked="0" layoutInCell="1" allowOverlap="1" wp14:anchorId="273D1ADB" wp14:editId="6E3C1634">
                <wp:simplePos x="0" y="0"/>
                <wp:positionH relativeFrom="margin">
                  <wp:posOffset>3674110</wp:posOffset>
                </wp:positionH>
                <wp:positionV relativeFrom="paragraph">
                  <wp:posOffset>164465</wp:posOffset>
                </wp:positionV>
                <wp:extent cx="335280" cy="161290"/>
                <wp:effectExtent l="0" t="2540" r="635" b="0"/>
                <wp:wrapSquare wrapText="left"/>
                <wp:docPr id="575" name="Text 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(8</w:t>
                            </w:r>
                            <w:r>
                              <w:rPr>
                                <w:rStyle w:val="2Exact1"/>
                                <w:lang w:val="ru-RU" w:eastAsia="ru-RU" w:bidi="ru-RU"/>
                              </w:rPr>
                              <w:t>.</w:t>
                            </w:r>
                            <w:r>
                              <w:rPr>
                                <w:rStyle w:val="2Exact0"/>
                              </w:rPr>
                              <w:t>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1" o:spid="_x0000_s1421" type="#_x0000_t202" style="position:absolute;left:0;text-align:left;margin-left:289.3pt;margin-top:12.95pt;width:26.4pt;height:12.7pt;z-index:-125828956;visibility:visible;mso-wrap-style:square;mso-width-percent:0;mso-height-percent:0;mso-wrap-distance-left:78pt;mso-wrap-distance-top:0;mso-wrap-distance-right:5pt;mso-wrap-distance-bottom:11.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(8</w:t>
                      </w:r>
                      <w:r>
                        <w:rPr>
                          <w:rStyle w:val="2Exact1"/>
                          <w:lang w:val="ru-RU" w:eastAsia="ru-RU" w:bidi="ru-RU"/>
                        </w:rPr>
                        <w:t>.</w:t>
                      </w:r>
                      <w:r>
                        <w:rPr>
                          <w:rStyle w:val="2Exact0"/>
                        </w:rPr>
                        <w:t>12)</w:t>
                      </w:r>
                    </w:p>
                  </w:txbxContent>
                </v:textbox>
                <w10:wrap type="square" side="left" anchorx="margin"/>
              </v:shape>
            </w:pict>
          </mc:Fallback>
        </mc:AlternateContent>
      </w:r>
      <w:r w:rsidR="00D86008" w:rsidRPr="00CA4EFD">
        <w:rPr>
          <w:sz w:val="28"/>
          <w:szCs w:val="28"/>
          <w:lang w:val="en-US" w:eastAsia="en-US" w:bidi="en-US"/>
        </w:rPr>
        <w:t>U</w:t>
      </w:r>
      <w:r w:rsidR="00D86008" w:rsidRPr="00CA4EFD">
        <w:rPr>
          <w:rStyle w:val="265pt"/>
          <w:sz w:val="28"/>
          <w:szCs w:val="28"/>
        </w:rPr>
        <w:t>4</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5</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 xml:space="preserve">Ug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7</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65pt"/>
          <w:sz w:val="28"/>
          <w:szCs w:val="28"/>
          <w:lang w:eastAsia="ru-RU" w:bidi="ru-RU"/>
        </w:rPr>
        <w:t>0</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2</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3</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 xml:space="preserve">Ug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7</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65pt"/>
          <w:sz w:val="28"/>
          <w:szCs w:val="28"/>
          <w:lang w:eastAsia="ru-RU" w:bidi="ru-RU"/>
        </w:rPr>
        <w:t>0</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1</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3</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5</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sz w:val="28"/>
          <w:szCs w:val="28"/>
          <w:lang w:val="en-US" w:eastAsia="en-US" w:bidi="en-US"/>
        </w:rPr>
        <w:t>U</w:t>
      </w:r>
      <w:r w:rsidR="00D86008" w:rsidRPr="00CA4EFD">
        <w:rPr>
          <w:rStyle w:val="265pt"/>
          <w:sz w:val="28"/>
          <w:szCs w:val="28"/>
        </w:rPr>
        <w:t>7</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65pt"/>
          <w:sz w:val="28"/>
          <w:szCs w:val="28"/>
          <w:lang w:eastAsia="ru-RU" w:bidi="ru-RU"/>
        </w:rPr>
        <w:t>0</w:t>
      </w:r>
      <w:r w:rsidR="00D86008" w:rsidRPr="00CA4EFD">
        <w:rPr>
          <w:sz w:val="28"/>
          <w:szCs w:val="28"/>
          <w:lang w:val="en-US"/>
        </w:rPr>
        <w:t>.</w:t>
      </w:r>
      <w:r w:rsidR="00D86008" w:rsidRPr="00CA4EFD">
        <w:rPr>
          <w:sz w:val="28"/>
          <w:szCs w:val="28"/>
          <w:lang w:val="en-US"/>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 xml:space="preserve">Чтобы закодировать сообщение </w:t>
      </w:r>
      <w:r w:rsidRPr="00CA4EFD">
        <w:rPr>
          <w:sz w:val="28"/>
          <w:szCs w:val="28"/>
          <w:lang w:val="en-US" w:eastAsia="en-US" w:bidi="en-US"/>
        </w:rPr>
        <w:t>U</w:t>
      </w:r>
      <w:r w:rsidRPr="00CA4EFD">
        <w:rPr>
          <w:sz w:val="28"/>
          <w:szCs w:val="28"/>
          <w:lang w:eastAsia="en-US" w:bidi="en-US"/>
        </w:rPr>
        <w:t xml:space="preserve">, </w:t>
      </w:r>
      <w:r w:rsidRPr="00CA4EFD">
        <w:rPr>
          <w:sz w:val="28"/>
          <w:szCs w:val="28"/>
        </w:rPr>
        <w:t>его биты помещаются на по</w:t>
      </w:r>
      <w:r w:rsidRPr="00CA4EFD">
        <w:rPr>
          <w:sz w:val="28"/>
          <w:szCs w:val="28"/>
        </w:rPr>
        <w:softHyphen/>
        <w:t xml:space="preserve">зиции </w:t>
      </w:r>
      <w:r w:rsidRPr="00CA4EFD">
        <w:rPr>
          <w:rStyle w:val="25"/>
          <w:sz w:val="28"/>
          <w:szCs w:val="28"/>
          <w:lang w:val="en-US" w:eastAsia="en-US" w:bidi="en-US"/>
        </w:rPr>
        <w:t>Uj</w:t>
      </w:r>
      <w:r w:rsidRPr="00CA4EFD">
        <w:rPr>
          <w:sz w:val="28"/>
          <w:szCs w:val="28"/>
        </w:rPr>
        <w:t xml:space="preserve">, </w:t>
      </w:r>
      <w:r w:rsidRPr="00CA4EFD">
        <w:rPr>
          <w:sz w:val="28"/>
          <w:szCs w:val="28"/>
          <w:lang w:eastAsia="en-US" w:bidi="en-US"/>
        </w:rPr>
        <w:t>(</w:t>
      </w:r>
      <w:r w:rsidRPr="00CA4EFD">
        <w:rPr>
          <w:sz w:val="28"/>
          <w:szCs w:val="28"/>
          <w:lang w:val="en-US" w:eastAsia="en-US" w:bidi="en-US"/>
        </w:rPr>
        <w:t>j</w:t>
      </w:r>
      <w:r w:rsidRPr="00CA4EFD">
        <w:rPr>
          <w:sz w:val="28"/>
          <w:szCs w:val="28"/>
          <w:lang w:eastAsia="en-US" w:bidi="en-US"/>
        </w:rPr>
        <w:t xml:space="preserve"> </w:t>
      </w:r>
      <w:r w:rsidRPr="00CA4EFD">
        <w:rPr>
          <w:sz w:val="28"/>
          <w:szCs w:val="28"/>
        </w:rPr>
        <w:t xml:space="preserve">= </w:t>
      </w:r>
      <w:r w:rsidRPr="00CA4EFD">
        <w:rPr>
          <w:rStyle w:val="265pt"/>
          <w:sz w:val="28"/>
          <w:szCs w:val="28"/>
          <w:lang w:val="ru-RU"/>
        </w:rPr>
        <w:t>2</w:t>
      </w:r>
      <w:r w:rsidRPr="00CA4EFD">
        <w:rPr>
          <w:sz w:val="28"/>
          <w:szCs w:val="28"/>
          <w:vertAlign w:val="superscript"/>
          <w:lang w:val="en-US" w:eastAsia="en-US" w:bidi="en-US"/>
        </w:rPr>
        <w:t>z</w:t>
      </w:r>
      <w:r w:rsidRPr="00CA4EFD">
        <w:rPr>
          <w:sz w:val="28"/>
          <w:szCs w:val="28"/>
        </w:rPr>
        <w:t xml:space="preserve">, </w:t>
      </w:r>
      <w:r w:rsidRPr="00CA4EFD">
        <w:rPr>
          <w:rStyle w:val="25"/>
          <w:sz w:val="28"/>
          <w:szCs w:val="28"/>
          <w:lang w:val="en-US" w:eastAsia="en-US" w:bidi="en-US"/>
        </w:rPr>
        <w:t>z</w:t>
      </w:r>
      <w:r w:rsidRPr="00CA4EFD">
        <w:rPr>
          <w:sz w:val="28"/>
          <w:szCs w:val="28"/>
          <w:lang w:eastAsia="en-US" w:bidi="en-US"/>
        </w:rPr>
        <w:t xml:space="preserve"> </w:t>
      </w:r>
      <w:r w:rsidRPr="00CA4EFD">
        <w:rPr>
          <w:sz w:val="28"/>
          <w:szCs w:val="28"/>
        </w:rPr>
        <w:t xml:space="preserve">— целое), а биты в позициях щ </w:t>
      </w:r>
      <w:r w:rsidRPr="00CA4EFD">
        <w:rPr>
          <w:rStyle w:val="25"/>
          <w:sz w:val="28"/>
          <w:szCs w:val="28"/>
          <w:lang w:eastAsia="en-US" w:bidi="en-US"/>
        </w:rPr>
        <w:t>(</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xml:space="preserve">= </w:t>
      </w:r>
      <w:r w:rsidRPr="00CA4EFD">
        <w:rPr>
          <w:rStyle w:val="25"/>
          <w:sz w:val="28"/>
          <w:szCs w:val="28"/>
          <w:lang w:eastAsia="en-US" w:bidi="en-US"/>
        </w:rPr>
        <w:t>2</w:t>
      </w:r>
      <w:r w:rsidRPr="00CA4EFD">
        <w:rPr>
          <w:sz w:val="28"/>
          <w:szCs w:val="28"/>
          <w:vertAlign w:val="superscript"/>
          <w:lang w:val="en-US" w:eastAsia="en-US" w:bidi="en-US"/>
        </w:rPr>
        <w:t>z</w:t>
      </w:r>
      <w:r w:rsidRPr="00CA4EFD">
        <w:rPr>
          <w:sz w:val="28"/>
          <w:szCs w:val="28"/>
        </w:rPr>
        <w:t>) находят</w:t>
      </w:r>
      <w:r w:rsidRPr="00CA4EFD">
        <w:rPr>
          <w:sz w:val="28"/>
          <w:szCs w:val="28"/>
        </w:rPr>
        <w:softHyphen/>
        <w:t xml:space="preserve">ся из системы уравнений (8.12). В каждое уравнение входит только одно </w:t>
      </w:r>
      <w:r w:rsidRPr="00CA4EFD">
        <w:rPr>
          <w:rStyle w:val="25"/>
          <w:sz w:val="28"/>
          <w:szCs w:val="28"/>
        </w:rPr>
        <w:t xml:space="preserve">щ </w:t>
      </w:r>
      <w:r w:rsidRPr="00CA4EFD">
        <w:rPr>
          <w:rStyle w:val="25"/>
          <w:sz w:val="28"/>
          <w:szCs w:val="28"/>
          <w:lang w:eastAsia="en-US" w:bidi="en-US"/>
        </w:rPr>
        <w:t>(</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2</w:t>
      </w:r>
      <w:r w:rsidRPr="00CA4EFD">
        <w:rPr>
          <w:sz w:val="28"/>
          <w:szCs w:val="28"/>
          <w:vertAlign w:val="superscript"/>
          <w:lang w:val="en-US" w:eastAsia="en-US" w:bidi="en-US"/>
        </w:rPr>
        <w:t>z</w:t>
      </w:r>
      <w:r w:rsidRPr="00CA4EFD">
        <w:rPr>
          <w:sz w:val="28"/>
          <w:szCs w:val="28"/>
        </w:rPr>
        <w:t xml:space="preserve">). Например, в системе (8.12) </w:t>
      </w:r>
      <w:r w:rsidRPr="00CA4EFD">
        <w:rPr>
          <w:sz w:val="28"/>
          <w:szCs w:val="28"/>
          <w:lang w:val="en-US" w:eastAsia="en-US" w:bidi="en-US"/>
        </w:rPr>
        <w:t>U</w:t>
      </w:r>
      <w:r w:rsidRPr="00CA4EFD">
        <w:rPr>
          <w:rStyle w:val="265pt"/>
          <w:sz w:val="28"/>
          <w:szCs w:val="28"/>
          <w:lang w:val="ru-RU"/>
        </w:rPr>
        <w:t>4</w:t>
      </w:r>
      <w:r w:rsidRPr="00CA4EFD">
        <w:rPr>
          <w:sz w:val="28"/>
          <w:szCs w:val="28"/>
          <w:lang w:eastAsia="en-US" w:bidi="en-US"/>
        </w:rPr>
        <w:t xml:space="preserve"> </w:t>
      </w:r>
      <w:r w:rsidRPr="00CA4EFD">
        <w:rPr>
          <w:sz w:val="28"/>
          <w:szCs w:val="28"/>
        </w:rPr>
        <w:t xml:space="preserve">входит в первое уравнение, </w:t>
      </w:r>
      <w:r w:rsidRPr="00CA4EFD">
        <w:rPr>
          <w:rStyle w:val="25"/>
          <w:sz w:val="28"/>
          <w:szCs w:val="28"/>
        </w:rPr>
        <w:t>и</w:t>
      </w:r>
      <w:r w:rsidRPr="00CA4EFD">
        <w:rPr>
          <w:rStyle w:val="25"/>
          <w:sz w:val="28"/>
          <w:szCs w:val="28"/>
          <w:vertAlign w:val="subscript"/>
        </w:rPr>
        <w:t>2</w:t>
      </w:r>
      <w:r w:rsidRPr="00CA4EFD">
        <w:rPr>
          <w:sz w:val="28"/>
          <w:szCs w:val="28"/>
        </w:rPr>
        <w:t xml:space="preserve"> — во второе и </w:t>
      </w:r>
      <w:r w:rsidRPr="00CA4EFD">
        <w:rPr>
          <w:sz w:val="28"/>
          <w:szCs w:val="28"/>
          <w:lang w:val="en-US" w:eastAsia="en-US" w:bidi="en-US"/>
        </w:rPr>
        <w:t>ui</w:t>
      </w:r>
      <w:r w:rsidRPr="00CA4EFD">
        <w:rPr>
          <w:sz w:val="28"/>
          <w:szCs w:val="28"/>
          <w:lang w:eastAsia="en-US" w:bidi="en-US"/>
        </w:rPr>
        <w:t xml:space="preserve"> </w:t>
      </w:r>
      <w:r w:rsidRPr="00CA4EFD">
        <w:rPr>
          <w:sz w:val="28"/>
          <w:szCs w:val="28"/>
        </w:rPr>
        <w:t>— в третье. В этом случае сообще</w:t>
      </w:r>
      <w:r w:rsidRPr="00CA4EFD">
        <w:rPr>
          <w:sz w:val="28"/>
          <w:szCs w:val="28"/>
        </w:rPr>
        <w:softHyphen/>
        <w:t xml:space="preserve">ние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0111 будет закодировано так: исходные кодовые символы перейдут на позиции </w:t>
      </w:r>
      <w:r w:rsidRPr="00CA4EFD">
        <w:rPr>
          <w:sz w:val="28"/>
          <w:szCs w:val="28"/>
          <w:lang w:val="en-US" w:eastAsia="en-US" w:bidi="en-US"/>
        </w:rPr>
        <w:t>u</w:t>
      </w:r>
      <w:r w:rsidRPr="00CA4EFD">
        <w:rPr>
          <w:rStyle w:val="265pt"/>
          <w:sz w:val="28"/>
          <w:szCs w:val="28"/>
          <w:vertAlign w:val="subscript"/>
          <w:lang w:val="ru-RU"/>
        </w:rPr>
        <w:t>3</w:t>
      </w:r>
      <w:r w:rsidRPr="00CA4EFD">
        <w:rPr>
          <w:sz w:val="28"/>
          <w:szCs w:val="28"/>
          <w:lang w:eastAsia="en-US" w:bidi="en-US"/>
        </w:rPr>
        <w:t xml:space="preserve"> </w:t>
      </w:r>
      <w:r w:rsidRPr="00CA4EFD">
        <w:rPr>
          <w:sz w:val="28"/>
          <w:szCs w:val="28"/>
        </w:rPr>
        <w:t xml:space="preserve">= 0, </w:t>
      </w:r>
      <w:r w:rsidRPr="00CA4EFD">
        <w:rPr>
          <w:sz w:val="28"/>
          <w:szCs w:val="28"/>
          <w:lang w:val="en-US" w:eastAsia="en-US" w:bidi="en-US"/>
        </w:rPr>
        <w:t>u</w:t>
      </w:r>
      <w:r w:rsidRPr="00CA4EFD">
        <w:rPr>
          <w:rStyle w:val="265pt"/>
          <w:sz w:val="28"/>
          <w:szCs w:val="28"/>
          <w:vertAlign w:val="subscript"/>
          <w:lang w:val="ru-RU"/>
        </w:rPr>
        <w:t>5</w:t>
      </w:r>
      <w:r w:rsidRPr="00CA4EFD">
        <w:rPr>
          <w:sz w:val="28"/>
          <w:szCs w:val="28"/>
          <w:lang w:eastAsia="en-US" w:bidi="en-US"/>
        </w:rPr>
        <w:t xml:space="preserve"> </w:t>
      </w:r>
      <w:r w:rsidRPr="00CA4EFD">
        <w:rPr>
          <w:sz w:val="28"/>
          <w:szCs w:val="28"/>
        </w:rPr>
        <w:t xml:space="preserve">= 1, </w:t>
      </w:r>
      <w:r w:rsidRPr="00CA4EFD">
        <w:rPr>
          <w:sz w:val="28"/>
          <w:szCs w:val="28"/>
          <w:lang w:val="en-US" w:eastAsia="en-US" w:bidi="en-US"/>
        </w:rPr>
        <w:t>u</w:t>
      </w:r>
      <w:r w:rsidRPr="00CA4EFD">
        <w:rPr>
          <w:rStyle w:val="265pt"/>
          <w:sz w:val="28"/>
          <w:szCs w:val="28"/>
          <w:vertAlign w:val="subscript"/>
          <w:lang w:val="ru-RU"/>
        </w:rPr>
        <w:t>6</w:t>
      </w:r>
      <w:r w:rsidRPr="00CA4EFD">
        <w:rPr>
          <w:sz w:val="28"/>
          <w:szCs w:val="28"/>
          <w:lang w:eastAsia="en-US" w:bidi="en-US"/>
        </w:rPr>
        <w:t xml:space="preserve"> </w:t>
      </w:r>
      <w:r w:rsidRPr="00CA4EFD">
        <w:rPr>
          <w:sz w:val="28"/>
          <w:szCs w:val="28"/>
        </w:rPr>
        <w:t xml:space="preserve">= 1, </w:t>
      </w:r>
      <w:r w:rsidRPr="00CA4EFD">
        <w:rPr>
          <w:sz w:val="28"/>
          <w:szCs w:val="28"/>
          <w:lang w:val="en-US" w:eastAsia="en-US" w:bidi="en-US"/>
        </w:rPr>
        <w:t>U</w:t>
      </w:r>
      <w:r w:rsidRPr="00CA4EFD">
        <w:rPr>
          <w:rStyle w:val="265pt"/>
          <w:sz w:val="28"/>
          <w:szCs w:val="28"/>
          <w:lang w:val="ru-RU"/>
        </w:rPr>
        <w:t>7</w:t>
      </w:r>
      <w:r w:rsidRPr="00CA4EFD">
        <w:rPr>
          <w:sz w:val="28"/>
          <w:szCs w:val="28"/>
          <w:lang w:eastAsia="en-US" w:bidi="en-US"/>
        </w:rPr>
        <w:t xml:space="preserve"> </w:t>
      </w:r>
      <w:r w:rsidRPr="00CA4EFD">
        <w:rPr>
          <w:sz w:val="28"/>
          <w:szCs w:val="28"/>
        </w:rPr>
        <w:t xml:space="preserve">= 1. Проверочные символы: </w:t>
      </w:r>
      <w:r w:rsidRPr="00CA4EFD">
        <w:rPr>
          <w:rStyle w:val="25"/>
          <w:sz w:val="28"/>
          <w:szCs w:val="28"/>
          <w:lang w:val="en-US" w:eastAsia="en-US" w:bidi="en-US"/>
        </w:rPr>
        <w:t>u</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rPr>
        <w:t>определяется из третьего уравнения системы (</w:t>
      </w:r>
      <w:r w:rsidRPr="00CA4EFD">
        <w:rPr>
          <w:rStyle w:val="265pt"/>
          <w:sz w:val="28"/>
          <w:szCs w:val="28"/>
          <w:lang w:val="ru-RU" w:eastAsia="ru-RU" w:bidi="ru-RU"/>
        </w:rPr>
        <w:t>8</w:t>
      </w:r>
      <w:r w:rsidRPr="00CA4EFD">
        <w:rPr>
          <w:sz w:val="28"/>
          <w:szCs w:val="28"/>
        </w:rPr>
        <w:t>.</w:t>
      </w:r>
      <w:r w:rsidRPr="00CA4EFD">
        <w:rPr>
          <w:rStyle w:val="265pt"/>
          <w:sz w:val="28"/>
          <w:szCs w:val="28"/>
          <w:lang w:val="ru-RU" w:eastAsia="ru-RU" w:bidi="ru-RU"/>
        </w:rPr>
        <w:t>12</w:t>
      </w:r>
      <w:r w:rsidRPr="00CA4EFD">
        <w:rPr>
          <w:sz w:val="28"/>
          <w:szCs w:val="28"/>
        </w:rPr>
        <w:t xml:space="preserve">), </w:t>
      </w:r>
      <w:r w:rsidRPr="00CA4EFD">
        <w:rPr>
          <w:rStyle w:val="25"/>
          <w:sz w:val="28"/>
          <w:szCs w:val="28"/>
        </w:rPr>
        <w:t>и</w:t>
      </w:r>
      <w:r w:rsidRPr="00CA4EFD">
        <w:rPr>
          <w:rStyle w:val="25"/>
          <w:sz w:val="28"/>
          <w:szCs w:val="28"/>
          <w:vertAlign w:val="subscript"/>
        </w:rPr>
        <w:t>1</w:t>
      </w:r>
      <w:r w:rsidRPr="00CA4EFD">
        <w:rPr>
          <w:sz w:val="28"/>
          <w:szCs w:val="28"/>
        </w:rPr>
        <w:t xml:space="preserve"> = </w:t>
      </w:r>
      <w:r w:rsidRPr="00CA4EFD">
        <w:rPr>
          <w:rStyle w:val="265pt"/>
          <w:sz w:val="28"/>
          <w:szCs w:val="28"/>
          <w:lang w:val="ru-RU" w:eastAsia="ru-RU" w:bidi="ru-RU"/>
        </w:rPr>
        <w:t>0</w:t>
      </w:r>
      <w:r w:rsidRPr="00CA4EFD">
        <w:rPr>
          <w:sz w:val="28"/>
          <w:szCs w:val="28"/>
        </w:rPr>
        <w:t xml:space="preserve">, </w:t>
      </w:r>
      <w:r w:rsidRPr="00CA4EFD">
        <w:rPr>
          <w:rStyle w:val="25"/>
          <w:sz w:val="28"/>
          <w:szCs w:val="28"/>
        </w:rPr>
        <w:t>и</w:t>
      </w:r>
      <w:r w:rsidRPr="00CA4EFD">
        <w:rPr>
          <w:rStyle w:val="25"/>
          <w:sz w:val="28"/>
          <w:szCs w:val="28"/>
          <w:vertAlign w:val="subscript"/>
        </w:rPr>
        <w:t>2</w:t>
      </w:r>
      <w:r w:rsidRPr="00CA4EFD">
        <w:rPr>
          <w:sz w:val="28"/>
          <w:szCs w:val="28"/>
        </w:rPr>
        <w:t xml:space="preserve"> определяется из второго уравнения системы, </w:t>
      </w:r>
      <w:r w:rsidRPr="00CA4EFD">
        <w:rPr>
          <w:rStyle w:val="25"/>
          <w:sz w:val="28"/>
          <w:szCs w:val="28"/>
        </w:rPr>
        <w:t>и</w:t>
      </w:r>
      <w:r w:rsidRPr="00CA4EFD">
        <w:rPr>
          <w:rStyle w:val="25"/>
          <w:sz w:val="28"/>
          <w:szCs w:val="28"/>
          <w:vertAlign w:val="subscript"/>
        </w:rPr>
        <w:t>2</w:t>
      </w:r>
      <w:r w:rsidRPr="00CA4EFD">
        <w:rPr>
          <w:sz w:val="28"/>
          <w:szCs w:val="28"/>
        </w:rPr>
        <w:t xml:space="preserve"> = </w:t>
      </w:r>
      <w:r w:rsidRPr="00CA4EFD">
        <w:rPr>
          <w:rStyle w:val="265pt"/>
          <w:sz w:val="28"/>
          <w:szCs w:val="28"/>
          <w:lang w:val="ru-RU" w:eastAsia="ru-RU" w:bidi="ru-RU"/>
        </w:rPr>
        <w:t>0</w:t>
      </w:r>
      <w:r w:rsidRPr="00CA4EFD">
        <w:rPr>
          <w:sz w:val="28"/>
          <w:szCs w:val="28"/>
        </w:rPr>
        <w:t xml:space="preserve">, </w:t>
      </w:r>
      <w:r w:rsidRPr="00CA4EFD">
        <w:rPr>
          <w:sz w:val="28"/>
          <w:szCs w:val="28"/>
          <w:lang w:val="en-US" w:eastAsia="en-US" w:bidi="en-US"/>
        </w:rPr>
        <w:t>U</w:t>
      </w:r>
      <w:r w:rsidRPr="00CA4EFD">
        <w:rPr>
          <w:rStyle w:val="265pt"/>
          <w:sz w:val="28"/>
          <w:szCs w:val="28"/>
          <w:lang w:val="ru-RU"/>
        </w:rPr>
        <w:t xml:space="preserve">4 </w:t>
      </w:r>
      <w:r w:rsidRPr="00CA4EFD">
        <w:rPr>
          <w:sz w:val="28"/>
          <w:szCs w:val="28"/>
        </w:rPr>
        <w:t xml:space="preserve">определяется из первого уравнения системы, </w:t>
      </w:r>
      <w:r w:rsidRPr="00CA4EFD">
        <w:rPr>
          <w:sz w:val="28"/>
          <w:szCs w:val="28"/>
          <w:lang w:val="en-US" w:eastAsia="en-US" w:bidi="en-US"/>
        </w:rPr>
        <w:t>U</w:t>
      </w:r>
      <w:r w:rsidRPr="00CA4EFD">
        <w:rPr>
          <w:rStyle w:val="265pt"/>
          <w:sz w:val="28"/>
          <w:szCs w:val="28"/>
          <w:lang w:val="ru-RU"/>
        </w:rPr>
        <w:t>4</w:t>
      </w:r>
      <w:r w:rsidRPr="00CA4EFD">
        <w:rPr>
          <w:sz w:val="28"/>
          <w:szCs w:val="28"/>
          <w:lang w:eastAsia="en-US" w:bidi="en-US"/>
        </w:rPr>
        <w:t xml:space="preserve"> </w:t>
      </w:r>
      <w:r w:rsidRPr="00CA4EFD">
        <w:rPr>
          <w:sz w:val="28"/>
          <w:szCs w:val="28"/>
        </w:rPr>
        <w:t xml:space="preserve">= 1. Следовательно, сформированное кодовое слово будет иметь вид </w:t>
      </w:r>
      <w:r w:rsidRPr="00CA4EFD">
        <w:rPr>
          <w:sz w:val="28"/>
          <w:szCs w:val="28"/>
          <w:lang w:val="en-US" w:eastAsia="en-US" w:bidi="en-US"/>
        </w:rPr>
        <w:t>U</w:t>
      </w:r>
      <w:r w:rsidRPr="00CA4EFD">
        <w:rPr>
          <w:sz w:val="28"/>
          <w:szCs w:val="28"/>
          <w:lang w:eastAsia="en-US" w:bidi="en-US"/>
        </w:rPr>
        <w:t xml:space="preserve"> </w:t>
      </w:r>
      <w:r w:rsidRPr="00CA4EFD">
        <w:rPr>
          <w:sz w:val="28"/>
          <w:szCs w:val="28"/>
        </w:rPr>
        <w:t>= 0001111.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Декодирование кода Хэмминга проходит по следующей схеме. Пусть принято слово </w:t>
      </w: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e</w:t>
      </w:r>
      <w:r w:rsidRPr="00CA4EFD">
        <w:rPr>
          <w:sz w:val="28"/>
          <w:szCs w:val="28"/>
          <w:lang w:eastAsia="en-US" w:bidi="en-US"/>
        </w:rPr>
        <w:t xml:space="preserve">. </w:t>
      </w:r>
      <w:r w:rsidRPr="00CA4EFD">
        <w:rPr>
          <w:sz w:val="28"/>
          <w:szCs w:val="28"/>
        </w:rPr>
        <w:t xml:space="preserve">Так как </w:t>
      </w:r>
      <w:r w:rsidRPr="00CA4EFD">
        <w:rPr>
          <w:sz w:val="28"/>
          <w:szCs w:val="28"/>
          <w:lang w:val="en-US" w:eastAsia="en-US" w:bidi="en-US"/>
        </w:rPr>
        <w:t>UH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0, то </w:t>
      </w:r>
      <w:r w:rsidRPr="00CA4EFD">
        <w:rPr>
          <w:sz w:val="28"/>
          <w:szCs w:val="28"/>
          <w:lang w:val="en-US" w:eastAsia="en-US" w:bidi="en-US"/>
        </w:rPr>
        <w:t>rH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eH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Если в результате умножения </w:t>
      </w:r>
      <w:r w:rsidRPr="00CA4EFD">
        <w:rPr>
          <w:sz w:val="28"/>
          <w:szCs w:val="28"/>
          <w:lang w:val="en-US" w:eastAsia="en-US" w:bidi="en-US"/>
        </w:rPr>
        <w:t>rH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результат нулевой, де</w:t>
      </w:r>
      <w:r w:rsidRPr="00CA4EFD">
        <w:rPr>
          <w:sz w:val="28"/>
          <w:szCs w:val="28"/>
        </w:rPr>
        <w:softHyphen/>
        <w:t xml:space="preserve">кодер сочтет, что ошибок не было. Если вектор ошибки </w:t>
      </w:r>
      <w:r w:rsidRPr="00CA4EFD">
        <w:rPr>
          <w:sz w:val="28"/>
          <w:szCs w:val="28"/>
          <w:lang w:val="en-US" w:eastAsia="en-US" w:bidi="en-US"/>
        </w:rPr>
        <w:t>e</w:t>
      </w:r>
      <w:r w:rsidRPr="00CA4EFD">
        <w:rPr>
          <w:sz w:val="28"/>
          <w:szCs w:val="28"/>
          <w:lang w:eastAsia="en-US" w:bidi="en-US"/>
        </w:rPr>
        <w:t xml:space="preserve"> </w:t>
      </w:r>
      <w:r w:rsidRPr="00CA4EFD">
        <w:rPr>
          <w:sz w:val="28"/>
          <w:szCs w:val="28"/>
        </w:rPr>
        <w:t xml:space="preserve">имеет единицу в </w:t>
      </w:r>
      <w:r w:rsidRPr="00CA4EFD">
        <w:rPr>
          <w:sz w:val="28"/>
          <w:szCs w:val="28"/>
          <w:lang w:val="en-US" w:eastAsia="en-US" w:bidi="en-US"/>
        </w:rPr>
        <w:t>i</w:t>
      </w:r>
      <w:r w:rsidRPr="00CA4EFD">
        <w:rPr>
          <w:sz w:val="28"/>
          <w:szCs w:val="28"/>
        </w:rPr>
        <w:t xml:space="preserve">-й позиции, то результатом произведения </w:t>
      </w:r>
      <w:r w:rsidRPr="00CA4EFD">
        <w:rPr>
          <w:sz w:val="28"/>
          <w:szCs w:val="28"/>
          <w:lang w:val="en-US" w:eastAsia="en-US" w:bidi="en-US"/>
        </w:rPr>
        <w:t>eH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будет </w:t>
      </w:r>
      <w:r w:rsidRPr="00CA4EFD">
        <w:rPr>
          <w:sz w:val="28"/>
          <w:szCs w:val="28"/>
          <w:lang w:val="en-US" w:eastAsia="en-US" w:bidi="en-US"/>
        </w:rPr>
        <w:t>i</w:t>
      </w:r>
      <w:r w:rsidRPr="00CA4EFD">
        <w:rPr>
          <w:sz w:val="28"/>
          <w:szCs w:val="28"/>
        </w:rPr>
        <w:t xml:space="preserve">-я строка матрицы </w:t>
      </w:r>
      <w:r w:rsidRPr="00CA4EFD">
        <w:rPr>
          <w:sz w:val="28"/>
          <w:szCs w:val="28"/>
          <w:lang w:val="en-US" w:eastAsia="en-US" w:bidi="en-US"/>
        </w:rPr>
        <w:t>H</w:t>
      </w:r>
      <w:r w:rsidRPr="00CA4EFD">
        <w:rPr>
          <w:sz w:val="28"/>
          <w:szCs w:val="28"/>
          <w:vertAlign w:val="superscript"/>
          <w:lang w:val="en-US" w:eastAsia="en-US" w:bidi="en-US"/>
        </w:rPr>
        <w:t>T</w:t>
      </w:r>
      <w:r w:rsidRPr="00CA4EFD">
        <w:rPr>
          <w:sz w:val="28"/>
          <w:szCs w:val="28"/>
          <w:lang w:eastAsia="en-US" w:bidi="en-US"/>
        </w:rPr>
        <w:t xml:space="preserve"> </w:t>
      </w:r>
      <w:r w:rsidRPr="00CA4EFD">
        <w:rPr>
          <w:sz w:val="28"/>
          <w:szCs w:val="28"/>
        </w:rPr>
        <w:t xml:space="preserve">или двоичное представление числа </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xml:space="preserve">В этом случае декодер изменит символ в </w:t>
      </w:r>
      <w:r w:rsidRPr="00CA4EFD">
        <w:rPr>
          <w:sz w:val="28"/>
          <w:szCs w:val="28"/>
          <w:lang w:val="en-US" w:eastAsia="en-US" w:bidi="en-US"/>
        </w:rPr>
        <w:t>i</w:t>
      </w:r>
      <w:r w:rsidRPr="00CA4EFD">
        <w:rPr>
          <w:sz w:val="28"/>
          <w:szCs w:val="28"/>
        </w:rPr>
        <w:t>-й позиции слова г, считая пози</w:t>
      </w:r>
      <w:r w:rsidRPr="00CA4EFD">
        <w:rPr>
          <w:sz w:val="28"/>
          <w:szCs w:val="28"/>
        </w:rPr>
        <w:softHyphen/>
        <w:t>ции слева.</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433070" distL="79375" distR="109855" simplePos="0" relativeHeight="377487525" behindDoc="1" locked="0" layoutInCell="1" allowOverlap="1" wp14:anchorId="122CB025" wp14:editId="576E3A9B">
                <wp:simplePos x="0" y="0"/>
                <wp:positionH relativeFrom="margin">
                  <wp:posOffset>106680</wp:posOffset>
                </wp:positionH>
                <wp:positionV relativeFrom="paragraph">
                  <wp:posOffset>1432560</wp:posOffset>
                </wp:positionV>
                <wp:extent cx="932815" cy="161290"/>
                <wp:effectExtent l="1905" t="3810" r="0" b="0"/>
                <wp:wrapTopAndBottom/>
                <wp:docPr id="574" name="Text 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81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rH</w:t>
                            </w:r>
                            <w:r>
                              <w:rPr>
                                <w:rStyle w:val="2Exact0"/>
                                <w:vertAlign w:val="superscript"/>
                                <w:lang w:val="en-US" w:eastAsia="en-US" w:bidi="en-US"/>
                              </w:rPr>
                              <w:t>T</w:t>
                            </w:r>
                            <w:r>
                              <w:rPr>
                                <w:rStyle w:val="2Exact0"/>
                                <w:lang w:val="en-US" w:eastAsia="en-US" w:bidi="en-US"/>
                              </w:rPr>
                              <w:t xml:space="preserve"> </w:t>
                            </w:r>
                            <w:r>
                              <w:rPr>
                                <w:rStyle w:val="2Exact0"/>
                              </w:rPr>
                              <w:t>= [0011111]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2" o:spid="_x0000_s1422" type="#_x0000_t202" style="position:absolute;left:0;text-align:left;margin-left:8.4pt;margin-top:112.8pt;width:73.45pt;height:12.7pt;z-index:-125828955;visibility:visible;mso-wrap-style:square;mso-width-percent:0;mso-height-percent:0;mso-wrap-distance-left:6.25pt;mso-wrap-distance-top:0;mso-wrap-distance-right:8.65pt;mso-wrap-distance-bottom:3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asW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rH</w:t>
                      </w:r>
                      <w:r>
                        <w:rPr>
                          <w:rStyle w:val="2Exact0"/>
                          <w:vertAlign w:val="superscript"/>
                          <w:lang w:val="en-US" w:eastAsia="en-US" w:bidi="en-US"/>
                        </w:rPr>
                        <w:t>T</w:t>
                      </w:r>
                      <w:r>
                        <w:rPr>
                          <w:rStyle w:val="2Exact0"/>
                          <w:lang w:val="en-US" w:eastAsia="en-US" w:bidi="en-US"/>
                        </w:rPr>
                        <w:t xml:space="preserve"> </w:t>
                      </w:r>
                      <w:r>
                        <w:rPr>
                          <w:rStyle w:val="2Exact0"/>
                        </w:rPr>
                        <w:t>= [0011111]</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247015" simplePos="0" relativeHeight="377487526" behindDoc="1" locked="0" layoutInCell="1" allowOverlap="1" wp14:anchorId="3ACB2ADE" wp14:editId="1F386955">
                <wp:simplePos x="0" y="0"/>
                <wp:positionH relativeFrom="margin">
                  <wp:posOffset>1149350</wp:posOffset>
                </wp:positionH>
                <wp:positionV relativeFrom="paragraph">
                  <wp:posOffset>944880</wp:posOffset>
                </wp:positionV>
                <wp:extent cx="216535" cy="1112520"/>
                <wp:effectExtent l="0" t="1905" r="0" b="0"/>
                <wp:wrapTopAndBottom/>
                <wp:docPr id="573" name="Text 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112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firstLine="0"/>
                            </w:pPr>
                            <w:r>
                              <w:rPr>
                                <w:rStyle w:val="2Exact0"/>
                                <w:lang w:val="en-US" w:eastAsia="en-US" w:bidi="en-US"/>
                              </w:rPr>
                              <w:t>001</w:t>
                            </w:r>
                          </w:p>
                          <w:p w:rsidR="0030278B" w:rsidRDefault="0030278B">
                            <w:pPr>
                              <w:pStyle w:val="23"/>
                              <w:shd w:val="clear" w:color="auto" w:fill="auto"/>
                              <w:spacing w:after="0" w:line="240" w:lineRule="exact"/>
                              <w:ind w:firstLine="0"/>
                            </w:pPr>
                            <w:r>
                              <w:rPr>
                                <w:rStyle w:val="2Exact0"/>
                                <w:lang w:val="en-US" w:eastAsia="en-US" w:bidi="en-US"/>
                              </w:rPr>
                              <w:t>010</w:t>
                            </w:r>
                          </w:p>
                          <w:p w:rsidR="0030278B" w:rsidRDefault="0030278B">
                            <w:pPr>
                              <w:pStyle w:val="23"/>
                              <w:shd w:val="clear" w:color="auto" w:fill="auto"/>
                              <w:spacing w:after="0" w:line="240" w:lineRule="exact"/>
                              <w:ind w:firstLine="0"/>
                            </w:pPr>
                            <w:r>
                              <w:rPr>
                                <w:rStyle w:val="2Exact0"/>
                                <w:lang w:val="en-US" w:eastAsia="en-US" w:bidi="en-US"/>
                              </w:rPr>
                              <w:t>011</w:t>
                            </w:r>
                          </w:p>
                          <w:p w:rsidR="0030278B" w:rsidRDefault="0030278B">
                            <w:pPr>
                              <w:pStyle w:val="23"/>
                              <w:shd w:val="clear" w:color="auto" w:fill="auto"/>
                              <w:spacing w:after="0" w:line="240" w:lineRule="exact"/>
                              <w:ind w:firstLine="0"/>
                            </w:pPr>
                            <w:r>
                              <w:rPr>
                                <w:rStyle w:val="2Exact0"/>
                                <w:lang w:val="en-US" w:eastAsia="en-US" w:bidi="en-US"/>
                              </w:rPr>
                              <w:t>100</w:t>
                            </w:r>
                          </w:p>
                          <w:p w:rsidR="0030278B" w:rsidRDefault="0030278B">
                            <w:pPr>
                              <w:pStyle w:val="23"/>
                              <w:shd w:val="clear" w:color="auto" w:fill="auto"/>
                              <w:spacing w:after="0" w:line="240" w:lineRule="exact"/>
                              <w:ind w:firstLine="0"/>
                            </w:pPr>
                            <w:r>
                              <w:rPr>
                                <w:rStyle w:val="2Exact0"/>
                                <w:lang w:val="en-US" w:eastAsia="en-US" w:bidi="en-US"/>
                              </w:rPr>
                              <w:t>101</w:t>
                            </w:r>
                          </w:p>
                          <w:p w:rsidR="0030278B" w:rsidRDefault="0030278B">
                            <w:pPr>
                              <w:pStyle w:val="23"/>
                              <w:shd w:val="clear" w:color="auto" w:fill="auto"/>
                              <w:spacing w:after="0" w:line="240" w:lineRule="exact"/>
                              <w:ind w:firstLine="0"/>
                            </w:pPr>
                            <w:r>
                              <w:rPr>
                                <w:rStyle w:val="2Exact0"/>
                                <w:lang w:val="en-US" w:eastAsia="en-US" w:bidi="en-US"/>
                              </w:rPr>
                              <w:t>110</w:t>
                            </w:r>
                          </w:p>
                          <w:p w:rsidR="0030278B" w:rsidRDefault="0030278B">
                            <w:pPr>
                              <w:pStyle w:val="23"/>
                              <w:shd w:val="clear" w:color="auto" w:fill="auto"/>
                              <w:spacing w:after="0" w:line="240" w:lineRule="exact"/>
                              <w:ind w:firstLine="0"/>
                            </w:pPr>
                            <w:r>
                              <w:rPr>
                                <w:rStyle w:val="2Exact0"/>
                                <w:lang w:val="en-US" w:eastAsia="en-US" w:bidi="en-US"/>
                              </w:rPr>
                              <w:t>111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3" o:spid="_x0000_s1423" type="#_x0000_t202" style="position:absolute;left:0;text-align:left;margin-left:90.5pt;margin-top:74.4pt;width:17.05pt;height:87.6pt;z-index:-125828954;visibility:visible;mso-wrap-style:square;mso-width-percent:0;mso-height-percent:0;mso-wrap-distance-left:5pt;mso-wrap-distance-top:0;mso-wrap-distance-right:19.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IRktgIAALY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" filled="f" stroked="f">
                <v:textbox style="mso-fit-shape-to-text:t" inset="0,0,0,0">
                  <w:txbxContent>
                    <w:p w:rsidR="0030278B" w:rsidRDefault="0030278B">
                      <w:pPr>
                        <w:pStyle w:val="23"/>
                        <w:shd w:val="clear" w:color="auto" w:fill="auto"/>
                        <w:spacing w:after="0" w:line="240" w:lineRule="exact"/>
                        <w:ind w:firstLine="0"/>
                      </w:pPr>
                      <w:r>
                        <w:rPr>
                          <w:rStyle w:val="2Exact0"/>
                          <w:lang w:val="en-US" w:eastAsia="en-US" w:bidi="en-US"/>
                        </w:rPr>
                        <w:t>001</w:t>
                      </w:r>
                    </w:p>
                    <w:p w:rsidR="0030278B" w:rsidRDefault="0030278B">
                      <w:pPr>
                        <w:pStyle w:val="23"/>
                        <w:shd w:val="clear" w:color="auto" w:fill="auto"/>
                        <w:spacing w:after="0" w:line="240" w:lineRule="exact"/>
                        <w:ind w:firstLine="0"/>
                      </w:pPr>
                      <w:r>
                        <w:rPr>
                          <w:rStyle w:val="2Exact0"/>
                          <w:lang w:val="en-US" w:eastAsia="en-US" w:bidi="en-US"/>
                        </w:rPr>
                        <w:t>010</w:t>
                      </w:r>
                    </w:p>
                    <w:p w:rsidR="0030278B" w:rsidRDefault="0030278B">
                      <w:pPr>
                        <w:pStyle w:val="23"/>
                        <w:shd w:val="clear" w:color="auto" w:fill="auto"/>
                        <w:spacing w:after="0" w:line="240" w:lineRule="exact"/>
                        <w:ind w:firstLine="0"/>
                      </w:pPr>
                      <w:r>
                        <w:rPr>
                          <w:rStyle w:val="2Exact0"/>
                          <w:lang w:val="en-US" w:eastAsia="en-US" w:bidi="en-US"/>
                        </w:rPr>
                        <w:t>011</w:t>
                      </w:r>
                    </w:p>
                    <w:p w:rsidR="0030278B" w:rsidRDefault="0030278B">
                      <w:pPr>
                        <w:pStyle w:val="23"/>
                        <w:shd w:val="clear" w:color="auto" w:fill="auto"/>
                        <w:spacing w:after="0" w:line="240" w:lineRule="exact"/>
                        <w:ind w:firstLine="0"/>
                      </w:pPr>
                      <w:r>
                        <w:rPr>
                          <w:rStyle w:val="2Exact0"/>
                          <w:lang w:val="en-US" w:eastAsia="en-US" w:bidi="en-US"/>
                        </w:rPr>
                        <w:t>100</w:t>
                      </w:r>
                    </w:p>
                    <w:p w:rsidR="0030278B" w:rsidRDefault="0030278B">
                      <w:pPr>
                        <w:pStyle w:val="23"/>
                        <w:shd w:val="clear" w:color="auto" w:fill="auto"/>
                        <w:spacing w:after="0" w:line="240" w:lineRule="exact"/>
                        <w:ind w:firstLine="0"/>
                      </w:pPr>
                      <w:r>
                        <w:rPr>
                          <w:rStyle w:val="2Exact0"/>
                          <w:lang w:val="en-US" w:eastAsia="en-US" w:bidi="en-US"/>
                        </w:rPr>
                        <w:t>101</w:t>
                      </w:r>
                    </w:p>
                    <w:p w:rsidR="0030278B" w:rsidRDefault="0030278B">
                      <w:pPr>
                        <w:pStyle w:val="23"/>
                        <w:shd w:val="clear" w:color="auto" w:fill="auto"/>
                        <w:spacing w:after="0" w:line="240" w:lineRule="exact"/>
                        <w:ind w:firstLine="0"/>
                      </w:pPr>
                      <w:r>
                        <w:rPr>
                          <w:rStyle w:val="2Exact0"/>
                          <w:lang w:val="en-US" w:eastAsia="en-US" w:bidi="en-US"/>
                        </w:rPr>
                        <w:t>110</w:t>
                      </w:r>
                    </w:p>
                    <w:p w:rsidR="0030278B" w:rsidRDefault="0030278B">
                      <w:pPr>
                        <w:pStyle w:val="23"/>
                        <w:shd w:val="clear" w:color="auto" w:fill="auto"/>
                        <w:spacing w:after="0" w:line="240" w:lineRule="exact"/>
                        <w:ind w:firstLine="0"/>
                      </w:pPr>
                      <w:r>
                        <w:rPr>
                          <w:rStyle w:val="2Exact0"/>
                          <w:lang w:val="en-US" w:eastAsia="en-US" w:bidi="en-US"/>
                        </w:rPr>
                        <w:t>111</w:t>
                      </w:r>
                    </w:p>
                  </w:txbxContent>
                </v:textbox>
                <w10:wrap type="topAndBottom" anchorx="margin"/>
              </v:shape>
            </w:pict>
          </mc:Fallback>
        </mc:AlternateContent>
      </w:r>
      <w:r w:rsidRPr="00CA4EFD">
        <w:rPr>
          <w:noProof/>
          <w:sz w:val="28"/>
          <w:szCs w:val="28"/>
          <w:lang w:bidi="ar-SA"/>
        </w:rPr>
        <mc:AlternateContent>
          <mc:Choice Requires="wps">
            <w:drawing>
              <wp:anchor distT="0" distB="437515" distL="63500" distR="121920" simplePos="0" relativeHeight="377487527" behindDoc="1" locked="0" layoutInCell="1" allowOverlap="1" wp14:anchorId="522D9DD2" wp14:editId="3B0C671E">
                <wp:simplePos x="0" y="0"/>
                <wp:positionH relativeFrom="margin">
                  <wp:posOffset>1612265</wp:posOffset>
                </wp:positionH>
                <wp:positionV relativeFrom="paragraph">
                  <wp:posOffset>1438275</wp:posOffset>
                </wp:positionV>
                <wp:extent cx="2286000" cy="151130"/>
                <wp:effectExtent l="2540" t="0" r="0" b="1270"/>
                <wp:wrapTopAndBottom/>
                <wp:docPr id="572" name="Text 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011 + 100 + 101 + 110 + 111 = 011 = </w:t>
                            </w:r>
                            <w:r>
                              <w:rPr>
                                <w:rStyle w:val="2Exact0"/>
                                <w:lang w:val="en-US" w:eastAsia="en-US" w:bidi="en-US"/>
                              </w:rPr>
                              <w:t>3i0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4" o:spid="_x0000_s1424" type="#_x0000_t202" style="position:absolute;left:0;text-align:left;margin-left:126.95pt;margin-top:113.25pt;width:180pt;height:11.9pt;z-index:-125828953;visibility:visible;mso-wrap-style:square;mso-width-percent:0;mso-height-percent:0;mso-wrap-distance-left:5pt;mso-wrap-distance-top:0;mso-wrap-distance-right:9.6pt;mso-wrap-distance-bottom:3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011 + 100 + 101 + 110 + 111 = 011 = </w:t>
                      </w:r>
                      <w:r>
                        <w:rPr>
                          <w:rStyle w:val="2Exact0"/>
                          <w:lang w:val="en-US" w:eastAsia="en-US" w:bidi="en-US"/>
                        </w:rPr>
                        <w:t>3i0</w:t>
                      </w:r>
                    </w:p>
                  </w:txbxContent>
                </v:textbox>
                <w10:wrap type="topAndBottom" anchorx="margin"/>
              </v:shape>
            </w:pict>
          </mc:Fallback>
        </mc:AlternateContent>
      </w:r>
      <w:r w:rsidR="00D86008" w:rsidRPr="00CA4EFD">
        <w:rPr>
          <w:sz w:val="28"/>
          <w:szCs w:val="28"/>
        </w:rPr>
        <w:t xml:space="preserve">Рассмотрим в качестве простого примера (7, 4)-код Хэмминга. Он имеет в качестве одного из кодовых слов </w:t>
      </w:r>
      <w:r w:rsidR="00D86008" w:rsidRPr="00CA4EFD">
        <w:rPr>
          <w:sz w:val="28"/>
          <w:szCs w:val="28"/>
          <w:lang w:val="en-US" w:eastAsia="en-US" w:bidi="en-US"/>
        </w:rPr>
        <w:t>U</w:t>
      </w:r>
      <w:r w:rsidR="00D86008" w:rsidRPr="00CA4EFD">
        <w:rPr>
          <w:sz w:val="28"/>
          <w:szCs w:val="28"/>
          <w:lang w:eastAsia="en-US" w:bidi="en-US"/>
        </w:rPr>
        <w:t xml:space="preserve"> </w:t>
      </w:r>
      <w:r w:rsidR="00D86008" w:rsidRPr="00CA4EFD">
        <w:rPr>
          <w:sz w:val="28"/>
          <w:szCs w:val="28"/>
        </w:rPr>
        <w:t xml:space="preserve">= 0001111. Матрица </w:t>
      </w:r>
      <w:r w:rsidR="00D86008" w:rsidRPr="00CA4EFD">
        <w:rPr>
          <w:sz w:val="28"/>
          <w:szCs w:val="28"/>
          <w:lang w:val="en-US" w:eastAsia="en-US" w:bidi="en-US"/>
        </w:rPr>
        <w:t>H</w:t>
      </w:r>
      <w:r w:rsidR="00D86008" w:rsidRPr="00CA4EFD">
        <w:rPr>
          <w:sz w:val="28"/>
          <w:szCs w:val="28"/>
          <w:vertAlign w:val="superscript"/>
          <w:lang w:val="en-US" w:eastAsia="en-US" w:bidi="en-US"/>
        </w:rPr>
        <w:t>T</w:t>
      </w:r>
      <w:r w:rsidR="00D86008" w:rsidRPr="00CA4EFD">
        <w:rPr>
          <w:sz w:val="28"/>
          <w:szCs w:val="28"/>
          <w:lang w:eastAsia="en-US" w:bidi="en-US"/>
        </w:rPr>
        <w:t xml:space="preserve"> </w:t>
      </w:r>
      <w:r w:rsidR="00D86008" w:rsidRPr="00CA4EFD">
        <w:rPr>
          <w:sz w:val="28"/>
          <w:szCs w:val="28"/>
        </w:rPr>
        <w:t xml:space="preserve">приведена на шаге 3 хода построения кода Хэмминга. Ясно, что </w:t>
      </w:r>
      <w:r w:rsidR="00D86008" w:rsidRPr="00CA4EFD">
        <w:rPr>
          <w:sz w:val="28"/>
          <w:szCs w:val="28"/>
          <w:lang w:val="en-US" w:eastAsia="en-US" w:bidi="en-US"/>
        </w:rPr>
        <w:t>UH</w:t>
      </w:r>
      <w:r w:rsidR="00D86008" w:rsidRPr="00CA4EFD">
        <w:rPr>
          <w:sz w:val="28"/>
          <w:szCs w:val="28"/>
          <w:vertAlign w:val="superscript"/>
          <w:lang w:val="en-US" w:eastAsia="en-US" w:bidi="en-US"/>
        </w:rPr>
        <w:t>T</w:t>
      </w:r>
      <w:r w:rsidR="00D86008" w:rsidRPr="00CA4EFD">
        <w:rPr>
          <w:sz w:val="28"/>
          <w:szCs w:val="28"/>
          <w:lang w:eastAsia="en-US" w:bidi="en-US"/>
        </w:rPr>
        <w:t xml:space="preserve"> </w:t>
      </w:r>
      <w:r w:rsidR="00D86008" w:rsidRPr="00CA4EFD">
        <w:rPr>
          <w:sz w:val="28"/>
          <w:szCs w:val="28"/>
        </w:rPr>
        <w:t xml:space="preserve">= 0. Будем считать, что в процессе передачи в векторе </w:t>
      </w:r>
      <w:r w:rsidR="00D86008" w:rsidRPr="00CA4EFD">
        <w:rPr>
          <w:sz w:val="28"/>
          <w:szCs w:val="28"/>
          <w:lang w:val="en-US" w:eastAsia="en-US" w:bidi="en-US"/>
        </w:rPr>
        <w:t>U</w:t>
      </w:r>
      <w:r w:rsidR="00D86008" w:rsidRPr="00CA4EFD">
        <w:rPr>
          <w:sz w:val="28"/>
          <w:szCs w:val="28"/>
          <w:lang w:eastAsia="en-US" w:bidi="en-US"/>
        </w:rPr>
        <w:t xml:space="preserve"> </w:t>
      </w:r>
      <w:r w:rsidR="00D86008" w:rsidRPr="00CA4EFD">
        <w:rPr>
          <w:sz w:val="28"/>
          <w:szCs w:val="28"/>
        </w:rPr>
        <w:t xml:space="preserve">в третьей слева позиции произошла ошибка. То есть модель ошибки имеет вид </w:t>
      </w:r>
      <w:r w:rsidR="00D86008" w:rsidRPr="00CA4EFD">
        <w:rPr>
          <w:sz w:val="28"/>
          <w:szCs w:val="28"/>
          <w:lang w:val="en-US" w:eastAsia="en-US" w:bidi="en-US"/>
        </w:rPr>
        <w:t>e</w:t>
      </w:r>
      <w:r w:rsidR="00D86008" w:rsidRPr="00CA4EFD">
        <w:rPr>
          <w:sz w:val="28"/>
          <w:szCs w:val="28"/>
          <w:lang w:eastAsia="en-US" w:bidi="en-US"/>
        </w:rPr>
        <w:t xml:space="preserve"> </w:t>
      </w:r>
      <w:r w:rsidR="00D86008" w:rsidRPr="00CA4EFD">
        <w:rPr>
          <w:sz w:val="28"/>
          <w:szCs w:val="28"/>
        </w:rPr>
        <w:t xml:space="preserve">= 0010000. </w:t>
      </w:r>
      <w:r w:rsidR="00D86008" w:rsidRPr="00CA4EFD">
        <w:rPr>
          <w:sz w:val="28"/>
          <w:szCs w:val="28"/>
        </w:rPr>
        <w:lastRenderedPageBreak/>
        <w:t xml:space="preserve">Следовательно, </w:t>
      </w:r>
      <w:r w:rsidR="00D86008" w:rsidRPr="00CA4EFD">
        <w:rPr>
          <w:sz w:val="28"/>
          <w:szCs w:val="28"/>
          <w:lang w:val="en-US" w:eastAsia="en-US" w:bidi="en-US"/>
        </w:rPr>
        <w:t>r</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U</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e</w:t>
      </w:r>
      <w:r w:rsidR="00D86008" w:rsidRPr="00CA4EFD">
        <w:rPr>
          <w:sz w:val="28"/>
          <w:szCs w:val="28"/>
          <w:lang w:eastAsia="en-US" w:bidi="en-US"/>
        </w:rPr>
        <w:t xml:space="preserve"> </w:t>
      </w:r>
      <w:r w:rsidR="00D86008" w:rsidRPr="00CA4EFD">
        <w:rPr>
          <w:sz w:val="28"/>
          <w:szCs w:val="28"/>
        </w:rPr>
        <w:t>= 0011111, и</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Следовательно, ошибка находится в третьей позиции. Если ошибка допущена более чем в одной позиции, то декодирование даст невер</w:t>
      </w:r>
      <w:r w:rsidRPr="00CA4EFD">
        <w:rPr>
          <w:sz w:val="28"/>
          <w:szCs w:val="28"/>
        </w:rPr>
        <w:softHyphen/>
        <w:t>ный результат.</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Код Хэмминга — групповой код. Это следует из того, что (</w:t>
      </w:r>
      <w:r w:rsidRPr="00CA4EFD">
        <w:rPr>
          <w:rStyle w:val="25"/>
          <w:sz w:val="28"/>
          <w:szCs w:val="28"/>
          <w:lang w:val="en-US" w:eastAsia="en-US" w:bidi="en-US"/>
        </w:rPr>
        <w:t>n</w:t>
      </w:r>
      <w:r w:rsidRPr="00CA4EFD">
        <w:rPr>
          <w:rStyle w:val="25"/>
          <w:sz w:val="28"/>
          <w:szCs w:val="28"/>
        </w:rPr>
        <w:t>,</w:t>
      </w:r>
      <w:r w:rsidRPr="00CA4EFD">
        <w:rPr>
          <w:sz w:val="28"/>
          <w:szCs w:val="28"/>
        </w:rPr>
        <w:t xml:space="preserve"> </w:t>
      </w:r>
      <w:r w:rsidRPr="00CA4EFD">
        <w:rPr>
          <w:sz w:val="28"/>
          <w:szCs w:val="28"/>
          <w:lang w:val="en-US" w:eastAsia="en-US" w:bidi="en-US"/>
        </w:rPr>
        <w:t>k</w:t>
      </w:r>
      <w:r w:rsidRPr="00CA4EFD">
        <w:rPr>
          <w:sz w:val="28"/>
          <w:szCs w:val="28"/>
          <w:lang w:eastAsia="en-US" w:bidi="en-US"/>
        </w:rPr>
        <w:t xml:space="preserve">)- </w:t>
      </w:r>
      <w:r w:rsidRPr="00CA4EFD">
        <w:rPr>
          <w:sz w:val="28"/>
          <w:szCs w:val="28"/>
        </w:rPr>
        <w:t>код Хэмминга можно получить матричным кодированием при по</w:t>
      </w:r>
      <w:r w:rsidRPr="00CA4EFD">
        <w:rPr>
          <w:sz w:val="28"/>
          <w:szCs w:val="28"/>
        </w:rPr>
        <w:softHyphen/>
        <w:t xml:space="preserve">мощи производящей матрицы размером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х </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в которой столбцы с номерами не равными степеням числа </w:t>
      </w:r>
      <w:r w:rsidRPr="00CA4EFD">
        <w:rPr>
          <w:rStyle w:val="265pt"/>
          <w:sz w:val="28"/>
          <w:szCs w:val="28"/>
          <w:lang w:val="ru-RU" w:eastAsia="ru-RU" w:bidi="ru-RU"/>
        </w:rPr>
        <w:t>2</w:t>
      </w:r>
      <w:r w:rsidRPr="00CA4EFD">
        <w:rPr>
          <w:sz w:val="28"/>
          <w:szCs w:val="28"/>
        </w:rPr>
        <w:t xml:space="preserve"> образуют единичную под</w:t>
      </w:r>
      <w:r w:rsidRPr="00CA4EFD">
        <w:rPr>
          <w:sz w:val="28"/>
          <w:szCs w:val="28"/>
        </w:rPr>
        <w:softHyphen/>
        <w:t>матрицу. Остальные столбцы соответствуют уравнениям шага 4 пос</w:t>
      </w:r>
      <w:r w:rsidRPr="00CA4EFD">
        <w:rPr>
          <w:sz w:val="28"/>
          <w:szCs w:val="28"/>
        </w:rPr>
        <w:softHyphen/>
        <w:t>троения кода Хэмминга, т. е. 1-му столбцу соответствует уравнение</w:t>
      </w:r>
      <w:r w:rsidRPr="00CA4EFD">
        <w:rPr>
          <w:sz w:val="28"/>
          <w:szCs w:val="28"/>
        </w:rPr>
        <w:br w:type="page"/>
      </w:r>
      <w:r w:rsidRPr="00CA4EFD">
        <w:rPr>
          <w:sz w:val="28"/>
          <w:szCs w:val="28"/>
        </w:rPr>
        <w:lastRenderedPageBreak/>
        <w:t>для вычисления 1-го контрольного разряда, 2-му — для 2-го, 4-му — для 4-го и т. д. Такая матрица будет при кодировании копировать биты сообщения в позиции не степени 2 кода и заполнять другие позиции кода согласно схеме кодирования Хэмминга.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К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^)-коду Хэмминга можно добавить проверку четности. По</w:t>
      </w:r>
      <w:r w:rsidRPr="00CA4EFD">
        <w:rPr>
          <w:sz w:val="28"/>
          <w:szCs w:val="28"/>
        </w:rPr>
        <w:softHyphen/>
        <w:t xml:space="preserve">лучится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+1, </w:t>
      </w:r>
      <w:r w:rsidRPr="00CA4EFD">
        <w:rPr>
          <w:sz w:val="28"/>
          <w:szCs w:val="28"/>
        </w:rPr>
        <w:t>&amp;)-код с наименьшим весом ненулевого кодового слова 4, способный исправлять одну и обнаруживать две ошибки.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Коды Хэмминга накладывают ограничения на длину слов сооб</w:t>
      </w:r>
      <w:r w:rsidRPr="00CA4EFD">
        <w:rPr>
          <w:sz w:val="28"/>
          <w:szCs w:val="28"/>
        </w:rPr>
        <w:softHyphen/>
        <w:t xml:space="preserve">щения: эта длина может быть только числами вида </w:t>
      </w:r>
      <w:r w:rsidRPr="00CA4EFD">
        <w:rPr>
          <w:sz w:val="28"/>
          <w:szCs w:val="28"/>
          <w:lang w:eastAsia="en-US" w:bidi="en-US"/>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т. е. 1, 4, 11, 26, 57, ...</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Но в реальных системах информация передается байтам или ма</w:t>
      </w:r>
      <w:r w:rsidRPr="00CA4EFD">
        <w:rPr>
          <w:sz w:val="28"/>
          <w:szCs w:val="28"/>
        </w:rPr>
        <w:softHyphen/>
        <w:t>шинными словами, т. е. порциями по 8, 16, 32 или 64 бита, что делает использование совершенных кодов не всегда подходящим. Поэтому в таких случаях часто используются квазисовершенные коды.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Квазисовершенные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&amp;)-коды, исправляющие одну ошибку, строятся следующим образом. Выбирается минимальное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так, что</w:t>
      </w:r>
      <w:r w:rsidRPr="00CA4EFD">
        <w:rPr>
          <w:sz w:val="28"/>
          <w:szCs w:val="28"/>
        </w:rPr>
        <w:softHyphen/>
        <w:t>бы удовлетворялось неравенство</w:t>
      </w:r>
    </w:p>
    <w:p w:rsidR="00973DE6" w:rsidRPr="00CA4EFD" w:rsidRDefault="00D86008">
      <w:pPr>
        <w:pStyle w:val="23"/>
        <w:shd w:val="clear" w:color="auto" w:fill="auto"/>
        <w:spacing w:after="74" w:line="180" w:lineRule="exact"/>
        <w:ind w:left="2800" w:firstLine="0"/>
        <w:rPr>
          <w:sz w:val="28"/>
          <w:szCs w:val="28"/>
        </w:rPr>
      </w:pPr>
      <w:r w:rsidRPr="00CA4EFD">
        <w:rPr>
          <w:sz w:val="28"/>
          <w:szCs w:val="28"/>
        </w:rPr>
        <w:t>2”</w:t>
      </w:r>
    </w:p>
    <w:p w:rsidR="00973DE6" w:rsidRPr="00CA4EFD" w:rsidRDefault="00D86008">
      <w:pPr>
        <w:pStyle w:val="23"/>
        <w:shd w:val="clear" w:color="auto" w:fill="auto"/>
        <w:spacing w:after="36" w:line="180" w:lineRule="exact"/>
        <w:ind w:left="2660" w:firstLine="0"/>
        <w:rPr>
          <w:sz w:val="28"/>
          <w:szCs w:val="28"/>
        </w:rPr>
      </w:pP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Каждое кодовое слово такого кода будет содержать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контро</w:t>
      </w:r>
      <w:r w:rsidRPr="00CA4EFD">
        <w:rPr>
          <w:sz w:val="28"/>
          <w:szCs w:val="28"/>
        </w:rPr>
        <w:softHyphen/>
        <w:t>льных разрядов.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Каждому из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разрядов присваивается слева направо номер от</w:t>
      </w:r>
    </w:p>
    <w:p w:rsidR="00973DE6" w:rsidRPr="00CA4EFD" w:rsidRDefault="00D86008">
      <w:pPr>
        <w:pStyle w:val="23"/>
        <w:numPr>
          <w:ilvl w:val="0"/>
          <w:numId w:val="25"/>
        </w:numPr>
        <w:shd w:val="clear" w:color="auto" w:fill="auto"/>
        <w:tabs>
          <w:tab w:val="left" w:pos="222"/>
        </w:tabs>
        <w:spacing w:after="0" w:line="245" w:lineRule="exact"/>
        <w:ind w:firstLine="0"/>
        <w:jc w:val="both"/>
        <w:rPr>
          <w:sz w:val="28"/>
          <w:szCs w:val="28"/>
        </w:rPr>
      </w:pPr>
      <w:r w:rsidRPr="00CA4EFD">
        <w:rPr>
          <w:sz w:val="28"/>
          <w:szCs w:val="28"/>
        </w:rPr>
        <w:t xml:space="preserve">до </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Для заданного слова сообщения составляются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k</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кон</w:t>
      </w:r>
      <w:r w:rsidRPr="00CA4EFD">
        <w:rPr>
          <w:sz w:val="28"/>
          <w:szCs w:val="28"/>
        </w:rPr>
        <w:softHyphen/>
        <w:t xml:space="preserve">трольных сумм </w:t>
      </w:r>
      <w:r w:rsidRPr="00CA4EFD">
        <w:rPr>
          <w:sz w:val="28"/>
          <w:szCs w:val="28"/>
          <w:lang w:val="en-US" w:eastAsia="en-US" w:bidi="en-US"/>
        </w:rPr>
        <w:t>si</w:t>
      </w:r>
      <w:r w:rsidRPr="00CA4EFD">
        <w:rPr>
          <w:sz w:val="28"/>
          <w:szCs w:val="28"/>
          <w:lang w:eastAsia="en-US" w:bidi="en-US"/>
        </w:rPr>
        <w:t xml:space="preserve">,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s</w:t>
      </w:r>
      <w:r w:rsidRPr="00CA4EFD">
        <w:rPr>
          <w:rStyle w:val="25"/>
          <w:sz w:val="28"/>
          <w:szCs w:val="28"/>
          <w:vertAlign w:val="subscript"/>
          <w:lang w:val="en-US" w:eastAsia="en-US" w:bidi="en-US"/>
        </w:rPr>
        <w:t>n</w:t>
      </w:r>
      <w:r w:rsidRPr="00CA4EFD">
        <w:rPr>
          <w:rStyle w:val="25"/>
          <w:sz w:val="28"/>
          <w:szCs w:val="28"/>
          <w:vertAlign w:val="subscript"/>
          <w:lang w:eastAsia="en-US" w:bidi="en-US"/>
        </w:rPr>
        <w:t>-</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по модулю 2 значений специально выбранных разрядов кодового слова, которые помещаются в пози</w:t>
      </w:r>
      <w:r w:rsidRPr="00CA4EFD">
        <w:rPr>
          <w:sz w:val="28"/>
          <w:szCs w:val="28"/>
        </w:rPr>
        <w:softHyphen/>
        <w:t xml:space="preserve">ции — степени 2 в нем: для </w:t>
      </w:r>
      <w:r w:rsidRPr="00CA4EFD">
        <w:rPr>
          <w:rStyle w:val="25"/>
          <w:sz w:val="28"/>
          <w:szCs w:val="28"/>
          <w:lang w:val="en-US" w:eastAsia="en-US" w:bidi="en-US"/>
        </w:rPr>
        <w:t>u</w:t>
      </w:r>
      <w:r w:rsidRPr="00CA4EFD">
        <w:rPr>
          <w:rStyle w:val="25"/>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(1 ^ </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k</w:t>
      </w:r>
      <w:r w:rsidRPr="00CA4EFD">
        <w:rPr>
          <w:sz w:val="28"/>
          <w:szCs w:val="28"/>
          <w:lang w:eastAsia="en-US" w:bidi="en-US"/>
        </w:rPr>
        <w:t xml:space="preserve">]) </w:t>
      </w:r>
      <w:r w:rsidRPr="00CA4EFD">
        <w:rPr>
          <w:sz w:val="28"/>
          <w:szCs w:val="28"/>
        </w:rPr>
        <w:t>выбираются разря</w:t>
      </w:r>
      <w:r w:rsidRPr="00CA4EFD">
        <w:rPr>
          <w:sz w:val="28"/>
          <w:szCs w:val="28"/>
        </w:rPr>
        <w:softHyphen/>
        <w:t xml:space="preserve">ды, содержащие биты исходного сообщения, двоичные числа-номера которых имеют в </w:t>
      </w:r>
      <w:r w:rsidRPr="00CA4EFD">
        <w:rPr>
          <w:sz w:val="28"/>
          <w:szCs w:val="28"/>
          <w:lang w:val="en-US" w:eastAsia="en-US" w:bidi="en-US"/>
        </w:rPr>
        <w:t>i</w:t>
      </w:r>
      <w:r w:rsidRPr="00CA4EFD">
        <w:rPr>
          <w:sz w:val="28"/>
          <w:szCs w:val="28"/>
        </w:rPr>
        <w:t>-м разряде единицу. Таким образом, для сло</w:t>
      </w:r>
      <w:r w:rsidRPr="00CA4EFD">
        <w:rPr>
          <w:sz w:val="28"/>
          <w:szCs w:val="28"/>
        </w:rPr>
        <w:softHyphen/>
        <w:t xml:space="preserve">ва сообщения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u</w:t>
      </w:r>
      <w:r w:rsidRPr="00CA4EFD">
        <w:rPr>
          <w:rStyle w:val="25"/>
          <w:sz w:val="28"/>
          <w:szCs w:val="28"/>
          <w:vertAlign w:val="subscript"/>
          <w:lang w:eastAsia="en-US" w:bidi="en-US"/>
        </w:rPr>
        <w:t>1</w:t>
      </w:r>
      <w:r w:rsidRPr="00CA4EFD">
        <w:rPr>
          <w:rStyle w:val="25"/>
          <w:sz w:val="28"/>
          <w:szCs w:val="28"/>
          <w:lang w:val="en-US" w:eastAsia="en-US" w:bidi="en-US"/>
        </w:rPr>
        <w:t>u</w:t>
      </w:r>
      <w:r w:rsidRPr="00CA4EFD">
        <w:rPr>
          <w:rStyle w:val="25"/>
          <w:sz w:val="28"/>
          <w:szCs w:val="28"/>
          <w:vertAlign w:val="subscript"/>
          <w:lang w:eastAsia="en-US" w:bidi="en-US"/>
        </w:rPr>
        <w:t>2</w:t>
      </w:r>
      <w:r w:rsidRPr="00CA4EFD">
        <w:rPr>
          <w:rStyle w:val="25"/>
          <w:sz w:val="28"/>
          <w:szCs w:val="28"/>
          <w:lang w:eastAsia="en-US" w:bidi="en-US"/>
        </w:rPr>
        <w:t>...</w:t>
      </w:r>
      <w:r w:rsidRPr="00CA4EFD">
        <w:rPr>
          <w:rStyle w:val="25"/>
          <w:sz w:val="28"/>
          <w:szCs w:val="28"/>
          <w:lang w:val="en-US" w:eastAsia="en-US" w:bidi="en-US"/>
        </w:rPr>
        <w:t>uk</w:t>
      </w:r>
      <w:r w:rsidRPr="00CA4EFD">
        <w:rPr>
          <w:sz w:val="28"/>
          <w:szCs w:val="28"/>
          <w:lang w:eastAsia="en-US" w:bidi="en-US"/>
        </w:rPr>
        <w:t xml:space="preserve"> </w:t>
      </w:r>
      <w:r w:rsidRPr="00CA4EFD">
        <w:rPr>
          <w:sz w:val="28"/>
          <w:szCs w:val="28"/>
        </w:rPr>
        <w:t xml:space="preserve">будет построено кодовое слово </w:t>
      </w:r>
      <w:r w:rsidRPr="00CA4EFD">
        <w:rPr>
          <w:sz w:val="28"/>
          <w:szCs w:val="28"/>
          <w:lang w:val="en-US" w:eastAsia="en-US" w:bidi="en-US"/>
        </w:rPr>
        <w:t>r</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rStyle w:val="25"/>
          <w:sz w:val="28"/>
          <w:szCs w:val="28"/>
          <w:lang w:val="en-US" w:eastAsia="en-US" w:bidi="en-US"/>
        </w:rPr>
        <w:t>s</w:t>
      </w:r>
      <w:r w:rsidRPr="00CA4EFD">
        <w:rPr>
          <w:rStyle w:val="25"/>
          <w:sz w:val="28"/>
          <w:szCs w:val="28"/>
          <w:vertAlign w:val="subscript"/>
          <w:lang w:eastAsia="en-US" w:bidi="en-US"/>
        </w:rPr>
        <w:t>2</w:t>
      </w:r>
      <w:r w:rsidRPr="00CA4EFD">
        <w:rPr>
          <w:rStyle w:val="25"/>
          <w:sz w:val="28"/>
          <w:szCs w:val="28"/>
          <w:lang w:val="en-US" w:eastAsia="en-US" w:bidi="en-US"/>
        </w:rPr>
        <w:t>u</w:t>
      </w:r>
      <w:r w:rsidRPr="00CA4EFD">
        <w:rPr>
          <w:rStyle w:val="25"/>
          <w:sz w:val="28"/>
          <w:szCs w:val="28"/>
          <w:vertAlign w:val="subscript"/>
          <w:lang w:eastAsia="en-US" w:bidi="en-US"/>
        </w:rPr>
        <w:t>1</w:t>
      </w:r>
      <w:r w:rsidRPr="00CA4EFD">
        <w:rPr>
          <w:rStyle w:val="25"/>
          <w:sz w:val="28"/>
          <w:szCs w:val="28"/>
          <w:lang w:eastAsia="en-US" w:bidi="en-US"/>
        </w:rPr>
        <w:t xml:space="preserve"> </w:t>
      </w:r>
      <w:r w:rsidRPr="00CA4EFD">
        <w:rPr>
          <w:rStyle w:val="25"/>
          <w:sz w:val="28"/>
          <w:szCs w:val="28"/>
          <w:lang w:val="en-US" w:eastAsia="en-US" w:bidi="en-US"/>
        </w:rPr>
        <w:t>s</w:t>
      </w:r>
      <w:r w:rsidRPr="00CA4EFD">
        <w:rPr>
          <w:rStyle w:val="25"/>
          <w:sz w:val="28"/>
          <w:szCs w:val="28"/>
          <w:vertAlign w:val="subscript"/>
          <w:lang w:eastAsia="en-US" w:bidi="en-US"/>
        </w:rPr>
        <w:t>3</w:t>
      </w:r>
      <w:r w:rsidRPr="00CA4EFD">
        <w:rPr>
          <w:rStyle w:val="25"/>
          <w:sz w:val="28"/>
          <w:szCs w:val="28"/>
          <w:lang w:val="en-US" w:eastAsia="en-US" w:bidi="en-US"/>
        </w:rPr>
        <w:t>u</w:t>
      </w:r>
      <w:r w:rsidRPr="00CA4EFD">
        <w:rPr>
          <w:rStyle w:val="25"/>
          <w:sz w:val="28"/>
          <w:szCs w:val="28"/>
          <w:vertAlign w:val="subscript"/>
          <w:lang w:eastAsia="en-US" w:bidi="en-US"/>
        </w:rPr>
        <w:t>2</w:t>
      </w:r>
      <w:r w:rsidRPr="00CA4EFD">
        <w:rPr>
          <w:rStyle w:val="25"/>
          <w:sz w:val="28"/>
          <w:szCs w:val="28"/>
          <w:lang w:val="en-US" w:eastAsia="en-US" w:bidi="en-US"/>
        </w:rPr>
        <w:t>u</w:t>
      </w:r>
      <w:r w:rsidRPr="00CA4EFD">
        <w:rPr>
          <w:rStyle w:val="25"/>
          <w:sz w:val="28"/>
          <w:szCs w:val="28"/>
          <w:vertAlign w:val="subscript"/>
          <w:lang w:eastAsia="en-US" w:bidi="en-US"/>
        </w:rPr>
        <w:t>3</w:t>
      </w:r>
      <w:r w:rsidRPr="00CA4EFD">
        <w:rPr>
          <w:rStyle w:val="25"/>
          <w:sz w:val="28"/>
          <w:szCs w:val="28"/>
          <w:lang w:val="en-US" w:eastAsia="en-US" w:bidi="en-US"/>
        </w:rPr>
        <w:t>u</w:t>
      </w:r>
      <w:r w:rsidRPr="00CA4EFD">
        <w:rPr>
          <w:rStyle w:val="2Candara85pt0pt"/>
          <w:sz w:val="28"/>
          <w:szCs w:val="28"/>
          <w:lang w:val="ru-RU"/>
        </w:rPr>
        <w:t>4</w:t>
      </w:r>
      <w:r w:rsidRPr="00CA4EFD">
        <w:rPr>
          <w:rStyle w:val="25"/>
          <w:sz w:val="28"/>
          <w:szCs w:val="28"/>
          <w:lang w:val="en-US" w:eastAsia="en-US" w:bidi="en-US"/>
        </w:rPr>
        <w:t>s</w:t>
      </w:r>
      <w:r w:rsidRPr="00CA4EFD">
        <w:rPr>
          <w:rStyle w:val="2Candara85pt0pt"/>
          <w:sz w:val="28"/>
          <w:szCs w:val="28"/>
          <w:lang w:val="ru-RU"/>
        </w:rPr>
        <w:t>4</w:t>
      </w:r>
      <w:r w:rsidRPr="00CA4EFD">
        <w:rPr>
          <w:rStyle w:val="25"/>
          <w:sz w:val="28"/>
          <w:szCs w:val="28"/>
          <w:lang w:val="en-US" w:eastAsia="en-US" w:bidi="en-US"/>
        </w:rPr>
        <w:t>u</w:t>
      </w:r>
      <w:r w:rsidRPr="00CA4EFD">
        <w:rPr>
          <w:rStyle w:val="25"/>
          <w:sz w:val="28"/>
          <w:szCs w:val="28"/>
          <w:vertAlign w:val="subscript"/>
          <w:lang w:eastAsia="en-US" w:bidi="en-US"/>
        </w:rPr>
        <w:t>5</w:t>
      </w:r>
      <w:r w:rsidRPr="00CA4EFD">
        <w:rPr>
          <w:rStyle w:val="25"/>
          <w:sz w:val="28"/>
          <w:szCs w:val="28"/>
          <w:lang w:eastAsia="en-US" w:bidi="en-US"/>
        </w:rPr>
        <w:t>...</w:t>
      </w:r>
      <w:r w:rsidRPr="00CA4EFD">
        <w:rPr>
          <w:rStyle w:val="25"/>
          <w:sz w:val="28"/>
          <w:szCs w:val="28"/>
          <w:lang w:val="en-US" w:eastAsia="en-US" w:bidi="en-US"/>
        </w:rPr>
        <w:t>Uk</w:t>
      </w:r>
      <w:r w:rsidRPr="00CA4EFD">
        <w:rPr>
          <w:rStyle w:val="25"/>
          <w:sz w:val="28"/>
          <w:szCs w:val="28"/>
        </w:rPr>
        <w:t>.</w:t>
      </w:r>
      <w:r w:rsidRPr="00CA4EFD">
        <w:rPr>
          <w:sz w:val="28"/>
          <w:szCs w:val="28"/>
        </w:rPr>
        <w:t xml:space="preserve"> Обозначим через </w:t>
      </w:r>
      <w:r w:rsidRPr="00CA4EFD">
        <w:rPr>
          <w:sz w:val="28"/>
          <w:szCs w:val="28"/>
          <w:lang w:val="en-US" w:eastAsia="en-US" w:bidi="en-US"/>
        </w:rPr>
        <w:t>s</w:t>
      </w:r>
      <w:r w:rsidRPr="00CA4EFD">
        <w:rPr>
          <w:sz w:val="28"/>
          <w:szCs w:val="28"/>
          <w:lang w:eastAsia="en-US" w:bidi="en-US"/>
        </w:rPr>
        <w:t xml:space="preserve">* </w:t>
      </w:r>
      <w:r w:rsidRPr="00CA4EFD">
        <w:rPr>
          <w:sz w:val="28"/>
          <w:szCs w:val="28"/>
        </w:rPr>
        <w:t>сумму по модулю</w:t>
      </w:r>
    </w:p>
    <w:p w:rsidR="00973DE6" w:rsidRPr="00CA4EFD" w:rsidRDefault="00D86008">
      <w:pPr>
        <w:pStyle w:val="23"/>
        <w:numPr>
          <w:ilvl w:val="0"/>
          <w:numId w:val="25"/>
        </w:numPr>
        <w:shd w:val="clear" w:color="auto" w:fill="auto"/>
        <w:tabs>
          <w:tab w:val="left" w:pos="226"/>
        </w:tabs>
        <w:spacing w:after="0" w:line="245" w:lineRule="exact"/>
        <w:ind w:firstLine="0"/>
        <w:jc w:val="both"/>
        <w:rPr>
          <w:sz w:val="28"/>
          <w:szCs w:val="28"/>
        </w:rPr>
      </w:pPr>
      <w:r w:rsidRPr="00CA4EFD">
        <w:rPr>
          <w:sz w:val="28"/>
          <w:szCs w:val="28"/>
        </w:rPr>
        <w:lastRenderedPageBreak/>
        <w:t>разрядов полученного слова, соответствующих контрольной сум</w:t>
      </w:r>
      <w:r w:rsidRPr="00CA4EFD">
        <w:rPr>
          <w:sz w:val="28"/>
          <w:szCs w:val="28"/>
        </w:rPr>
        <w:softHyphen/>
        <w:t xml:space="preserve">ме </w:t>
      </w:r>
      <w:r w:rsidRPr="00CA4EFD">
        <w:rPr>
          <w:rStyle w:val="25"/>
          <w:sz w:val="28"/>
          <w:szCs w:val="28"/>
          <w:lang w:val="en-US" w:eastAsia="en-US" w:bidi="en-US"/>
        </w:rPr>
        <w:t>s</w:t>
      </w:r>
      <w:r w:rsidRPr="00CA4EFD">
        <w:rPr>
          <w:rStyle w:val="25"/>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и самой этой контрольной суммы. Если </w:t>
      </w:r>
      <w:r w:rsidRPr="00CA4EFD">
        <w:rPr>
          <w:sz w:val="28"/>
          <w:szCs w:val="28"/>
          <w:lang w:val="en-US" w:eastAsia="en-US" w:bidi="en-US"/>
        </w:rPr>
        <w:t>si</w:t>
      </w:r>
      <w:r w:rsidRPr="00CA4EFD">
        <w:rPr>
          <w:rStyle w:val="25"/>
          <w:sz w:val="28"/>
          <w:szCs w:val="28"/>
          <w:lang w:val="en-US" w:eastAsia="en-US" w:bidi="en-US"/>
        </w:rPr>
        <w:t>s</w:t>
      </w:r>
      <w:r w:rsidRPr="00CA4EFD">
        <w:rPr>
          <w:rStyle w:val="25"/>
          <w:sz w:val="28"/>
          <w:szCs w:val="28"/>
          <w:lang w:eastAsia="en-US" w:bidi="en-US"/>
        </w:rPr>
        <w:t>’2...</w:t>
      </w:r>
      <w:r w:rsidRPr="00CA4EFD">
        <w:rPr>
          <w:rStyle w:val="25"/>
          <w:sz w:val="28"/>
          <w:szCs w:val="28"/>
          <w:lang w:val="en-US" w:eastAsia="en-US" w:bidi="en-US"/>
        </w:rPr>
        <w:t>s</w:t>
      </w:r>
      <w:r w:rsidRPr="00CA4EFD">
        <w:rPr>
          <w:rStyle w:val="25"/>
          <w:sz w:val="28"/>
          <w:szCs w:val="28"/>
          <w:lang w:eastAsia="en-US" w:bidi="en-US"/>
        </w:rPr>
        <w:t>”_</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 0, то считается, что передача прошла без ошибок. В случае одинарной ошибки </w:t>
      </w:r>
      <w:r w:rsidRPr="00CA4EFD">
        <w:rPr>
          <w:sz w:val="28"/>
          <w:szCs w:val="28"/>
          <w:lang w:val="en-US" w:eastAsia="en-US" w:bidi="en-US"/>
        </w:rPr>
        <w:t>sjs</w:t>
      </w:r>
      <w:r w:rsidRPr="00CA4EFD">
        <w:rPr>
          <w:rStyle w:val="265pt"/>
          <w:sz w:val="28"/>
          <w:szCs w:val="28"/>
          <w:lang w:val="ru-RU"/>
        </w:rPr>
        <w:t>2</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”_</w:t>
      </w:r>
      <w:r w:rsidRPr="00CA4EFD">
        <w:rPr>
          <w:sz w:val="28"/>
          <w:szCs w:val="28"/>
          <w:lang w:val="en-US" w:eastAsia="en-US" w:bidi="en-US"/>
        </w:rPr>
        <w:t>k</w:t>
      </w:r>
      <w:r w:rsidRPr="00CA4EFD">
        <w:rPr>
          <w:sz w:val="28"/>
          <w:szCs w:val="28"/>
          <w:lang w:eastAsia="en-US" w:bidi="en-US"/>
        </w:rPr>
        <w:t xml:space="preserve"> </w:t>
      </w:r>
      <w:r w:rsidRPr="00CA4EFD">
        <w:rPr>
          <w:sz w:val="28"/>
          <w:szCs w:val="28"/>
        </w:rPr>
        <w:t xml:space="preserve">будет равно двоичному числу-номеру сбойного бита. В случае ошибки, кратности большей 1, когда </w:t>
      </w:r>
      <w:r w:rsidRPr="00CA4EFD">
        <w:rPr>
          <w:rStyle w:val="25"/>
          <w:sz w:val="28"/>
          <w:szCs w:val="28"/>
          <w:lang w:val="en-US" w:eastAsia="en-US" w:bidi="en-US"/>
        </w:rPr>
        <w:t>s</w:t>
      </w:r>
      <w:r w:rsidRPr="00CA4EFD">
        <w:rPr>
          <w:rStyle w:val="25"/>
          <w:sz w:val="28"/>
          <w:szCs w:val="28"/>
          <w:lang w:eastAsia="en-US" w:bidi="en-US"/>
        </w:rPr>
        <w:t>2</w:t>
      </w:r>
      <w:r w:rsidRPr="00CA4EFD">
        <w:rPr>
          <w:rStyle w:val="25"/>
          <w:sz w:val="28"/>
          <w:szCs w:val="28"/>
          <w:lang w:val="en-US" w:eastAsia="en-US" w:bidi="en-US"/>
        </w:rPr>
        <w:t>s</w:t>
      </w:r>
      <w:r w:rsidRPr="00CA4EFD">
        <w:rPr>
          <w:rStyle w:val="25"/>
          <w:sz w:val="28"/>
          <w:szCs w:val="28"/>
          <w:lang w:eastAsia="en-US" w:bidi="en-US"/>
        </w:rPr>
        <w:t>2...</w:t>
      </w:r>
      <w:r w:rsidRPr="00CA4EFD">
        <w:rPr>
          <w:rStyle w:val="25"/>
          <w:sz w:val="28"/>
          <w:szCs w:val="28"/>
          <w:lang w:val="en-US" w:eastAsia="en-US" w:bidi="en-US"/>
        </w:rPr>
        <w:t>s</w:t>
      </w:r>
      <w:r w:rsidRPr="00CA4EFD">
        <w:rPr>
          <w:rStyle w:val="25"/>
          <w:sz w:val="28"/>
          <w:szCs w:val="28"/>
          <w:lang w:eastAsia="en-US" w:bidi="en-US"/>
        </w:rPr>
        <w:t>”_</w:t>
      </w:r>
      <w:r w:rsidRPr="00CA4EFD">
        <w:rPr>
          <w:rStyle w:val="25"/>
          <w:sz w:val="28"/>
          <w:szCs w:val="28"/>
          <w:vertAlign w:val="subscript"/>
          <w:lang w:val="en-US" w:eastAsia="en-US" w:bidi="en-US"/>
        </w:rPr>
        <w:t>k</w:t>
      </w:r>
      <w:r w:rsidRPr="00CA4EFD">
        <w:rPr>
          <w:rStyle w:val="25"/>
          <w:sz w:val="28"/>
          <w:szCs w:val="28"/>
          <w:lang w:eastAsia="en-US" w:bidi="en-US"/>
        </w:rPr>
        <w:t xml:space="preserve"> </w:t>
      </w:r>
      <w:r w:rsidRPr="00CA4EFD">
        <w:rPr>
          <w:rStyle w:val="25"/>
          <w:sz w:val="28"/>
          <w:szCs w:val="28"/>
        </w:rPr>
        <w:t xml:space="preserve">&gt; </w:t>
      </w:r>
      <w:r w:rsidRPr="00CA4EFD">
        <w:rPr>
          <w:rStyle w:val="25"/>
          <w:sz w:val="28"/>
          <w:szCs w:val="28"/>
          <w:lang w:val="en-US" w:eastAsia="en-US" w:bidi="en-US"/>
        </w:rPr>
        <w:t>n</w:t>
      </w:r>
      <w:r w:rsidRPr="00CA4EFD">
        <w:rPr>
          <w:rStyle w:val="25"/>
          <w:sz w:val="28"/>
          <w:szCs w:val="28"/>
          <w:lang w:eastAsia="en-US" w:bidi="en-US"/>
        </w:rPr>
        <w:t xml:space="preserve">, </w:t>
      </w:r>
      <w:r w:rsidRPr="00CA4EFD">
        <w:rPr>
          <w:sz w:val="28"/>
          <w:szCs w:val="28"/>
        </w:rPr>
        <w:t>ее можно обнаружить.</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Совершенный код Хэмминга также можно строить по рассмот</w:t>
      </w:r>
      <w:r w:rsidRPr="00CA4EFD">
        <w:rPr>
          <w:sz w:val="28"/>
          <w:szCs w:val="28"/>
        </w:rPr>
        <w:softHyphen/>
        <w:t>ренной схеме, так как для него</w:t>
      </w:r>
    </w:p>
    <w:p w:rsidR="00973DE6" w:rsidRPr="00CA4EFD" w:rsidRDefault="00D172A2">
      <w:pPr>
        <w:pStyle w:val="100"/>
        <w:shd w:val="clear" w:color="auto" w:fill="auto"/>
        <w:spacing w:after="74" w:line="180" w:lineRule="exact"/>
        <w:ind w:left="2800"/>
        <w:rPr>
          <w:sz w:val="28"/>
          <w:szCs w:val="28"/>
        </w:rPr>
      </w:pPr>
      <w:r w:rsidRPr="00CA4EFD">
        <w:rPr>
          <w:noProof/>
          <w:sz w:val="28"/>
          <w:szCs w:val="28"/>
          <w:lang w:val="ru-RU" w:eastAsia="ru-RU" w:bidi="ar-SA"/>
        </w:rPr>
        <mc:AlternateContent>
          <mc:Choice Requires="wps">
            <w:drawing>
              <wp:anchor distT="13970" distB="45720" distL="262255" distR="63500" simplePos="0" relativeHeight="377487528" behindDoc="1" locked="0" layoutInCell="1" allowOverlap="1" wp14:anchorId="65DCBDF7" wp14:editId="6070A54A">
                <wp:simplePos x="0" y="0"/>
                <wp:positionH relativeFrom="margin">
                  <wp:posOffset>2178050</wp:posOffset>
                </wp:positionH>
                <wp:positionV relativeFrom="paragraph">
                  <wp:posOffset>39370</wp:posOffset>
                </wp:positionV>
                <wp:extent cx="182880" cy="153670"/>
                <wp:effectExtent l="0" t="1270" r="1270" b="0"/>
                <wp:wrapSquare wrapText="left"/>
                <wp:docPr id="571" name="Text Box 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2</w:t>
                            </w:r>
                            <w:r>
                              <w:rPr>
                                <w:rStyle w:val="2Exact0"/>
                                <w:vertAlign w:val="superscript"/>
                                <w:lang w:val="en-US" w:eastAsia="en-US" w:bidi="en-US"/>
                              </w:rPr>
                              <w:t>k</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5" o:spid="_x0000_s1425" type="#_x0000_t202" style="position:absolute;left:0;text-align:left;margin-left:171.5pt;margin-top:3.1pt;width:14.4pt;height:12.1pt;z-index:-125828952;visibility:visible;mso-wrap-style:square;mso-width-percent:0;mso-height-percent:0;mso-wrap-distance-left:20.65pt;mso-wrap-distance-top:1.1pt;mso-wrap-distance-right:5pt;mso-wrap-distance-bottom: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nHG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2</w:t>
                      </w:r>
                      <w:r>
                        <w:rPr>
                          <w:rStyle w:val="2Exact0"/>
                          <w:vertAlign w:val="superscript"/>
                          <w:lang w:val="en-US" w:eastAsia="en-US" w:bidi="en-US"/>
                        </w:rPr>
                        <w:t>k</w:t>
                      </w:r>
                      <w:r>
                        <w:rPr>
                          <w:rStyle w:val="2Exact0"/>
                        </w:rPr>
                        <w:t>.</w:t>
                      </w:r>
                    </w:p>
                  </w:txbxContent>
                </v:textbox>
                <w10:wrap type="square" side="left" anchorx="margin"/>
              </v:shape>
            </w:pict>
          </mc:Fallback>
        </mc:AlternateContent>
      </w:r>
      <w:r w:rsidR="00D86008" w:rsidRPr="00CA4EFD">
        <w:rPr>
          <w:sz w:val="28"/>
          <w:szCs w:val="28"/>
          <w:vertAlign w:val="subscript"/>
        </w:rPr>
        <w:t>2</w:t>
      </w:r>
      <w:r w:rsidR="00D86008" w:rsidRPr="00CA4EFD">
        <w:rPr>
          <w:sz w:val="28"/>
          <w:szCs w:val="28"/>
        </w:rPr>
        <w:t>n</w:t>
      </w:r>
    </w:p>
    <w:p w:rsidR="00973DE6" w:rsidRPr="00CA4EFD" w:rsidRDefault="00D86008">
      <w:pPr>
        <w:pStyle w:val="23"/>
        <w:shd w:val="clear" w:color="auto" w:fill="auto"/>
        <w:spacing w:after="0" w:line="180" w:lineRule="exact"/>
        <w:ind w:left="2660" w:firstLine="0"/>
        <w:rPr>
          <w:sz w:val="28"/>
          <w:szCs w:val="28"/>
        </w:rPr>
      </w:pPr>
      <w:r w:rsidRPr="00CA4EFD">
        <w:rPr>
          <w:rStyle w:val="25"/>
          <w:sz w:val="28"/>
          <w:szCs w:val="28"/>
          <w:lang w:val="en-US" w:eastAsia="en-US" w:bidi="en-US"/>
        </w:rPr>
        <w:t>n</w:t>
      </w:r>
      <w:r w:rsidRPr="00CA4EFD">
        <w:rPr>
          <w:sz w:val="28"/>
          <w:szCs w:val="28"/>
          <w:lang w:val="en-US" w:eastAsia="en-US" w:bidi="en-US"/>
        </w:rPr>
        <w:t xml:space="preserve"> </w:t>
      </w:r>
      <w:r w:rsidRPr="00CA4EFD">
        <w:rPr>
          <w:sz w:val="28"/>
          <w:szCs w:val="28"/>
        </w:rPr>
        <w:t>+ 1</w:t>
      </w:r>
      <w:r w:rsidRPr="00CA4EFD">
        <w:rPr>
          <w:sz w:val="28"/>
          <w:szCs w:val="28"/>
        </w:rPr>
        <w:br w:type="page"/>
      </w:r>
    </w:p>
    <w:p w:rsidR="00973DE6" w:rsidRPr="00CA4EFD" w:rsidRDefault="00D86008">
      <w:pPr>
        <w:pStyle w:val="631"/>
        <w:keepNext/>
        <w:keepLines/>
        <w:numPr>
          <w:ilvl w:val="0"/>
          <w:numId w:val="26"/>
        </w:numPr>
        <w:shd w:val="clear" w:color="auto" w:fill="auto"/>
        <w:tabs>
          <w:tab w:val="left" w:pos="1041"/>
        </w:tabs>
        <w:spacing w:before="0" w:after="26" w:line="180" w:lineRule="exact"/>
        <w:ind w:firstLine="440"/>
        <w:jc w:val="both"/>
        <w:rPr>
          <w:sz w:val="28"/>
          <w:szCs w:val="28"/>
        </w:rPr>
      </w:pPr>
      <w:bookmarkStart w:id="102" w:name="bookmark106"/>
      <w:r w:rsidRPr="00CA4EFD">
        <w:rPr>
          <w:sz w:val="28"/>
          <w:szCs w:val="28"/>
        </w:rPr>
        <w:lastRenderedPageBreak/>
        <w:t>Оценка возможностей кода</w:t>
      </w:r>
      <w:bookmarkEnd w:id="102"/>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Нормальную матрицу можно представлять как организацион</w:t>
      </w:r>
      <w:r w:rsidRPr="00CA4EFD">
        <w:rPr>
          <w:sz w:val="28"/>
          <w:szCs w:val="28"/>
        </w:rPr>
        <w:softHyphen/>
        <w:t xml:space="preserve">ный инструмент, картотеку, содержащую все возможные </w:t>
      </w:r>
      <w:r w:rsidRPr="00CA4EFD">
        <w:rPr>
          <w:rStyle w:val="25"/>
          <w:sz w:val="28"/>
          <w:szCs w:val="28"/>
        </w:rPr>
        <w:t>2</w:t>
      </w:r>
      <w:r w:rsidRPr="00CA4EFD">
        <w:rPr>
          <w:rStyle w:val="25"/>
          <w:sz w:val="28"/>
          <w:szCs w:val="28"/>
          <w:vertAlign w:val="superscript"/>
        </w:rPr>
        <w:t>п</w:t>
      </w:r>
      <w:r w:rsidRPr="00CA4EFD">
        <w:rPr>
          <w:sz w:val="28"/>
          <w:szCs w:val="28"/>
        </w:rPr>
        <w:t xml:space="preserve"> записи в пространстве кодов длины п, в которой ничего не упущено и не про</w:t>
      </w:r>
      <w:r w:rsidRPr="00CA4EFD">
        <w:rPr>
          <w:sz w:val="28"/>
          <w:szCs w:val="28"/>
        </w:rPr>
        <w:softHyphen/>
        <w:t xml:space="preserve">дублировано. Может показаться, что выгода от использования этого инструмента ограничена малыми блочными кодами, поскольку для кодов длиной более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20 имеются миллионы комбинаций длиной п. Однако даже для больших кодов нормальная матрица позволяет определить важные исходные характеристики, такие как возмож</w:t>
      </w:r>
      <w:r w:rsidRPr="00CA4EFD">
        <w:rPr>
          <w:sz w:val="28"/>
          <w:szCs w:val="28"/>
        </w:rPr>
        <w:softHyphen/>
        <w:t xml:space="preserve">ные компромиссы между обнаружением и исправлением ошибок и пределы возможностей кода в коррекции ошибок. Одно из таких ограничений, называемое </w:t>
      </w:r>
      <w:r w:rsidRPr="00CA4EFD">
        <w:rPr>
          <w:rStyle w:val="25"/>
          <w:sz w:val="28"/>
          <w:szCs w:val="28"/>
        </w:rPr>
        <w:t>пределом Хэмминга,</w:t>
      </w:r>
      <w:r w:rsidRPr="00CA4EFD">
        <w:rPr>
          <w:sz w:val="28"/>
          <w:szCs w:val="28"/>
        </w:rPr>
        <w:t xml:space="preserve"> описывается следую</w:t>
      </w:r>
      <w:r w:rsidRPr="00CA4EFD">
        <w:rPr>
          <w:sz w:val="28"/>
          <w:szCs w:val="28"/>
        </w:rPr>
        <w:softHyphen/>
        <w:t>щим образом.</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Количество проверочных битов в коде определяется как</w:t>
      </w:r>
    </w:p>
    <w:p w:rsidR="00973DE6" w:rsidRPr="00CA4EFD" w:rsidRDefault="00D86008">
      <w:pPr>
        <w:pStyle w:val="23"/>
        <w:shd w:val="clear" w:color="auto" w:fill="auto"/>
        <w:tabs>
          <w:tab w:val="left" w:pos="5730"/>
        </w:tabs>
        <w:spacing w:after="31" w:line="180" w:lineRule="exact"/>
        <w:ind w:left="1540" w:firstLine="0"/>
        <w:jc w:val="both"/>
        <w:rPr>
          <w:sz w:val="28"/>
          <w:szCs w:val="28"/>
        </w:rPr>
      </w:pPr>
      <w:r w:rsidRPr="00CA4EFD">
        <w:rPr>
          <w:rStyle w:val="25"/>
          <w:sz w:val="28"/>
          <w:szCs w:val="28"/>
          <w:vertAlign w:val="superscript"/>
        </w:rPr>
        <w:t>п —</w:t>
      </w:r>
      <w:r w:rsidRPr="00CA4EFD">
        <w:rPr>
          <w:rStyle w:val="25"/>
          <w:sz w:val="28"/>
          <w:szCs w:val="28"/>
        </w:rPr>
        <w:t xml:space="preserve"> к</w:t>
      </w:r>
      <w:r w:rsidRPr="00CA4EFD">
        <w:rPr>
          <w:sz w:val="28"/>
          <w:szCs w:val="28"/>
        </w:rPr>
        <w:t xml:space="preserve"> + </w:t>
      </w:r>
      <w:r w:rsidRPr="00CA4EFD">
        <w:rPr>
          <w:sz w:val="28"/>
          <w:szCs w:val="28"/>
          <w:lang w:val="en-US" w:eastAsia="en-US" w:bidi="en-US"/>
        </w:rPr>
        <w:t>lo</w:t>
      </w:r>
      <w:r w:rsidRPr="00CA4EFD">
        <w:rPr>
          <w:sz w:val="28"/>
          <w:szCs w:val="28"/>
          <w:vertAlign w:val="superscript"/>
          <w:lang w:val="en-US" w:eastAsia="en-US" w:bidi="en-US"/>
        </w:rPr>
        <w:t>g</w:t>
      </w:r>
      <w:r w:rsidRPr="00CA4EFD">
        <w:rPr>
          <w:sz w:val="28"/>
          <w:szCs w:val="28"/>
          <w:lang w:eastAsia="en-US" w:bidi="en-US"/>
        </w:rPr>
        <w:t>2</w:t>
      </w:r>
      <w:r w:rsidRPr="00CA4EFD">
        <w:rPr>
          <w:sz w:val="28"/>
          <w:szCs w:val="28"/>
          <w:vertAlign w:val="superscript"/>
        </w:rPr>
        <w:t>[1</w:t>
      </w:r>
      <w:r w:rsidRPr="00CA4EFD">
        <w:rPr>
          <w:sz w:val="28"/>
          <w:szCs w:val="28"/>
        </w:rPr>
        <w:t xml:space="preserve"> + </w:t>
      </w:r>
      <w:r w:rsidRPr="00CA4EFD">
        <w:rPr>
          <w:rStyle w:val="25"/>
          <w:sz w:val="28"/>
          <w:szCs w:val="28"/>
          <w:vertAlign w:val="superscript"/>
        </w:rPr>
        <w:t>С</w:t>
      </w:r>
      <w:r w:rsidRPr="00CA4EFD">
        <w:rPr>
          <w:rStyle w:val="25"/>
          <w:sz w:val="28"/>
          <w:szCs w:val="28"/>
        </w:rPr>
        <w:t>П,</w:t>
      </w:r>
      <w:r w:rsidRPr="00CA4EFD">
        <w:rPr>
          <w:sz w:val="28"/>
          <w:szCs w:val="28"/>
        </w:rPr>
        <w:t xml:space="preserve"> + </w:t>
      </w:r>
      <w:r w:rsidRPr="00CA4EFD">
        <w:rPr>
          <w:rStyle w:val="25"/>
          <w:sz w:val="28"/>
          <w:szCs w:val="28"/>
        </w:rPr>
        <w:t>СП</w:t>
      </w:r>
      <w:r w:rsidRPr="00CA4EFD">
        <w:rPr>
          <w:sz w:val="28"/>
          <w:szCs w:val="28"/>
        </w:rPr>
        <w:t xml:space="preserve"> + ••• + </w:t>
      </w:r>
      <w:r w:rsidRPr="00CA4EFD">
        <w:rPr>
          <w:rStyle w:val="25"/>
          <w:sz w:val="28"/>
          <w:szCs w:val="28"/>
          <w:vertAlign w:val="superscript"/>
        </w:rPr>
        <w:t>С</w:t>
      </w:r>
      <w:r w:rsidRPr="00CA4EFD">
        <w:rPr>
          <w:rStyle w:val="25"/>
          <w:sz w:val="28"/>
          <w:szCs w:val="28"/>
        </w:rPr>
        <w:t>П</w:t>
      </w:r>
      <w:r w:rsidRPr="00CA4EFD">
        <w:rPr>
          <w:sz w:val="28"/>
          <w:szCs w:val="28"/>
        </w:rPr>
        <w:t>].</w:t>
      </w:r>
      <w:r w:rsidRPr="00CA4EFD">
        <w:rPr>
          <w:sz w:val="28"/>
          <w:szCs w:val="28"/>
        </w:rPr>
        <w:tab/>
        <w:t>(8.</w:t>
      </w:r>
      <w:r w:rsidRPr="00CA4EFD">
        <w:rPr>
          <w:sz w:val="28"/>
          <w:szCs w:val="28"/>
          <w:vertAlign w:val="superscript"/>
        </w:rPr>
        <w:t>13</w:t>
      </w:r>
      <w:r w:rsidRPr="00CA4EFD">
        <w:rPr>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Здесь величина </w:t>
      </w:r>
      <w:r w:rsidRPr="00CA4EFD">
        <w:rPr>
          <w:rStyle w:val="25"/>
          <w:sz w:val="28"/>
          <w:szCs w:val="28"/>
          <w:lang w:val="en-US" w:eastAsia="en-US" w:bidi="en-US"/>
        </w:rPr>
        <w:t>Cj</w:t>
      </w:r>
      <w:r w:rsidRPr="00CA4EFD">
        <w:rPr>
          <w:sz w:val="28"/>
          <w:szCs w:val="28"/>
          <w:lang w:eastAsia="en-US" w:bidi="en-US"/>
        </w:rPr>
        <w:t xml:space="preserve"> </w:t>
      </w:r>
      <w:r w:rsidRPr="00CA4EFD">
        <w:rPr>
          <w:sz w:val="28"/>
          <w:szCs w:val="28"/>
        </w:rPr>
        <w:t xml:space="preserve">представляет число способов выбора из </w:t>
      </w:r>
      <w:r w:rsidRPr="00CA4EFD">
        <w:rPr>
          <w:rStyle w:val="25"/>
          <w:sz w:val="28"/>
          <w:szCs w:val="28"/>
        </w:rPr>
        <w:t>п</w:t>
      </w:r>
      <w:r w:rsidRPr="00CA4EFD">
        <w:rPr>
          <w:sz w:val="28"/>
          <w:szCs w:val="28"/>
        </w:rPr>
        <w:t xml:space="preserve"> битов </w:t>
      </w:r>
      <w:r w:rsidRPr="00CA4EFD">
        <w:rPr>
          <w:rStyle w:val="25"/>
          <w:sz w:val="28"/>
          <w:szCs w:val="28"/>
          <w:lang w:val="en-US" w:eastAsia="en-US" w:bidi="en-US"/>
        </w:rPr>
        <w:t>j</w:t>
      </w:r>
      <w:r w:rsidRPr="00CA4EFD">
        <w:rPr>
          <w:sz w:val="28"/>
          <w:szCs w:val="28"/>
          <w:lang w:eastAsia="en-US" w:bidi="en-US"/>
        </w:rPr>
        <w:t xml:space="preserve"> </w:t>
      </w:r>
      <w:r w:rsidRPr="00CA4EFD">
        <w:rPr>
          <w:sz w:val="28"/>
          <w:szCs w:val="28"/>
        </w:rPr>
        <w:t>ошибочных. Заметим, что сумма членов уравнения (8.13), находя</w:t>
      </w:r>
      <w:r w:rsidRPr="00CA4EFD">
        <w:rPr>
          <w:sz w:val="28"/>
          <w:szCs w:val="28"/>
        </w:rPr>
        <w:softHyphen/>
        <w:t>щихся в квадратных скобках, дает минимальное количество строк, которое должно присутствовать в нормальной матрице для исправ</w:t>
      </w:r>
      <w:r w:rsidRPr="00CA4EFD">
        <w:rPr>
          <w:sz w:val="28"/>
          <w:szCs w:val="28"/>
        </w:rPr>
        <w:softHyphen/>
        <w:t xml:space="preserve">ления всех моделей ошибки, вплоть до </w:t>
      </w:r>
      <w:r w:rsidRPr="00CA4EFD">
        <w:rPr>
          <w:sz w:val="28"/>
          <w:szCs w:val="28"/>
          <w:lang w:val="en-US" w:eastAsia="en-US" w:bidi="en-US"/>
        </w:rPr>
        <w:t>t</w:t>
      </w:r>
      <w:r w:rsidRPr="00CA4EFD">
        <w:rPr>
          <w:sz w:val="28"/>
          <w:szCs w:val="28"/>
        </w:rPr>
        <w:t>-битовых ошибок. Неравен</w:t>
      </w:r>
      <w:r w:rsidRPr="00CA4EFD">
        <w:rPr>
          <w:sz w:val="28"/>
          <w:szCs w:val="28"/>
        </w:rPr>
        <w:softHyphen/>
        <w:t xml:space="preserve">ство определяет нижнюю границу числа </w:t>
      </w:r>
      <w:r w:rsidRPr="00CA4EFD">
        <w:rPr>
          <w:rStyle w:val="25"/>
          <w:sz w:val="28"/>
          <w:szCs w:val="28"/>
        </w:rPr>
        <w:t>п - к</w:t>
      </w:r>
      <w:r w:rsidRPr="00CA4EFD">
        <w:rPr>
          <w:sz w:val="28"/>
          <w:szCs w:val="28"/>
        </w:rPr>
        <w:t xml:space="preserve"> битов четности (или 2</w:t>
      </w:r>
      <w:r w:rsidRPr="00CA4EFD">
        <w:rPr>
          <w:sz w:val="28"/>
          <w:szCs w:val="28"/>
          <w:vertAlign w:val="superscript"/>
        </w:rPr>
        <w:t>П-к</w:t>
      </w:r>
      <w:r w:rsidRPr="00CA4EFD">
        <w:rPr>
          <w:sz w:val="28"/>
          <w:szCs w:val="28"/>
        </w:rPr>
        <w:t xml:space="preserve"> классов смежности) как функцию возможностей кода в коррек</w:t>
      </w:r>
      <w:r w:rsidRPr="00CA4EFD">
        <w:rPr>
          <w:sz w:val="28"/>
          <w:szCs w:val="28"/>
        </w:rPr>
        <w:softHyphen/>
        <w:t xml:space="preserve">ции </w:t>
      </w:r>
      <w:r w:rsidRPr="00CA4EFD">
        <w:rPr>
          <w:sz w:val="28"/>
          <w:szCs w:val="28"/>
          <w:lang w:val="en-US" w:eastAsia="en-US" w:bidi="en-US"/>
        </w:rPr>
        <w:t>t</w:t>
      </w:r>
      <w:r w:rsidRPr="00CA4EFD">
        <w:rPr>
          <w:sz w:val="28"/>
          <w:szCs w:val="28"/>
        </w:rPr>
        <w:t xml:space="preserve">-битовых ошибок. Аналогичным образом можно сказать, что неравенство дает верхнюю границу возможностей кода в коррекции </w:t>
      </w:r>
      <w:r w:rsidRPr="00CA4EFD">
        <w:rPr>
          <w:sz w:val="28"/>
          <w:szCs w:val="28"/>
          <w:lang w:val="en-US" w:eastAsia="en-US" w:bidi="en-US"/>
        </w:rPr>
        <w:t>t</w:t>
      </w:r>
      <w:r w:rsidRPr="00CA4EFD">
        <w:rPr>
          <w:sz w:val="28"/>
          <w:szCs w:val="28"/>
        </w:rPr>
        <w:t xml:space="preserve">-битовых ошибок как функцию числа </w:t>
      </w:r>
      <w:r w:rsidRPr="00CA4EFD">
        <w:rPr>
          <w:rStyle w:val="25"/>
          <w:sz w:val="28"/>
          <w:szCs w:val="28"/>
        </w:rPr>
        <w:t>п — к</w:t>
      </w:r>
      <w:r w:rsidRPr="00CA4EFD">
        <w:rPr>
          <w:sz w:val="28"/>
          <w:szCs w:val="28"/>
        </w:rPr>
        <w:t xml:space="preserve"> битов четности (или 2</w:t>
      </w:r>
      <w:r w:rsidRPr="00CA4EFD">
        <w:rPr>
          <w:sz w:val="28"/>
          <w:szCs w:val="28"/>
          <w:vertAlign w:val="superscript"/>
        </w:rPr>
        <w:t>П-к</w:t>
      </w:r>
      <w:r w:rsidRPr="00CA4EFD">
        <w:rPr>
          <w:sz w:val="28"/>
          <w:szCs w:val="28"/>
        </w:rPr>
        <w:t xml:space="preserve"> классов смежности). Для обеспечения возможности коррекции </w:t>
      </w:r>
      <w:r w:rsidRPr="00CA4EFD">
        <w:rPr>
          <w:sz w:val="28"/>
          <w:szCs w:val="28"/>
          <w:lang w:val="en-US" w:eastAsia="en-US" w:bidi="en-US"/>
        </w:rPr>
        <w:t>t</w:t>
      </w:r>
      <w:r w:rsidRPr="00CA4EFD">
        <w:rPr>
          <w:sz w:val="28"/>
          <w:szCs w:val="28"/>
        </w:rPr>
        <w:t xml:space="preserve">-битовых ошибок произвольных линейных блочных кодов (п, </w:t>
      </w:r>
      <w:r w:rsidRPr="00CA4EFD">
        <w:rPr>
          <w:rStyle w:val="25"/>
          <w:sz w:val="28"/>
          <w:szCs w:val="28"/>
        </w:rPr>
        <w:t>к)</w:t>
      </w:r>
      <w:r w:rsidRPr="00CA4EFD">
        <w:rPr>
          <w:sz w:val="28"/>
          <w:szCs w:val="28"/>
        </w:rPr>
        <w:t xml:space="preserve"> не</w:t>
      </w:r>
      <w:r w:rsidRPr="00CA4EFD">
        <w:rPr>
          <w:sz w:val="28"/>
          <w:szCs w:val="28"/>
        </w:rPr>
        <w:softHyphen/>
        <w:t>обходимым условием является удовлетворение предела Хэмминга.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Рассмотрим пример кода </w:t>
      </w:r>
      <w:r w:rsidRPr="00CA4EFD">
        <w:rPr>
          <w:rStyle w:val="25"/>
          <w:sz w:val="28"/>
          <w:szCs w:val="28"/>
        </w:rPr>
        <w:t>(п, к)</w:t>
      </w:r>
      <w:r w:rsidRPr="00CA4EFD">
        <w:rPr>
          <w:sz w:val="28"/>
          <w:szCs w:val="28"/>
        </w:rPr>
        <w:t xml:space="preserve"> и факторы, </w:t>
      </w:r>
      <w:r w:rsidRPr="00CA4EFD">
        <w:rPr>
          <w:sz w:val="28"/>
          <w:szCs w:val="28"/>
        </w:rPr>
        <w:lastRenderedPageBreak/>
        <w:t xml:space="preserve">определяющие выбор конкретных значений </w:t>
      </w:r>
      <w:r w:rsidRPr="00CA4EFD">
        <w:rPr>
          <w:rStyle w:val="25"/>
          <w:sz w:val="28"/>
          <w:szCs w:val="28"/>
        </w:rPr>
        <w:t>п</w:t>
      </w:r>
      <w:r w:rsidRPr="00CA4EFD">
        <w:rPr>
          <w:sz w:val="28"/>
          <w:szCs w:val="28"/>
        </w:rPr>
        <w:t xml:space="preserve"> и </w:t>
      </w:r>
      <w:r w:rsidRPr="00CA4EFD">
        <w:rPr>
          <w:rStyle w:val="25"/>
          <w:sz w:val="28"/>
          <w:szCs w:val="28"/>
        </w:rPr>
        <w:t>к</w:t>
      </w:r>
      <w:r w:rsidRPr="00CA4EFD">
        <w:rPr>
          <w:sz w:val="28"/>
          <w:szCs w:val="28"/>
        </w:rPr>
        <w:t>.</w:t>
      </w:r>
    </w:p>
    <w:p w:rsidR="00973DE6" w:rsidRPr="00CA4EFD" w:rsidRDefault="00D86008">
      <w:pPr>
        <w:pStyle w:val="23"/>
        <w:numPr>
          <w:ilvl w:val="0"/>
          <w:numId w:val="27"/>
        </w:numPr>
        <w:shd w:val="clear" w:color="auto" w:fill="auto"/>
        <w:tabs>
          <w:tab w:val="left" w:pos="690"/>
        </w:tabs>
        <w:spacing w:after="0" w:line="240" w:lineRule="exact"/>
        <w:ind w:firstLine="440"/>
        <w:jc w:val="both"/>
        <w:rPr>
          <w:sz w:val="28"/>
          <w:szCs w:val="28"/>
        </w:rPr>
      </w:pPr>
      <w:r w:rsidRPr="00CA4EFD">
        <w:rPr>
          <w:sz w:val="28"/>
          <w:szCs w:val="28"/>
        </w:rPr>
        <w:t>Для получения нетривиального соотношения между исправ</w:t>
      </w:r>
      <w:r w:rsidRPr="00CA4EFD">
        <w:rPr>
          <w:sz w:val="28"/>
          <w:szCs w:val="28"/>
        </w:rPr>
        <w:softHyphen/>
        <w:t>лением и обнаружением ошибок желательно, чтобы код имел воз</w:t>
      </w:r>
      <w:r w:rsidRPr="00CA4EFD">
        <w:rPr>
          <w:sz w:val="28"/>
          <w:szCs w:val="28"/>
        </w:rPr>
        <w:softHyphen/>
        <w:t xml:space="preserve">можности коррекции ошибок, по крайней мере, с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2. Минималь</w:t>
      </w:r>
      <w:r w:rsidRPr="00CA4EFD">
        <w:rPr>
          <w:sz w:val="28"/>
          <w:szCs w:val="28"/>
        </w:rPr>
        <w:softHyphen/>
        <w:t xml:space="preserve">ное расстояние при этом </w:t>
      </w:r>
      <w:r w:rsidRPr="00CA4EFD">
        <w:rPr>
          <w:rStyle w:val="25"/>
          <w:sz w:val="28"/>
          <w:szCs w:val="28"/>
          <w:lang w:val="en-US" w:eastAsia="en-US" w:bidi="en-US"/>
        </w:rPr>
        <w:t>d</w:t>
      </w:r>
      <w:r w:rsidRPr="00CA4EFD">
        <w:rPr>
          <w:rStyle w:val="25"/>
          <w:sz w:val="28"/>
          <w:szCs w:val="28"/>
          <w:vertAlign w:val="subscript"/>
          <w:lang w:val="en-US" w:eastAsia="en-US" w:bidi="en-US"/>
        </w:rPr>
        <w:t>m</w:t>
      </w:r>
      <w:r w:rsidRPr="00CA4EFD">
        <w:rPr>
          <w:rStyle w:val="25"/>
          <w:sz w:val="28"/>
          <w:szCs w:val="28"/>
          <w:lang w:val="en-US" w:eastAsia="en-US" w:bidi="en-US"/>
        </w:rPr>
        <w:t>-</w:t>
      </w:r>
      <w:r w:rsidRPr="00CA4EFD">
        <w:rPr>
          <w:rStyle w:val="25"/>
          <w:sz w:val="28"/>
          <w:szCs w:val="28"/>
          <w:vertAlign w:val="subscript"/>
          <w:lang w:val="en-US" w:eastAsia="en-US" w:bidi="en-US"/>
        </w:rPr>
        <w:t>m</w:t>
      </w:r>
      <w:r w:rsidRPr="00CA4EFD">
        <w:rPr>
          <w:sz w:val="28"/>
          <w:szCs w:val="28"/>
          <w:lang w:val="en-US" w:eastAsia="en-US" w:bidi="en-US"/>
        </w:rPr>
        <w:t xml:space="preserve"> </w:t>
      </w:r>
      <w:r w:rsidRPr="00CA4EFD">
        <w:rPr>
          <w:sz w:val="28"/>
          <w:szCs w:val="28"/>
        </w:rPr>
        <w:t xml:space="preserve">= </w:t>
      </w:r>
      <w:r w:rsidRPr="00CA4EFD">
        <w:rPr>
          <w:sz w:val="28"/>
          <w:szCs w:val="28"/>
          <w:lang w:val="en-US" w:eastAsia="en-US" w:bidi="en-US"/>
        </w:rPr>
        <w:t xml:space="preserve">2t </w:t>
      </w:r>
      <w:r w:rsidRPr="00CA4EFD">
        <w:rPr>
          <w:sz w:val="28"/>
          <w:szCs w:val="28"/>
        </w:rPr>
        <w:t>+ 1 = 5.</w:t>
      </w:r>
    </w:p>
    <w:p w:rsidR="00973DE6" w:rsidRPr="00CA4EFD" w:rsidRDefault="00D86008">
      <w:pPr>
        <w:pStyle w:val="23"/>
        <w:numPr>
          <w:ilvl w:val="0"/>
          <w:numId w:val="27"/>
        </w:numPr>
        <w:shd w:val="clear" w:color="auto" w:fill="auto"/>
        <w:tabs>
          <w:tab w:val="left" w:pos="690"/>
        </w:tabs>
        <w:spacing w:after="0" w:line="240" w:lineRule="exact"/>
        <w:ind w:firstLine="440"/>
        <w:jc w:val="both"/>
        <w:rPr>
          <w:sz w:val="28"/>
          <w:szCs w:val="28"/>
        </w:rPr>
      </w:pPr>
      <w:r w:rsidRPr="00CA4EFD">
        <w:rPr>
          <w:sz w:val="28"/>
          <w:szCs w:val="28"/>
        </w:rPr>
        <w:t xml:space="preserve">Чтобы кодовая система была нетривиальной, желательно, чтобы количество битов данных было не менее </w:t>
      </w:r>
      <w:r w:rsidRPr="00CA4EFD">
        <w:rPr>
          <w:rStyle w:val="25"/>
          <w:sz w:val="28"/>
          <w:szCs w:val="28"/>
        </w:rPr>
        <w:t>к</w:t>
      </w:r>
      <w:r w:rsidRPr="00CA4EFD">
        <w:rPr>
          <w:sz w:val="28"/>
          <w:szCs w:val="28"/>
        </w:rPr>
        <w:t xml:space="preserve"> = 2. Следовате</w:t>
      </w:r>
      <w:r w:rsidRPr="00CA4EFD">
        <w:rPr>
          <w:sz w:val="28"/>
          <w:szCs w:val="28"/>
        </w:rPr>
        <w:softHyphen/>
        <w:t xml:space="preserve">льно, число кодовых слов </w:t>
      </w:r>
      <w:r w:rsidRPr="00CA4EFD">
        <w:rPr>
          <w:rStyle w:val="25"/>
          <w:sz w:val="28"/>
          <w:szCs w:val="28"/>
        </w:rPr>
        <w:t>2</w:t>
      </w:r>
      <w:r w:rsidRPr="00CA4EFD">
        <w:rPr>
          <w:rStyle w:val="25"/>
          <w:sz w:val="28"/>
          <w:szCs w:val="28"/>
          <w:vertAlign w:val="superscript"/>
        </w:rPr>
        <w:t>к</w:t>
      </w:r>
      <w:r w:rsidRPr="00CA4EFD">
        <w:rPr>
          <w:sz w:val="28"/>
          <w:szCs w:val="28"/>
        </w:rPr>
        <w:t xml:space="preserve"> = 4. Далее будем считать наш код следующим: (п, 2).</w:t>
      </w:r>
    </w:p>
    <w:p w:rsidR="00973DE6" w:rsidRPr="00CA4EFD" w:rsidRDefault="00D86008">
      <w:pPr>
        <w:pStyle w:val="23"/>
        <w:numPr>
          <w:ilvl w:val="0"/>
          <w:numId w:val="27"/>
        </w:numPr>
        <w:shd w:val="clear" w:color="auto" w:fill="auto"/>
        <w:tabs>
          <w:tab w:val="left" w:pos="690"/>
        </w:tabs>
        <w:spacing w:after="0" w:line="240" w:lineRule="exact"/>
        <w:ind w:firstLine="440"/>
        <w:jc w:val="both"/>
        <w:rPr>
          <w:sz w:val="28"/>
          <w:szCs w:val="28"/>
        </w:rPr>
      </w:pPr>
      <w:r w:rsidRPr="00CA4EFD">
        <w:rPr>
          <w:sz w:val="28"/>
          <w:szCs w:val="28"/>
        </w:rPr>
        <w:t xml:space="preserve">Нас интересует минимальное значение </w:t>
      </w:r>
      <w:r w:rsidRPr="00CA4EFD">
        <w:rPr>
          <w:rStyle w:val="25"/>
          <w:sz w:val="28"/>
          <w:szCs w:val="28"/>
        </w:rPr>
        <w:t>п</w:t>
      </w:r>
      <w:r w:rsidRPr="00CA4EFD">
        <w:rPr>
          <w:sz w:val="28"/>
          <w:szCs w:val="28"/>
        </w:rPr>
        <w:t>, которое позволит исправлять все одно- и двухбитовые ошибки. Минимальное зна</w:t>
      </w:r>
      <w:r w:rsidRPr="00CA4EFD">
        <w:rPr>
          <w:sz w:val="28"/>
          <w:szCs w:val="28"/>
        </w:rPr>
        <w:softHyphen/>
        <w:t xml:space="preserve">чение </w:t>
      </w:r>
      <w:r w:rsidRPr="00CA4EFD">
        <w:rPr>
          <w:rStyle w:val="25"/>
          <w:sz w:val="28"/>
          <w:szCs w:val="28"/>
        </w:rPr>
        <w:t>п</w:t>
      </w:r>
      <w:r w:rsidRPr="00CA4EFD">
        <w:rPr>
          <w:sz w:val="28"/>
          <w:szCs w:val="28"/>
        </w:rPr>
        <w:t xml:space="preserve"> нас интересует потому, что при каждом увеличении </w:t>
      </w:r>
      <w:r w:rsidRPr="00CA4EFD">
        <w:rPr>
          <w:rStyle w:val="25"/>
          <w:sz w:val="28"/>
          <w:szCs w:val="28"/>
        </w:rPr>
        <w:t>п</w:t>
      </w:r>
      <w:r w:rsidRPr="00CA4EFD">
        <w:rPr>
          <w:sz w:val="28"/>
          <w:szCs w:val="28"/>
        </w:rPr>
        <w:t xml:space="preserve"> на</w:t>
      </w:r>
      <w:r w:rsidRPr="00CA4EFD">
        <w:rPr>
          <w:sz w:val="28"/>
          <w:szCs w:val="28"/>
        </w:rPr>
        <w:br w:type="page"/>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0" distB="77470" distL="1560830" distR="63500" simplePos="0" relativeHeight="377487529" behindDoc="1" locked="0" layoutInCell="1" allowOverlap="1" wp14:anchorId="5C81EBB0" wp14:editId="7F3B96AD">
                <wp:simplePos x="0" y="0"/>
                <wp:positionH relativeFrom="margin">
                  <wp:posOffset>1584960</wp:posOffset>
                </wp:positionH>
                <wp:positionV relativeFrom="paragraph">
                  <wp:posOffset>1688465</wp:posOffset>
                </wp:positionV>
                <wp:extent cx="60960" cy="117475"/>
                <wp:effectExtent l="3810" t="2540" r="1905" b="3810"/>
                <wp:wrapTopAndBottom/>
                <wp:docPr id="570" name="Text Box 5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6" o:spid="_x0000_s1426" type="#_x0000_t202" style="position:absolute;left:0;text-align:left;margin-left:124.8pt;margin-top:132.95pt;width:4.8pt;height:9.25pt;z-index:-125828951;visibility:visible;mso-wrap-style:square;mso-width-percent:0;mso-height-percent:0;mso-wrap-distance-left:122.9pt;mso-wrap-distance-top:0;mso-wrap-distance-right:5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Exact"/>
                          <w:i/>
                          <w:iCs/>
                        </w:rPr>
                        <w:t>d</w:t>
                      </w:r>
                    </w:p>
                  </w:txbxContent>
                </v:textbox>
                <w10:wrap type="topAndBottom" anchorx="margin"/>
              </v:shape>
            </w:pict>
          </mc:Fallback>
        </mc:AlternateContent>
      </w:r>
      <w:r w:rsidRPr="00CA4EFD">
        <w:rPr>
          <w:noProof/>
          <w:sz w:val="28"/>
          <w:szCs w:val="28"/>
          <w:lang w:bidi="ar-SA"/>
        </w:rPr>
        <mc:AlternateContent>
          <mc:Choice Requires="wps">
            <w:drawing>
              <wp:anchor distT="0" distB="59690" distL="63500" distR="179705" simplePos="0" relativeHeight="377487530" behindDoc="1" locked="0" layoutInCell="1" allowOverlap="1" wp14:anchorId="2C105F96" wp14:editId="0B2FD756">
                <wp:simplePos x="0" y="0"/>
                <wp:positionH relativeFrom="margin">
                  <wp:posOffset>1652270</wp:posOffset>
                </wp:positionH>
                <wp:positionV relativeFrom="paragraph">
                  <wp:posOffset>1706880</wp:posOffset>
                </wp:positionV>
                <wp:extent cx="152400" cy="117475"/>
                <wp:effectExtent l="4445" t="1905" r="0" b="4445"/>
                <wp:wrapTopAndBottom/>
                <wp:docPr id="569" name="Text 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7" o:spid="_x0000_s1427" type="#_x0000_t202" style="position:absolute;left:0;text-align:left;margin-left:130.1pt;margin-top:134.4pt;width:12pt;height:9.25pt;z-index:-125828950;visibility:visible;mso-wrap-style:square;mso-width-percent:0;mso-height-percent:0;mso-wrap-distance-left:5pt;mso-wrap-distance-top:0;mso-wrap-distance-right:14.15pt;mso-wrap-distance-bottom:4.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min</w:t>
                      </w:r>
                    </w:p>
                  </w:txbxContent>
                </v:textbox>
                <w10:wrap type="topAndBottom" anchorx="margin"/>
              </v:shape>
            </w:pict>
          </mc:Fallback>
        </mc:AlternateContent>
      </w:r>
      <w:r w:rsidRPr="00CA4EFD">
        <w:rPr>
          <w:noProof/>
          <w:sz w:val="28"/>
          <w:szCs w:val="28"/>
          <w:lang w:bidi="ar-SA"/>
        </w:rPr>
        <mc:AlternateContent>
          <mc:Choice Requires="wps">
            <w:drawing>
              <wp:anchor distT="0" distB="0" distL="149860" distR="1542415" simplePos="0" relativeHeight="377487531" behindDoc="1" locked="0" layoutInCell="1" allowOverlap="1" wp14:anchorId="4564A98D" wp14:editId="41C95F9D">
                <wp:simplePos x="0" y="0"/>
                <wp:positionH relativeFrom="margin">
                  <wp:posOffset>1984375</wp:posOffset>
                </wp:positionH>
                <wp:positionV relativeFrom="paragraph">
                  <wp:posOffset>1539875</wp:posOffset>
                </wp:positionV>
                <wp:extent cx="496570" cy="377825"/>
                <wp:effectExtent l="3175" t="0" r="0" b="0"/>
                <wp:wrapTopAndBottom/>
                <wp:docPr id="568" name="Text Box 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 cy="377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69" w:lineRule="exact"/>
                              <w:jc w:val="both"/>
                            </w:pPr>
                            <w:r>
                              <w:rPr>
                                <w:rStyle w:val="10Exact"/>
                                <w:i/>
                                <w:iCs/>
                              </w:rPr>
                              <w:t>n</w:t>
                            </w:r>
                            <w:r>
                              <w:rPr>
                                <w:rStyle w:val="10Exact"/>
                                <w:i/>
                                <w:iCs/>
                                <w:lang w:val="ru-RU" w:eastAsia="ru-RU" w:bidi="ru-RU"/>
                              </w:rPr>
                              <w:t xml:space="preserve">■ </w:t>
                            </w:r>
                            <w:r>
                              <w:rPr>
                                <w:rStyle w:val="10Exact"/>
                                <w:i/>
                                <w:iCs/>
                              </w:rPr>
                              <w:t>2</w:t>
                            </w:r>
                            <w:r>
                              <w:rPr>
                                <w:rStyle w:val="10Exact"/>
                                <w:i/>
                                <w:iCs/>
                                <w:vertAlign w:val="superscript"/>
                              </w:rPr>
                              <w:t xml:space="preserve">k-1 </w:t>
                            </w:r>
                            <w:r>
                              <w:rPr>
                                <w:rStyle w:val="10Exact"/>
                                <w:i/>
                                <w:iCs/>
                              </w:rPr>
                              <w:t>2</w:t>
                            </w:r>
                            <w:r>
                              <w:rPr>
                                <w:rStyle w:val="10Exact"/>
                                <w:i/>
                                <w:iCs/>
                                <w:vertAlign w:val="superscript"/>
                              </w:rPr>
                              <w:t>k</w:t>
                            </w:r>
                            <w:r>
                              <w:rPr>
                                <w:rStyle w:val="10Exact"/>
                                <w:i/>
                                <w:iCs/>
                              </w:rPr>
                              <w:t xml:space="preserve"> </w:t>
                            </w:r>
                            <w:r>
                              <w:rPr>
                                <w:rStyle w:val="10Exact"/>
                                <w:i/>
                                <w:iCs/>
                                <w:lang w:val="ru-RU" w:eastAsia="ru-RU" w:bidi="ru-RU"/>
                              </w:rPr>
                              <w:t>—</w:t>
                            </w:r>
                            <w:r>
                              <w:rPr>
                                <w:rStyle w:val="10Exact1"/>
                                <w:lang w:val="ru-RU" w:eastAsia="ru-RU" w:bidi="ru-RU"/>
                              </w:rPr>
                              <w:t xml:space="preserve"> </w:t>
                            </w:r>
                            <w:r>
                              <w:rPr>
                                <w:rStyle w:val="10Exact1"/>
                              </w:rPr>
                              <w:t>1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8" o:spid="_x0000_s1428" type="#_x0000_t202" style="position:absolute;left:0;text-align:left;margin-left:156.25pt;margin-top:121.25pt;width:39.1pt;height:29.75pt;z-index:-125828949;visibility:visible;mso-wrap-style:square;mso-width-percent:0;mso-height-percent:0;mso-wrap-distance-left:11.8pt;mso-wrap-distance-top:0;mso-wrap-distance-right:121.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x8ksg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" filled="f" stroked="f">
                <v:textbox style="mso-fit-shape-to-text:t" inset="0,0,0,0">
                  <w:txbxContent>
                    <w:p w:rsidR="0030278B" w:rsidRDefault="0030278B">
                      <w:pPr>
                        <w:pStyle w:val="100"/>
                        <w:shd w:val="clear" w:color="auto" w:fill="auto"/>
                        <w:spacing w:line="269" w:lineRule="exact"/>
                        <w:jc w:val="both"/>
                      </w:pPr>
                      <w:r>
                        <w:rPr>
                          <w:rStyle w:val="10Exact"/>
                          <w:i/>
                          <w:iCs/>
                        </w:rPr>
                        <w:t>n</w:t>
                      </w:r>
                      <w:r>
                        <w:rPr>
                          <w:rStyle w:val="10Exact"/>
                          <w:i/>
                          <w:iCs/>
                          <w:lang w:val="ru-RU" w:eastAsia="ru-RU" w:bidi="ru-RU"/>
                        </w:rPr>
                        <w:t xml:space="preserve">■ </w:t>
                      </w:r>
                      <w:r>
                        <w:rPr>
                          <w:rStyle w:val="10Exact"/>
                          <w:i/>
                          <w:iCs/>
                        </w:rPr>
                        <w:t>2</w:t>
                      </w:r>
                      <w:r>
                        <w:rPr>
                          <w:rStyle w:val="10Exact"/>
                          <w:i/>
                          <w:iCs/>
                          <w:vertAlign w:val="superscript"/>
                        </w:rPr>
                        <w:t xml:space="preserve">k-1 </w:t>
                      </w:r>
                      <w:r>
                        <w:rPr>
                          <w:rStyle w:val="10Exact"/>
                          <w:i/>
                          <w:iCs/>
                        </w:rPr>
                        <w:t>2</w:t>
                      </w:r>
                      <w:r>
                        <w:rPr>
                          <w:rStyle w:val="10Exact"/>
                          <w:i/>
                          <w:iCs/>
                          <w:vertAlign w:val="superscript"/>
                        </w:rPr>
                        <w:t>k</w:t>
                      </w:r>
                      <w:r>
                        <w:rPr>
                          <w:rStyle w:val="10Exact"/>
                          <w:i/>
                          <w:iCs/>
                        </w:rPr>
                        <w:t xml:space="preserve"> </w:t>
                      </w:r>
                      <w:r>
                        <w:rPr>
                          <w:rStyle w:val="10Exact"/>
                          <w:i/>
                          <w:iCs/>
                          <w:lang w:val="ru-RU" w:eastAsia="ru-RU" w:bidi="ru-RU"/>
                        </w:rPr>
                        <w:t>—</w:t>
                      </w:r>
                      <w:r>
                        <w:rPr>
                          <w:rStyle w:val="10Exact1"/>
                          <w:lang w:val="ru-RU" w:eastAsia="ru-RU" w:bidi="ru-RU"/>
                        </w:rPr>
                        <w:t xml:space="preserve"> </w:t>
                      </w:r>
                      <w:r>
                        <w:rPr>
                          <w:rStyle w:val="10Exact1"/>
                        </w:rPr>
                        <w:t>1 '</w:t>
                      </w:r>
                    </w:p>
                  </w:txbxContent>
                </v:textbox>
                <w10:wrap type="topAndBottom" anchorx="margin"/>
              </v:shape>
            </w:pict>
          </mc:Fallback>
        </mc:AlternateContent>
      </w:r>
      <w:r w:rsidR="00D86008" w:rsidRPr="00CA4EFD">
        <w:rPr>
          <w:sz w:val="28"/>
          <w:szCs w:val="28"/>
        </w:rPr>
        <w:t xml:space="preserve">единицу число кодовых комбинаций длины </w:t>
      </w:r>
      <w:r w:rsidR="00D86008" w:rsidRPr="00CA4EFD">
        <w:rPr>
          <w:rStyle w:val="25"/>
          <w:sz w:val="28"/>
          <w:szCs w:val="28"/>
          <w:lang w:val="en-US" w:eastAsia="en-US" w:bidi="en-US"/>
        </w:rPr>
        <w:t>n</w:t>
      </w:r>
      <w:r w:rsidR="00D86008" w:rsidRPr="00CA4EFD">
        <w:rPr>
          <w:sz w:val="28"/>
          <w:szCs w:val="28"/>
          <w:lang w:eastAsia="en-US" w:bidi="en-US"/>
        </w:rPr>
        <w:t xml:space="preserve"> </w:t>
      </w:r>
      <w:r w:rsidR="00D86008" w:rsidRPr="00CA4EFD">
        <w:rPr>
          <w:sz w:val="28"/>
          <w:szCs w:val="28"/>
        </w:rPr>
        <w:t>удваивается. Для ре</w:t>
      </w:r>
      <w:r w:rsidR="00D86008" w:rsidRPr="00CA4EFD">
        <w:rPr>
          <w:sz w:val="28"/>
          <w:szCs w:val="28"/>
        </w:rPr>
        <w:softHyphen/>
        <w:t xml:space="preserve">альных прикладных кодов минимальное значение </w:t>
      </w:r>
      <w:r w:rsidR="00D86008" w:rsidRPr="00CA4EFD">
        <w:rPr>
          <w:rStyle w:val="25"/>
          <w:sz w:val="28"/>
          <w:szCs w:val="28"/>
          <w:lang w:val="en-US" w:eastAsia="en-US" w:bidi="en-US"/>
        </w:rPr>
        <w:t>n</w:t>
      </w:r>
      <w:r w:rsidR="00D86008" w:rsidRPr="00CA4EFD">
        <w:rPr>
          <w:sz w:val="28"/>
          <w:szCs w:val="28"/>
          <w:lang w:eastAsia="en-US" w:bidi="en-US"/>
        </w:rPr>
        <w:t xml:space="preserve"> </w:t>
      </w:r>
      <w:r w:rsidR="00D86008" w:rsidRPr="00CA4EFD">
        <w:rPr>
          <w:sz w:val="28"/>
          <w:szCs w:val="28"/>
        </w:rPr>
        <w:t>выбирается по разным причинам — эффективность использования полосы пропус</w:t>
      </w:r>
      <w:r w:rsidR="00D86008" w:rsidRPr="00CA4EFD">
        <w:rPr>
          <w:sz w:val="28"/>
          <w:szCs w:val="28"/>
        </w:rPr>
        <w:softHyphen/>
        <w:t xml:space="preserve">кания и простота системы. Если при выборе </w:t>
      </w:r>
      <w:r w:rsidR="00D86008" w:rsidRPr="00CA4EFD">
        <w:rPr>
          <w:rStyle w:val="25"/>
          <w:sz w:val="28"/>
          <w:szCs w:val="28"/>
          <w:lang w:val="en-US" w:eastAsia="en-US" w:bidi="en-US"/>
        </w:rPr>
        <w:t>n</w:t>
      </w:r>
      <w:r w:rsidR="00D86008" w:rsidRPr="00CA4EFD">
        <w:rPr>
          <w:sz w:val="28"/>
          <w:szCs w:val="28"/>
          <w:lang w:eastAsia="en-US" w:bidi="en-US"/>
        </w:rPr>
        <w:t xml:space="preserve"> </w:t>
      </w:r>
      <w:r w:rsidR="00D86008" w:rsidRPr="00CA4EFD">
        <w:rPr>
          <w:sz w:val="28"/>
          <w:szCs w:val="28"/>
        </w:rPr>
        <w:t xml:space="preserve">используется предел Хэмминга, то </w:t>
      </w:r>
      <w:r w:rsidR="00D86008" w:rsidRPr="00CA4EFD">
        <w:rPr>
          <w:rStyle w:val="25"/>
          <w:sz w:val="28"/>
          <w:szCs w:val="28"/>
          <w:lang w:val="en-US" w:eastAsia="en-US" w:bidi="en-US"/>
        </w:rPr>
        <w:t>n</w:t>
      </w:r>
      <w:r w:rsidR="00D86008" w:rsidRPr="00CA4EFD">
        <w:rPr>
          <w:sz w:val="28"/>
          <w:szCs w:val="28"/>
          <w:lang w:eastAsia="en-US" w:bidi="en-US"/>
        </w:rPr>
        <w:t xml:space="preserve"> </w:t>
      </w:r>
      <w:r w:rsidR="00D86008" w:rsidRPr="00CA4EFD">
        <w:rPr>
          <w:sz w:val="28"/>
          <w:szCs w:val="28"/>
        </w:rPr>
        <w:t>следует выбрать равным 7. В то же время раз</w:t>
      </w:r>
      <w:r w:rsidR="00D86008" w:rsidRPr="00CA4EFD">
        <w:rPr>
          <w:sz w:val="28"/>
          <w:szCs w:val="28"/>
        </w:rPr>
        <w:softHyphen/>
        <w:t xml:space="preserve">мерность полученного кода (7, 2) не соответствует указанным выше требованиям </w:t>
      </w:r>
      <w:r w:rsidR="00D86008" w:rsidRPr="00CA4EFD">
        <w:rPr>
          <w:rStyle w:val="25"/>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2 и </w:t>
      </w:r>
      <w:r w:rsidR="00D86008" w:rsidRPr="00CA4EFD">
        <w:rPr>
          <w:rStyle w:val="25"/>
          <w:sz w:val="28"/>
          <w:szCs w:val="28"/>
          <w:lang w:val="en-US" w:eastAsia="en-US" w:bidi="en-US"/>
        </w:rPr>
        <w:t>d</w:t>
      </w:r>
      <w:r w:rsidR="00D86008" w:rsidRPr="00CA4EFD">
        <w:rPr>
          <w:rStyle w:val="25"/>
          <w:sz w:val="28"/>
          <w:szCs w:val="28"/>
          <w:vertAlign w:val="subscript"/>
          <w:lang w:val="en-US" w:eastAsia="en-US" w:bidi="en-US"/>
        </w:rPr>
        <w:t>m</w:t>
      </w:r>
      <w:r w:rsidR="00D86008" w:rsidRPr="00CA4EFD">
        <w:rPr>
          <w:rStyle w:val="25"/>
          <w:sz w:val="28"/>
          <w:szCs w:val="28"/>
          <w:lang w:eastAsia="en-US" w:bidi="en-US"/>
        </w:rPr>
        <w:t>-</w:t>
      </w:r>
      <w:r w:rsidR="00D86008" w:rsidRPr="00CA4EFD">
        <w:rPr>
          <w:rStyle w:val="25"/>
          <w:sz w:val="28"/>
          <w:szCs w:val="28"/>
          <w:vertAlign w:val="subscript"/>
          <w:lang w:val="en-US" w:eastAsia="en-US" w:bidi="en-US"/>
        </w:rPr>
        <w:t>m</w:t>
      </w:r>
      <w:r w:rsidR="00D86008" w:rsidRPr="00CA4EFD">
        <w:rPr>
          <w:sz w:val="28"/>
          <w:szCs w:val="28"/>
          <w:lang w:eastAsia="en-US" w:bidi="en-US"/>
        </w:rPr>
        <w:t xml:space="preserve"> </w:t>
      </w:r>
      <w:r w:rsidR="00D86008" w:rsidRPr="00CA4EFD">
        <w:rPr>
          <w:sz w:val="28"/>
          <w:szCs w:val="28"/>
        </w:rPr>
        <w:t xml:space="preserve">= 5. Чтобы увидеть это, следует ввести другую верхнюю границу возможностей кода в коррекции </w:t>
      </w:r>
      <w:r w:rsidR="00D86008" w:rsidRPr="00CA4EFD">
        <w:rPr>
          <w:sz w:val="28"/>
          <w:szCs w:val="28"/>
          <w:lang w:val="en-US" w:eastAsia="en-US" w:bidi="en-US"/>
        </w:rPr>
        <w:t>t</w:t>
      </w:r>
      <w:r w:rsidR="00D86008" w:rsidRPr="00CA4EFD">
        <w:rPr>
          <w:sz w:val="28"/>
          <w:szCs w:val="28"/>
        </w:rPr>
        <w:t xml:space="preserve">-битовых ошибок. Эта граница, называемая </w:t>
      </w:r>
      <w:r w:rsidR="00D86008" w:rsidRPr="00CA4EFD">
        <w:rPr>
          <w:rStyle w:val="25"/>
          <w:sz w:val="28"/>
          <w:szCs w:val="28"/>
        </w:rPr>
        <w:t>предел Плоткина</w:t>
      </w:r>
      <w:r w:rsidR="00D86008" w:rsidRPr="00CA4EFD">
        <w:rPr>
          <w:sz w:val="28"/>
          <w:szCs w:val="28"/>
        </w:rPr>
        <w:t>, определяется следующим образом:</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 xml:space="preserve">В общем случае линейный код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lang w:val="en-US" w:eastAsia="en-US" w:bidi="en-US"/>
        </w:rPr>
        <w:t>k</w:t>
      </w:r>
      <w:r w:rsidRPr="00CA4EFD">
        <w:rPr>
          <w:sz w:val="28"/>
          <w:szCs w:val="28"/>
          <w:lang w:eastAsia="en-US" w:bidi="en-US"/>
        </w:rPr>
        <w:t xml:space="preserve">) </w:t>
      </w:r>
      <w:r w:rsidRPr="00CA4EFD">
        <w:rPr>
          <w:sz w:val="28"/>
          <w:szCs w:val="28"/>
        </w:rPr>
        <w:t>должен удовлетворять всем перечисленным выше условиям, включая возможности коррекции ошибок (или минимальное расстояние). Для высокоскоростных ко</w:t>
      </w:r>
      <w:r w:rsidRPr="00CA4EFD">
        <w:rPr>
          <w:sz w:val="28"/>
          <w:szCs w:val="28"/>
        </w:rPr>
        <w:softHyphen/>
        <w:t>дов из удовлетворения предела Хэмминга следует выполнение преде</w:t>
      </w:r>
      <w:r w:rsidRPr="00CA4EFD">
        <w:rPr>
          <w:sz w:val="28"/>
          <w:szCs w:val="28"/>
        </w:rPr>
        <w:softHyphen/>
        <w:t xml:space="preserve">ла Плоткина. Для кодов с низкими скоростями передачи существует обходной путь удовлетворения названных требований. Поскольку в нашем примере </w:t>
      </w:r>
      <w:r w:rsidRPr="00CA4EFD">
        <w:rPr>
          <w:sz w:val="28"/>
          <w:szCs w:val="28"/>
          <w:lang w:val="en-US" w:eastAsia="en-US" w:bidi="en-US"/>
        </w:rPr>
        <w:t>d</w:t>
      </w:r>
      <w:r w:rsidRPr="00CA4EFD">
        <w:rPr>
          <w:sz w:val="28"/>
          <w:szCs w:val="28"/>
          <w:vertAlign w:val="subscript"/>
          <w:lang w:val="en-US" w:eastAsia="en-US" w:bidi="en-US"/>
        </w:rPr>
        <w:t>m</w:t>
      </w:r>
      <w:r w:rsidRPr="00CA4EFD">
        <w:rPr>
          <w:sz w:val="28"/>
          <w:szCs w:val="28"/>
          <w:lang w:val="en-US" w:eastAsia="en-US" w:bidi="en-US"/>
        </w:rPr>
        <w:t>i</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 5, из выражения (8.13) получаем, что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дол</w:t>
      </w:r>
      <w:r w:rsidRPr="00CA4EFD">
        <w:rPr>
          <w:sz w:val="28"/>
          <w:szCs w:val="28"/>
        </w:rPr>
        <w:softHyphen/>
        <w:t>жно быть равно 8, следовательно, для удовлетворения всех требова</w:t>
      </w:r>
      <w:r w:rsidRPr="00CA4EFD">
        <w:rPr>
          <w:sz w:val="28"/>
          <w:szCs w:val="28"/>
        </w:rPr>
        <w:softHyphen/>
        <w:t>ний, поставленных в этом примере, минимальная размерность кода равна (8, 2). Можно ли практически использовать подобный код (8, 2)? Этого делать не стоит, поскольку потребуется слишком боль</w:t>
      </w:r>
      <w:r w:rsidRPr="00CA4EFD">
        <w:rPr>
          <w:sz w:val="28"/>
          <w:szCs w:val="28"/>
        </w:rPr>
        <w:softHyphen/>
        <w:t>шая полоса пропускания; лучше выбрать более эффективный код.</w:t>
      </w:r>
    </w:p>
    <w:p w:rsidR="00973DE6" w:rsidRPr="00CA4EFD" w:rsidRDefault="00D86008">
      <w:pPr>
        <w:pStyle w:val="54"/>
        <w:keepNext/>
        <w:keepLines/>
        <w:numPr>
          <w:ilvl w:val="0"/>
          <w:numId w:val="28"/>
        </w:numPr>
        <w:shd w:val="clear" w:color="auto" w:fill="auto"/>
        <w:tabs>
          <w:tab w:val="left" w:pos="987"/>
        </w:tabs>
        <w:spacing w:before="0" w:after="81" w:line="220" w:lineRule="exact"/>
        <w:ind w:firstLine="440"/>
        <w:rPr>
          <w:sz w:val="28"/>
          <w:szCs w:val="28"/>
        </w:rPr>
      </w:pPr>
      <w:bookmarkStart w:id="103" w:name="bookmark107"/>
      <w:r w:rsidRPr="00CA4EFD">
        <w:rPr>
          <w:sz w:val="28"/>
          <w:szCs w:val="28"/>
        </w:rPr>
        <w:t>Циклические коды</w:t>
      </w:r>
      <w:bookmarkEnd w:id="103"/>
    </w:p>
    <w:p w:rsidR="00973DE6" w:rsidRPr="00CA4EFD" w:rsidRDefault="00D86008">
      <w:pPr>
        <w:pStyle w:val="631"/>
        <w:keepNext/>
        <w:keepLines/>
        <w:numPr>
          <w:ilvl w:val="0"/>
          <w:numId w:val="29"/>
        </w:numPr>
        <w:shd w:val="clear" w:color="auto" w:fill="auto"/>
        <w:tabs>
          <w:tab w:val="left" w:pos="1046"/>
        </w:tabs>
        <w:spacing w:before="0" w:after="27" w:line="180" w:lineRule="exact"/>
        <w:ind w:firstLine="440"/>
        <w:jc w:val="both"/>
        <w:rPr>
          <w:sz w:val="28"/>
          <w:szCs w:val="28"/>
        </w:rPr>
      </w:pPr>
      <w:bookmarkStart w:id="104" w:name="bookmark108"/>
      <w:r w:rsidRPr="00CA4EFD">
        <w:rPr>
          <w:sz w:val="28"/>
          <w:szCs w:val="28"/>
        </w:rPr>
        <w:t>Общие свойства циклических кодов</w:t>
      </w:r>
      <w:bookmarkEnd w:id="104"/>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Циклические коды — это разновидность линейных блочных ко</w:t>
      </w:r>
      <w:r w:rsidRPr="00CA4EFD">
        <w:rPr>
          <w:sz w:val="28"/>
          <w:szCs w:val="28"/>
        </w:rPr>
        <w:softHyphen/>
        <w:t xml:space="preserve">дов, получившая довольно широкое распространение благодаря </w:t>
      </w:r>
      <w:r w:rsidRPr="00CA4EFD">
        <w:rPr>
          <w:sz w:val="28"/>
          <w:szCs w:val="28"/>
        </w:rPr>
        <w:lastRenderedPageBreak/>
        <w:t>эф</w:t>
      </w:r>
      <w:r w:rsidRPr="00CA4EFD">
        <w:rPr>
          <w:sz w:val="28"/>
          <w:szCs w:val="28"/>
        </w:rPr>
        <w:softHyphen/>
        <w:t>фективности обнаружения и исправления ошибок. Схемы кодирую</w:t>
      </w:r>
      <w:r w:rsidRPr="00CA4EFD">
        <w:rPr>
          <w:sz w:val="28"/>
          <w:szCs w:val="28"/>
        </w:rPr>
        <w:softHyphen/>
        <w:t>щих и декодирующих устройств для этих кодов чрезвычайно просты и строятся на основе обычных регистров сдвига.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Название кодов произошло от их свойства, заключающегося в том, что комбинация, полученная после циклической перестановки символов в последовательности, взятой из кодовой таблицы, при</w:t>
      </w:r>
      <w:r w:rsidRPr="00CA4EFD">
        <w:rPr>
          <w:sz w:val="28"/>
          <w:szCs w:val="28"/>
        </w:rPr>
        <w:softHyphen/>
        <w:t>надлежит той же таблице.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Это значит, что если, например, комбинация </w:t>
      </w:r>
      <w:r w:rsidRPr="00CA4EFD">
        <w:rPr>
          <w:rStyle w:val="25"/>
          <w:sz w:val="28"/>
          <w:szCs w:val="28"/>
          <w:lang w:val="en-US" w:eastAsia="en-US" w:bidi="en-US"/>
        </w:rPr>
        <w:t>a</w:t>
      </w:r>
      <w:r w:rsidRPr="00CA4EFD">
        <w:rPr>
          <w:rStyle w:val="25"/>
          <w:sz w:val="28"/>
          <w:szCs w:val="28"/>
          <w:vertAlign w:val="subscript"/>
          <w:lang w:eastAsia="en-US" w:bidi="en-US"/>
        </w:rPr>
        <w:t>0</w:t>
      </w:r>
      <w:r w:rsidRPr="00CA4EFD">
        <w:rPr>
          <w:rStyle w:val="25"/>
          <w:sz w:val="28"/>
          <w:szCs w:val="28"/>
          <w:lang w:val="en-US" w:eastAsia="en-US" w:bidi="en-US"/>
        </w:rPr>
        <w:t>a</w:t>
      </w:r>
      <w:r w:rsidRPr="00CA4EFD">
        <w:rPr>
          <w:rStyle w:val="25"/>
          <w:sz w:val="28"/>
          <w:szCs w:val="28"/>
          <w:vertAlign w:val="subscript"/>
          <w:lang w:eastAsia="en-US" w:bidi="en-US"/>
        </w:rPr>
        <w:t>1</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lang w:eastAsia="en-US" w:bidi="en-US"/>
        </w:rPr>
        <w:t>...</w:t>
      </w:r>
      <w:r w:rsidRPr="00CA4EFD">
        <w:rPr>
          <w:rStyle w:val="25"/>
          <w:sz w:val="28"/>
          <w:szCs w:val="28"/>
          <w:lang w:val="en-US" w:eastAsia="en-US" w:bidi="en-US"/>
        </w:rPr>
        <w:t>a</w:t>
      </w:r>
      <w:r w:rsidRPr="00CA4EFD">
        <w:rPr>
          <w:rStyle w:val="25"/>
          <w:sz w:val="28"/>
          <w:szCs w:val="28"/>
          <w:vertAlign w:val="subscript"/>
          <w:lang w:val="en-US" w:eastAsia="en-US" w:bidi="en-US"/>
        </w:rPr>
        <w:t>n</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rPr>
        <w:t>явля</w:t>
      </w:r>
      <w:r w:rsidRPr="00CA4EFD">
        <w:rPr>
          <w:sz w:val="28"/>
          <w:szCs w:val="28"/>
        </w:rPr>
        <w:softHyphen/>
        <w:t xml:space="preserve">ется разрешенной комбинацией циклического кода, то комбинация </w:t>
      </w:r>
      <w:r w:rsidRPr="00CA4EFD">
        <w:rPr>
          <w:rStyle w:val="25"/>
          <w:sz w:val="28"/>
          <w:szCs w:val="28"/>
          <w:lang w:val="en-US" w:eastAsia="en-US" w:bidi="en-US"/>
        </w:rPr>
        <w:t>a</w:t>
      </w:r>
      <w:r w:rsidRPr="00CA4EFD">
        <w:rPr>
          <w:rStyle w:val="25"/>
          <w:sz w:val="28"/>
          <w:szCs w:val="28"/>
          <w:vertAlign w:val="subscript"/>
          <w:lang w:val="en-US" w:eastAsia="en-US" w:bidi="en-US"/>
        </w:rPr>
        <w:t>n</w:t>
      </w:r>
      <w:r w:rsidRPr="00CA4EFD">
        <w:rPr>
          <w:rStyle w:val="25"/>
          <w:sz w:val="28"/>
          <w:szCs w:val="28"/>
          <w:vertAlign w:val="subscript"/>
          <w:lang w:eastAsia="en-US" w:bidi="en-US"/>
        </w:rPr>
        <w:t>-1</w:t>
      </w:r>
      <w:r w:rsidRPr="00CA4EFD">
        <w:rPr>
          <w:rStyle w:val="25"/>
          <w:sz w:val="28"/>
          <w:szCs w:val="28"/>
          <w:lang w:val="en-US" w:eastAsia="en-US" w:bidi="en-US"/>
        </w:rPr>
        <w:t>a</w:t>
      </w:r>
      <w:r w:rsidRPr="00CA4EFD">
        <w:rPr>
          <w:rStyle w:val="25"/>
          <w:sz w:val="28"/>
          <w:szCs w:val="28"/>
          <w:vertAlign w:val="subscript"/>
          <w:lang w:eastAsia="en-US" w:bidi="en-US"/>
        </w:rPr>
        <w:t>0</w:t>
      </w:r>
      <w:r w:rsidRPr="00CA4EFD">
        <w:rPr>
          <w:rStyle w:val="25"/>
          <w:sz w:val="28"/>
          <w:szCs w:val="28"/>
          <w:lang w:val="en-US" w:eastAsia="en-US" w:bidi="en-US"/>
        </w:rPr>
        <w:t>a</w:t>
      </w:r>
      <w:r w:rsidRPr="00CA4EFD">
        <w:rPr>
          <w:rStyle w:val="25"/>
          <w:sz w:val="28"/>
          <w:szCs w:val="28"/>
          <w:vertAlign w:val="subscript"/>
          <w:lang w:eastAsia="en-US" w:bidi="en-US"/>
        </w:rPr>
        <w:t>1</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lang w:eastAsia="en-US" w:bidi="en-US"/>
        </w:rPr>
        <w:t>'''</w:t>
      </w:r>
      <w:r w:rsidRPr="00CA4EFD">
        <w:rPr>
          <w:rStyle w:val="25"/>
          <w:sz w:val="28"/>
          <w:szCs w:val="28"/>
          <w:lang w:val="en-US" w:eastAsia="en-US" w:bidi="en-US"/>
        </w:rPr>
        <w:t>a</w:t>
      </w:r>
      <w:r w:rsidRPr="00CA4EFD">
        <w:rPr>
          <w:rStyle w:val="2Candara85pt0pt"/>
          <w:sz w:val="28"/>
          <w:szCs w:val="28"/>
          <w:vertAlign w:val="subscript"/>
        </w:rPr>
        <w:t>n</w:t>
      </w:r>
      <w:r w:rsidRPr="00CA4EFD">
        <w:rPr>
          <w:rStyle w:val="2Candara85pt0pt"/>
          <w:sz w:val="28"/>
          <w:szCs w:val="28"/>
          <w:vertAlign w:val="subscript"/>
          <w:lang w:val="ru-RU"/>
        </w:rPr>
        <w:t>-</w:t>
      </w:r>
      <w:r w:rsidRPr="00CA4EFD">
        <w:rPr>
          <w:rStyle w:val="2Candara85pt0pt"/>
          <w:sz w:val="28"/>
          <w:szCs w:val="28"/>
          <w:lang w:val="ru-RU"/>
        </w:rPr>
        <w:t>2</w:t>
      </w:r>
      <w:r w:rsidRPr="00CA4EFD">
        <w:rPr>
          <w:sz w:val="28"/>
          <w:szCs w:val="28"/>
          <w:lang w:eastAsia="en-US" w:bidi="en-US"/>
        </w:rPr>
        <w:t xml:space="preserve"> </w:t>
      </w:r>
      <w:r w:rsidRPr="00CA4EFD">
        <w:rPr>
          <w:sz w:val="28"/>
          <w:szCs w:val="28"/>
        </w:rPr>
        <w:t>также принадлежит этому коду.</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Циклические коды удобно рассматривать, представляя комбина</w:t>
      </w:r>
      <w:r w:rsidRPr="00CA4EFD">
        <w:rPr>
          <w:sz w:val="28"/>
          <w:szCs w:val="28"/>
        </w:rPr>
        <w:softHyphen/>
        <w:t>цию двоичного кода не в виде последовательностей нулей и единиц,</w:t>
      </w:r>
      <w:r w:rsidRPr="00CA4EFD">
        <w:rPr>
          <w:sz w:val="28"/>
          <w:szCs w:val="28"/>
        </w:rPr>
        <w:br w:type="page"/>
      </w:r>
    </w:p>
    <w:p w:rsidR="00973DE6" w:rsidRPr="00CA4EFD" w:rsidRDefault="00D86008">
      <w:pPr>
        <w:pStyle w:val="23"/>
        <w:shd w:val="clear" w:color="auto" w:fill="auto"/>
        <w:spacing w:after="0" w:line="365" w:lineRule="exact"/>
        <w:ind w:left="1240" w:hanging="1240"/>
        <w:rPr>
          <w:sz w:val="28"/>
          <w:szCs w:val="28"/>
        </w:rPr>
      </w:pPr>
      <w:r w:rsidRPr="00CA4EFD">
        <w:rPr>
          <w:rStyle w:val="25"/>
          <w:sz w:val="28"/>
          <w:szCs w:val="28"/>
        </w:rPr>
        <w:lastRenderedPageBreak/>
        <w:t>а</w:t>
      </w:r>
      <w:r w:rsidRPr="00CA4EFD">
        <w:rPr>
          <w:sz w:val="28"/>
          <w:szCs w:val="28"/>
        </w:rPr>
        <w:t xml:space="preserve"> в виде полинома от фиктивной переменной </w:t>
      </w:r>
      <w:r w:rsidRPr="00CA4EFD">
        <w:rPr>
          <w:rStyle w:val="25"/>
          <w:sz w:val="28"/>
          <w:szCs w:val="28"/>
          <w:lang w:val="en-US" w:eastAsia="en-US" w:bidi="en-US"/>
        </w:rPr>
        <w:t>x</w:t>
      </w:r>
      <w:r w:rsidRPr="00CA4EFD">
        <w:rPr>
          <w:sz w:val="28"/>
          <w:szCs w:val="28"/>
        </w:rPr>
        <w:t xml:space="preserve">, а именно: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5"/>
          <w:sz w:val="28"/>
          <w:szCs w:val="28"/>
        </w:rPr>
        <w:t>П</w:t>
      </w:r>
      <w:r w:rsidRPr="00CA4EFD">
        <w:rPr>
          <w:rStyle w:val="25"/>
          <w:sz w:val="28"/>
          <w:szCs w:val="28"/>
          <w:vertAlign w:val="subscript"/>
        </w:rPr>
        <w:t>0</w:t>
      </w:r>
      <w:r w:rsidRPr="00CA4EFD">
        <w:rPr>
          <w:rStyle w:val="25"/>
          <w:sz w:val="28"/>
          <w:szCs w:val="28"/>
        </w:rPr>
        <w:t>Х°</w:t>
      </w:r>
      <w:r w:rsidRPr="00CA4EFD">
        <w:rPr>
          <w:sz w:val="28"/>
          <w:szCs w:val="28"/>
        </w:rPr>
        <w:t xml:space="preserve"> + </w:t>
      </w:r>
      <w:r w:rsidRPr="00CA4EFD">
        <w:rPr>
          <w:sz w:val="28"/>
          <w:szCs w:val="28"/>
          <w:lang w:val="en-US" w:eastAsia="en-US" w:bidi="en-US"/>
        </w:rPr>
        <w:t>Uix</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u</w:t>
      </w:r>
      <w:r w:rsidRPr="00CA4EFD">
        <w:rPr>
          <w:rStyle w:val="25"/>
          <w:sz w:val="28"/>
          <w:szCs w:val="28"/>
          <w:vertAlign w:val="subscript"/>
          <w:lang w:eastAsia="en-US" w:bidi="en-US"/>
        </w:rPr>
        <w:t>2</w:t>
      </w:r>
      <w:r w:rsidRPr="00CA4EFD">
        <w:rPr>
          <w:rStyle w:val="25"/>
          <w:sz w:val="28"/>
          <w:szCs w:val="28"/>
          <w:lang w:val="en-US" w:eastAsia="en-US" w:bidi="en-US"/>
        </w:rPr>
        <w:t>x</w:t>
      </w:r>
      <w:r w:rsidRPr="00CA4EFD">
        <w:rPr>
          <w:rStyle w:val="25"/>
          <w:sz w:val="28"/>
          <w:szCs w:val="28"/>
          <w:vertAlign w:val="superscript"/>
          <w:lang w:eastAsia="en-US" w:bidi="en-US"/>
        </w:rPr>
        <w:t>2</w:t>
      </w:r>
      <w:r w:rsidRPr="00CA4EFD">
        <w:rPr>
          <w:sz w:val="28"/>
          <w:szCs w:val="28"/>
          <w:lang w:eastAsia="en-US" w:bidi="en-US"/>
        </w:rPr>
        <w:t xml:space="preserve"> </w:t>
      </w:r>
      <w:r w:rsidRPr="00CA4EFD">
        <w:rPr>
          <w:sz w:val="28"/>
          <w:szCs w:val="28"/>
        </w:rPr>
        <w:t xml:space="preserve">+ ... + </w:t>
      </w:r>
      <w:r w:rsidRPr="00CA4EFD">
        <w:rPr>
          <w:rStyle w:val="25"/>
          <w:sz w:val="28"/>
          <w:szCs w:val="28"/>
          <w:lang w:val="en-US" w:eastAsia="en-US" w:bidi="en-US"/>
        </w:rPr>
        <w:t>u</w:t>
      </w:r>
      <w:r w:rsidRPr="00CA4EFD">
        <w:rPr>
          <w:rStyle w:val="25"/>
          <w:sz w:val="28"/>
          <w:szCs w:val="28"/>
          <w:vertAlign w:val="subscript"/>
          <w:lang w:val="en-US" w:eastAsia="en-US" w:bidi="en-US"/>
        </w:rPr>
        <w:t>n</w:t>
      </w:r>
      <w:r w:rsidRPr="00CA4EFD">
        <w:rPr>
          <w:rStyle w:val="25"/>
          <w:sz w:val="28"/>
          <w:szCs w:val="28"/>
          <w:vertAlign w:val="subscript"/>
          <w:lang w:eastAsia="en-US" w:bidi="en-US"/>
        </w:rPr>
        <w:t>-1</w:t>
      </w:r>
      <w:r w:rsidRPr="00CA4EFD">
        <w:rPr>
          <w:rStyle w:val="25"/>
          <w:sz w:val="28"/>
          <w:szCs w:val="28"/>
          <w:lang w:val="en-US" w:eastAsia="en-US" w:bidi="en-US"/>
        </w:rPr>
        <w:t>x</w:t>
      </w:r>
      <w:r w:rsidRPr="00CA4EFD">
        <w:rPr>
          <w:rStyle w:val="25"/>
          <w:sz w:val="28"/>
          <w:szCs w:val="28"/>
          <w:vertAlign w:val="superscript"/>
          <w:lang w:val="en-US" w:eastAsia="en-US" w:bidi="en-US"/>
        </w:rPr>
        <w:t>n</w:t>
      </w:r>
      <w:r w:rsidRPr="00CA4EFD">
        <w:rPr>
          <w:rStyle w:val="25"/>
          <w:sz w:val="28"/>
          <w:szCs w:val="28"/>
          <w:vertAlign w:val="superscript"/>
          <w:lang w:eastAsia="en-US" w:bidi="en-US"/>
        </w:rPr>
        <w:t>-1</w:t>
      </w:r>
      <w:r w:rsidRPr="00CA4EFD">
        <w:rPr>
          <w:rStyle w:val="25"/>
          <w:sz w:val="28"/>
          <w:szCs w:val="28"/>
        </w:rPr>
        <w:t>.</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 xml:space="preserve">Наибольшая степень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в слагаемом с ненулевым коэффициентом щ называется </w:t>
      </w:r>
      <w:r w:rsidRPr="00CA4EFD">
        <w:rPr>
          <w:rStyle w:val="25"/>
          <w:sz w:val="28"/>
          <w:szCs w:val="28"/>
        </w:rPr>
        <w:t>степенью полинома.</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Действия, выполняемые над полиномами, имеют ряд особен</w:t>
      </w:r>
      <w:r w:rsidRPr="00CA4EFD">
        <w:rPr>
          <w:sz w:val="28"/>
          <w:szCs w:val="28"/>
        </w:rPr>
        <w:softHyphen/>
        <w:t>ностей.</w:t>
      </w:r>
    </w:p>
    <w:p w:rsidR="00973DE6" w:rsidRPr="00CA4EFD" w:rsidRDefault="00D86008">
      <w:pPr>
        <w:pStyle w:val="23"/>
        <w:numPr>
          <w:ilvl w:val="0"/>
          <w:numId w:val="30"/>
        </w:numPr>
        <w:shd w:val="clear" w:color="auto" w:fill="auto"/>
        <w:tabs>
          <w:tab w:val="left" w:pos="682"/>
        </w:tabs>
        <w:spacing w:after="176" w:line="250" w:lineRule="exact"/>
        <w:ind w:firstLine="480"/>
        <w:jc w:val="both"/>
        <w:rPr>
          <w:sz w:val="28"/>
          <w:szCs w:val="28"/>
        </w:rPr>
      </w:pPr>
      <w:r w:rsidRPr="00CA4EFD">
        <w:rPr>
          <w:sz w:val="28"/>
          <w:szCs w:val="28"/>
        </w:rPr>
        <w:t xml:space="preserve">Если длительность кодовой комбинации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битов, то при ум</w:t>
      </w:r>
      <w:r w:rsidRPr="00CA4EFD">
        <w:rPr>
          <w:sz w:val="28"/>
          <w:szCs w:val="28"/>
        </w:rPr>
        <w:softHyphen/>
        <w:t xml:space="preserve">ножении полиномов принято соглашение </w:t>
      </w:r>
      <w:r w:rsidRPr="00CA4EFD">
        <w:rPr>
          <w:rStyle w:val="25"/>
          <w:sz w:val="28"/>
          <w:szCs w:val="28"/>
          <w:lang w:val="en-US" w:eastAsia="en-US" w:bidi="en-US"/>
        </w:rPr>
        <w:t>x</w:t>
      </w:r>
      <w:r w:rsidRPr="00CA4EFD">
        <w:rPr>
          <w:rStyle w:val="25"/>
          <w:sz w:val="28"/>
          <w:szCs w:val="28"/>
          <w:vertAlign w:val="superscript"/>
          <w:lang w:val="en-US" w:eastAsia="en-US" w:bidi="en-US"/>
        </w:rPr>
        <w:t>mn</w:t>
      </w:r>
      <w:r w:rsidRPr="00CA4EFD">
        <w:rPr>
          <w:sz w:val="28"/>
          <w:szCs w:val="28"/>
          <w:lang w:eastAsia="en-US" w:bidi="en-US"/>
        </w:rPr>
        <w:t xml:space="preserve"> </w:t>
      </w:r>
      <w:r w:rsidRPr="00CA4EFD">
        <w:rPr>
          <w:sz w:val="28"/>
          <w:szCs w:val="28"/>
        </w:rPr>
        <w:t xml:space="preserve">= 1, где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любое целое неотрицательное число, следовательно, </w:t>
      </w:r>
      <w:r w:rsidRPr="00CA4EFD">
        <w:rPr>
          <w:rStyle w:val="25"/>
          <w:sz w:val="28"/>
          <w:szCs w:val="28"/>
          <w:lang w:val="en-US" w:eastAsia="en-US" w:bidi="en-US"/>
        </w:rPr>
        <w:t>x</w:t>
      </w:r>
      <w:r w:rsidRPr="00CA4EFD">
        <w:rPr>
          <w:rStyle w:val="25"/>
          <w:sz w:val="28"/>
          <w:szCs w:val="28"/>
          <w:vertAlign w:val="superscript"/>
          <w:lang w:val="en-US" w:eastAsia="en-US" w:bidi="en-US"/>
        </w:rPr>
        <w:t>nm</w:t>
      </w:r>
      <w:r w:rsidRPr="00CA4EFD">
        <w:rPr>
          <w:sz w:val="28"/>
          <w:szCs w:val="28"/>
          <w:lang w:eastAsia="en-US" w:bidi="en-US"/>
        </w:rPr>
        <w:t xml:space="preserve"> </w:t>
      </w:r>
      <w:r w:rsidRPr="00CA4EFD">
        <w:rPr>
          <w:sz w:val="28"/>
          <w:szCs w:val="28"/>
        </w:rPr>
        <w:t xml:space="preserve">+ 1 = 0, </w:t>
      </w:r>
      <w:r w:rsidRPr="00CA4EFD">
        <w:rPr>
          <w:rStyle w:val="25"/>
          <w:sz w:val="28"/>
          <w:szCs w:val="28"/>
          <w:lang w:val="en-US" w:eastAsia="en-US" w:bidi="en-US"/>
        </w:rPr>
        <w:t>x</w:t>
      </w:r>
      <w:r w:rsidRPr="00CA4EFD">
        <w:rPr>
          <w:rStyle w:val="25"/>
          <w:sz w:val="28"/>
          <w:szCs w:val="28"/>
          <w:vertAlign w:val="superscript"/>
          <w:lang w:val="en-US" w:eastAsia="en-US" w:bidi="en-US"/>
        </w:rPr>
        <w:t>n</w:t>
      </w:r>
      <w:r w:rsidRPr="00CA4EFD">
        <w:rPr>
          <w:sz w:val="28"/>
          <w:szCs w:val="28"/>
          <w:lang w:eastAsia="en-US" w:bidi="en-US"/>
        </w:rPr>
        <w:t xml:space="preserve"> </w:t>
      </w:r>
      <w:r w:rsidRPr="00CA4EFD">
        <w:rPr>
          <w:sz w:val="28"/>
          <w:szCs w:val="28"/>
        </w:rPr>
        <w:t xml:space="preserve">+ 1 =0, </w:t>
      </w:r>
      <w:r w:rsidRPr="00CA4EFD">
        <w:rPr>
          <w:rStyle w:val="25"/>
          <w:sz w:val="28"/>
          <w:szCs w:val="28"/>
          <w:lang w:val="en-US" w:eastAsia="en-US" w:bidi="en-US"/>
        </w:rPr>
        <w:t>x</w:t>
      </w:r>
      <w:r w:rsidRPr="00CA4EFD">
        <w:rPr>
          <w:rStyle w:val="25"/>
          <w:sz w:val="28"/>
          <w:szCs w:val="28"/>
          <w:vertAlign w:val="superscript"/>
          <w:lang w:val="en-US" w:eastAsia="en-US" w:bidi="en-US"/>
        </w:rPr>
        <w:t>mn</w:t>
      </w:r>
      <w:r w:rsidRPr="00CA4EFD">
        <w:rPr>
          <w:rStyle w:val="25"/>
          <w:sz w:val="28"/>
          <w:szCs w:val="28"/>
          <w:vertAlign w:val="superscript"/>
          <w:lang w:eastAsia="en-US" w:bidi="en-US"/>
        </w:rPr>
        <w:t>+</w:t>
      </w:r>
      <w:r w:rsidRPr="00CA4EFD">
        <w:rPr>
          <w:rStyle w:val="25"/>
          <w:sz w:val="28"/>
          <w:szCs w:val="28"/>
          <w:vertAlign w:val="superscript"/>
          <w:lang w:val="en-US" w:eastAsia="en-US" w:bidi="en-US"/>
        </w:rPr>
        <w:t>l</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Например, при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5 имеем</w:t>
      </w:r>
    </w:p>
    <w:p w:rsidR="00973DE6" w:rsidRPr="00CA4EFD" w:rsidRDefault="00D86008">
      <w:pPr>
        <w:pStyle w:val="23"/>
        <w:shd w:val="clear" w:color="auto" w:fill="auto"/>
        <w:spacing w:after="78" w:line="180" w:lineRule="exact"/>
        <w:ind w:firstLine="0"/>
        <w:jc w:val="both"/>
        <w:rPr>
          <w:sz w:val="28"/>
          <w:szCs w:val="28"/>
        </w:rPr>
      </w:pPr>
      <w:r w:rsidRPr="00CA4EFD">
        <w:rPr>
          <w:sz w:val="28"/>
          <w:szCs w:val="28"/>
        </w:rPr>
        <w:t xml:space="preserve">(1 + </w:t>
      </w:r>
      <w:r w:rsidRPr="00CA4EFD">
        <w:rPr>
          <w:sz w:val="28"/>
          <w:szCs w:val="28"/>
          <w:lang w:val="en-US" w:eastAsia="en-US" w:bidi="en-US"/>
        </w:rPr>
        <w:t>x</w:t>
      </w:r>
      <w:r w:rsidRPr="00CA4EFD">
        <w:rPr>
          <w:sz w:val="28"/>
          <w:szCs w:val="28"/>
          <w:vertAlign w:val="superscript"/>
          <w:lang w:eastAsia="en-US" w:bidi="en-US"/>
        </w:rPr>
        <w:t>4</w:t>
      </w:r>
      <w:r w:rsidRPr="00CA4EFD">
        <w:rPr>
          <w:sz w:val="28"/>
          <w:szCs w:val="28"/>
          <w:lang w:eastAsia="en-US" w:bidi="en-US"/>
        </w:rPr>
        <w:t>)(</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3</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3</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6</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7</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3</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5</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w:t>
      </w:r>
      <w:r w:rsidRPr="00CA4EFD">
        <w:rPr>
          <w:rStyle w:val="25"/>
          <w:sz w:val="28"/>
          <w:szCs w:val="28"/>
          <w:lang w:val="en-US" w:eastAsia="en-US" w:bidi="en-US"/>
        </w:rPr>
        <w:t>x</w:t>
      </w:r>
      <w:r w:rsidRPr="00CA4EFD">
        <w:rPr>
          <w:sz w:val="28"/>
          <w:szCs w:val="28"/>
          <w:lang w:eastAsia="en-US" w:bidi="en-US"/>
        </w:rPr>
        <w:t xml:space="preserve"> + </w:t>
      </w:r>
      <w:r w:rsidRPr="00CA4EFD">
        <w:rPr>
          <w:rStyle w:val="25"/>
          <w:sz w:val="28"/>
          <w:szCs w:val="28"/>
          <w:lang w:val="en-US" w:eastAsia="en-US" w:bidi="en-US"/>
        </w:rPr>
        <w:t>x</w:t>
      </w:r>
      <w:r w:rsidRPr="00CA4EFD">
        <w:rPr>
          <w:rStyle w:val="25"/>
          <w:sz w:val="28"/>
          <w:szCs w:val="28"/>
          <w:vertAlign w:val="superscript"/>
          <w:lang w:eastAsia="en-US" w:bidi="en-US"/>
        </w:rPr>
        <w:t>3</w:t>
      </w:r>
      <w:r w:rsidRPr="00CA4EFD">
        <w:rPr>
          <w:rStyle w:val="25"/>
          <w:sz w:val="28"/>
          <w:szCs w:val="28"/>
          <w:lang w:eastAsia="en-US" w:bidi="en-US"/>
        </w:rPr>
        <w:t>.</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При выводе последнего выражения использовалось также правило сложения по модулю </w:t>
      </w:r>
      <w:r w:rsidRPr="00CA4EFD">
        <w:rPr>
          <w:sz w:val="28"/>
          <w:szCs w:val="28"/>
          <w:lang w:eastAsia="en-US" w:bidi="en-US"/>
        </w:rPr>
        <w:t xml:space="preserve">2: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0.</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 xml:space="preserve">В итоге любой полином будет иметь степень, не превышающую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Правила деления полиномов, как нетрудно догадаться, следуют из правил их умножения.</w:t>
      </w:r>
    </w:p>
    <w:p w:rsidR="00973DE6" w:rsidRPr="00CA4EFD" w:rsidRDefault="00D86008">
      <w:pPr>
        <w:pStyle w:val="23"/>
        <w:shd w:val="clear" w:color="auto" w:fill="auto"/>
        <w:spacing w:after="0" w:line="250" w:lineRule="exact"/>
        <w:ind w:firstLine="480"/>
        <w:jc w:val="both"/>
        <w:rPr>
          <w:sz w:val="28"/>
          <w:szCs w:val="28"/>
        </w:rPr>
      </w:pPr>
      <w:r w:rsidRPr="00CA4EFD">
        <w:rPr>
          <w:sz w:val="28"/>
          <w:szCs w:val="28"/>
        </w:rPr>
        <w:t>Поскольку коэффициенты полиномов — целые (двоичные) чис</w:t>
      </w:r>
      <w:r w:rsidRPr="00CA4EFD">
        <w:rPr>
          <w:sz w:val="28"/>
          <w:szCs w:val="28"/>
        </w:rPr>
        <w:softHyphen/>
        <w:t>ла, при делении полинома на полином получаем полином-частное и полином-остаток.</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Для обозначения полинома, соответствующего остатку от деле</w:t>
      </w:r>
      <w:r w:rsidRPr="00CA4EFD">
        <w:rPr>
          <w:sz w:val="28"/>
          <w:szCs w:val="28"/>
        </w:rPr>
        <w:softHyphen/>
        <w:t xml:space="preserve">ния </w:t>
      </w:r>
      <w:r w:rsidRPr="00CA4EFD">
        <w:rPr>
          <w:rStyle w:val="21pt0"/>
          <w:sz w:val="28"/>
          <w:szCs w:val="28"/>
        </w:rPr>
        <w:t>a</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на </w:t>
      </w:r>
      <w:r w:rsidRPr="00CA4EFD">
        <w:rPr>
          <w:rStyle w:val="21pt0"/>
          <w:sz w:val="28"/>
          <w:szCs w:val="28"/>
        </w:rPr>
        <w:t>b</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будем использовать один из двух вариантов: </w:t>
      </w:r>
      <w:r w:rsidRPr="00CA4EFD">
        <w:rPr>
          <w:sz w:val="28"/>
          <w:szCs w:val="28"/>
          <w:lang w:val="en-US" w:eastAsia="en-US" w:bidi="en-US"/>
        </w:rPr>
        <w:t>res</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или </w:t>
      </w:r>
      <w:r w:rsidRPr="00CA4EFD">
        <w:rPr>
          <w:rStyle w:val="21pt0"/>
          <w:sz w:val="28"/>
          <w:szCs w:val="28"/>
        </w:rPr>
        <w:t>a</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b</w:t>
      </w:r>
      <w:r w:rsidRPr="00CA4EFD">
        <w:rPr>
          <w:rStyle w:val="21pt0"/>
          <w:sz w:val="28"/>
          <w:szCs w:val="28"/>
          <w:lang w:val="ru-RU"/>
        </w:rPr>
        <w:t>(</w:t>
      </w:r>
      <w:r w:rsidRPr="00CA4EFD">
        <w:rPr>
          <w:rStyle w:val="21pt0"/>
          <w:sz w:val="28"/>
          <w:szCs w:val="28"/>
        </w:rPr>
        <w:t>x</w:t>
      </w:r>
      <w:r w:rsidRPr="00CA4EFD">
        <w:rPr>
          <w:rStyle w:val="21pt0"/>
          <w:sz w:val="28"/>
          <w:szCs w:val="28"/>
          <w:lang w:val="ru-RU"/>
        </w:rPr>
        <w:t>).</w:t>
      </w:r>
    </w:p>
    <w:p w:rsidR="00973DE6" w:rsidRPr="00CA4EFD" w:rsidRDefault="00D86008">
      <w:pPr>
        <w:pStyle w:val="23"/>
        <w:numPr>
          <w:ilvl w:val="0"/>
          <w:numId w:val="30"/>
        </w:numPr>
        <w:shd w:val="clear" w:color="auto" w:fill="auto"/>
        <w:tabs>
          <w:tab w:val="left" w:pos="682"/>
        </w:tabs>
        <w:spacing w:after="172" w:line="245" w:lineRule="exact"/>
        <w:ind w:firstLine="480"/>
        <w:jc w:val="both"/>
        <w:rPr>
          <w:sz w:val="28"/>
          <w:szCs w:val="28"/>
        </w:rPr>
      </w:pPr>
      <w:r w:rsidRPr="00CA4EFD">
        <w:rPr>
          <w:sz w:val="28"/>
          <w:szCs w:val="28"/>
        </w:rPr>
        <w:t xml:space="preserve">Циклическая перестановка символов вправо в </w:t>
      </w:r>
      <w:r w:rsidRPr="00CA4EFD">
        <w:rPr>
          <w:sz w:val="28"/>
          <w:szCs w:val="28"/>
          <w:lang w:val="en-US" w:eastAsia="en-US" w:bidi="en-US"/>
        </w:rPr>
        <w:t>n</w:t>
      </w:r>
      <w:r w:rsidRPr="00CA4EFD">
        <w:rPr>
          <w:sz w:val="28"/>
          <w:szCs w:val="28"/>
        </w:rPr>
        <w:t>-разрядной комбинации есть эквивалент умножения соответствующего этой ком</w:t>
      </w:r>
      <w:r w:rsidRPr="00CA4EFD">
        <w:rPr>
          <w:sz w:val="28"/>
          <w:szCs w:val="28"/>
        </w:rPr>
        <w:softHyphen/>
        <w:t xml:space="preserve">бинации полинома на </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Например, при </w:t>
      </w:r>
      <w:r w:rsidRPr="00CA4EFD">
        <w:rPr>
          <w:rStyle w:val="21pt0"/>
          <w:sz w:val="28"/>
          <w:szCs w:val="28"/>
        </w:rPr>
        <w:t>n</w:t>
      </w:r>
      <w:r w:rsidRPr="00CA4EFD">
        <w:rPr>
          <w:sz w:val="28"/>
          <w:szCs w:val="28"/>
          <w:lang w:eastAsia="en-US" w:bidi="en-US"/>
        </w:rPr>
        <w:t xml:space="preserve"> </w:t>
      </w:r>
      <w:r w:rsidRPr="00CA4EFD">
        <w:rPr>
          <w:sz w:val="28"/>
          <w:szCs w:val="28"/>
        </w:rPr>
        <w:t xml:space="preserve">= 7 для комбинации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0110011, </w:t>
      </w:r>
      <w:r w:rsidRPr="00CA4EFD">
        <w:rPr>
          <w:sz w:val="28"/>
          <w:szCs w:val="28"/>
          <w:lang w:val="en-US" w:eastAsia="en-US" w:bidi="en-US"/>
        </w:rPr>
        <w:t>U</w:t>
      </w:r>
      <w:r w:rsidRPr="00CA4EFD">
        <w:rPr>
          <w:sz w:val="28"/>
          <w:szCs w:val="28"/>
          <w:lang w:eastAsia="en-US" w:bidi="en-US"/>
        </w:rPr>
        <w:t xml:space="preserve">( </w:t>
      </w:r>
      <w:r w:rsidRPr="00CA4EFD">
        <w:rPr>
          <w:rStyle w:val="21pt0"/>
          <w:sz w:val="28"/>
          <w:szCs w:val="28"/>
        </w:rPr>
        <w:t>x</w:t>
      </w:r>
      <w:r w:rsidRPr="00CA4EFD">
        <w:rPr>
          <w:sz w:val="28"/>
          <w:szCs w:val="28"/>
          <w:lang w:eastAsia="en-US" w:bidi="en-US"/>
        </w:rPr>
        <w:t xml:space="preserve">) = </w:t>
      </w:r>
      <w:r w:rsidRPr="00CA4EFD">
        <w:rPr>
          <w:rStyle w:val="21pt0"/>
          <w:sz w:val="28"/>
          <w:szCs w:val="28"/>
        </w:rPr>
        <w:t>x</w:t>
      </w:r>
      <w:r w:rsidRPr="00CA4EFD">
        <w:rPr>
          <w:sz w:val="28"/>
          <w:szCs w:val="28"/>
          <w:lang w:eastAsia="en-US" w:bidi="en-US"/>
        </w:rPr>
        <w:t xml:space="preserve"> + </w:t>
      </w:r>
      <w:r w:rsidRPr="00CA4EFD">
        <w:rPr>
          <w:rStyle w:val="21pt0"/>
          <w:sz w:val="28"/>
          <w:szCs w:val="28"/>
        </w:rPr>
        <w:t>x</w:t>
      </w:r>
      <w:r w:rsidRPr="00CA4EFD">
        <w:rPr>
          <w:sz w:val="28"/>
          <w:szCs w:val="28"/>
          <w:vertAlign w:val="superscript"/>
          <w:lang w:eastAsia="en-US" w:bidi="en-US"/>
        </w:rPr>
        <w:t>2</w:t>
      </w:r>
      <w:r w:rsidRPr="00CA4EFD">
        <w:rPr>
          <w:sz w:val="28"/>
          <w:szCs w:val="28"/>
          <w:lang w:eastAsia="en-US" w:bidi="en-US"/>
        </w:rPr>
        <w:t xml:space="preserve"> + </w:t>
      </w:r>
      <w:r w:rsidRPr="00CA4EFD">
        <w:rPr>
          <w:rStyle w:val="21pt0"/>
          <w:sz w:val="28"/>
          <w:szCs w:val="28"/>
        </w:rPr>
        <w:t>x</w:t>
      </w:r>
      <w:r w:rsidRPr="00CA4EFD">
        <w:rPr>
          <w:sz w:val="28"/>
          <w:szCs w:val="28"/>
          <w:vertAlign w:val="superscript"/>
          <w:lang w:eastAsia="en-US" w:bidi="en-US"/>
        </w:rPr>
        <w:t>5</w:t>
      </w:r>
      <w:r w:rsidRPr="00CA4EFD">
        <w:rPr>
          <w:sz w:val="28"/>
          <w:szCs w:val="28"/>
          <w:lang w:eastAsia="en-US" w:bidi="en-US"/>
        </w:rPr>
        <w:t xml:space="preserve"> + </w:t>
      </w:r>
      <w:r w:rsidRPr="00CA4EFD">
        <w:rPr>
          <w:rStyle w:val="21pt0"/>
          <w:sz w:val="28"/>
          <w:szCs w:val="28"/>
        </w:rPr>
        <w:t>x</w:t>
      </w:r>
      <w:r w:rsidRPr="00CA4EFD">
        <w:rPr>
          <w:sz w:val="28"/>
          <w:szCs w:val="28"/>
          <w:vertAlign w:val="superscript"/>
          <w:lang w:eastAsia="en-US" w:bidi="en-US"/>
        </w:rPr>
        <w:t>6</w:t>
      </w:r>
      <w:r w:rsidRPr="00CA4EFD">
        <w:rPr>
          <w:sz w:val="28"/>
          <w:szCs w:val="28"/>
          <w:lang w:eastAsia="en-US" w:bidi="en-US"/>
        </w:rPr>
        <w:t xml:space="preserve"> </w:t>
      </w:r>
      <w:r w:rsidRPr="00CA4EFD">
        <w:rPr>
          <w:sz w:val="28"/>
          <w:szCs w:val="28"/>
        </w:rPr>
        <w:t>после циклической перес</w:t>
      </w:r>
      <w:r w:rsidRPr="00CA4EFD">
        <w:rPr>
          <w:sz w:val="28"/>
          <w:szCs w:val="28"/>
        </w:rPr>
        <w:softHyphen/>
        <w:t xml:space="preserve">тановки имеем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1011001, т. е.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3</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6</w:t>
      </w:r>
      <w:r w:rsidRPr="00CA4EFD">
        <w:rPr>
          <w:sz w:val="28"/>
          <w:szCs w:val="28"/>
          <w:lang w:eastAsia="en-US" w:bidi="en-US"/>
        </w:rPr>
        <w:t xml:space="preserve"> = </w:t>
      </w:r>
      <w:r w:rsidRPr="00CA4EFD">
        <w:rPr>
          <w:sz w:val="28"/>
          <w:szCs w:val="28"/>
          <w:lang w:val="en-US" w:eastAsia="en-US" w:bidi="en-US"/>
        </w:rPr>
        <w:t>xU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86008">
      <w:pPr>
        <w:pStyle w:val="631"/>
        <w:keepNext/>
        <w:keepLines/>
        <w:numPr>
          <w:ilvl w:val="0"/>
          <w:numId w:val="29"/>
        </w:numPr>
        <w:shd w:val="clear" w:color="auto" w:fill="auto"/>
        <w:tabs>
          <w:tab w:val="left" w:pos="1081"/>
        </w:tabs>
        <w:spacing w:before="0" w:after="92" w:line="180" w:lineRule="exact"/>
        <w:ind w:firstLine="480"/>
        <w:jc w:val="both"/>
        <w:rPr>
          <w:sz w:val="28"/>
          <w:szCs w:val="28"/>
        </w:rPr>
      </w:pPr>
      <w:bookmarkStart w:id="105" w:name="bookmark109"/>
      <w:r w:rsidRPr="00CA4EFD">
        <w:rPr>
          <w:sz w:val="28"/>
          <w:szCs w:val="28"/>
        </w:rPr>
        <w:lastRenderedPageBreak/>
        <w:t>Кодирование сообщений</w:t>
      </w:r>
      <w:bookmarkEnd w:id="105"/>
    </w:p>
    <w:p w:rsidR="00973DE6" w:rsidRPr="00CA4EFD" w:rsidRDefault="00D86008">
      <w:pPr>
        <w:pStyle w:val="23"/>
        <w:shd w:val="clear" w:color="auto" w:fill="auto"/>
        <w:spacing w:after="172" w:line="245" w:lineRule="exact"/>
        <w:ind w:firstLine="480"/>
        <w:jc w:val="both"/>
        <w:rPr>
          <w:sz w:val="28"/>
          <w:szCs w:val="28"/>
        </w:rPr>
      </w:pPr>
      <w:r w:rsidRPr="00CA4EFD">
        <w:rPr>
          <w:sz w:val="28"/>
          <w:szCs w:val="28"/>
        </w:rPr>
        <w:t>При кодировании, как следует из названия кода, образование ко</w:t>
      </w:r>
      <w:r w:rsidRPr="00CA4EFD">
        <w:rPr>
          <w:sz w:val="28"/>
          <w:szCs w:val="28"/>
        </w:rPr>
        <w:softHyphen/>
        <w:t>довой комбинации осуществляется циклическим сдвигом некоторо</w:t>
      </w:r>
      <w:r w:rsidRPr="00CA4EFD">
        <w:rPr>
          <w:sz w:val="28"/>
          <w:szCs w:val="28"/>
        </w:rPr>
        <w:softHyphen/>
        <w:t xml:space="preserve">го специально выбранного полинома, который называется </w:t>
      </w:r>
      <w:r w:rsidRPr="00CA4EFD">
        <w:rPr>
          <w:rStyle w:val="25"/>
          <w:sz w:val="28"/>
          <w:szCs w:val="28"/>
        </w:rPr>
        <w:t>произво</w:t>
      </w:r>
      <w:r w:rsidRPr="00CA4EFD">
        <w:rPr>
          <w:rStyle w:val="25"/>
          <w:sz w:val="28"/>
          <w:szCs w:val="28"/>
        </w:rPr>
        <w:softHyphen/>
        <w:t>дящим (порождающим, генераторным) полиномом.</w:t>
      </w:r>
      <w:r w:rsidRPr="00CA4EFD">
        <w:rPr>
          <w:sz w:val="28"/>
          <w:szCs w:val="28"/>
        </w:rPr>
        <w:t xml:space="preserve"> Производящий полином степени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к</w:t>
      </w:r>
      <w:r w:rsidRPr="00CA4EFD">
        <w:rPr>
          <w:sz w:val="28"/>
          <w:szCs w:val="28"/>
        </w:rPr>
        <w:t xml:space="preserve"> мы будем в дальнейшем обозначать так:</w:t>
      </w:r>
    </w:p>
    <w:p w:rsidR="00973DE6" w:rsidRPr="00CA4EFD" w:rsidRDefault="00D86008">
      <w:pPr>
        <w:pStyle w:val="23"/>
        <w:shd w:val="clear" w:color="auto" w:fill="auto"/>
        <w:spacing w:after="87" w:line="180" w:lineRule="exact"/>
        <w:ind w:left="20" w:firstLine="0"/>
        <w:jc w:val="center"/>
        <w:rPr>
          <w:sz w:val="28"/>
          <w:szCs w:val="28"/>
          <w:lang w:val="en-US"/>
        </w:rPr>
      </w:pPr>
      <w:r w:rsidRPr="00CA4EFD">
        <w:rPr>
          <w:sz w:val="28"/>
          <w:szCs w:val="28"/>
          <w:lang w:val="en-US" w:eastAsia="en-US" w:bidi="en-US"/>
        </w:rPr>
        <w:t xml:space="preserve">g(x) </w:t>
      </w:r>
      <w:r w:rsidRPr="00CA4EFD">
        <w:rPr>
          <w:sz w:val="28"/>
          <w:szCs w:val="28"/>
          <w:lang w:val="en-US"/>
        </w:rPr>
        <w:t xml:space="preserve">= </w:t>
      </w:r>
      <w:r w:rsidRPr="00CA4EFD">
        <w:rPr>
          <w:sz w:val="28"/>
          <w:szCs w:val="28"/>
          <w:lang w:val="en-US" w:eastAsia="en-US" w:bidi="en-US"/>
        </w:rPr>
        <w:t xml:space="preserve">go </w:t>
      </w:r>
      <w:r w:rsidRPr="00CA4EFD">
        <w:rPr>
          <w:sz w:val="28"/>
          <w:szCs w:val="28"/>
          <w:lang w:val="en-US"/>
        </w:rPr>
        <w:t xml:space="preserve">+ </w:t>
      </w:r>
      <w:r w:rsidRPr="00CA4EFD">
        <w:rPr>
          <w:rStyle w:val="25"/>
          <w:sz w:val="28"/>
          <w:szCs w:val="28"/>
          <w:lang w:val="en-US" w:eastAsia="en-US" w:bidi="en-US"/>
        </w:rPr>
        <w:t>gix</w:t>
      </w:r>
      <w:r w:rsidRPr="00CA4EFD">
        <w:rPr>
          <w:sz w:val="28"/>
          <w:szCs w:val="28"/>
          <w:lang w:val="en-US" w:eastAsia="en-US" w:bidi="en-US"/>
        </w:rPr>
        <w:t xml:space="preserve"> </w:t>
      </w:r>
      <w:r w:rsidRPr="00CA4EFD">
        <w:rPr>
          <w:sz w:val="28"/>
          <w:szCs w:val="28"/>
          <w:lang w:val="en-US"/>
        </w:rPr>
        <w:t xml:space="preserve">+ ... + </w:t>
      </w:r>
      <w:r w:rsidRPr="00CA4EFD">
        <w:rPr>
          <w:rStyle w:val="25"/>
          <w:sz w:val="28"/>
          <w:szCs w:val="28"/>
          <w:lang w:val="en-US" w:eastAsia="en-US" w:bidi="en-US"/>
        </w:rPr>
        <w:t>gn-k x</w:t>
      </w:r>
      <w:r w:rsidRPr="00CA4EFD">
        <w:rPr>
          <w:sz w:val="28"/>
          <w:szCs w:val="28"/>
          <w:vertAlign w:val="superscript"/>
          <w:lang w:val="en-US" w:eastAsia="en-US" w:bidi="en-US"/>
        </w:rPr>
        <w:t>n-k</w:t>
      </w:r>
      <w:r w:rsidRPr="00CA4EFD">
        <w:rPr>
          <w:sz w:val="28"/>
          <w:szCs w:val="28"/>
          <w:lang w:val="en-US"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gj</w:t>
      </w:r>
      <w:r w:rsidRPr="00CA4EFD">
        <w:rPr>
          <w:sz w:val="28"/>
          <w:szCs w:val="28"/>
          <w:lang w:eastAsia="en-US" w:bidi="en-US"/>
        </w:rPr>
        <w:t xml:space="preserve"> = 0 </w:t>
      </w:r>
      <w:r w:rsidRPr="00CA4EFD">
        <w:rPr>
          <w:sz w:val="28"/>
          <w:szCs w:val="28"/>
        </w:rPr>
        <w:t xml:space="preserve">или </w:t>
      </w:r>
      <w:r w:rsidRPr="00CA4EFD">
        <w:rPr>
          <w:sz w:val="28"/>
          <w:szCs w:val="28"/>
          <w:lang w:eastAsia="en-US" w:bidi="en-US"/>
        </w:rPr>
        <w:t xml:space="preserve">1, </w:t>
      </w:r>
      <w:r w:rsidRPr="00CA4EFD">
        <w:rPr>
          <w:sz w:val="28"/>
          <w:szCs w:val="28"/>
        </w:rPr>
        <w:t xml:space="preserve">причем всегда </w:t>
      </w:r>
      <w:r w:rsidRPr="00CA4EFD">
        <w:rPr>
          <w:rStyle w:val="25"/>
          <w:sz w:val="28"/>
          <w:szCs w:val="28"/>
          <w:lang w:val="en-US" w:eastAsia="en-US" w:bidi="en-US"/>
        </w:rPr>
        <w:t>g</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g</w:t>
      </w:r>
      <w:r w:rsidRPr="00CA4EFD">
        <w:rPr>
          <w:rStyle w:val="25"/>
          <w:sz w:val="28"/>
          <w:szCs w:val="28"/>
          <w:vertAlign w:val="subscript"/>
          <w:lang w:val="en-US" w:eastAsia="en-US" w:bidi="en-US"/>
        </w:rPr>
        <w:t>n</w:t>
      </w:r>
      <w:r w:rsidRPr="00CA4EFD">
        <w:rPr>
          <w:rStyle w:val="25"/>
          <w:sz w:val="28"/>
          <w:szCs w:val="28"/>
          <w:vertAlign w:val="subscript"/>
          <w:lang w:eastAsia="en-US" w:bidi="en-US"/>
        </w:rPr>
        <w:t>-</w:t>
      </w:r>
      <w:r w:rsidRPr="00CA4EFD">
        <w:rPr>
          <w:rStyle w:val="25"/>
          <w:sz w:val="28"/>
          <w:szCs w:val="28"/>
          <w:vertAlign w:val="subscript"/>
          <w:lang w:val="en-US" w:eastAsia="en-US" w:bidi="en-US"/>
        </w:rPr>
        <w:t>k</w:t>
      </w:r>
      <w:r w:rsidRPr="00CA4EFD">
        <w:rPr>
          <w:sz w:val="28"/>
          <w:szCs w:val="28"/>
          <w:lang w:eastAsia="en-US" w:bidi="en-US"/>
        </w:rPr>
        <w:t xml:space="preserve"> = 1. </w:t>
      </w:r>
      <w:r w:rsidRPr="00CA4EFD">
        <w:rPr>
          <w:sz w:val="28"/>
          <w:szCs w:val="28"/>
        </w:rPr>
        <w:t xml:space="preserve">Формально этот полином тоже содержит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членов, просто у него </w:t>
      </w:r>
      <w:r w:rsidRPr="00CA4EFD">
        <w:rPr>
          <w:rStyle w:val="25"/>
          <w:sz w:val="28"/>
          <w:szCs w:val="28"/>
          <w:lang w:val="en-US" w:eastAsia="en-US" w:bidi="en-US"/>
        </w:rPr>
        <w:t>Uj</w:t>
      </w:r>
      <w:r w:rsidRPr="00CA4EFD">
        <w:rPr>
          <w:sz w:val="28"/>
          <w:szCs w:val="28"/>
          <w:lang w:eastAsia="en-US" w:bidi="en-US"/>
        </w:rPr>
        <w:t xml:space="preserve"> </w:t>
      </w:r>
      <w:r w:rsidRPr="00CA4EFD">
        <w:rPr>
          <w:sz w:val="28"/>
          <w:szCs w:val="28"/>
        </w:rPr>
        <w:t xml:space="preserve">= 0 при </w:t>
      </w:r>
      <w:r w:rsidRPr="00CA4EFD">
        <w:rPr>
          <w:rStyle w:val="25"/>
          <w:sz w:val="28"/>
          <w:szCs w:val="28"/>
          <w:lang w:val="en-US" w:eastAsia="en-US" w:bidi="en-US"/>
        </w:rPr>
        <w:t>j</w:t>
      </w:r>
      <w:r w:rsidRPr="00CA4EFD">
        <w:rPr>
          <w:rStyle w:val="25"/>
          <w:sz w:val="28"/>
          <w:szCs w:val="28"/>
          <w:lang w:eastAsia="en-US" w:bidi="en-US"/>
        </w:rPr>
        <w:t xml:space="preserve"> </w:t>
      </w:r>
      <w:r w:rsidRPr="00CA4EFD">
        <w:rPr>
          <w:rStyle w:val="25"/>
          <w:sz w:val="28"/>
          <w:szCs w:val="28"/>
        </w:rPr>
        <w:t xml:space="preserve">&gt;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к.</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Фундаментальное свойство циклического кода</w:t>
      </w:r>
      <w:r w:rsidRPr="00CA4EFD">
        <w:rPr>
          <w:sz w:val="28"/>
          <w:szCs w:val="28"/>
        </w:rPr>
        <w:t xml:space="preserve"> состоит в том, что полином </w:t>
      </w:r>
      <w:r w:rsidRPr="00CA4EFD">
        <w:rPr>
          <w:sz w:val="28"/>
          <w:szCs w:val="28"/>
          <w:lang w:val="en-US" w:eastAsia="en-US" w:bidi="en-US"/>
        </w:rPr>
        <w:t>U</w:t>
      </w:r>
      <w:r w:rsidRPr="00CA4EFD">
        <w:rPr>
          <w:sz w:val="28"/>
          <w:szCs w:val="28"/>
          <w:lang w:eastAsia="en-US" w:bidi="en-US"/>
        </w:rPr>
        <w:t xml:space="preserve"> </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соответствующий любой разрешенной, а следова</w:t>
      </w:r>
      <w:r w:rsidRPr="00CA4EFD">
        <w:rPr>
          <w:sz w:val="28"/>
          <w:szCs w:val="28"/>
        </w:rPr>
        <w:softHyphen/>
        <w:t xml:space="preserve">тельно, передаваемой источником информации кодовой комбинации </w:t>
      </w:r>
      <w:r w:rsidRPr="00CA4EFD">
        <w:rPr>
          <w:sz w:val="28"/>
          <w:szCs w:val="28"/>
          <w:lang w:val="en-US" w:eastAsia="en-US" w:bidi="en-US"/>
        </w:rPr>
        <w:t>U</w:t>
      </w:r>
      <w:r w:rsidRPr="00CA4EFD">
        <w:rPr>
          <w:sz w:val="28"/>
          <w:szCs w:val="28"/>
          <w:lang w:eastAsia="en-US" w:bidi="en-US"/>
        </w:rPr>
        <w:t xml:space="preserve">, </w:t>
      </w:r>
      <w:r w:rsidRPr="00CA4EFD">
        <w:rPr>
          <w:sz w:val="28"/>
          <w:szCs w:val="28"/>
        </w:rPr>
        <w:t>делится без остатка на производящий полином:</w:t>
      </w:r>
    </w:p>
    <w:p w:rsidR="00973DE6" w:rsidRPr="00CA4EFD" w:rsidRDefault="00D86008">
      <w:pPr>
        <w:pStyle w:val="23"/>
        <w:shd w:val="clear" w:color="auto" w:fill="auto"/>
        <w:tabs>
          <w:tab w:val="left" w:pos="5725"/>
        </w:tabs>
        <w:spacing w:after="31" w:line="180" w:lineRule="exact"/>
        <w:ind w:left="2480" w:firstLine="0"/>
        <w:jc w:val="both"/>
        <w:rPr>
          <w:sz w:val="28"/>
          <w:szCs w:val="28"/>
        </w:rPr>
      </w:pP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0.</w:t>
      </w:r>
      <w:r w:rsidRPr="00CA4EFD">
        <w:rPr>
          <w:sz w:val="28"/>
          <w:szCs w:val="28"/>
        </w:rPr>
        <w:tab/>
        <w:t>(8-14)</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Если вспомнить, что любая кодовая комбинация переводится в другую разрешенную комбинацию циклическим сдвигом, а цикли</w:t>
      </w:r>
      <w:r w:rsidRPr="00CA4EFD">
        <w:rPr>
          <w:sz w:val="28"/>
          <w:szCs w:val="28"/>
        </w:rPr>
        <w:softHyphen/>
        <w:t>ческому сдвигу, в свою очередь, соответствует умножение полинома на х, то можно вывести следующее правило кодирования.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Если полином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степени, соответствующей входной комби</w:t>
      </w:r>
      <w:r w:rsidRPr="00CA4EFD">
        <w:rPr>
          <w:sz w:val="28"/>
          <w:szCs w:val="28"/>
        </w:rPr>
        <w:softHyphen/>
        <w:t>нации информационных символов, умножить на производящий по</w:t>
      </w:r>
      <w:r w:rsidRPr="00CA4EFD">
        <w:rPr>
          <w:sz w:val="28"/>
          <w:szCs w:val="28"/>
        </w:rPr>
        <w:softHyphen/>
        <w:t>лином:</w:t>
      </w:r>
    </w:p>
    <w:p w:rsidR="00973DE6" w:rsidRPr="00CA4EFD" w:rsidRDefault="00D86008">
      <w:pPr>
        <w:pStyle w:val="23"/>
        <w:shd w:val="clear" w:color="auto" w:fill="auto"/>
        <w:tabs>
          <w:tab w:val="left" w:pos="5725"/>
        </w:tabs>
        <w:spacing w:after="0" w:line="240" w:lineRule="exact"/>
        <w:ind w:left="2360" w:firstLine="0"/>
        <w:jc w:val="both"/>
        <w:rPr>
          <w:sz w:val="28"/>
          <w:szCs w:val="28"/>
        </w:rPr>
      </w:pP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eastAsia="en-US" w:bidi="en-US"/>
        </w:rPr>
        <w:tab/>
      </w:r>
      <w:r w:rsidRPr="00CA4EFD">
        <w:rPr>
          <w:sz w:val="28"/>
          <w:szCs w:val="28"/>
        </w:rPr>
        <w:t>(8.15)</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то получим полином, удовлетворяющий условию (8.14). Однако код, формируемый таким образом, не является систематическим.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Для </w:t>
      </w:r>
      <w:r w:rsidRPr="00CA4EFD">
        <w:rPr>
          <w:rStyle w:val="25"/>
          <w:sz w:val="28"/>
          <w:szCs w:val="28"/>
        </w:rPr>
        <w:t>кодирования в систематической форме</w:t>
      </w:r>
      <w:r w:rsidRPr="00CA4EFD">
        <w:rPr>
          <w:sz w:val="28"/>
          <w:szCs w:val="28"/>
        </w:rPr>
        <w:t xml:space="preserve"> (информационные символы </w:t>
      </w:r>
      <w:r w:rsidRPr="00CA4EFD">
        <w:rPr>
          <w:rStyle w:val="25"/>
          <w:sz w:val="28"/>
          <w:szCs w:val="28"/>
          <w:lang w:val="en-US" w:eastAsia="en-US" w:bidi="en-US"/>
        </w:rPr>
        <w:t>m</w:t>
      </w:r>
      <w:r w:rsidRPr="00CA4EFD">
        <w:rPr>
          <w:rStyle w:val="25"/>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последовательно переносятся в кодовую комбинацию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и занимают </w:t>
      </w:r>
      <w:r w:rsidRPr="00CA4EFD">
        <w:rPr>
          <w:rStyle w:val="25"/>
          <w:sz w:val="28"/>
          <w:szCs w:val="28"/>
        </w:rPr>
        <w:t>к</w:t>
      </w:r>
      <w:r w:rsidRPr="00CA4EFD">
        <w:rPr>
          <w:sz w:val="28"/>
          <w:szCs w:val="28"/>
        </w:rPr>
        <w:t xml:space="preserve"> первых позиций) </w:t>
      </w:r>
      <w:r w:rsidRPr="00CA4EFD">
        <w:rPr>
          <w:sz w:val="28"/>
          <w:szCs w:val="28"/>
        </w:rPr>
        <w:lastRenderedPageBreak/>
        <w:t>можно применить другой метод, ког</w:t>
      </w:r>
      <w:r w:rsidRPr="00CA4EFD">
        <w:rPr>
          <w:sz w:val="28"/>
          <w:szCs w:val="28"/>
        </w:rPr>
        <w:softHyphen/>
        <w:t>да код формируется по правилу</w:t>
      </w:r>
    </w:p>
    <w:p w:rsidR="00973DE6" w:rsidRPr="00CA4EFD" w:rsidRDefault="00D86008">
      <w:pPr>
        <w:pStyle w:val="23"/>
        <w:shd w:val="clear" w:color="auto" w:fill="auto"/>
        <w:tabs>
          <w:tab w:val="left" w:pos="5725"/>
        </w:tabs>
        <w:spacing w:after="35" w:line="180" w:lineRule="exact"/>
        <w:ind w:left="1520" w:firstLine="0"/>
        <w:jc w:val="both"/>
        <w:rPr>
          <w:sz w:val="28"/>
          <w:szCs w:val="28"/>
        </w:rPr>
      </w:pPr>
      <w:r w:rsidRPr="00CA4EFD">
        <w:rPr>
          <w:sz w:val="28"/>
          <w:szCs w:val="28"/>
          <w:lang w:val="en-US" w:eastAsia="en-US" w:bidi="en-US"/>
        </w:rPr>
        <w:t xml:space="preserve">U(x) </w:t>
      </w:r>
      <w:r w:rsidRPr="00CA4EFD">
        <w:rPr>
          <w:sz w:val="28"/>
          <w:szCs w:val="28"/>
          <w:lang w:val="en-US"/>
        </w:rPr>
        <w:t xml:space="preserve">= </w:t>
      </w:r>
      <w:r w:rsidRPr="00CA4EFD">
        <w:rPr>
          <w:rStyle w:val="25"/>
          <w:sz w:val="28"/>
          <w:szCs w:val="28"/>
          <w:lang w:val="en-US" w:eastAsia="en-US" w:bidi="en-US"/>
        </w:rPr>
        <w:t>x</w:t>
      </w:r>
      <w:r w:rsidRPr="00CA4EFD">
        <w:rPr>
          <w:rStyle w:val="25"/>
          <w:sz w:val="28"/>
          <w:szCs w:val="28"/>
          <w:vertAlign w:val="superscript"/>
          <w:lang w:val="en-US" w:eastAsia="en-US" w:bidi="en-US"/>
        </w:rPr>
        <w:t>n-k</w:t>
      </w:r>
      <w:r w:rsidRPr="00CA4EFD">
        <w:rPr>
          <w:sz w:val="28"/>
          <w:szCs w:val="28"/>
          <w:lang w:val="en-US" w:eastAsia="en-US" w:bidi="en-US"/>
        </w:rPr>
        <w:t xml:space="preserve"> m(x) </w:t>
      </w:r>
      <w:r w:rsidRPr="00CA4EFD">
        <w:rPr>
          <w:sz w:val="28"/>
          <w:szCs w:val="28"/>
          <w:lang w:val="en-US"/>
        </w:rPr>
        <w:t xml:space="preserve">+ </w:t>
      </w:r>
      <w:r w:rsidRPr="00CA4EFD">
        <w:rPr>
          <w:rStyle w:val="25"/>
          <w:sz w:val="28"/>
          <w:szCs w:val="28"/>
          <w:lang w:val="en-US" w:eastAsia="en-US" w:bidi="en-US"/>
        </w:rPr>
        <w:t>x</w:t>
      </w:r>
      <w:r w:rsidRPr="00CA4EFD">
        <w:rPr>
          <w:rStyle w:val="25"/>
          <w:sz w:val="28"/>
          <w:szCs w:val="28"/>
          <w:vertAlign w:val="superscript"/>
          <w:lang w:val="en-US" w:eastAsia="en-US" w:bidi="en-US"/>
        </w:rPr>
        <w:t>n-k</w:t>
      </w:r>
      <w:r w:rsidRPr="00CA4EFD">
        <w:rPr>
          <w:sz w:val="28"/>
          <w:szCs w:val="28"/>
          <w:lang w:val="en-US" w:eastAsia="en-US" w:bidi="en-US"/>
        </w:rPr>
        <w:t xml:space="preserve"> m(x)/g(x).</w:t>
      </w:r>
      <w:r w:rsidRPr="00CA4EFD">
        <w:rPr>
          <w:sz w:val="28"/>
          <w:szCs w:val="28"/>
          <w:lang w:val="en-US" w:eastAsia="en-US" w:bidi="en-US"/>
        </w:rPr>
        <w:tab/>
      </w:r>
      <w:r w:rsidRPr="00CA4EFD">
        <w:rPr>
          <w:sz w:val="28"/>
          <w:szCs w:val="28"/>
          <w:lang w:eastAsia="en-US" w:bidi="en-US"/>
        </w:rPr>
        <w:t>(8.16)</w:t>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Операции, определяемые этим выражением, можно детализи</w:t>
      </w:r>
      <w:r w:rsidRPr="00CA4EFD">
        <w:rPr>
          <w:sz w:val="28"/>
          <w:szCs w:val="28"/>
        </w:rPr>
        <w:softHyphen/>
        <w:t>ровать следующим образом:</w:t>
      </w:r>
    </w:p>
    <w:p w:rsidR="00973DE6" w:rsidRPr="00CA4EFD" w:rsidRDefault="00D86008">
      <w:pPr>
        <w:pStyle w:val="23"/>
        <w:numPr>
          <w:ilvl w:val="0"/>
          <w:numId w:val="31"/>
        </w:numPr>
        <w:shd w:val="clear" w:color="auto" w:fill="auto"/>
        <w:tabs>
          <w:tab w:val="left" w:pos="687"/>
        </w:tabs>
        <w:spacing w:after="0" w:line="235" w:lineRule="exact"/>
        <w:ind w:firstLine="440"/>
        <w:jc w:val="both"/>
        <w:rPr>
          <w:sz w:val="28"/>
          <w:szCs w:val="28"/>
        </w:rPr>
      </w:pPr>
      <w:r w:rsidRPr="00CA4EFD">
        <w:rPr>
          <w:sz w:val="28"/>
          <w:szCs w:val="28"/>
        </w:rPr>
        <w:t xml:space="preserve">умножение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на </w:t>
      </w:r>
      <w:r w:rsidRPr="00CA4EFD">
        <w:rPr>
          <w:rStyle w:val="25"/>
          <w:sz w:val="28"/>
          <w:szCs w:val="28"/>
          <w:lang w:val="en-US" w:eastAsia="en-US" w:bidi="en-US"/>
        </w:rPr>
        <w:t>x</w:t>
      </w:r>
      <w:r w:rsidRPr="00CA4EFD">
        <w:rPr>
          <w:rStyle w:val="25"/>
          <w:sz w:val="28"/>
          <w:szCs w:val="28"/>
          <w:vertAlign w:val="superscript"/>
          <w:lang w:val="en-US" w:eastAsia="en-US" w:bidi="en-US"/>
        </w:rPr>
        <w:t>n</w:t>
      </w:r>
      <w:r w:rsidRPr="00CA4EFD">
        <w:rPr>
          <w:rStyle w:val="25"/>
          <w:sz w:val="28"/>
          <w:szCs w:val="28"/>
          <w:vertAlign w:val="superscript"/>
          <w:lang w:eastAsia="en-US" w:bidi="en-US"/>
        </w:rPr>
        <w:t>-</w:t>
      </w:r>
      <w:r w:rsidRPr="00CA4EFD">
        <w:rPr>
          <w:rStyle w:val="25"/>
          <w:sz w:val="28"/>
          <w:szCs w:val="28"/>
          <w:vertAlign w:val="superscript"/>
          <w:lang w:val="en-US" w:eastAsia="en-US" w:bidi="en-US"/>
        </w:rPr>
        <w:t>k</w:t>
      </w:r>
      <w:r w:rsidRPr="00CA4EFD">
        <w:rPr>
          <w:sz w:val="28"/>
          <w:szCs w:val="28"/>
          <w:lang w:eastAsia="en-US" w:bidi="en-US"/>
        </w:rPr>
        <w:t xml:space="preserve"> </w:t>
      </w:r>
      <w:r w:rsidRPr="00CA4EFD">
        <w:rPr>
          <w:sz w:val="28"/>
          <w:szCs w:val="28"/>
        </w:rPr>
        <w:t xml:space="preserve">означает, что </w:t>
      </w:r>
      <w:r w:rsidRPr="00CA4EFD">
        <w:rPr>
          <w:rStyle w:val="25"/>
          <w:sz w:val="28"/>
          <w:szCs w:val="28"/>
        </w:rPr>
        <w:t>к</w:t>
      </w:r>
      <w:r w:rsidRPr="00CA4EFD">
        <w:rPr>
          <w:sz w:val="28"/>
          <w:szCs w:val="28"/>
        </w:rPr>
        <w:t xml:space="preserve"> информационных символов сдвигаются на </w:t>
      </w:r>
      <w:r w:rsidRPr="00CA4EFD">
        <w:rPr>
          <w:rStyle w:val="25"/>
          <w:sz w:val="28"/>
          <w:szCs w:val="28"/>
        </w:rPr>
        <w:t>(п — к)</w:t>
      </w:r>
      <w:r w:rsidRPr="00CA4EFD">
        <w:rPr>
          <w:sz w:val="28"/>
          <w:szCs w:val="28"/>
        </w:rPr>
        <w:t xml:space="preserve"> позиций вправо и в итоге занимают </w:t>
      </w:r>
      <w:r w:rsidRPr="00CA4EFD">
        <w:rPr>
          <w:rStyle w:val="25"/>
          <w:sz w:val="28"/>
          <w:szCs w:val="28"/>
        </w:rPr>
        <w:t>к</w:t>
      </w:r>
      <w:r w:rsidRPr="00CA4EFD">
        <w:rPr>
          <w:sz w:val="28"/>
          <w:szCs w:val="28"/>
        </w:rPr>
        <w:t xml:space="preserve"> старших (по степеням </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разрядов; (п — </w:t>
      </w:r>
      <w:r w:rsidRPr="00CA4EFD">
        <w:rPr>
          <w:rStyle w:val="25"/>
          <w:sz w:val="28"/>
          <w:szCs w:val="28"/>
        </w:rPr>
        <w:t>к)</w:t>
      </w:r>
      <w:r w:rsidRPr="00CA4EFD">
        <w:rPr>
          <w:sz w:val="28"/>
          <w:szCs w:val="28"/>
        </w:rPr>
        <w:t xml:space="preserve"> разрядов слева при этом оказываются нулевыми;</w:t>
      </w:r>
    </w:p>
    <w:p w:rsidR="00973DE6" w:rsidRPr="00CA4EFD" w:rsidRDefault="00D86008">
      <w:pPr>
        <w:pStyle w:val="23"/>
        <w:numPr>
          <w:ilvl w:val="0"/>
          <w:numId w:val="31"/>
        </w:numPr>
        <w:shd w:val="clear" w:color="auto" w:fill="auto"/>
        <w:tabs>
          <w:tab w:val="left" w:pos="692"/>
        </w:tabs>
        <w:spacing w:after="0" w:line="235" w:lineRule="exact"/>
        <w:ind w:firstLine="440"/>
        <w:jc w:val="both"/>
        <w:rPr>
          <w:sz w:val="28"/>
          <w:szCs w:val="28"/>
        </w:rPr>
      </w:pPr>
      <w:r w:rsidRPr="00CA4EFD">
        <w:rPr>
          <w:sz w:val="28"/>
          <w:szCs w:val="28"/>
        </w:rPr>
        <w:t xml:space="preserve">вычисляется (п — к)-разрядный остаток от деления полинома </w:t>
      </w:r>
      <w:r w:rsidRPr="00CA4EFD">
        <w:rPr>
          <w:rStyle w:val="25"/>
          <w:sz w:val="28"/>
          <w:szCs w:val="28"/>
          <w:lang w:val="en-US" w:eastAsia="en-US" w:bidi="en-US"/>
        </w:rPr>
        <w:t>x</w:t>
      </w:r>
      <w:r w:rsidRPr="00CA4EFD">
        <w:rPr>
          <w:rStyle w:val="25"/>
          <w:sz w:val="28"/>
          <w:szCs w:val="28"/>
          <w:vertAlign w:val="superscript"/>
          <w:lang w:val="en-US" w:eastAsia="en-US" w:bidi="en-US"/>
        </w:rPr>
        <w:t>n</w:t>
      </w:r>
      <w:r w:rsidRPr="00CA4EFD">
        <w:rPr>
          <w:rStyle w:val="25"/>
          <w:sz w:val="28"/>
          <w:szCs w:val="28"/>
          <w:vertAlign w:val="superscript"/>
          <w:lang w:eastAsia="en-US" w:bidi="en-US"/>
        </w:rPr>
        <w:t>-</w:t>
      </w:r>
      <w:r w:rsidRPr="00CA4EFD">
        <w:rPr>
          <w:rStyle w:val="25"/>
          <w:sz w:val="28"/>
          <w:szCs w:val="28"/>
          <w:vertAlign w:val="superscript"/>
          <w:lang w:val="en-US" w:eastAsia="en-US" w:bidi="en-US"/>
        </w:rPr>
        <w:t>k</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соответствующего полученной таким образом комбина</w:t>
      </w:r>
      <w:r w:rsidRPr="00CA4EFD">
        <w:rPr>
          <w:sz w:val="28"/>
          <w:szCs w:val="28"/>
        </w:rPr>
        <w:softHyphen/>
        <w:t xml:space="preserve">ции на производящий полином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86008">
      <w:pPr>
        <w:pStyle w:val="23"/>
        <w:numPr>
          <w:ilvl w:val="0"/>
          <w:numId w:val="31"/>
        </w:numPr>
        <w:shd w:val="clear" w:color="auto" w:fill="auto"/>
        <w:tabs>
          <w:tab w:val="left" w:pos="692"/>
        </w:tabs>
        <w:spacing w:after="0" w:line="235" w:lineRule="exact"/>
        <w:ind w:firstLine="440"/>
        <w:jc w:val="both"/>
        <w:rPr>
          <w:sz w:val="28"/>
          <w:szCs w:val="28"/>
        </w:rPr>
      </w:pPr>
      <w:r w:rsidRPr="00CA4EFD">
        <w:rPr>
          <w:sz w:val="28"/>
          <w:szCs w:val="28"/>
        </w:rPr>
        <w:t xml:space="preserve">эти (п — </w:t>
      </w:r>
      <w:r w:rsidRPr="00CA4EFD">
        <w:rPr>
          <w:rStyle w:val="25"/>
          <w:sz w:val="28"/>
          <w:szCs w:val="28"/>
        </w:rPr>
        <w:t>к)</w:t>
      </w:r>
      <w:r w:rsidRPr="00CA4EFD">
        <w:rPr>
          <w:sz w:val="28"/>
          <w:szCs w:val="28"/>
        </w:rPr>
        <w:t xml:space="preserve"> элементов остатка помещаются на (п — </w:t>
      </w:r>
      <w:r w:rsidRPr="00CA4EFD">
        <w:rPr>
          <w:rStyle w:val="25"/>
          <w:sz w:val="28"/>
          <w:szCs w:val="28"/>
        </w:rPr>
        <w:t>к)</w:t>
      </w:r>
      <w:r w:rsidRPr="00CA4EFD">
        <w:rPr>
          <w:sz w:val="28"/>
          <w:szCs w:val="28"/>
        </w:rPr>
        <w:t xml:space="preserve"> нулевых позиций комбинации, полученной в п. 1), в качестве проверочных символов.</w:t>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При первом способе (несистематический код) в полученной ко</w:t>
      </w:r>
      <w:r w:rsidRPr="00CA4EFD">
        <w:rPr>
          <w:sz w:val="28"/>
          <w:szCs w:val="28"/>
        </w:rPr>
        <w:softHyphen/>
        <w:t>довой комбинации информационные символы не всегда совпадают с символами исходной простой комбинации. Такой способ легко реа</w:t>
      </w:r>
      <w:r w:rsidRPr="00CA4EFD">
        <w:rPr>
          <w:sz w:val="28"/>
          <w:szCs w:val="28"/>
        </w:rPr>
        <w:softHyphen/>
        <w:t>лизуем, но вследствие того, что в полученных кодовых комбинациях не содержатся информационные символы в явном виде, усложняет</w:t>
      </w:r>
      <w:r w:rsidRPr="00CA4EFD">
        <w:rPr>
          <w:sz w:val="28"/>
          <w:szCs w:val="28"/>
        </w:rPr>
        <w:softHyphen/>
        <w:t>ся процесс декодирования.</w:t>
      </w:r>
    </w:p>
    <w:p w:rsidR="00973DE6" w:rsidRPr="00CA4EFD" w:rsidRDefault="00D86008">
      <w:pPr>
        <w:pStyle w:val="23"/>
        <w:shd w:val="clear" w:color="auto" w:fill="auto"/>
        <w:spacing w:after="0" w:line="235" w:lineRule="exact"/>
        <w:ind w:firstLine="440"/>
        <w:jc w:val="both"/>
        <w:rPr>
          <w:sz w:val="28"/>
          <w:szCs w:val="28"/>
        </w:rPr>
      </w:pPr>
      <w:r w:rsidRPr="00CA4EFD">
        <w:rPr>
          <w:sz w:val="28"/>
          <w:szCs w:val="28"/>
        </w:rPr>
        <w:t xml:space="preserve">При втором способе кодирования (систематический код) первые </w:t>
      </w:r>
      <w:r w:rsidRPr="00CA4EFD">
        <w:rPr>
          <w:rStyle w:val="25"/>
          <w:sz w:val="28"/>
          <w:szCs w:val="28"/>
        </w:rPr>
        <w:t>к</w:t>
      </w:r>
      <w:r w:rsidRPr="00CA4EFD">
        <w:rPr>
          <w:sz w:val="28"/>
          <w:szCs w:val="28"/>
        </w:rPr>
        <w:t xml:space="preserve"> символов полученной кодовой комбинации совпадают с соответ</w:t>
      </w:r>
      <w:r w:rsidRPr="00CA4EFD">
        <w:rPr>
          <w:sz w:val="28"/>
          <w:szCs w:val="28"/>
        </w:rPr>
        <w:softHyphen/>
        <w:t>ствующими символами исходной простой кодовой комбинации. На практике обычно используется этот способ получения циклическо</w:t>
      </w:r>
      <w:r w:rsidRPr="00CA4EFD">
        <w:rPr>
          <w:sz w:val="28"/>
          <w:szCs w:val="28"/>
        </w:rPr>
        <w:softHyphen/>
        <w:t>го кода.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Коды, полученные согласно (8.15) и (8.16), эквивалентны, но им соответствуют разные кодовые таблицы. В то же время алго</w:t>
      </w:r>
      <w:r w:rsidRPr="00CA4EFD">
        <w:rPr>
          <w:sz w:val="28"/>
          <w:szCs w:val="28"/>
        </w:rPr>
        <w:softHyphen/>
        <w:t>ритмы обнаружения и исправления ошибок для них должны быть одинаковы.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Осталось решить, каким требованиям должен удовлетворять производящий полином </w:t>
      </w:r>
      <w:r w:rsidRPr="00CA4EFD">
        <w:rPr>
          <w:rStyle w:val="21pt0"/>
          <w:sz w:val="28"/>
          <w:szCs w:val="28"/>
        </w:rPr>
        <w:lastRenderedPageBreak/>
        <w:t>g</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sz w:val="28"/>
          <w:szCs w:val="28"/>
          <w:lang w:eastAsia="en-US" w:bidi="en-US"/>
        </w:rPr>
        <w:t xml:space="preserve"> </w:t>
      </w:r>
      <w:r w:rsidRPr="00CA4EFD">
        <w:rPr>
          <w:sz w:val="28"/>
          <w:szCs w:val="28"/>
        </w:rPr>
        <w:t>кода, способного обнаруживать и ис</w:t>
      </w:r>
      <w:r w:rsidRPr="00CA4EFD">
        <w:rPr>
          <w:sz w:val="28"/>
          <w:szCs w:val="28"/>
        </w:rPr>
        <w:softHyphen/>
        <w:t>правлять ошибки заданных кратностей.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Образующие полиномы кодов, способных исправлять ошибки любой кратности, можно определять, пользуясь следующим </w:t>
      </w:r>
      <w:r w:rsidRPr="00CA4EFD">
        <w:rPr>
          <w:rStyle w:val="25"/>
          <w:sz w:val="28"/>
          <w:szCs w:val="28"/>
        </w:rPr>
        <w:t>прави</w:t>
      </w:r>
      <w:r w:rsidRPr="00CA4EFD">
        <w:rPr>
          <w:rStyle w:val="25"/>
          <w:sz w:val="28"/>
          <w:szCs w:val="28"/>
        </w:rPr>
        <w:softHyphen/>
        <w:t>лом Хэмминга.</w:t>
      </w:r>
    </w:p>
    <w:p w:rsidR="00973DE6" w:rsidRPr="00CA4EFD" w:rsidRDefault="00D86008">
      <w:pPr>
        <w:pStyle w:val="23"/>
        <w:numPr>
          <w:ilvl w:val="0"/>
          <w:numId w:val="32"/>
        </w:numPr>
        <w:shd w:val="clear" w:color="auto" w:fill="auto"/>
        <w:tabs>
          <w:tab w:val="left" w:pos="668"/>
        </w:tabs>
        <w:spacing w:after="0" w:line="240" w:lineRule="exact"/>
        <w:ind w:firstLine="440"/>
        <w:jc w:val="both"/>
        <w:rPr>
          <w:sz w:val="28"/>
          <w:szCs w:val="28"/>
        </w:rPr>
      </w:pPr>
      <w:r w:rsidRPr="00CA4EFD">
        <w:rPr>
          <w:sz w:val="28"/>
          <w:szCs w:val="28"/>
        </w:rPr>
        <w:t xml:space="preserve">По заданному числу информационных разрядов </w:t>
      </w:r>
      <w:r w:rsidRPr="00CA4EFD">
        <w:rPr>
          <w:rStyle w:val="25"/>
          <w:sz w:val="28"/>
          <w:szCs w:val="28"/>
        </w:rPr>
        <w:t>к</w:t>
      </w:r>
      <w:r w:rsidRPr="00CA4EFD">
        <w:rPr>
          <w:sz w:val="28"/>
          <w:szCs w:val="28"/>
        </w:rPr>
        <w:t xml:space="preserve"> определя</w:t>
      </w:r>
      <w:r w:rsidRPr="00CA4EFD">
        <w:rPr>
          <w:sz w:val="28"/>
          <w:szCs w:val="28"/>
        </w:rPr>
        <w:softHyphen/>
        <w:t xml:space="preserve">ется число проверочных разрядов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к), необходимое для исправ</w:t>
      </w:r>
      <w:r w:rsidRPr="00CA4EFD">
        <w:rPr>
          <w:sz w:val="28"/>
          <w:szCs w:val="28"/>
        </w:rPr>
        <w:softHyphen/>
        <w:t>ления однократных ошибок, и находится образующий полином.</w:t>
      </w:r>
    </w:p>
    <w:p w:rsidR="00973DE6" w:rsidRPr="00CA4EFD" w:rsidRDefault="00D86008">
      <w:pPr>
        <w:pStyle w:val="23"/>
        <w:numPr>
          <w:ilvl w:val="0"/>
          <w:numId w:val="32"/>
        </w:numPr>
        <w:shd w:val="clear" w:color="auto" w:fill="auto"/>
        <w:tabs>
          <w:tab w:val="left" w:pos="668"/>
        </w:tabs>
        <w:spacing w:after="0" w:line="240" w:lineRule="exact"/>
        <w:ind w:firstLine="440"/>
        <w:jc w:val="both"/>
        <w:rPr>
          <w:sz w:val="28"/>
          <w:szCs w:val="28"/>
        </w:rPr>
      </w:pPr>
      <w:r w:rsidRPr="00CA4EFD">
        <w:rPr>
          <w:sz w:val="28"/>
          <w:szCs w:val="28"/>
        </w:rPr>
        <w:t xml:space="preserve">Рассматривая полученный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к)-код как некорректирующий </w:t>
      </w:r>
      <w:r w:rsidRPr="00CA4EFD">
        <w:rPr>
          <w:sz w:val="28"/>
          <w:szCs w:val="28"/>
          <w:lang w:val="en-US" w:eastAsia="en-US" w:bidi="en-US"/>
        </w:rPr>
        <w:t>n</w:t>
      </w:r>
      <w:r w:rsidRPr="00CA4EFD">
        <w:rPr>
          <w:sz w:val="28"/>
          <w:szCs w:val="28"/>
        </w:rPr>
        <w:t>-разрядный код, определяют дополнительные разряды для обеспе</w:t>
      </w:r>
      <w:r w:rsidRPr="00CA4EFD">
        <w:rPr>
          <w:sz w:val="28"/>
          <w:szCs w:val="28"/>
        </w:rPr>
        <w:softHyphen/>
        <w:t>чения исправления одной ошибки в этом коде и находят соответст</w:t>
      </w:r>
      <w:r w:rsidRPr="00CA4EFD">
        <w:rPr>
          <w:sz w:val="28"/>
          <w:szCs w:val="28"/>
        </w:rPr>
        <w:softHyphen/>
        <w:t>вующий образующий полином.</w:t>
      </w:r>
    </w:p>
    <w:p w:rsidR="00973DE6" w:rsidRPr="00CA4EFD" w:rsidRDefault="00D86008">
      <w:pPr>
        <w:pStyle w:val="23"/>
        <w:numPr>
          <w:ilvl w:val="0"/>
          <w:numId w:val="32"/>
        </w:numPr>
        <w:shd w:val="clear" w:color="auto" w:fill="auto"/>
        <w:tabs>
          <w:tab w:val="left" w:pos="668"/>
        </w:tabs>
        <w:spacing w:after="0" w:line="240" w:lineRule="exact"/>
        <w:ind w:firstLine="440"/>
        <w:jc w:val="both"/>
        <w:rPr>
          <w:sz w:val="28"/>
          <w:szCs w:val="28"/>
        </w:rPr>
      </w:pPr>
      <w:r w:rsidRPr="00CA4EFD">
        <w:rPr>
          <w:sz w:val="28"/>
          <w:szCs w:val="28"/>
        </w:rPr>
        <w:t>Данная процедура повторяется, пока не будет получен код, исправляющий независимые ошибки до данной кратности включи</w:t>
      </w:r>
      <w:r w:rsidRPr="00CA4EFD">
        <w:rPr>
          <w:sz w:val="28"/>
          <w:szCs w:val="28"/>
        </w:rPr>
        <w:softHyphen/>
        <w:t>тельно.</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Однако код, построенный таким образом, является неоптималь</w:t>
      </w:r>
      <w:r w:rsidRPr="00CA4EFD">
        <w:rPr>
          <w:sz w:val="28"/>
          <w:szCs w:val="28"/>
        </w:rPr>
        <w:softHyphen/>
        <w:t>ным с точки зрения числа избыточных символов. В этом отноше</w:t>
      </w:r>
      <w:r w:rsidRPr="00CA4EFD">
        <w:rPr>
          <w:sz w:val="28"/>
          <w:szCs w:val="28"/>
        </w:rPr>
        <w:softHyphen/>
        <w:t xml:space="preserve">нии более совершенен </w:t>
      </w:r>
      <w:r w:rsidRPr="00CA4EFD">
        <w:rPr>
          <w:rStyle w:val="25"/>
          <w:sz w:val="28"/>
          <w:szCs w:val="28"/>
        </w:rPr>
        <w:t>код Боуза-Чоудхури-Хоквингема</w:t>
      </w:r>
      <w:r w:rsidRPr="00CA4EFD">
        <w:rPr>
          <w:sz w:val="28"/>
          <w:szCs w:val="28"/>
        </w:rPr>
        <w:t xml:space="preserve"> (код БЧХ), обеспечивающий минимальное число проверочных символов при за</w:t>
      </w:r>
      <w:r w:rsidRPr="00CA4EFD">
        <w:rPr>
          <w:sz w:val="28"/>
          <w:szCs w:val="28"/>
        </w:rPr>
        <w:softHyphen/>
        <w:t>данном к. Математическая структура этого кода несколько отлична от рассмотренной ранее и характеризуется более сложными устройс</w:t>
      </w:r>
      <w:r w:rsidRPr="00CA4EFD">
        <w:rPr>
          <w:sz w:val="28"/>
          <w:szCs w:val="28"/>
        </w:rPr>
        <w:softHyphen/>
        <w:t xml:space="preserve">твами для обнаружения и исправления ошибок. Особенностью этого кода является то, что для любых целых положительных чисел </w:t>
      </w:r>
      <w:r w:rsidRPr="00CA4EFD">
        <w:rPr>
          <w:rStyle w:val="25"/>
          <w:sz w:val="28"/>
          <w:szCs w:val="28"/>
          <w:lang w:val="en-US" w:eastAsia="en-US" w:bidi="en-US"/>
        </w:rPr>
        <w:t>z</w:t>
      </w:r>
      <w:r w:rsidRPr="00CA4EFD">
        <w:rPr>
          <w:sz w:val="28"/>
          <w:szCs w:val="28"/>
          <w:lang w:eastAsia="en-US" w:bidi="en-US"/>
        </w:rPr>
        <w:t xml:space="preserve"> </w:t>
      </w:r>
      <w:r w:rsidRPr="00CA4EFD">
        <w:rPr>
          <w:sz w:val="28"/>
          <w:szCs w:val="28"/>
        </w:rPr>
        <w:t xml:space="preserve">и </w:t>
      </w:r>
      <w:r w:rsidRPr="00CA4EFD">
        <w:rPr>
          <w:rStyle w:val="25"/>
          <w:sz w:val="28"/>
          <w:szCs w:val="28"/>
          <w:lang w:val="en-US" w:eastAsia="en-US" w:bidi="en-US"/>
        </w:rPr>
        <w:t>t</w:t>
      </w:r>
      <w:r w:rsidRPr="00CA4EFD">
        <w:rPr>
          <w:rStyle w:val="25"/>
          <w:sz w:val="28"/>
          <w:szCs w:val="28"/>
          <w:lang w:eastAsia="en-US" w:bidi="en-US"/>
        </w:rPr>
        <w:t xml:space="preserve"> </w:t>
      </w:r>
      <w:r w:rsidRPr="00CA4EFD">
        <w:rPr>
          <w:sz w:val="28"/>
          <w:szCs w:val="28"/>
        </w:rPr>
        <w:t xml:space="preserve">существует циклический код значности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eastAsia="en-US" w:bidi="en-US"/>
        </w:rPr>
        <w:t>2</w:t>
      </w:r>
      <w:r w:rsidRPr="00CA4EFD">
        <w:rPr>
          <w:rStyle w:val="25"/>
          <w:sz w:val="28"/>
          <w:szCs w:val="28"/>
          <w:vertAlign w:val="superscript"/>
          <w:lang w:val="en-US" w:eastAsia="en-US" w:bidi="en-US"/>
        </w:rPr>
        <w:t>z</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1с кодовым рассто</w:t>
      </w:r>
      <w:r w:rsidRPr="00CA4EFD">
        <w:rPr>
          <w:sz w:val="28"/>
          <w:szCs w:val="28"/>
        </w:rPr>
        <w:softHyphen/>
        <w:t xml:space="preserve">янием </w:t>
      </w:r>
      <w:r w:rsidRPr="00CA4EFD">
        <w:rPr>
          <w:sz w:val="28"/>
          <w:szCs w:val="28"/>
          <w:lang w:val="en-US" w:eastAsia="en-US" w:bidi="en-US"/>
        </w:rPr>
        <w:t>d</w:t>
      </w:r>
      <w:r w:rsidRPr="00CA4EFD">
        <w:rPr>
          <w:sz w:val="28"/>
          <w:szCs w:val="28"/>
          <w:vertAlign w:val="subscript"/>
          <w:lang w:val="en-US" w:eastAsia="en-US" w:bidi="en-US"/>
        </w:rPr>
        <w:t>m</w:t>
      </w:r>
      <w:r w:rsidRPr="00CA4EFD">
        <w:rPr>
          <w:sz w:val="28"/>
          <w:szCs w:val="28"/>
          <w:lang w:val="en-US" w:eastAsia="en-US" w:bidi="en-US"/>
        </w:rPr>
        <w:t>i</w:t>
      </w:r>
      <w:r w:rsidRPr="00CA4EFD">
        <w:rPr>
          <w:sz w:val="28"/>
          <w:szCs w:val="28"/>
          <w:vertAlign w:val="subscript"/>
          <w:lang w:val="en-US" w:eastAsia="en-US" w:bidi="en-US"/>
        </w:rPr>
        <w:t>n</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2</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+ 1. При этом число проверочных символов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к) не превышает величины </w:t>
      </w:r>
      <w:r w:rsidRPr="00CA4EFD">
        <w:rPr>
          <w:rStyle w:val="25"/>
          <w:sz w:val="28"/>
          <w:szCs w:val="28"/>
          <w:lang w:val="en-US" w:eastAsia="en-US" w:bidi="en-US"/>
        </w:rPr>
        <w:t>zt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т. е.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к) ^ </w:t>
      </w:r>
      <w:r w:rsidRPr="00CA4EFD">
        <w:rPr>
          <w:rStyle w:val="25"/>
          <w:sz w:val="28"/>
          <w:szCs w:val="28"/>
          <w:lang w:val="en-US" w:eastAsia="en-US" w:bidi="en-US"/>
        </w:rPr>
        <w:t>zt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Такой код гаранти</w:t>
      </w:r>
      <w:r w:rsidRPr="00CA4EFD">
        <w:rPr>
          <w:sz w:val="28"/>
          <w:szCs w:val="28"/>
        </w:rPr>
        <w:softHyphen/>
        <w:t xml:space="preserve">ровано исправляет ошибки кратности не более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или обнаруживает ошибки кратности не более </w:t>
      </w:r>
      <w:r w:rsidRPr="00CA4EFD">
        <w:rPr>
          <w:rStyle w:val="25"/>
          <w:sz w:val="28"/>
          <w:szCs w:val="28"/>
          <w:lang w:eastAsia="en-US" w:bidi="en-US"/>
        </w:rPr>
        <w:t>2</w:t>
      </w:r>
      <w:r w:rsidRPr="00CA4EFD">
        <w:rPr>
          <w:rStyle w:val="25"/>
          <w:sz w:val="28"/>
          <w:szCs w:val="28"/>
          <w:lang w:val="en-US" w:eastAsia="en-US" w:bidi="en-US"/>
        </w:rPr>
        <w:t>t</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Кроме того, код обнаруживает все пачки ошибок, длина которых равна или меньше </w:t>
      </w:r>
      <w:r w:rsidRPr="00CA4EFD">
        <w:rPr>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к</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К числу циклических кодов, </w:t>
      </w:r>
      <w:r w:rsidRPr="00CA4EFD">
        <w:rPr>
          <w:sz w:val="28"/>
          <w:szCs w:val="28"/>
        </w:rPr>
        <w:lastRenderedPageBreak/>
        <w:t>предназначенных для исправле</w:t>
      </w:r>
      <w:r w:rsidRPr="00CA4EFD">
        <w:rPr>
          <w:sz w:val="28"/>
          <w:szCs w:val="28"/>
        </w:rPr>
        <w:softHyphen/>
        <w:t>ния пачек ошибок, относятся коды Файра, Абрамсона и Миласа- Абрамсона, обеспечивающие исправление одной пачки ошибок, и код Рида-Соломона, рассчитанный на исправление нескольких па</w:t>
      </w:r>
      <w:r w:rsidRPr="00CA4EFD">
        <w:rPr>
          <w:sz w:val="28"/>
          <w:szCs w:val="28"/>
        </w:rPr>
        <w:softHyphen/>
        <w:t>чек ошибок.</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Код Файра</w:t>
      </w:r>
      <w:r w:rsidRPr="00CA4EFD">
        <w:rPr>
          <w:sz w:val="28"/>
          <w:szCs w:val="28"/>
        </w:rPr>
        <w:t xml:space="preserve"> строится по следующим принципам.</w:t>
      </w:r>
      <w:r w:rsidRPr="00CA4EFD">
        <w:rPr>
          <w:sz w:val="28"/>
          <w:szCs w:val="28"/>
        </w:rPr>
        <w:br w:type="page"/>
      </w:r>
    </w:p>
    <w:p w:rsidR="00973DE6" w:rsidRPr="00CA4EFD" w:rsidRDefault="00D86008">
      <w:pPr>
        <w:pStyle w:val="23"/>
        <w:shd w:val="clear" w:color="auto" w:fill="auto"/>
        <w:spacing w:after="0" w:line="350" w:lineRule="exact"/>
        <w:ind w:left="2260" w:right="1800" w:hanging="1840"/>
        <w:rPr>
          <w:sz w:val="28"/>
          <w:szCs w:val="28"/>
        </w:rPr>
      </w:pPr>
      <w:r w:rsidRPr="00CA4EFD">
        <w:rPr>
          <w:sz w:val="28"/>
          <w:szCs w:val="28"/>
        </w:rPr>
        <w:lastRenderedPageBreak/>
        <w:t xml:space="preserve">Образующий полином этого кода имеет вид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1pt0"/>
          <w:sz w:val="28"/>
          <w:szCs w:val="28"/>
        </w:rPr>
        <w:t>q</w:t>
      </w:r>
      <w:r w:rsidRPr="00CA4EFD">
        <w:rPr>
          <w:rStyle w:val="21pt0"/>
          <w:sz w:val="28"/>
          <w:szCs w:val="28"/>
          <w:lang w:val="ru-RU"/>
        </w:rPr>
        <w:t>(</w:t>
      </w:r>
      <w:r w:rsidRPr="00CA4EFD">
        <w:rPr>
          <w:rStyle w:val="21pt0"/>
          <w:sz w:val="28"/>
          <w:szCs w:val="28"/>
        </w:rPr>
        <w:t>x</w:t>
      </w:r>
      <w:r w:rsidRPr="00CA4EFD">
        <w:rPr>
          <w:rStyle w:val="21pt0"/>
          <w:sz w:val="28"/>
          <w:szCs w:val="28"/>
          <w:lang w:val="ru-RU"/>
        </w:rPr>
        <w:t>)(</w:t>
      </w:r>
      <w:r w:rsidRPr="00CA4EFD">
        <w:rPr>
          <w:rStyle w:val="21pt0"/>
          <w:sz w:val="28"/>
          <w:szCs w:val="28"/>
        </w:rPr>
        <w:t>x</w:t>
      </w:r>
      <w:r w:rsidRPr="00CA4EFD">
        <w:rPr>
          <w:rStyle w:val="21pt0"/>
          <w:sz w:val="28"/>
          <w:szCs w:val="28"/>
          <w:vertAlign w:val="superscript"/>
        </w:rPr>
        <w:t>c</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116" w:line="250" w:lineRule="exact"/>
        <w:ind w:firstLine="0"/>
        <w:jc w:val="both"/>
        <w:rPr>
          <w:sz w:val="28"/>
          <w:szCs w:val="28"/>
        </w:rPr>
      </w:pPr>
      <w:r w:rsidRPr="00CA4EFD">
        <w:rPr>
          <w:sz w:val="28"/>
          <w:szCs w:val="28"/>
        </w:rPr>
        <w:t xml:space="preserve">где </w:t>
      </w:r>
      <w:r w:rsidRPr="00CA4EFD">
        <w:rPr>
          <w:sz w:val="28"/>
          <w:szCs w:val="28"/>
          <w:lang w:val="en-US" w:eastAsia="en-US" w:bidi="en-US"/>
        </w:rPr>
        <w:t>q</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неприводимый многочлен степени </w:t>
      </w:r>
      <w:r w:rsidRPr="00CA4EFD">
        <w:rPr>
          <w:rStyle w:val="21pt0"/>
          <w:sz w:val="28"/>
          <w:szCs w:val="28"/>
          <w:lang w:val="ru-RU" w:eastAsia="ru-RU" w:bidi="ru-RU"/>
        </w:rPr>
        <w:t>р</w:t>
      </w:r>
      <w:r w:rsidRPr="00CA4EFD">
        <w:rPr>
          <w:sz w:val="28"/>
          <w:szCs w:val="28"/>
        </w:rPr>
        <w:t>, принадлежащий по</w:t>
      </w:r>
      <w:r w:rsidRPr="00CA4EFD">
        <w:rPr>
          <w:sz w:val="28"/>
          <w:szCs w:val="28"/>
        </w:rPr>
        <w:softHyphen/>
        <w:t>казателю степени</w:t>
      </w:r>
    </w:p>
    <w:p w:rsidR="00973DE6" w:rsidRPr="00CA4EFD" w:rsidRDefault="00D86008">
      <w:pPr>
        <w:pStyle w:val="100"/>
        <w:shd w:val="clear" w:color="auto" w:fill="auto"/>
        <w:spacing w:after="44" w:line="180" w:lineRule="exact"/>
        <w:jc w:val="center"/>
        <w:rPr>
          <w:sz w:val="28"/>
          <w:szCs w:val="28"/>
          <w:lang w:val="ru-RU"/>
        </w:rPr>
      </w:pPr>
      <w:r w:rsidRPr="00CA4EFD">
        <w:rPr>
          <w:rStyle w:val="101pt"/>
          <w:i/>
          <w:iCs/>
          <w:sz w:val="28"/>
          <w:szCs w:val="28"/>
          <w:lang w:val="ru-RU" w:eastAsia="ru-RU" w:bidi="ru-RU"/>
        </w:rPr>
        <w:t xml:space="preserve">т </w:t>
      </w:r>
      <w:r w:rsidRPr="00CA4EFD">
        <w:rPr>
          <w:rStyle w:val="101pt"/>
          <w:i/>
          <w:iCs/>
          <w:sz w:val="28"/>
          <w:szCs w:val="28"/>
          <w:lang w:val="ru-RU"/>
        </w:rPr>
        <w:t>= 2</w:t>
      </w:r>
      <w:r w:rsidRPr="00CA4EFD">
        <w:rPr>
          <w:rStyle w:val="101pt"/>
          <w:i/>
          <w:iCs/>
          <w:sz w:val="28"/>
          <w:szCs w:val="28"/>
          <w:vertAlign w:val="superscript"/>
        </w:rPr>
        <w:t>p</w:t>
      </w:r>
      <w:r w:rsidRPr="00CA4EFD">
        <w:rPr>
          <w:rStyle w:val="101pt"/>
          <w:i/>
          <w:iCs/>
          <w:sz w:val="28"/>
          <w:szCs w:val="28"/>
          <w:lang w:val="ru-RU"/>
        </w:rPr>
        <w:t xml:space="preserve"> </w:t>
      </w:r>
      <w:r w:rsidRPr="00CA4EFD">
        <w:rPr>
          <w:rStyle w:val="101pt"/>
          <w:i/>
          <w:iCs/>
          <w:sz w:val="28"/>
          <w:szCs w:val="28"/>
          <w:lang w:val="ru-RU" w:eastAsia="ru-RU" w:bidi="ru-RU"/>
        </w:rPr>
        <w:t>— 1,</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а число </w:t>
      </w:r>
      <w:r w:rsidRPr="00CA4EFD">
        <w:rPr>
          <w:rStyle w:val="21pt0"/>
          <w:sz w:val="28"/>
          <w:szCs w:val="28"/>
          <w:lang w:val="ru-RU" w:eastAsia="ru-RU" w:bidi="ru-RU"/>
        </w:rPr>
        <w:t>с</w:t>
      </w:r>
      <w:r w:rsidRPr="00CA4EFD">
        <w:rPr>
          <w:sz w:val="28"/>
          <w:szCs w:val="28"/>
        </w:rPr>
        <w:t xml:space="preserve"> есть некоторое постоянное число, которое не должно де</w:t>
      </w:r>
      <w:r w:rsidRPr="00CA4EFD">
        <w:rPr>
          <w:sz w:val="28"/>
          <w:szCs w:val="28"/>
        </w:rPr>
        <w:softHyphen/>
        <w:t xml:space="preserve">литься на </w:t>
      </w:r>
      <w:r w:rsidRPr="00CA4EFD">
        <w:rPr>
          <w:rStyle w:val="21pt0"/>
          <w:sz w:val="28"/>
          <w:szCs w:val="28"/>
        </w:rPr>
        <w:t>m</w:t>
      </w:r>
      <w:r w:rsidRPr="00CA4EFD">
        <w:rPr>
          <w:sz w:val="28"/>
          <w:szCs w:val="28"/>
          <w:lang w:eastAsia="en-US" w:bidi="en-US"/>
        </w:rPr>
        <w:t>.</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Число проверочных символов равно </w:t>
      </w:r>
      <w:r w:rsidRPr="00CA4EFD">
        <w:rPr>
          <w:rStyle w:val="21pt0"/>
          <w:sz w:val="28"/>
          <w:szCs w:val="28"/>
        </w:rPr>
        <w:t>c</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p</w:t>
      </w:r>
      <w:r w:rsidRPr="00CA4EFD">
        <w:rPr>
          <w:sz w:val="28"/>
          <w:szCs w:val="28"/>
          <w:lang w:eastAsia="en-US" w:bidi="en-US"/>
        </w:rPr>
        <w:t xml:space="preserve">, </w:t>
      </w:r>
      <w:r w:rsidRPr="00CA4EFD">
        <w:rPr>
          <w:sz w:val="28"/>
          <w:szCs w:val="28"/>
        </w:rPr>
        <w:t>а общее число сим</w:t>
      </w:r>
      <w:r w:rsidRPr="00CA4EFD">
        <w:rPr>
          <w:sz w:val="28"/>
          <w:szCs w:val="28"/>
        </w:rPr>
        <w:softHyphen/>
        <w:t xml:space="preserve">волов в кодовой комбинации равно наименьшему общему кратному чисел </w:t>
      </w:r>
      <w:r w:rsidRPr="00CA4EFD">
        <w:rPr>
          <w:rStyle w:val="21pt0"/>
          <w:sz w:val="28"/>
          <w:szCs w:val="28"/>
        </w:rPr>
        <w:t>c</w:t>
      </w:r>
      <w:r w:rsidRPr="00CA4EFD">
        <w:rPr>
          <w:sz w:val="28"/>
          <w:szCs w:val="28"/>
          <w:lang w:eastAsia="en-US" w:bidi="en-US"/>
        </w:rPr>
        <w:t xml:space="preserve"> </w:t>
      </w:r>
      <w:r w:rsidRPr="00CA4EFD">
        <w:rPr>
          <w:sz w:val="28"/>
          <w:szCs w:val="28"/>
        </w:rPr>
        <w:t xml:space="preserve">и </w:t>
      </w:r>
      <w:r w:rsidRPr="00CA4EFD">
        <w:rPr>
          <w:rStyle w:val="21pt0"/>
          <w:sz w:val="28"/>
          <w:szCs w:val="28"/>
        </w:rPr>
        <w:t>m</w:t>
      </w:r>
      <w:r w:rsidRPr="00CA4EFD">
        <w:rPr>
          <w:sz w:val="28"/>
          <w:szCs w:val="28"/>
          <w:lang w:eastAsia="en-US" w:bidi="en-US"/>
        </w:rPr>
        <w:t>.</w:t>
      </w:r>
    </w:p>
    <w:p w:rsidR="00973DE6" w:rsidRPr="00CA4EFD" w:rsidRDefault="00D86008">
      <w:pPr>
        <w:pStyle w:val="23"/>
        <w:shd w:val="clear" w:color="auto" w:fill="auto"/>
        <w:spacing w:after="112" w:line="245" w:lineRule="exact"/>
        <w:ind w:firstLine="420"/>
        <w:jc w:val="both"/>
        <w:rPr>
          <w:sz w:val="28"/>
          <w:szCs w:val="28"/>
        </w:rPr>
      </w:pPr>
      <w:r w:rsidRPr="00CA4EFD">
        <w:rPr>
          <w:sz w:val="28"/>
          <w:szCs w:val="28"/>
        </w:rPr>
        <w:t xml:space="preserve">С помощью кодов Файра можно исправить одиночную пачку ошибок длины </w:t>
      </w:r>
      <w:r w:rsidRPr="00CA4EFD">
        <w:rPr>
          <w:rStyle w:val="21pt0"/>
          <w:sz w:val="28"/>
          <w:szCs w:val="28"/>
          <w:lang w:val="ru-RU" w:eastAsia="ru-RU" w:bidi="ru-RU"/>
        </w:rPr>
        <w:t>а</w:t>
      </w:r>
      <w:r w:rsidRPr="00CA4EFD">
        <w:rPr>
          <w:sz w:val="28"/>
          <w:szCs w:val="28"/>
        </w:rPr>
        <w:t xml:space="preserve"> или меньше и одновременно обнаружить пачку ошибок длины </w:t>
      </w:r>
      <w:r w:rsidRPr="00CA4EFD">
        <w:rPr>
          <w:rStyle w:val="21pt0"/>
          <w:sz w:val="28"/>
          <w:szCs w:val="28"/>
        </w:rPr>
        <w:t>l</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а</w:t>
      </w:r>
      <w:r w:rsidRPr="00CA4EFD">
        <w:rPr>
          <w:sz w:val="28"/>
          <w:szCs w:val="28"/>
        </w:rPr>
        <w:t xml:space="preserve"> или меньше, если</w:t>
      </w:r>
    </w:p>
    <w:p w:rsidR="00973DE6" w:rsidRPr="00CA4EFD" w:rsidRDefault="00D86008">
      <w:pPr>
        <w:pStyle w:val="23"/>
        <w:shd w:val="clear" w:color="auto" w:fill="auto"/>
        <w:spacing w:after="87" w:line="180" w:lineRule="exact"/>
        <w:ind w:firstLine="0"/>
        <w:jc w:val="center"/>
        <w:rPr>
          <w:sz w:val="28"/>
          <w:szCs w:val="28"/>
        </w:rPr>
      </w:pPr>
      <w:r w:rsidRPr="00CA4EFD">
        <w:rPr>
          <w:rStyle w:val="21pt0"/>
          <w:sz w:val="28"/>
          <w:szCs w:val="28"/>
          <w:lang w:val="ru-RU" w:eastAsia="ru-RU" w:bidi="ru-RU"/>
        </w:rPr>
        <w:t>а</w:t>
      </w:r>
      <w:r w:rsidRPr="00CA4EFD">
        <w:rPr>
          <w:sz w:val="28"/>
          <w:szCs w:val="28"/>
        </w:rPr>
        <w:t xml:space="preserve"> + </w:t>
      </w:r>
      <w:r w:rsidRPr="00CA4EFD">
        <w:rPr>
          <w:rStyle w:val="21pt0"/>
          <w:sz w:val="28"/>
          <w:szCs w:val="28"/>
        </w:rPr>
        <w:t>l</w:t>
      </w:r>
      <w:r w:rsidRPr="00CA4EFD">
        <w:rPr>
          <w:rStyle w:val="21pt0"/>
          <w:sz w:val="28"/>
          <w:szCs w:val="28"/>
          <w:lang w:val="ru-RU"/>
        </w:rPr>
        <w:t xml:space="preserve"> </w:t>
      </w:r>
      <w:r w:rsidRPr="00CA4EFD">
        <w:rPr>
          <w:rStyle w:val="21pt0"/>
          <w:sz w:val="28"/>
          <w:szCs w:val="28"/>
          <w:lang w:val="ru-RU" w:eastAsia="ru-RU" w:bidi="ru-RU"/>
        </w:rPr>
        <w:t>—</w:t>
      </w:r>
      <w:r w:rsidRPr="00CA4EFD">
        <w:rPr>
          <w:sz w:val="28"/>
          <w:szCs w:val="28"/>
        </w:rPr>
        <w:t xml:space="preserve"> 1 ^ с; </w:t>
      </w:r>
      <w:r w:rsidRPr="00CA4EFD">
        <w:rPr>
          <w:rStyle w:val="21pt0"/>
          <w:sz w:val="28"/>
          <w:szCs w:val="28"/>
          <w:lang w:val="ru-RU" w:eastAsia="ru-RU" w:bidi="ru-RU"/>
        </w:rPr>
        <w:t>а</w:t>
      </w:r>
      <w:r w:rsidRPr="00CA4EFD">
        <w:rPr>
          <w:sz w:val="28"/>
          <w:szCs w:val="28"/>
        </w:rPr>
        <w:t xml:space="preserve"> ^ </w:t>
      </w:r>
      <w:r w:rsidRPr="00CA4EFD">
        <w:rPr>
          <w:rStyle w:val="21pt0"/>
          <w:sz w:val="28"/>
          <w:szCs w:val="28"/>
          <w:lang w:val="ru-RU" w:eastAsia="ru-RU" w:bidi="ru-RU"/>
        </w:rPr>
        <w:t>т.</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Если применять эти коды только для обнаружения ошибок, то они позволяют обнаружить любую комбинацию из двух пачек оши</w:t>
      </w:r>
      <w:r w:rsidRPr="00CA4EFD">
        <w:rPr>
          <w:sz w:val="28"/>
          <w:szCs w:val="28"/>
        </w:rPr>
        <w:softHyphen/>
        <w:t xml:space="preserve">бок, длина наименьшей из которых не превосходит </w:t>
      </w:r>
      <w:r w:rsidRPr="00CA4EFD">
        <w:rPr>
          <w:rStyle w:val="21pt0"/>
          <w:sz w:val="28"/>
          <w:szCs w:val="28"/>
        </w:rPr>
        <w:t>p</w:t>
      </w:r>
      <w:r w:rsidRPr="00CA4EFD">
        <w:rPr>
          <w:sz w:val="28"/>
          <w:szCs w:val="28"/>
          <w:lang w:eastAsia="en-US" w:bidi="en-US"/>
        </w:rPr>
        <w:t xml:space="preserve">, </w:t>
      </w:r>
      <w:r w:rsidRPr="00CA4EFD">
        <w:rPr>
          <w:sz w:val="28"/>
          <w:szCs w:val="28"/>
        </w:rPr>
        <w:t xml:space="preserve">в то время как сумма обеих пачек не превосходит </w:t>
      </w:r>
      <w:r w:rsidRPr="00CA4EFD">
        <w:rPr>
          <w:rStyle w:val="21pt0"/>
          <w:sz w:val="28"/>
          <w:szCs w:val="28"/>
          <w:lang w:val="ru-RU" w:eastAsia="ru-RU" w:bidi="ru-RU"/>
        </w:rPr>
        <w:t>с</w:t>
      </w:r>
      <w:r w:rsidRPr="00CA4EFD">
        <w:rPr>
          <w:sz w:val="28"/>
          <w:szCs w:val="28"/>
        </w:rPr>
        <w:t xml:space="preserve"> + 1, а также любую одиноч</w:t>
      </w:r>
      <w:r w:rsidRPr="00CA4EFD">
        <w:rPr>
          <w:sz w:val="28"/>
          <w:szCs w:val="28"/>
        </w:rPr>
        <w:softHyphen/>
        <w:t xml:space="preserve">ную пачку ошибок с длиной, не превосходящей числа проверочных символов </w:t>
      </w:r>
      <w:r w:rsidRPr="00CA4EFD">
        <w:rPr>
          <w:rStyle w:val="21pt0"/>
          <w:sz w:val="28"/>
          <w:szCs w:val="28"/>
          <w:lang w:val="ru-RU"/>
        </w:rPr>
        <w:t>(</w:t>
      </w:r>
      <w:r w:rsidRPr="00CA4EFD">
        <w:rPr>
          <w:rStyle w:val="21pt0"/>
          <w:sz w:val="28"/>
          <w:szCs w:val="28"/>
        </w:rPr>
        <w:t>n</w:t>
      </w:r>
      <w:r w:rsidRPr="00CA4EFD">
        <w:rPr>
          <w:rStyle w:val="21pt0"/>
          <w:sz w:val="28"/>
          <w:szCs w:val="28"/>
          <w:lang w:val="ru-RU"/>
        </w:rPr>
        <w:t xml:space="preserve"> </w:t>
      </w:r>
      <w:r w:rsidRPr="00CA4EFD">
        <w:rPr>
          <w:rStyle w:val="21pt0"/>
          <w:sz w:val="28"/>
          <w:szCs w:val="28"/>
          <w:lang w:val="ru-RU" w:eastAsia="ru-RU" w:bidi="ru-RU"/>
        </w:rPr>
        <w:t xml:space="preserve">— </w:t>
      </w:r>
      <w:r w:rsidRPr="00CA4EFD">
        <w:rPr>
          <w:rStyle w:val="21pt0"/>
          <w:sz w:val="28"/>
          <w:szCs w:val="28"/>
        </w:rPr>
        <w:t>k</w:t>
      </w:r>
      <w:r w:rsidRPr="00CA4EFD">
        <w:rPr>
          <w:rStyle w:val="21pt0"/>
          <w:sz w:val="28"/>
          <w:szCs w:val="28"/>
          <w:lang w:val="ru-RU"/>
        </w:rPr>
        <w:t>)</w:t>
      </w:r>
      <w:r w:rsidRPr="00CA4EFD">
        <w:rPr>
          <w:sz w:val="28"/>
          <w:szCs w:val="28"/>
          <w:lang w:eastAsia="en-US" w:bidi="en-US"/>
        </w:rPr>
        <w:t xml:space="preserve"> </w:t>
      </w:r>
      <w:r w:rsidRPr="00CA4EFD">
        <w:rPr>
          <w:sz w:val="28"/>
          <w:szCs w:val="28"/>
        </w:rPr>
        <w:t>= с + р.</w:t>
      </w:r>
    </w:p>
    <w:p w:rsidR="00973DE6" w:rsidRPr="00CA4EFD" w:rsidRDefault="00D86008">
      <w:pPr>
        <w:pStyle w:val="23"/>
        <w:shd w:val="clear" w:color="auto" w:fill="auto"/>
        <w:spacing w:line="245" w:lineRule="exact"/>
        <w:ind w:firstLine="420"/>
        <w:jc w:val="both"/>
        <w:rPr>
          <w:sz w:val="28"/>
          <w:szCs w:val="28"/>
        </w:rPr>
      </w:pPr>
      <w:r w:rsidRPr="00CA4EFD">
        <w:rPr>
          <w:sz w:val="28"/>
          <w:szCs w:val="28"/>
        </w:rPr>
        <w:t>Для кодирования циклическим кодом и декодирования приме</w:t>
      </w:r>
      <w:r w:rsidRPr="00CA4EFD">
        <w:rPr>
          <w:sz w:val="28"/>
          <w:szCs w:val="28"/>
        </w:rPr>
        <w:softHyphen/>
        <w:t>нение производящей и проверочной матриц не требуется. Тем не менее, эти матрицы существуют и имеют следующий вид:</w:t>
      </w:r>
    </w:p>
    <w:p w:rsidR="00973DE6" w:rsidRPr="00CA4EFD" w:rsidRDefault="00D86008">
      <w:pPr>
        <w:pStyle w:val="23"/>
        <w:shd w:val="clear" w:color="auto" w:fill="auto"/>
        <w:spacing w:after="0" w:line="245" w:lineRule="exact"/>
        <w:ind w:left="220" w:firstLine="0"/>
        <w:rPr>
          <w:sz w:val="28"/>
          <w:szCs w:val="28"/>
          <w:lang w:val="en-US"/>
        </w:rPr>
      </w:pPr>
      <w:r w:rsidRPr="00CA4EFD">
        <w:rPr>
          <w:sz w:val="28"/>
          <w:szCs w:val="28"/>
          <w:lang w:val="en-US" w:eastAsia="en-US" w:bidi="en-US"/>
        </w:rPr>
        <w:t>g(x)</w:t>
      </w:r>
    </w:p>
    <w:p w:rsidR="00973DE6" w:rsidRPr="00CA4EFD" w:rsidRDefault="00D86008">
      <w:pPr>
        <w:pStyle w:val="23"/>
        <w:shd w:val="clear" w:color="auto" w:fill="auto"/>
        <w:spacing w:after="0" w:line="245" w:lineRule="exact"/>
        <w:ind w:left="220" w:firstLine="0"/>
        <w:rPr>
          <w:sz w:val="28"/>
          <w:szCs w:val="28"/>
          <w:lang w:val="en-US"/>
        </w:rPr>
      </w:pPr>
      <w:r w:rsidRPr="00CA4EFD">
        <w:rPr>
          <w:sz w:val="28"/>
          <w:szCs w:val="28"/>
          <w:lang w:val="en-US" w:eastAsia="en-US" w:bidi="en-US"/>
        </w:rPr>
        <w:t>xg(x)</w:t>
      </w:r>
    </w:p>
    <w:p w:rsidR="00973DE6" w:rsidRPr="00CA4EFD" w:rsidRDefault="00D172A2">
      <w:pPr>
        <w:pStyle w:val="23"/>
        <w:shd w:val="clear" w:color="auto" w:fill="auto"/>
        <w:spacing w:after="232" w:line="245" w:lineRule="exact"/>
        <w:ind w:firstLine="0"/>
        <w:jc w:val="both"/>
        <w:rPr>
          <w:sz w:val="28"/>
          <w:szCs w:val="28"/>
          <w:lang w:val="en-US"/>
        </w:rPr>
      </w:pPr>
      <w:r w:rsidRPr="00CA4EFD">
        <w:rPr>
          <w:noProof/>
          <w:sz w:val="28"/>
          <w:szCs w:val="28"/>
          <w:lang w:bidi="ar-SA"/>
        </w:rPr>
        <mc:AlternateContent>
          <mc:Choice Requires="wps">
            <w:drawing>
              <wp:anchor distT="251460" distB="769620" distL="63500" distR="368935" simplePos="0" relativeHeight="377487532" behindDoc="1" locked="0" layoutInCell="1" allowOverlap="1" wp14:anchorId="6565D842" wp14:editId="0F264E18">
                <wp:simplePos x="0" y="0"/>
                <wp:positionH relativeFrom="margin">
                  <wp:posOffset>1374775</wp:posOffset>
                </wp:positionH>
                <wp:positionV relativeFrom="paragraph">
                  <wp:posOffset>-3175</wp:posOffset>
                </wp:positionV>
                <wp:extent cx="133985" cy="151130"/>
                <wp:effectExtent l="3175" t="0" r="0" b="4445"/>
                <wp:wrapSquare wrapText="right"/>
                <wp:docPr id="567" name="Text Box 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9" o:spid="_x0000_s1429" type="#_x0000_t202" style="position:absolute;left:0;text-align:left;margin-left:108.25pt;margin-top:-.25pt;width:10.55pt;height:11.9pt;z-index:-125828948;visibility:visible;mso-wrap-style:square;mso-width-percent:0;mso-height-percent:0;mso-wrap-distance-left:5pt;mso-wrap-distance-top:19.8pt;mso-wrap-distance-right:29.05pt;mso-wrap-distance-bottom:60.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G</w:t>
                      </w:r>
                    </w:p>
                  </w:txbxContent>
                </v:textbox>
                <w10:wrap type="square" side="right" anchorx="margin"/>
              </v:shape>
            </w:pict>
          </mc:Fallback>
        </mc:AlternateContent>
      </w:r>
      <w:r w:rsidRPr="00CA4EFD">
        <w:rPr>
          <w:noProof/>
          <w:sz w:val="28"/>
          <w:szCs w:val="28"/>
          <w:lang w:bidi="ar-SA"/>
        </w:rPr>
        <mc:AlternateContent>
          <mc:Choice Requires="wps">
            <w:drawing>
              <wp:anchor distT="1043940" distB="0" distL="63500" distR="368935" simplePos="0" relativeHeight="377487533" behindDoc="1" locked="0" layoutInCell="1" allowOverlap="1" wp14:anchorId="4B8EBAB2" wp14:editId="3D9D1F8C">
                <wp:simplePos x="0" y="0"/>
                <wp:positionH relativeFrom="margin">
                  <wp:posOffset>1371600</wp:posOffset>
                </wp:positionH>
                <wp:positionV relativeFrom="paragraph">
                  <wp:posOffset>789305</wp:posOffset>
                </wp:positionV>
                <wp:extent cx="137160" cy="151130"/>
                <wp:effectExtent l="0" t="0" r="0" b="2540"/>
                <wp:wrapSquare wrapText="right"/>
                <wp:docPr id="566" name="Text 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0" o:spid="_x0000_s1430" type="#_x0000_t202" style="position:absolute;left:0;text-align:left;margin-left:108pt;margin-top:62.15pt;width:10.8pt;height:11.9pt;z-index:-125828947;visibility:visible;mso-wrap-style:square;mso-width-percent:0;mso-height-percent:0;mso-wrap-distance-left:5pt;mso-wrap-distance-top:82.2pt;mso-wrap-distance-right:2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H</w:t>
                      </w:r>
                    </w:p>
                  </w:txbxContent>
                </v:textbox>
                <w10:wrap type="square" side="right" anchorx="margin"/>
              </v:shape>
            </w:pict>
          </mc:Fallback>
        </mc:AlternateContent>
      </w:r>
      <w:r w:rsidR="00D86008" w:rsidRPr="00CA4EFD">
        <w:rPr>
          <w:sz w:val="28"/>
          <w:szCs w:val="28"/>
          <w:lang w:val="en-US" w:eastAsia="en-US" w:bidi="en-US"/>
        </w:rPr>
        <w:t>x</w:t>
      </w:r>
      <w:r w:rsidR="00D86008" w:rsidRPr="00CA4EFD">
        <w:rPr>
          <w:sz w:val="28"/>
          <w:szCs w:val="28"/>
          <w:vertAlign w:val="superscript"/>
          <w:lang w:val="en-US" w:eastAsia="en-US" w:bidi="en-US"/>
        </w:rPr>
        <w:t>2</w:t>
      </w:r>
      <w:r w:rsidR="00D86008" w:rsidRPr="00CA4EFD">
        <w:rPr>
          <w:sz w:val="28"/>
          <w:szCs w:val="28"/>
          <w:lang w:val="en-US" w:eastAsia="en-US" w:bidi="en-US"/>
        </w:rPr>
        <w:t>g(x)</w:t>
      </w:r>
    </w:p>
    <w:p w:rsidR="00973DE6" w:rsidRPr="00CA4EFD" w:rsidRDefault="00D86008">
      <w:pPr>
        <w:pStyle w:val="23"/>
        <w:shd w:val="clear" w:color="auto" w:fill="auto"/>
        <w:spacing w:after="32" w:line="180" w:lineRule="exact"/>
        <w:ind w:firstLine="0"/>
        <w:jc w:val="both"/>
        <w:rPr>
          <w:sz w:val="28"/>
          <w:szCs w:val="28"/>
          <w:lang w:val="en-US"/>
        </w:rPr>
      </w:pPr>
      <w:r w:rsidRPr="00CA4EFD">
        <w:rPr>
          <w:sz w:val="28"/>
          <w:szCs w:val="28"/>
          <w:lang w:val="en-US" w:eastAsia="en-US" w:bidi="en-US"/>
        </w:rPr>
        <w:t>_x(n-k)-lg(x) _</w:t>
      </w:r>
    </w:p>
    <w:p w:rsidR="00973DE6" w:rsidRPr="00CA4EFD" w:rsidRDefault="00D86008">
      <w:pPr>
        <w:pStyle w:val="23"/>
        <w:shd w:val="clear" w:color="auto" w:fill="auto"/>
        <w:tabs>
          <w:tab w:val="left" w:pos="307"/>
          <w:tab w:val="left" w:pos="1142"/>
        </w:tabs>
        <w:spacing w:after="0"/>
        <w:ind w:firstLine="0"/>
        <w:jc w:val="both"/>
        <w:rPr>
          <w:sz w:val="28"/>
          <w:szCs w:val="28"/>
          <w:lang w:val="en-US"/>
        </w:rPr>
      </w:pPr>
      <w:r w:rsidRPr="00CA4EFD">
        <w:rPr>
          <w:sz w:val="28"/>
          <w:szCs w:val="28"/>
          <w:lang w:val="en-US" w:eastAsia="en-US" w:bidi="en-US"/>
        </w:rPr>
        <w:t>"</w:t>
      </w:r>
      <w:r w:rsidRPr="00CA4EFD">
        <w:rPr>
          <w:sz w:val="28"/>
          <w:szCs w:val="28"/>
          <w:lang w:val="en-US" w:eastAsia="en-US" w:bidi="en-US"/>
        </w:rPr>
        <w:tab/>
      </w:r>
      <w:r w:rsidRPr="00CA4EFD">
        <w:rPr>
          <w:sz w:val="28"/>
          <w:szCs w:val="28"/>
          <w:vertAlign w:val="superscript"/>
          <w:lang w:val="en-US" w:eastAsia="en-US" w:bidi="en-US"/>
        </w:rPr>
        <w:t>[h(x)]</w:t>
      </w:r>
      <w:r w:rsidRPr="00CA4EFD">
        <w:rPr>
          <w:sz w:val="28"/>
          <w:szCs w:val="28"/>
          <w:lang w:val="en-US" w:eastAsia="en-US" w:bidi="en-US"/>
        </w:rPr>
        <w:t>c</w:t>
      </w:r>
      <w:r w:rsidRPr="00CA4EFD">
        <w:rPr>
          <w:sz w:val="28"/>
          <w:szCs w:val="28"/>
          <w:lang w:val="en-US" w:eastAsia="en-US" w:bidi="en-US"/>
        </w:rPr>
        <w:tab/>
        <w:t>"</w:t>
      </w:r>
    </w:p>
    <w:p w:rsidR="00973DE6" w:rsidRPr="00CA4EFD" w:rsidRDefault="00D86008">
      <w:pPr>
        <w:pStyle w:val="23"/>
        <w:shd w:val="clear" w:color="auto" w:fill="auto"/>
        <w:spacing w:after="0"/>
        <w:ind w:firstLine="0"/>
        <w:jc w:val="both"/>
        <w:rPr>
          <w:sz w:val="28"/>
          <w:szCs w:val="28"/>
          <w:lang w:val="en-US"/>
        </w:rPr>
      </w:pPr>
      <w:r w:rsidRPr="00CA4EFD">
        <w:rPr>
          <w:sz w:val="28"/>
          <w:szCs w:val="28"/>
          <w:lang w:val="en-US" w:eastAsia="en-US" w:bidi="en-US"/>
        </w:rPr>
        <w:t>[xh(x)]c</w:t>
      </w:r>
    </w:p>
    <w:p w:rsidR="00973DE6" w:rsidRPr="00CA4EFD" w:rsidRDefault="00D86008">
      <w:pPr>
        <w:pStyle w:val="23"/>
        <w:shd w:val="clear" w:color="auto" w:fill="auto"/>
        <w:tabs>
          <w:tab w:val="left" w:pos="1142"/>
        </w:tabs>
        <w:spacing w:after="220"/>
        <w:ind w:firstLine="0"/>
        <w:jc w:val="both"/>
        <w:rPr>
          <w:sz w:val="28"/>
          <w:szCs w:val="28"/>
          <w:lang w:val="en-US"/>
        </w:rPr>
      </w:pPr>
      <w:r w:rsidRPr="00CA4EFD">
        <w:rPr>
          <w:sz w:val="28"/>
          <w:szCs w:val="28"/>
          <w:lang w:val="en-US" w:eastAsia="en-US" w:bidi="en-US"/>
        </w:rPr>
        <w:lastRenderedPageBreak/>
        <w:t>[x</w:t>
      </w:r>
      <w:r w:rsidRPr="00CA4EFD">
        <w:rPr>
          <w:sz w:val="28"/>
          <w:szCs w:val="28"/>
          <w:vertAlign w:val="superscript"/>
          <w:lang w:val="en-US" w:eastAsia="en-US" w:bidi="en-US"/>
        </w:rPr>
        <w:t>2</w:t>
      </w:r>
      <w:r w:rsidRPr="00CA4EFD">
        <w:rPr>
          <w:sz w:val="28"/>
          <w:szCs w:val="28"/>
          <w:lang w:val="en-US" w:eastAsia="en-US" w:bidi="en-US"/>
        </w:rPr>
        <w:t>h(x)]c</w:t>
      </w:r>
      <w:r w:rsidRPr="00CA4EFD">
        <w:rPr>
          <w:sz w:val="28"/>
          <w:szCs w:val="28"/>
          <w:lang w:val="en-US" w:eastAsia="en-US" w:bidi="en-US"/>
        </w:rPr>
        <w:tab/>
        <w:t>,</w:t>
      </w:r>
    </w:p>
    <w:p w:rsidR="00973DE6" w:rsidRPr="00CA4EFD" w:rsidRDefault="00D86008">
      <w:pPr>
        <w:pStyle w:val="23"/>
        <w:shd w:val="clear" w:color="auto" w:fill="auto"/>
        <w:spacing w:after="97" w:line="180" w:lineRule="exact"/>
        <w:ind w:right="380" w:firstLine="0"/>
        <w:jc w:val="center"/>
        <w:rPr>
          <w:sz w:val="28"/>
          <w:szCs w:val="28"/>
        </w:rPr>
      </w:pPr>
      <w:r w:rsidRPr="00CA4EFD">
        <w:rPr>
          <w:sz w:val="28"/>
          <w:szCs w:val="28"/>
          <w:lang w:eastAsia="en-US" w:bidi="en-US"/>
        </w:rPr>
        <w:t>_[</w:t>
      </w:r>
      <w:r w:rsidRPr="00CA4EFD">
        <w:rPr>
          <w:sz w:val="28"/>
          <w:szCs w:val="28"/>
          <w:lang w:val="en-US" w:eastAsia="en-US" w:bidi="en-US"/>
        </w:rPr>
        <w:t>x</w:t>
      </w:r>
      <w:r w:rsidRPr="00CA4EFD">
        <w:rPr>
          <w:sz w:val="28"/>
          <w:szCs w:val="28"/>
          <w:vertAlign w:val="superscript"/>
          <w:lang w:val="en-US" w:eastAsia="en-US" w:bidi="en-US"/>
        </w:rPr>
        <w:t>fc</w:t>
      </w:r>
      <w:r w:rsidRPr="00CA4EFD">
        <w:rPr>
          <w:sz w:val="28"/>
          <w:szCs w:val="28"/>
          <w:vertAlign w:val="superscript"/>
          <w:lang w:eastAsia="en-US" w:bidi="en-US"/>
        </w:rPr>
        <w:t xml:space="preserve"> 1</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vertAlign w:val="subscript"/>
          <w:lang w:val="en-US" w:eastAsia="en-US" w:bidi="en-US"/>
        </w:rPr>
        <w:t>c</w:t>
      </w:r>
      <w:r w:rsidRPr="00CA4EFD">
        <w:rPr>
          <w:sz w:val="28"/>
          <w:szCs w:val="28"/>
          <w:lang w:val="en-US" w:eastAsia="en-US" w:bidi="en-US"/>
        </w:rPr>
        <w:t>c</w:t>
      </w:r>
      <w:r w:rsidRPr="00CA4EFD">
        <w:rPr>
          <w:sz w:val="28"/>
          <w:szCs w:val="28"/>
          <w:lang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sz w:val="28"/>
          <w:szCs w:val="28"/>
          <w:lang w:eastAsia="en-US" w:bidi="en-US"/>
        </w:rPr>
        <w:t>[</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vertAlign w:val="subscript"/>
          <w:lang w:val="en-US" w:eastAsia="en-US" w:bidi="en-US"/>
        </w:rPr>
        <w:t>c</w:t>
      </w:r>
      <w:r w:rsidRPr="00CA4EFD">
        <w:rPr>
          <w:sz w:val="28"/>
          <w:szCs w:val="28"/>
          <w:lang w:eastAsia="en-US" w:bidi="en-US"/>
        </w:rPr>
        <w:t xml:space="preserve"> — </w:t>
      </w:r>
      <w:r w:rsidRPr="00CA4EFD">
        <w:rPr>
          <w:sz w:val="28"/>
          <w:szCs w:val="28"/>
        </w:rPr>
        <w:t xml:space="preserve">полином, согласованный с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т. е. коэффициенты это</w:t>
      </w:r>
      <w:r w:rsidRPr="00CA4EFD">
        <w:rPr>
          <w:sz w:val="28"/>
          <w:szCs w:val="28"/>
        </w:rPr>
        <w:softHyphen/>
        <w:t xml:space="preserve">го полинома записаны в обратном порядке: </w:t>
      </w:r>
      <w:r w:rsidRPr="00CA4EFD">
        <w:rPr>
          <w:rStyle w:val="25"/>
          <w:sz w:val="28"/>
          <w:szCs w:val="28"/>
          <w:lang w:val="en-US" w:eastAsia="en-US" w:bidi="en-US"/>
        </w:rPr>
        <w:t>h</w:t>
      </w:r>
      <w:r w:rsidRPr="00CA4EFD">
        <w:rPr>
          <w:rStyle w:val="25"/>
          <w:sz w:val="28"/>
          <w:szCs w:val="28"/>
          <w:vertAlign w:val="subscript"/>
          <w:lang w:val="en-US" w:eastAsia="en-US" w:bidi="en-US"/>
        </w:rPr>
        <w:t>c</w:t>
      </w:r>
      <w:r w:rsidRPr="00CA4EFD">
        <w:rPr>
          <w:rStyle w:val="25"/>
          <w:sz w:val="28"/>
          <w:szCs w:val="28"/>
          <w:lang w:val="en-US" w:eastAsia="en-US" w:bidi="en-US"/>
        </w:rPr>
        <w:t>j</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h</w:t>
      </w:r>
      <w:r w:rsidRPr="00CA4EFD">
        <w:rPr>
          <w:rStyle w:val="25"/>
          <w:sz w:val="28"/>
          <w:szCs w:val="28"/>
          <w:vertAlign w:val="subscript"/>
          <w:lang w:val="en-US" w:eastAsia="en-US" w:bidi="en-US"/>
        </w:rPr>
        <w:t>n</w:t>
      </w:r>
      <w:r w:rsidRPr="00CA4EFD">
        <w:rPr>
          <w:rStyle w:val="25"/>
          <w:sz w:val="28"/>
          <w:szCs w:val="28"/>
          <w:vertAlign w:val="subscript"/>
          <w:lang w:eastAsia="en-US" w:bidi="en-US"/>
        </w:rPr>
        <w:t>-1-</w:t>
      </w:r>
      <w:r w:rsidRPr="00CA4EFD">
        <w:rPr>
          <w:rStyle w:val="25"/>
          <w:sz w:val="28"/>
          <w:szCs w:val="28"/>
          <w:lang w:val="en-US" w:eastAsia="en-US" w:bidi="en-US"/>
        </w:rPr>
        <w:t>j</w:t>
      </w:r>
      <w:r w:rsidRPr="00CA4EFD">
        <w:rPr>
          <w:sz w:val="28"/>
          <w:szCs w:val="28"/>
        </w:rPr>
        <w:t xml:space="preserve">. Например, при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7 для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4</w:t>
      </w:r>
      <w:r w:rsidRPr="00CA4EFD">
        <w:rPr>
          <w:sz w:val="28"/>
          <w:szCs w:val="28"/>
          <w:lang w:eastAsia="en-US" w:bidi="en-US"/>
        </w:rPr>
        <w:t xml:space="preserve"> </w:t>
      </w:r>
      <w:r w:rsidRPr="00CA4EFD">
        <w:rPr>
          <w:sz w:val="28"/>
          <w:szCs w:val="28"/>
        </w:rPr>
        <w:t xml:space="preserve">имеем </w:t>
      </w:r>
      <w:r w:rsidRPr="00CA4EFD">
        <w:rPr>
          <w:sz w:val="28"/>
          <w:szCs w:val="28"/>
          <w:lang w:eastAsia="en-US" w:bidi="en-US"/>
        </w:rPr>
        <w:t>[</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vertAlign w:val="subscript"/>
          <w:lang w:val="en-US" w:eastAsia="en-US" w:bidi="en-US"/>
        </w:rPr>
        <w:t>c</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4</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5</w:t>
      </w:r>
      <w:r w:rsidRPr="00CA4EFD">
        <w:rPr>
          <w:sz w:val="28"/>
          <w:szCs w:val="28"/>
          <w:lang w:eastAsia="en-US" w:bidi="en-US"/>
        </w:rPr>
        <w:t xml:space="preserve"> + </w:t>
      </w:r>
      <w:r w:rsidRPr="00CA4EFD">
        <w:rPr>
          <w:sz w:val="28"/>
          <w:szCs w:val="28"/>
          <w:lang w:val="en-US" w:eastAsia="en-US" w:bidi="en-US"/>
        </w:rPr>
        <w:t>x</w:t>
      </w:r>
      <w:r w:rsidRPr="00CA4EFD">
        <w:rPr>
          <w:sz w:val="28"/>
          <w:szCs w:val="28"/>
          <w:vertAlign w:val="superscript"/>
          <w:lang w:eastAsia="en-US" w:bidi="en-US"/>
        </w:rPr>
        <w:t>6</w:t>
      </w:r>
      <w:r w:rsidRPr="00CA4EFD">
        <w:rPr>
          <w:sz w:val="28"/>
          <w:szCs w:val="28"/>
          <w:lang w:eastAsia="en-US" w:bidi="en-US"/>
        </w:rPr>
        <w:t>.</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Рассмотрим в качестве примера систематический циклический (7, 4)-код, имеющий производящий полином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3</w:t>
      </w:r>
      <w:r w:rsidRPr="00CA4EFD">
        <w:rPr>
          <w:sz w:val="28"/>
          <w:szCs w:val="28"/>
          <w:lang w:eastAsia="en-US" w:bidi="en-US"/>
        </w:rPr>
        <w:t xml:space="preserve">, </w:t>
      </w:r>
      <w:r w:rsidRPr="00CA4EFD">
        <w:rPr>
          <w:sz w:val="28"/>
          <w:szCs w:val="28"/>
        </w:rPr>
        <w:t>и</w:t>
      </w:r>
      <w:r w:rsidRPr="00CA4EFD">
        <w:rPr>
          <w:sz w:val="28"/>
          <w:szCs w:val="28"/>
        </w:rPr>
        <w:br w:type="page"/>
      </w:r>
      <w:r w:rsidRPr="00CA4EFD">
        <w:rPr>
          <w:sz w:val="28"/>
          <w:szCs w:val="28"/>
        </w:rPr>
        <w:lastRenderedPageBreak/>
        <w:t xml:space="preserve">проследим, каким образом будет сформирована кодовая группа для вектора сообщения </w:t>
      </w:r>
      <w:r w:rsidRPr="00CA4EFD">
        <w:rPr>
          <w:sz w:val="28"/>
          <w:szCs w:val="28"/>
          <w:lang w:val="en-US" w:eastAsia="en-US" w:bidi="en-US"/>
        </w:rPr>
        <w:t>m</w:t>
      </w:r>
      <w:r w:rsidRPr="00CA4EFD">
        <w:rPr>
          <w:sz w:val="28"/>
          <w:szCs w:val="28"/>
          <w:lang w:eastAsia="en-US" w:bidi="en-US"/>
        </w:rPr>
        <w:t xml:space="preserve"> </w:t>
      </w:r>
      <w:r w:rsidRPr="00CA4EFD">
        <w:rPr>
          <w:sz w:val="28"/>
          <w:szCs w:val="28"/>
        </w:rPr>
        <w:t>= 1011.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Итак, наш код имеет следующие параметры: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7, </w:t>
      </w:r>
      <w:r w:rsidRPr="00CA4EFD">
        <w:rPr>
          <w:rStyle w:val="25"/>
          <w:sz w:val="28"/>
          <w:szCs w:val="28"/>
        </w:rPr>
        <w:t>к</w:t>
      </w:r>
      <w:r w:rsidRPr="00CA4EFD">
        <w:rPr>
          <w:sz w:val="28"/>
          <w:szCs w:val="28"/>
        </w:rPr>
        <w:t xml:space="preserve"> = 4,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к</w:t>
      </w:r>
      <w:r w:rsidRPr="00CA4EFD">
        <w:rPr>
          <w:sz w:val="28"/>
          <w:szCs w:val="28"/>
        </w:rPr>
        <w:t xml:space="preserve"> = 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Перепишем вектор сообщения в виде полинома: т(х) = 1 +</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х</w:t>
      </w:r>
      <w:r w:rsidRPr="00CA4EFD">
        <w:rPr>
          <w:sz w:val="28"/>
          <w:szCs w:val="28"/>
          <w:vertAlign w:val="superscript"/>
        </w:rPr>
        <w:t>2</w:t>
      </w:r>
      <w:r w:rsidRPr="00CA4EFD">
        <w:rPr>
          <w:sz w:val="28"/>
          <w:szCs w:val="28"/>
        </w:rPr>
        <w:t xml:space="preserve"> + </w:t>
      </w:r>
      <w:r w:rsidRPr="00CA4EFD">
        <w:rPr>
          <w:rStyle w:val="25"/>
          <w:sz w:val="28"/>
          <w:szCs w:val="28"/>
        </w:rPr>
        <w:t>х</w:t>
      </w:r>
      <w:r w:rsidRPr="00CA4EFD">
        <w:rPr>
          <w:rStyle w:val="25"/>
          <w:sz w:val="28"/>
          <w:szCs w:val="28"/>
          <w:vertAlign w:val="superscript"/>
        </w:rPr>
        <w:t>3</w:t>
      </w:r>
      <w:r w:rsidRPr="00CA4EFD">
        <w:rPr>
          <w:rStyle w:val="25"/>
          <w:sz w:val="28"/>
          <w:szCs w:val="28"/>
        </w:rPr>
        <w:t>.</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Согласно (8.16) и алгоритму, получаем</w:t>
      </w:r>
    </w:p>
    <w:p w:rsidR="00973DE6" w:rsidRPr="00CA4EFD" w:rsidRDefault="00D86008">
      <w:pPr>
        <w:pStyle w:val="23"/>
        <w:shd w:val="clear" w:color="auto" w:fill="auto"/>
        <w:spacing w:after="48" w:line="180" w:lineRule="exact"/>
        <w:ind w:left="20" w:firstLine="0"/>
        <w:jc w:val="center"/>
        <w:rPr>
          <w:sz w:val="28"/>
          <w:szCs w:val="28"/>
        </w:rPr>
      </w:pPr>
      <w:r w:rsidRPr="00CA4EFD">
        <w:rPr>
          <w:sz w:val="28"/>
          <w:szCs w:val="28"/>
        </w:rPr>
        <w:t>х</w:t>
      </w:r>
      <w:r w:rsidRPr="00CA4EFD">
        <w:rPr>
          <w:sz w:val="28"/>
          <w:szCs w:val="28"/>
          <w:vertAlign w:val="superscript"/>
        </w:rPr>
        <w:t>п-к</w:t>
      </w:r>
      <w:r w:rsidRPr="00CA4EFD">
        <w:rPr>
          <w:sz w:val="28"/>
          <w:szCs w:val="28"/>
        </w:rPr>
        <w:t>т(х) = х</w:t>
      </w:r>
      <w:r w:rsidRPr="00CA4EFD">
        <w:rPr>
          <w:sz w:val="28"/>
          <w:szCs w:val="28"/>
          <w:vertAlign w:val="superscript"/>
        </w:rPr>
        <w:t>3</w:t>
      </w:r>
      <w:r w:rsidRPr="00CA4EFD">
        <w:rPr>
          <w:sz w:val="28"/>
          <w:szCs w:val="28"/>
        </w:rPr>
        <w:t>(1 + х</w:t>
      </w:r>
      <w:r w:rsidRPr="00CA4EFD">
        <w:rPr>
          <w:sz w:val="28"/>
          <w:szCs w:val="28"/>
          <w:vertAlign w:val="superscript"/>
        </w:rPr>
        <w:t>2</w:t>
      </w:r>
      <w:r w:rsidRPr="00CA4EFD">
        <w:rPr>
          <w:sz w:val="28"/>
          <w:szCs w:val="28"/>
        </w:rPr>
        <w:t xml:space="preserve"> + х</w:t>
      </w:r>
      <w:r w:rsidRPr="00CA4EFD">
        <w:rPr>
          <w:sz w:val="28"/>
          <w:szCs w:val="28"/>
          <w:vertAlign w:val="superscript"/>
        </w:rPr>
        <w:t>3</w:t>
      </w:r>
      <w:r w:rsidRPr="00CA4EFD">
        <w:rPr>
          <w:sz w:val="28"/>
          <w:szCs w:val="28"/>
        </w:rPr>
        <w:t>) = х</w:t>
      </w:r>
      <w:r w:rsidRPr="00CA4EFD">
        <w:rPr>
          <w:sz w:val="28"/>
          <w:szCs w:val="28"/>
          <w:vertAlign w:val="superscript"/>
        </w:rPr>
        <w:t>3</w:t>
      </w:r>
      <w:r w:rsidRPr="00CA4EFD">
        <w:rPr>
          <w:sz w:val="28"/>
          <w:szCs w:val="28"/>
        </w:rPr>
        <w:t xml:space="preserve"> + х</w:t>
      </w:r>
      <w:r w:rsidRPr="00CA4EFD">
        <w:rPr>
          <w:sz w:val="28"/>
          <w:szCs w:val="28"/>
          <w:vertAlign w:val="superscript"/>
        </w:rPr>
        <w:t>5</w:t>
      </w:r>
      <w:r w:rsidRPr="00CA4EFD">
        <w:rPr>
          <w:sz w:val="28"/>
          <w:szCs w:val="28"/>
        </w:rPr>
        <w:t xml:space="preserve"> + </w:t>
      </w:r>
      <w:r w:rsidRPr="00CA4EFD">
        <w:rPr>
          <w:rStyle w:val="25"/>
          <w:sz w:val="28"/>
          <w:szCs w:val="28"/>
        </w:rPr>
        <w:t>х</w:t>
      </w:r>
      <w:r w:rsidRPr="00CA4EFD">
        <w:rPr>
          <w:rStyle w:val="25"/>
          <w:sz w:val="28"/>
          <w:szCs w:val="28"/>
          <w:vertAlign w:val="superscript"/>
        </w:rPr>
        <w:t>6</w:t>
      </w:r>
      <w:r w:rsidRPr="00CA4EFD">
        <w:rPr>
          <w:rStyle w:val="25"/>
          <w:sz w:val="28"/>
          <w:szCs w:val="28"/>
        </w:rPr>
        <w:t>.</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 xml:space="preserve">Делим </w:t>
      </w:r>
      <w:r w:rsidRPr="00CA4EFD">
        <w:rPr>
          <w:rStyle w:val="25"/>
          <w:sz w:val="28"/>
          <w:szCs w:val="28"/>
        </w:rPr>
        <w:t>х</w:t>
      </w:r>
      <w:r w:rsidRPr="00CA4EFD">
        <w:rPr>
          <w:rStyle w:val="25"/>
          <w:sz w:val="28"/>
          <w:szCs w:val="28"/>
          <w:vertAlign w:val="superscript"/>
        </w:rPr>
        <w:t>п-</w:t>
      </w:r>
      <w:r w:rsidRPr="00CA4EFD">
        <w:rPr>
          <w:sz w:val="28"/>
          <w:szCs w:val="28"/>
          <w:vertAlign w:val="superscript"/>
        </w:rPr>
        <w:t>к</w:t>
      </w:r>
      <w:r w:rsidRPr="00CA4EFD">
        <w:rPr>
          <w:sz w:val="28"/>
          <w:szCs w:val="28"/>
        </w:rPr>
        <w:t>т(х) на ц(х):</w:t>
      </w:r>
    </w:p>
    <w:p w:rsidR="00973DE6" w:rsidRPr="00CA4EFD" w:rsidRDefault="00D86008">
      <w:pPr>
        <w:pStyle w:val="23"/>
        <w:shd w:val="clear" w:color="auto" w:fill="auto"/>
        <w:tabs>
          <w:tab w:val="left" w:pos="3149"/>
        </w:tabs>
        <w:spacing w:after="0" w:line="259" w:lineRule="exact"/>
        <w:ind w:left="2360" w:firstLine="0"/>
        <w:jc w:val="both"/>
        <w:rPr>
          <w:sz w:val="28"/>
          <w:szCs w:val="28"/>
        </w:rPr>
      </w:pPr>
      <w:r w:rsidRPr="00CA4EFD">
        <w:rPr>
          <w:sz w:val="28"/>
          <w:szCs w:val="28"/>
        </w:rPr>
        <w:t>х</w:t>
      </w:r>
      <w:r w:rsidRPr="00CA4EFD">
        <w:rPr>
          <w:sz w:val="28"/>
          <w:szCs w:val="28"/>
          <w:vertAlign w:val="superscript"/>
        </w:rPr>
        <w:t>3</w:t>
      </w:r>
      <w:r w:rsidRPr="00CA4EFD">
        <w:rPr>
          <w:sz w:val="28"/>
          <w:szCs w:val="28"/>
        </w:rPr>
        <w:t xml:space="preserve"> +</w:t>
      </w:r>
      <w:r w:rsidRPr="00CA4EFD">
        <w:rPr>
          <w:sz w:val="28"/>
          <w:szCs w:val="28"/>
        </w:rPr>
        <w:tab/>
        <w:t>х</w:t>
      </w:r>
      <w:r w:rsidRPr="00CA4EFD">
        <w:rPr>
          <w:sz w:val="28"/>
          <w:szCs w:val="28"/>
          <w:vertAlign w:val="superscript"/>
        </w:rPr>
        <w:t>5</w:t>
      </w:r>
      <w:r w:rsidRPr="00CA4EFD">
        <w:rPr>
          <w:sz w:val="28"/>
          <w:szCs w:val="28"/>
        </w:rPr>
        <w:t xml:space="preserve"> + х</w:t>
      </w:r>
      <w:r w:rsidRPr="00CA4EFD">
        <w:rPr>
          <w:sz w:val="28"/>
          <w:szCs w:val="28"/>
          <w:vertAlign w:val="superscript"/>
        </w:rPr>
        <w:t>6</w:t>
      </w:r>
      <w:r w:rsidRPr="00CA4EFD">
        <w:rPr>
          <w:sz w:val="28"/>
          <w:szCs w:val="28"/>
        </w:rPr>
        <w:t xml:space="preserve"> 1 + </w:t>
      </w:r>
      <w:r w:rsidRPr="00CA4EFD">
        <w:rPr>
          <w:rStyle w:val="25"/>
          <w:sz w:val="28"/>
          <w:szCs w:val="28"/>
        </w:rPr>
        <w:t>х</w:t>
      </w:r>
      <w:r w:rsidRPr="00CA4EFD">
        <w:rPr>
          <w:sz w:val="28"/>
          <w:szCs w:val="28"/>
        </w:rPr>
        <w:t xml:space="preserve"> + х</w:t>
      </w:r>
      <w:r w:rsidRPr="00CA4EFD">
        <w:rPr>
          <w:sz w:val="28"/>
          <w:szCs w:val="28"/>
          <w:vertAlign w:val="superscript"/>
        </w:rPr>
        <w:t>3</w:t>
      </w:r>
    </w:p>
    <w:p w:rsidR="00973DE6" w:rsidRPr="00CA4EFD" w:rsidRDefault="00D86008">
      <w:pPr>
        <w:pStyle w:val="23"/>
        <w:shd w:val="clear" w:color="auto" w:fill="auto"/>
        <w:tabs>
          <w:tab w:val="left" w:pos="3697"/>
        </w:tabs>
        <w:spacing w:after="0" w:line="259" w:lineRule="exact"/>
        <w:ind w:left="2360" w:firstLine="0"/>
        <w:jc w:val="both"/>
        <w:rPr>
          <w:sz w:val="28"/>
          <w:szCs w:val="28"/>
        </w:rPr>
      </w:pPr>
      <w:r w:rsidRPr="00CA4EFD">
        <w:rPr>
          <w:sz w:val="28"/>
          <w:szCs w:val="28"/>
        </w:rPr>
        <w:t>х</w:t>
      </w:r>
      <w:r w:rsidRPr="00CA4EFD">
        <w:rPr>
          <w:sz w:val="28"/>
          <w:szCs w:val="28"/>
          <w:vertAlign w:val="superscript"/>
        </w:rPr>
        <w:t>3</w:t>
      </w:r>
      <w:r w:rsidRPr="00CA4EFD">
        <w:rPr>
          <w:sz w:val="28"/>
          <w:szCs w:val="28"/>
        </w:rPr>
        <w:t xml:space="preserve"> + х</w:t>
      </w:r>
      <w:r w:rsidRPr="00CA4EFD">
        <w:rPr>
          <w:sz w:val="28"/>
          <w:szCs w:val="28"/>
          <w:vertAlign w:val="superscript"/>
        </w:rPr>
        <w:t>4</w:t>
      </w:r>
      <w:r w:rsidRPr="00CA4EFD">
        <w:rPr>
          <w:sz w:val="28"/>
          <w:szCs w:val="28"/>
        </w:rPr>
        <w:t xml:space="preserve"> +</w:t>
      </w:r>
      <w:r w:rsidRPr="00CA4EFD">
        <w:rPr>
          <w:sz w:val="28"/>
          <w:szCs w:val="28"/>
        </w:rPr>
        <w:tab/>
        <w:t>х</w:t>
      </w:r>
      <w:r w:rsidRPr="00CA4EFD">
        <w:rPr>
          <w:sz w:val="28"/>
          <w:szCs w:val="28"/>
          <w:vertAlign w:val="superscript"/>
        </w:rPr>
        <w:t>6</w:t>
      </w:r>
      <w:r w:rsidRPr="00CA4EFD">
        <w:rPr>
          <w:sz w:val="28"/>
          <w:szCs w:val="28"/>
        </w:rPr>
        <w:t xml:space="preserve"> х</w:t>
      </w:r>
      <w:r w:rsidRPr="00CA4EFD">
        <w:rPr>
          <w:sz w:val="28"/>
          <w:szCs w:val="28"/>
          <w:vertAlign w:val="superscript"/>
        </w:rPr>
        <w:t>3</w:t>
      </w:r>
      <w:r w:rsidRPr="00CA4EFD">
        <w:rPr>
          <w:sz w:val="28"/>
          <w:szCs w:val="28"/>
        </w:rPr>
        <w:t xml:space="preserve"> + х</w:t>
      </w:r>
      <w:r w:rsidRPr="00CA4EFD">
        <w:rPr>
          <w:sz w:val="28"/>
          <w:szCs w:val="28"/>
          <w:vertAlign w:val="superscript"/>
        </w:rPr>
        <w:t>2</w:t>
      </w:r>
      <w:r w:rsidRPr="00CA4EFD">
        <w:rPr>
          <w:sz w:val="28"/>
          <w:szCs w:val="28"/>
        </w:rPr>
        <w:t xml:space="preserve"> + х + 1</w:t>
      </w:r>
    </w:p>
    <w:p w:rsidR="00973DE6" w:rsidRPr="00CA4EFD" w:rsidRDefault="00D86008">
      <w:pPr>
        <w:pStyle w:val="3c"/>
        <w:shd w:val="clear" w:color="auto" w:fill="auto"/>
        <w:tabs>
          <w:tab w:val="left" w:pos="3149"/>
        </w:tabs>
        <w:spacing w:before="0" w:after="0" w:line="259" w:lineRule="exact"/>
        <w:ind w:left="1920" w:right="2860" w:firstLine="900"/>
        <w:jc w:val="left"/>
        <w:rPr>
          <w:sz w:val="28"/>
          <w:szCs w:val="28"/>
        </w:rPr>
      </w:pPr>
      <w:r w:rsidRPr="00CA4EFD">
        <w:rPr>
          <w:sz w:val="28"/>
          <w:szCs w:val="28"/>
        </w:rPr>
        <w:fldChar w:fldCharType="begin"/>
      </w:r>
      <w:r w:rsidRPr="00CA4EFD">
        <w:rPr>
          <w:sz w:val="28"/>
          <w:szCs w:val="28"/>
        </w:rPr>
        <w:instrText xml:space="preserve"> TOC \o "1-5" \h \z </w:instrText>
      </w:r>
      <w:r w:rsidRPr="00CA4EFD">
        <w:rPr>
          <w:sz w:val="28"/>
          <w:szCs w:val="28"/>
        </w:rPr>
        <w:fldChar w:fldCharType="separate"/>
      </w:r>
      <w:r w:rsidRPr="00CA4EFD">
        <w:rPr>
          <w:sz w:val="28"/>
          <w:szCs w:val="28"/>
        </w:rPr>
        <w:t>х</w:t>
      </w:r>
      <w:r w:rsidRPr="00CA4EFD">
        <w:rPr>
          <w:sz w:val="28"/>
          <w:szCs w:val="28"/>
          <w:vertAlign w:val="superscript"/>
        </w:rPr>
        <w:t>4</w:t>
      </w:r>
      <w:r w:rsidRPr="00CA4EFD">
        <w:rPr>
          <w:sz w:val="28"/>
          <w:szCs w:val="28"/>
        </w:rPr>
        <w:t xml:space="preserve"> + х</w:t>
      </w:r>
      <w:r w:rsidRPr="00CA4EFD">
        <w:rPr>
          <w:sz w:val="28"/>
          <w:szCs w:val="28"/>
          <w:vertAlign w:val="superscript"/>
        </w:rPr>
        <w:t xml:space="preserve">5 </w:t>
      </w:r>
      <w:r w:rsidRPr="00CA4EFD">
        <w:rPr>
          <w:sz w:val="28"/>
          <w:szCs w:val="28"/>
        </w:rPr>
        <w:t>х</w:t>
      </w:r>
      <w:r w:rsidRPr="00CA4EFD">
        <w:rPr>
          <w:sz w:val="28"/>
          <w:szCs w:val="28"/>
          <w:vertAlign w:val="superscript"/>
        </w:rPr>
        <w:t>2</w:t>
      </w:r>
      <w:r w:rsidRPr="00CA4EFD">
        <w:rPr>
          <w:sz w:val="28"/>
          <w:szCs w:val="28"/>
        </w:rPr>
        <w:t xml:space="preserve"> + х</w:t>
      </w:r>
      <w:r w:rsidRPr="00CA4EFD">
        <w:rPr>
          <w:sz w:val="28"/>
          <w:szCs w:val="28"/>
          <w:vertAlign w:val="superscript"/>
        </w:rPr>
        <w:t>3</w:t>
      </w:r>
      <w:r w:rsidRPr="00CA4EFD">
        <w:rPr>
          <w:sz w:val="28"/>
          <w:szCs w:val="28"/>
        </w:rPr>
        <w:t xml:space="preserve"> +</w:t>
      </w:r>
      <w:r w:rsidRPr="00CA4EFD">
        <w:rPr>
          <w:sz w:val="28"/>
          <w:szCs w:val="28"/>
        </w:rPr>
        <w:tab/>
        <w:t>х</w:t>
      </w:r>
      <w:r w:rsidRPr="00CA4EFD">
        <w:rPr>
          <w:sz w:val="28"/>
          <w:szCs w:val="28"/>
          <w:vertAlign w:val="superscript"/>
        </w:rPr>
        <w:t>5</w:t>
      </w:r>
    </w:p>
    <w:p w:rsidR="00973DE6" w:rsidRPr="00CA4EFD" w:rsidRDefault="00D86008">
      <w:pPr>
        <w:pStyle w:val="3c"/>
        <w:shd w:val="clear" w:color="auto" w:fill="auto"/>
        <w:spacing w:before="0" w:after="0" w:line="259" w:lineRule="exact"/>
        <w:ind w:right="3320"/>
        <w:jc w:val="right"/>
        <w:rPr>
          <w:sz w:val="28"/>
          <w:szCs w:val="28"/>
        </w:rPr>
      </w:pPr>
      <w:r w:rsidRPr="00CA4EFD">
        <w:rPr>
          <w:sz w:val="28"/>
          <w:szCs w:val="28"/>
        </w:rPr>
        <w:t>х</w:t>
      </w:r>
      <w:r w:rsidRPr="00CA4EFD">
        <w:rPr>
          <w:sz w:val="28"/>
          <w:szCs w:val="28"/>
          <w:vertAlign w:val="superscript"/>
        </w:rPr>
        <w:t>2</w:t>
      </w:r>
      <w:r w:rsidRPr="00CA4EFD">
        <w:rPr>
          <w:sz w:val="28"/>
          <w:szCs w:val="28"/>
        </w:rPr>
        <w:t xml:space="preserve"> + </w:t>
      </w:r>
      <w:r w:rsidRPr="00CA4EFD">
        <w:rPr>
          <w:rStyle w:val="3d"/>
          <w:sz w:val="28"/>
          <w:szCs w:val="28"/>
        </w:rPr>
        <w:t>х</w:t>
      </w:r>
      <w:r w:rsidRPr="00CA4EFD">
        <w:rPr>
          <w:rStyle w:val="3d"/>
          <w:sz w:val="28"/>
          <w:szCs w:val="28"/>
          <w:vertAlign w:val="superscript"/>
        </w:rPr>
        <w:t>3</w:t>
      </w:r>
      <w:r w:rsidRPr="00CA4EFD">
        <w:rPr>
          <w:sz w:val="28"/>
          <w:szCs w:val="28"/>
        </w:rPr>
        <w:t xml:space="preserve"> + х</w:t>
      </w:r>
      <w:r w:rsidRPr="00CA4EFD">
        <w:rPr>
          <w:sz w:val="28"/>
          <w:szCs w:val="28"/>
          <w:vertAlign w:val="superscript"/>
        </w:rPr>
        <w:t>4</w:t>
      </w:r>
    </w:p>
    <w:p w:rsidR="00973DE6" w:rsidRPr="00CA4EFD" w:rsidRDefault="00D86008">
      <w:pPr>
        <w:pStyle w:val="3c"/>
        <w:shd w:val="clear" w:color="auto" w:fill="auto"/>
        <w:spacing w:before="0" w:after="0" w:line="240" w:lineRule="auto"/>
        <w:ind w:left="1460" w:right="3320"/>
        <w:jc w:val="right"/>
        <w:rPr>
          <w:sz w:val="28"/>
          <w:szCs w:val="28"/>
        </w:rPr>
      </w:pPr>
      <w:r w:rsidRPr="00CA4EFD">
        <w:rPr>
          <w:sz w:val="28"/>
          <w:szCs w:val="28"/>
        </w:rPr>
        <w:t xml:space="preserve">24 х + </w:t>
      </w:r>
      <w:r w:rsidRPr="00CA4EFD">
        <w:rPr>
          <w:rStyle w:val="3d"/>
          <w:sz w:val="28"/>
          <w:szCs w:val="28"/>
        </w:rPr>
        <w:t>х</w:t>
      </w:r>
      <w:r w:rsidRPr="00CA4EFD">
        <w:rPr>
          <w:sz w:val="28"/>
          <w:szCs w:val="28"/>
        </w:rPr>
        <w:t xml:space="preserve"> + х</w:t>
      </w:r>
    </w:p>
    <w:p w:rsidR="00973DE6" w:rsidRPr="00CA4EFD" w:rsidRDefault="00D86008">
      <w:pPr>
        <w:pStyle w:val="3c"/>
        <w:shd w:val="clear" w:color="auto" w:fill="auto"/>
        <w:tabs>
          <w:tab w:val="left" w:pos="2322"/>
        </w:tabs>
        <w:spacing w:before="0" w:after="0" w:line="180" w:lineRule="exact"/>
        <w:ind w:left="1460"/>
        <w:rPr>
          <w:sz w:val="28"/>
          <w:szCs w:val="28"/>
        </w:rPr>
      </w:pPr>
      <w:r w:rsidRPr="00CA4EFD">
        <w:rPr>
          <w:rStyle w:val="3d"/>
          <w:sz w:val="28"/>
          <w:szCs w:val="28"/>
        </w:rPr>
        <w:t>х</w:t>
      </w:r>
      <w:r w:rsidRPr="00CA4EFD">
        <w:rPr>
          <w:sz w:val="28"/>
          <w:szCs w:val="28"/>
        </w:rPr>
        <w:t xml:space="preserve"> +</w:t>
      </w:r>
      <w:r w:rsidRPr="00CA4EFD">
        <w:rPr>
          <w:sz w:val="28"/>
          <w:szCs w:val="28"/>
        </w:rPr>
        <w:tab/>
      </w:r>
      <w:r w:rsidRPr="00CA4EFD">
        <w:rPr>
          <w:rStyle w:val="3d"/>
          <w:sz w:val="28"/>
          <w:szCs w:val="28"/>
        </w:rPr>
        <w:t>х</w:t>
      </w:r>
      <w:r w:rsidRPr="00CA4EFD">
        <w:rPr>
          <w:sz w:val="28"/>
          <w:szCs w:val="28"/>
          <w:vertAlign w:val="superscript"/>
        </w:rPr>
        <w:t>3</w:t>
      </w:r>
    </w:p>
    <w:p w:rsidR="00973DE6" w:rsidRPr="00CA4EFD" w:rsidRDefault="00D86008">
      <w:pPr>
        <w:pStyle w:val="3c"/>
        <w:shd w:val="clear" w:color="auto" w:fill="auto"/>
        <w:tabs>
          <w:tab w:val="left" w:pos="2322"/>
        </w:tabs>
        <w:spacing w:before="0" w:after="0" w:line="269" w:lineRule="exact"/>
        <w:ind w:left="1060"/>
        <w:rPr>
          <w:sz w:val="28"/>
          <w:szCs w:val="28"/>
        </w:rPr>
      </w:pPr>
      <w:r w:rsidRPr="00CA4EFD">
        <w:rPr>
          <w:sz w:val="28"/>
          <w:szCs w:val="28"/>
        </w:rPr>
        <w:t xml:space="preserve">1 + </w:t>
      </w:r>
      <w:r w:rsidRPr="00CA4EFD">
        <w:rPr>
          <w:rStyle w:val="3d"/>
          <w:sz w:val="28"/>
          <w:szCs w:val="28"/>
        </w:rPr>
        <w:t>х</w:t>
      </w:r>
      <w:r w:rsidRPr="00CA4EFD">
        <w:rPr>
          <w:sz w:val="28"/>
          <w:szCs w:val="28"/>
        </w:rPr>
        <w:t xml:space="preserve"> +</w:t>
      </w:r>
      <w:r w:rsidRPr="00CA4EFD">
        <w:rPr>
          <w:sz w:val="28"/>
          <w:szCs w:val="28"/>
        </w:rPr>
        <w:tab/>
        <w:t>х</w:t>
      </w:r>
      <w:r w:rsidRPr="00CA4EFD">
        <w:rPr>
          <w:sz w:val="28"/>
          <w:szCs w:val="28"/>
          <w:vertAlign w:val="superscript"/>
        </w:rPr>
        <w:t>3</w:t>
      </w:r>
      <w:r w:rsidRPr="00CA4EFD">
        <w:rPr>
          <w:sz w:val="28"/>
          <w:szCs w:val="28"/>
        </w:rPr>
        <w:fldChar w:fldCharType="end"/>
      </w:r>
    </w:p>
    <w:p w:rsidR="00973DE6" w:rsidRPr="00CA4EFD" w:rsidRDefault="00D86008">
      <w:pPr>
        <w:pStyle w:val="23"/>
        <w:shd w:val="clear" w:color="auto" w:fill="auto"/>
        <w:spacing w:after="0" w:line="269" w:lineRule="exact"/>
        <w:ind w:left="1060" w:firstLine="0"/>
        <w:jc w:val="both"/>
        <w:rPr>
          <w:sz w:val="28"/>
          <w:szCs w:val="28"/>
        </w:rPr>
      </w:pPr>
      <w:r w:rsidRPr="00CA4EFD">
        <w:rPr>
          <w:sz w:val="28"/>
          <w:szCs w:val="28"/>
        </w:rPr>
        <w:t>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Получаем частное 1 + </w:t>
      </w:r>
      <w:r w:rsidRPr="00CA4EFD">
        <w:rPr>
          <w:rStyle w:val="25"/>
          <w:sz w:val="28"/>
          <w:szCs w:val="28"/>
        </w:rPr>
        <w:t>х</w:t>
      </w:r>
      <w:r w:rsidRPr="00CA4EFD">
        <w:rPr>
          <w:sz w:val="28"/>
          <w:szCs w:val="28"/>
        </w:rPr>
        <w:t xml:space="preserve"> + х</w:t>
      </w:r>
      <w:r w:rsidRPr="00CA4EFD">
        <w:rPr>
          <w:sz w:val="28"/>
          <w:szCs w:val="28"/>
          <w:vertAlign w:val="superscript"/>
        </w:rPr>
        <w:t>2</w:t>
      </w:r>
      <w:r w:rsidRPr="00CA4EFD">
        <w:rPr>
          <w:sz w:val="28"/>
          <w:szCs w:val="28"/>
        </w:rPr>
        <w:t xml:space="preserve"> + х</w:t>
      </w:r>
      <w:r w:rsidRPr="00CA4EFD">
        <w:rPr>
          <w:sz w:val="28"/>
          <w:szCs w:val="28"/>
          <w:vertAlign w:val="superscript"/>
        </w:rPr>
        <w:t>3</w:t>
      </w:r>
      <w:r w:rsidRPr="00CA4EFD">
        <w:rPr>
          <w:sz w:val="28"/>
          <w:szCs w:val="28"/>
        </w:rPr>
        <w:t xml:space="preserve"> и остаток 1. Следовательно, проверочные символы будут строиться согласно полиному 1 • </w:t>
      </w:r>
      <w:r w:rsidRPr="00CA4EFD">
        <w:rPr>
          <w:rStyle w:val="25"/>
          <w:sz w:val="28"/>
          <w:szCs w:val="28"/>
        </w:rPr>
        <w:t>х</w:t>
      </w:r>
      <w:r w:rsidRPr="00CA4EFD">
        <w:rPr>
          <w:rStyle w:val="25"/>
          <w:sz w:val="28"/>
          <w:szCs w:val="28"/>
          <w:vertAlign w:val="superscript"/>
        </w:rPr>
        <w:t>0</w:t>
      </w:r>
      <w:r w:rsidRPr="00CA4EFD">
        <w:rPr>
          <w:sz w:val="28"/>
          <w:szCs w:val="28"/>
        </w:rPr>
        <w:t xml:space="preserve"> + + 0 • </w:t>
      </w:r>
      <w:r w:rsidRPr="00CA4EFD">
        <w:rPr>
          <w:rStyle w:val="25"/>
          <w:sz w:val="28"/>
          <w:szCs w:val="28"/>
        </w:rPr>
        <w:t>х</w:t>
      </w:r>
      <w:r w:rsidRPr="00CA4EFD">
        <w:rPr>
          <w:sz w:val="28"/>
          <w:szCs w:val="28"/>
        </w:rPr>
        <w:t xml:space="preserve"> + 0 • х</w:t>
      </w:r>
      <w:r w:rsidRPr="00CA4EFD">
        <w:rPr>
          <w:sz w:val="28"/>
          <w:szCs w:val="28"/>
          <w:vertAlign w:val="superscript"/>
        </w:rPr>
        <w:t>2</w:t>
      </w:r>
      <w:r w:rsidRPr="00CA4EFD">
        <w:rPr>
          <w:sz w:val="28"/>
          <w:szCs w:val="28"/>
        </w:rPr>
        <w:t>.</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Размещаем проверочные символы в левой части кода, а инфор</w:t>
      </w:r>
      <w:r w:rsidRPr="00CA4EFD">
        <w:rPr>
          <w:sz w:val="28"/>
          <w:szCs w:val="28"/>
        </w:rPr>
        <w:softHyphen/>
        <w:t>мационные в правой, получаем</w:t>
      </w:r>
    </w:p>
    <w:p w:rsidR="00973DE6" w:rsidRPr="00CA4EFD" w:rsidRDefault="00D86008">
      <w:pPr>
        <w:pStyle w:val="23"/>
        <w:shd w:val="clear" w:color="auto" w:fill="auto"/>
        <w:tabs>
          <w:tab w:val="left" w:pos="2322"/>
          <w:tab w:val="left" w:pos="3443"/>
          <w:tab w:val="left" w:pos="4528"/>
        </w:tabs>
        <w:spacing w:after="0" w:line="180" w:lineRule="exact"/>
        <w:ind w:left="1720" w:firstLine="0"/>
        <w:jc w:val="both"/>
        <w:rPr>
          <w:sz w:val="28"/>
          <w:szCs w:val="28"/>
        </w:rPr>
      </w:pPr>
      <w:r w:rsidRPr="00CA4EFD">
        <w:rPr>
          <w:sz w:val="28"/>
          <w:szCs w:val="28"/>
          <w:lang w:val="en-US" w:eastAsia="en-US" w:bidi="en-US"/>
        </w:rPr>
        <w:t>U</w:t>
      </w:r>
      <w:r w:rsidRPr="00CA4EFD">
        <w:rPr>
          <w:sz w:val="28"/>
          <w:szCs w:val="28"/>
          <w:lang w:eastAsia="en-US" w:bidi="en-US"/>
        </w:rPr>
        <w:t xml:space="preserve"> </w:t>
      </w:r>
      <w:r w:rsidRPr="00CA4EFD">
        <w:rPr>
          <w:sz w:val="28"/>
          <w:szCs w:val="28"/>
        </w:rPr>
        <w:t>=</w:t>
      </w:r>
      <w:r w:rsidRPr="00CA4EFD">
        <w:rPr>
          <w:sz w:val="28"/>
          <w:szCs w:val="28"/>
        </w:rPr>
        <w:tab/>
        <w:t>10 0</w:t>
      </w:r>
      <w:r w:rsidRPr="00CA4EFD">
        <w:rPr>
          <w:sz w:val="28"/>
          <w:szCs w:val="28"/>
        </w:rPr>
        <w:tab/>
        <w:t>10 11</w:t>
      </w:r>
      <w:r w:rsidRPr="00CA4EFD">
        <w:rPr>
          <w:sz w:val="28"/>
          <w:szCs w:val="28"/>
        </w:rPr>
        <w:tab/>
        <w:t>.</w:t>
      </w:r>
    </w:p>
    <w:p w:rsidR="00973DE6" w:rsidRPr="00CA4EFD" w:rsidRDefault="00D86008">
      <w:pPr>
        <w:pStyle w:val="431"/>
        <w:shd w:val="clear" w:color="auto" w:fill="auto"/>
        <w:tabs>
          <w:tab w:val="left" w:leader="hyphen" w:pos="2584"/>
          <w:tab w:val="left" w:leader="hyphen" w:pos="3149"/>
          <w:tab w:val="left" w:leader="hyphen" w:pos="3697"/>
          <w:tab w:val="left" w:leader="hyphen" w:pos="4221"/>
        </w:tabs>
        <w:spacing w:line="100" w:lineRule="exact"/>
        <w:ind w:left="2200"/>
        <w:rPr>
          <w:sz w:val="28"/>
          <w:szCs w:val="28"/>
        </w:rPr>
      </w:pPr>
      <w:r w:rsidRPr="00CA4EFD">
        <w:rPr>
          <w:sz w:val="28"/>
          <w:szCs w:val="28"/>
        </w:rPr>
        <w:t>'</w:t>
      </w:r>
      <w:r w:rsidRPr="00CA4EFD">
        <w:rPr>
          <w:sz w:val="28"/>
          <w:szCs w:val="28"/>
        </w:rPr>
        <w:tab/>
        <w:t>V</w:t>
      </w:r>
      <w:r w:rsidRPr="00CA4EFD">
        <w:rPr>
          <w:sz w:val="28"/>
          <w:szCs w:val="28"/>
        </w:rPr>
        <w:tab/>
        <w:t>' '</w:t>
      </w:r>
      <w:r w:rsidRPr="00CA4EFD">
        <w:rPr>
          <w:sz w:val="28"/>
          <w:szCs w:val="28"/>
        </w:rPr>
        <w:tab/>
      </w:r>
      <w:r w:rsidRPr="00CA4EFD">
        <w:rPr>
          <w:sz w:val="28"/>
          <w:szCs w:val="28"/>
          <w:lang w:val="en-US" w:eastAsia="en-US" w:bidi="en-US"/>
        </w:rPr>
        <w:t>v</w:t>
      </w:r>
      <w:r w:rsidRPr="00CA4EFD">
        <w:rPr>
          <w:sz w:val="28"/>
          <w:szCs w:val="28"/>
        </w:rPr>
        <w:tab/>
        <w:t>'</w:t>
      </w:r>
    </w:p>
    <w:p w:rsidR="00973DE6" w:rsidRPr="00CA4EFD" w:rsidRDefault="00D86008">
      <w:pPr>
        <w:pStyle w:val="23"/>
        <w:shd w:val="clear" w:color="auto" w:fill="auto"/>
        <w:tabs>
          <w:tab w:val="left" w:pos="3697"/>
        </w:tabs>
        <w:spacing w:after="0" w:line="144" w:lineRule="exact"/>
        <w:ind w:left="2480" w:right="1800" w:hanging="280"/>
        <w:rPr>
          <w:sz w:val="28"/>
          <w:szCs w:val="28"/>
        </w:rPr>
      </w:pPr>
      <w:r w:rsidRPr="00CA4EFD">
        <w:rPr>
          <w:sz w:val="28"/>
          <w:szCs w:val="28"/>
          <w:vertAlign w:val="superscript"/>
        </w:rPr>
        <w:t>проверочные</w:t>
      </w:r>
      <w:r w:rsidRPr="00CA4EFD">
        <w:rPr>
          <w:sz w:val="28"/>
          <w:szCs w:val="28"/>
        </w:rPr>
        <w:t xml:space="preserve"> информационные </w:t>
      </w:r>
      <w:r w:rsidRPr="00CA4EFD">
        <w:rPr>
          <w:sz w:val="28"/>
          <w:szCs w:val="28"/>
          <w:vertAlign w:val="superscript"/>
        </w:rPr>
        <w:t>биты</w:t>
      </w:r>
      <w:r w:rsidRPr="00CA4EFD">
        <w:rPr>
          <w:sz w:val="28"/>
          <w:szCs w:val="28"/>
        </w:rPr>
        <w:tab/>
        <w:t>биты</w:t>
      </w:r>
    </w:p>
    <w:p w:rsidR="00973DE6" w:rsidRPr="00CA4EFD" w:rsidRDefault="00D86008">
      <w:pPr>
        <w:pStyle w:val="54"/>
        <w:keepNext/>
        <w:keepLines/>
        <w:numPr>
          <w:ilvl w:val="0"/>
          <w:numId w:val="29"/>
        </w:numPr>
        <w:shd w:val="clear" w:color="auto" w:fill="auto"/>
        <w:tabs>
          <w:tab w:val="left" w:pos="1192"/>
        </w:tabs>
        <w:spacing w:before="0" w:after="0" w:line="220" w:lineRule="exact"/>
        <w:ind w:firstLine="440"/>
        <w:rPr>
          <w:sz w:val="28"/>
          <w:szCs w:val="28"/>
        </w:rPr>
      </w:pPr>
      <w:bookmarkStart w:id="106" w:name="bookmark110"/>
      <w:r w:rsidRPr="00CA4EFD">
        <w:rPr>
          <w:sz w:val="28"/>
          <w:szCs w:val="28"/>
        </w:rPr>
        <w:t>Декодирование сообщений</w:t>
      </w:r>
      <w:bookmarkEnd w:id="106"/>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Циклический код является разновидностью линейных блочных кодов, поэтому декодирование должно вестись согласно уравнению</w:t>
      </w:r>
    </w:p>
    <w:p w:rsidR="00973DE6" w:rsidRPr="00CA4EFD" w:rsidRDefault="00D86008">
      <w:pPr>
        <w:pStyle w:val="23"/>
        <w:shd w:val="clear" w:color="auto" w:fill="auto"/>
        <w:tabs>
          <w:tab w:val="left" w:pos="5730"/>
        </w:tabs>
        <w:spacing w:after="0" w:line="336" w:lineRule="exact"/>
        <w:ind w:left="2140" w:firstLine="0"/>
        <w:jc w:val="both"/>
        <w:rPr>
          <w:sz w:val="28"/>
          <w:szCs w:val="28"/>
        </w:rPr>
      </w:pPr>
      <w:r w:rsidRPr="00CA4EFD">
        <w:rPr>
          <w:sz w:val="28"/>
          <w:szCs w:val="28"/>
        </w:rPr>
        <w:t xml:space="preserve">ц(х)Ь(х) = </w:t>
      </w:r>
      <w:r w:rsidRPr="00CA4EFD">
        <w:rPr>
          <w:rStyle w:val="25"/>
          <w:sz w:val="28"/>
          <w:szCs w:val="28"/>
        </w:rPr>
        <w:t>х</w:t>
      </w:r>
      <w:r w:rsidRPr="00CA4EFD">
        <w:rPr>
          <w:rStyle w:val="25"/>
          <w:sz w:val="28"/>
          <w:szCs w:val="28"/>
          <w:vertAlign w:val="superscript"/>
        </w:rPr>
        <w:t>п</w:t>
      </w:r>
      <w:r w:rsidRPr="00CA4EFD">
        <w:rPr>
          <w:sz w:val="28"/>
          <w:szCs w:val="28"/>
        </w:rPr>
        <w:t xml:space="preserve"> + 1 = 0.</w:t>
      </w:r>
      <w:r w:rsidRPr="00CA4EFD">
        <w:rPr>
          <w:sz w:val="28"/>
          <w:szCs w:val="28"/>
        </w:rPr>
        <w:tab/>
        <w:t>(8.17)</w:t>
      </w:r>
    </w:p>
    <w:p w:rsidR="00973DE6" w:rsidRPr="00CA4EFD" w:rsidRDefault="00D86008">
      <w:pPr>
        <w:pStyle w:val="23"/>
        <w:shd w:val="clear" w:color="auto" w:fill="auto"/>
        <w:spacing w:after="0" w:line="336" w:lineRule="exact"/>
        <w:ind w:firstLine="440"/>
        <w:jc w:val="both"/>
        <w:rPr>
          <w:sz w:val="28"/>
          <w:szCs w:val="28"/>
        </w:rPr>
      </w:pPr>
      <w:r w:rsidRPr="00CA4EFD">
        <w:rPr>
          <w:sz w:val="28"/>
          <w:szCs w:val="28"/>
        </w:rPr>
        <w:t xml:space="preserve">Полином Ь(х) степени </w:t>
      </w:r>
      <w:r w:rsidRPr="00CA4EFD">
        <w:rPr>
          <w:rStyle w:val="25"/>
          <w:sz w:val="28"/>
          <w:szCs w:val="28"/>
        </w:rPr>
        <w:t>к,</w:t>
      </w:r>
      <w:r w:rsidRPr="00CA4EFD">
        <w:rPr>
          <w:sz w:val="28"/>
          <w:szCs w:val="28"/>
        </w:rPr>
        <w:t xml:space="preserve"> входящий в (8.17),</w:t>
      </w:r>
    </w:p>
    <w:p w:rsidR="00973DE6" w:rsidRPr="00CA4EFD" w:rsidRDefault="00D86008">
      <w:pPr>
        <w:pStyle w:val="23"/>
        <w:shd w:val="clear" w:color="auto" w:fill="auto"/>
        <w:spacing w:after="0" w:line="336" w:lineRule="exact"/>
        <w:ind w:left="20" w:firstLine="0"/>
        <w:jc w:val="center"/>
        <w:rPr>
          <w:sz w:val="28"/>
          <w:szCs w:val="28"/>
        </w:rPr>
      </w:pPr>
      <w:r w:rsidRPr="00CA4EFD">
        <w:rPr>
          <w:sz w:val="28"/>
          <w:szCs w:val="28"/>
        </w:rPr>
        <w:lastRenderedPageBreak/>
        <w:t xml:space="preserve">Ь(х) = </w:t>
      </w:r>
      <w:r w:rsidRPr="00CA4EFD">
        <w:rPr>
          <w:rStyle w:val="25"/>
          <w:sz w:val="28"/>
          <w:szCs w:val="28"/>
          <w:lang w:val="en-US" w:eastAsia="en-US" w:bidi="en-US"/>
        </w:rPr>
        <w:t>h</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rStyle w:val="25"/>
          <w:sz w:val="28"/>
          <w:szCs w:val="28"/>
        </w:rPr>
        <w:t>кхх</w:t>
      </w:r>
      <w:r w:rsidRPr="00CA4EFD">
        <w:rPr>
          <w:sz w:val="28"/>
          <w:szCs w:val="28"/>
        </w:rPr>
        <w:t xml:space="preserve"> + ... + </w:t>
      </w:r>
      <w:r w:rsidRPr="00CA4EFD">
        <w:rPr>
          <w:rStyle w:val="25"/>
          <w:sz w:val="28"/>
          <w:szCs w:val="28"/>
          <w:lang w:val="en-US" w:eastAsia="en-US" w:bidi="en-US"/>
        </w:rPr>
        <w:t>hk</w:t>
      </w:r>
      <w:r w:rsidRPr="00CA4EFD">
        <w:rPr>
          <w:rStyle w:val="25"/>
          <w:sz w:val="28"/>
          <w:szCs w:val="28"/>
          <w:lang w:eastAsia="en-US" w:bidi="en-US"/>
        </w:rPr>
        <w:t xml:space="preserve"> </w:t>
      </w:r>
      <w:r w:rsidRPr="00CA4EFD">
        <w:rPr>
          <w:rStyle w:val="25"/>
          <w:sz w:val="28"/>
          <w:szCs w:val="28"/>
        </w:rPr>
        <w:t>х</w:t>
      </w:r>
      <w:r w:rsidRPr="00CA4EFD">
        <w:rPr>
          <w:rStyle w:val="25"/>
          <w:sz w:val="28"/>
          <w:szCs w:val="28"/>
          <w:vertAlign w:val="superscript"/>
        </w:rPr>
        <w:t>к</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называется </w:t>
      </w:r>
      <w:r w:rsidRPr="00CA4EFD">
        <w:rPr>
          <w:rStyle w:val="25"/>
          <w:sz w:val="28"/>
          <w:szCs w:val="28"/>
        </w:rPr>
        <w:t>проверочным полиномом</w:t>
      </w:r>
      <w:r w:rsidRPr="00CA4EFD">
        <w:rPr>
          <w:sz w:val="28"/>
          <w:szCs w:val="28"/>
        </w:rPr>
        <w:t xml:space="preserve"> данного циклического кода, причем всегда </w:t>
      </w:r>
      <w:r w:rsidRPr="00CA4EFD">
        <w:rPr>
          <w:sz w:val="28"/>
          <w:szCs w:val="28"/>
          <w:lang w:val="en-US" w:eastAsia="en-US" w:bidi="en-US"/>
        </w:rPr>
        <w:t>h</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hk</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Для кодирования и декодирования вместо полинома ё(х) мож</w:t>
      </w:r>
      <w:r w:rsidRPr="00CA4EFD">
        <w:rPr>
          <w:sz w:val="28"/>
          <w:szCs w:val="28"/>
        </w:rPr>
        <w:softHyphen/>
        <w:t xml:space="preserve">но использовать полином Ь(х), при этом </w:t>
      </w:r>
      <w:r w:rsidRPr="00CA4EFD">
        <w:rPr>
          <w:rStyle w:val="25"/>
          <w:sz w:val="28"/>
          <w:szCs w:val="28"/>
        </w:rPr>
        <w:t xml:space="preserve">фундаментальное свойство </w:t>
      </w:r>
      <w:r w:rsidRPr="00CA4EFD">
        <w:rPr>
          <w:sz w:val="28"/>
          <w:szCs w:val="28"/>
        </w:rPr>
        <w:t>(8.14) формулируется следующим образом:</w:t>
      </w:r>
    </w:p>
    <w:p w:rsidR="00973DE6" w:rsidRPr="00CA4EFD" w:rsidRDefault="00D86008">
      <w:pPr>
        <w:pStyle w:val="23"/>
        <w:shd w:val="clear" w:color="auto" w:fill="auto"/>
        <w:spacing w:after="0" w:line="180" w:lineRule="exact"/>
        <w:ind w:left="20" w:firstLine="0"/>
        <w:jc w:val="center"/>
        <w:rPr>
          <w:sz w:val="28"/>
          <w:szCs w:val="28"/>
        </w:rPr>
      </w:pPr>
      <w:r w:rsidRPr="00CA4EFD">
        <w:rPr>
          <w:sz w:val="28"/>
          <w:szCs w:val="28"/>
        </w:rPr>
        <w:t>и(х)Ь(х)/(х</w:t>
      </w:r>
      <w:r w:rsidRPr="00CA4EFD">
        <w:rPr>
          <w:sz w:val="28"/>
          <w:szCs w:val="28"/>
          <w:vertAlign w:val="superscript"/>
        </w:rPr>
        <w:t>п</w:t>
      </w:r>
      <w:r w:rsidRPr="00CA4EFD">
        <w:rPr>
          <w:sz w:val="28"/>
          <w:szCs w:val="28"/>
        </w:rPr>
        <w:t xml:space="preserve"> + 1) = и(х)Ь(х) = 0,</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т. е. произведение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делится без остатка на </w:t>
      </w:r>
      <w:r w:rsidRPr="00CA4EFD">
        <w:rPr>
          <w:rStyle w:val="25"/>
          <w:sz w:val="28"/>
          <w:szCs w:val="28"/>
          <w:lang w:val="en-US" w:eastAsia="en-US" w:bidi="en-US"/>
        </w:rPr>
        <w:t>x</w:t>
      </w:r>
      <w:r w:rsidRPr="00CA4EFD">
        <w:rPr>
          <w:rStyle w:val="25"/>
          <w:sz w:val="28"/>
          <w:szCs w:val="28"/>
          <w:vertAlign w:val="superscript"/>
          <w:lang w:val="en-US" w:eastAsia="en-US" w:bidi="en-US"/>
        </w:rPr>
        <w:t>n</w:t>
      </w:r>
      <w:r w:rsidRPr="00CA4EFD">
        <w:rPr>
          <w:sz w:val="28"/>
          <w:szCs w:val="28"/>
          <w:lang w:eastAsia="en-US" w:bidi="en-US"/>
        </w:rPr>
        <w:t xml:space="preserve"> </w:t>
      </w:r>
      <w:r w:rsidRPr="00CA4EFD">
        <w:rPr>
          <w:sz w:val="28"/>
          <w:szCs w:val="28"/>
        </w:rPr>
        <w:t>+ 1. Это соот</w:t>
      </w:r>
      <w:r w:rsidRPr="00CA4EFD">
        <w:rPr>
          <w:sz w:val="28"/>
          <w:szCs w:val="28"/>
        </w:rPr>
        <w:softHyphen/>
        <w:t>ношение также используется для обнаружения ошибок.</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И кодер, и декодер можно строить либо на основе производя</w:t>
      </w:r>
      <w:r w:rsidRPr="00CA4EFD">
        <w:rPr>
          <w:sz w:val="28"/>
          <w:szCs w:val="28"/>
        </w:rPr>
        <w:softHyphen/>
        <w:t xml:space="preserve">щего полинома, либо на основе проверочного. На практике обычно применяют коды с малой избыточностью, для которых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sz w:val="28"/>
          <w:szCs w:val="28"/>
        </w:rPr>
        <w:t xml:space="preserve">, поэтому кодер и декодер выгоднее строить на основе производящего полинома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Итак, алгоритм декодирования принятой комбинации </w:t>
      </w:r>
      <w:r w:rsidRPr="00CA4EFD">
        <w:rPr>
          <w:sz w:val="28"/>
          <w:szCs w:val="28"/>
          <w:lang w:val="en-US" w:eastAsia="en-US" w:bidi="en-US"/>
        </w:rPr>
        <w:t>r</w:t>
      </w:r>
      <w:r w:rsidRPr="00CA4EFD">
        <w:rPr>
          <w:sz w:val="28"/>
          <w:szCs w:val="28"/>
          <w:lang w:eastAsia="en-US" w:bidi="en-US"/>
        </w:rPr>
        <w:t xml:space="preserve"> </w:t>
      </w:r>
      <w:r w:rsidRPr="00CA4EFD">
        <w:rPr>
          <w:sz w:val="28"/>
          <w:szCs w:val="28"/>
        </w:rPr>
        <w:t>образу</w:t>
      </w:r>
      <w:r w:rsidRPr="00CA4EFD">
        <w:rPr>
          <w:sz w:val="28"/>
          <w:szCs w:val="28"/>
        </w:rPr>
        <w:softHyphen/>
        <w:t>ется следующим образом:</w:t>
      </w:r>
    </w:p>
    <w:p w:rsidR="00973DE6" w:rsidRPr="00CA4EFD" w:rsidRDefault="00D86008">
      <w:pPr>
        <w:pStyle w:val="23"/>
        <w:numPr>
          <w:ilvl w:val="0"/>
          <w:numId w:val="33"/>
        </w:numPr>
        <w:shd w:val="clear" w:color="auto" w:fill="auto"/>
        <w:tabs>
          <w:tab w:val="left" w:pos="692"/>
        </w:tabs>
        <w:spacing w:after="0" w:line="250" w:lineRule="exact"/>
        <w:ind w:firstLine="440"/>
        <w:jc w:val="both"/>
        <w:rPr>
          <w:sz w:val="28"/>
          <w:szCs w:val="28"/>
        </w:rPr>
      </w:pPr>
      <w:r w:rsidRPr="00CA4EFD">
        <w:rPr>
          <w:sz w:val="28"/>
          <w:szCs w:val="28"/>
        </w:rPr>
        <w:t xml:space="preserve">определяется остаток от деления полинома </w:t>
      </w:r>
      <w:r w:rsidRPr="00CA4EFD">
        <w:rPr>
          <w:sz w:val="28"/>
          <w:szCs w:val="28"/>
          <w:lang w:val="en-US" w:eastAsia="en-US" w:bidi="en-US"/>
        </w:rPr>
        <w:t>r</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на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Сте</w:t>
      </w:r>
      <w:r w:rsidRPr="00CA4EFD">
        <w:rPr>
          <w:sz w:val="28"/>
          <w:szCs w:val="28"/>
        </w:rPr>
        <w:softHyphen/>
        <w:t xml:space="preserve">пень остатка не превышает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т. е. этот остаток содержит ( </w:t>
      </w:r>
      <w:r w:rsidRPr="00CA4EFD">
        <w:rPr>
          <w:rStyle w:val="25"/>
          <w:sz w:val="28"/>
          <w:szCs w:val="28"/>
          <w:lang w:val="en-US" w:eastAsia="en-US" w:bidi="en-US"/>
        </w:rPr>
        <w:t>n</w:t>
      </w:r>
      <w:r w:rsidRPr="00CA4EFD">
        <w:rPr>
          <w:rStyle w:val="25"/>
          <w:sz w:val="28"/>
          <w:szCs w:val="28"/>
          <w:lang w:eastAsia="en-US" w:bidi="en-US"/>
        </w:rPr>
        <w:t xml:space="preserve"> </w:t>
      </w:r>
      <w:r w:rsidRPr="00CA4EFD">
        <w:rPr>
          <w:rStyle w:val="25"/>
          <w:sz w:val="28"/>
          <w:szCs w:val="28"/>
        </w:rPr>
        <w:t xml:space="preserve">—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битов;</w:t>
      </w:r>
    </w:p>
    <w:p w:rsidR="00973DE6" w:rsidRPr="00CA4EFD" w:rsidRDefault="00D86008">
      <w:pPr>
        <w:pStyle w:val="23"/>
        <w:numPr>
          <w:ilvl w:val="0"/>
          <w:numId w:val="33"/>
        </w:numPr>
        <w:shd w:val="clear" w:color="auto" w:fill="auto"/>
        <w:tabs>
          <w:tab w:val="left" w:pos="692"/>
        </w:tabs>
        <w:spacing w:after="116" w:line="250" w:lineRule="exact"/>
        <w:ind w:firstLine="440"/>
        <w:jc w:val="both"/>
        <w:rPr>
          <w:sz w:val="28"/>
          <w:szCs w:val="28"/>
        </w:rPr>
      </w:pPr>
      <w:r w:rsidRPr="00CA4EFD">
        <w:rPr>
          <w:sz w:val="28"/>
          <w:szCs w:val="28"/>
        </w:rPr>
        <w:t xml:space="preserve">ненулевой остаток указывает на наличие ошибок в принятой комбинации (обнаружение ошибок). Поскольку </w:t>
      </w:r>
      <w:r w:rsidRPr="00CA4EFD">
        <w:rPr>
          <w:sz w:val="28"/>
          <w:szCs w:val="28"/>
          <w:lang w:val="en-US" w:eastAsia="en-US" w:bidi="en-US"/>
        </w:rPr>
        <w:t xml:space="preserve">r(x) </w:t>
      </w:r>
      <w:r w:rsidRPr="00CA4EFD">
        <w:rPr>
          <w:sz w:val="28"/>
          <w:szCs w:val="28"/>
        </w:rPr>
        <w:t xml:space="preserve">= </w:t>
      </w:r>
      <w:r w:rsidRPr="00CA4EFD">
        <w:rPr>
          <w:sz w:val="28"/>
          <w:szCs w:val="28"/>
          <w:lang w:val="en-US" w:eastAsia="en-US" w:bidi="en-US"/>
        </w:rPr>
        <w:t xml:space="preserve">U(x) </w:t>
      </w:r>
      <w:r w:rsidRPr="00CA4EFD">
        <w:rPr>
          <w:sz w:val="28"/>
          <w:szCs w:val="28"/>
        </w:rPr>
        <w:t xml:space="preserve">+ </w:t>
      </w:r>
      <w:r w:rsidRPr="00CA4EFD">
        <w:rPr>
          <w:sz w:val="28"/>
          <w:szCs w:val="28"/>
          <w:lang w:val="en-US" w:eastAsia="en-US" w:bidi="en-US"/>
        </w:rPr>
        <w:t xml:space="preserve">e(x), </w:t>
      </w:r>
      <w:r w:rsidRPr="00CA4EFD">
        <w:rPr>
          <w:sz w:val="28"/>
          <w:szCs w:val="28"/>
        </w:rPr>
        <w:t>получаем</w:t>
      </w:r>
    </w:p>
    <w:p w:rsidR="00973DE6" w:rsidRPr="00CA4EFD" w:rsidRDefault="00D86008">
      <w:pPr>
        <w:pStyle w:val="23"/>
        <w:shd w:val="clear" w:color="auto" w:fill="auto"/>
        <w:tabs>
          <w:tab w:val="left" w:pos="5731"/>
        </w:tabs>
        <w:spacing w:after="87" w:line="180" w:lineRule="exact"/>
        <w:ind w:left="360" w:firstLine="0"/>
        <w:jc w:val="both"/>
        <w:rPr>
          <w:sz w:val="28"/>
          <w:szCs w:val="28"/>
          <w:lang w:val="en-US"/>
        </w:rPr>
      </w:pPr>
      <w:r w:rsidRPr="00CA4EFD">
        <w:rPr>
          <w:sz w:val="28"/>
          <w:szCs w:val="28"/>
          <w:lang w:val="en-US" w:eastAsia="en-US" w:bidi="en-US"/>
        </w:rPr>
        <w:t>res(x) = r(x)/g(x) = U(x)/g(x) + e(x)/g(x) = e(x)/g(x),</w:t>
      </w:r>
      <w:r w:rsidRPr="00CA4EFD">
        <w:rPr>
          <w:sz w:val="28"/>
          <w:szCs w:val="28"/>
          <w:lang w:val="en-US" w:eastAsia="en-US" w:bidi="en-US"/>
        </w:rPr>
        <w:tab/>
        <w:t>(8.18)</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т. е. величина остатка не зависит от того, какая комбинация была передана, а зависит лишь от того, какие произошли ошибки. Таким образом, остаток </w:t>
      </w:r>
      <w:r w:rsidRPr="00CA4EFD">
        <w:rPr>
          <w:sz w:val="28"/>
          <w:szCs w:val="28"/>
          <w:lang w:val="en-US" w:eastAsia="en-US" w:bidi="en-US"/>
        </w:rPr>
        <w:t>res</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вычисленный при декодировании, по смыслу эквивалентен синдрому линейного блочного кода.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Если же помимо обнаружения необходимо исправление ошибок, декодер должен действовать так. Вычислив остаток для принятой комбинации </w:t>
      </w:r>
      <w:r w:rsidRPr="00CA4EFD">
        <w:rPr>
          <w:sz w:val="28"/>
          <w:szCs w:val="28"/>
          <w:lang w:val="en-US" w:eastAsia="en-US" w:bidi="en-US"/>
        </w:rPr>
        <w:t>r</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он подставляет его значение в выражение (8.18) и находит из него </w:t>
      </w:r>
      <w:r w:rsidRPr="00CA4EFD">
        <w:rPr>
          <w:sz w:val="28"/>
          <w:szCs w:val="28"/>
        </w:rPr>
        <w:lastRenderedPageBreak/>
        <w:t xml:space="preserve">вектор ошибок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Если нужно исправлять все ошибки кратности, не более </w:t>
      </w:r>
      <w:r w:rsidRPr="00CA4EFD">
        <w:rPr>
          <w:rStyle w:val="25"/>
          <w:sz w:val="28"/>
          <w:szCs w:val="28"/>
        </w:rPr>
        <w:t>а,</w:t>
      </w:r>
      <w:r w:rsidRPr="00CA4EFD">
        <w:rPr>
          <w:sz w:val="28"/>
          <w:szCs w:val="28"/>
        </w:rPr>
        <w:t xml:space="preserve"> то всем таким полиномам </w:t>
      </w:r>
      <w:r w:rsidRPr="00CA4EFD">
        <w:rPr>
          <w:sz w:val="28"/>
          <w:szCs w:val="28"/>
          <w:lang w:val="en-US" w:eastAsia="en-US" w:bidi="en-US"/>
        </w:rPr>
        <w:t>e</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долж</w:t>
      </w:r>
      <w:r w:rsidRPr="00CA4EFD">
        <w:rPr>
          <w:sz w:val="28"/>
          <w:szCs w:val="28"/>
        </w:rPr>
        <w:softHyphen/>
        <w:t>ны соответствовать различные ненулевые остатки.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заключение нужно отметить следующее обстоятельство. Бла</w:t>
      </w:r>
      <w:r w:rsidRPr="00CA4EFD">
        <w:rPr>
          <w:sz w:val="28"/>
          <w:szCs w:val="28"/>
        </w:rPr>
        <w:softHyphen/>
        <w:t>годаря циклическому свойству, при кодировании и декодировании циклического кода удается организовать конвейерную обработку длинных последовательностей символов в устройствах, содержащих малое количество простейших логических элементов. Например, для кода (255, 247) кодер и декодер содержат по 8 ячеек регистра сдвига и по 4 сумматора по модулю 2. Благодаря этому ценному качеству среди всевозможных линейных блочных кодов именно циклические коды имеют наибольшую популярность.</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Более того, в последнее время нашли широкое применение </w:t>
      </w:r>
      <w:r w:rsidRPr="00CA4EFD">
        <w:rPr>
          <w:rStyle w:val="25"/>
          <w:sz w:val="28"/>
          <w:szCs w:val="28"/>
        </w:rPr>
        <w:t>не</w:t>
      </w:r>
      <w:r w:rsidRPr="00CA4EFD">
        <w:rPr>
          <w:rStyle w:val="25"/>
          <w:sz w:val="28"/>
          <w:szCs w:val="28"/>
        </w:rPr>
        <w:softHyphen/>
        <w:t>двоичные циклические коды</w:t>
      </w:r>
      <w:r w:rsidRPr="00CA4EFD">
        <w:rPr>
          <w:sz w:val="28"/>
          <w:szCs w:val="28"/>
        </w:rPr>
        <w:t xml:space="preserve"> — это </w:t>
      </w:r>
      <w:r w:rsidRPr="00CA4EFD">
        <w:rPr>
          <w:rStyle w:val="25"/>
          <w:sz w:val="28"/>
          <w:szCs w:val="28"/>
        </w:rPr>
        <w:t>коды Рида-Соломона.</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 xml:space="preserve">Каждый символ кодовой комбинации такого кода является </w:t>
      </w:r>
      <w:r w:rsidRPr="00CA4EFD">
        <w:rPr>
          <w:rStyle w:val="25"/>
          <w:sz w:val="28"/>
          <w:szCs w:val="28"/>
          <w:lang w:val="en-US" w:eastAsia="en-US" w:bidi="en-US"/>
        </w:rPr>
        <w:t>M</w:t>
      </w:r>
      <w:r w:rsidRPr="00CA4EFD">
        <w:rPr>
          <w:sz w:val="28"/>
          <w:szCs w:val="28"/>
        </w:rPr>
        <w:t xml:space="preserve">- ичной цифрой, где, как обычно,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2</w:t>
      </w:r>
      <w:r w:rsidRPr="00CA4EFD">
        <w:rPr>
          <w:sz w:val="28"/>
          <w:szCs w:val="28"/>
          <w:vertAlign w:val="superscript"/>
          <w:lang w:val="en-US" w:eastAsia="en-US" w:bidi="en-US"/>
        </w:rPr>
        <w:t>m</w:t>
      </w:r>
      <w:r w:rsidRPr="00CA4EFD">
        <w:rPr>
          <w:sz w:val="28"/>
          <w:szCs w:val="28"/>
          <w:lang w:eastAsia="en-US" w:bidi="en-US"/>
        </w:rPr>
        <w:t xml:space="preserve">, </w:t>
      </w:r>
      <w:r w:rsidRPr="00CA4EFD">
        <w:rPr>
          <w:sz w:val="28"/>
          <w:szCs w:val="28"/>
        </w:rPr>
        <w:t xml:space="preserve">причем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целое чис</w:t>
      </w:r>
      <w:r w:rsidRPr="00CA4EFD">
        <w:rPr>
          <w:sz w:val="28"/>
          <w:szCs w:val="28"/>
        </w:rPr>
        <w:softHyphen/>
        <w:t xml:space="preserve">ло. Как и у любого другого линейного блочного </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к)-кода, кодовое слово кода Рида-Соломона (обозначается </w:t>
      </w:r>
      <w:r w:rsidRPr="00CA4EFD">
        <w:rPr>
          <w:sz w:val="28"/>
          <w:szCs w:val="28"/>
          <w:lang w:val="en-US" w:eastAsia="en-US" w:bidi="en-US"/>
        </w:rPr>
        <w:t>RS</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к)) содержит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сим</w:t>
      </w:r>
      <w:r w:rsidRPr="00CA4EFD">
        <w:rPr>
          <w:sz w:val="28"/>
          <w:szCs w:val="28"/>
        </w:rPr>
        <w:softHyphen/>
        <w:t xml:space="preserve">волов, из них </w:t>
      </w:r>
      <w:r w:rsidRPr="00CA4EFD">
        <w:rPr>
          <w:rStyle w:val="25"/>
          <w:sz w:val="28"/>
          <w:szCs w:val="28"/>
        </w:rPr>
        <w:t>к</w:t>
      </w:r>
      <w:r w:rsidRPr="00CA4EFD">
        <w:rPr>
          <w:sz w:val="28"/>
          <w:szCs w:val="28"/>
        </w:rPr>
        <w:t xml:space="preserve"> информационных и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rStyle w:val="25"/>
          <w:sz w:val="28"/>
          <w:szCs w:val="28"/>
        </w:rPr>
        <w:t>к)</w:t>
      </w:r>
      <w:r w:rsidRPr="00CA4EFD">
        <w:rPr>
          <w:sz w:val="28"/>
          <w:szCs w:val="28"/>
        </w:rPr>
        <w:t xml:space="preserve"> проверочных, причем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M</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Гарантировано, что при декодировании в кодовом слове будут обнаружены и исправлены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к)/2</w:t>
      </w:r>
      <w:r w:rsidRPr="00CA4EFD">
        <w:rPr>
          <w:sz w:val="28"/>
          <w:szCs w:val="28"/>
        </w:rPr>
        <w:t xml:space="preserve"> символов независимо от их расположения внутри кодового слова (параметр </w:t>
      </w:r>
      <w:r w:rsidRPr="00CA4EFD">
        <w:rPr>
          <w:rStyle w:val="25"/>
          <w:sz w:val="28"/>
          <w:szCs w:val="28"/>
          <w:lang w:val="en-US" w:eastAsia="en-US" w:bidi="en-US"/>
        </w:rPr>
        <w:t>t</w:t>
      </w:r>
      <w:r w:rsidRPr="00CA4EFD">
        <w:rPr>
          <w:sz w:val="28"/>
          <w:szCs w:val="28"/>
          <w:lang w:eastAsia="en-US" w:bidi="en-US"/>
        </w:rPr>
        <w:t xml:space="preserve"> </w:t>
      </w:r>
      <w:r w:rsidRPr="00CA4EFD">
        <w:rPr>
          <w:sz w:val="28"/>
          <w:szCs w:val="28"/>
        </w:rPr>
        <w:t xml:space="preserve">носит название </w:t>
      </w:r>
      <w:r w:rsidRPr="00CA4EFD">
        <w:rPr>
          <w:rStyle w:val="25"/>
          <w:sz w:val="28"/>
          <w:szCs w:val="28"/>
        </w:rPr>
        <w:t>корректирующей способности кода)</w:t>
      </w:r>
      <w:r w:rsidRPr="00CA4EFD">
        <w:rPr>
          <w:sz w:val="28"/>
          <w:szCs w:val="28"/>
        </w:rPr>
        <w:t xml:space="preserve"> либо могут быть восстановлены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 к) стертых символов.</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lang w:val="en-US" w:eastAsia="en-US" w:bidi="en-US"/>
        </w:rPr>
        <w:t>RS</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к)-код также полностью определяется производящим по</w:t>
      </w:r>
      <w:r w:rsidRPr="00CA4EFD">
        <w:rPr>
          <w:sz w:val="28"/>
          <w:szCs w:val="28"/>
        </w:rPr>
        <w:softHyphen/>
        <w:t xml:space="preserve">линомом степени </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w:t>
      </w:r>
      <w:r w:rsidRPr="00CA4EFD">
        <w:rPr>
          <w:sz w:val="28"/>
          <w:szCs w:val="28"/>
        </w:rPr>
        <w:t xml:space="preserve">к), но коэффициенты полинома — это </w:t>
      </w:r>
      <w:r w:rsidRPr="00CA4EFD">
        <w:rPr>
          <w:rStyle w:val="25"/>
          <w:sz w:val="28"/>
          <w:szCs w:val="28"/>
          <w:lang w:val="en-US" w:eastAsia="en-US" w:bidi="en-US"/>
        </w:rPr>
        <w:t>M</w:t>
      </w:r>
      <w:r w:rsidRPr="00CA4EFD">
        <w:rPr>
          <w:sz w:val="28"/>
          <w:szCs w:val="28"/>
        </w:rPr>
        <w:t>-ичные цифры. Кодер и декодер строятся по схеме регистра сдвига с об</w:t>
      </w:r>
      <w:r w:rsidRPr="00CA4EFD">
        <w:rPr>
          <w:sz w:val="28"/>
          <w:szCs w:val="28"/>
        </w:rPr>
        <w:softHyphen/>
        <w:t xml:space="preserve">ратными связями, но ячейки регистра рассчитаны на хранение </w:t>
      </w:r>
      <w:r w:rsidRPr="00CA4EFD">
        <w:rPr>
          <w:rStyle w:val="25"/>
          <w:sz w:val="28"/>
          <w:szCs w:val="28"/>
          <w:lang w:val="en-US" w:eastAsia="en-US" w:bidi="en-US"/>
        </w:rPr>
        <w:t>M</w:t>
      </w:r>
      <w:r w:rsidRPr="00CA4EFD">
        <w:rPr>
          <w:sz w:val="28"/>
          <w:szCs w:val="28"/>
        </w:rPr>
        <w:t xml:space="preserve">- ичных цифр, такими же являются и весовые </w:t>
      </w:r>
      <w:r w:rsidRPr="00CA4EFD">
        <w:rPr>
          <w:sz w:val="28"/>
          <w:szCs w:val="28"/>
        </w:rPr>
        <w:lastRenderedPageBreak/>
        <w:t>коэффициенты, а сум</w:t>
      </w:r>
      <w:r w:rsidRPr="00CA4EFD">
        <w:rPr>
          <w:sz w:val="28"/>
          <w:szCs w:val="28"/>
        </w:rPr>
        <w:softHyphen/>
        <w:t xml:space="preserve">мирование проводится по модулю </w:t>
      </w:r>
      <w:r w:rsidRPr="00CA4EFD">
        <w:rPr>
          <w:rStyle w:val="25"/>
          <w:sz w:val="28"/>
          <w:szCs w:val="28"/>
          <w:lang w:val="en-US" w:eastAsia="en-US" w:bidi="en-US"/>
        </w:rPr>
        <w:t>M</w:t>
      </w:r>
      <w:r w:rsidRPr="00CA4EFD">
        <w:rPr>
          <w:sz w:val="28"/>
          <w:szCs w:val="28"/>
          <w:lang w:eastAsia="en-US" w:bidi="en-US"/>
        </w:rPr>
        <w:t>.</w:t>
      </w:r>
    </w:p>
    <w:p w:rsidR="00973DE6" w:rsidRPr="00CA4EFD" w:rsidRDefault="00D86008">
      <w:pPr>
        <w:pStyle w:val="23"/>
        <w:shd w:val="clear" w:color="auto" w:fill="auto"/>
        <w:spacing w:after="76" w:line="240" w:lineRule="exact"/>
        <w:ind w:firstLine="420"/>
        <w:jc w:val="both"/>
        <w:rPr>
          <w:sz w:val="28"/>
          <w:szCs w:val="28"/>
        </w:rPr>
      </w:pPr>
      <w:r w:rsidRPr="00CA4EFD">
        <w:rPr>
          <w:sz w:val="28"/>
          <w:szCs w:val="28"/>
        </w:rPr>
        <w:t xml:space="preserve">На практике при использовании </w:t>
      </w:r>
      <w:r w:rsidRPr="00CA4EFD">
        <w:rPr>
          <w:sz w:val="28"/>
          <w:szCs w:val="28"/>
          <w:lang w:val="en-US" w:eastAsia="en-US" w:bidi="en-US"/>
        </w:rPr>
        <w:t>RS</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к)-кода последователь</w:t>
      </w:r>
      <w:r w:rsidRPr="00CA4EFD">
        <w:rPr>
          <w:sz w:val="28"/>
          <w:szCs w:val="28"/>
        </w:rPr>
        <w:softHyphen/>
        <w:t xml:space="preserve">ность двоичных символов, поступающих на вход кодера, разбивают на группы, допустим, по </w:t>
      </w:r>
      <w:r w:rsidRPr="00CA4EFD">
        <w:rPr>
          <w:rStyle w:val="25"/>
          <w:sz w:val="28"/>
          <w:szCs w:val="28"/>
        </w:rPr>
        <w:t>к</w:t>
      </w:r>
      <w:r w:rsidRPr="00CA4EFD">
        <w:rPr>
          <w:sz w:val="28"/>
          <w:szCs w:val="28"/>
        </w:rPr>
        <w:t xml:space="preserve"> = 8 битов в каждой, и далее с каждым байтом оперируют как с 256-ичным символом. В итоге кодовое сло</w:t>
      </w:r>
      <w:r w:rsidRPr="00CA4EFD">
        <w:rPr>
          <w:sz w:val="28"/>
          <w:szCs w:val="28"/>
        </w:rPr>
        <w:softHyphen/>
        <w:t>во будет фактически содержать 8 • (2</w:t>
      </w:r>
      <w:r w:rsidRPr="00CA4EFD">
        <w:rPr>
          <w:sz w:val="28"/>
          <w:szCs w:val="28"/>
          <w:vertAlign w:val="superscript"/>
        </w:rPr>
        <w:t>8</w:t>
      </w:r>
      <w:r w:rsidRPr="00CA4EFD">
        <w:rPr>
          <w:sz w:val="28"/>
          <w:szCs w:val="28"/>
        </w:rPr>
        <w:t xml:space="preserve"> — 1) = 2040 битов. Если код содержит, например, 40 проверочных символов, то он может испра</w:t>
      </w:r>
      <w:r w:rsidRPr="00CA4EFD">
        <w:rPr>
          <w:sz w:val="28"/>
          <w:szCs w:val="28"/>
        </w:rPr>
        <w:softHyphen/>
        <w:t xml:space="preserve">вить до 160 ошибочных битов при условии их кучного расположения в байтах. Отсюда следует, что </w:t>
      </w:r>
      <w:r w:rsidRPr="00CA4EFD">
        <w:rPr>
          <w:sz w:val="28"/>
          <w:szCs w:val="28"/>
          <w:lang w:val="en-US" w:eastAsia="en-US" w:bidi="en-US"/>
        </w:rPr>
        <w:t>RS</w:t>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 xml:space="preserve">, </w:t>
      </w:r>
      <w:r w:rsidRPr="00CA4EFD">
        <w:rPr>
          <w:sz w:val="28"/>
          <w:szCs w:val="28"/>
        </w:rPr>
        <w:t>к)-код неплохо работает при наличии пакетов ошибок.</w:t>
      </w:r>
    </w:p>
    <w:p w:rsidR="00973DE6" w:rsidRPr="00CA4EFD" w:rsidRDefault="00D86008">
      <w:pPr>
        <w:pStyle w:val="54"/>
        <w:keepNext/>
        <w:keepLines/>
        <w:numPr>
          <w:ilvl w:val="0"/>
          <w:numId w:val="28"/>
        </w:numPr>
        <w:shd w:val="clear" w:color="auto" w:fill="auto"/>
        <w:tabs>
          <w:tab w:val="left" w:pos="924"/>
        </w:tabs>
        <w:spacing w:before="0" w:after="0" w:line="220" w:lineRule="exact"/>
        <w:ind w:firstLine="420"/>
        <w:rPr>
          <w:sz w:val="28"/>
          <w:szCs w:val="28"/>
        </w:rPr>
      </w:pPr>
      <w:bookmarkStart w:id="107" w:name="bookmark111"/>
      <w:r w:rsidRPr="00CA4EFD">
        <w:rPr>
          <w:sz w:val="28"/>
          <w:szCs w:val="28"/>
        </w:rPr>
        <w:t>Рекуррентные коды</w:t>
      </w:r>
      <w:bookmarkEnd w:id="107"/>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Циклические коды позволяют обнаруживать и исправлять как одиночные и двойные ошибки, так и пачки ошибок. Однако практи</w:t>
      </w:r>
      <w:r w:rsidRPr="00CA4EFD">
        <w:rPr>
          <w:sz w:val="28"/>
          <w:szCs w:val="28"/>
        </w:rPr>
        <w:softHyphen/>
        <w:t>ческое применение этих кодов для исправления пачек ошибок зат</w:t>
      </w:r>
      <w:r w:rsidRPr="00CA4EFD">
        <w:rPr>
          <w:sz w:val="28"/>
          <w:szCs w:val="28"/>
        </w:rPr>
        <w:softHyphen/>
        <w:t>руднено тем, что при не очень большой избыточности длина кодовых комбинаций значительно превышает длину пачек. В этом отноше</w:t>
      </w:r>
      <w:r w:rsidRPr="00CA4EFD">
        <w:rPr>
          <w:sz w:val="28"/>
          <w:szCs w:val="28"/>
        </w:rPr>
        <w:softHyphen/>
        <w:t>нии более удобными являются рекуррентные коды.</w:t>
      </w:r>
    </w:p>
    <w:p w:rsidR="00973DE6" w:rsidRPr="00CA4EFD" w:rsidRDefault="00D86008">
      <w:pPr>
        <w:pStyle w:val="23"/>
        <w:shd w:val="clear" w:color="auto" w:fill="auto"/>
        <w:spacing w:after="0" w:line="240" w:lineRule="exact"/>
        <w:ind w:firstLine="420"/>
        <w:jc w:val="both"/>
        <w:rPr>
          <w:sz w:val="28"/>
          <w:szCs w:val="28"/>
        </w:rPr>
      </w:pPr>
      <w:r w:rsidRPr="00CA4EFD">
        <w:rPr>
          <w:rStyle w:val="25"/>
          <w:sz w:val="28"/>
          <w:szCs w:val="28"/>
        </w:rPr>
        <w:t>Рекуррентные (непрерывные)</w:t>
      </w:r>
      <w:r w:rsidRPr="00CA4EFD">
        <w:rPr>
          <w:sz w:val="28"/>
          <w:szCs w:val="28"/>
        </w:rPr>
        <w:t xml:space="preserve"> коды отличаются тем, что у них операции кодирования и декодирования производятся непрерывно над последовательностью символов без деления на блоки.</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Эти коды предназначены в основном для исправления пачек ошибок. Формирование проверочных символов осуществляется пу</w:t>
      </w:r>
      <w:r w:rsidRPr="00CA4EFD">
        <w:rPr>
          <w:sz w:val="28"/>
          <w:szCs w:val="28"/>
        </w:rPr>
        <w:softHyphen/>
        <w:t xml:space="preserve">тем сложения двух или более информационных символов, сдвинутых один относительно другого на определенное расстояние </w:t>
      </w:r>
      <w:r w:rsidRPr="00CA4EFD">
        <w:rPr>
          <w:sz w:val="28"/>
          <w:szCs w:val="28"/>
          <w:lang w:val="en-US" w:eastAsia="en-US" w:bidi="en-US"/>
        </w:rPr>
        <w:t>d</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называ</w:t>
      </w:r>
      <w:r w:rsidRPr="00CA4EFD">
        <w:rPr>
          <w:sz w:val="28"/>
          <w:szCs w:val="28"/>
        </w:rPr>
        <w:softHyphen/>
        <w:t xml:space="preserve">емое </w:t>
      </w:r>
      <w:r w:rsidRPr="00CA4EFD">
        <w:rPr>
          <w:rStyle w:val="25"/>
          <w:sz w:val="28"/>
          <w:szCs w:val="28"/>
        </w:rPr>
        <w:t>шагом сложения.</w:t>
      </w:r>
    </w:p>
    <w:p w:rsidR="00973DE6" w:rsidRPr="00CA4EFD" w:rsidRDefault="00D86008">
      <w:pPr>
        <w:pStyle w:val="23"/>
        <w:shd w:val="clear" w:color="auto" w:fill="auto"/>
        <w:spacing w:after="108" w:line="240" w:lineRule="exact"/>
        <w:ind w:firstLine="420"/>
        <w:jc w:val="both"/>
        <w:rPr>
          <w:sz w:val="28"/>
          <w:szCs w:val="28"/>
        </w:rPr>
      </w:pPr>
      <w:r w:rsidRPr="00CA4EFD">
        <w:rPr>
          <w:sz w:val="28"/>
          <w:szCs w:val="28"/>
        </w:rPr>
        <w:t xml:space="preserve">Длина исправляемой рекуррентным кодом пачки ошибок </w:t>
      </w:r>
      <w:r w:rsidRPr="00CA4EFD">
        <w:rPr>
          <w:rStyle w:val="25"/>
          <w:sz w:val="28"/>
          <w:szCs w:val="28"/>
          <w:lang w:val="en-US" w:eastAsia="en-US" w:bidi="en-US"/>
        </w:rPr>
        <w:t>l</w:t>
      </w:r>
      <w:r w:rsidRPr="00CA4EFD">
        <w:rPr>
          <w:sz w:val="28"/>
          <w:szCs w:val="28"/>
          <w:lang w:eastAsia="en-US" w:bidi="en-US"/>
        </w:rPr>
        <w:t xml:space="preserve"> </w:t>
      </w:r>
      <w:r w:rsidRPr="00CA4EFD">
        <w:rPr>
          <w:sz w:val="28"/>
          <w:szCs w:val="28"/>
        </w:rPr>
        <w:t>за</w:t>
      </w:r>
      <w:r w:rsidRPr="00CA4EFD">
        <w:rPr>
          <w:sz w:val="28"/>
          <w:szCs w:val="28"/>
        </w:rPr>
        <w:softHyphen/>
        <w:t xml:space="preserve">висит от шага сложения </w:t>
      </w:r>
      <w:r w:rsidRPr="00CA4EFD">
        <w:rPr>
          <w:rStyle w:val="25"/>
          <w:sz w:val="28"/>
          <w:szCs w:val="28"/>
          <w:lang w:val="en-US" w:eastAsia="en-US" w:bidi="en-US"/>
        </w:rPr>
        <w:t>d</w:t>
      </w:r>
      <w:r w:rsidRPr="00CA4EFD">
        <w:rPr>
          <w:rStyle w:val="25"/>
          <w:sz w:val="28"/>
          <w:szCs w:val="28"/>
          <w:vertAlign w:val="subscript"/>
          <w:lang w:val="en-US" w:eastAsia="en-US" w:bidi="en-US"/>
        </w:rPr>
        <w:t>c</w:t>
      </w:r>
      <w:r w:rsidRPr="00CA4EFD">
        <w:rPr>
          <w:sz w:val="28"/>
          <w:szCs w:val="28"/>
          <w:lang w:eastAsia="en-US" w:bidi="en-US"/>
        </w:rPr>
        <w:t xml:space="preserve"> </w:t>
      </w:r>
      <w:r w:rsidRPr="00CA4EFD">
        <w:rPr>
          <w:sz w:val="28"/>
          <w:szCs w:val="28"/>
        </w:rPr>
        <w:t>и определяется из условия</w:t>
      </w:r>
    </w:p>
    <w:p w:rsidR="00973DE6" w:rsidRPr="00CA4EFD" w:rsidRDefault="00D86008">
      <w:pPr>
        <w:pStyle w:val="100"/>
        <w:shd w:val="clear" w:color="auto" w:fill="auto"/>
        <w:spacing w:line="180" w:lineRule="exact"/>
        <w:jc w:val="center"/>
        <w:rPr>
          <w:sz w:val="28"/>
          <w:szCs w:val="28"/>
          <w:lang w:val="ru-RU"/>
        </w:rPr>
      </w:pPr>
      <w:r w:rsidRPr="00CA4EFD">
        <w:rPr>
          <w:sz w:val="28"/>
          <w:szCs w:val="28"/>
        </w:rPr>
        <w:t>l</w:t>
      </w:r>
      <w:r w:rsidRPr="00CA4EFD">
        <w:rPr>
          <w:rStyle w:val="101"/>
          <w:sz w:val="28"/>
          <w:szCs w:val="28"/>
          <w:lang w:eastAsia="en-US" w:bidi="en-US"/>
        </w:rPr>
        <w:t xml:space="preserve"> </w:t>
      </w:r>
      <w:r w:rsidRPr="00CA4EFD">
        <w:rPr>
          <w:rStyle w:val="101"/>
          <w:sz w:val="28"/>
          <w:szCs w:val="28"/>
        </w:rPr>
        <w:t xml:space="preserve">= </w:t>
      </w:r>
      <w:r w:rsidRPr="00CA4EFD">
        <w:rPr>
          <w:sz w:val="28"/>
          <w:szCs w:val="28"/>
          <w:lang w:val="ru-RU"/>
        </w:rPr>
        <w:t>2</w:t>
      </w:r>
      <w:r w:rsidRPr="00CA4EFD">
        <w:rPr>
          <w:sz w:val="28"/>
          <w:szCs w:val="28"/>
        </w:rPr>
        <w:t>d</w:t>
      </w:r>
      <w:r w:rsidRPr="00CA4EFD">
        <w:rPr>
          <w:sz w:val="28"/>
          <w:szCs w:val="28"/>
          <w:vertAlign w:val="subscript"/>
        </w:rPr>
        <w:t>c</w:t>
      </w:r>
      <w:r w:rsidRPr="00CA4EFD">
        <w:rPr>
          <w:sz w:val="28"/>
          <w:szCs w:val="28"/>
          <w:lang w:val="ru-RU"/>
        </w:rPr>
        <w:t>.</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Минимальное необходимое расстояние между пачками ошибок, при котором </w:t>
      </w:r>
      <w:r w:rsidRPr="00CA4EFD">
        <w:rPr>
          <w:sz w:val="28"/>
          <w:szCs w:val="28"/>
        </w:rPr>
        <w:lastRenderedPageBreak/>
        <w:t>обеспечивается исправление всех ошибок в пачке дли</w:t>
      </w:r>
      <w:r w:rsidRPr="00CA4EFD">
        <w:rPr>
          <w:sz w:val="28"/>
          <w:szCs w:val="28"/>
        </w:rPr>
        <w:softHyphen/>
        <w:t xml:space="preserve">ной </w:t>
      </w:r>
      <w:r w:rsidRPr="00CA4EFD">
        <w:rPr>
          <w:sz w:val="28"/>
          <w:szCs w:val="28"/>
          <w:lang w:val="en-US" w:eastAsia="en-US" w:bidi="en-US"/>
        </w:rPr>
        <w:t>l</w:t>
      </w:r>
      <w:r w:rsidRPr="00CA4EFD">
        <w:rPr>
          <w:sz w:val="28"/>
          <w:szCs w:val="28"/>
          <w:lang w:eastAsia="en-US" w:bidi="en-US"/>
        </w:rPr>
        <w:t>,</w:t>
      </w:r>
    </w:p>
    <w:p w:rsidR="00973DE6" w:rsidRPr="00CA4EFD" w:rsidRDefault="00D86008">
      <w:pPr>
        <w:pStyle w:val="23"/>
        <w:shd w:val="clear" w:color="auto" w:fill="auto"/>
        <w:spacing w:after="88" w:line="180" w:lineRule="exact"/>
        <w:ind w:firstLine="0"/>
        <w:jc w:val="center"/>
        <w:rPr>
          <w:sz w:val="28"/>
          <w:szCs w:val="28"/>
        </w:rPr>
      </w:pPr>
      <w:r w:rsidRPr="00CA4EFD">
        <w:rPr>
          <w:rStyle w:val="25"/>
          <w:sz w:val="28"/>
          <w:szCs w:val="28"/>
          <w:lang w:val="en-US" w:eastAsia="en-US" w:bidi="en-US"/>
        </w:rPr>
        <w:t>a</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6</w:t>
      </w:r>
      <w:r w:rsidRPr="00CA4EFD">
        <w:rPr>
          <w:sz w:val="28"/>
          <w:szCs w:val="28"/>
          <w:lang w:val="en-US" w:eastAsia="en-US" w:bidi="en-US"/>
        </w:rPr>
        <w:t>d</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Из всех рекуррентных кодов наибольшее распространение полу</w:t>
      </w:r>
      <w:r w:rsidRPr="00CA4EFD">
        <w:rPr>
          <w:sz w:val="28"/>
          <w:szCs w:val="28"/>
        </w:rPr>
        <w:softHyphen/>
        <w:t xml:space="preserve">чил так называемый </w:t>
      </w:r>
      <w:r w:rsidRPr="00CA4EFD">
        <w:rPr>
          <w:rStyle w:val="25"/>
          <w:sz w:val="28"/>
          <w:szCs w:val="28"/>
        </w:rPr>
        <w:t>цепной код</w:t>
      </w:r>
      <w:r w:rsidRPr="00CA4EFD">
        <w:rPr>
          <w:sz w:val="28"/>
          <w:szCs w:val="28"/>
        </w:rPr>
        <w:t>, отличающийся предельно просты</w:t>
      </w:r>
      <w:r w:rsidRPr="00CA4EFD">
        <w:rPr>
          <w:sz w:val="28"/>
          <w:szCs w:val="28"/>
        </w:rPr>
        <w:softHyphen/>
        <w:t>ми методами кодирования и декодирования.</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В цепном коде каждый проверочный символ формируется путем сложения по модулю два двух информационных символов, отстоя</w:t>
      </w:r>
      <w:r w:rsidRPr="00CA4EFD">
        <w:rPr>
          <w:sz w:val="28"/>
          <w:szCs w:val="28"/>
        </w:rPr>
        <w:softHyphen/>
        <w:t>щих друг от друга на шаг сложения.</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Обозначая последовательность информационных символов че</w:t>
      </w:r>
      <w:r w:rsidRPr="00CA4EFD">
        <w:rPr>
          <w:sz w:val="28"/>
          <w:szCs w:val="28"/>
        </w:rPr>
        <w:softHyphen/>
        <w:t xml:space="preserve">рез </w:t>
      </w:r>
      <w:r w:rsidRPr="00CA4EFD">
        <w:rPr>
          <w:rStyle w:val="25"/>
          <w:sz w:val="28"/>
          <w:szCs w:val="28"/>
          <w:lang w:val="en-US" w:eastAsia="en-US" w:bidi="en-US"/>
        </w:rPr>
        <w:t>a</w:t>
      </w:r>
      <w:r w:rsidRPr="00CA4EFD">
        <w:rPr>
          <w:rStyle w:val="25"/>
          <w:sz w:val="28"/>
          <w:szCs w:val="28"/>
          <w:vertAlign w:val="subscript"/>
          <w:lang w:eastAsia="en-US" w:bidi="en-US"/>
        </w:rPr>
        <w:t>0</w:t>
      </w:r>
      <w:r w:rsidRPr="00CA4EFD">
        <w:rPr>
          <w:rStyle w:val="25"/>
          <w:sz w:val="28"/>
          <w:szCs w:val="28"/>
          <w:lang w:val="en-US" w:eastAsia="en-US" w:bidi="en-US"/>
        </w:rPr>
        <w:t>a</w:t>
      </w:r>
      <w:r w:rsidRPr="00CA4EFD">
        <w:rPr>
          <w:rStyle w:val="25"/>
          <w:sz w:val="28"/>
          <w:szCs w:val="28"/>
          <w:vertAlign w:val="subscript"/>
          <w:lang w:val="en-US" w:eastAsia="en-US" w:bidi="en-US"/>
        </w:rPr>
        <w:t>i</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lang w:eastAsia="en-US" w:bidi="en-US"/>
        </w:rPr>
        <w:t>...</w:t>
      </w:r>
      <w:r w:rsidRPr="00CA4EFD">
        <w:rPr>
          <w:rStyle w:val="25"/>
          <w:sz w:val="28"/>
          <w:szCs w:val="28"/>
          <w:lang w:val="en-US" w:eastAsia="en-US" w:bidi="en-US"/>
        </w:rPr>
        <w:t>a</w:t>
      </w:r>
      <w:r w:rsidRPr="00CA4EFD">
        <w:rPr>
          <w:rStyle w:val="25"/>
          <w:sz w:val="28"/>
          <w:szCs w:val="28"/>
          <w:vertAlign w:val="subscript"/>
          <w:lang w:val="en-US" w:eastAsia="en-US" w:bidi="en-US"/>
        </w:rPr>
        <w:t>t</w:t>
      </w:r>
      <w:r w:rsidRPr="00CA4EFD">
        <w:rPr>
          <w:rStyle w:val="25"/>
          <w:sz w:val="28"/>
          <w:szCs w:val="28"/>
          <w:lang w:val="en-US" w:eastAsia="en-US" w:bidi="en-US"/>
        </w:rPr>
        <w:t>a</w:t>
      </w:r>
      <w:r w:rsidRPr="00CA4EFD">
        <w:rPr>
          <w:rStyle w:val="25"/>
          <w:sz w:val="28"/>
          <w:szCs w:val="28"/>
          <w:vertAlign w:val="subscript"/>
          <w:lang w:val="en-US" w:eastAsia="en-US" w:bidi="en-US"/>
        </w:rPr>
        <w:t>t</w:t>
      </w:r>
      <w:r w:rsidRPr="00CA4EFD">
        <w:rPr>
          <w:rStyle w:val="25"/>
          <w:sz w:val="28"/>
          <w:szCs w:val="28"/>
          <w:lang w:eastAsia="en-US" w:bidi="en-US"/>
        </w:rPr>
        <w:t>+</w:t>
      </w:r>
      <w:r w:rsidRPr="00CA4EFD">
        <w:rPr>
          <w:rStyle w:val="25"/>
          <w:sz w:val="28"/>
          <w:szCs w:val="28"/>
          <w:vertAlign w:val="subscript"/>
          <w:lang w:val="en-US" w:eastAsia="en-US" w:bidi="en-US"/>
        </w:rPr>
        <w:t>i</w:t>
      </w:r>
      <w:r w:rsidRPr="00CA4EFD">
        <w:rPr>
          <w:rStyle w:val="25"/>
          <w:sz w:val="28"/>
          <w:szCs w:val="28"/>
          <w:lang w:eastAsia="en-US" w:bidi="en-US"/>
        </w:rPr>
        <w:t>...</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eastAsia="en-US" w:bidi="en-US"/>
        </w:rPr>
        <w:t>+</w:t>
      </w:r>
      <w:r w:rsidRPr="00CA4EFD">
        <w:rPr>
          <w:rStyle w:val="25"/>
          <w:sz w:val="28"/>
          <w:szCs w:val="28"/>
          <w:vertAlign w:val="subscript"/>
          <w:lang w:val="en-US" w:eastAsia="en-US" w:bidi="en-US"/>
        </w:rPr>
        <w:t>i</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получим следующую последователь</w:t>
      </w:r>
      <w:r w:rsidRPr="00CA4EFD">
        <w:rPr>
          <w:sz w:val="28"/>
          <w:szCs w:val="28"/>
        </w:rPr>
        <w:softHyphen/>
        <w:t xml:space="preserve">ность проверочных символов для цепного кода: </w:t>
      </w:r>
      <w:r w:rsidRPr="00CA4EFD">
        <w:rPr>
          <w:rStyle w:val="25"/>
          <w:sz w:val="28"/>
          <w:szCs w:val="28"/>
          <w:lang w:val="en-US" w:eastAsia="en-US" w:bidi="en-US"/>
        </w:rPr>
        <w:t>b</w:t>
      </w:r>
      <w:r w:rsidRPr="00CA4EFD">
        <w:rPr>
          <w:rStyle w:val="25"/>
          <w:sz w:val="28"/>
          <w:szCs w:val="28"/>
          <w:vertAlign w:val="subscript"/>
          <w:lang w:eastAsia="en-US" w:bidi="en-US"/>
        </w:rPr>
        <w:t>0</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a</w:t>
      </w:r>
      <w:r w:rsidRPr="00CA4EFD">
        <w:rPr>
          <w:rStyle w:val="25"/>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a</w:t>
      </w:r>
      <w:r w:rsidRPr="00CA4EFD">
        <w:rPr>
          <w:sz w:val="28"/>
          <w:szCs w:val="28"/>
          <w:vertAlign w:val="subscript"/>
          <w:lang w:val="en-US" w:eastAsia="en-US" w:bidi="en-US"/>
        </w:rPr>
        <w:t>t</w:t>
      </w:r>
      <w:r w:rsidRPr="00CA4EFD">
        <w:rPr>
          <w:sz w:val="28"/>
          <w:szCs w:val="28"/>
          <w:lang w:eastAsia="en-US" w:bidi="en-US"/>
        </w:rPr>
        <w:t xml:space="preserve">; </w:t>
      </w:r>
      <w:r w:rsidRPr="00CA4EFD">
        <w:rPr>
          <w:sz w:val="28"/>
          <w:szCs w:val="28"/>
          <w:lang w:val="en-US" w:eastAsia="en-US" w:bidi="en-US"/>
        </w:rPr>
        <w:t>bi</w:t>
      </w:r>
      <w:r w:rsidRPr="00CA4EFD">
        <w:rPr>
          <w:sz w:val="28"/>
          <w:szCs w:val="28"/>
          <w:lang w:eastAsia="en-US" w:bidi="en-US"/>
        </w:rPr>
        <w:t xml:space="preserve"> = </w:t>
      </w:r>
      <w:r w:rsidRPr="00CA4EFD">
        <w:rPr>
          <w:sz w:val="28"/>
          <w:szCs w:val="28"/>
          <w:lang w:val="en-US" w:eastAsia="en-US" w:bidi="en-US"/>
        </w:rPr>
        <w:t>ai</w:t>
      </w:r>
      <w:r w:rsidRPr="00CA4EFD">
        <w:rPr>
          <w:sz w:val="28"/>
          <w:szCs w:val="28"/>
          <w:lang w:eastAsia="en-US" w:bidi="en-US"/>
        </w:rPr>
        <w:t xml:space="preserve"> + + </w:t>
      </w:r>
      <w:r w:rsidRPr="00CA4EFD">
        <w:rPr>
          <w:sz w:val="28"/>
          <w:szCs w:val="28"/>
          <w:lang w:val="en-US" w:eastAsia="en-US" w:bidi="en-US"/>
        </w:rPr>
        <w:t>a</w:t>
      </w:r>
      <w:r w:rsidRPr="00CA4EFD">
        <w:rPr>
          <w:sz w:val="28"/>
          <w:szCs w:val="28"/>
          <w:vertAlign w:val="subscript"/>
          <w:lang w:val="en-US" w:eastAsia="en-US" w:bidi="en-US"/>
        </w:rPr>
        <w:t>t</w:t>
      </w:r>
      <w:r w:rsidRPr="00CA4EFD">
        <w:rPr>
          <w:sz w:val="28"/>
          <w:szCs w:val="28"/>
          <w:vertAlign w:val="subscript"/>
          <w:lang w:eastAsia="en-US" w:bidi="en-US"/>
        </w:rPr>
        <w:t>+</w:t>
      </w:r>
      <w:r w:rsidRPr="00CA4EFD">
        <w:rPr>
          <w:sz w:val="28"/>
          <w:szCs w:val="28"/>
          <w:vertAlign w:val="subscript"/>
          <w:lang w:val="en-US" w:eastAsia="en-US" w:bidi="en-US"/>
        </w:rPr>
        <w:t>i</w:t>
      </w:r>
      <w:r w:rsidRPr="00CA4EFD">
        <w:rPr>
          <w:sz w:val="28"/>
          <w:szCs w:val="28"/>
          <w:lang w:eastAsia="en-US" w:bidi="en-US"/>
        </w:rPr>
        <w:t xml:space="preserve">;... </w:t>
      </w:r>
      <w:r w:rsidRPr="00CA4EFD">
        <w:rPr>
          <w:rStyle w:val="25"/>
          <w:sz w:val="28"/>
          <w:szCs w:val="28"/>
          <w:lang w:val="en-US" w:eastAsia="en-US" w:bidi="en-US"/>
        </w:rPr>
        <w:t>b</w:t>
      </w:r>
      <w:r w:rsidRPr="00CA4EFD">
        <w:rPr>
          <w:rStyle w:val="25"/>
          <w:sz w:val="28"/>
          <w:szCs w:val="28"/>
          <w:vertAlign w:val="subscript"/>
          <w:lang w:val="en-US" w:eastAsia="en-US" w:bidi="en-US"/>
        </w:rPr>
        <w:t>t</w:t>
      </w:r>
      <w:r w:rsidRPr="00CA4EFD">
        <w:rPr>
          <w:sz w:val="28"/>
          <w:szCs w:val="28"/>
          <w:lang w:eastAsia="en-US" w:bidi="en-US"/>
        </w:rPr>
        <w:t xml:space="preserve"> = </w:t>
      </w:r>
      <w:r w:rsidRPr="00CA4EFD">
        <w:rPr>
          <w:rStyle w:val="25"/>
          <w:sz w:val="28"/>
          <w:szCs w:val="28"/>
          <w:lang w:val="en-US" w:eastAsia="en-US" w:bidi="en-US"/>
        </w:rPr>
        <w:t>a</w:t>
      </w:r>
      <w:r w:rsidRPr="00CA4EFD">
        <w:rPr>
          <w:rStyle w:val="25"/>
          <w:sz w:val="28"/>
          <w:szCs w:val="28"/>
          <w:vertAlign w:val="subscript"/>
          <w:lang w:val="en-US" w:eastAsia="en-US" w:bidi="en-US"/>
        </w:rPr>
        <w:t>t</w:t>
      </w:r>
      <w:r w:rsidRPr="00CA4EFD">
        <w:rPr>
          <w:sz w:val="28"/>
          <w:szCs w:val="28"/>
          <w:lang w:eastAsia="en-US" w:bidi="en-US"/>
        </w:rPr>
        <w:t xml:space="preserve"> + </w:t>
      </w:r>
      <w:r w:rsidRPr="00CA4EFD">
        <w:rPr>
          <w:sz w:val="28"/>
          <w:szCs w:val="28"/>
          <w:lang w:val="en-US" w:eastAsia="en-US" w:bidi="en-US"/>
        </w:rPr>
        <w:t>a</w:t>
      </w:r>
      <w:r w:rsidRPr="00CA4EFD">
        <w:rPr>
          <w:sz w:val="28"/>
          <w:szCs w:val="28"/>
          <w:vertAlign w:val="subscript"/>
          <w:lang w:eastAsia="en-US" w:bidi="en-US"/>
        </w:rPr>
        <w:t>2</w:t>
      </w:r>
      <w:r w:rsidRPr="00CA4EFD">
        <w:rPr>
          <w:sz w:val="28"/>
          <w:szCs w:val="28"/>
          <w:vertAlign w:val="subscript"/>
          <w:lang w:val="en-US" w:eastAsia="en-US" w:bidi="en-US"/>
        </w:rPr>
        <w:t>t</w:t>
      </w:r>
      <w:r w:rsidRPr="00CA4EFD">
        <w:rPr>
          <w:sz w:val="28"/>
          <w:szCs w:val="28"/>
          <w:lang w:eastAsia="en-US" w:bidi="en-US"/>
        </w:rPr>
        <w:t xml:space="preserve">; </w:t>
      </w:r>
      <w:r w:rsidRPr="00CA4EFD">
        <w:rPr>
          <w:rStyle w:val="25"/>
          <w:sz w:val="28"/>
          <w:szCs w:val="28"/>
          <w:lang w:val="en-US" w:eastAsia="en-US" w:bidi="en-US"/>
        </w:rPr>
        <w:t>b</w:t>
      </w:r>
      <w:r w:rsidRPr="00CA4EFD">
        <w:rPr>
          <w:rStyle w:val="25"/>
          <w:sz w:val="28"/>
          <w:szCs w:val="28"/>
          <w:vertAlign w:val="subscript"/>
          <w:lang w:val="en-US" w:eastAsia="en-US" w:bidi="en-US"/>
        </w:rPr>
        <w:t>t</w:t>
      </w:r>
      <w:r w:rsidRPr="00CA4EFD">
        <w:rPr>
          <w:rStyle w:val="25"/>
          <w:sz w:val="28"/>
          <w:szCs w:val="28"/>
          <w:vertAlign w:val="subscript"/>
          <w:lang w:eastAsia="en-US" w:bidi="en-US"/>
        </w:rPr>
        <w:t>+</w:t>
      </w:r>
      <w:r w:rsidRPr="00CA4EFD">
        <w:rPr>
          <w:rStyle w:val="25"/>
          <w:sz w:val="28"/>
          <w:szCs w:val="28"/>
          <w:vertAlign w:val="subscript"/>
          <w:lang w:val="en-US" w:eastAsia="en-US" w:bidi="en-US"/>
        </w:rPr>
        <w:t>i</w:t>
      </w:r>
      <w:r w:rsidRPr="00CA4EFD">
        <w:rPr>
          <w:sz w:val="28"/>
          <w:szCs w:val="28"/>
          <w:lang w:eastAsia="en-US" w:bidi="en-US"/>
        </w:rPr>
        <w:t xml:space="preserve"> = </w:t>
      </w:r>
      <w:r w:rsidRPr="00CA4EFD">
        <w:rPr>
          <w:rStyle w:val="25"/>
          <w:sz w:val="28"/>
          <w:szCs w:val="28"/>
          <w:lang w:val="en-US" w:eastAsia="en-US" w:bidi="en-US"/>
        </w:rPr>
        <w:t>a</w:t>
      </w:r>
      <w:r w:rsidRPr="00CA4EFD">
        <w:rPr>
          <w:rStyle w:val="25"/>
          <w:sz w:val="28"/>
          <w:szCs w:val="28"/>
          <w:vertAlign w:val="subscript"/>
          <w:lang w:val="en-US" w:eastAsia="en-US" w:bidi="en-US"/>
        </w:rPr>
        <w:t>t</w:t>
      </w:r>
      <w:r w:rsidRPr="00CA4EFD">
        <w:rPr>
          <w:rStyle w:val="25"/>
          <w:sz w:val="28"/>
          <w:szCs w:val="28"/>
          <w:vertAlign w:val="subscript"/>
          <w:lang w:eastAsia="en-US" w:bidi="en-US"/>
        </w:rPr>
        <w:t>+</w:t>
      </w:r>
      <w:r w:rsidRPr="00CA4EFD">
        <w:rPr>
          <w:rStyle w:val="25"/>
          <w:sz w:val="28"/>
          <w:szCs w:val="28"/>
          <w:vertAlign w:val="subscript"/>
          <w:lang w:val="en-US" w:eastAsia="en-US" w:bidi="en-US"/>
        </w:rPr>
        <w:t>i</w:t>
      </w:r>
      <w:r w:rsidRPr="00CA4EFD">
        <w:rPr>
          <w:sz w:val="28"/>
          <w:szCs w:val="28"/>
          <w:lang w:eastAsia="en-US" w:bidi="en-US"/>
        </w:rPr>
        <w:t xml:space="preserve"> + </w:t>
      </w:r>
      <w:r w:rsidRPr="00CA4EFD">
        <w:rPr>
          <w:sz w:val="28"/>
          <w:szCs w:val="28"/>
          <w:lang w:val="en-US" w:eastAsia="en-US" w:bidi="en-US"/>
        </w:rPr>
        <w:t>a</w:t>
      </w:r>
      <w:r w:rsidRPr="00CA4EFD">
        <w:rPr>
          <w:sz w:val="28"/>
          <w:szCs w:val="28"/>
          <w:vertAlign w:val="subscript"/>
          <w:lang w:eastAsia="en-US" w:bidi="en-US"/>
        </w:rPr>
        <w:t>2</w:t>
      </w:r>
      <w:r w:rsidRPr="00CA4EFD">
        <w:rPr>
          <w:sz w:val="28"/>
          <w:szCs w:val="28"/>
          <w:vertAlign w:val="subscript"/>
          <w:lang w:val="en-US" w:eastAsia="en-US" w:bidi="en-US"/>
        </w:rPr>
        <w:t>t</w:t>
      </w:r>
      <w:r w:rsidRPr="00CA4EFD">
        <w:rPr>
          <w:sz w:val="28"/>
          <w:szCs w:val="28"/>
          <w:lang w:eastAsia="en-US" w:bidi="en-US"/>
        </w:rPr>
        <w:t>+</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В общем потоке символов цепного кода между каждыми двумя информационными символами помещается один проверочный: </w:t>
      </w:r>
      <w:r w:rsidRPr="00CA4EFD">
        <w:rPr>
          <w:sz w:val="28"/>
          <w:szCs w:val="28"/>
          <w:lang w:val="en-US" w:eastAsia="en-US" w:bidi="en-US"/>
        </w:rPr>
        <w:t>aoboa</w:t>
      </w:r>
      <w:r w:rsidRPr="00CA4EFD">
        <w:rPr>
          <w:sz w:val="28"/>
          <w:szCs w:val="28"/>
          <w:vertAlign w:val="subscript"/>
          <w:lang w:val="en-US" w:eastAsia="en-US" w:bidi="en-US"/>
        </w:rPr>
        <w:t>i</w:t>
      </w:r>
      <w:r w:rsidRPr="00CA4EFD">
        <w:rPr>
          <w:sz w:val="28"/>
          <w:szCs w:val="28"/>
          <w:lang w:val="en-US" w:eastAsia="en-US" w:bidi="en-US"/>
        </w:rPr>
        <w:t>b</w:t>
      </w:r>
      <w:r w:rsidRPr="00CA4EFD">
        <w:rPr>
          <w:sz w:val="28"/>
          <w:szCs w:val="28"/>
          <w:vertAlign w:val="subscript"/>
          <w:lang w:val="en-US" w:eastAsia="en-US" w:bidi="en-US"/>
        </w:rPr>
        <w:t>i</w:t>
      </w:r>
      <w:r w:rsidRPr="00CA4EFD">
        <w:rPr>
          <w:sz w:val="28"/>
          <w:szCs w:val="28"/>
          <w:lang w:eastAsia="en-US" w:bidi="en-US"/>
        </w:rPr>
        <w:t>...</w:t>
      </w:r>
      <w:r w:rsidRPr="00CA4EFD">
        <w:rPr>
          <w:sz w:val="28"/>
          <w:szCs w:val="28"/>
          <w:lang w:val="en-US" w:eastAsia="en-US" w:bidi="en-US"/>
        </w:rPr>
        <w:t>a</w:t>
      </w:r>
      <w:r w:rsidRPr="00CA4EFD">
        <w:rPr>
          <w:sz w:val="28"/>
          <w:szCs w:val="28"/>
          <w:vertAlign w:val="subscript"/>
          <w:lang w:val="en-US" w:eastAsia="en-US" w:bidi="en-US"/>
        </w:rPr>
        <w:t>t</w:t>
      </w:r>
      <w:r w:rsidRPr="00CA4EFD">
        <w:rPr>
          <w:rStyle w:val="25"/>
          <w:sz w:val="28"/>
          <w:szCs w:val="28"/>
          <w:lang w:val="en-US" w:eastAsia="en-US" w:bidi="en-US"/>
        </w:rPr>
        <w:t>b</w:t>
      </w:r>
      <w:r w:rsidRPr="00CA4EFD">
        <w:rPr>
          <w:rStyle w:val="25"/>
          <w:sz w:val="28"/>
          <w:szCs w:val="28"/>
          <w:vertAlign w:val="subscript"/>
          <w:lang w:val="en-US" w:eastAsia="en-US" w:bidi="en-US"/>
        </w:rPr>
        <w:t>t</w:t>
      </w:r>
      <w:r w:rsidRPr="00CA4EFD">
        <w:rPr>
          <w:rStyle w:val="25"/>
          <w:sz w:val="28"/>
          <w:szCs w:val="28"/>
          <w:lang w:eastAsia="en-US" w:bidi="en-US"/>
        </w:rPr>
        <w:t>...</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val="en-US" w:eastAsia="en-US" w:bidi="en-US"/>
        </w:rPr>
        <w:t>b</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val="en-US" w:eastAsia="en-US" w:bidi="en-US"/>
        </w:rPr>
        <w:t>a</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eastAsia="en-US" w:bidi="en-US"/>
        </w:rPr>
        <w:t>+</w:t>
      </w:r>
      <w:r w:rsidRPr="00CA4EFD">
        <w:rPr>
          <w:rStyle w:val="25"/>
          <w:sz w:val="28"/>
          <w:szCs w:val="28"/>
          <w:vertAlign w:val="subscript"/>
          <w:lang w:val="en-US" w:eastAsia="en-US" w:bidi="en-US"/>
        </w:rPr>
        <w:t>i</w:t>
      </w:r>
      <w:r w:rsidRPr="00CA4EFD">
        <w:rPr>
          <w:rStyle w:val="25"/>
          <w:sz w:val="28"/>
          <w:szCs w:val="28"/>
          <w:lang w:val="en-US" w:eastAsia="en-US" w:bidi="en-US"/>
        </w:rPr>
        <w:t>b</w:t>
      </w:r>
      <w:r w:rsidRPr="00CA4EFD">
        <w:rPr>
          <w:rStyle w:val="25"/>
          <w:sz w:val="28"/>
          <w:szCs w:val="28"/>
          <w:vertAlign w:val="subscript"/>
          <w:lang w:eastAsia="en-US" w:bidi="en-US"/>
        </w:rPr>
        <w:t>2</w:t>
      </w:r>
      <w:r w:rsidRPr="00CA4EFD">
        <w:rPr>
          <w:rStyle w:val="25"/>
          <w:sz w:val="28"/>
          <w:szCs w:val="28"/>
          <w:vertAlign w:val="subscript"/>
          <w:lang w:val="en-US" w:eastAsia="en-US" w:bidi="en-US"/>
        </w:rPr>
        <w:t>t</w:t>
      </w:r>
      <w:r w:rsidRPr="00CA4EFD">
        <w:rPr>
          <w:rStyle w:val="25"/>
          <w:sz w:val="28"/>
          <w:szCs w:val="28"/>
          <w:lang w:eastAsia="en-US" w:bidi="en-US"/>
        </w:rPr>
        <w:t>+</w:t>
      </w:r>
      <w:r w:rsidRPr="00CA4EFD">
        <w:rPr>
          <w:rStyle w:val="25"/>
          <w:sz w:val="28"/>
          <w:szCs w:val="28"/>
          <w:vertAlign w:val="subscript"/>
          <w:lang w:val="en-US" w:eastAsia="en-US" w:bidi="en-US"/>
        </w:rPr>
        <w:t>i</w:t>
      </w:r>
      <w:r w:rsidRPr="00CA4EFD">
        <w:rPr>
          <w:rStyle w:val="25"/>
          <w:sz w:val="28"/>
          <w:szCs w:val="28"/>
          <w:lang w:eastAsia="en-US" w:bidi="en-US"/>
        </w:rPr>
        <w:t>...</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Так как число проверочных символов, сформированных за неко</w:t>
      </w:r>
      <w:r w:rsidRPr="00CA4EFD">
        <w:rPr>
          <w:sz w:val="28"/>
          <w:szCs w:val="28"/>
        </w:rPr>
        <w:softHyphen/>
        <w:t>торое время, равно числу информационных символов, поступивших за то же время, то избыточность цепного кода равна 0,5.</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На приеме информационные и проверочные символы разделя</w:t>
      </w:r>
      <w:r w:rsidRPr="00CA4EFD">
        <w:rPr>
          <w:sz w:val="28"/>
          <w:szCs w:val="28"/>
        </w:rPr>
        <w:softHyphen/>
        <w:t>ются и регистрируются независимо друг от друга. Из принятой по</w:t>
      </w:r>
      <w:r w:rsidRPr="00CA4EFD">
        <w:rPr>
          <w:sz w:val="28"/>
          <w:szCs w:val="28"/>
        </w:rPr>
        <w:softHyphen/>
        <w:t>следовательности информационных символов формируются контро</w:t>
      </w:r>
      <w:r w:rsidRPr="00CA4EFD">
        <w:rPr>
          <w:sz w:val="28"/>
          <w:szCs w:val="28"/>
        </w:rPr>
        <w:softHyphen/>
        <w:t xml:space="preserve">льные символы так же, как формировались проверочные символы при передаче. После задержки на величину </w:t>
      </w:r>
      <w:r w:rsidRPr="00CA4EFD">
        <w:rPr>
          <w:sz w:val="28"/>
          <w:szCs w:val="28"/>
          <w:lang w:eastAsia="en-US" w:bidi="en-US"/>
        </w:rPr>
        <w:t>(3</w:t>
      </w:r>
      <w:r w:rsidRPr="00CA4EFD">
        <w:rPr>
          <w:sz w:val="28"/>
          <w:szCs w:val="28"/>
          <w:lang w:val="en-US" w:eastAsia="en-US" w:bidi="en-US"/>
        </w:rPr>
        <w:t>d</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+ 1) каждый сфор</w:t>
      </w:r>
      <w:r w:rsidRPr="00CA4EFD">
        <w:rPr>
          <w:sz w:val="28"/>
          <w:szCs w:val="28"/>
        </w:rPr>
        <w:softHyphen/>
        <w:t>мированный контрольный символ сравнивается с соответствующим принятым проверочным символом.</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В случае искажения одного из проверочных символов будет не</w:t>
      </w:r>
      <w:r w:rsidRPr="00CA4EFD">
        <w:rPr>
          <w:sz w:val="28"/>
          <w:szCs w:val="28"/>
        </w:rPr>
        <w:softHyphen/>
        <w:t xml:space="preserve">совпадение соответствующих контрольных и проверочных символов. Если же искажен один из информационных </w:t>
      </w:r>
      <w:r w:rsidRPr="00CA4EFD">
        <w:rPr>
          <w:sz w:val="28"/>
          <w:szCs w:val="28"/>
        </w:rPr>
        <w:lastRenderedPageBreak/>
        <w:t>символов, то будет не</w:t>
      </w:r>
      <w:r w:rsidRPr="00CA4EFD">
        <w:rPr>
          <w:sz w:val="28"/>
          <w:szCs w:val="28"/>
        </w:rPr>
        <w:softHyphen/>
        <w:t>совпадение двух контрольных и соответствующих проверочных сим</w:t>
      </w:r>
      <w:r w:rsidRPr="00CA4EFD">
        <w:rPr>
          <w:sz w:val="28"/>
          <w:szCs w:val="28"/>
        </w:rPr>
        <w:softHyphen/>
        <w:t>волов, в формировании которых участвует данный информацион</w:t>
      </w:r>
      <w:r w:rsidRPr="00CA4EFD">
        <w:rPr>
          <w:sz w:val="28"/>
          <w:szCs w:val="28"/>
        </w:rPr>
        <w:softHyphen/>
        <w:t>ный символ.</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Из рассмотренного принципа исправления ошибок в цепном ко</w:t>
      </w:r>
      <w:r w:rsidRPr="00CA4EFD">
        <w:rPr>
          <w:sz w:val="28"/>
          <w:szCs w:val="28"/>
        </w:rPr>
        <w:softHyphen/>
        <w:t>де следует, что правильное исправление ошибок возможно только в том случае, если два из трех символов, охватываемых проверкой, приняты правильно. Это условие выполняется, если при шаге сло</w:t>
      </w:r>
      <w:r w:rsidRPr="00CA4EFD">
        <w:rPr>
          <w:sz w:val="28"/>
          <w:szCs w:val="28"/>
        </w:rPr>
        <w:softHyphen/>
        <w:t xml:space="preserve">жения </w:t>
      </w:r>
      <w:r w:rsidRPr="00CA4EFD">
        <w:rPr>
          <w:rStyle w:val="25"/>
          <w:sz w:val="28"/>
          <w:szCs w:val="28"/>
          <w:lang w:val="en-US" w:eastAsia="en-US" w:bidi="en-US"/>
        </w:rPr>
        <w:t>d</w:t>
      </w:r>
      <w:r w:rsidRPr="00CA4EFD">
        <w:rPr>
          <w:rStyle w:val="25"/>
          <w:sz w:val="28"/>
          <w:szCs w:val="28"/>
          <w:vertAlign w:val="subscript"/>
          <w:lang w:val="en-US" w:eastAsia="en-US" w:bidi="en-US"/>
        </w:rPr>
        <w:t>c</w:t>
      </w:r>
      <w:r w:rsidRPr="00CA4EFD">
        <w:rPr>
          <w:sz w:val="28"/>
          <w:szCs w:val="28"/>
          <w:lang w:eastAsia="en-US" w:bidi="en-US"/>
        </w:rPr>
        <w:t xml:space="preserve"> </w:t>
      </w:r>
      <w:r w:rsidRPr="00CA4EFD">
        <w:rPr>
          <w:sz w:val="28"/>
          <w:szCs w:val="28"/>
        </w:rPr>
        <w:t xml:space="preserve">длина пачки ошибок не более </w:t>
      </w:r>
      <w:r w:rsidRPr="00CA4EFD">
        <w:rPr>
          <w:sz w:val="28"/>
          <w:szCs w:val="28"/>
          <w:lang w:eastAsia="en-US" w:bidi="en-US"/>
        </w:rPr>
        <w:t>2</w:t>
      </w:r>
      <w:r w:rsidRPr="00CA4EFD">
        <w:rPr>
          <w:sz w:val="28"/>
          <w:szCs w:val="28"/>
          <w:lang w:val="en-US" w:eastAsia="en-US" w:bidi="en-US"/>
        </w:rPr>
        <w:t>d</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 xml:space="preserve">и проверочные символы передаются в канал с задержкой на </w:t>
      </w:r>
      <w:r w:rsidRPr="00CA4EFD">
        <w:rPr>
          <w:sz w:val="28"/>
          <w:szCs w:val="28"/>
          <w:lang w:eastAsia="en-US" w:bidi="en-US"/>
        </w:rPr>
        <w:t>(3</w:t>
      </w:r>
      <w:r w:rsidRPr="00CA4EFD">
        <w:rPr>
          <w:sz w:val="28"/>
          <w:szCs w:val="28"/>
          <w:lang w:val="en-US" w:eastAsia="en-US" w:bidi="en-US"/>
        </w:rPr>
        <w:t>d</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0" w:line="250" w:lineRule="exact"/>
        <w:ind w:firstLine="440"/>
        <w:jc w:val="both"/>
        <w:rPr>
          <w:sz w:val="28"/>
          <w:szCs w:val="28"/>
        </w:rPr>
      </w:pPr>
      <w:r w:rsidRPr="00CA4EFD">
        <w:rPr>
          <w:sz w:val="28"/>
          <w:szCs w:val="28"/>
        </w:rPr>
        <w:t>Таким образом, цепной код обнаруживает и исправляет пачки ошибок сравнительно просто, но ценой большой избыточности.</w:t>
      </w:r>
    </w:p>
    <w:p w:rsidR="00973DE6" w:rsidRPr="00CA4EFD" w:rsidRDefault="00D86008">
      <w:pPr>
        <w:pStyle w:val="54"/>
        <w:keepNext/>
        <w:keepLines/>
        <w:numPr>
          <w:ilvl w:val="0"/>
          <w:numId w:val="28"/>
        </w:numPr>
        <w:shd w:val="clear" w:color="auto" w:fill="auto"/>
        <w:tabs>
          <w:tab w:val="left" w:pos="982"/>
        </w:tabs>
        <w:spacing w:before="0" w:after="76" w:line="220" w:lineRule="exact"/>
        <w:ind w:firstLine="440"/>
        <w:rPr>
          <w:sz w:val="28"/>
          <w:szCs w:val="28"/>
        </w:rPr>
      </w:pPr>
      <w:bookmarkStart w:id="108" w:name="bookmark112"/>
      <w:r w:rsidRPr="00CA4EFD">
        <w:rPr>
          <w:sz w:val="28"/>
          <w:szCs w:val="28"/>
        </w:rPr>
        <w:t>Сверточные коды</w:t>
      </w:r>
      <w:bookmarkEnd w:id="108"/>
    </w:p>
    <w:p w:rsidR="00973DE6" w:rsidRPr="00CA4EFD" w:rsidRDefault="00D86008">
      <w:pPr>
        <w:pStyle w:val="631"/>
        <w:keepNext/>
        <w:keepLines/>
        <w:numPr>
          <w:ilvl w:val="0"/>
          <w:numId w:val="34"/>
        </w:numPr>
        <w:shd w:val="clear" w:color="auto" w:fill="auto"/>
        <w:tabs>
          <w:tab w:val="left" w:pos="1041"/>
        </w:tabs>
        <w:spacing w:before="0" w:after="27" w:line="180" w:lineRule="exact"/>
        <w:ind w:firstLine="440"/>
        <w:jc w:val="both"/>
        <w:rPr>
          <w:sz w:val="28"/>
          <w:szCs w:val="28"/>
        </w:rPr>
      </w:pPr>
      <w:bookmarkStart w:id="109" w:name="bookmark113"/>
      <w:r w:rsidRPr="00CA4EFD">
        <w:rPr>
          <w:sz w:val="28"/>
          <w:szCs w:val="28"/>
        </w:rPr>
        <w:t>Кодирование сообщений</w:t>
      </w:r>
      <w:bookmarkEnd w:id="109"/>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До сих пор мы рассматривали блочные коды, где к входному блоку данных декодер добавлял набор проверочных символов, в ито</w:t>
      </w:r>
      <w:r w:rsidRPr="00CA4EFD">
        <w:rPr>
          <w:sz w:val="28"/>
          <w:szCs w:val="28"/>
        </w:rPr>
        <w:softHyphen/>
        <w:t>ге на выходе формировалась последовательность независимых бло</w:t>
      </w:r>
      <w:r w:rsidRPr="00CA4EFD">
        <w:rPr>
          <w:sz w:val="28"/>
          <w:szCs w:val="28"/>
        </w:rPr>
        <w:softHyphen/>
        <w:t xml:space="preserve">ков длины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битов.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Возможен и иной, непрерывный, способ кодирования, при кото</w:t>
      </w:r>
      <w:r w:rsidRPr="00CA4EFD">
        <w:rPr>
          <w:sz w:val="28"/>
          <w:szCs w:val="28"/>
        </w:rPr>
        <w:softHyphen/>
        <w:t>ром кодер обрабатывает непрерывную последовательность входных битов и выдает также непрерывную последовательность кодирован</w:t>
      </w:r>
      <w:r w:rsidRPr="00CA4EFD">
        <w:rPr>
          <w:sz w:val="28"/>
          <w:szCs w:val="28"/>
        </w:rPr>
        <w:softHyphen/>
        <w:t>ных данных.</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Наиболее распространенной разновидностью непрерывных ко</w:t>
      </w:r>
      <w:r w:rsidRPr="00CA4EFD">
        <w:rPr>
          <w:sz w:val="28"/>
          <w:szCs w:val="28"/>
        </w:rPr>
        <w:softHyphen/>
        <w:t xml:space="preserve">дов являются </w:t>
      </w:r>
      <w:r w:rsidRPr="00CA4EFD">
        <w:rPr>
          <w:rStyle w:val="25"/>
          <w:sz w:val="28"/>
          <w:szCs w:val="28"/>
        </w:rPr>
        <w:t>сверточные коды.</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 сверточном кодировании символы на выходе кодера оп</w:t>
      </w:r>
      <w:r w:rsidRPr="00CA4EFD">
        <w:rPr>
          <w:sz w:val="28"/>
          <w:szCs w:val="28"/>
        </w:rPr>
        <w:softHyphen/>
        <w:t>ределяются неопределенно продолжительной последовательностью предшествующих информационных символов, следовательно, кодер формирует некоторое полубесконечное кодовое слово. Тем не менее, именно относительная простота реализации и относительно большой выигрыш при кодировании стали причинами широкого применения сверточных кодов.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Из большого числа методов декодирования </w:t>
      </w:r>
      <w:r w:rsidRPr="00CA4EFD">
        <w:rPr>
          <w:sz w:val="28"/>
          <w:szCs w:val="28"/>
        </w:rPr>
        <w:lastRenderedPageBreak/>
        <w:t>сверточных кодов следует назвать метод последовательного декодирования, который оказывается наиболее предпочтительным при малых шумах. Код впервые был предложен Возенкрафтом в 1957 г. и далее успешно раз</w:t>
      </w:r>
      <w:r w:rsidRPr="00CA4EFD">
        <w:rPr>
          <w:sz w:val="28"/>
          <w:szCs w:val="28"/>
        </w:rPr>
        <w:softHyphen/>
        <w:t>вит Фано. Один из наиболее простых и широко используемых в нас</w:t>
      </w:r>
      <w:r w:rsidRPr="00CA4EFD">
        <w:rPr>
          <w:sz w:val="28"/>
          <w:szCs w:val="28"/>
        </w:rPr>
        <w:softHyphen/>
        <w:t>тоящее время методов декодирования предложен Витерби (1967 г.). Он основан на статистическом принципе максимального правдопо</w:t>
      </w:r>
      <w:r w:rsidRPr="00CA4EFD">
        <w:rPr>
          <w:sz w:val="28"/>
          <w:szCs w:val="28"/>
        </w:rPr>
        <w:softHyphen/>
        <w:t>добия.</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Сверточный код характеризуется относительной скоростью кода</w:t>
      </w:r>
    </w:p>
    <w:p w:rsidR="00973DE6" w:rsidRPr="00CA4EFD" w:rsidRDefault="00D86008">
      <w:pPr>
        <w:pStyle w:val="23"/>
        <w:shd w:val="clear" w:color="auto" w:fill="auto"/>
        <w:tabs>
          <w:tab w:val="left" w:pos="5735"/>
        </w:tabs>
        <w:spacing w:after="79" w:line="180" w:lineRule="exact"/>
        <w:ind w:left="2740" w:firstLine="0"/>
        <w:jc w:val="both"/>
        <w:rPr>
          <w:sz w:val="28"/>
          <w:szCs w:val="28"/>
        </w:rPr>
      </w:pPr>
      <w:r w:rsidRPr="00CA4EFD">
        <w:rPr>
          <w:rStyle w:val="25"/>
          <w:sz w:val="28"/>
          <w:szCs w:val="28"/>
          <w:lang w:val="en-US" w:eastAsia="en-US" w:bidi="en-US"/>
        </w:rPr>
        <w:t>R</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k</w:t>
      </w:r>
      <w:r w:rsidRPr="00CA4EFD">
        <w:rPr>
          <w:rStyle w:val="25"/>
          <w:sz w:val="28"/>
          <w:szCs w:val="28"/>
          <w:lang w:eastAsia="en-US" w:bidi="en-US"/>
        </w:rPr>
        <w:t>/</w:t>
      </w:r>
      <w:r w:rsidRPr="00CA4EFD">
        <w:rPr>
          <w:rStyle w:val="25"/>
          <w:sz w:val="28"/>
          <w:szCs w:val="28"/>
          <w:lang w:val="en-US" w:eastAsia="en-US" w:bidi="en-US"/>
        </w:rPr>
        <w:t>n</w:t>
      </w:r>
      <w:r w:rsidRPr="00CA4EFD">
        <w:rPr>
          <w:sz w:val="28"/>
          <w:szCs w:val="28"/>
          <w:lang w:eastAsia="en-US" w:bidi="en-US"/>
        </w:rPr>
        <w:tab/>
      </w:r>
      <w:r w:rsidRPr="00CA4EFD">
        <w:rPr>
          <w:sz w:val="28"/>
          <w:szCs w:val="28"/>
        </w:rPr>
        <w:t>(8.19)</w:t>
      </w:r>
    </w:p>
    <w:p w:rsidR="00973DE6" w:rsidRPr="00CA4EFD" w:rsidRDefault="00D86008">
      <w:pPr>
        <w:pStyle w:val="23"/>
        <w:shd w:val="clear" w:color="auto" w:fill="auto"/>
        <w:spacing w:after="108" w:line="180" w:lineRule="exact"/>
        <w:ind w:firstLine="0"/>
        <w:rPr>
          <w:sz w:val="28"/>
          <w:szCs w:val="28"/>
        </w:rPr>
      </w:pPr>
      <w:r w:rsidRPr="00CA4EFD">
        <w:rPr>
          <w:sz w:val="28"/>
          <w:szCs w:val="28"/>
        </w:rPr>
        <w:t>и избыточностью</w:t>
      </w:r>
    </w:p>
    <w:p w:rsidR="00973DE6" w:rsidRPr="00CA4EFD" w:rsidRDefault="00D86008">
      <w:pPr>
        <w:pStyle w:val="23"/>
        <w:shd w:val="clear" w:color="auto" w:fill="auto"/>
        <w:tabs>
          <w:tab w:val="left" w:leader="hyphen" w:pos="3058"/>
        </w:tabs>
        <w:spacing w:after="42" w:line="180" w:lineRule="exact"/>
        <w:ind w:left="2520" w:firstLine="0"/>
        <w:jc w:val="both"/>
        <w:rPr>
          <w:sz w:val="28"/>
          <w:szCs w:val="28"/>
        </w:rPr>
      </w:pPr>
      <w:r w:rsidRPr="00CA4EFD">
        <w:rPr>
          <w:rStyle w:val="25"/>
          <w:sz w:val="28"/>
          <w:szCs w:val="28"/>
          <w:vertAlign w:val="superscript"/>
          <w:lang w:val="en-US" w:eastAsia="en-US" w:bidi="en-US"/>
        </w:rPr>
        <w:t>r</w:t>
      </w:r>
      <w:r w:rsidRPr="00CA4EFD">
        <w:rPr>
          <w:sz w:val="28"/>
          <w:szCs w:val="28"/>
          <w:lang w:eastAsia="en-US" w:bidi="en-US"/>
        </w:rPr>
        <w:t xml:space="preserve"> </w:t>
      </w:r>
      <w:r w:rsidRPr="00CA4EFD">
        <w:rPr>
          <w:sz w:val="28"/>
          <w:szCs w:val="28"/>
        </w:rPr>
        <w:t xml:space="preserve">изб </w:t>
      </w:r>
      <w:r w:rsidRPr="00CA4EFD">
        <w:rPr>
          <w:sz w:val="28"/>
          <w:szCs w:val="28"/>
        </w:rPr>
        <w:tab/>
        <w:t xml:space="preserve"> </w:t>
      </w:r>
      <w:r w:rsidRPr="00CA4EFD">
        <w:rPr>
          <w:sz w:val="28"/>
          <w:szCs w:val="28"/>
          <w:vertAlign w:val="superscript"/>
        </w:rPr>
        <w:t xml:space="preserve">1 </w:t>
      </w:r>
      <w:r w:rsidRPr="00CA4EFD">
        <w:rPr>
          <w:rStyle w:val="25"/>
          <w:sz w:val="28"/>
          <w:szCs w:val="28"/>
          <w:vertAlign w:val="superscript"/>
          <w:lang w:val="en-US" w:eastAsia="en-US" w:bidi="en-US"/>
        </w:rPr>
        <w:t>R</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выражение (8.19) входит параметр </w:t>
      </w:r>
      <w:r w:rsidRPr="00CA4EFD">
        <w:rPr>
          <w:sz w:val="28"/>
          <w:szCs w:val="28"/>
          <w:lang w:val="en-US" w:eastAsia="en-US" w:bidi="en-US"/>
        </w:rPr>
        <w:t>n</w:t>
      </w:r>
      <w:r w:rsidRPr="00CA4EFD">
        <w:rPr>
          <w:sz w:val="28"/>
          <w:szCs w:val="28"/>
          <w:lang w:eastAsia="en-US" w:bidi="en-US"/>
        </w:rPr>
        <w:t xml:space="preserve">, </w:t>
      </w:r>
      <w:r w:rsidRPr="00CA4EFD">
        <w:rPr>
          <w:sz w:val="28"/>
          <w:szCs w:val="28"/>
        </w:rPr>
        <w:t>однако он не опреде</w:t>
      </w:r>
      <w:r w:rsidRPr="00CA4EFD">
        <w:rPr>
          <w:sz w:val="28"/>
          <w:szCs w:val="28"/>
        </w:rPr>
        <w:softHyphen/>
        <w:t xml:space="preserve">ляет длину блока или кодового слова, как это было для блочных кодов. Каков же смысл вкладывается в него тогда? Дело в том, что обычный сверточный кодер образуется регистром сдвига и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сумма</w:t>
      </w:r>
      <w:r w:rsidRPr="00CA4EFD">
        <w:rPr>
          <w:sz w:val="28"/>
          <w:szCs w:val="28"/>
        </w:rPr>
        <w:softHyphen/>
        <w:t xml:space="preserve">торами по модулю 2. А число ячеек в регистре сдвига определяется </w:t>
      </w:r>
      <w:r w:rsidRPr="00CA4EFD">
        <w:rPr>
          <w:rStyle w:val="25"/>
          <w:sz w:val="28"/>
          <w:szCs w:val="28"/>
        </w:rPr>
        <w:t xml:space="preserve">длиной кодового ограничения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и равно </w:t>
      </w:r>
      <w:r w:rsidRPr="00CA4EFD">
        <w:rPr>
          <w:rStyle w:val="25"/>
          <w:sz w:val="28"/>
          <w:szCs w:val="28"/>
          <w:lang w:val="en-US" w:eastAsia="en-US" w:bidi="en-US"/>
        </w:rPr>
        <w:t>kK</w:t>
      </w:r>
      <w:r w:rsidRPr="00CA4EFD">
        <w:rPr>
          <w:sz w:val="28"/>
          <w:szCs w:val="28"/>
        </w:rPr>
        <w:t xml:space="preserve">. Следовательно, длина кодового ограничения — это количество </w:t>
      </w:r>
      <w:r w:rsidRPr="00CA4EFD">
        <w:rPr>
          <w:sz w:val="28"/>
          <w:szCs w:val="28"/>
          <w:lang w:val="en-US" w:eastAsia="en-US" w:bidi="en-US"/>
        </w:rPr>
        <w:t>k</w:t>
      </w:r>
      <w:r w:rsidRPr="00CA4EFD">
        <w:rPr>
          <w:sz w:val="28"/>
          <w:szCs w:val="28"/>
        </w:rPr>
        <w:t>-битных сдвигов в регист</w:t>
      </w:r>
      <w:r w:rsidRPr="00CA4EFD">
        <w:rPr>
          <w:sz w:val="28"/>
          <w:szCs w:val="28"/>
        </w:rPr>
        <w:softHyphen/>
        <w:t>ре, после которых информационный бит может влиять на выходной</w:t>
      </w:r>
    </w:p>
    <w:p w:rsidR="00973DE6" w:rsidRPr="00CA4EFD" w:rsidRDefault="00D86008">
      <w:pPr>
        <w:pStyle w:val="23"/>
        <w:shd w:val="clear" w:color="auto" w:fill="auto"/>
        <w:spacing w:after="0" w:line="187" w:lineRule="exact"/>
        <w:ind w:left="1500" w:right="3680" w:firstLine="0"/>
        <w:rPr>
          <w:sz w:val="28"/>
          <w:szCs w:val="28"/>
        </w:rPr>
      </w:pPr>
      <w:r w:rsidRPr="00CA4EFD">
        <w:rPr>
          <w:rStyle w:val="2d"/>
          <w:sz w:val="28"/>
          <w:szCs w:val="28"/>
        </w:rPr>
        <w:t>М-разрядный регистр сдвига</w:t>
      </w:r>
    </w:p>
    <w:p w:rsidR="00973DE6" w:rsidRPr="00CA4EFD" w:rsidRDefault="00D172A2">
      <w:pPr>
        <w:framePr w:h="2299" w:wrap="notBeside" w:vAnchor="text" w:hAnchor="text" w:xAlign="center" w:y="1"/>
        <w:jc w:val="center"/>
        <w:rPr>
          <w:sz w:val="28"/>
          <w:szCs w:val="28"/>
        </w:rPr>
      </w:pPr>
      <w:r w:rsidRPr="00CA4EFD">
        <w:rPr>
          <w:noProof/>
          <w:sz w:val="28"/>
          <w:szCs w:val="28"/>
          <w:lang w:bidi="ar-SA"/>
        </w:rPr>
        <w:lastRenderedPageBreak/>
        <w:drawing>
          <wp:inline distT="0" distB="0" distL="0" distR="0" wp14:anchorId="4FD01261" wp14:editId="7C5DE8E1">
            <wp:extent cx="3947160" cy="1463040"/>
            <wp:effectExtent l="0" t="0" r="0" b="3810"/>
            <wp:docPr id="147" name="Picture 13" descr="C:\Users\836D~1\AppData\Local\Temp\FineReader12.00\media\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836D~1\AppData\Local\Temp\FineReader12.00\media\image68.jpe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947160" cy="1463040"/>
                    </a:xfrm>
                    <a:prstGeom prst="rect">
                      <a:avLst/>
                    </a:prstGeom>
                    <a:noFill/>
                    <a:ln>
                      <a:noFill/>
                    </a:ln>
                  </pic:spPr>
                </pic:pic>
              </a:graphicData>
            </a:graphic>
          </wp:inline>
        </w:drawing>
      </w:r>
    </w:p>
    <w:p w:rsidR="00973DE6" w:rsidRPr="00CA4EFD" w:rsidRDefault="00D86008">
      <w:pPr>
        <w:pStyle w:val="3e"/>
        <w:framePr w:h="2299" w:wrap="notBeside" w:vAnchor="text" w:hAnchor="text" w:xAlign="center" w:y="1"/>
        <w:shd w:val="clear" w:color="auto" w:fill="auto"/>
        <w:spacing w:line="180" w:lineRule="exact"/>
        <w:rPr>
          <w:sz w:val="28"/>
          <w:szCs w:val="28"/>
        </w:rPr>
      </w:pPr>
      <w:r w:rsidRPr="00CA4EFD">
        <w:rPr>
          <w:sz w:val="28"/>
          <w:szCs w:val="28"/>
        </w:rPr>
        <w:t>го кодера</w:t>
      </w:r>
    </w:p>
    <w:p w:rsidR="00973DE6" w:rsidRPr="00CA4EFD" w:rsidRDefault="00973DE6">
      <w:pPr>
        <w:rPr>
          <w:sz w:val="28"/>
          <w:szCs w:val="28"/>
        </w:rPr>
      </w:pPr>
    </w:p>
    <w:p w:rsidR="00973DE6" w:rsidRPr="00CA4EFD" w:rsidRDefault="00D86008">
      <w:pPr>
        <w:pStyle w:val="23"/>
        <w:shd w:val="clear" w:color="auto" w:fill="auto"/>
        <w:spacing w:before="192" w:after="0" w:line="240" w:lineRule="exact"/>
        <w:ind w:firstLine="0"/>
        <w:jc w:val="both"/>
        <w:rPr>
          <w:sz w:val="28"/>
          <w:szCs w:val="28"/>
        </w:rPr>
      </w:pPr>
      <w:r w:rsidRPr="00CA4EFD">
        <w:rPr>
          <w:sz w:val="28"/>
          <w:szCs w:val="28"/>
        </w:rPr>
        <w:t>сигнал кодера. В таком случае обобщенная структура кодера может быть представлена следующим образом (рис. 8.3).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Входной код подается на </w:t>
      </w:r>
      <w:r w:rsidRPr="00CA4EFD">
        <w:rPr>
          <w:rStyle w:val="25"/>
          <w:sz w:val="28"/>
          <w:szCs w:val="28"/>
          <w:lang w:val="en-US" w:eastAsia="en-US" w:bidi="en-US"/>
        </w:rPr>
        <w:t>kK</w:t>
      </w:r>
      <w:r w:rsidRPr="00CA4EFD">
        <w:rPr>
          <w:sz w:val="28"/>
          <w:szCs w:val="28"/>
        </w:rPr>
        <w:t>-разрядный регистр сдвига и после</w:t>
      </w:r>
      <w:r w:rsidRPr="00CA4EFD">
        <w:rPr>
          <w:sz w:val="28"/>
          <w:szCs w:val="28"/>
        </w:rPr>
        <w:softHyphen/>
        <w:t xml:space="preserve">довательно сдвигается от 1 до </w:t>
      </w:r>
      <w:r w:rsidRPr="00CA4EFD">
        <w:rPr>
          <w:rStyle w:val="25"/>
          <w:sz w:val="28"/>
          <w:szCs w:val="28"/>
          <w:lang w:val="en-US" w:eastAsia="en-US" w:bidi="en-US"/>
        </w:rPr>
        <w:t>kK</w:t>
      </w:r>
      <w:r w:rsidRPr="00CA4EFD">
        <w:rPr>
          <w:sz w:val="28"/>
          <w:szCs w:val="28"/>
        </w:rPr>
        <w:t>-го разряда. Выходы некоторых разрядов регистра сдвига связаны с сумматорами по модулю 2, вы</w:t>
      </w:r>
      <w:r w:rsidRPr="00CA4EFD">
        <w:rPr>
          <w:sz w:val="28"/>
          <w:szCs w:val="28"/>
        </w:rPr>
        <w:softHyphen/>
        <w:t>ходы сумматоров считываются при помощи коммутатора и подаются в канал связи.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Чтобы иметь возможность описывать сверточный код, необхо</w:t>
      </w:r>
      <w:r w:rsidRPr="00CA4EFD">
        <w:rPr>
          <w:sz w:val="28"/>
          <w:szCs w:val="28"/>
        </w:rPr>
        <w:softHyphen/>
        <w:t xml:space="preserve">димо определить кодирующую функцию </w:t>
      </w:r>
      <w:r w:rsidRPr="00CA4EFD">
        <w:rPr>
          <w:sz w:val="28"/>
          <w:szCs w:val="28"/>
          <w:lang w:val="en-US" w:eastAsia="en-US" w:bidi="en-US"/>
        </w:rPr>
        <w:t>G</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так, чтобы по данной входной последовательности </w:t>
      </w:r>
      <w:r w:rsidRPr="00CA4EFD">
        <w:rPr>
          <w:sz w:val="28"/>
          <w:szCs w:val="28"/>
          <w:lang w:val="en-US" w:eastAsia="en-US" w:bidi="en-US"/>
        </w:rPr>
        <w:t>m</w:t>
      </w:r>
      <w:r w:rsidRPr="00CA4EFD">
        <w:rPr>
          <w:sz w:val="28"/>
          <w:szCs w:val="28"/>
          <w:lang w:eastAsia="en-US" w:bidi="en-US"/>
        </w:rPr>
        <w:t xml:space="preserve"> </w:t>
      </w:r>
      <w:r w:rsidRPr="00CA4EFD">
        <w:rPr>
          <w:sz w:val="28"/>
          <w:szCs w:val="28"/>
        </w:rPr>
        <w:t>можно было быстро вычислить вы</w:t>
      </w:r>
      <w:r w:rsidRPr="00CA4EFD">
        <w:rPr>
          <w:sz w:val="28"/>
          <w:szCs w:val="28"/>
        </w:rPr>
        <w:softHyphen/>
        <w:t xml:space="preserve">ходную последовательность </w:t>
      </w:r>
      <w:r w:rsidRPr="00CA4EFD">
        <w:rPr>
          <w:sz w:val="28"/>
          <w:szCs w:val="28"/>
          <w:lang w:val="en-US" w:eastAsia="en-US" w:bidi="en-US"/>
        </w:rPr>
        <w:t>U</w:t>
      </w:r>
      <w:r w:rsidRPr="00CA4EFD">
        <w:rPr>
          <w:sz w:val="28"/>
          <w:szCs w:val="28"/>
          <w:lang w:eastAsia="en-US" w:bidi="en-US"/>
        </w:rPr>
        <w:t xml:space="preserve">. </w:t>
      </w:r>
      <w:r w:rsidRPr="00CA4EFD">
        <w:rPr>
          <w:sz w:val="28"/>
          <w:szCs w:val="28"/>
        </w:rPr>
        <w:t>Для реализации сверточного кодиро</w:t>
      </w:r>
      <w:r w:rsidRPr="00CA4EFD">
        <w:rPr>
          <w:sz w:val="28"/>
          <w:szCs w:val="28"/>
        </w:rPr>
        <w:softHyphen/>
        <w:t>вания используется несколько методов; наиболее распространенны</w:t>
      </w:r>
      <w:r w:rsidRPr="00CA4EFD">
        <w:rPr>
          <w:sz w:val="28"/>
          <w:szCs w:val="28"/>
        </w:rPr>
        <w:softHyphen/>
        <w:t xml:space="preserve">ми из них являются </w:t>
      </w:r>
      <w:r w:rsidRPr="00CA4EFD">
        <w:rPr>
          <w:rStyle w:val="25"/>
          <w:sz w:val="28"/>
          <w:szCs w:val="28"/>
        </w:rPr>
        <w:t>графическая связь, векторы, полиномы связи, диаграмма состояния, древовидная</w:t>
      </w:r>
      <w:r w:rsidRPr="00CA4EFD">
        <w:rPr>
          <w:sz w:val="28"/>
          <w:szCs w:val="28"/>
        </w:rPr>
        <w:t xml:space="preserve"> и </w:t>
      </w:r>
      <w:r w:rsidRPr="00CA4EFD">
        <w:rPr>
          <w:rStyle w:val="25"/>
          <w:sz w:val="28"/>
          <w:szCs w:val="28"/>
        </w:rPr>
        <w:t>решетчатая диаграммы.</w:t>
      </w:r>
      <w:r w:rsidRPr="00CA4EFD">
        <w:rPr>
          <w:sz w:val="28"/>
          <w:szCs w:val="28"/>
        </w:rPr>
        <w:t xml:space="preserve"> Все они приводятся ниже.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структуру сверточного кодера (рис. 8.4) на простей</w:t>
      </w:r>
      <w:r w:rsidRPr="00CA4EFD">
        <w:rPr>
          <w:sz w:val="28"/>
          <w:szCs w:val="28"/>
        </w:rPr>
        <w:softHyphen/>
        <w:t xml:space="preserve">шем примере сверточного кода со скоростью </w:t>
      </w:r>
      <w:r w:rsidRPr="00CA4EFD">
        <w:rPr>
          <w:rStyle w:val="25"/>
          <w:sz w:val="28"/>
          <w:szCs w:val="28"/>
          <w:lang w:val="en-US" w:eastAsia="en-US" w:bidi="en-US"/>
        </w:rPr>
        <w:t>R</w:t>
      </w:r>
      <w:r w:rsidRPr="00CA4EFD">
        <w:rPr>
          <w:rStyle w:val="25"/>
          <w:sz w:val="28"/>
          <w:szCs w:val="28"/>
          <w:vertAlign w:val="subscript"/>
          <w:lang w:val="en-US" w:eastAsia="en-US" w:bidi="en-US"/>
        </w:rPr>
        <w:t>K</w:t>
      </w:r>
      <w:r w:rsidRPr="00CA4EFD">
        <w:rPr>
          <w:sz w:val="28"/>
          <w:szCs w:val="28"/>
          <w:lang w:eastAsia="en-US" w:bidi="en-US"/>
        </w:rPr>
        <w:t xml:space="preserve"> </w:t>
      </w:r>
      <w:r w:rsidRPr="00CA4EFD">
        <w:rPr>
          <w:sz w:val="28"/>
          <w:szCs w:val="28"/>
        </w:rPr>
        <w:t xml:space="preserve">= 1/2 и кодовыми ограничением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=3.</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отличие от блочных кодов, имеющих фиксированную дли</w:t>
      </w:r>
      <w:r w:rsidRPr="00CA4EFD">
        <w:rPr>
          <w:sz w:val="28"/>
          <w:szCs w:val="28"/>
        </w:rPr>
        <w:softHyphen/>
        <w:t xml:space="preserve">ну слова </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в сверточных кодах нет определенного размера блока. </w:t>
      </w:r>
      <w:r w:rsidRPr="00CA4EFD">
        <w:rPr>
          <w:sz w:val="28"/>
          <w:szCs w:val="28"/>
        </w:rPr>
        <w:lastRenderedPageBreak/>
        <w:t xml:space="preserve">Однако с помощью </w:t>
      </w:r>
      <w:r w:rsidRPr="00CA4EFD">
        <w:rPr>
          <w:rStyle w:val="25"/>
          <w:sz w:val="28"/>
          <w:szCs w:val="28"/>
        </w:rPr>
        <w:t>периодического отбрасывания</w:t>
      </w:r>
      <w:r w:rsidRPr="00CA4EFD">
        <w:rPr>
          <w:sz w:val="28"/>
          <w:szCs w:val="28"/>
        </w:rPr>
        <w:t xml:space="preserve"> сверточным ко</w:t>
      </w:r>
      <w:r w:rsidRPr="00CA4EFD">
        <w:rPr>
          <w:sz w:val="28"/>
          <w:szCs w:val="28"/>
        </w:rPr>
        <w:softHyphen/>
        <w:t xml:space="preserve">дам часто принудительно придают блочную структуру. Это требует некоторого количества нулевых разрядов, присоединенных к концу входной последовательности данных, которые служат для очистки регистра сдвига от битов данных. Поскольку добавленные нули не несут дополнительной информации, </w:t>
      </w:r>
      <w:r w:rsidRPr="00CA4EFD">
        <w:rPr>
          <w:rStyle w:val="25"/>
          <w:sz w:val="28"/>
          <w:szCs w:val="28"/>
        </w:rPr>
        <w:t>эффективная степень кодирова</w:t>
      </w:r>
      <w:r w:rsidRPr="00CA4EFD">
        <w:rPr>
          <w:rStyle w:val="25"/>
          <w:sz w:val="28"/>
          <w:szCs w:val="28"/>
        </w:rPr>
        <w:softHyphen/>
        <w:t>ния</w:t>
      </w:r>
      <w:r w:rsidRPr="00CA4EFD">
        <w:rPr>
          <w:sz w:val="28"/>
          <w:szCs w:val="28"/>
        </w:rPr>
        <w:t xml:space="preserve"> будет ниже </w:t>
      </w:r>
      <w:r w:rsidRPr="00CA4EFD">
        <w:rPr>
          <w:rStyle w:val="25"/>
          <w:sz w:val="28"/>
          <w:szCs w:val="28"/>
          <w:lang w:val="en-US" w:eastAsia="en-US" w:bidi="en-US"/>
        </w:rPr>
        <w:t>k</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 xml:space="preserve">Чтобы степень кодирования оставалась близкой к </w:t>
      </w:r>
      <w:r w:rsidRPr="00CA4EFD">
        <w:rPr>
          <w:rStyle w:val="25"/>
          <w:sz w:val="28"/>
          <w:szCs w:val="28"/>
          <w:lang w:val="en-US" w:eastAsia="en-US" w:bidi="en-US"/>
        </w:rPr>
        <w:t>k</w:t>
      </w:r>
      <w:r w:rsidRPr="00CA4EFD">
        <w:rPr>
          <w:rStyle w:val="25"/>
          <w:sz w:val="28"/>
          <w:szCs w:val="28"/>
          <w:lang w:eastAsia="en-US" w:bidi="en-US"/>
        </w:rPr>
        <w:t>/</w:t>
      </w:r>
      <w:r w:rsidRPr="00CA4EFD">
        <w:rPr>
          <w:rStyle w:val="25"/>
          <w:sz w:val="28"/>
          <w:szCs w:val="28"/>
          <w:lang w:val="en-US" w:eastAsia="en-US" w:bidi="en-US"/>
        </w:rPr>
        <w:t>n</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период отбрасывания чаще всего делают настолько большим, насколько это возможно.</w:t>
      </w:r>
      <w:r w:rsidRPr="00CA4EFD">
        <w:rPr>
          <w:sz w:val="28"/>
          <w:szCs w:val="28"/>
        </w:rPr>
        <w:br w:type="page"/>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w:lastRenderedPageBreak/>
        <mc:AlternateContent>
          <mc:Choice Requires="wps">
            <w:drawing>
              <wp:anchor distT="0" distB="0" distL="63500" distR="128270" simplePos="0" relativeHeight="377487534" behindDoc="1" locked="0" layoutInCell="1" allowOverlap="1" wp14:anchorId="39BBF12E" wp14:editId="7A204BD9">
                <wp:simplePos x="0" y="0"/>
                <wp:positionH relativeFrom="margin">
                  <wp:posOffset>42545</wp:posOffset>
                </wp:positionH>
                <wp:positionV relativeFrom="margin">
                  <wp:posOffset>-6350</wp:posOffset>
                </wp:positionV>
                <wp:extent cx="1981200" cy="635"/>
                <wp:effectExtent l="4445" t="3175" r="0" b="0"/>
                <wp:wrapTopAndBottom/>
                <wp:docPr id="565" name="Text 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rPr>
                              <w:t>Таблица 8.3</w:t>
                            </w:r>
                          </w:p>
                          <w:p w:rsidR="0030278B" w:rsidRDefault="0030278B">
                            <w:pPr>
                              <w:pStyle w:val="73"/>
                              <w:shd w:val="clear" w:color="auto" w:fill="auto"/>
                              <w:spacing w:line="180" w:lineRule="exact"/>
                            </w:pPr>
                            <w:r>
                              <w:rPr>
                                <w:rStyle w:val="7Exact1"/>
                              </w:rPr>
                              <w:t>Иллюстрация работы кодера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744"/>
                              <w:gridCol w:w="1747"/>
                              <w:gridCol w:w="312"/>
                              <w:gridCol w:w="317"/>
                            </w:tblGrid>
                            <w:tr w:rsidR="0030278B">
                              <w:trPr>
                                <w:trHeight w:hRule="exact" w:val="312"/>
                                <w:jc w:val="center"/>
                              </w:trPr>
                              <w:tc>
                                <w:tcPr>
                                  <w:tcW w:w="74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 такта</w:t>
                                  </w:r>
                                </w:p>
                              </w:tc>
                              <w:tc>
                                <w:tcPr>
                                  <w:tcW w:w="1747"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Содержимое регистра</w:t>
                                  </w:r>
                                </w:p>
                              </w:tc>
                              <w:tc>
                                <w:tcPr>
                                  <w:tcW w:w="312"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lang w:val="en-US" w:eastAsia="en-US" w:bidi="en-US"/>
                                    </w:rPr>
                                    <w:t>U1</w:t>
                                  </w:r>
                                </w:p>
                              </w:tc>
                              <w:tc>
                                <w:tcPr>
                                  <w:tcW w:w="317"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1pt0"/>
                                      <w:lang w:val="en-US" w:eastAsia="en-US" w:bidi="en-US"/>
                                    </w:rPr>
                                    <w:t>U2</w:t>
                                  </w:r>
                                </w:p>
                              </w:tc>
                            </w:tr>
                            <w:tr w:rsidR="0030278B">
                              <w:trPr>
                                <w:trHeight w:hRule="exact" w:val="240"/>
                                <w:jc w:val="center"/>
                              </w:trPr>
                              <w:tc>
                                <w:tcPr>
                                  <w:tcW w:w="74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1747"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100</w:t>
                                  </w:r>
                                </w:p>
                              </w:tc>
                              <w:tc>
                                <w:tcPr>
                                  <w:tcW w:w="312"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r>
                            <w:tr w:rsidR="0030278B">
                              <w:trPr>
                                <w:trHeight w:hRule="exact" w:val="178"/>
                                <w:jc w:val="center"/>
                              </w:trPr>
                              <w:tc>
                                <w:tcPr>
                                  <w:tcW w:w="74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2</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82"/>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3</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101</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78"/>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4</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78"/>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5</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001</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r>
                            <w:tr w:rsidR="0030278B">
                              <w:trPr>
                                <w:trHeight w:hRule="exact" w:val="254"/>
                                <w:jc w:val="center"/>
                              </w:trPr>
                              <w:tc>
                                <w:tcPr>
                                  <w:tcW w:w="74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6</w:t>
                                  </w:r>
                                </w:p>
                              </w:tc>
                              <w:tc>
                                <w:tcPr>
                                  <w:tcW w:w="1747"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000</w:t>
                                  </w:r>
                                </w:p>
                              </w:tc>
                              <w:tc>
                                <w:tcPr>
                                  <w:tcW w:w="312"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pPr>
                                  <w:r>
                                    <w:t>0</w:t>
                                  </w:r>
                                </w:p>
                              </w:tc>
                              <w:tc>
                                <w:tcPr>
                                  <w:tcW w:w="317"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t>0</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2" o:spid="_x0000_s1431" type="#_x0000_t202" style="position:absolute;left:0;text-align:left;margin-left:3.35pt;margin-top:-.5pt;width:156pt;height:.05pt;z-index:-125828946;visibility:visible;mso-wrap-style:square;mso-width-percent:0;mso-height-percent:0;mso-wrap-distance-left:5pt;mso-wrap-distance-top:0;mso-wrap-distance-right:10.1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m/esAIAALM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" filled="f" stroked="f">
                <v:textbox style="mso-fit-shape-to-text:t" inset="0,0,0,0">
                  <w:txbxContent>
                    <w:p w:rsidR="0030278B" w:rsidRDefault="0030278B">
                      <w:pPr>
                        <w:pStyle w:val="73"/>
                        <w:shd w:val="clear" w:color="auto" w:fill="auto"/>
                        <w:spacing w:line="180" w:lineRule="exact"/>
                      </w:pPr>
                      <w:r>
                        <w:rPr>
                          <w:rStyle w:val="7Exact1"/>
                        </w:rPr>
                        <w:t>Таблица 8.3</w:t>
                      </w:r>
                    </w:p>
                    <w:p w:rsidR="0030278B" w:rsidRDefault="0030278B">
                      <w:pPr>
                        <w:pStyle w:val="73"/>
                        <w:shd w:val="clear" w:color="auto" w:fill="auto"/>
                        <w:spacing w:line="180" w:lineRule="exact"/>
                      </w:pPr>
                      <w:r>
                        <w:rPr>
                          <w:rStyle w:val="7Exact1"/>
                        </w:rPr>
                        <w:t>Иллюстрация работы кодера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744"/>
                        <w:gridCol w:w="1747"/>
                        <w:gridCol w:w="312"/>
                        <w:gridCol w:w="317"/>
                      </w:tblGrid>
                      <w:tr w:rsidR="0030278B">
                        <w:trPr>
                          <w:trHeight w:hRule="exact" w:val="312"/>
                          <w:jc w:val="center"/>
                        </w:trPr>
                        <w:tc>
                          <w:tcPr>
                            <w:tcW w:w="74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 такта</w:t>
                            </w:r>
                          </w:p>
                        </w:tc>
                        <w:tc>
                          <w:tcPr>
                            <w:tcW w:w="1747"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80" w:lineRule="exact"/>
                              <w:ind w:firstLine="0"/>
                            </w:pPr>
                            <w:r>
                              <w:t>Содержимое регистра</w:t>
                            </w:r>
                          </w:p>
                        </w:tc>
                        <w:tc>
                          <w:tcPr>
                            <w:tcW w:w="312"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lang w:val="en-US" w:eastAsia="en-US" w:bidi="en-US"/>
                              </w:rPr>
                              <w:t>U1</w:t>
                            </w:r>
                          </w:p>
                        </w:tc>
                        <w:tc>
                          <w:tcPr>
                            <w:tcW w:w="317"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1pt0"/>
                                <w:lang w:val="en-US" w:eastAsia="en-US" w:bidi="en-US"/>
                              </w:rPr>
                              <w:t>U2</w:t>
                            </w:r>
                          </w:p>
                        </w:tc>
                      </w:tr>
                      <w:tr w:rsidR="0030278B">
                        <w:trPr>
                          <w:trHeight w:hRule="exact" w:val="240"/>
                          <w:jc w:val="center"/>
                        </w:trPr>
                        <w:tc>
                          <w:tcPr>
                            <w:tcW w:w="74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1747"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100</w:t>
                            </w:r>
                          </w:p>
                        </w:tc>
                        <w:tc>
                          <w:tcPr>
                            <w:tcW w:w="312"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r>
                      <w:tr w:rsidR="0030278B">
                        <w:trPr>
                          <w:trHeight w:hRule="exact" w:val="178"/>
                          <w:jc w:val="center"/>
                        </w:trPr>
                        <w:tc>
                          <w:tcPr>
                            <w:tcW w:w="74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2</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82"/>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3</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101</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78"/>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4</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0</w:t>
                            </w:r>
                          </w:p>
                        </w:tc>
                      </w:tr>
                      <w:tr w:rsidR="0030278B">
                        <w:trPr>
                          <w:trHeight w:hRule="exact" w:val="178"/>
                          <w:jc w:val="center"/>
                        </w:trPr>
                        <w:tc>
                          <w:tcPr>
                            <w:tcW w:w="744" w:type="dxa"/>
                            <w:tcBorders>
                              <w:lef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5</w:t>
                            </w:r>
                          </w:p>
                        </w:tc>
                        <w:tc>
                          <w:tcPr>
                            <w:tcW w:w="1747"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001</w:t>
                            </w:r>
                          </w:p>
                        </w:tc>
                        <w:tc>
                          <w:tcPr>
                            <w:tcW w:w="31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c>
                          <w:tcPr>
                            <w:tcW w:w="317"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t>1</w:t>
                            </w:r>
                          </w:p>
                        </w:tc>
                      </w:tr>
                      <w:tr w:rsidR="0030278B">
                        <w:trPr>
                          <w:trHeight w:hRule="exact" w:val="254"/>
                          <w:jc w:val="center"/>
                        </w:trPr>
                        <w:tc>
                          <w:tcPr>
                            <w:tcW w:w="74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6</w:t>
                            </w:r>
                          </w:p>
                        </w:tc>
                        <w:tc>
                          <w:tcPr>
                            <w:tcW w:w="1747"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000</w:t>
                            </w:r>
                          </w:p>
                        </w:tc>
                        <w:tc>
                          <w:tcPr>
                            <w:tcW w:w="312"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pPr>
                            <w:r>
                              <w:t>0</w:t>
                            </w:r>
                          </w:p>
                        </w:tc>
                        <w:tc>
                          <w:tcPr>
                            <w:tcW w:w="317"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pPr>
                            <w:r>
                              <w:t>0</w:t>
                            </w:r>
                          </w:p>
                        </w:tc>
                      </w:tr>
                    </w:tbl>
                    <w:p w:rsidR="0030278B" w:rsidRDefault="0030278B">
                      <w:pPr>
                        <w:rPr>
                          <w:sz w:val="2"/>
                          <w:szCs w:val="2"/>
                        </w:rPr>
                      </w:pPr>
                    </w:p>
                  </w:txbxContent>
                </v:textbox>
                <w10:wrap type="topAndBottom" anchorx="margin" anchory="margin"/>
              </v:shape>
            </w:pict>
          </mc:Fallback>
        </mc:AlternateContent>
      </w:r>
      <w:r w:rsidRPr="00CA4EFD">
        <w:rPr>
          <w:noProof/>
          <w:sz w:val="28"/>
          <w:szCs w:val="28"/>
          <w:lang w:bidi="ar-SA"/>
        </w:rPr>
        <mc:AlternateContent>
          <mc:Choice Requires="wps">
            <w:drawing>
              <wp:anchor distT="45720" distB="0" distL="951865" distR="63500" simplePos="0" relativeHeight="377487535" behindDoc="1" locked="0" layoutInCell="1" allowOverlap="1" wp14:anchorId="440AB161" wp14:editId="69439F4B">
                <wp:simplePos x="0" y="0"/>
                <wp:positionH relativeFrom="margin">
                  <wp:posOffset>2167255</wp:posOffset>
                </wp:positionH>
                <wp:positionV relativeFrom="margin">
                  <wp:posOffset>39370</wp:posOffset>
                </wp:positionV>
                <wp:extent cx="1837690" cy="635"/>
                <wp:effectExtent l="0" t="1270" r="0" b="0"/>
                <wp:wrapTopAndBottom/>
                <wp:docPr id="564"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69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97" w:lineRule="exact"/>
                              <w:jc w:val="right"/>
                            </w:pPr>
                            <w:r>
                              <w:rPr>
                                <w:rStyle w:val="7Exact1"/>
                              </w:rPr>
                              <w:t>Таблица 8.4</w:t>
                            </w:r>
                          </w:p>
                          <w:p w:rsidR="0030278B" w:rsidRDefault="0030278B">
                            <w:pPr>
                              <w:pStyle w:val="73"/>
                              <w:shd w:val="clear" w:color="auto" w:fill="auto"/>
                              <w:spacing w:line="197" w:lineRule="exact"/>
                              <w:jc w:val="center"/>
                            </w:pPr>
                            <w:r>
                              <w:rPr>
                                <w:rStyle w:val="7Exact1"/>
                              </w:rPr>
                              <w:t>Соответствие кодового слова содержимому регистра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1402"/>
                              <w:gridCol w:w="749"/>
                              <w:gridCol w:w="744"/>
                            </w:tblGrid>
                            <w:tr w:rsidR="0030278B">
                              <w:trPr>
                                <w:trHeight w:hRule="exact" w:val="269"/>
                                <w:jc w:val="center"/>
                              </w:trPr>
                              <w:tc>
                                <w:tcPr>
                                  <w:tcW w:w="1402" w:type="dxa"/>
                                  <w:vMerge w:val="restart"/>
                                  <w:tcBorders>
                                    <w:top w:val="single" w:sz="4" w:space="0" w:color="auto"/>
                                    <w:left w:val="single" w:sz="4" w:space="0" w:color="auto"/>
                                  </w:tcBorders>
                                  <w:shd w:val="clear" w:color="auto" w:fill="FFFFFF"/>
                                </w:tcPr>
                                <w:p w:rsidR="0030278B" w:rsidRDefault="0030278B">
                                  <w:pPr>
                                    <w:pStyle w:val="23"/>
                                    <w:shd w:val="clear" w:color="auto" w:fill="auto"/>
                                    <w:spacing w:line="180" w:lineRule="exact"/>
                                    <w:ind w:firstLine="0"/>
                                    <w:jc w:val="center"/>
                                  </w:pPr>
                                  <w:r>
                                    <w:t>Содержимое</w:t>
                                  </w:r>
                                </w:p>
                                <w:p w:rsidR="0030278B" w:rsidRDefault="0030278B">
                                  <w:pPr>
                                    <w:pStyle w:val="23"/>
                                    <w:shd w:val="clear" w:color="auto" w:fill="auto"/>
                                    <w:spacing w:before="60" w:after="0" w:line="180" w:lineRule="exact"/>
                                    <w:ind w:firstLine="0"/>
                                    <w:jc w:val="center"/>
                                  </w:pPr>
                                  <w:r>
                                    <w:t>регистра</w:t>
                                  </w:r>
                                </w:p>
                              </w:tc>
                              <w:tc>
                                <w:tcPr>
                                  <w:tcW w:w="1493" w:type="dxa"/>
                                  <w:gridSpan w:val="2"/>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Кодовое слово</w:t>
                                  </w:r>
                                </w:p>
                              </w:tc>
                            </w:tr>
                            <w:tr w:rsidR="0030278B">
                              <w:trPr>
                                <w:trHeight w:hRule="exact" w:val="307"/>
                                <w:jc w:val="center"/>
                              </w:trPr>
                              <w:tc>
                                <w:tcPr>
                                  <w:tcW w:w="1402" w:type="dxa"/>
                                  <w:vMerge/>
                                  <w:tcBorders>
                                    <w:left w:val="single" w:sz="4" w:space="0" w:color="auto"/>
                                  </w:tcBorders>
                                  <w:shd w:val="clear" w:color="auto" w:fill="FFFFFF"/>
                                </w:tcPr>
                                <w:p w:rsidR="0030278B" w:rsidRDefault="0030278B"/>
                              </w:tc>
                              <w:tc>
                                <w:tcPr>
                                  <w:tcW w:w="749"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lang w:val="en-US" w:eastAsia="en-US" w:bidi="en-US"/>
                                    </w:rPr>
                                    <w:t>U1</w:t>
                                  </w:r>
                                </w:p>
                              </w:tc>
                              <w:tc>
                                <w:tcPr>
                                  <w:tcW w:w="744"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lang w:val="en-US" w:eastAsia="en-US" w:bidi="en-US"/>
                                    </w:rPr>
                                    <w:t>U2</w:t>
                                  </w:r>
                                </w:p>
                              </w:tc>
                            </w:tr>
                            <w:tr w:rsidR="0030278B">
                              <w:trPr>
                                <w:trHeight w:hRule="exact" w:val="240"/>
                                <w:jc w:val="center"/>
                              </w:trPr>
                              <w:tc>
                                <w:tcPr>
                                  <w:tcW w:w="1402"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100</w:t>
                                  </w:r>
                                </w:p>
                              </w:tc>
                              <w:tc>
                                <w:tcPr>
                                  <w:tcW w:w="749"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744"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r>
                            <w:tr w:rsidR="0030278B">
                              <w:trPr>
                                <w:trHeight w:hRule="exact" w:val="178"/>
                                <w:jc w:val="center"/>
                              </w:trPr>
                              <w:tc>
                                <w:tcPr>
                                  <w:tcW w:w="140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749"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744"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w:t>
                                  </w:r>
                                </w:p>
                              </w:tc>
                            </w:tr>
                            <w:tr w:rsidR="0030278B">
                              <w:trPr>
                                <w:trHeight w:hRule="exact" w:val="254"/>
                                <w:jc w:val="center"/>
                              </w:trPr>
                              <w:tc>
                                <w:tcPr>
                                  <w:tcW w:w="1402"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001</w:t>
                                  </w:r>
                                </w:p>
                              </w:tc>
                              <w:tc>
                                <w:tcPr>
                                  <w:tcW w:w="749"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1</w:t>
                                  </w:r>
                                </w:p>
                              </w:tc>
                              <w:tc>
                                <w:tcPr>
                                  <w:tcW w:w="744"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1</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3" o:spid="_x0000_s1432" type="#_x0000_t202" style="position:absolute;left:0;text-align:left;margin-left:170.65pt;margin-top:3.1pt;width:144.7pt;height:.05pt;z-index:-125828945;visibility:visible;mso-wrap-style:square;mso-width-percent:0;mso-height-percent:0;mso-wrap-distance-left:74.95pt;mso-wrap-distance-top:3.6pt;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" filled="f" stroked="f">
                <v:textbox style="mso-fit-shape-to-text:t" inset="0,0,0,0">
                  <w:txbxContent>
                    <w:p w:rsidR="0030278B" w:rsidRDefault="0030278B">
                      <w:pPr>
                        <w:pStyle w:val="73"/>
                        <w:shd w:val="clear" w:color="auto" w:fill="auto"/>
                        <w:spacing w:line="197" w:lineRule="exact"/>
                        <w:jc w:val="right"/>
                      </w:pPr>
                      <w:r>
                        <w:rPr>
                          <w:rStyle w:val="7Exact1"/>
                        </w:rPr>
                        <w:t>Таблица 8.4</w:t>
                      </w:r>
                    </w:p>
                    <w:p w:rsidR="0030278B" w:rsidRDefault="0030278B">
                      <w:pPr>
                        <w:pStyle w:val="73"/>
                        <w:shd w:val="clear" w:color="auto" w:fill="auto"/>
                        <w:spacing w:line="197" w:lineRule="exact"/>
                        <w:jc w:val="center"/>
                      </w:pPr>
                      <w:r>
                        <w:rPr>
                          <w:rStyle w:val="7Exact1"/>
                        </w:rPr>
                        <w:t>Соответствие кодового слова содержимому регистра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1402"/>
                        <w:gridCol w:w="749"/>
                        <w:gridCol w:w="744"/>
                      </w:tblGrid>
                      <w:tr w:rsidR="0030278B">
                        <w:trPr>
                          <w:trHeight w:hRule="exact" w:val="269"/>
                          <w:jc w:val="center"/>
                        </w:trPr>
                        <w:tc>
                          <w:tcPr>
                            <w:tcW w:w="1402" w:type="dxa"/>
                            <w:vMerge w:val="restart"/>
                            <w:tcBorders>
                              <w:top w:val="single" w:sz="4" w:space="0" w:color="auto"/>
                              <w:left w:val="single" w:sz="4" w:space="0" w:color="auto"/>
                            </w:tcBorders>
                            <w:shd w:val="clear" w:color="auto" w:fill="FFFFFF"/>
                          </w:tcPr>
                          <w:p w:rsidR="0030278B" w:rsidRDefault="0030278B">
                            <w:pPr>
                              <w:pStyle w:val="23"/>
                              <w:shd w:val="clear" w:color="auto" w:fill="auto"/>
                              <w:spacing w:line="180" w:lineRule="exact"/>
                              <w:ind w:firstLine="0"/>
                              <w:jc w:val="center"/>
                            </w:pPr>
                            <w:r>
                              <w:t>Содержимое</w:t>
                            </w:r>
                          </w:p>
                          <w:p w:rsidR="0030278B" w:rsidRDefault="0030278B">
                            <w:pPr>
                              <w:pStyle w:val="23"/>
                              <w:shd w:val="clear" w:color="auto" w:fill="auto"/>
                              <w:spacing w:before="60" w:after="0" w:line="180" w:lineRule="exact"/>
                              <w:ind w:firstLine="0"/>
                              <w:jc w:val="center"/>
                            </w:pPr>
                            <w:r>
                              <w:t>регистра</w:t>
                            </w:r>
                          </w:p>
                        </w:tc>
                        <w:tc>
                          <w:tcPr>
                            <w:tcW w:w="1493" w:type="dxa"/>
                            <w:gridSpan w:val="2"/>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Кодовое слово</w:t>
                            </w:r>
                          </w:p>
                        </w:tc>
                      </w:tr>
                      <w:tr w:rsidR="0030278B">
                        <w:trPr>
                          <w:trHeight w:hRule="exact" w:val="307"/>
                          <w:jc w:val="center"/>
                        </w:trPr>
                        <w:tc>
                          <w:tcPr>
                            <w:tcW w:w="1402" w:type="dxa"/>
                            <w:vMerge/>
                            <w:tcBorders>
                              <w:left w:val="single" w:sz="4" w:space="0" w:color="auto"/>
                            </w:tcBorders>
                            <w:shd w:val="clear" w:color="auto" w:fill="FFFFFF"/>
                          </w:tcPr>
                          <w:p w:rsidR="0030278B" w:rsidRDefault="0030278B"/>
                        </w:tc>
                        <w:tc>
                          <w:tcPr>
                            <w:tcW w:w="749"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lang w:val="en-US" w:eastAsia="en-US" w:bidi="en-US"/>
                              </w:rPr>
                              <w:t>U1</w:t>
                            </w:r>
                          </w:p>
                        </w:tc>
                        <w:tc>
                          <w:tcPr>
                            <w:tcW w:w="744"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lang w:val="en-US" w:eastAsia="en-US" w:bidi="en-US"/>
                              </w:rPr>
                              <w:t>U2</w:t>
                            </w:r>
                          </w:p>
                        </w:tc>
                      </w:tr>
                      <w:tr w:rsidR="0030278B">
                        <w:trPr>
                          <w:trHeight w:hRule="exact" w:val="240"/>
                          <w:jc w:val="center"/>
                        </w:trPr>
                        <w:tc>
                          <w:tcPr>
                            <w:tcW w:w="1402"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100</w:t>
                            </w:r>
                          </w:p>
                        </w:tc>
                        <w:tc>
                          <w:tcPr>
                            <w:tcW w:w="749"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744"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r>
                      <w:tr w:rsidR="0030278B">
                        <w:trPr>
                          <w:trHeight w:hRule="exact" w:val="178"/>
                          <w:jc w:val="center"/>
                        </w:trPr>
                        <w:tc>
                          <w:tcPr>
                            <w:tcW w:w="140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010</w:t>
                            </w:r>
                          </w:p>
                        </w:tc>
                        <w:tc>
                          <w:tcPr>
                            <w:tcW w:w="749"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1</w:t>
                            </w:r>
                          </w:p>
                        </w:tc>
                        <w:tc>
                          <w:tcPr>
                            <w:tcW w:w="744"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center"/>
                            </w:pPr>
                            <w:r>
                              <w:t>0</w:t>
                            </w:r>
                          </w:p>
                        </w:tc>
                      </w:tr>
                      <w:tr w:rsidR="0030278B">
                        <w:trPr>
                          <w:trHeight w:hRule="exact" w:val="254"/>
                          <w:jc w:val="center"/>
                        </w:trPr>
                        <w:tc>
                          <w:tcPr>
                            <w:tcW w:w="1402"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001</w:t>
                            </w:r>
                          </w:p>
                        </w:tc>
                        <w:tc>
                          <w:tcPr>
                            <w:tcW w:w="749"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1</w:t>
                            </w:r>
                          </w:p>
                        </w:tc>
                        <w:tc>
                          <w:tcPr>
                            <w:tcW w:w="744"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180" w:lineRule="exact"/>
                              <w:ind w:firstLine="0"/>
                              <w:jc w:val="center"/>
                            </w:pPr>
                            <w:r>
                              <w:t>1</w:t>
                            </w:r>
                          </w:p>
                        </w:tc>
                      </w:tr>
                    </w:tbl>
                    <w:p w:rsidR="0030278B" w:rsidRDefault="0030278B">
                      <w:pPr>
                        <w:rPr>
                          <w:sz w:val="2"/>
                          <w:szCs w:val="2"/>
                        </w:rPr>
                      </w:pPr>
                    </w:p>
                  </w:txbxContent>
                </v:textbox>
                <w10:wrap type="topAndBottom" anchorx="margin" anchory="margin"/>
              </v:shape>
            </w:pict>
          </mc:Fallback>
        </mc:AlternateContent>
      </w:r>
      <w:r w:rsidR="00D86008" w:rsidRPr="00CA4EFD">
        <w:rPr>
          <w:sz w:val="28"/>
          <w:szCs w:val="28"/>
        </w:rPr>
        <w:t>Подобранные связи между ячейками регистра и сумматорами можно описать порождающими полиномами: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для верхнего сумматора</w:t>
      </w:r>
    </w:p>
    <w:p w:rsidR="00973DE6" w:rsidRPr="00CA4EFD" w:rsidRDefault="00D86008">
      <w:pPr>
        <w:pStyle w:val="23"/>
        <w:shd w:val="clear" w:color="auto" w:fill="auto"/>
        <w:spacing w:after="0" w:line="331" w:lineRule="exact"/>
        <w:ind w:firstLine="0"/>
        <w:jc w:val="center"/>
        <w:rPr>
          <w:sz w:val="28"/>
          <w:szCs w:val="28"/>
        </w:rPr>
      </w:pPr>
      <w:r w:rsidRPr="00CA4EFD">
        <w:rPr>
          <w:sz w:val="28"/>
          <w:szCs w:val="28"/>
          <w:lang w:val="en-US" w:eastAsia="en-US" w:bidi="en-US"/>
        </w:rPr>
        <w:t>gi</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x</w:t>
      </w:r>
      <w:r w:rsidRPr="00CA4EFD">
        <w:rPr>
          <w:sz w:val="28"/>
          <w:szCs w:val="28"/>
          <w:vertAlign w:val="superscript"/>
          <w:lang w:eastAsia="en-US" w:bidi="en-US"/>
        </w:rPr>
        <w:t>2</w:t>
      </w:r>
      <w:r w:rsidRPr="00CA4EFD">
        <w:rPr>
          <w:sz w:val="28"/>
          <w:szCs w:val="28"/>
          <w:lang w:eastAsia="en-US" w:bidi="en-US"/>
        </w:rPr>
        <w:t>;</w:t>
      </w:r>
    </w:p>
    <w:p w:rsidR="00973DE6" w:rsidRPr="00CA4EFD" w:rsidRDefault="00D86008">
      <w:pPr>
        <w:pStyle w:val="23"/>
        <w:shd w:val="clear" w:color="auto" w:fill="auto"/>
        <w:spacing w:after="0" w:line="331" w:lineRule="exact"/>
        <w:ind w:firstLine="440"/>
        <w:jc w:val="both"/>
        <w:rPr>
          <w:sz w:val="28"/>
          <w:szCs w:val="28"/>
        </w:rPr>
      </w:pPr>
      <w:r w:rsidRPr="00CA4EFD">
        <w:rPr>
          <w:sz w:val="28"/>
          <w:szCs w:val="28"/>
        </w:rPr>
        <w:t>для нижнего</w:t>
      </w:r>
    </w:p>
    <w:p w:rsidR="00973DE6" w:rsidRPr="00CA4EFD" w:rsidRDefault="00D86008">
      <w:pPr>
        <w:pStyle w:val="23"/>
        <w:shd w:val="clear" w:color="auto" w:fill="auto"/>
        <w:spacing w:after="0" w:line="331" w:lineRule="exact"/>
        <w:ind w:firstLine="0"/>
        <w:jc w:val="center"/>
        <w:rPr>
          <w:sz w:val="28"/>
          <w:szCs w:val="28"/>
        </w:rPr>
      </w:pPr>
      <w:r w:rsidRPr="00CA4EFD">
        <w:rPr>
          <w:sz w:val="28"/>
          <w:szCs w:val="28"/>
          <w:lang w:val="en-US" w:eastAsia="en-US" w:bidi="en-US"/>
        </w:rPr>
        <w:t>g</w:t>
      </w:r>
      <w:r w:rsidRPr="00CA4EFD">
        <w:rPr>
          <w:sz w:val="28"/>
          <w:szCs w:val="28"/>
          <w:lang w:eastAsia="en-US" w:bidi="en-US"/>
        </w:rPr>
        <w:t>2 (</w:t>
      </w:r>
      <w:r w:rsidRPr="00CA4EFD">
        <w:rPr>
          <w:sz w:val="28"/>
          <w:szCs w:val="28"/>
          <w:lang w:val="en-US" w:eastAsia="en-US" w:bidi="en-US"/>
        </w:rPr>
        <w:t>x</w:t>
      </w:r>
      <w:r w:rsidRPr="00CA4EFD">
        <w:rPr>
          <w:sz w:val="28"/>
          <w:szCs w:val="28"/>
          <w:lang w:eastAsia="en-US" w:bidi="en-US"/>
        </w:rPr>
        <w:t xml:space="preserve">) = 1 + </w:t>
      </w:r>
      <w:r w:rsidRPr="00CA4EFD">
        <w:rPr>
          <w:rStyle w:val="25"/>
          <w:sz w:val="28"/>
          <w:szCs w:val="28"/>
          <w:lang w:val="en-US" w:eastAsia="en-US" w:bidi="en-US"/>
        </w:rPr>
        <w:t>X</w:t>
      </w:r>
      <w:r w:rsidRPr="00CA4EFD">
        <w:rPr>
          <w:rStyle w:val="25"/>
          <w:sz w:val="28"/>
          <w:szCs w:val="28"/>
          <w:vertAlign w:val="superscript"/>
          <w:lang w:eastAsia="en-US" w:bidi="en-US"/>
        </w:rPr>
        <w:t>2</w:t>
      </w:r>
      <w:r w:rsidRPr="00CA4EFD">
        <w:rPr>
          <w:rStyle w:val="25"/>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Предположим теперь, что на вход нашего кодера поступает век</w:t>
      </w:r>
      <w:r w:rsidRPr="00CA4EFD">
        <w:rPr>
          <w:sz w:val="28"/>
          <w:szCs w:val="28"/>
        </w:rPr>
        <w:softHyphen/>
        <w:t xml:space="preserve">тор сообщения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 101. Затем для очистки регистра введены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 2 нуля, что в результате приводит к смещению конечно</w:t>
      </w:r>
      <w:r w:rsidRPr="00CA4EFD">
        <w:rPr>
          <w:sz w:val="28"/>
          <w:szCs w:val="28"/>
        </w:rPr>
        <w:softHyphen/>
        <w:t>го участка на всю длину регистра (табл. 8.3). Последовательность на выходе выглядит следующим образом: 1110001011, где крайний левый символ представляет первую передачу.</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декодирования сообщения нужна полная последователь</w:t>
      </w:r>
      <w:r w:rsidRPr="00CA4EFD">
        <w:rPr>
          <w:sz w:val="28"/>
          <w:szCs w:val="28"/>
        </w:rPr>
        <w:softHyphen/>
        <w:t>ность на выходе (включающая кодовые символы). Для удаления сообщения из кодера требуется на единицу меньше нулей, чем име</w:t>
      </w:r>
      <w:r w:rsidRPr="00CA4EFD">
        <w:rPr>
          <w:sz w:val="28"/>
          <w:szCs w:val="28"/>
        </w:rPr>
        <w:softHyphen/>
        <w:t xml:space="preserve">ется разрядов в регистре, или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очищенный бит.</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Нетрудно заметить, что на шестом такте регистр устанавлива</w:t>
      </w:r>
      <w:r w:rsidRPr="00CA4EFD">
        <w:rPr>
          <w:sz w:val="28"/>
          <w:szCs w:val="28"/>
        </w:rPr>
        <w:softHyphen/>
        <w:t>ется в исходное состояние, следовательно, кодер может передавать новое сообщение.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Формирование выходной последовательности сверточного коде</w:t>
      </w:r>
      <w:r w:rsidRPr="00CA4EFD">
        <w:rPr>
          <w:sz w:val="28"/>
          <w:szCs w:val="28"/>
        </w:rPr>
        <w:softHyphen/>
        <w:t xml:space="preserve">ра можно пояснить и следующим образом. Назовем </w:t>
      </w:r>
      <w:r w:rsidRPr="00CA4EFD">
        <w:rPr>
          <w:rStyle w:val="25"/>
          <w:sz w:val="28"/>
          <w:szCs w:val="28"/>
        </w:rPr>
        <w:t>импульсной ха</w:t>
      </w:r>
      <w:r w:rsidRPr="00CA4EFD">
        <w:rPr>
          <w:rStyle w:val="25"/>
          <w:sz w:val="28"/>
          <w:szCs w:val="28"/>
        </w:rPr>
        <w:softHyphen/>
        <w:t>рактеристикой кодера</w:t>
      </w:r>
      <w:r w:rsidRPr="00CA4EFD">
        <w:rPr>
          <w:sz w:val="28"/>
          <w:szCs w:val="28"/>
        </w:rPr>
        <w:t xml:space="preserve"> реакцию кодера на появление на входе ин</w:t>
      </w:r>
      <w:r w:rsidRPr="00CA4EFD">
        <w:rPr>
          <w:sz w:val="28"/>
          <w:szCs w:val="28"/>
        </w:rPr>
        <w:softHyphen/>
        <w:t>формационной последовательности вида 1000.... Нетрудно убедить</w:t>
      </w:r>
      <w:r w:rsidRPr="00CA4EFD">
        <w:rPr>
          <w:sz w:val="28"/>
          <w:szCs w:val="28"/>
        </w:rPr>
        <w:softHyphen/>
        <w:t xml:space="preserve">ся, что отклик кодера на произвольную последовательность может </w:t>
      </w:r>
      <w:r w:rsidRPr="00CA4EFD">
        <w:rPr>
          <w:sz w:val="28"/>
          <w:szCs w:val="28"/>
        </w:rPr>
        <w:lastRenderedPageBreak/>
        <w:t>быть получен в результате суммирования по модулю 2 сдвигов им</w:t>
      </w:r>
      <w:r w:rsidRPr="00CA4EFD">
        <w:rPr>
          <w:sz w:val="28"/>
          <w:szCs w:val="28"/>
        </w:rPr>
        <w:softHyphen/>
        <w:t>пульсной характеристики. Таким образом, выходная последователь</w:t>
      </w:r>
      <w:r w:rsidRPr="00CA4EFD">
        <w:rPr>
          <w:sz w:val="28"/>
          <w:szCs w:val="28"/>
        </w:rPr>
        <w:softHyphen/>
        <w:t>ность может рассматриваться как свертка информационной после</w:t>
      </w:r>
      <w:r w:rsidRPr="00CA4EFD">
        <w:rPr>
          <w:sz w:val="28"/>
          <w:szCs w:val="28"/>
        </w:rPr>
        <w:softHyphen/>
        <w:t>довательности с импульсной характеристикой кодера (отсюда назва</w:t>
      </w:r>
      <w:r w:rsidRPr="00CA4EFD">
        <w:rPr>
          <w:sz w:val="28"/>
          <w:szCs w:val="28"/>
        </w:rPr>
        <w:softHyphen/>
        <w:t>ние сверточных кодов). Порождающая матрица кодера может быть представлена в виде последовательности строк, элементами которых являются соответствующим образом сдвинутые символы импульс</w:t>
      </w:r>
      <w:r w:rsidRPr="00CA4EFD">
        <w:rPr>
          <w:sz w:val="28"/>
          <w:szCs w:val="28"/>
        </w:rPr>
        <w:softHyphen/>
        <w:t>ной характеристики. Поскольку информационная последователь</w:t>
      </w:r>
      <w:r w:rsidRPr="00CA4EFD">
        <w:rPr>
          <w:sz w:val="28"/>
          <w:szCs w:val="28"/>
        </w:rPr>
        <w:softHyphen/>
      </w:r>
      <w:r w:rsidRPr="00CA4EFD">
        <w:rPr>
          <w:sz w:val="28"/>
          <w:szCs w:val="28"/>
        </w:rPr>
        <w:br w:type="page"/>
      </w:r>
      <w:r w:rsidRPr="00CA4EFD">
        <w:rPr>
          <w:sz w:val="28"/>
          <w:szCs w:val="28"/>
        </w:rPr>
        <w:lastRenderedPageBreak/>
        <w:t>ность для сверточных кодов не разбивается на блоки и длина ко</w:t>
      </w:r>
      <w:r w:rsidRPr="00CA4EFD">
        <w:rPr>
          <w:sz w:val="28"/>
          <w:szCs w:val="28"/>
        </w:rPr>
        <w:softHyphen/>
        <w:t>довых слов не ограничена, порождающая матрица сверточного кода иногда называется полубесконечной.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содержимое регистра (см. рис. 8.4) при прохожде</w:t>
      </w:r>
      <w:r w:rsidRPr="00CA4EFD">
        <w:rPr>
          <w:sz w:val="28"/>
          <w:szCs w:val="28"/>
        </w:rPr>
        <w:softHyphen/>
        <w:t>нии через него двоичной единицы (входная последовательность 100).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Выходная последовательность 11 10 11 и есть импульсная ха</w:t>
      </w:r>
      <w:r w:rsidRPr="00CA4EFD">
        <w:rPr>
          <w:sz w:val="28"/>
          <w:szCs w:val="28"/>
        </w:rPr>
        <w:softHyphen/>
        <w:t>рактеристика нашего кодера.</w:t>
      </w:r>
    </w:p>
    <w:p w:rsidR="00973DE6" w:rsidRPr="00CA4EFD" w:rsidRDefault="00D86008">
      <w:pPr>
        <w:pStyle w:val="23"/>
        <w:shd w:val="clear" w:color="auto" w:fill="auto"/>
        <w:tabs>
          <w:tab w:val="left" w:pos="3648"/>
        </w:tabs>
        <w:spacing w:after="0" w:line="240" w:lineRule="exact"/>
        <w:ind w:firstLine="440"/>
        <w:rPr>
          <w:sz w:val="28"/>
          <w:szCs w:val="28"/>
        </w:rPr>
      </w:pPr>
      <w:r w:rsidRPr="00CA4EFD">
        <w:rPr>
          <w:sz w:val="28"/>
          <w:szCs w:val="28"/>
        </w:rPr>
        <w:t xml:space="preserve">Входная последовательность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 101 даст на выходе кодовое слово </w:t>
      </w: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которое может быть определено методом </w:t>
      </w:r>
      <w:r w:rsidRPr="00CA4EFD">
        <w:rPr>
          <w:rStyle w:val="25"/>
          <w:sz w:val="28"/>
          <w:szCs w:val="28"/>
        </w:rPr>
        <w:t>суперпозиции</w:t>
      </w:r>
      <w:r w:rsidRPr="00CA4EFD">
        <w:rPr>
          <w:sz w:val="28"/>
          <w:szCs w:val="28"/>
        </w:rPr>
        <w:t xml:space="preserve"> или </w:t>
      </w:r>
      <w:r w:rsidRPr="00CA4EFD">
        <w:rPr>
          <w:rStyle w:val="25"/>
          <w:sz w:val="28"/>
          <w:szCs w:val="28"/>
        </w:rPr>
        <w:t>линейного сложения</w:t>
      </w:r>
      <w:r w:rsidRPr="00CA4EFD">
        <w:rPr>
          <w:sz w:val="28"/>
          <w:szCs w:val="28"/>
        </w:rPr>
        <w:t xml:space="preserve"> смещенных во времени входных «импульсов»: Вход, </w:t>
      </w:r>
      <w:r w:rsidRPr="00CA4EFD">
        <w:rPr>
          <w:rStyle w:val="25"/>
          <w:sz w:val="28"/>
          <w:szCs w:val="28"/>
          <w:lang w:val="en-US" w:eastAsia="en-US" w:bidi="en-US"/>
        </w:rPr>
        <w:t>m</w:t>
      </w:r>
      <w:r w:rsidRPr="00CA4EFD">
        <w:rPr>
          <w:sz w:val="28"/>
          <w:szCs w:val="28"/>
          <w:lang w:eastAsia="en-US" w:bidi="en-US"/>
        </w:rPr>
        <w:tab/>
      </w:r>
      <w:r w:rsidRPr="00CA4EFD">
        <w:rPr>
          <w:sz w:val="28"/>
          <w:szCs w:val="28"/>
        </w:rPr>
        <w:t>Выход</w:t>
      </w:r>
    </w:p>
    <w:p w:rsidR="00973DE6" w:rsidRPr="00CA4EFD" w:rsidRDefault="00D86008">
      <w:pPr>
        <w:pStyle w:val="23"/>
        <w:shd w:val="clear" w:color="auto" w:fill="auto"/>
        <w:tabs>
          <w:tab w:val="left" w:pos="3648"/>
        </w:tabs>
        <w:spacing w:after="0" w:line="240" w:lineRule="exact"/>
        <w:ind w:left="2420" w:right="1740" w:firstLine="0"/>
        <w:rPr>
          <w:sz w:val="28"/>
          <w:szCs w:val="28"/>
        </w:rPr>
      </w:pPr>
      <w:r w:rsidRPr="00CA4EFD">
        <w:rPr>
          <w:sz w:val="28"/>
          <w:szCs w:val="28"/>
        </w:rPr>
        <w:t>1 11 10 11 0</w:t>
      </w:r>
      <w:r w:rsidRPr="00CA4EFD">
        <w:rPr>
          <w:sz w:val="28"/>
          <w:szCs w:val="28"/>
        </w:rPr>
        <w:tab/>
        <w:t>00 00 00</w:t>
      </w:r>
    </w:p>
    <w:p w:rsidR="00973DE6" w:rsidRPr="00CA4EFD" w:rsidRDefault="00D86008">
      <w:pPr>
        <w:pStyle w:val="23"/>
        <w:shd w:val="clear" w:color="auto" w:fill="auto"/>
        <w:tabs>
          <w:tab w:val="left" w:leader="underscore" w:pos="2419"/>
          <w:tab w:val="left" w:leader="underscore" w:pos="4075"/>
        </w:tabs>
        <w:spacing w:after="0" w:line="240" w:lineRule="exact"/>
        <w:ind w:left="1440" w:firstLine="0"/>
        <w:jc w:val="both"/>
        <w:rPr>
          <w:sz w:val="28"/>
          <w:szCs w:val="28"/>
        </w:rPr>
      </w:pPr>
      <w:r w:rsidRPr="00CA4EFD">
        <w:rPr>
          <w:sz w:val="28"/>
          <w:szCs w:val="28"/>
        </w:rPr>
        <w:tab/>
        <w:t>1</w:t>
      </w:r>
      <w:r w:rsidRPr="00CA4EFD">
        <w:rPr>
          <w:sz w:val="28"/>
          <w:szCs w:val="28"/>
        </w:rPr>
        <w:tab/>
      </w:r>
      <w:r w:rsidRPr="00CA4EFD">
        <w:rPr>
          <w:rStyle w:val="2c"/>
          <w:sz w:val="28"/>
          <w:szCs w:val="28"/>
          <w:lang w:val="ru-RU" w:eastAsia="ru-RU" w:bidi="ru-RU"/>
        </w:rPr>
        <w:t>11 10 11</w:t>
      </w:r>
    </w:p>
    <w:p w:rsidR="00973DE6" w:rsidRPr="00CA4EFD" w:rsidRDefault="00D86008">
      <w:pPr>
        <w:pStyle w:val="23"/>
        <w:shd w:val="clear" w:color="auto" w:fill="auto"/>
        <w:spacing w:after="0" w:line="240" w:lineRule="exact"/>
        <w:ind w:firstLine="0"/>
        <w:jc w:val="center"/>
        <w:rPr>
          <w:sz w:val="28"/>
          <w:szCs w:val="28"/>
        </w:rPr>
      </w:pPr>
      <w:r w:rsidRPr="00CA4EFD">
        <w:rPr>
          <w:sz w:val="28"/>
          <w:szCs w:val="28"/>
        </w:rPr>
        <w:t>Сумма по модулю 2 11 10 00 10 11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Кодер может описываться с помощью порождающей матрицы бесконечного порядка.</w:t>
      </w:r>
    </w:p>
    <w:p w:rsidR="00973DE6" w:rsidRPr="00CA4EFD" w:rsidRDefault="00D86008">
      <w:pPr>
        <w:pStyle w:val="23"/>
        <w:shd w:val="clear" w:color="auto" w:fill="auto"/>
        <w:spacing w:after="408" w:line="240" w:lineRule="exact"/>
        <w:ind w:firstLine="440"/>
        <w:jc w:val="both"/>
        <w:rPr>
          <w:sz w:val="28"/>
          <w:szCs w:val="28"/>
        </w:rPr>
      </w:pPr>
      <w:r w:rsidRPr="00CA4EFD">
        <w:rPr>
          <w:sz w:val="28"/>
          <w:szCs w:val="28"/>
        </w:rPr>
        <w:t>В нашем примере импульсная характеристика имеет вид 110111000..., порождающая матрица соответственно</w:t>
      </w:r>
    </w:p>
    <w:p w:rsidR="00973DE6" w:rsidRPr="00CA4EFD" w:rsidRDefault="00D172A2">
      <w:pPr>
        <w:pStyle w:val="23"/>
        <w:shd w:val="clear" w:color="auto" w:fill="auto"/>
        <w:spacing w:after="386" w:line="180" w:lineRule="exact"/>
        <w:ind w:firstLine="0"/>
        <w:jc w:val="right"/>
        <w:rPr>
          <w:sz w:val="28"/>
          <w:szCs w:val="28"/>
        </w:rPr>
      </w:pPr>
      <w:r w:rsidRPr="00CA4EFD">
        <w:rPr>
          <w:noProof/>
          <w:sz w:val="28"/>
          <w:szCs w:val="28"/>
          <w:lang w:bidi="ar-SA"/>
        </w:rPr>
        <mc:AlternateContent>
          <mc:Choice Requires="wps">
            <w:drawing>
              <wp:anchor distT="0" distB="0" distL="237490" distR="63500" simplePos="0" relativeHeight="377487536" behindDoc="1" locked="0" layoutInCell="1" allowOverlap="1" wp14:anchorId="6242DDE8" wp14:editId="3A47E912">
                <wp:simplePos x="0" y="0"/>
                <wp:positionH relativeFrom="margin">
                  <wp:posOffset>966470</wp:posOffset>
                </wp:positionH>
                <wp:positionV relativeFrom="paragraph">
                  <wp:posOffset>-247015</wp:posOffset>
                </wp:positionV>
                <wp:extent cx="2069465" cy="635"/>
                <wp:effectExtent l="4445" t="635" r="2540" b="0"/>
                <wp:wrapSquare wrapText="left"/>
                <wp:docPr id="563" name="Text 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9465"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36"/>
                              <w:gridCol w:w="427"/>
                              <w:gridCol w:w="427"/>
                              <w:gridCol w:w="437"/>
                              <w:gridCol w:w="432"/>
                              <w:gridCol w:w="432"/>
                              <w:gridCol w:w="768"/>
                            </w:tblGrid>
                            <w:tr w:rsidR="0030278B">
                              <w:trPr>
                                <w:trHeight w:hRule="exact" w:val="216"/>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tcPr>
                                <w:p w:rsidR="0030278B" w:rsidRDefault="0030278B">
                                  <w:pPr>
                                    <w:rPr>
                                      <w:sz w:val="10"/>
                                      <w:szCs w:val="10"/>
                                    </w:rPr>
                                  </w:pPr>
                                </w:p>
                              </w:tc>
                            </w:tr>
                            <w:tr w:rsidR="0030278B">
                              <w:trPr>
                                <w:trHeight w:hRule="exact" w:val="245"/>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 xml:space="preserve">00 </w:t>
                                  </w:r>
                                  <w:r>
                                    <w:rPr>
                                      <w:rStyle w:val="25"/>
                                      <w:lang w:val="en-US" w:eastAsia="en-US" w:bidi="en-US"/>
                                    </w:rPr>
                                    <w:t>. . .</w:t>
                                  </w:r>
                                </w:p>
                              </w:tc>
                            </w:tr>
                            <w:tr w:rsidR="0030278B">
                              <w:trPr>
                                <w:trHeight w:hRule="exact" w:val="226"/>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00 00</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4" o:spid="_x0000_s1433" type="#_x0000_t202" style="position:absolute;left:0;text-align:left;margin-left:76.1pt;margin-top:-19.45pt;width:162.95pt;height:.05pt;z-index:-125828944;visibility:visible;mso-wrap-style:square;mso-width-percent:0;mso-height-percent:0;mso-wrap-distance-left:18.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33zsQIAALM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336"/>
                        <w:gridCol w:w="427"/>
                        <w:gridCol w:w="427"/>
                        <w:gridCol w:w="437"/>
                        <w:gridCol w:w="432"/>
                        <w:gridCol w:w="432"/>
                        <w:gridCol w:w="768"/>
                      </w:tblGrid>
                      <w:tr w:rsidR="0030278B">
                        <w:trPr>
                          <w:trHeight w:hRule="exact" w:val="216"/>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tcPr>
                          <w:p w:rsidR="0030278B" w:rsidRDefault="0030278B">
                            <w:pPr>
                              <w:rPr>
                                <w:sz w:val="10"/>
                                <w:szCs w:val="10"/>
                              </w:rPr>
                            </w:pPr>
                          </w:p>
                        </w:tc>
                      </w:tr>
                      <w:tr w:rsidR="0030278B">
                        <w:trPr>
                          <w:trHeight w:hRule="exact" w:val="245"/>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 xml:space="preserve">00 </w:t>
                            </w:r>
                            <w:r>
                              <w:rPr>
                                <w:rStyle w:val="25"/>
                                <w:lang w:val="en-US" w:eastAsia="en-US" w:bidi="en-US"/>
                              </w:rPr>
                              <w:t>. . .</w:t>
                            </w:r>
                          </w:p>
                        </w:tc>
                      </w:tr>
                      <w:tr w:rsidR="0030278B">
                        <w:trPr>
                          <w:trHeight w:hRule="exact" w:val="226"/>
                          <w:jc w:val="center"/>
                        </w:trPr>
                        <w:tc>
                          <w:tcPr>
                            <w:tcW w:w="336"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42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7"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11</w:t>
                            </w:r>
                          </w:p>
                        </w:tc>
                        <w:tc>
                          <w:tcPr>
                            <w:tcW w:w="432"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w:t>
                            </w:r>
                          </w:p>
                        </w:tc>
                        <w:tc>
                          <w:tcPr>
                            <w:tcW w:w="768" w:type="dxa"/>
                            <w:shd w:val="clear" w:color="auto" w:fill="FFFFFF"/>
                            <w:vAlign w:val="bottom"/>
                          </w:tcPr>
                          <w:p w:rsidR="0030278B" w:rsidRDefault="0030278B">
                            <w:pPr>
                              <w:pStyle w:val="23"/>
                              <w:shd w:val="clear" w:color="auto" w:fill="auto"/>
                              <w:spacing w:after="0" w:line="180" w:lineRule="exact"/>
                              <w:ind w:firstLine="0"/>
                            </w:pPr>
                            <w:r>
                              <w:rPr>
                                <w:lang w:val="en-US" w:eastAsia="en-US" w:bidi="en-US"/>
                              </w:rPr>
                              <w:t>00 00</w:t>
                            </w:r>
                          </w:p>
                        </w:tc>
                      </w:tr>
                    </w:tbl>
                    <w:p w:rsidR="0030278B" w:rsidRDefault="0030278B">
                      <w:pPr>
                        <w:rPr>
                          <w:sz w:val="2"/>
                          <w:szCs w:val="2"/>
                        </w:rPr>
                      </w:pPr>
                    </w:p>
                  </w:txbxContent>
                </v:textbox>
                <w10:wrap type="square" side="left" anchorx="margin"/>
              </v:shape>
            </w:pict>
          </mc:Fallback>
        </mc:AlternateContent>
      </w:r>
      <w:r w:rsidR="00D86008" w:rsidRPr="00CA4EFD">
        <w:rPr>
          <w:sz w:val="28"/>
          <w:szCs w:val="28"/>
          <w:lang w:val="en-US" w:eastAsia="en-US" w:bidi="en-US"/>
        </w:rPr>
        <w:t>G</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Кодовое слово, соответствующее произвольной входной последо</w:t>
      </w:r>
      <w:r w:rsidRPr="00CA4EFD">
        <w:rPr>
          <w:sz w:val="28"/>
          <w:szCs w:val="28"/>
        </w:rPr>
        <w:softHyphen/>
        <w:t xml:space="preserve">вательности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получается в результате умножения вектора-строки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на матрицу </w:t>
      </w:r>
      <w:r w:rsidRPr="00CA4EFD">
        <w:rPr>
          <w:sz w:val="28"/>
          <w:szCs w:val="28"/>
          <w:lang w:val="en-US" w:eastAsia="en-US" w:bidi="en-US"/>
        </w:rPr>
        <w:t>G</w:t>
      </w:r>
      <w:r w:rsidRPr="00CA4EFD">
        <w:rPr>
          <w:sz w:val="28"/>
          <w:szCs w:val="28"/>
          <w:lang w:eastAsia="en-US" w:bidi="en-US"/>
        </w:rPr>
        <w:t>:</w:t>
      </w:r>
    </w:p>
    <w:p w:rsidR="00973DE6" w:rsidRPr="00CA4EFD" w:rsidRDefault="00D86008">
      <w:pPr>
        <w:pStyle w:val="23"/>
        <w:shd w:val="clear" w:color="auto" w:fill="auto"/>
        <w:spacing w:after="82" w:line="180" w:lineRule="exact"/>
        <w:ind w:firstLine="0"/>
        <w:jc w:val="center"/>
        <w:rPr>
          <w:sz w:val="28"/>
          <w:szCs w:val="28"/>
        </w:rPr>
      </w:pPr>
      <w:r w:rsidRPr="00CA4EFD">
        <w:rPr>
          <w:sz w:val="28"/>
          <w:szCs w:val="28"/>
          <w:lang w:val="en-US" w:eastAsia="en-US" w:bidi="en-US"/>
        </w:rPr>
        <w:t>U</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w:t>
      </w:r>
      <w:r w:rsidRPr="00CA4EFD">
        <w:rPr>
          <w:sz w:val="28"/>
          <w:szCs w:val="28"/>
          <w:vertAlign w:val="superscript"/>
          <w:lang w:val="en-US" w:eastAsia="en-US" w:bidi="en-US"/>
        </w:rPr>
        <w:t>T</w:t>
      </w:r>
      <w:r w:rsidRPr="00CA4EFD">
        <w:rPr>
          <w:sz w:val="28"/>
          <w:szCs w:val="28"/>
          <w:lang w:val="en-US" w:eastAsia="en-US" w:bidi="en-US"/>
        </w:rPr>
        <w:t>G</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результате выходная последовательность получается сумми</w:t>
      </w:r>
      <w:r w:rsidRPr="00CA4EFD">
        <w:rPr>
          <w:sz w:val="28"/>
          <w:szCs w:val="28"/>
        </w:rPr>
        <w:softHyphen/>
        <w:t xml:space="preserve">рованием первой, второй и третьей строк матрицы </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откуда следует </w:t>
      </w:r>
      <w:r w:rsidRPr="00CA4EFD">
        <w:rPr>
          <w:sz w:val="28"/>
          <w:szCs w:val="28"/>
          <w:lang w:val="en-US" w:eastAsia="en-US" w:bidi="en-US"/>
        </w:rPr>
        <w:t>U</w:t>
      </w:r>
      <w:r w:rsidRPr="00CA4EFD">
        <w:rPr>
          <w:sz w:val="28"/>
          <w:szCs w:val="28"/>
          <w:lang w:eastAsia="en-US" w:bidi="en-US"/>
        </w:rPr>
        <w:t xml:space="preserve"> </w:t>
      </w:r>
      <w:r w:rsidRPr="00CA4EFD">
        <w:rPr>
          <w:sz w:val="28"/>
          <w:szCs w:val="28"/>
        </w:rPr>
        <w:t>= 11100110110000....</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Иногда связи кодера описываются с </w:t>
      </w:r>
      <w:r w:rsidRPr="00CA4EFD">
        <w:rPr>
          <w:sz w:val="28"/>
          <w:szCs w:val="28"/>
        </w:rPr>
        <w:lastRenderedPageBreak/>
        <w:t xml:space="preserve">помощью </w:t>
      </w:r>
      <w:r w:rsidRPr="00CA4EFD">
        <w:rPr>
          <w:rStyle w:val="25"/>
          <w:sz w:val="28"/>
          <w:szCs w:val="28"/>
        </w:rPr>
        <w:t>производящего полиномиа,</w:t>
      </w:r>
      <w:r w:rsidRPr="00CA4EFD">
        <w:rPr>
          <w:sz w:val="28"/>
          <w:szCs w:val="28"/>
        </w:rPr>
        <w:t xml:space="preserve"> аналогичного используемому для описания реализации циклических кодов. Сверточный кодер можно представить в виде набора из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полиномиальных генераторов, по одному для каждого из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сумматоров по модулю 2. Каждый полином имеет порядок </w:t>
      </w:r>
      <w:r w:rsidRPr="00CA4EFD">
        <w:rPr>
          <w:rStyle w:val="25"/>
          <w:sz w:val="28"/>
          <w:szCs w:val="28"/>
          <w:lang w:val="en-US" w:eastAsia="en-US" w:bidi="en-US"/>
        </w:rPr>
        <w:t>K</w:t>
      </w:r>
      <w:r w:rsidRPr="00CA4EFD">
        <w:rPr>
          <w:rStyle w:val="25"/>
          <w:sz w:val="28"/>
          <w:szCs w:val="28"/>
          <w:lang w:eastAsia="en-US" w:bidi="en-US"/>
        </w:rPr>
        <w:t xml:space="preserve"> </w:t>
      </w:r>
      <w:r w:rsidRPr="00CA4EFD">
        <w:rPr>
          <w:rStyle w:val="25"/>
          <w:sz w:val="28"/>
          <w:szCs w:val="28"/>
        </w:rPr>
        <w:t>—</w:t>
      </w:r>
      <w:r w:rsidRPr="00CA4EFD">
        <w:rPr>
          <w:sz w:val="28"/>
          <w:szCs w:val="28"/>
        </w:rPr>
        <w:t xml:space="preserve"> 1 или меньше и описывает связь кодирующего регистра сдвига с соответствующим сумматором по модулю 2.</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Как уже говорилось выше, для рассмотренного на рис. 8.4 свер</w:t>
      </w:r>
      <w:r w:rsidRPr="00CA4EFD">
        <w:rPr>
          <w:sz w:val="28"/>
          <w:szCs w:val="28"/>
        </w:rPr>
        <w:softHyphen/>
        <w:t>точного кодера порождающие полиномы имеют вид:</w:t>
      </w:r>
    </w:p>
    <w:p w:rsidR="00973DE6" w:rsidRPr="00CA4EFD" w:rsidRDefault="00D86008">
      <w:pPr>
        <w:pStyle w:val="23"/>
        <w:shd w:val="clear" w:color="auto" w:fill="auto"/>
        <w:spacing w:after="0" w:line="180" w:lineRule="exact"/>
        <w:ind w:firstLine="0"/>
        <w:jc w:val="center"/>
        <w:rPr>
          <w:sz w:val="28"/>
          <w:szCs w:val="28"/>
        </w:rPr>
      </w:pPr>
      <w:r w:rsidRPr="00CA4EFD">
        <w:rPr>
          <w:sz w:val="28"/>
          <w:szCs w:val="28"/>
          <w:lang w:val="en-US" w:eastAsia="en-US" w:bidi="en-US"/>
        </w:rPr>
        <w:t>gi</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1 +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5"/>
          <w:sz w:val="28"/>
          <w:szCs w:val="28"/>
          <w:lang w:val="en-US" w:eastAsia="en-US" w:bidi="en-US"/>
        </w:rPr>
        <w:t>x</w:t>
      </w:r>
      <w:r w:rsidRPr="00CA4EFD">
        <w:rPr>
          <w:sz w:val="28"/>
          <w:szCs w:val="28"/>
          <w:vertAlign w:val="superscript"/>
          <w:lang w:eastAsia="en-US" w:bidi="en-US"/>
        </w:rPr>
        <w:t>2</w:t>
      </w:r>
      <w:r w:rsidRPr="00CA4EFD">
        <w:rPr>
          <w:sz w:val="28"/>
          <w:szCs w:val="28"/>
        </w:rPr>
        <w:t xml:space="preserve">; </w:t>
      </w:r>
      <w:r w:rsidRPr="00CA4EFD">
        <w:rPr>
          <w:sz w:val="28"/>
          <w:szCs w:val="28"/>
          <w:lang w:val="en-US" w:eastAsia="en-US" w:bidi="en-US"/>
        </w:rPr>
        <w:t>g</w:t>
      </w:r>
      <w:r w:rsidRPr="00CA4EFD">
        <w:rPr>
          <w:rStyle w:val="265pt"/>
          <w:sz w:val="28"/>
          <w:szCs w:val="28"/>
          <w:lang w:val="ru-RU"/>
        </w:rPr>
        <w:t>2</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1 + </w:t>
      </w:r>
      <w:r w:rsidRPr="00CA4EFD">
        <w:rPr>
          <w:rStyle w:val="25"/>
          <w:sz w:val="28"/>
          <w:szCs w:val="28"/>
          <w:lang w:val="en-US" w:eastAsia="en-US" w:bidi="en-US"/>
        </w:rPr>
        <w:t>x</w:t>
      </w:r>
      <w:r w:rsidRPr="00CA4EFD">
        <w:rPr>
          <w:rStyle w:val="25"/>
          <w:sz w:val="28"/>
          <w:szCs w:val="28"/>
          <w:vertAlign w:val="superscript"/>
          <w:lang w:eastAsia="en-US" w:bidi="en-US"/>
        </w:rPr>
        <w:t>2</w:t>
      </w:r>
      <w:r w:rsidRPr="00CA4EFD">
        <w:rPr>
          <w:rStyle w:val="25"/>
          <w:sz w:val="28"/>
          <w:szCs w:val="28"/>
          <w:lang w:eastAsia="en-US" w:bidi="en-US"/>
        </w:rPr>
        <w:t>.</w:t>
      </w:r>
      <w:r w:rsidRPr="00CA4EFD">
        <w:rPr>
          <w:sz w:val="28"/>
          <w:szCs w:val="28"/>
        </w:rPr>
        <w:br w:type="page"/>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lastRenderedPageBreak/>
        <w:t xml:space="preserve">Выходная последовательность находится следующим образом: и(х) =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gi</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чередуется с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rStyle w:val="265pt"/>
          <w:sz w:val="28"/>
          <w:szCs w:val="28"/>
          <w:lang w:val="ru-RU"/>
        </w:rPr>
        <w:t>2</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p>
    <w:p w:rsidR="00973DE6" w:rsidRPr="00CA4EFD" w:rsidRDefault="00D86008">
      <w:pPr>
        <w:pStyle w:val="23"/>
        <w:shd w:val="clear" w:color="auto" w:fill="auto"/>
        <w:spacing w:after="74" w:line="245" w:lineRule="exact"/>
        <w:ind w:firstLine="420"/>
        <w:jc w:val="both"/>
        <w:rPr>
          <w:sz w:val="28"/>
          <w:szCs w:val="28"/>
        </w:rPr>
      </w:pPr>
      <w:r w:rsidRPr="00CA4EFD">
        <w:rPr>
          <w:sz w:val="28"/>
          <w:szCs w:val="28"/>
        </w:rPr>
        <w:t xml:space="preserve">Выразим вектор сообщения из нашего примера </w:t>
      </w:r>
      <w:r w:rsidRPr="00CA4EFD">
        <w:rPr>
          <w:sz w:val="28"/>
          <w:szCs w:val="28"/>
          <w:lang w:val="en-US" w:eastAsia="en-US" w:bidi="en-US"/>
        </w:rPr>
        <w:t>m</w:t>
      </w:r>
      <w:r w:rsidRPr="00CA4EFD">
        <w:rPr>
          <w:sz w:val="28"/>
          <w:szCs w:val="28"/>
          <w:lang w:eastAsia="en-US" w:bidi="en-US"/>
        </w:rPr>
        <w:t xml:space="preserve"> </w:t>
      </w:r>
      <w:r w:rsidRPr="00CA4EFD">
        <w:rPr>
          <w:sz w:val="28"/>
          <w:szCs w:val="28"/>
        </w:rPr>
        <w:t>= 101 в ви</w:t>
      </w:r>
      <w:r w:rsidRPr="00CA4EFD">
        <w:rPr>
          <w:sz w:val="28"/>
          <w:szCs w:val="28"/>
        </w:rPr>
        <w:softHyphen/>
        <w:t>де полинома, т. е. т(ж) = 1 + х</w:t>
      </w:r>
      <w:r w:rsidRPr="00CA4EFD">
        <w:rPr>
          <w:sz w:val="28"/>
          <w:szCs w:val="28"/>
          <w:vertAlign w:val="superscript"/>
        </w:rPr>
        <w:t>2</w:t>
      </w:r>
      <w:r w:rsidRPr="00CA4EFD">
        <w:rPr>
          <w:sz w:val="28"/>
          <w:szCs w:val="28"/>
        </w:rPr>
        <w:t>. Для очистки регистра мы сно</w:t>
      </w:r>
      <w:r w:rsidRPr="00CA4EFD">
        <w:rPr>
          <w:sz w:val="28"/>
          <w:szCs w:val="28"/>
        </w:rPr>
        <w:softHyphen/>
        <w:t xml:space="preserve">ва будем предполагать использование нулей, следующих за битами сообщения. Полином выходного сообщения </w:t>
      </w:r>
      <w:r w:rsidRPr="00CA4EFD">
        <w:rPr>
          <w:sz w:val="28"/>
          <w:szCs w:val="28"/>
          <w:lang w:val="en-US" w:eastAsia="en-US" w:bidi="en-US"/>
        </w:rPr>
        <w:t>U</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или выходящая последовательность </w:t>
      </w:r>
      <w:r w:rsidRPr="00CA4EFD">
        <w:rPr>
          <w:sz w:val="28"/>
          <w:szCs w:val="28"/>
          <w:lang w:val="en-US" w:eastAsia="en-US" w:bidi="en-US"/>
        </w:rPr>
        <w:t>U</w:t>
      </w:r>
      <w:r w:rsidRPr="00CA4EFD">
        <w:rPr>
          <w:sz w:val="28"/>
          <w:szCs w:val="28"/>
          <w:lang w:eastAsia="en-US" w:bidi="en-US"/>
        </w:rPr>
        <w:t xml:space="preserve"> </w:t>
      </w:r>
      <w:r w:rsidRPr="00CA4EFD">
        <w:rPr>
          <w:sz w:val="28"/>
          <w:szCs w:val="28"/>
        </w:rPr>
        <w:t>кодера находится следующим образом:</w:t>
      </w:r>
    </w:p>
    <w:p w:rsidR="00973DE6" w:rsidRPr="00CA4EFD" w:rsidRDefault="00D86008">
      <w:pPr>
        <w:pStyle w:val="23"/>
        <w:shd w:val="clear" w:color="auto" w:fill="auto"/>
        <w:spacing w:after="0" w:line="302" w:lineRule="exact"/>
        <w:ind w:left="820" w:firstLine="0"/>
        <w:rPr>
          <w:sz w:val="28"/>
          <w:szCs w:val="28"/>
        </w:rPr>
      </w:pP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(1 + х</w:t>
      </w:r>
      <w:r w:rsidRPr="00CA4EFD">
        <w:rPr>
          <w:sz w:val="28"/>
          <w:szCs w:val="28"/>
          <w:vertAlign w:val="superscript"/>
        </w:rPr>
        <w:t>2</w:t>
      </w:r>
      <w:r w:rsidRPr="00CA4EFD">
        <w:rPr>
          <w:sz w:val="28"/>
          <w:szCs w:val="28"/>
        </w:rPr>
        <w:t xml:space="preserve"> )(1 + </w:t>
      </w:r>
      <w:r w:rsidRPr="00CA4EFD">
        <w:rPr>
          <w:rStyle w:val="25"/>
          <w:sz w:val="28"/>
          <w:szCs w:val="28"/>
        </w:rPr>
        <w:t>х</w:t>
      </w:r>
      <w:r w:rsidRPr="00CA4EFD">
        <w:rPr>
          <w:sz w:val="28"/>
          <w:szCs w:val="28"/>
        </w:rPr>
        <w:t xml:space="preserve"> + </w:t>
      </w:r>
      <w:r w:rsidRPr="00CA4EFD">
        <w:rPr>
          <w:rStyle w:val="25"/>
          <w:sz w:val="28"/>
          <w:szCs w:val="28"/>
        </w:rPr>
        <w:t>х</w:t>
      </w:r>
      <w:r w:rsidRPr="00CA4EFD">
        <w:rPr>
          <w:rStyle w:val="25"/>
          <w:sz w:val="28"/>
          <w:szCs w:val="28"/>
          <w:vertAlign w:val="superscript"/>
        </w:rPr>
        <w:t>2</w:t>
      </w:r>
      <w:r w:rsidRPr="00CA4EFD">
        <w:rPr>
          <w:rStyle w:val="25"/>
          <w:sz w:val="28"/>
          <w:szCs w:val="28"/>
        </w:rPr>
        <w:t>)</w:t>
      </w:r>
      <w:r w:rsidRPr="00CA4EFD">
        <w:rPr>
          <w:sz w:val="28"/>
          <w:szCs w:val="28"/>
        </w:rPr>
        <w:t xml:space="preserve"> = 1 + </w:t>
      </w:r>
      <w:r w:rsidRPr="00CA4EFD">
        <w:rPr>
          <w:rStyle w:val="25"/>
          <w:sz w:val="28"/>
          <w:szCs w:val="28"/>
        </w:rPr>
        <w:t>х</w:t>
      </w:r>
      <w:r w:rsidRPr="00CA4EFD">
        <w:rPr>
          <w:sz w:val="28"/>
          <w:szCs w:val="28"/>
        </w:rPr>
        <w:t xml:space="preserve"> + х</w:t>
      </w:r>
      <w:r w:rsidRPr="00CA4EFD">
        <w:rPr>
          <w:sz w:val="28"/>
          <w:szCs w:val="28"/>
          <w:vertAlign w:val="superscript"/>
        </w:rPr>
        <w:t>3</w:t>
      </w:r>
      <w:r w:rsidRPr="00CA4EFD">
        <w:rPr>
          <w:sz w:val="28"/>
          <w:szCs w:val="28"/>
        </w:rPr>
        <w:t xml:space="preserve"> + х</w:t>
      </w:r>
      <w:r w:rsidRPr="00CA4EFD">
        <w:rPr>
          <w:sz w:val="28"/>
          <w:szCs w:val="28"/>
          <w:vertAlign w:val="superscript"/>
        </w:rPr>
        <w:t>4</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(1 + х</w:t>
      </w:r>
      <w:r w:rsidRPr="00CA4EFD">
        <w:rPr>
          <w:sz w:val="28"/>
          <w:szCs w:val="28"/>
          <w:vertAlign w:val="superscript"/>
        </w:rPr>
        <w:t>2</w:t>
      </w:r>
      <w:r w:rsidRPr="00CA4EFD">
        <w:rPr>
          <w:sz w:val="28"/>
          <w:szCs w:val="28"/>
        </w:rPr>
        <w:t xml:space="preserve"> )(1 + х</w:t>
      </w:r>
      <w:r w:rsidRPr="00CA4EFD">
        <w:rPr>
          <w:sz w:val="28"/>
          <w:szCs w:val="28"/>
          <w:vertAlign w:val="superscript"/>
        </w:rPr>
        <w:t>2</w:t>
      </w:r>
      <w:r w:rsidRPr="00CA4EFD">
        <w:rPr>
          <w:sz w:val="28"/>
          <w:szCs w:val="28"/>
        </w:rPr>
        <w:t xml:space="preserve">) = 1 + </w:t>
      </w:r>
      <w:r w:rsidRPr="00CA4EFD">
        <w:rPr>
          <w:rStyle w:val="25"/>
          <w:sz w:val="28"/>
          <w:szCs w:val="28"/>
        </w:rPr>
        <w:t>х</w:t>
      </w:r>
      <w:r w:rsidRPr="00CA4EFD">
        <w:rPr>
          <w:rStyle w:val="25"/>
          <w:sz w:val="28"/>
          <w:szCs w:val="28"/>
          <w:vertAlign w:val="superscript"/>
        </w:rPr>
        <w:t>4</w:t>
      </w:r>
      <w:r w:rsidRPr="00CA4EFD">
        <w:rPr>
          <w:rStyle w:val="25"/>
          <w:sz w:val="28"/>
          <w:szCs w:val="28"/>
        </w:rPr>
        <w:t>.</w:t>
      </w:r>
    </w:p>
    <w:p w:rsidR="00973DE6" w:rsidRPr="00CA4EFD" w:rsidRDefault="00D86008">
      <w:pPr>
        <w:pStyle w:val="23"/>
        <w:shd w:val="clear" w:color="auto" w:fill="auto"/>
        <w:spacing w:after="178" w:line="317" w:lineRule="exact"/>
        <w:ind w:left="820" w:right="840" w:hanging="820"/>
        <w:rPr>
          <w:sz w:val="28"/>
          <w:szCs w:val="28"/>
        </w:rPr>
      </w:pPr>
      <w:r w:rsidRPr="00CA4EFD">
        <w:rPr>
          <w:sz w:val="28"/>
          <w:szCs w:val="28"/>
        </w:rPr>
        <w:t xml:space="preserve">Подставим сюда числовые значения для </w:t>
      </w:r>
      <w:r w:rsidRPr="00CA4EFD">
        <w:rPr>
          <w:sz w:val="28"/>
          <w:szCs w:val="28"/>
          <w:lang w:val="en-US" w:eastAsia="en-US" w:bidi="en-US"/>
        </w:rPr>
        <w:t>m</w:t>
      </w:r>
      <w:r w:rsidRPr="00CA4EFD">
        <w:rPr>
          <w:sz w:val="28"/>
          <w:szCs w:val="28"/>
          <w:lang w:eastAsia="en-US" w:bidi="en-US"/>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w:t>
      </w:r>
      <w:r w:rsidRPr="00CA4EFD">
        <w:rPr>
          <w:rStyle w:val="25"/>
          <w:sz w:val="28"/>
          <w:szCs w:val="28"/>
        </w:rPr>
        <w:t>х</w:t>
      </w:r>
      <w:r w:rsidRPr="00CA4EFD">
        <w:rPr>
          <w:sz w:val="28"/>
          <w:szCs w:val="28"/>
        </w:rPr>
        <w:t xml:space="preserve"> + 0 • х</w:t>
      </w:r>
      <w:r w:rsidRPr="00CA4EFD">
        <w:rPr>
          <w:sz w:val="28"/>
          <w:szCs w:val="28"/>
          <w:vertAlign w:val="superscript"/>
        </w:rPr>
        <w:t>2</w:t>
      </w:r>
      <w:r w:rsidRPr="00CA4EFD">
        <w:rPr>
          <w:sz w:val="28"/>
          <w:szCs w:val="28"/>
        </w:rPr>
        <w:t xml:space="preserve"> + х</w:t>
      </w:r>
      <w:r w:rsidRPr="00CA4EFD">
        <w:rPr>
          <w:sz w:val="28"/>
          <w:szCs w:val="28"/>
          <w:vertAlign w:val="superscript"/>
        </w:rPr>
        <w:t>3</w:t>
      </w:r>
      <w:r w:rsidRPr="00CA4EFD">
        <w:rPr>
          <w:sz w:val="28"/>
          <w:szCs w:val="28"/>
        </w:rPr>
        <w:t xml:space="preserve"> + х</w:t>
      </w:r>
      <w:r w:rsidRPr="00CA4EFD">
        <w:rPr>
          <w:sz w:val="28"/>
          <w:szCs w:val="28"/>
          <w:vertAlign w:val="superscript"/>
        </w:rPr>
        <w:t>4</w:t>
      </w:r>
      <w:r w:rsidRPr="00CA4EFD">
        <w:rPr>
          <w:sz w:val="28"/>
          <w:szCs w:val="28"/>
        </w:rPr>
        <w:t xml:space="preserve">; </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w:t>
      </w:r>
      <w:r w:rsidRPr="00CA4EFD">
        <w:rPr>
          <w:sz w:val="28"/>
          <w:szCs w:val="28"/>
          <w:lang w:val="en-US" w:eastAsia="en-US" w:bidi="en-US"/>
        </w:rPr>
        <w:t>g</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1+ 0 • </w:t>
      </w:r>
      <w:r w:rsidRPr="00CA4EFD">
        <w:rPr>
          <w:rStyle w:val="25"/>
          <w:sz w:val="28"/>
          <w:szCs w:val="28"/>
        </w:rPr>
        <w:t>х</w:t>
      </w:r>
      <w:r w:rsidRPr="00CA4EFD">
        <w:rPr>
          <w:sz w:val="28"/>
          <w:szCs w:val="28"/>
        </w:rPr>
        <w:t xml:space="preserve"> + 0 • х</w:t>
      </w:r>
      <w:r w:rsidRPr="00CA4EFD">
        <w:rPr>
          <w:sz w:val="28"/>
          <w:szCs w:val="28"/>
          <w:vertAlign w:val="superscript"/>
        </w:rPr>
        <w:t>2</w:t>
      </w:r>
      <w:r w:rsidRPr="00CA4EFD">
        <w:rPr>
          <w:sz w:val="28"/>
          <w:szCs w:val="28"/>
        </w:rPr>
        <w:t xml:space="preserve"> + 0 • </w:t>
      </w:r>
      <w:r w:rsidRPr="00CA4EFD">
        <w:rPr>
          <w:rStyle w:val="25"/>
          <w:sz w:val="28"/>
          <w:szCs w:val="28"/>
        </w:rPr>
        <w:t>х</w:t>
      </w:r>
      <w:r w:rsidRPr="00CA4EFD">
        <w:rPr>
          <w:rStyle w:val="25"/>
          <w:sz w:val="28"/>
          <w:szCs w:val="28"/>
          <w:vertAlign w:val="superscript"/>
        </w:rPr>
        <w:t>3</w:t>
      </w:r>
      <w:r w:rsidRPr="00CA4EFD">
        <w:rPr>
          <w:sz w:val="28"/>
          <w:szCs w:val="28"/>
        </w:rPr>
        <w:t xml:space="preserve"> + х</w:t>
      </w:r>
      <w:r w:rsidRPr="00CA4EFD">
        <w:rPr>
          <w:sz w:val="28"/>
          <w:szCs w:val="28"/>
          <w:vertAlign w:val="superscript"/>
        </w:rPr>
        <w:t>4</w:t>
      </w:r>
      <w:r w:rsidRPr="00CA4EFD">
        <w:rPr>
          <w:sz w:val="28"/>
          <w:szCs w:val="28"/>
        </w:rPr>
        <w:t>; и(х) = (1,1) + (1, 0)х + (0, 0)х</w:t>
      </w:r>
      <w:r w:rsidRPr="00CA4EFD">
        <w:rPr>
          <w:sz w:val="28"/>
          <w:szCs w:val="28"/>
          <w:vertAlign w:val="superscript"/>
        </w:rPr>
        <w:t>2</w:t>
      </w:r>
      <w:r w:rsidRPr="00CA4EFD">
        <w:rPr>
          <w:sz w:val="28"/>
          <w:szCs w:val="28"/>
        </w:rPr>
        <w:t xml:space="preserve"> + (1, 0)х</w:t>
      </w:r>
      <w:r w:rsidRPr="00CA4EFD">
        <w:rPr>
          <w:sz w:val="28"/>
          <w:szCs w:val="28"/>
          <w:vertAlign w:val="superscript"/>
        </w:rPr>
        <w:t>3</w:t>
      </w:r>
      <w:r w:rsidRPr="00CA4EFD">
        <w:rPr>
          <w:sz w:val="28"/>
          <w:szCs w:val="28"/>
        </w:rPr>
        <w:t xml:space="preserve"> + (1,1)х</w:t>
      </w:r>
      <w:r w:rsidRPr="00CA4EFD">
        <w:rPr>
          <w:sz w:val="28"/>
          <w:szCs w:val="28"/>
          <w:vertAlign w:val="superscript"/>
        </w:rPr>
        <w:t>4</w:t>
      </w:r>
      <w:r w:rsidRPr="00CA4EFD">
        <w:rPr>
          <w:sz w:val="28"/>
          <w:szCs w:val="28"/>
        </w:rPr>
        <w:t>;</w:t>
      </w:r>
    </w:p>
    <w:p w:rsidR="00973DE6" w:rsidRPr="00CA4EFD" w:rsidRDefault="00D172A2">
      <w:pPr>
        <w:pStyle w:val="23"/>
        <w:shd w:val="clear" w:color="auto" w:fill="auto"/>
        <w:spacing w:after="0" w:line="245" w:lineRule="exact"/>
        <w:ind w:firstLine="420"/>
        <w:jc w:val="both"/>
        <w:rPr>
          <w:sz w:val="28"/>
          <w:szCs w:val="28"/>
        </w:rPr>
      </w:pPr>
      <w:r w:rsidRPr="00CA4EFD">
        <w:rPr>
          <w:noProof/>
          <w:sz w:val="28"/>
          <w:szCs w:val="28"/>
          <w:lang w:bidi="ar-SA"/>
        </w:rPr>
        <mc:AlternateContent>
          <mc:Choice Requires="wps">
            <w:drawing>
              <wp:anchor distT="0" distB="254000" distL="63500" distR="125095" simplePos="0" relativeHeight="377487537" behindDoc="1" locked="0" layoutInCell="1" allowOverlap="1" wp14:anchorId="73C51E91" wp14:editId="6C32A85E">
                <wp:simplePos x="0" y="0"/>
                <wp:positionH relativeFrom="margin">
                  <wp:posOffset>42545</wp:posOffset>
                </wp:positionH>
                <wp:positionV relativeFrom="paragraph">
                  <wp:posOffset>-247015</wp:posOffset>
                </wp:positionV>
                <wp:extent cx="1844040" cy="3517265"/>
                <wp:effectExtent l="4445" t="635" r="0" b="0"/>
                <wp:wrapSquare wrapText="right"/>
                <wp:docPr id="562" name="Text 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3517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lang w:val="en-US" w:eastAsia="en-US" w:bidi="en-US"/>
                              </w:rPr>
                              <w:t xml:space="preserve">U </w:t>
                            </w:r>
                            <w:r>
                              <w:rPr>
                                <w:rStyle w:val="3Exact"/>
                              </w:rPr>
                              <w:t>= 11 10 00 10 11.</w:t>
                            </w:r>
                          </w:p>
                          <w:p w:rsidR="0030278B" w:rsidRDefault="0030278B">
                            <w:pPr>
                              <w:jc w:val="center"/>
                              <w:rPr>
                                <w:sz w:val="2"/>
                                <w:szCs w:val="2"/>
                              </w:rPr>
                            </w:pPr>
                            <w:r>
                              <w:rPr>
                                <w:noProof/>
                                <w:lang w:bidi="ar-SA"/>
                              </w:rPr>
                              <w:drawing>
                                <wp:inline distT="0" distB="0" distL="0" distR="0" wp14:anchorId="035F7001" wp14:editId="7F5889B9">
                                  <wp:extent cx="1844040" cy="3520440"/>
                                  <wp:effectExtent l="0" t="0" r="3810" b="3810"/>
                                  <wp:docPr id="1161" name="Picture 57" descr="C:\Users\836D~1\AppData\Local\Temp\FineReader12.00\media\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69.jpe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844040" cy="352044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8.5. </w:t>
                            </w:r>
                            <w:r>
                              <w:rPr>
                                <w:rStyle w:val="3Exact"/>
                              </w:rPr>
                              <w:t>Древовидное представление кодера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5" o:spid="_x0000_s1434" type="#_x0000_t202" style="position:absolute;left:0;text-align:left;margin-left:3.35pt;margin-top:-19.45pt;width:145.2pt;height:276.95pt;z-index:-125828943;visibility:visible;mso-wrap-style:square;mso-width-percent:0;mso-height-percent:0;mso-wrap-distance-left:5pt;mso-wrap-distance-top:0;mso-wrap-distance-right:9.8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" filled="f" stroked="f">
                <v:textbox style="mso-fit-shape-to-text:t" inset="0,0,0,0">
                  <w:txbxContent>
                    <w:p w:rsidR="0030278B" w:rsidRDefault="0030278B">
                      <w:pPr>
                        <w:pStyle w:val="3e"/>
                        <w:shd w:val="clear" w:color="auto" w:fill="auto"/>
                        <w:spacing w:line="180" w:lineRule="exact"/>
                      </w:pPr>
                      <w:r>
                        <w:rPr>
                          <w:rStyle w:val="3Exact"/>
                          <w:lang w:val="en-US" w:eastAsia="en-US" w:bidi="en-US"/>
                        </w:rPr>
                        <w:t xml:space="preserve">U </w:t>
                      </w:r>
                      <w:r>
                        <w:rPr>
                          <w:rStyle w:val="3Exact"/>
                        </w:rPr>
                        <w:t>= 11 10 00 10 11.</w:t>
                      </w:r>
                    </w:p>
                    <w:p w:rsidR="0030278B" w:rsidRDefault="0030278B">
                      <w:pPr>
                        <w:jc w:val="center"/>
                        <w:rPr>
                          <w:sz w:val="2"/>
                          <w:szCs w:val="2"/>
                        </w:rPr>
                      </w:pPr>
                      <w:r>
                        <w:rPr>
                          <w:noProof/>
                          <w:lang w:bidi="ar-SA"/>
                        </w:rPr>
                        <w:drawing>
                          <wp:inline distT="0" distB="0" distL="0" distR="0" wp14:anchorId="035F7001" wp14:editId="7F5889B9">
                            <wp:extent cx="1844040" cy="3520440"/>
                            <wp:effectExtent l="0" t="0" r="3810" b="3810"/>
                            <wp:docPr id="1161" name="Picture 57" descr="C:\Users\836D~1\AppData\Local\Temp\FineReader12.00\media\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69.jpe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844040" cy="352044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8.5. </w:t>
                      </w:r>
                      <w:r>
                        <w:rPr>
                          <w:rStyle w:val="3Exact"/>
                        </w:rPr>
                        <w:t>Древовидное представление кодера</w:t>
                      </w:r>
                    </w:p>
                  </w:txbxContent>
                </v:textbox>
                <w10:wrap type="square" side="right" anchorx="margin"/>
              </v:shape>
            </w:pict>
          </mc:Fallback>
        </mc:AlternateContent>
      </w:r>
      <w:r w:rsidR="00D86008" w:rsidRPr="00CA4EFD">
        <w:rPr>
          <w:sz w:val="28"/>
          <w:szCs w:val="28"/>
        </w:rPr>
        <w:t>Следовательно, сверточный кодер можно трактовать как на</w:t>
      </w:r>
      <w:r w:rsidR="00D86008" w:rsidRPr="00CA4EFD">
        <w:rPr>
          <w:sz w:val="28"/>
          <w:szCs w:val="28"/>
        </w:rPr>
        <w:softHyphen/>
        <w:t xml:space="preserve">бор </w:t>
      </w:r>
      <w:r w:rsidR="00D86008" w:rsidRPr="00CA4EFD">
        <w:rPr>
          <w:rStyle w:val="25"/>
          <w:sz w:val="28"/>
          <w:szCs w:val="28"/>
        </w:rPr>
        <w:t>регистров сдвига циклическо</w:t>
      </w:r>
      <w:r w:rsidR="00D86008" w:rsidRPr="00CA4EFD">
        <w:rPr>
          <w:rStyle w:val="25"/>
          <w:sz w:val="28"/>
          <w:szCs w:val="28"/>
        </w:rPr>
        <w:softHyphen/>
        <w:t>го кода.</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Древовидная диаграмма поз</w:t>
      </w:r>
      <w:r w:rsidRPr="00CA4EFD">
        <w:rPr>
          <w:sz w:val="28"/>
          <w:szCs w:val="28"/>
        </w:rPr>
        <w:softHyphen/>
        <w:t xml:space="preserve">воляет учитывать </w:t>
      </w:r>
      <w:r w:rsidRPr="00CA4EFD">
        <w:rPr>
          <w:rStyle w:val="25"/>
          <w:sz w:val="28"/>
          <w:szCs w:val="28"/>
        </w:rPr>
        <w:t>временное изме</w:t>
      </w:r>
      <w:r w:rsidRPr="00CA4EFD">
        <w:rPr>
          <w:rStyle w:val="25"/>
          <w:sz w:val="28"/>
          <w:szCs w:val="28"/>
        </w:rPr>
        <w:softHyphen/>
        <w:t>рение</w:t>
      </w:r>
      <w:r w:rsidRPr="00CA4EFD">
        <w:rPr>
          <w:sz w:val="28"/>
          <w:szCs w:val="28"/>
        </w:rPr>
        <w:t>. Древовидная диаграмма для нашего сверточного кодера изображена на рис. 8.5.</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В каждый последующий мо</w:t>
      </w:r>
      <w:r w:rsidRPr="00CA4EFD">
        <w:rPr>
          <w:sz w:val="28"/>
          <w:szCs w:val="28"/>
        </w:rPr>
        <w:softHyphen/>
        <w:t>мент прохождения входного бита процедура кодирования может быть описана с помощью переме</w:t>
      </w:r>
      <w:r w:rsidRPr="00CA4EFD">
        <w:rPr>
          <w:sz w:val="28"/>
          <w:szCs w:val="28"/>
        </w:rPr>
        <w:softHyphen/>
        <w:t xml:space="preserve">щения по диаграмме слева </w:t>
      </w:r>
      <w:r w:rsidRPr="00CA4EFD">
        <w:rPr>
          <w:sz w:val="28"/>
          <w:szCs w:val="28"/>
        </w:rPr>
        <w:lastRenderedPageBreak/>
        <w:t>напра</w:t>
      </w:r>
      <w:r w:rsidRPr="00CA4EFD">
        <w:rPr>
          <w:sz w:val="28"/>
          <w:szCs w:val="28"/>
        </w:rPr>
        <w:softHyphen/>
        <w:t>во, причем каждая ветвь дерева описывает кодовое слово на выхо</w:t>
      </w:r>
      <w:r w:rsidRPr="00CA4EFD">
        <w:rPr>
          <w:sz w:val="28"/>
          <w:szCs w:val="28"/>
        </w:rPr>
        <w:softHyphen/>
        <w:t>де. Правило ветвления для нахож</w:t>
      </w:r>
      <w:r w:rsidRPr="00CA4EFD">
        <w:rPr>
          <w:sz w:val="28"/>
          <w:szCs w:val="28"/>
        </w:rPr>
        <w:softHyphen/>
        <w:t>дения последовательности кодо</w:t>
      </w:r>
      <w:r w:rsidRPr="00CA4EFD">
        <w:rPr>
          <w:sz w:val="28"/>
          <w:szCs w:val="28"/>
        </w:rPr>
        <w:softHyphen/>
        <w:t>вых слов следующее: если вход</w:t>
      </w:r>
      <w:r w:rsidRPr="00CA4EFD">
        <w:rPr>
          <w:sz w:val="28"/>
          <w:szCs w:val="28"/>
        </w:rPr>
        <w:softHyphen/>
        <w:t>ным битом является нуль, то он связывается со словом, которое находится перемещением в следу</w:t>
      </w:r>
      <w:r w:rsidRPr="00CA4EFD">
        <w:rPr>
          <w:sz w:val="28"/>
          <w:szCs w:val="28"/>
        </w:rPr>
        <w:softHyphen/>
        <w:t>ющую по направлению вверх пра</w:t>
      </w:r>
      <w:r w:rsidRPr="00CA4EFD">
        <w:rPr>
          <w:sz w:val="28"/>
          <w:szCs w:val="28"/>
        </w:rPr>
        <w:softHyphen/>
        <w:t>вую ветвь; если входной бит — еди</w:t>
      </w:r>
      <w:r w:rsidRPr="00CA4EFD">
        <w:rPr>
          <w:sz w:val="28"/>
          <w:szCs w:val="28"/>
        </w:rPr>
        <w:softHyphen/>
        <w:t>ница, то кодовое слово находится</w:t>
      </w:r>
      <w:r w:rsidRPr="00CA4EFD">
        <w:rPr>
          <w:sz w:val="28"/>
          <w:szCs w:val="28"/>
        </w:rPr>
        <w:br w:type="page"/>
      </w:r>
      <w:r w:rsidRPr="00CA4EFD">
        <w:rPr>
          <w:sz w:val="28"/>
          <w:szCs w:val="28"/>
        </w:rPr>
        <w:lastRenderedPageBreak/>
        <w:t>перемещением в следующую по направлению вниз правую ветвь. Предполагается, что первоначально кодер содержал одни нули.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Рассмотрим, как можно воспользоваться такой диаграммой для вектора входных данных из предыдущего примера </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 xml:space="preserve"> </w:t>
      </w:r>
      <w:r w:rsidRPr="00CA4EFD">
        <w:rPr>
          <w:sz w:val="28"/>
          <w:szCs w:val="28"/>
        </w:rPr>
        <w:t>= 10100, два последних нуля служат для очистки регистра сдвига). Используя правила ветвления, получаем путь, выделенный жирной линией. Этот путь соответствует выходной последовательности кодовых слов 1110001011.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Добавленное измерение времени в древовидной диаграмме (по сравнению с диаграммой состояния) допускает динамическое описа</w:t>
      </w:r>
      <w:r w:rsidRPr="00CA4EFD">
        <w:rPr>
          <w:sz w:val="28"/>
          <w:szCs w:val="28"/>
        </w:rPr>
        <w:softHyphen/>
        <w:t xml:space="preserve">ние кодера как функции конкретной входной последовательности. Однако число ответвлений растет как </w:t>
      </w:r>
      <w:r w:rsidRPr="00CA4EFD">
        <w:rPr>
          <w:sz w:val="28"/>
          <w:szCs w:val="28"/>
          <w:lang w:eastAsia="en-US" w:bidi="en-US"/>
        </w:rPr>
        <w:t>2</w:t>
      </w:r>
      <w:r w:rsidRPr="00CA4EFD">
        <w:rPr>
          <w:sz w:val="28"/>
          <w:szCs w:val="28"/>
          <w:vertAlign w:val="superscript"/>
          <w:lang w:val="en-US" w:eastAsia="en-US" w:bidi="en-US"/>
        </w:rPr>
        <w:t>L</w:t>
      </w:r>
      <w:r w:rsidRPr="00CA4EFD">
        <w:rPr>
          <w:sz w:val="28"/>
          <w:szCs w:val="28"/>
          <w:lang w:eastAsia="en-US" w:bidi="en-US"/>
        </w:rPr>
        <w:t xml:space="preserve">, </w:t>
      </w:r>
      <w:r w:rsidRPr="00CA4EFD">
        <w:rPr>
          <w:sz w:val="28"/>
          <w:szCs w:val="28"/>
        </w:rPr>
        <w:t xml:space="preserve">где </w:t>
      </w:r>
      <w:r w:rsidRPr="00CA4EFD">
        <w:rPr>
          <w:rStyle w:val="25"/>
          <w:sz w:val="28"/>
          <w:szCs w:val="28"/>
          <w:lang w:val="en-US" w:eastAsia="en-US" w:bidi="en-US"/>
        </w:rPr>
        <w:t>L</w:t>
      </w:r>
      <w:r w:rsidRPr="00CA4EFD">
        <w:rPr>
          <w:sz w:val="28"/>
          <w:szCs w:val="28"/>
          <w:lang w:eastAsia="en-US" w:bidi="en-US"/>
        </w:rPr>
        <w:t xml:space="preserve"> </w:t>
      </w:r>
      <w:r w:rsidRPr="00CA4EFD">
        <w:rPr>
          <w:sz w:val="28"/>
          <w:szCs w:val="28"/>
        </w:rPr>
        <w:t>— количество ко</w:t>
      </w:r>
      <w:r w:rsidRPr="00CA4EFD">
        <w:rPr>
          <w:sz w:val="28"/>
          <w:szCs w:val="28"/>
        </w:rPr>
        <w:softHyphen/>
        <w:t xml:space="preserve">довых слов-ветвей в последовательности. Поэтому для больших </w:t>
      </w:r>
      <w:r w:rsidRPr="00CA4EFD">
        <w:rPr>
          <w:rStyle w:val="25"/>
          <w:sz w:val="28"/>
          <w:szCs w:val="28"/>
          <w:lang w:val="en-US" w:eastAsia="en-US" w:bidi="en-US"/>
        </w:rPr>
        <w:t>L</w:t>
      </w:r>
      <w:r w:rsidRPr="00CA4EFD">
        <w:rPr>
          <w:rStyle w:val="25"/>
          <w:sz w:val="28"/>
          <w:szCs w:val="28"/>
          <w:lang w:eastAsia="en-US" w:bidi="en-US"/>
        </w:rPr>
        <w:t xml:space="preserve"> </w:t>
      </w:r>
      <w:r w:rsidRPr="00CA4EFD">
        <w:rPr>
          <w:sz w:val="28"/>
          <w:szCs w:val="28"/>
        </w:rPr>
        <w:t>применять древовидные диаграммы нецелесообразно.</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то же время из диаграммы на рис. 8.5 можно заметить, что после третьего ветвления структура повторяется (в общем случае древовидная структура </w:t>
      </w:r>
      <w:r w:rsidRPr="00CA4EFD">
        <w:rPr>
          <w:rStyle w:val="25"/>
          <w:sz w:val="28"/>
          <w:szCs w:val="28"/>
        </w:rPr>
        <w:t>повторяется после К ответвлений,</w:t>
      </w:r>
      <w:r w:rsidRPr="00CA4EFD">
        <w:rPr>
          <w:sz w:val="28"/>
          <w:szCs w:val="28"/>
        </w:rPr>
        <w:t xml:space="preserve"> где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длина кодового ограничения).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Все ветви выходят из двух узлов одного и того же состояния, об</w:t>
      </w:r>
      <w:r w:rsidRPr="00CA4EFD">
        <w:rPr>
          <w:sz w:val="28"/>
          <w:szCs w:val="28"/>
        </w:rPr>
        <w:softHyphen/>
        <w:t>разуя идентичные ветви последовательностей кодовых слов. В этот момент дерево делится на идентичные верхнюю и нижнюю части. Таким образом выбор той или иной ветви приводит к формирова</w:t>
      </w:r>
      <w:r w:rsidRPr="00CA4EFD">
        <w:rPr>
          <w:sz w:val="28"/>
          <w:szCs w:val="28"/>
        </w:rPr>
        <w:softHyphen/>
        <w:t>нию одного и того же выходного кода. Поэтому вместо древовидного представления используют более компактную диаграмму, называе</w:t>
      </w:r>
      <w:r w:rsidRPr="00CA4EFD">
        <w:rPr>
          <w:sz w:val="28"/>
          <w:szCs w:val="28"/>
        </w:rPr>
        <w:softHyphen/>
        <w:t>мую решетчатой.</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Решетчатая диаграмма,</w:t>
      </w:r>
      <w:r w:rsidRPr="00CA4EFD">
        <w:rPr>
          <w:sz w:val="28"/>
          <w:szCs w:val="28"/>
        </w:rPr>
        <w:t xml:space="preserve"> которая использует повторяющуюся структуру, дает более удобное описание кодера, по сравнению с дре</w:t>
      </w:r>
      <w:r w:rsidRPr="00CA4EFD">
        <w:rPr>
          <w:sz w:val="28"/>
          <w:szCs w:val="28"/>
        </w:rPr>
        <w:softHyphen/>
        <w:t>вовидной диаграммой.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Таким образом, имеется возможность </w:t>
      </w:r>
      <w:r w:rsidRPr="00CA4EFD">
        <w:rPr>
          <w:sz w:val="28"/>
          <w:szCs w:val="28"/>
        </w:rPr>
        <w:lastRenderedPageBreak/>
        <w:t>представления кодового дерева сверточного кода в виде решетчатой структуры, как показа</w:t>
      </w:r>
      <w:r w:rsidRPr="00CA4EFD">
        <w:rPr>
          <w:sz w:val="28"/>
          <w:szCs w:val="28"/>
        </w:rPr>
        <w:softHyphen/>
        <w:t xml:space="preserve">но на рис. 8.6. Как и на рис. 8.5, входной символ 0 соответствует выбору верхнего ребра, а символ 1 — нижнего. Важное значение решетчатой структуры состоит в том, что с ростом числа входных символов число вершин в решетке остается равным </w:t>
      </w:r>
      <w:r w:rsidRPr="00CA4EFD">
        <w:rPr>
          <w:rStyle w:val="25"/>
          <w:sz w:val="28"/>
          <w:szCs w:val="28"/>
          <w:lang w:eastAsia="en-US" w:bidi="en-US"/>
        </w:rPr>
        <w:t>2</w:t>
      </w:r>
      <w:r w:rsidRPr="00CA4EFD">
        <w:rPr>
          <w:sz w:val="28"/>
          <w:szCs w:val="28"/>
          <w:vertAlign w:val="superscript"/>
          <w:lang w:val="en-US" w:eastAsia="en-US" w:bidi="en-US"/>
        </w:rPr>
        <w:t>K</w:t>
      </w:r>
      <w:r w:rsidRPr="00CA4EFD">
        <w:rPr>
          <w:sz w:val="28"/>
          <w:szCs w:val="28"/>
          <w:vertAlign w:val="superscript"/>
        </w:rPr>
        <w:t>-1</w:t>
      </w:r>
      <w:r w:rsidRPr="00CA4EFD">
        <w:rPr>
          <w:sz w:val="28"/>
          <w:szCs w:val="28"/>
        </w:rPr>
        <w:t xml:space="preserve">, где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длина кодового ограничения. Начиная с третьего уровня в решет</w:t>
      </w:r>
      <w:r w:rsidRPr="00CA4EFD">
        <w:rPr>
          <w:sz w:val="28"/>
          <w:szCs w:val="28"/>
        </w:rPr>
        <w:softHyphen/>
        <w:t>чатой структуре дерева, вследствие периодичности изображение ре</w:t>
      </w:r>
      <w:r w:rsidRPr="00CA4EFD">
        <w:rPr>
          <w:sz w:val="28"/>
          <w:szCs w:val="28"/>
        </w:rPr>
        <w:softHyphen/>
        <w:t>шетки повторяется. Тем не менее, всякая последовательность на входе, как и ранее, соответствует определенному пути по решетке. Например, входная последовательность 10100 дает, как и на рис. 8.6, выходную последовательность 1110001011.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Решетчатая диаграмма для сверточного кодера, изображенного на рис. 8.4, показана на рис. 8.6.</w:t>
      </w:r>
      <w:r w:rsidRPr="00CA4EFD">
        <w:rPr>
          <w:sz w:val="28"/>
          <w:szCs w:val="28"/>
        </w:rPr>
        <w:br w:type="page"/>
      </w:r>
    </w:p>
    <w:p w:rsidR="00973DE6" w:rsidRPr="00CA4EFD" w:rsidRDefault="00D172A2">
      <w:pPr>
        <w:pStyle w:val="23"/>
        <w:shd w:val="clear" w:color="auto" w:fill="auto"/>
        <w:spacing w:after="168" w:line="240" w:lineRule="exact"/>
        <w:ind w:firstLine="440"/>
        <w:jc w:val="both"/>
        <w:rPr>
          <w:sz w:val="28"/>
          <w:szCs w:val="28"/>
        </w:rPr>
      </w:pPr>
      <w:r w:rsidRPr="00CA4EFD">
        <w:rPr>
          <w:noProof/>
          <w:sz w:val="28"/>
          <w:szCs w:val="28"/>
          <w:lang w:bidi="ar-SA"/>
        </w:rPr>
        <w:lastRenderedPageBreak/>
        <mc:AlternateContent>
          <mc:Choice Requires="wps">
            <w:drawing>
              <wp:anchor distT="0" distB="0" distL="63500" distR="63500" simplePos="0" relativeHeight="377487538" behindDoc="1" locked="0" layoutInCell="1" allowOverlap="1" wp14:anchorId="6E721C8D" wp14:editId="2ABE378C">
                <wp:simplePos x="0" y="0"/>
                <wp:positionH relativeFrom="margin">
                  <wp:posOffset>24130</wp:posOffset>
                </wp:positionH>
                <wp:positionV relativeFrom="paragraph">
                  <wp:posOffset>-2179320</wp:posOffset>
                </wp:positionV>
                <wp:extent cx="3651250" cy="1691640"/>
                <wp:effectExtent l="0" t="1905" r="1270" b="1905"/>
                <wp:wrapTopAndBottom/>
                <wp:docPr id="561" name="Text 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1250" cy="169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A7B0149" wp14:editId="0BED4D80">
                                  <wp:extent cx="3657600" cy="1691640"/>
                                  <wp:effectExtent l="0" t="0" r="0" b="3810"/>
                                  <wp:docPr id="1162" name="Picture 58" descr="C:\Users\836D~1\AppData\Local\Temp\FineReader12.00\media\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70.jpe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657600" cy="1691640"/>
                                          </a:xfrm>
                                          <a:prstGeom prst="rect">
                                            <a:avLst/>
                                          </a:prstGeom>
                                          <a:noFill/>
                                          <a:ln>
                                            <a:noFill/>
                                          </a:ln>
                                        </pic:spPr>
                                      </pic:pic>
                                    </a:graphicData>
                                  </a:graphic>
                                </wp:inline>
                              </w:drawing>
                            </w:r>
                          </w:p>
                          <w:p w:rsidR="0030278B" w:rsidRDefault="0030278B">
                            <w:pPr>
                              <w:pStyle w:val="202"/>
                              <w:shd w:val="clear" w:color="auto" w:fill="auto"/>
                              <w:spacing w:line="160" w:lineRule="exact"/>
                            </w:pPr>
                            <w:r>
                              <w:rPr>
                                <w:rStyle w:val="20Exact0"/>
                              </w:rPr>
                              <w:t>10</w:t>
                            </w:r>
                            <w:r>
                              <w:rPr>
                                <w:rStyle w:val="20CourierNew8ptExact"/>
                              </w:rPr>
                              <w:t xml:space="preserve"> </w:t>
                            </w:r>
                            <w:r>
                              <w:rPr>
                                <w:rStyle w:val="20Exact0"/>
                              </w:rPr>
                              <w:t>10</w:t>
                            </w:r>
                            <w:r>
                              <w:rPr>
                                <w:rStyle w:val="20CourierNew8ptExact"/>
                              </w:rPr>
                              <w:t xml:space="preserve"> </w:t>
                            </w:r>
                            <w:r>
                              <w:rPr>
                                <w:rStyle w:val="20Exact0"/>
                              </w:rPr>
                              <w:t>10</w:t>
                            </w:r>
                            <w:r>
                              <w:rPr>
                                <w:rStyle w:val="20CourierNew8ptExact"/>
                              </w:rPr>
                              <w:t xml:space="preserve"> *</w:t>
                            </w:r>
                          </w:p>
                          <w:p w:rsidR="0030278B" w:rsidRDefault="0030278B">
                            <w:pPr>
                              <w:pStyle w:val="3e"/>
                              <w:shd w:val="clear" w:color="auto" w:fill="auto"/>
                              <w:spacing w:line="180" w:lineRule="exact"/>
                              <w:jc w:val="center"/>
                            </w:pPr>
                            <w:r>
                              <w:rPr>
                                <w:rStyle w:val="37ptExact"/>
                              </w:rPr>
                              <w:t xml:space="preserve">Рис. 8.6. </w:t>
                            </w:r>
                            <w:r>
                              <w:rPr>
                                <w:rStyle w:val="3Exact"/>
                              </w:rPr>
                              <w:t>Решетчатая диаграмма кодера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7" o:spid="_x0000_s1435" type="#_x0000_t202" style="position:absolute;left:0;text-align:left;margin-left:1.9pt;margin-top:-171.6pt;width:287.5pt;height:133.2pt;z-index:-12582894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xMstgIAALc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" filled="f" stroked="f">
                <v:textbox style="mso-fit-shape-to-text:t" inset="0,0,0,0">
                  <w:txbxContent>
                    <w:p w:rsidR="0030278B" w:rsidRDefault="0030278B">
                      <w:pPr>
                        <w:jc w:val="center"/>
                        <w:rPr>
                          <w:sz w:val="2"/>
                          <w:szCs w:val="2"/>
                        </w:rPr>
                      </w:pPr>
                      <w:r>
                        <w:rPr>
                          <w:noProof/>
                          <w:lang w:bidi="ar-SA"/>
                        </w:rPr>
                        <w:drawing>
                          <wp:inline distT="0" distB="0" distL="0" distR="0" wp14:anchorId="6A7B0149" wp14:editId="0BED4D80">
                            <wp:extent cx="3657600" cy="1691640"/>
                            <wp:effectExtent l="0" t="0" r="0" b="3810"/>
                            <wp:docPr id="1162" name="Picture 58" descr="C:\Users\836D~1\AppData\Local\Temp\FineReader12.00\media\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70.jpe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657600" cy="1691640"/>
                                    </a:xfrm>
                                    <a:prstGeom prst="rect">
                                      <a:avLst/>
                                    </a:prstGeom>
                                    <a:noFill/>
                                    <a:ln>
                                      <a:noFill/>
                                    </a:ln>
                                  </pic:spPr>
                                </pic:pic>
                              </a:graphicData>
                            </a:graphic>
                          </wp:inline>
                        </w:drawing>
                      </w:r>
                    </w:p>
                    <w:p w:rsidR="0030278B" w:rsidRDefault="0030278B">
                      <w:pPr>
                        <w:pStyle w:val="202"/>
                        <w:shd w:val="clear" w:color="auto" w:fill="auto"/>
                        <w:spacing w:line="160" w:lineRule="exact"/>
                      </w:pPr>
                      <w:r>
                        <w:rPr>
                          <w:rStyle w:val="20Exact0"/>
                        </w:rPr>
                        <w:t>10</w:t>
                      </w:r>
                      <w:r>
                        <w:rPr>
                          <w:rStyle w:val="20CourierNew8ptExact"/>
                        </w:rPr>
                        <w:t xml:space="preserve"> </w:t>
                      </w:r>
                      <w:r>
                        <w:rPr>
                          <w:rStyle w:val="20Exact0"/>
                        </w:rPr>
                        <w:t>10</w:t>
                      </w:r>
                      <w:r>
                        <w:rPr>
                          <w:rStyle w:val="20CourierNew8ptExact"/>
                        </w:rPr>
                        <w:t xml:space="preserve"> </w:t>
                      </w:r>
                      <w:r>
                        <w:rPr>
                          <w:rStyle w:val="20Exact0"/>
                        </w:rPr>
                        <w:t>10</w:t>
                      </w:r>
                      <w:r>
                        <w:rPr>
                          <w:rStyle w:val="20CourierNew8ptExact"/>
                        </w:rPr>
                        <w:t xml:space="preserve"> *</w:t>
                      </w:r>
                    </w:p>
                    <w:p w:rsidR="0030278B" w:rsidRDefault="0030278B">
                      <w:pPr>
                        <w:pStyle w:val="3e"/>
                        <w:shd w:val="clear" w:color="auto" w:fill="auto"/>
                        <w:spacing w:line="180" w:lineRule="exact"/>
                        <w:jc w:val="center"/>
                      </w:pPr>
                      <w:r>
                        <w:rPr>
                          <w:rStyle w:val="37ptExact"/>
                        </w:rPr>
                        <w:t xml:space="preserve">Рис. 8.6. </w:t>
                      </w:r>
                      <w:r>
                        <w:rPr>
                          <w:rStyle w:val="3Exact"/>
                        </w:rPr>
                        <w:t>Решетчатая диаграмма кодера</w:t>
                      </w:r>
                    </w:p>
                  </w:txbxContent>
                </v:textbox>
                <w10:wrap type="topAndBottom" anchorx="margin"/>
              </v:shape>
            </w:pict>
          </mc:Fallback>
        </mc:AlternateContent>
      </w:r>
      <w:r w:rsidR="00D86008" w:rsidRPr="00CA4EFD">
        <w:rPr>
          <w:sz w:val="28"/>
          <w:szCs w:val="28"/>
        </w:rPr>
        <w:t>Решетчатая диаграмма строится по правилу: сплошная линия обозначает выходную последовательность, образованную нулевым информационным битом, а пунктирная — единичным битом. Из рис. 8.6 видно, что после достижения глубины решетки, равной трем, образуется периодическая структура. В общем случае фиксирован</w:t>
      </w:r>
      <w:r w:rsidR="00D86008" w:rsidRPr="00CA4EFD">
        <w:rPr>
          <w:sz w:val="28"/>
          <w:szCs w:val="28"/>
        </w:rPr>
        <w:softHyphen/>
        <w:t xml:space="preserve">ная структура реализуется после достижения глубины </w:t>
      </w:r>
      <w:r w:rsidR="00D86008" w:rsidRPr="00CA4EFD">
        <w:rPr>
          <w:rStyle w:val="25"/>
          <w:sz w:val="28"/>
          <w:szCs w:val="28"/>
          <w:lang w:val="en-US" w:eastAsia="en-US" w:bidi="en-US"/>
        </w:rPr>
        <w:t>K</w:t>
      </w:r>
      <w:r w:rsidR="00D86008" w:rsidRPr="00CA4EFD">
        <w:rPr>
          <w:sz w:val="28"/>
          <w:szCs w:val="28"/>
        </w:rPr>
        <w:t>. Следова</w:t>
      </w:r>
      <w:r w:rsidR="00D86008" w:rsidRPr="00CA4EFD">
        <w:rPr>
          <w:sz w:val="28"/>
          <w:szCs w:val="28"/>
        </w:rPr>
        <w:softHyphen/>
        <w:t>тельно, с этого момента в каждое состояние можно войти из любого из двух предыдущих состояний. Также из каждого состояния мож</w:t>
      </w:r>
      <w:r w:rsidR="00D86008" w:rsidRPr="00CA4EFD">
        <w:rPr>
          <w:sz w:val="28"/>
          <w:szCs w:val="28"/>
        </w:rPr>
        <w:softHyphen/>
        <w:t>но перейти в одно из двух состояний. Из двух исходящих ветвей одна соответствует нулевому входному биту, а другая — единичному входному биту.</w:t>
      </w:r>
    </w:p>
    <w:p w:rsidR="00973DE6" w:rsidRPr="00CA4EFD" w:rsidRDefault="00D86008">
      <w:pPr>
        <w:pStyle w:val="631"/>
        <w:keepNext/>
        <w:keepLines/>
        <w:numPr>
          <w:ilvl w:val="0"/>
          <w:numId w:val="34"/>
        </w:numPr>
        <w:shd w:val="clear" w:color="auto" w:fill="auto"/>
        <w:tabs>
          <w:tab w:val="left" w:pos="1041"/>
        </w:tabs>
        <w:spacing w:before="0" w:after="46" w:line="180" w:lineRule="exact"/>
        <w:ind w:firstLine="440"/>
        <w:jc w:val="both"/>
        <w:rPr>
          <w:sz w:val="28"/>
          <w:szCs w:val="28"/>
        </w:rPr>
      </w:pPr>
      <w:bookmarkStart w:id="110" w:name="bookmark114"/>
      <w:r w:rsidRPr="00CA4EFD">
        <w:rPr>
          <w:sz w:val="28"/>
          <w:szCs w:val="28"/>
        </w:rPr>
        <w:t>Декодирование сообщений. Мягкое и жесткое</w:t>
      </w:r>
      <w:bookmarkEnd w:id="110"/>
    </w:p>
    <w:p w:rsidR="00973DE6" w:rsidRPr="00CA4EFD" w:rsidRDefault="00D86008">
      <w:pPr>
        <w:pStyle w:val="23"/>
        <w:shd w:val="clear" w:color="auto" w:fill="auto"/>
        <w:spacing w:after="31" w:line="180" w:lineRule="exact"/>
        <w:ind w:firstLine="440"/>
        <w:jc w:val="both"/>
        <w:rPr>
          <w:sz w:val="28"/>
          <w:szCs w:val="28"/>
        </w:rPr>
      </w:pPr>
      <w:r w:rsidRPr="00CA4EFD">
        <w:rPr>
          <w:sz w:val="28"/>
          <w:szCs w:val="28"/>
        </w:rPr>
        <w:t>декодирование</w:t>
      </w:r>
    </w:p>
    <w:p w:rsidR="00973DE6" w:rsidRPr="00CA4EFD" w:rsidRDefault="00D86008">
      <w:pPr>
        <w:pStyle w:val="23"/>
        <w:shd w:val="clear" w:color="auto" w:fill="auto"/>
        <w:tabs>
          <w:tab w:val="left" w:pos="2294"/>
        </w:tabs>
        <w:spacing w:after="0" w:line="240" w:lineRule="exact"/>
        <w:ind w:firstLine="440"/>
        <w:jc w:val="both"/>
        <w:rPr>
          <w:sz w:val="28"/>
          <w:szCs w:val="28"/>
        </w:rPr>
      </w:pPr>
      <w:r w:rsidRPr="00CA4EFD">
        <w:rPr>
          <w:sz w:val="28"/>
          <w:szCs w:val="28"/>
        </w:rPr>
        <w:t>Для обсуждения того, что происходит при декодировании сиг</w:t>
      </w:r>
      <w:r w:rsidRPr="00CA4EFD">
        <w:rPr>
          <w:sz w:val="28"/>
          <w:szCs w:val="28"/>
        </w:rPr>
        <w:softHyphen/>
        <w:t xml:space="preserve">нала, для начала примем, что передача ведется за отрезок времени (0, </w:t>
      </w:r>
      <w:r w:rsidRPr="00CA4EFD">
        <w:rPr>
          <w:rStyle w:val="25"/>
          <w:sz w:val="28"/>
          <w:szCs w:val="28"/>
          <w:lang w:val="en-US" w:eastAsia="en-US" w:bidi="en-US"/>
        </w:rPr>
        <w:t>T</w:t>
      </w:r>
      <w:r w:rsidRPr="00CA4EFD">
        <w:rPr>
          <w:sz w:val="28"/>
          <w:szCs w:val="28"/>
        </w:rPr>
        <w:t xml:space="preserve">), причем двоичная единица представляется сигналом </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а двоичный нуль сигналом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Принятый сигнал тогда можно пред</w:t>
      </w:r>
      <w:r w:rsidRPr="00CA4EFD">
        <w:rPr>
          <w:sz w:val="28"/>
          <w:szCs w:val="28"/>
        </w:rPr>
        <w:softHyphen/>
        <w:t xml:space="preserve">ставить в виде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w:t>
      </w:r>
      <w:r w:rsidRPr="00CA4EFD">
        <w:rPr>
          <w:sz w:val="28"/>
          <w:szCs w:val="28"/>
        </w:rPr>
        <w:tab/>
      </w:r>
      <w:r w:rsidRPr="00CA4EFD">
        <w:rPr>
          <w:rStyle w:val="21pt0"/>
          <w:sz w:val="28"/>
          <w:szCs w:val="28"/>
        </w:rPr>
        <w:t>s</w:t>
      </w:r>
      <w:r w:rsidRPr="00CA4EFD">
        <w:rPr>
          <w:rStyle w:val="21pt0"/>
          <w:sz w:val="28"/>
          <w:szCs w:val="28"/>
          <w:vertAlign w:val="subscript"/>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где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гауссовский шум с</w:t>
      </w:r>
    </w:p>
    <w:p w:rsidR="00973DE6" w:rsidRPr="00CA4EFD" w:rsidRDefault="00D86008">
      <w:pPr>
        <w:pStyle w:val="100"/>
        <w:shd w:val="clear" w:color="auto" w:fill="auto"/>
        <w:spacing w:line="180" w:lineRule="exact"/>
        <w:ind w:left="2200"/>
        <w:rPr>
          <w:sz w:val="28"/>
          <w:szCs w:val="28"/>
          <w:lang w:val="ru-RU"/>
        </w:rPr>
      </w:pPr>
      <w:r w:rsidRPr="00CA4EFD">
        <w:rPr>
          <w:sz w:val="28"/>
          <w:szCs w:val="28"/>
        </w:rPr>
        <w:t>i</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нулевым средним. За счет вклада шумовой компоненты решение о том, какой сигнал был передан, принимается на основе сравнения </w:t>
      </w:r>
      <w:r w:rsidRPr="00CA4EFD">
        <w:rPr>
          <w:rStyle w:val="21pt0"/>
          <w:sz w:val="28"/>
          <w:szCs w:val="28"/>
        </w:rPr>
        <w:t>z</w:t>
      </w:r>
      <w:r w:rsidRPr="00CA4EFD">
        <w:rPr>
          <w:rStyle w:val="21pt0"/>
          <w:sz w:val="28"/>
          <w:szCs w:val="28"/>
          <w:lang w:val="ru-RU"/>
        </w:rPr>
        <w:t>(</w:t>
      </w:r>
      <w:r w:rsidRPr="00CA4EFD">
        <w:rPr>
          <w:rStyle w:val="21pt0"/>
          <w:sz w:val="28"/>
          <w:szCs w:val="28"/>
        </w:rPr>
        <w:t>T</w:t>
      </w:r>
      <w:r w:rsidRPr="00CA4EFD">
        <w:rPr>
          <w:sz w:val="28"/>
          <w:szCs w:val="28"/>
        </w:rPr>
        <w:t xml:space="preserve">) с порогом. Условные вероятности </w:t>
      </w:r>
      <w:r w:rsidRPr="00CA4EFD">
        <w:rPr>
          <w:rStyle w:val="21pt0"/>
          <w:sz w:val="28"/>
          <w:szCs w:val="28"/>
        </w:rPr>
        <w:t>p</w:t>
      </w:r>
      <w:r w:rsidRPr="00CA4EFD">
        <w:rPr>
          <w:rStyle w:val="21pt0"/>
          <w:sz w:val="28"/>
          <w:szCs w:val="28"/>
          <w:lang w:val="ru-RU"/>
        </w:rPr>
        <w:t>(</w:t>
      </w:r>
      <w:r w:rsidRPr="00CA4EFD">
        <w:rPr>
          <w:rStyle w:val="21pt0"/>
          <w:sz w:val="28"/>
          <w:szCs w:val="28"/>
        </w:rPr>
        <w:t>z</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si</w:t>
      </w:r>
      <w:r w:rsidRPr="00CA4EFD">
        <w:rPr>
          <w:sz w:val="28"/>
          <w:szCs w:val="28"/>
          <w:lang w:eastAsia="en-US" w:bidi="en-US"/>
        </w:rPr>
        <w:t xml:space="preserve">) </w:t>
      </w:r>
      <w:r w:rsidRPr="00CA4EFD">
        <w:rPr>
          <w:sz w:val="28"/>
          <w:szCs w:val="28"/>
        </w:rPr>
        <w:t xml:space="preserve">и </w:t>
      </w:r>
      <w:r w:rsidRPr="00CA4EFD">
        <w:rPr>
          <w:rStyle w:val="21pt0"/>
          <w:sz w:val="28"/>
          <w:szCs w:val="28"/>
        </w:rPr>
        <w:t>p</w:t>
      </w:r>
      <w:r w:rsidRPr="00CA4EFD">
        <w:rPr>
          <w:rStyle w:val="21pt0"/>
          <w:sz w:val="28"/>
          <w:szCs w:val="28"/>
          <w:lang w:val="ru-RU"/>
        </w:rPr>
        <w:t>(</w:t>
      </w:r>
      <w:r w:rsidRPr="00CA4EFD">
        <w:rPr>
          <w:rStyle w:val="21pt0"/>
          <w:sz w:val="28"/>
          <w:szCs w:val="28"/>
        </w:rPr>
        <w:t>z</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показыва</w:t>
      </w:r>
      <w:r w:rsidRPr="00CA4EFD">
        <w:rPr>
          <w:sz w:val="28"/>
          <w:szCs w:val="28"/>
        </w:rPr>
        <w:softHyphen/>
        <w:t xml:space="preserve">ют, фактически, правдоподобие передачи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и </w:t>
      </w:r>
      <w:r w:rsidRPr="00CA4EFD">
        <w:rPr>
          <w:rStyle w:val="21pt0"/>
          <w:sz w:val="28"/>
          <w:szCs w:val="28"/>
        </w:rPr>
        <w:t>s</w:t>
      </w:r>
      <w:r w:rsidRPr="00CA4EFD">
        <w:rPr>
          <w:rStyle w:val="21pt0"/>
          <w:sz w:val="28"/>
          <w:szCs w:val="28"/>
          <w:vertAlign w:val="subscript"/>
          <w:lang w:val="ru-RU"/>
        </w:rPr>
        <w:t>0</w:t>
      </w:r>
      <w:r w:rsidRPr="00CA4EFD">
        <w:rPr>
          <w:rStyle w:val="21pt0"/>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Демодулятор преобразует упорядоченный по времени набор слу</w:t>
      </w:r>
      <w:r w:rsidRPr="00CA4EFD">
        <w:rPr>
          <w:sz w:val="28"/>
          <w:szCs w:val="28"/>
        </w:rPr>
        <w:softHyphen/>
        <w:t xml:space="preserve">чайных переменных </w:t>
      </w:r>
      <w:r w:rsidRPr="00CA4EFD">
        <w:rPr>
          <w:sz w:val="28"/>
          <w:szCs w:val="28"/>
          <w:lang w:eastAsia="en-US" w:bidi="en-US"/>
        </w:rPr>
        <w:t>{</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rPr>
        <w:t xml:space="preserve">)} в кодовую последовательность </w:t>
      </w:r>
      <w:r w:rsidRPr="00CA4EFD">
        <w:rPr>
          <w:rStyle w:val="25"/>
          <w:sz w:val="28"/>
          <w:szCs w:val="28"/>
          <w:lang w:val="en-US" w:eastAsia="en-US" w:bidi="en-US"/>
        </w:rPr>
        <w:t>z</w:t>
      </w:r>
      <w:r w:rsidRPr="00CA4EFD">
        <w:rPr>
          <w:sz w:val="28"/>
          <w:szCs w:val="28"/>
          <w:lang w:eastAsia="en-US" w:bidi="en-US"/>
        </w:rPr>
        <w:t xml:space="preserve"> </w:t>
      </w:r>
      <w:r w:rsidRPr="00CA4EFD">
        <w:rPr>
          <w:sz w:val="28"/>
          <w:szCs w:val="28"/>
        </w:rPr>
        <w:t xml:space="preserve">и подает ее на декодер. Выход демодулятора можно настроить по-разному. Можно реализовать его в виде </w:t>
      </w:r>
      <w:r w:rsidRPr="00CA4EFD">
        <w:rPr>
          <w:rStyle w:val="25"/>
          <w:sz w:val="28"/>
          <w:szCs w:val="28"/>
        </w:rPr>
        <w:t xml:space="preserve">жесткой схемы принятия решений </w:t>
      </w:r>
      <w:r w:rsidRPr="00CA4EFD">
        <w:rPr>
          <w:sz w:val="28"/>
          <w:szCs w:val="28"/>
        </w:rPr>
        <w:t xml:space="preserve">относительно того, представляет ли </w:t>
      </w:r>
      <w:r w:rsidRPr="00CA4EFD">
        <w:rPr>
          <w:rStyle w:val="25"/>
          <w:sz w:val="28"/>
          <w:szCs w:val="28"/>
          <w:lang w:val="en-US" w:eastAsia="en-US" w:bidi="en-US"/>
        </w:rPr>
        <w:t>z</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rPr>
        <w:t>) единицу или нуль. В этом</w:t>
      </w:r>
      <w:r w:rsidRPr="00CA4EFD">
        <w:rPr>
          <w:sz w:val="28"/>
          <w:szCs w:val="28"/>
        </w:rPr>
        <w:br w:type="page"/>
      </w:r>
    </w:p>
    <w:p w:rsidR="00973DE6" w:rsidRPr="00CA4EFD" w:rsidRDefault="00D86008">
      <w:pPr>
        <w:pStyle w:val="441"/>
        <w:shd w:val="clear" w:color="auto" w:fill="auto"/>
        <w:tabs>
          <w:tab w:val="left" w:pos="3400"/>
        </w:tabs>
        <w:spacing w:after="194" w:line="220" w:lineRule="exact"/>
        <w:ind w:left="1360"/>
        <w:rPr>
          <w:sz w:val="28"/>
          <w:szCs w:val="28"/>
          <w:lang w:val="ru-RU"/>
        </w:rPr>
      </w:pPr>
      <w:r w:rsidRPr="00CA4EFD">
        <w:rPr>
          <w:rStyle w:val="442"/>
          <w:sz w:val="28"/>
          <w:szCs w:val="28"/>
        </w:rPr>
        <w:lastRenderedPageBreak/>
        <w:t>p</w:t>
      </w:r>
      <w:r w:rsidRPr="00CA4EFD">
        <w:rPr>
          <w:rStyle w:val="442"/>
          <w:sz w:val="28"/>
          <w:szCs w:val="28"/>
          <w:lang w:val="ru-RU"/>
        </w:rPr>
        <w:t>(</w:t>
      </w:r>
      <w:r w:rsidRPr="00CA4EFD">
        <w:rPr>
          <w:rStyle w:val="442"/>
          <w:sz w:val="28"/>
          <w:szCs w:val="28"/>
        </w:rPr>
        <w:t>z</w:t>
      </w:r>
      <w:r w:rsidRPr="00CA4EFD">
        <w:rPr>
          <w:rStyle w:val="442"/>
          <w:sz w:val="28"/>
          <w:szCs w:val="28"/>
          <w:lang w:val="ru-RU"/>
        </w:rPr>
        <w:t>|</w:t>
      </w:r>
      <w:r w:rsidRPr="00CA4EFD">
        <w:rPr>
          <w:rStyle w:val="442"/>
          <w:sz w:val="28"/>
          <w:szCs w:val="28"/>
        </w:rPr>
        <w:t>s</w:t>
      </w:r>
      <w:r w:rsidRPr="00CA4EFD">
        <w:rPr>
          <w:rStyle w:val="442"/>
          <w:sz w:val="28"/>
          <w:szCs w:val="28"/>
          <w:vertAlign w:val="subscript"/>
          <w:lang w:val="ru-RU"/>
        </w:rPr>
        <w:t>0</w:t>
      </w:r>
      <w:r w:rsidRPr="00CA4EFD">
        <w:rPr>
          <w:rStyle w:val="442"/>
          <w:sz w:val="28"/>
          <w:szCs w:val="28"/>
          <w:lang w:val="ru-RU"/>
        </w:rPr>
        <w:t>)</w:t>
      </w:r>
      <w:r w:rsidRPr="00CA4EFD">
        <w:rPr>
          <w:rStyle w:val="442"/>
          <w:sz w:val="28"/>
          <w:szCs w:val="28"/>
          <w:lang w:val="ru-RU"/>
        </w:rPr>
        <w:tab/>
      </w:r>
      <w:r w:rsidRPr="00CA4EFD">
        <w:rPr>
          <w:rStyle w:val="4411pt0pt"/>
          <w:sz w:val="28"/>
          <w:szCs w:val="28"/>
        </w:rPr>
        <w:t>P</w:t>
      </w:r>
      <w:r w:rsidRPr="00CA4EFD">
        <w:rPr>
          <w:rStyle w:val="4411pt0pt"/>
          <w:sz w:val="28"/>
          <w:szCs w:val="28"/>
          <w:lang w:val="ru-RU"/>
        </w:rPr>
        <w:t>(</w:t>
      </w:r>
      <w:r w:rsidRPr="00CA4EFD">
        <w:rPr>
          <w:rStyle w:val="4411pt0pt"/>
          <w:sz w:val="28"/>
          <w:szCs w:val="28"/>
        </w:rPr>
        <w:t>z</w:t>
      </w:r>
      <w:r w:rsidRPr="00CA4EFD">
        <w:rPr>
          <w:rStyle w:val="4411pt0pt"/>
          <w:sz w:val="28"/>
          <w:szCs w:val="28"/>
          <w:lang w:val="ru-RU"/>
        </w:rPr>
        <w:t>\</w:t>
      </w:r>
      <w:r w:rsidRPr="00CA4EFD">
        <w:rPr>
          <w:rStyle w:val="4411pt0pt"/>
          <w:sz w:val="28"/>
          <w:szCs w:val="28"/>
        </w:rPr>
        <w:t>sd</w:t>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mc:AlternateContent>
          <mc:Choice Requires="wps">
            <w:drawing>
              <wp:anchor distT="0" distB="0" distL="63500" distR="63500" simplePos="0" relativeHeight="377487539" behindDoc="1" locked="0" layoutInCell="1" allowOverlap="1" wp14:anchorId="5E65C61B" wp14:editId="016DE842">
                <wp:simplePos x="0" y="0"/>
                <wp:positionH relativeFrom="margin">
                  <wp:posOffset>24130</wp:posOffset>
                </wp:positionH>
                <wp:positionV relativeFrom="paragraph">
                  <wp:posOffset>-1578610</wp:posOffset>
                </wp:positionV>
                <wp:extent cx="3169920" cy="694690"/>
                <wp:effectExtent l="0" t="2540" r="0" b="0"/>
                <wp:wrapTopAndBottom/>
                <wp:docPr id="560" name="Text 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9920" cy="694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2BB49DD0" wp14:editId="4B170C61">
                                  <wp:extent cx="3169920" cy="701040"/>
                                  <wp:effectExtent l="0" t="0" r="0" b="3810"/>
                                  <wp:docPr id="1163" name="Picture 59" descr="C:\Users\836D~1\AppData\Local\Temp\FineReader12.00\media\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71.jpe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169920" cy="701040"/>
                                          </a:xfrm>
                                          <a:prstGeom prst="rect">
                                            <a:avLst/>
                                          </a:prstGeom>
                                          <a:noFill/>
                                          <a:ln>
                                            <a:noFill/>
                                          </a:ln>
                                        </pic:spPr>
                                      </pic:pic>
                                    </a:graphicData>
                                  </a:graphic>
                                </wp:inline>
                              </w:drawing>
                            </w:r>
                          </w:p>
                          <w:p w:rsidR="0030278B" w:rsidRDefault="0030278B">
                            <w:pPr>
                              <w:pStyle w:val="66"/>
                              <w:shd w:val="clear" w:color="auto" w:fill="auto"/>
                              <w:tabs>
                                <w:tab w:val="left" w:pos="2602"/>
                              </w:tabs>
                              <w:spacing w:after="0" w:line="150" w:lineRule="exact"/>
                              <w:jc w:val="both"/>
                            </w:pPr>
                            <w:r>
                              <w:rPr>
                                <w:rStyle w:val="6Exact0"/>
                              </w:rPr>
                              <w:t>ООО</w:t>
                            </w:r>
                            <w:r>
                              <w:rPr>
                                <w:rStyle w:val="6Exact0"/>
                              </w:rPr>
                              <w:tab/>
                              <w:t>Мягкая схема (8 уровней)</w:t>
                            </w:r>
                          </w:p>
                          <w:p w:rsidR="0030278B" w:rsidRDefault="0030278B">
                            <w:pPr>
                              <w:pStyle w:val="66"/>
                              <w:shd w:val="clear" w:color="auto" w:fill="auto"/>
                              <w:tabs>
                                <w:tab w:val="left" w:leader="hyphen" w:pos="600"/>
                                <w:tab w:val="left" w:leader="hyphen" w:pos="1229"/>
                                <w:tab w:val="left" w:leader="hyphen" w:pos="1949"/>
                                <w:tab w:val="left" w:leader="hyphen" w:pos="2578"/>
                              </w:tabs>
                              <w:spacing w:after="0" w:line="180" w:lineRule="exact"/>
                              <w:jc w:val="both"/>
                            </w:pPr>
                            <w:r>
                              <w:rPr>
                                <w:rStyle w:val="6Exact0"/>
                              </w:rPr>
                              <w:t>'</w:t>
                            </w:r>
                            <w:r>
                              <w:rPr>
                                <w:rStyle w:val="6Exact0"/>
                              </w:rPr>
                              <w:tab/>
                              <w:t>«</w:t>
                            </w:r>
                            <w:r>
                              <w:rPr>
                                <w:rStyle w:val="6Exact0"/>
                              </w:rPr>
                              <w:tab/>
                            </w:r>
                            <w:r>
                              <w:rPr>
                                <w:rStyle w:val="6CourierNew9ptExact"/>
                              </w:rPr>
                              <w:t>'</w:t>
                            </w:r>
                            <w:r>
                              <w:rPr>
                                <w:rStyle w:val="6Exact0"/>
                              </w:rPr>
                              <w:t xml:space="preserve"> '</w:t>
                            </w:r>
                            <w:r>
                              <w:rPr>
                                <w:rStyle w:val="6Exact0"/>
                              </w:rPr>
                              <w:tab/>
                              <w:t>*</w:t>
                            </w:r>
                            <w:r>
                              <w:rPr>
                                <w:rStyle w:val="6Exact0"/>
                              </w:rPr>
                              <w:tab/>
                              <w:t>'Жесткая схема (2 уровня)</w:t>
                            </w:r>
                          </w:p>
                          <w:p w:rsidR="0030278B" w:rsidRDefault="0030278B">
                            <w:pPr>
                              <w:pStyle w:val="212"/>
                              <w:shd w:val="clear" w:color="auto" w:fill="auto"/>
                              <w:tabs>
                                <w:tab w:val="left" w:pos="1286"/>
                              </w:tabs>
                              <w:spacing w:after="56" w:line="150" w:lineRule="exact"/>
                            </w:pPr>
                            <w:r>
                              <w:rPr>
                                <w:rStyle w:val="21Exact0"/>
                              </w:rPr>
                              <w:t>О</w:t>
                            </w:r>
                            <w:r>
                              <w:rPr>
                                <w:rStyle w:val="21Exact0"/>
                              </w:rPr>
                              <w:tab/>
                              <w:t>1</w:t>
                            </w:r>
                          </w:p>
                          <w:p w:rsidR="0030278B" w:rsidRDefault="0030278B">
                            <w:pPr>
                              <w:pStyle w:val="3e"/>
                              <w:shd w:val="clear" w:color="auto" w:fill="auto"/>
                              <w:spacing w:line="180" w:lineRule="exact"/>
                              <w:jc w:val="center"/>
                            </w:pPr>
                            <w:r>
                              <w:rPr>
                                <w:rStyle w:val="37ptExact"/>
                              </w:rPr>
                              <w:t xml:space="preserve">Рис. 8.7. </w:t>
                            </w:r>
                            <w:r>
                              <w:rPr>
                                <w:rStyle w:val="3Exact"/>
                              </w:rPr>
                              <w:t>Жесткая и мягкая схемы декодирования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9" o:spid="_x0000_s1436" type="#_x0000_t202" style="position:absolute;left:0;text-align:left;margin-left:1.9pt;margin-top:-124.3pt;width:249.6pt;height:54.7pt;z-index:-12582894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" filled="f" stroked="f">
                <v:textbox style="mso-fit-shape-to-text:t" inset="0,0,0,0">
                  <w:txbxContent>
                    <w:p w:rsidR="0030278B" w:rsidRDefault="0030278B">
                      <w:pPr>
                        <w:jc w:val="center"/>
                        <w:rPr>
                          <w:sz w:val="2"/>
                          <w:szCs w:val="2"/>
                        </w:rPr>
                      </w:pPr>
                      <w:r>
                        <w:rPr>
                          <w:noProof/>
                          <w:lang w:bidi="ar-SA"/>
                        </w:rPr>
                        <w:drawing>
                          <wp:inline distT="0" distB="0" distL="0" distR="0" wp14:anchorId="2BB49DD0" wp14:editId="4B170C61">
                            <wp:extent cx="3169920" cy="701040"/>
                            <wp:effectExtent l="0" t="0" r="0" b="3810"/>
                            <wp:docPr id="1163" name="Picture 59" descr="C:\Users\836D~1\AppData\Local\Temp\FineReader12.00\media\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71.jpe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169920" cy="701040"/>
                                    </a:xfrm>
                                    <a:prstGeom prst="rect">
                                      <a:avLst/>
                                    </a:prstGeom>
                                    <a:noFill/>
                                    <a:ln>
                                      <a:noFill/>
                                    </a:ln>
                                  </pic:spPr>
                                </pic:pic>
                              </a:graphicData>
                            </a:graphic>
                          </wp:inline>
                        </w:drawing>
                      </w:r>
                    </w:p>
                    <w:p w:rsidR="0030278B" w:rsidRDefault="0030278B">
                      <w:pPr>
                        <w:pStyle w:val="66"/>
                        <w:shd w:val="clear" w:color="auto" w:fill="auto"/>
                        <w:tabs>
                          <w:tab w:val="left" w:pos="2602"/>
                        </w:tabs>
                        <w:spacing w:after="0" w:line="150" w:lineRule="exact"/>
                        <w:jc w:val="both"/>
                      </w:pPr>
                      <w:r>
                        <w:rPr>
                          <w:rStyle w:val="6Exact0"/>
                        </w:rPr>
                        <w:t>ООО</w:t>
                      </w:r>
                      <w:r>
                        <w:rPr>
                          <w:rStyle w:val="6Exact0"/>
                        </w:rPr>
                        <w:tab/>
                        <w:t>Мягкая схема (8 уровней)</w:t>
                      </w:r>
                    </w:p>
                    <w:p w:rsidR="0030278B" w:rsidRDefault="0030278B">
                      <w:pPr>
                        <w:pStyle w:val="66"/>
                        <w:shd w:val="clear" w:color="auto" w:fill="auto"/>
                        <w:tabs>
                          <w:tab w:val="left" w:leader="hyphen" w:pos="600"/>
                          <w:tab w:val="left" w:leader="hyphen" w:pos="1229"/>
                          <w:tab w:val="left" w:leader="hyphen" w:pos="1949"/>
                          <w:tab w:val="left" w:leader="hyphen" w:pos="2578"/>
                        </w:tabs>
                        <w:spacing w:after="0" w:line="180" w:lineRule="exact"/>
                        <w:jc w:val="both"/>
                      </w:pPr>
                      <w:r>
                        <w:rPr>
                          <w:rStyle w:val="6Exact0"/>
                        </w:rPr>
                        <w:t>'</w:t>
                      </w:r>
                      <w:r>
                        <w:rPr>
                          <w:rStyle w:val="6Exact0"/>
                        </w:rPr>
                        <w:tab/>
                        <w:t>«</w:t>
                      </w:r>
                      <w:r>
                        <w:rPr>
                          <w:rStyle w:val="6Exact0"/>
                        </w:rPr>
                        <w:tab/>
                      </w:r>
                      <w:r>
                        <w:rPr>
                          <w:rStyle w:val="6CourierNew9ptExact"/>
                        </w:rPr>
                        <w:t>'</w:t>
                      </w:r>
                      <w:r>
                        <w:rPr>
                          <w:rStyle w:val="6Exact0"/>
                        </w:rPr>
                        <w:t xml:space="preserve"> '</w:t>
                      </w:r>
                      <w:r>
                        <w:rPr>
                          <w:rStyle w:val="6Exact0"/>
                        </w:rPr>
                        <w:tab/>
                        <w:t>*</w:t>
                      </w:r>
                      <w:r>
                        <w:rPr>
                          <w:rStyle w:val="6Exact0"/>
                        </w:rPr>
                        <w:tab/>
                        <w:t>'Жесткая схема (2 уровня)</w:t>
                      </w:r>
                    </w:p>
                    <w:p w:rsidR="0030278B" w:rsidRDefault="0030278B">
                      <w:pPr>
                        <w:pStyle w:val="212"/>
                        <w:shd w:val="clear" w:color="auto" w:fill="auto"/>
                        <w:tabs>
                          <w:tab w:val="left" w:pos="1286"/>
                        </w:tabs>
                        <w:spacing w:after="56" w:line="150" w:lineRule="exact"/>
                      </w:pPr>
                      <w:r>
                        <w:rPr>
                          <w:rStyle w:val="21Exact0"/>
                        </w:rPr>
                        <w:t>О</w:t>
                      </w:r>
                      <w:r>
                        <w:rPr>
                          <w:rStyle w:val="21Exact0"/>
                        </w:rPr>
                        <w:tab/>
                        <w:t>1</w:t>
                      </w:r>
                    </w:p>
                    <w:p w:rsidR="0030278B" w:rsidRDefault="0030278B">
                      <w:pPr>
                        <w:pStyle w:val="3e"/>
                        <w:shd w:val="clear" w:color="auto" w:fill="auto"/>
                        <w:spacing w:line="180" w:lineRule="exact"/>
                        <w:jc w:val="center"/>
                      </w:pPr>
                      <w:r>
                        <w:rPr>
                          <w:rStyle w:val="37ptExact"/>
                        </w:rPr>
                        <w:t xml:space="preserve">Рис. 8.7. </w:t>
                      </w:r>
                      <w:r>
                        <w:rPr>
                          <w:rStyle w:val="3Exact"/>
                        </w:rPr>
                        <w:t>Жесткая и мягкая схемы декодирования</w:t>
                      </w:r>
                    </w:p>
                  </w:txbxContent>
                </v:textbox>
                <w10:wrap type="topAndBottom" anchorx="margin"/>
              </v:shape>
            </w:pict>
          </mc:Fallback>
        </mc:AlternateContent>
      </w:r>
      <w:r w:rsidR="00D86008" w:rsidRPr="00CA4EFD">
        <w:rPr>
          <w:sz w:val="28"/>
          <w:szCs w:val="28"/>
        </w:rPr>
        <w:t>случае выход демодулятора квантуется на два уровня, нулевой и еди</w:t>
      </w:r>
      <w:r w:rsidR="00D86008" w:rsidRPr="00CA4EFD">
        <w:rPr>
          <w:sz w:val="28"/>
          <w:szCs w:val="28"/>
        </w:rPr>
        <w:softHyphen/>
        <w:t>ничный, и соединяется с декодером. Поскольку декодер работает в режиме жесткой схемы принятия решений, принятых демодулято</w:t>
      </w:r>
      <w:r w:rsidR="00D86008" w:rsidRPr="00CA4EFD">
        <w:rPr>
          <w:sz w:val="28"/>
          <w:szCs w:val="28"/>
        </w:rPr>
        <w:softHyphen/>
        <w:t xml:space="preserve">ром, такое декодирование называется </w:t>
      </w:r>
      <w:r w:rsidR="00D86008" w:rsidRPr="00CA4EFD">
        <w:rPr>
          <w:rStyle w:val="25"/>
          <w:sz w:val="28"/>
          <w:szCs w:val="28"/>
        </w:rPr>
        <w:t>жестким.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Аналогично демодулятор можно настроить так, чтобы он пода</w:t>
      </w:r>
      <w:r w:rsidRPr="00CA4EFD">
        <w:rPr>
          <w:sz w:val="28"/>
          <w:szCs w:val="28"/>
        </w:rPr>
        <w:softHyphen/>
        <w:t xml:space="preserve">вал на декодер значение </w:t>
      </w:r>
      <w:r w:rsidRPr="00CA4EFD">
        <w:rPr>
          <w:rStyle w:val="25"/>
          <w:sz w:val="28"/>
          <w:szCs w:val="28"/>
          <w:lang w:val="en-US" w:eastAsia="en-US" w:bidi="en-US"/>
        </w:rPr>
        <w:t>z</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rPr>
        <w:t xml:space="preserve">), </w:t>
      </w:r>
      <w:r w:rsidRPr="00CA4EFD">
        <w:rPr>
          <w:rStyle w:val="25"/>
          <w:sz w:val="28"/>
          <w:szCs w:val="28"/>
        </w:rPr>
        <w:t xml:space="preserve">квантованное более чем на два уровня. </w:t>
      </w:r>
      <w:r w:rsidRPr="00CA4EFD">
        <w:rPr>
          <w:sz w:val="28"/>
          <w:szCs w:val="28"/>
        </w:rPr>
        <w:t>Такая схема обеспечивает декодер большим количеством информа</w:t>
      </w:r>
      <w:r w:rsidRPr="00CA4EFD">
        <w:rPr>
          <w:sz w:val="28"/>
          <w:szCs w:val="28"/>
        </w:rPr>
        <w:softHyphen/>
        <w:t xml:space="preserve">ции, чем жесткая схема решений. Если выход демодулятора имеет более двух уровней квантования, то декодирование называется </w:t>
      </w:r>
      <w:r w:rsidRPr="00CA4EFD">
        <w:rPr>
          <w:rStyle w:val="25"/>
          <w:sz w:val="28"/>
          <w:szCs w:val="28"/>
        </w:rPr>
        <w:t>мяг</w:t>
      </w:r>
      <w:r w:rsidRPr="00CA4EFD">
        <w:rPr>
          <w:rStyle w:val="25"/>
          <w:sz w:val="28"/>
          <w:szCs w:val="28"/>
        </w:rPr>
        <w:softHyphen/>
        <w:t>ким.</w:t>
      </w:r>
      <w:r w:rsidRPr="00CA4EFD">
        <w:rPr>
          <w:sz w:val="28"/>
          <w:szCs w:val="28"/>
        </w:rPr>
        <w:t xml:space="preserve"> На рис. 8.7 на оси абсцисс изображено восемь 3-битовых уров</w:t>
      </w:r>
      <w:r w:rsidRPr="00CA4EFD">
        <w:rPr>
          <w:sz w:val="28"/>
          <w:szCs w:val="28"/>
        </w:rPr>
        <w:softHyphen/>
        <w:t>ней квантования. Если в демодуляторе реализована жесткая схема принятия двоичных решений, он отправляет на декодер только один двоичный символ. Если в демодуляторе реализована мягкая двоич</w:t>
      </w:r>
      <w:r w:rsidRPr="00CA4EFD">
        <w:rPr>
          <w:sz w:val="28"/>
          <w:szCs w:val="28"/>
        </w:rPr>
        <w:softHyphen/>
        <w:t>ная схема принятия решений, квантованная на восемь уровней, он отправляет на декодер 3-битовое слово, описывающее интервал, со</w:t>
      </w:r>
      <w:r w:rsidRPr="00CA4EFD">
        <w:rPr>
          <w:sz w:val="28"/>
          <w:szCs w:val="28"/>
        </w:rPr>
        <w:softHyphen/>
        <w:t xml:space="preserve">ответствующий </w:t>
      </w:r>
      <w:r w:rsidRPr="00CA4EFD">
        <w:rPr>
          <w:rStyle w:val="25"/>
          <w:sz w:val="28"/>
          <w:szCs w:val="28"/>
          <w:lang w:val="en-US" w:eastAsia="en-US" w:bidi="en-US"/>
        </w:rPr>
        <w:t>z</w:t>
      </w:r>
      <w:r w:rsidRPr="00CA4EFD">
        <w:rPr>
          <w:rStyle w:val="25"/>
          <w:sz w:val="28"/>
          <w:szCs w:val="28"/>
          <w:lang w:eastAsia="en-US" w:bidi="en-US"/>
        </w:rPr>
        <w:t>(</w:t>
      </w:r>
      <w:r w:rsidRPr="00CA4EFD">
        <w:rPr>
          <w:rStyle w:val="25"/>
          <w:sz w:val="28"/>
          <w:szCs w:val="28"/>
          <w:lang w:val="en-US" w:eastAsia="en-US" w:bidi="en-US"/>
        </w:rPr>
        <w:t>T</w:t>
      </w:r>
      <w:r w:rsidRPr="00CA4EFD">
        <w:rPr>
          <w:sz w:val="28"/>
          <w:szCs w:val="28"/>
        </w:rPr>
        <w:t xml:space="preserve">). По сути, поступление такого 3-битового слова, вместо одного двоичного символа, эквивалентно передаче декодеру </w:t>
      </w:r>
      <w:r w:rsidRPr="00CA4EFD">
        <w:rPr>
          <w:rStyle w:val="25"/>
          <w:sz w:val="28"/>
          <w:szCs w:val="28"/>
        </w:rPr>
        <w:t>меры достоверности</w:t>
      </w:r>
      <w:r w:rsidRPr="00CA4EFD">
        <w:rPr>
          <w:sz w:val="28"/>
          <w:szCs w:val="28"/>
        </w:rPr>
        <w:t xml:space="preserve"> вместе с решением относительно кодового сим</w:t>
      </w:r>
      <w:r w:rsidRPr="00CA4EFD">
        <w:rPr>
          <w:sz w:val="28"/>
          <w:szCs w:val="28"/>
        </w:rPr>
        <w:softHyphen/>
        <w:t>вола. Согласно рис. 8.7, если с демодулятора поступила на декодер последовательность 111, это равносильно утверждению, что с очень высокой степенью достоверности кодовым символом была 1, в то вре</w:t>
      </w:r>
      <w:r w:rsidRPr="00CA4EFD">
        <w:rPr>
          <w:sz w:val="28"/>
          <w:szCs w:val="28"/>
        </w:rPr>
        <w:softHyphen/>
        <w:t>мя как переданная последовательность 100 равносильна утвержде</w:t>
      </w:r>
      <w:r w:rsidRPr="00CA4EFD">
        <w:rPr>
          <w:sz w:val="28"/>
          <w:szCs w:val="28"/>
        </w:rPr>
        <w:softHyphen/>
        <w:t xml:space="preserve">нию, что с очень низкой степенью достоверности кодовым символом была 1. Совершенно ясно, что в конечном счете каждое решение, принятое декодером и касающееся </w:t>
      </w:r>
      <w:r w:rsidRPr="00CA4EFD">
        <w:rPr>
          <w:sz w:val="28"/>
          <w:szCs w:val="28"/>
        </w:rPr>
        <w:lastRenderedPageBreak/>
        <w:t>сообщения, должно быть жест</w:t>
      </w:r>
      <w:r w:rsidRPr="00CA4EFD">
        <w:rPr>
          <w:sz w:val="28"/>
          <w:szCs w:val="28"/>
        </w:rPr>
        <w:softHyphen/>
        <w:t xml:space="preserve">ким; в противном случае на распечатках компьютера можно было бы увидеть нечто, подобное следующему: «думаю, это 1», «думаю, это 0» и т. д. То, что после демодулятора </w:t>
      </w:r>
      <w:r w:rsidRPr="00CA4EFD">
        <w:rPr>
          <w:rStyle w:val="25"/>
          <w:sz w:val="28"/>
          <w:szCs w:val="28"/>
        </w:rPr>
        <w:t>не принимается жесткое решение</w:t>
      </w:r>
      <w:r w:rsidRPr="00CA4EFD">
        <w:rPr>
          <w:sz w:val="28"/>
          <w:szCs w:val="28"/>
        </w:rPr>
        <w:t xml:space="preserve"> и на декодер поступает больше данных (мягкое принятие решений), можно понимать как промежуточный этап, необходимый для того, чтобы на декодер поступило больше информации, с по</w:t>
      </w:r>
      <w:r w:rsidRPr="00CA4EFD">
        <w:rPr>
          <w:sz w:val="28"/>
          <w:szCs w:val="28"/>
        </w:rPr>
        <w:softHyphen/>
      </w:r>
      <w:r w:rsidRPr="00CA4EFD">
        <w:rPr>
          <w:sz w:val="28"/>
          <w:szCs w:val="28"/>
        </w:rPr>
        <w:br w:type="page"/>
      </w:r>
      <w:r w:rsidRPr="00CA4EFD">
        <w:rPr>
          <w:sz w:val="28"/>
          <w:szCs w:val="28"/>
        </w:rPr>
        <w:lastRenderedPageBreak/>
        <w:t>мощью которой он затем сможет восстановить кодовую последова</w:t>
      </w:r>
      <w:r w:rsidRPr="00CA4EFD">
        <w:rPr>
          <w:sz w:val="28"/>
          <w:szCs w:val="28"/>
        </w:rPr>
        <w:softHyphen/>
        <w:t>тельность сообщения (с более высокой достоверностью передачи со</w:t>
      </w:r>
      <w:r w:rsidRPr="00CA4EFD">
        <w:rPr>
          <w:sz w:val="28"/>
          <w:szCs w:val="28"/>
        </w:rPr>
        <w:softHyphen/>
        <w:t>общения по сравнению с декодированием в рамках жесткой схемы принятия решений).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гауссова канала восьмиуровневое квантование, по сравне</w:t>
      </w:r>
      <w:r w:rsidRPr="00CA4EFD">
        <w:rPr>
          <w:sz w:val="28"/>
          <w:szCs w:val="28"/>
        </w:rPr>
        <w:softHyphen/>
        <w:t>нию с двухуровневым, приводит в результате к улучшению на 2 дБ требуемого отношения сигнал/шум. В то же время в случае жестко</w:t>
      </w:r>
      <w:r w:rsidRPr="00CA4EFD">
        <w:rPr>
          <w:sz w:val="28"/>
          <w:szCs w:val="28"/>
        </w:rPr>
        <w:softHyphen/>
        <w:t>го декодирования для описания каждого кодового символа использу</w:t>
      </w:r>
      <w:r w:rsidRPr="00CA4EFD">
        <w:rPr>
          <w:sz w:val="28"/>
          <w:szCs w:val="28"/>
        </w:rPr>
        <w:softHyphen/>
        <w:t>ется один бит, а для мягкой схемы декодирования для описания каж</w:t>
      </w:r>
      <w:r w:rsidRPr="00CA4EFD">
        <w:rPr>
          <w:sz w:val="28"/>
          <w:szCs w:val="28"/>
        </w:rPr>
        <w:softHyphen/>
        <w:t>дого символа применяется 3 бита; следовательно, в течение процесса декодирования нужно успеть обработать в три раза больше данных. Поэтому за мягкое декодирование приходится платить увеличением требуемых объемов памяти и снижением скорости обработки.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настоящее время существуют блочные и сверточные алгорит</w:t>
      </w:r>
      <w:r w:rsidRPr="00CA4EFD">
        <w:rPr>
          <w:sz w:val="28"/>
          <w:szCs w:val="28"/>
        </w:rPr>
        <w:softHyphen/>
        <w:t>мы декодирования, функционирующие на основе жесткой или мяг</w:t>
      </w:r>
      <w:r w:rsidRPr="00CA4EFD">
        <w:rPr>
          <w:sz w:val="28"/>
          <w:szCs w:val="28"/>
        </w:rPr>
        <w:softHyphen/>
        <w:t>кой схемы принятия решений. Однако при блочном декодировании мягкая схема принятия решений, как правило, не используется, пос</w:t>
      </w:r>
      <w:r w:rsidRPr="00CA4EFD">
        <w:rPr>
          <w:sz w:val="28"/>
          <w:szCs w:val="28"/>
        </w:rPr>
        <w:softHyphen/>
        <w:t xml:space="preserve">кольку ее значительно сложнее реализовать, чем схему жесткого принятия решений. Чаще всего мягкая схема принятия решений применяется в </w:t>
      </w:r>
      <w:r w:rsidRPr="00CA4EFD">
        <w:rPr>
          <w:rStyle w:val="25"/>
          <w:sz w:val="28"/>
          <w:szCs w:val="28"/>
        </w:rPr>
        <w:t>алгоритме сверточного декодирования Витерби,</w:t>
      </w:r>
      <w:r w:rsidRPr="00CA4EFD">
        <w:rPr>
          <w:sz w:val="28"/>
          <w:szCs w:val="28"/>
        </w:rPr>
        <w:t xml:space="preserve"> пос</w:t>
      </w:r>
      <w:r w:rsidRPr="00CA4EFD">
        <w:rPr>
          <w:sz w:val="28"/>
          <w:szCs w:val="28"/>
        </w:rPr>
        <w:softHyphen/>
        <w:t>кольку при декодировании Витерби мягкое принятие решений лишь незначительно усложняет вычисления.</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пространственные характеристики сверточных ко</w:t>
      </w:r>
      <w:r w:rsidRPr="00CA4EFD">
        <w:rPr>
          <w:sz w:val="28"/>
          <w:szCs w:val="28"/>
        </w:rPr>
        <w:softHyphen/>
        <w:t>дов на примере нашего простого кодера (см. рис. 8.4) и его решетча</w:t>
      </w:r>
      <w:r w:rsidRPr="00CA4EFD">
        <w:rPr>
          <w:sz w:val="28"/>
          <w:szCs w:val="28"/>
        </w:rPr>
        <w:softHyphen/>
        <w:t>той диаграммы (см. рис. 8.6). Попробуем определить помехоустой</w:t>
      </w:r>
      <w:r w:rsidRPr="00CA4EFD">
        <w:rPr>
          <w:sz w:val="28"/>
          <w:szCs w:val="28"/>
        </w:rPr>
        <w:softHyphen/>
        <w:t xml:space="preserve">чивость кода, для чего нам потребуется переопределить </w:t>
      </w:r>
      <w:r w:rsidRPr="00CA4EFD">
        <w:rPr>
          <w:rStyle w:val="25"/>
          <w:sz w:val="28"/>
          <w:szCs w:val="28"/>
        </w:rPr>
        <w:t>минималь</w:t>
      </w:r>
      <w:r w:rsidRPr="00CA4EFD">
        <w:rPr>
          <w:rStyle w:val="25"/>
          <w:sz w:val="28"/>
          <w:szCs w:val="28"/>
        </w:rPr>
        <w:softHyphen/>
        <w:t>ное расстояние</w:t>
      </w:r>
      <w:r w:rsidRPr="00CA4EFD">
        <w:rPr>
          <w:sz w:val="28"/>
          <w:szCs w:val="28"/>
        </w:rPr>
        <w:t xml:space="preserve"> между всеми парами последовательностей кодовых слов. Так как сверточнй код — это разновидность линейного группо</w:t>
      </w:r>
      <w:r w:rsidRPr="00CA4EFD">
        <w:rPr>
          <w:sz w:val="28"/>
          <w:szCs w:val="28"/>
        </w:rPr>
        <w:softHyphen/>
        <w:t xml:space="preserve">вого кода, найдем минимальное </w:t>
      </w:r>
      <w:r w:rsidRPr="00CA4EFD">
        <w:rPr>
          <w:sz w:val="28"/>
          <w:szCs w:val="28"/>
        </w:rPr>
        <w:lastRenderedPageBreak/>
        <w:t>расстояние между кодовым словом и нулевой последовательностью.</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этого найдем по решетчатой диаграмме такой путь, кото</w:t>
      </w:r>
      <w:r w:rsidRPr="00CA4EFD">
        <w:rPr>
          <w:sz w:val="28"/>
          <w:szCs w:val="28"/>
        </w:rPr>
        <w:softHyphen/>
        <w:t>рый начинается и заканчивается в состоянии 00 и не возвращается к состоянию 00 нигде внутри пути. Попробуем выразить возмож</w:t>
      </w:r>
      <w:r w:rsidRPr="00CA4EFD">
        <w:rPr>
          <w:sz w:val="28"/>
          <w:szCs w:val="28"/>
        </w:rPr>
        <w:softHyphen/>
        <w:t>ности декодера через число появляющихся ошибок. Минимальное расстояние для ошибки можно найти, полностью изучив все пути из состояния 00 в состояние 00. Перерисуем решетчатую диаграм</w:t>
      </w:r>
      <w:r w:rsidRPr="00CA4EFD">
        <w:rPr>
          <w:sz w:val="28"/>
          <w:szCs w:val="28"/>
        </w:rPr>
        <w:softHyphen/>
        <w:t>му, изображенную на рис. 8.6, обозначив нагрузку каждой ветви как расстояние Хэмминга от нулевого кодового слова.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все пути, которые расходятся из нулевого пути и затем в какой-то момент снова сливаются в произвольном узле. Из диаграммы на рис. 8.8 можно получить расстояние этих путей до нулевого пути. Итак, на расстоянии 5 от нулевого пути имеется</w:t>
      </w:r>
    </w:p>
    <w:p w:rsidR="00973DE6" w:rsidRPr="00CA4EFD" w:rsidRDefault="00D172A2">
      <w:pPr>
        <w:framePr w:h="2808" w:wrap="notBeside" w:vAnchor="text" w:hAnchor="text" w:xAlign="center" w:y="1"/>
        <w:jc w:val="center"/>
        <w:rPr>
          <w:sz w:val="28"/>
          <w:szCs w:val="28"/>
        </w:rPr>
      </w:pPr>
      <w:r w:rsidRPr="00CA4EFD">
        <w:rPr>
          <w:noProof/>
          <w:sz w:val="28"/>
          <w:szCs w:val="28"/>
          <w:lang w:bidi="ar-SA"/>
        </w:rPr>
        <w:drawing>
          <wp:inline distT="0" distB="0" distL="0" distR="0" wp14:anchorId="7073D569" wp14:editId="26CF0825">
            <wp:extent cx="3749040" cy="1783080"/>
            <wp:effectExtent l="0" t="0" r="3810" b="7620"/>
            <wp:docPr id="146" name="Picture 14" descr="C:\Users\836D~1\AppData\Local\Temp\FineReader12.00\media\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836D~1\AppData\Local\Temp\FineReader12.00\media\image72.jpe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749040" cy="1783080"/>
                    </a:xfrm>
                    <a:prstGeom prst="rect">
                      <a:avLst/>
                    </a:prstGeom>
                    <a:noFill/>
                    <a:ln>
                      <a:noFill/>
                    </a:ln>
                  </pic:spPr>
                </pic:pic>
              </a:graphicData>
            </a:graphic>
          </wp:inline>
        </w:drawing>
      </w:r>
    </w:p>
    <w:p w:rsidR="00973DE6" w:rsidRPr="00CA4EFD" w:rsidRDefault="00D86008">
      <w:pPr>
        <w:pStyle w:val="3e"/>
        <w:framePr w:h="2808" w:wrap="notBeside" w:vAnchor="text" w:hAnchor="text" w:xAlign="center" w:y="1"/>
        <w:shd w:val="clear" w:color="auto" w:fill="auto"/>
        <w:spacing w:line="180" w:lineRule="exact"/>
        <w:rPr>
          <w:sz w:val="28"/>
          <w:szCs w:val="28"/>
        </w:rPr>
      </w:pPr>
      <w:r w:rsidRPr="00CA4EFD">
        <w:rPr>
          <w:rStyle w:val="37pt"/>
          <w:sz w:val="28"/>
          <w:szCs w:val="28"/>
        </w:rPr>
        <w:t xml:space="preserve">Рис. 8.8. </w:t>
      </w:r>
      <w:r w:rsidRPr="00CA4EFD">
        <w:rPr>
          <w:sz w:val="28"/>
          <w:szCs w:val="28"/>
        </w:rPr>
        <w:t>Решетчатая диаграмма с обозначенными расстояниями от нулевого пути</w:t>
      </w:r>
    </w:p>
    <w:p w:rsidR="00973DE6" w:rsidRPr="00CA4EFD" w:rsidRDefault="00973DE6">
      <w:pPr>
        <w:rPr>
          <w:sz w:val="28"/>
          <w:szCs w:val="28"/>
        </w:rPr>
      </w:pPr>
    </w:p>
    <w:p w:rsidR="00973DE6" w:rsidRPr="00CA4EFD" w:rsidRDefault="00D86008">
      <w:pPr>
        <w:pStyle w:val="23"/>
        <w:shd w:val="clear" w:color="auto" w:fill="auto"/>
        <w:spacing w:before="173" w:after="0" w:line="240" w:lineRule="exact"/>
        <w:ind w:firstLine="0"/>
        <w:jc w:val="both"/>
        <w:rPr>
          <w:sz w:val="28"/>
          <w:szCs w:val="28"/>
        </w:rPr>
      </w:pPr>
      <w:r w:rsidRPr="00CA4EFD">
        <w:rPr>
          <w:sz w:val="28"/>
          <w:szCs w:val="28"/>
        </w:rPr>
        <w:t xml:space="preserve">один путь; этот путь отходит от нулевого в момент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и сливается с ним в момент . Точно так же имеется два пути с расстоянием 6, один отходит в момент </w:t>
      </w:r>
      <w:r w:rsidRPr="00CA4EFD">
        <w:rPr>
          <w:sz w:val="28"/>
          <w:szCs w:val="28"/>
          <w:lang w:val="en-US" w:eastAsia="en-US" w:bidi="en-US"/>
        </w:rPr>
        <w:t>ti</w:t>
      </w:r>
      <w:r w:rsidRPr="00CA4EFD">
        <w:rPr>
          <w:sz w:val="28"/>
          <w:szCs w:val="28"/>
          <w:lang w:eastAsia="en-US" w:bidi="en-US"/>
        </w:rPr>
        <w:t xml:space="preserve"> </w:t>
      </w:r>
      <w:r w:rsidRPr="00CA4EFD">
        <w:rPr>
          <w:sz w:val="28"/>
          <w:szCs w:val="28"/>
        </w:rPr>
        <w:t xml:space="preserve">и сливается в момент </w:t>
      </w:r>
      <w:r w:rsidRPr="00CA4EFD">
        <w:rPr>
          <w:sz w:val="28"/>
          <w:szCs w:val="28"/>
          <w:lang w:val="en-US" w:eastAsia="en-US" w:bidi="en-US"/>
        </w:rPr>
        <w:t>t</w:t>
      </w:r>
      <w:r w:rsidRPr="00CA4EFD">
        <w:rPr>
          <w:sz w:val="28"/>
          <w:szCs w:val="28"/>
          <w:vertAlign w:val="subscript"/>
          <w:lang w:eastAsia="en-US" w:bidi="en-US"/>
        </w:rPr>
        <w:t>5</w:t>
      </w:r>
      <w:r w:rsidRPr="00CA4EFD">
        <w:rPr>
          <w:sz w:val="28"/>
          <w:szCs w:val="28"/>
          <w:lang w:eastAsia="en-US" w:bidi="en-US"/>
        </w:rPr>
        <w:t xml:space="preserve">, </w:t>
      </w:r>
      <w:r w:rsidRPr="00CA4EFD">
        <w:rPr>
          <w:sz w:val="28"/>
          <w:szCs w:val="28"/>
        </w:rPr>
        <w:t>а другой отхо</w:t>
      </w:r>
      <w:r w:rsidRPr="00CA4EFD">
        <w:rPr>
          <w:sz w:val="28"/>
          <w:szCs w:val="28"/>
        </w:rPr>
        <w:softHyphen/>
        <w:t xml:space="preserve">дит в момент </w:t>
      </w:r>
      <w:r w:rsidRPr="00CA4EFD">
        <w:rPr>
          <w:rStyle w:val="25"/>
          <w:sz w:val="28"/>
          <w:szCs w:val="28"/>
          <w:lang w:val="en-US" w:eastAsia="en-US" w:bidi="en-US"/>
        </w:rPr>
        <w:t>t</w:t>
      </w:r>
      <w:r w:rsidRPr="00CA4EFD">
        <w:rPr>
          <w:rStyle w:val="25"/>
          <w:sz w:val="28"/>
          <w:szCs w:val="28"/>
          <w:vertAlign w:val="subscript"/>
          <w:lang w:eastAsia="en-US" w:bidi="en-US"/>
        </w:rPr>
        <w:t>1</w:t>
      </w:r>
      <w:r w:rsidRPr="00CA4EFD">
        <w:rPr>
          <w:sz w:val="28"/>
          <w:szCs w:val="28"/>
          <w:lang w:eastAsia="en-US" w:bidi="en-US"/>
        </w:rPr>
        <w:t xml:space="preserve"> </w:t>
      </w:r>
      <w:r w:rsidRPr="00CA4EFD">
        <w:rPr>
          <w:sz w:val="28"/>
          <w:szCs w:val="28"/>
        </w:rPr>
        <w:t xml:space="preserve">и сливается в момент </w:t>
      </w:r>
      <w:r w:rsidRPr="00CA4EFD">
        <w:rPr>
          <w:rStyle w:val="25"/>
          <w:sz w:val="28"/>
          <w:szCs w:val="28"/>
          <w:lang w:val="en-US" w:eastAsia="en-US" w:bidi="en-US"/>
        </w:rPr>
        <w:t>t</w:t>
      </w:r>
      <w:r w:rsidRPr="00CA4EFD">
        <w:rPr>
          <w:rStyle w:val="25"/>
          <w:sz w:val="28"/>
          <w:szCs w:val="28"/>
          <w:vertAlign w:val="subscript"/>
          <w:lang w:eastAsia="en-US" w:bidi="en-US"/>
        </w:rPr>
        <w:t>6</w:t>
      </w:r>
      <w:r w:rsidRPr="00CA4EFD">
        <w:rPr>
          <w:sz w:val="28"/>
          <w:szCs w:val="28"/>
          <w:lang w:eastAsia="en-US" w:bidi="en-US"/>
        </w:rPr>
        <w:t xml:space="preserve"> </w:t>
      </w:r>
      <w:r w:rsidRPr="00CA4EFD">
        <w:rPr>
          <w:sz w:val="28"/>
          <w:szCs w:val="28"/>
        </w:rPr>
        <w:t xml:space="preserve">и т. д. Также можно видеть (по </w:t>
      </w:r>
      <w:r w:rsidRPr="00CA4EFD">
        <w:rPr>
          <w:sz w:val="28"/>
          <w:szCs w:val="28"/>
        </w:rPr>
        <w:lastRenderedPageBreak/>
        <w:t>пунктирным и сплошным линиям на диаграмме), что входными битами для расстояния 5 будут 100; от нулевой входной последова</w:t>
      </w:r>
      <w:r w:rsidRPr="00CA4EFD">
        <w:rPr>
          <w:sz w:val="28"/>
          <w:szCs w:val="28"/>
        </w:rPr>
        <w:softHyphen/>
        <w:t>тельности эта последовательность отличается только одним битом. Точно так же входные биты для путей с расстоянием 6 будут 1100 и 10100; каждая из этих последовательностей отличается от нулевого пути в двух местах. Минимальная длина пути из числа расходящих</w:t>
      </w:r>
      <w:r w:rsidRPr="00CA4EFD">
        <w:rPr>
          <w:sz w:val="28"/>
          <w:szCs w:val="28"/>
        </w:rPr>
        <w:softHyphen/>
        <w:t xml:space="preserve">ся, а затем сливающихся путей называется </w:t>
      </w:r>
      <w:r w:rsidRPr="00CA4EFD">
        <w:rPr>
          <w:rStyle w:val="25"/>
          <w:sz w:val="28"/>
          <w:szCs w:val="28"/>
        </w:rPr>
        <w:t xml:space="preserve">минимальным просветом, </w:t>
      </w:r>
      <w:r w:rsidRPr="00CA4EFD">
        <w:rPr>
          <w:sz w:val="28"/>
          <w:szCs w:val="28"/>
        </w:rPr>
        <w:t xml:space="preserve">или просто </w:t>
      </w:r>
      <w:r w:rsidRPr="00CA4EFD">
        <w:rPr>
          <w:rStyle w:val="25"/>
          <w:sz w:val="28"/>
          <w:szCs w:val="28"/>
        </w:rPr>
        <w:t>просветом.</w:t>
      </w:r>
      <w:r w:rsidRPr="00CA4EFD">
        <w:rPr>
          <w:sz w:val="28"/>
          <w:szCs w:val="28"/>
        </w:rPr>
        <w:t xml:space="preserve"> Его можно видеть на рис. 8.8, где он показан жирной линией.</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Следовательно, для оценки возможностей кода по исправлению ошибок можно пользоваться выражением (8.6), предварительно за</w:t>
      </w:r>
      <w:r w:rsidRPr="00CA4EFD">
        <w:rPr>
          <w:sz w:val="28"/>
          <w:szCs w:val="28"/>
        </w:rPr>
        <w:softHyphen/>
        <w:t xml:space="preserve">менив в нем минимальное расстояние </w:t>
      </w:r>
      <w:r w:rsidRPr="00CA4EFD">
        <w:rPr>
          <w:rStyle w:val="25"/>
          <w:sz w:val="28"/>
          <w:szCs w:val="28"/>
          <w:lang w:val="en-US" w:eastAsia="en-US" w:bidi="en-US"/>
        </w:rPr>
        <w:t>d</w:t>
      </w:r>
      <w:r w:rsidRPr="00CA4EFD">
        <w:rPr>
          <w:sz w:val="28"/>
          <w:szCs w:val="28"/>
          <w:lang w:eastAsia="en-US" w:bidi="en-US"/>
        </w:rPr>
        <w:t xml:space="preserve"> </w:t>
      </w:r>
      <w:r w:rsidRPr="00CA4EFD">
        <w:rPr>
          <w:sz w:val="28"/>
          <w:szCs w:val="28"/>
        </w:rPr>
        <w:t xml:space="preserve">на просвет </w:t>
      </w:r>
      <w:r w:rsidRPr="00CA4EFD">
        <w:rPr>
          <w:rStyle w:val="21pt0"/>
          <w:sz w:val="28"/>
          <w:szCs w:val="28"/>
        </w:rPr>
        <w:t>d</w:t>
      </w:r>
      <w:r w:rsidRPr="00CA4EFD">
        <w:rPr>
          <w:rStyle w:val="21pt0"/>
          <w:sz w:val="28"/>
          <w:szCs w:val="28"/>
          <w:vertAlign w:val="subscript"/>
        </w:rPr>
        <w:t>np</w:t>
      </w:r>
      <w:r w:rsidRPr="00CA4EFD">
        <w:rPr>
          <w:rStyle w:val="21pt0"/>
          <w:sz w:val="28"/>
          <w:szCs w:val="28"/>
          <w:lang w:val="ru-RU"/>
        </w:rPr>
        <w:t>.</w:t>
      </w:r>
      <w:r w:rsidRPr="00CA4EFD">
        <w:rPr>
          <w:sz w:val="28"/>
          <w:szCs w:val="28"/>
          <w:lang w:eastAsia="en-US" w:bidi="en-US"/>
        </w:rPr>
        <w:t xml:space="preserve"> </w:t>
      </w:r>
      <w:r w:rsidRPr="00CA4EFD">
        <w:rPr>
          <w:sz w:val="28"/>
          <w:szCs w:val="28"/>
        </w:rPr>
        <w:t>Тогда</w:t>
      </w:r>
    </w:p>
    <w:p w:rsidR="00973DE6" w:rsidRPr="00CA4EFD" w:rsidRDefault="00D86008">
      <w:pPr>
        <w:pStyle w:val="23"/>
        <w:shd w:val="clear" w:color="auto" w:fill="auto"/>
        <w:spacing w:after="31" w:line="180" w:lineRule="exact"/>
        <w:ind w:firstLine="0"/>
        <w:jc w:val="center"/>
        <w:rPr>
          <w:sz w:val="28"/>
          <w:szCs w:val="28"/>
        </w:rPr>
      </w:pPr>
      <w:r w:rsidRPr="00CA4EFD">
        <w:rPr>
          <w:sz w:val="28"/>
          <w:szCs w:val="28"/>
          <w:lang w:val="en-US" w:eastAsia="en-US" w:bidi="en-US"/>
        </w:rPr>
        <w:t>dnp</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2</w:t>
      </w:r>
      <w:r w:rsidRPr="00CA4EFD">
        <w:rPr>
          <w:sz w:val="28"/>
          <w:szCs w:val="28"/>
          <w:lang w:val="en-US" w:eastAsia="en-US" w:bidi="en-US"/>
        </w:rPr>
        <w:t>t</w:t>
      </w:r>
      <w:r w:rsidRPr="00CA4EFD">
        <w:rPr>
          <w:sz w:val="28"/>
          <w:szCs w:val="28"/>
          <w:lang w:eastAsia="en-US" w:bidi="en-US"/>
        </w:rPr>
        <w:t xml:space="preserve"> </w:t>
      </w:r>
      <w:r w:rsidRPr="00CA4EFD">
        <w:rPr>
          <w:sz w:val="28"/>
          <w:szCs w:val="28"/>
        </w:rPr>
        <w:t>+ 1.</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 xml:space="preserve">Положив </w:t>
      </w:r>
      <w:r w:rsidRPr="00CA4EFD">
        <w:rPr>
          <w:rStyle w:val="21pt0"/>
          <w:sz w:val="28"/>
          <w:szCs w:val="28"/>
        </w:rPr>
        <w:t>d</w:t>
      </w:r>
      <w:r w:rsidRPr="00CA4EFD">
        <w:rPr>
          <w:rStyle w:val="21pt0"/>
          <w:sz w:val="28"/>
          <w:szCs w:val="28"/>
          <w:vertAlign w:val="subscript"/>
        </w:rPr>
        <w:t>np</w:t>
      </w:r>
      <w:r w:rsidRPr="00CA4EFD">
        <w:rPr>
          <w:sz w:val="28"/>
          <w:szCs w:val="28"/>
          <w:lang w:eastAsia="en-US" w:bidi="en-US"/>
        </w:rPr>
        <w:t xml:space="preserve"> </w:t>
      </w:r>
      <w:r w:rsidRPr="00CA4EFD">
        <w:rPr>
          <w:sz w:val="28"/>
          <w:szCs w:val="28"/>
        </w:rPr>
        <w:t>= 5, можно видеть, что код, описываемый кодером на рис. 8.4, может исправить две любые ошибки канала.</w:t>
      </w:r>
    </w:p>
    <w:p w:rsidR="00973DE6" w:rsidRPr="00CA4EFD" w:rsidRDefault="00D86008">
      <w:pPr>
        <w:pStyle w:val="54"/>
        <w:keepNext/>
        <w:keepLines/>
        <w:numPr>
          <w:ilvl w:val="0"/>
          <w:numId w:val="28"/>
        </w:numPr>
        <w:shd w:val="clear" w:color="auto" w:fill="auto"/>
        <w:tabs>
          <w:tab w:val="left" w:pos="949"/>
        </w:tabs>
        <w:spacing w:before="0" w:after="29" w:line="220" w:lineRule="exact"/>
        <w:ind w:firstLine="440"/>
        <w:rPr>
          <w:sz w:val="28"/>
          <w:szCs w:val="28"/>
        </w:rPr>
      </w:pPr>
      <w:bookmarkStart w:id="111" w:name="bookmark115"/>
      <w:r w:rsidRPr="00CA4EFD">
        <w:rPr>
          <w:sz w:val="28"/>
          <w:szCs w:val="28"/>
        </w:rPr>
        <w:t>Контрольные вопросы</w:t>
      </w:r>
      <w:bookmarkEnd w:id="111"/>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Что понимается под канальным кодированием?</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Какова особенность равномерных и неравномерных кодов?</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Что обусловило широкое распространение двоичных кодов?</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Что понимается под помехоустойчивыми кодами?</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В чем заключается отличие между блочными и непрерывными кодами?</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В чем особенность систематических кодов?</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Что понимается под значностью и весом кодовой комбинации?</w:t>
      </w:r>
    </w:p>
    <w:p w:rsidR="00973DE6" w:rsidRPr="00CA4EFD" w:rsidRDefault="00D86008">
      <w:pPr>
        <w:pStyle w:val="23"/>
        <w:shd w:val="clear" w:color="auto" w:fill="auto"/>
        <w:spacing w:after="0" w:line="197" w:lineRule="exact"/>
        <w:ind w:firstLine="440"/>
        <w:jc w:val="both"/>
        <w:rPr>
          <w:sz w:val="28"/>
          <w:szCs w:val="28"/>
        </w:rPr>
      </w:pPr>
      <w:r w:rsidRPr="00CA4EFD">
        <w:rPr>
          <w:sz w:val="28"/>
          <w:szCs w:val="28"/>
        </w:rPr>
        <w:t>Как определяется расстояние между кодовыми комбинациями?</w:t>
      </w:r>
    </w:p>
    <w:p w:rsidR="00973DE6" w:rsidRPr="00CA4EFD" w:rsidRDefault="00D86008">
      <w:pPr>
        <w:pStyle w:val="23"/>
        <w:shd w:val="clear" w:color="auto" w:fill="auto"/>
        <w:spacing w:after="0" w:line="197" w:lineRule="exact"/>
        <w:ind w:left="420" w:firstLine="0"/>
        <w:jc w:val="both"/>
        <w:rPr>
          <w:sz w:val="28"/>
          <w:szCs w:val="28"/>
        </w:rPr>
      </w:pPr>
      <w:r w:rsidRPr="00CA4EFD">
        <w:rPr>
          <w:sz w:val="28"/>
          <w:szCs w:val="28"/>
        </w:rPr>
        <w:t>Что такое вектор ошибки?</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Какова связь корректирующей способности кода с кодовым расстоянием? Какими показателями можно оценивать качество корректирующих кодов?</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 строится производящая матрица систематического кода?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 xml:space="preserve">Каковы условия построения проверочной </w:t>
      </w:r>
      <w:r w:rsidRPr="00CA4EFD">
        <w:rPr>
          <w:sz w:val="28"/>
          <w:szCs w:val="28"/>
        </w:rPr>
        <w:lastRenderedPageBreak/>
        <w:t>матрицы?</w:t>
      </w:r>
    </w:p>
    <w:p w:rsidR="00973DE6" w:rsidRPr="00CA4EFD" w:rsidRDefault="00D86008">
      <w:pPr>
        <w:pStyle w:val="23"/>
        <w:shd w:val="clear" w:color="auto" w:fill="auto"/>
        <w:spacing w:after="0" w:line="197" w:lineRule="exact"/>
        <w:ind w:firstLine="420"/>
        <w:rPr>
          <w:sz w:val="28"/>
          <w:szCs w:val="28"/>
        </w:rPr>
      </w:pPr>
      <w:r w:rsidRPr="00CA4EFD">
        <w:rPr>
          <w:sz w:val="28"/>
          <w:szCs w:val="28"/>
        </w:rPr>
        <w:t>Каков алгоритм определения проверочных символов по информационным с по</w:t>
      </w:r>
      <w:r w:rsidRPr="00CA4EFD">
        <w:rPr>
          <w:sz w:val="28"/>
          <w:szCs w:val="28"/>
        </w:rPr>
        <w:softHyphen/>
        <w:t>мощью проверочной матрицы?</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Каков принцип построения кодов Хэмминга?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Каким образом составляются проверочные группы кода Хэмминга?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Каковы свойства циклического кода?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Каким образом выбирается образующий полином циклического кода?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Каковы основные разновидности циклических кодов и их свойства?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Каков принцип построения и декодирования цепного кода?</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В чем преимущество сверточных кодов перед блочными?</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Как представляется сверточный код?</w:t>
      </w:r>
    </w:p>
    <w:p w:rsidR="00973DE6" w:rsidRPr="00CA4EFD" w:rsidRDefault="00D86008">
      <w:pPr>
        <w:pStyle w:val="23"/>
        <w:shd w:val="clear" w:color="auto" w:fill="auto"/>
        <w:spacing w:after="0" w:line="197" w:lineRule="exact"/>
        <w:ind w:left="420" w:firstLine="0"/>
        <w:rPr>
          <w:sz w:val="28"/>
          <w:szCs w:val="28"/>
        </w:rPr>
      </w:pPr>
      <w:r w:rsidRPr="00CA4EFD">
        <w:rPr>
          <w:sz w:val="28"/>
          <w:szCs w:val="28"/>
        </w:rPr>
        <w:t>Поясните понятие жесткого и мягкого декодирования.</w:t>
      </w:r>
    </w:p>
    <w:p w:rsidR="00973DE6" w:rsidRPr="00CA4EFD" w:rsidRDefault="00D86008">
      <w:pPr>
        <w:pStyle w:val="23"/>
        <w:shd w:val="clear" w:color="auto" w:fill="auto"/>
        <w:spacing w:after="0" w:line="197" w:lineRule="exact"/>
        <w:ind w:left="420" w:firstLine="0"/>
        <w:rPr>
          <w:sz w:val="28"/>
          <w:szCs w:val="28"/>
        </w:rPr>
        <w:sectPr w:rsidR="00973DE6" w:rsidRPr="00CA4EFD">
          <w:pgSz w:w="8400" w:h="11900"/>
          <w:pgMar w:top="870" w:right="1030" w:bottom="510" w:left="995" w:header="0" w:footer="3" w:gutter="0"/>
          <w:cols w:space="720"/>
          <w:noEndnote/>
          <w:docGrid w:linePitch="360"/>
        </w:sectPr>
      </w:pPr>
      <w:r w:rsidRPr="00CA4EFD">
        <w:rPr>
          <w:sz w:val="28"/>
          <w:szCs w:val="28"/>
        </w:rPr>
        <w:t>Как определяется минимальное кодовое расстояние по решетчатой диаграмме? В чем преимущество кодирования по алгоритму Витерби?</w:t>
      </w:r>
    </w:p>
    <w:p w:rsidR="00973DE6" w:rsidRPr="00CA4EFD" w:rsidRDefault="00D86008">
      <w:pPr>
        <w:pStyle w:val="44"/>
        <w:keepNext/>
        <w:keepLines/>
        <w:shd w:val="clear" w:color="auto" w:fill="auto"/>
        <w:spacing w:after="2346" w:line="302" w:lineRule="exact"/>
        <w:ind w:right="980"/>
        <w:jc w:val="left"/>
        <w:rPr>
          <w:sz w:val="28"/>
          <w:szCs w:val="28"/>
        </w:rPr>
      </w:pPr>
      <w:bookmarkStart w:id="112" w:name="bookmark116"/>
      <w:r w:rsidRPr="00CA4EFD">
        <w:rPr>
          <w:sz w:val="28"/>
          <w:szCs w:val="28"/>
        </w:rPr>
        <w:lastRenderedPageBreak/>
        <w:t>Теория помехоустойчивости систем связи</w:t>
      </w:r>
      <w:bookmarkEnd w:id="112"/>
    </w:p>
    <w:p w:rsidR="00973DE6" w:rsidRPr="00CA4EFD" w:rsidRDefault="00D172A2">
      <w:pPr>
        <w:pStyle w:val="54"/>
        <w:keepNext/>
        <w:keepLines/>
        <w:numPr>
          <w:ilvl w:val="0"/>
          <w:numId w:val="35"/>
        </w:numPr>
        <w:shd w:val="clear" w:color="auto" w:fill="auto"/>
        <w:tabs>
          <w:tab w:val="left" w:pos="944"/>
        </w:tabs>
        <w:spacing w:before="0" w:after="23" w:line="220" w:lineRule="exact"/>
        <w:ind w:firstLine="440"/>
        <w:rPr>
          <w:sz w:val="28"/>
          <w:szCs w:val="28"/>
        </w:rPr>
      </w:pPr>
      <w:r w:rsidRPr="00CA4EFD">
        <w:rPr>
          <w:noProof/>
          <w:sz w:val="28"/>
          <w:szCs w:val="28"/>
          <w:lang w:bidi="ar-SA"/>
        </w:rPr>
        <mc:AlternateContent>
          <mc:Choice Requires="wps">
            <w:drawing>
              <wp:anchor distT="0" distB="106045" distL="63500" distR="161290" simplePos="0" relativeHeight="377487540" behindDoc="1" locked="0" layoutInCell="1" allowOverlap="1" wp14:anchorId="6F784124" wp14:editId="7367E9C7">
                <wp:simplePos x="0" y="0"/>
                <wp:positionH relativeFrom="margin">
                  <wp:posOffset>301625</wp:posOffset>
                </wp:positionH>
                <wp:positionV relativeFrom="paragraph">
                  <wp:posOffset>-1977390</wp:posOffset>
                </wp:positionV>
                <wp:extent cx="167640" cy="287655"/>
                <wp:effectExtent l="0" t="3810" r="0" b="3810"/>
                <wp:wrapSquare wrapText="right"/>
                <wp:docPr id="559" name="Text 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90"/>
                              <w:shd w:val="clear" w:color="auto" w:fill="auto"/>
                              <w:spacing w:line="400" w:lineRule="exact"/>
                            </w:pPr>
                            <w:r>
                              <w:t>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2" o:spid="_x0000_s1437" type="#_x0000_t202" style="position:absolute;left:0;text-align:left;margin-left:23.75pt;margin-top:-155.7pt;width:13.2pt;height:22.65pt;z-index:-125828940;visibility:visible;mso-wrap-style:square;mso-width-percent:0;mso-height-percent:0;mso-wrap-distance-left:5pt;mso-wrap-distance-top:0;mso-wrap-distance-right:12.7pt;mso-wrap-distance-bottom:8.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tWsQIAALU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" filled="f" stroked="f">
                <v:textbox style="mso-fit-shape-to-text:t" inset="0,0,0,0">
                  <w:txbxContent>
                    <w:p w:rsidR="0030278B" w:rsidRDefault="0030278B">
                      <w:pPr>
                        <w:pStyle w:val="290"/>
                        <w:shd w:val="clear" w:color="auto" w:fill="auto"/>
                        <w:spacing w:line="400" w:lineRule="exact"/>
                      </w:pPr>
                      <w:r>
                        <w:t>9</w:t>
                      </w:r>
                    </w:p>
                  </w:txbxContent>
                </v:textbox>
                <w10:wrap type="square" side="right" anchorx="margin"/>
              </v:shape>
            </w:pict>
          </mc:Fallback>
        </mc:AlternateContent>
      </w:r>
      <w:bookmarkStart w:id="113" w:name="bookmark117"/>
      <w:r w:rsidR="00D86008" w:rsidRPr="00CA4EFD">
        <w:rPr>
          <w:sz w:val="28"/>
          <w:szCs w:val="28"/>
        </w:rPr>
        <w:t>Задачи оптимального приема информации</w:t>
      </w:r>
      <w:bookmarkEnd w:id="113"/>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Кодированные модулированные сигналы передаются по каналу связи к приемному устройству, где подлежат восстановлению. Од</w:t>
      </w:r>
      <w:r w:rsidRPr="00CA4EFD">
        <w:rPr>
          <w:sz w:val="28"/>
          <w:szCs w:val="28"/>
        </w:rPr>
        <w:softHyphen/>
        <w:t xml:space="preserve">нако в процессе передачи происходит искажение исходной формы сигнала, обусловленное наличием в канале помех. Таким образом на вход приемника поступает сигнал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представляющий собой смесь полезного 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помехи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100"/>
        <w:shd w:val="clear" w:color="auto" w:fill="auto"/>
        <w:spacing w:after="41" w:line="180" w:lineRule="exact"/>
        <w:jc w:val="center"/>
        <w:rPr>
          <w:sz w:val="28"/>
          <w:szCs w:val="28"/>
          <w:lang w:val="ru-RU"/>
        </w:rPr>
      </w:pPr>
      <w:r w:rsidRPr="00CA4EFD">
        <w:rPr>
          <w:rStyle w:val="101pt"/>
          <w:i/>
          <w:iCs/>
          <w:sz w:val="28"/>
          <w:szCs w:val="28"/>
        </w:rPr>
        <w:t>z</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w:t>
      </w:r>
      <w:r w:rsidRPr="00CA4EFD">
        <w:rPr>
          <w:rStyle w:val="101"/>
          <w:sz w:val="28"/>
          <w:szCs w:val="28"/>
          <w:lang w:eastAsia="en-US" w:bidi="en-US"/>
        </w:rPr>
        <w:t xml:space="preserve"> </w:t>
      </w:r>
      <w:r w:rsidRPr="00CA4EFD">
        <w:rPr>
          <w:rStyle w:val="101"/>
          <w:sz w:val="28"/>
          <w:szCs w:val="28"/>
        </w:rPr>
        <w:t xml:space="preserve">= </w:t>
      </w:r>
      <w:r w:rsidRPr="00CA4EFD">
        <w:rPr>
          <w:rStyle w:val="101pt"/>
          <w:i/>
          <w:iCs/>
          <w:sz w:val="28"/>
          <w:szCs w:val="28"/>
        </w:rPr>
        <w:t>s</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w:t>
      </w:r>
      <w:r w:rsidRPr="00CA4EFD">
        <w:rPr>
          <w:rStyle w:val="101"/>
          <w:sz w:val="28"/>
          <w:szCs w:val="28"/>
          <w:lang w:eastAsia="en-US" w:bidi="en-US"/>
        </w:rPr>
        <w:t xml:space="preserve"> </w:t>
      </w:r>
      <w:r w:rsidRPr="00CA4EFD">
        <w:rPr>
          <w:rStyle w:val="101"/>
          <w:sz w:val="28"/>
          <w:szCs w:val="28"/>
        </w:rPr>
        <w:t xml:space="preserve">+ </w:t>
      </w:r>
      <w:r w:rsidRPr="00CA4EFD">
        <w:rPr>
          <w:rStyle w:val="101pt"/>
          <w:i/>
          <w:iCs/>
          <w:sz w:val="28"/>
          <w:szCs w:val="28"/>
        </w:rPr>
        <w:t>n</w:t>
      </w:r>
      <w:r w:rsidRPr="00CA4EFD">
        <w:rPr>
          <w:rStyle w:val="101pt"/>
          <w:i/>
          <w:iCs/>
          <w:sz w:val="28"/>
          <w:szCs w:val="28"/>
          <w:lang w:val="ru-RU"/>
        </w:rPr>
        <w:t>(</w:t>
      </w:r>
      <w:r w:rsidRPr="00CA4EFD">
        <w:rPr>
          <w:rStyle w:val="101pt"/>
          <w:i/>
          <w:iCs/>
          <w:sz w:val="28"/>
          <w:szCs w:val="28"/>
        </w:rPr>
        <w:t>t</w:t>
      </w:r>
      <w:r w:rsidRPr="00CA4EFD">
        <w:rPr>
          <w:rStyle w:val="101pt"/>
          <w:i/>
          <w:iCs/>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Обычно полагают при этом, что помеха является (или достаточ</w:t>
      </w:r>
      <w:r w:rsidRPr="00CA4EFD">
        <w:rPr>
          <w:sz w:val="28"/>
          <w:szCs w:val="28"/>
        </w:rPr>
        <w:softHyphen/>
        <w:t>но точно аппроксимируется, что для расчетов то же самое) белым гауссовским шумом (БГШ).</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предыдущей главе рассматривался один из вариантов борь</w:t>
      </w:r>
      <w:r w:rsidRPr="00CA4EFD">
        <w:rPr>
          <w:sz w:val="28"/>
          <w:szCs w:val="28"/>
        </w:rPr>
        <w:softHyphen/>
        <w:t>бы с ошибками — помехоустойчивое кодирование. В то же время можно подобрать приемник, который при данных конкретных усло</w:t>
      </w:r>
      <w:r w:rsidRPr="00CA4EFD">
        <w:rPr>
          <w:sz w:val="28"/>
          <w:szCs w:val="28"/>
        </w:rPr>
        <w:softHyphen/>
        <w:t>виях позволит достичь наибольшей верности принимаемых сообще</w:t>
      </w:r>
      <w:r w:rsidRPr="00CA4EFD">
        <w:rPr>
          <w:sz w:val="28"/>
          <w:szCs w:val="28"/>
        </w:rPr>
        <w:softHyphen/>
        <w:t xml:space="preserve">ний. Структура такого приемника называется </w:t>
      </w:r>
      <w:r w:rsidRPr="00CA4EFD">
        <w:rPr>
          <w:rStyle w:val="25"/>
          <w:sz w:val="28"/>
          <w:szCs w:val="28"/>
        </w:rPr>
        <w:t>оптимальной,</w:t>
      </w:r>
      <w:r w:rsidRPr="00CA4EFD">
        <w:rPr>
          <w:sz w:val="28"/>
          <w:szCs w:val="28"/>
        </w:rPr>
        <w:t xml:space="preserve"> а сам приемник — </w:t>
      </w:r>
      <w:r w:rsidRPr="00CA4EFD">
        <w:rPr>
          <w:rStyle w:val="25"/>
          <w:sz w:val="28"/>
          <w:szCs w:val="28"/>
        </w:rPr>
        <w:t>оптимальным приемником.</w:t>
      </w:r>
      <w:r w:rsidRPr="00CA4EFD">
        <w:rPr>
          <w:sz w:val="28"/>
          <w:szCs w:val="28"/>
        </w:rPr>
        <w:t xml:space="preserve"> Впервые задача оптималь</w:t>
      </w:r>
      <w:r w:rsidRPr="00CA4EFD">
        <w:rPr>
          <w:sz w:val="28"/>
          <w:szCs w:val="28"/>
        </w:rPr>
        <w:softHyphen/>
        <w:t>ного приема была сформулирована и решена В.А. Котельниковым в 1946 году.</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Перед оптимальным приемником ставятся следующие задачи.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Фильтрация сигналов. Является неотъемлемой частью лю</w:t>
      </w:r>
      <w:r w:rsidRPr="00CA4EFD">
        <w:rPr>
          <w:sz w:val="28"/>
          <w:szCs w:val="28"/>
        </w:rPr>
        <w:softHyphen/>
        <w:t xml:space="preserve">бой задачи, связанной с </w:t>
      </w:r>
      <w:r w:rsidRPr="00CA4EFD">
        <w:rPr>
          <w:sz w:val="28"/>
          <w:szCs w:val="28"/>
        </w:rPr>
        <w:lastRenderedPageBreak/>
        <w:t>оптимальным приемом и обработкой сигна</w:t>
      </w:r>
      <w:r w:rsidRPr="00CA4EFD">
        <w:rPr>
          <w:sz w:val="28"/>
          <w:szCs w:val="28"/>
        </w:rPr>
        <w:softHyphen/>
        <w:t xml:space="preserve">лов в системах связи. Пусть в информационном сигнале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lang w:val="en-US" w:eastAsia="en-US" w:bidi="en-US"/>
        </w:rPr>
        <w:t>ai</w:t>
      </w:r>
      <w:r w:rsidRPr="00CA4EFD">
        <w:rPr>
          <w:rStyle w:val="21pt0"/>
          <w:sz w:val="28"/>
          <w:szCs w:val="28"/>
          <w:lang w:val="ru-RU"/>
        </w:rPr>
        <w:t>,</w:t>
      </w:r>
      <w:r w:rsidRPr="00CA4EFD">
        <w:rPr>
          <w:rStyle w:val="21pt0"/>
          <w:sz w:val="28"/>
          <w:szCs w:val="28"/>
        </w:rPr>
        <w:t>a</w:t>
      </w:r>
      <w:r w:rsidRPr="00CA4EFD">
        <w:rPr>
          <w:rStyle w:val="21pt0"/>
          <w:sz w:val="28"/>
          <w:szCs w:val="28"/>
          <w:vertAlign w:val="subscript"/>
          <w:lang w:val="ru-RU"/>
        </w:rPr>
        <w:t>2</w:t>
      </w:r>
      <w:r w:rsidRPr="00CA4EFD">
        <w:rPr>
          <w:rStyle w:val="21pt0"/>
          <w:sz w:val="28"/>
          <w:szCs w:val="28"/>
          <w:lang w:val="ru-RU"/>
        </w:rPr>
        <w:t>, ...,</w:t>
      </w:r>
      <w:r w:rsidRPr="00CA4EFD">
        <w:rPr>
          <w:rStyle w:val="21pt0"/>
          <w:sz w:val="28"/>
          <w:szCs w:val="28"/>
        </w:rPr>
        <w:t>a</w:t>
      </w:r>
      <w:r w:rsidRPr="00CA4EFD">
        <w:rPr>
          <w:rStyle w:val="21pt0"/>
          <w:sz w:val="28"/>
          <w:szCs w:val="28"/>
          <w:vertAlign w:val="subscript"/>
        </w:rPr>
        <w:t>n</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какой-либо параметр </w:t>
      </w:r>
      <w:r w:rsidRPr="00CA4EFD">
        <w:rPr>
          <w:rStyle w:val="21pt0"/>
          <w:sz w:val="28"/>
          <w:szCs w:val="28"/>
        </w:rPr>
        <w:t>a</w:t>
      </w:r>
      <w:r w:rsidRPr="00CA4EFD">
        <w:rPr>
          <w:rStyle w:val="21pt0"/>
          <w:sz w:val="28"/>
          <w:szCs w:val="28"/>
          <w:vertAlign w:val="subscript"/>
        </w:rPr>
        <w:t>i</w:t>
      </w:r>
      <w:r w:rsidRPr="00CA4EFD">
        <w:rPr>
          <w:sz w:val="28"/>
          <w:szCs w:val="28"/>
          <w:lang w:eastAsia="en-US" w:bidi="en-US"/>
        </w:rPr>
        <w:t xml:space="preserve"> (1 ^ </w:t>
      </w:r>
      <w:r w:rsidRPr="00CA4EFD">
        <w:rPr>
          <w:rStyle w:val="21pt0"/>
          <w:sz w:val="28"/>
          <w:szCs w:val="28"/>
        </w:rPr>
        <w:t>i</w:t>
      </w:r>
      <w:r w:rsidRPr="00CA4EFD">
        <w:rPr>
          <w:sz w:val="28"/>
          <w:szCs w:val="28"/>
          <w:lang w:eastAsia="en-US" w:bidi="en-US"/>
        </w:rPr>
        <w:t xml:space="preserve"> ^ </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переносит информацию, а следовательно, представляет собой случайный процесс. Требуется оптимальным образом выделить этот параметр из </w:t>
      </w:r>
      <w:r w:rsidRPr="00CA4EFD">
        <w:rPr>
          <w:rStyle w:val="21pt0"/>
          <w:sz w:val="28"/>
          <w:szCs w:val="28"/>
        </w:rPr>
        <w:t>z</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на времен</w:t>
      </w:r>
      <w:r w:rsidRPr="00CA4EFD">
        <w:rPr>
          <w:sz w:val="28"/>
          <w:szCs w:val="28"/>
        </w:rPr>
        <w:softHyphen/>
        <w:t>ном интервале [0, Т</w:t>
      </w:r>
      <w:r w:rsidRPr="00CA4EFD">
        <w:rPr>
          <w:sz w:val="28"/>
          <w:szCs w:val="28"/>
          <w:vertAlign w:val="subscript"/>
        </w:rPr>
        <w:t>с</w:t>
      </w:r>
      <w:r w:rsidRPr="00CA4EFD">
        <w:rPr>
          <w:sz w:val="28"/>
          <w:szCs w:val="28"/>
        </w:rPr>
        <w:t>].</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Обнаружение сигнала. Эта задача характерна при приеме двоичных сигналов. В этом случае неизвестен сам факт присутст</w:t>
      </w:r>
      <w:r w:rsidRPr="00CA4EFD">
        <w:rPr>
          <w:sz w:val="28"/>
          <w:szCs w:val="28"/>
        </w:rPr>
        <w:softHyphen/>
      </w:r>
      <w:r w:rsidRPr="00CA4EFD">
        <w:rPr>
          <w:sz w:val="28"/>
          <w:szCs w:val="28"/>
        </w:rPr>
        <w:br w:type="page"/>
      </w:r>
      <w:r w:rsidRPr="00CA4EFD">
        <w:rPr>
          <w:sz w:val="28"/>
          <w:szCs w:val="28"/>
        </w:rPr>
        <w:lastRenderedPageBreak/>
        <w:t>вия полезного сигнала на входе приемника, а входной сигнал пред</w:t>
      </w:r>
      <w:r w:rsidRPr="00CA4EFD">
        <w:rPr>
          <w:sz w:val="28"/>
          <w:szCs w:val="28"/>
        </w:rPr>
        <w:softHyphen/>
        <w:t>ставляется выражением</w:t>
      </w:r>
    </w:p>
    <w:p w:rsidR="00973DE6" w:rsidRPr="00CA4EFD" w:rsidRDefault="00D86008">
      <w:pPr>
        <w:pStyle w:val="23"/>
        <w:shd w:val="clear" w:color="auto" w:fill="auto"/>
        <w:spacing w:after="97" w:line="180" w:lineRule="exact"/>
        <w:ind w:firstLine="0"/>
        <w:jc w:val="center"/>
        <w:rPr>
          <w:sz w:val="28"/>
          <w:szCs w:val="28"/>
        </w:rPr>
      </w:pP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rPr>
        <w:t>as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параметр </w:t>
      </w:r>
      <w:r w:rsidRPr="00CA4EFD">
        <w:rPr>
          <w:rStyle w:val="21pt0"/>
          <w:sz w:val="28"/>
          <w:szCs w:val="28"/>
        </w:rPr>
        <w:t>a</w:t>
      </w:r>
      <w:r w:rsidRPr="00CA4EFD">
        <w:rPr>
          <w:sz w:val="28"/>
          <w:szCs w:val="28"/>
          <w:lang w:eastAsia="en-US" w:bidi="en-US"/>
        </w:rPr>
        <w:t xml:space="preserve"> </w:t>
      </w:r>
      <w:r w:rsidRPr="00CA4EFD">
        <w:rPr>
          <w:sz w:val="28"/>
          <w:szCs w:val="28"/>
        </w:rPr>
        <w:t xml:space="preserve">может принимать значения </w:t>
      </w:r>
      <w:r w:rsidRPr="00CA4EFD">
        <w:rPr>
          <w:sz w:val="28"/>
          <w:szCs w:val="28"/>
          <w:lang w:val="en-US" w:eastAsia="en-US" w:bidi="en-US"/>
        </w:rPr>
        <w:t>ai</w:t>
      </w:r>
      <w:r w:rsidRPr="00CA4EFD">
        <w:rPr>
          <w:sz w:val="28"/>
          <w:szCs w:val="28"/>
          <w:lang w:eastAsia="en-US" w:bidi="en-US"/>
        </w:rPr>
        <w:t xml:space="preserve"> </w:t>
      </w:r>
      <w:r w:rsidRPr="00CA4EFD">
        <w:rPr>
          <w:sz w:val="28"/>
          <w:szCs w:val="28"/>
        </w:rPr>
        <w:t>= 1 (передача двоич</w:t>
      </w:r>
      <w:r w:rsidRPr="00CA4EFD">
        <w:rPr>
          <w:sz w:val="28"/>
          <w:szCs w:val="28"/>
        </w:rPr>
        <w:softHyphen/>
        <w:t xml:space="preserve">ной единицы) с априорной вероятностью </w:t>
      </w:r>
      <w:r w:rsidRPr="00CA4EFD">
        <w:rPr>
          <w:rStyle w:val="21pt0"/>
          <w:sz w:val="28"/>
          <w:szCs w:val="28"/>
        </w:rPr>
        <w:t>p</w:t>
      </w:r>
      <w:r w:rsidRPr="00CA4EFD">
        <w:rPr>
          <w:rStyle w:val="21pt0"/>
          <w:sz w:val="28"/>
          <w:szCs w:val="28"/>
          <w:lang w:val="ru-RU"/>
        </w:rPr>
        <w:t>(</w:t>
      </w:r>
      <w:r w:rsidRPr="00CA4EFD">
        <w:rPr>
          <w:rStyle w:val="21pt0"/>
          <w:sz w:val="28"/>
          <w:szCs w:val="28"/>
        </w:rPr>
        <w:t>a</w:t>
      </w:r>
      <w:r w:rsidRPr="00CA4EFD">
        <w:rPr>
          <w:rStyle w:val="21pt0"/>
          <w:sz w:val="28"/>
          <w:szCs w:val="28"/>
          <w:vertAlign w:val="subscript"/>
          <w:lang w:val="ru-RU"/>
        </w:rPr>
        <w:t>1</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и </w:t>
      </w:r>
      <w:r w:rsidRPr="00CA4EFD">
        <w:rPr>
          <w:rStyle w:val="21pt0"/>
          <w:sz w:val="28"/>
          <w:szCs w:val="28"/>
        </w:rPr>
        <w:t>a</w:t>
      </w:r>
      <w:r w:rsidRPr="00CA4EFD">
        <w:rPr>
          <w:rStyle w:val="21pt0"/>
          <w:sz w:val="28"/>
          <w:szCs w:val="28"/>
          <w:vertAlign w:val="subscript"/>
          <w:lang w:val="ru-RU"/>
        </w:rPr>
        <w:t>0</w:t>
      </w:r>
      <w:r w:rsidRPr="00CA4EFD">
        <w:rPr>
          <w:sz w:val="28"/>
          <w:szCs w:val="28"/>
          <w:lang w:eastAsia="en-US" w:bidi="en-US"/>
        </w:rPr>
        <w:t xml:space="preserve"> </w:t>
      </w:r>
      <w:r w:rsidRPr="00CA4EFD">
        <w:rPr>
          <w:sz w:val="28"/>
          <w:szCs w:val="28"/>
        </w:rPr>
        <w:t xml:space="preserve">= 0 (передача двоичного нуля) с априорной вероятностью </w:t>
      </w:r>
      <w:r w:rsidRPr="00CA4EFD">
        <w:rPr>
          <w:rStyle w:val="21pt0"/>
          <w:sz w:val="28"/>
          <w:szCs w:val="28"/>
        </w:rPr>
        <w:t>p</w:t>
      </w:r>
      <w:r w:rsidRPr="00CA4EFD">
        <w:rPr>
          <w:rStyle w:val="21pt0"/>
          <w:sz w:val="28"/>
          <w:szCs w:val="28"/>
          <w:lang w:val="ru-RU"/>
        </w:rPr>
        <w:t>(</w:t>
      </w:r>
      <w:r w:rsidRPr="00CA4EFD">
        <w:rPr>
          <w:rStyle w:val="21pt0"/>
          <w:sz w:val="28"/>
          <w:szCs w:val="28"/>
        </w:rPr>
        <w:t>a</w:t>
      </w:r>
      <w:r w:rsidRPr="00CA4EFD">
        <w:rPr>
          <w:rStyle w:val="21pt0"/>
          <w:sz w:val="28"/>
          <w:szCs w:val="28"/>
          <w:vertAlign w:val="subscript"/>
          <w:lang w:val="ru-RU"/>
        </w:rPr>
        <w:t>0</w:t>
      </w:r>
      <w:r w:rsidRPr="00CA4EFD">
        <w:rPr>
          <w:rStyle w:val="21pt0"/>
          <w:sz w:val="28"/>
          <w:szCs w:val="28"/>
          <w:lang w:val="ru-RU"/>
        </w:rPr>
        <w:t>).</w:t>
      </w:r>
      <w:r w:rsidRPr="00CA4EFD">
        <w:rPr>
          <w:sz w:val="28"/>
          <w:szCs w:val="28"/>
          <w:lang w:eastAsia="en-US" w:bidi="en-US"/>
        </w:rPr>
        <w:t xml:space="preserve"> </w:t>
      </w:r>
      <w:r w:rsidRPr="00CA4EFD">
        <w:rPr>
          <w:sz w:val="28"/>
          <w:szCs w:val="28"/>
        </w:rPr>
        <w:t>Требуется на ос</w:t>
      </w:r>
      <w:r w:rsidRPr="00CA4EFD">
        <w:rPr>
          <w:sz w:val="28"/>
          <w:szCs w:val="28"/>
        </w:rPr>
        <w:softHyphen/>
        <w:t xml:space="preserve">нове анализа сигнала на интервале времени [0, </w:t>
      </w:r>
      <w:r w:rsidRPr="00CA4EFD">
        <w:rPr>
          <w:rStyle w:val="21pt0"/>
          <w:sz w:val="28"/>
          <w:szCs w:val="28"/>
          <w:lang w:val="ru-RU" w:eastAsia="ru-RU" w:bidi="ru-RU"/>
        </w:rPr>
        <w:t>Т</w:t>
      </w:r>
      <w:r w:rsidRPr="00CA4EFD">
        <w:rPr>
          <w:sz w:val="28"/>
          <w:szCs w:val="28"/>
          <w:vertAlign w:val="subscript"/>
        </w:rPr>
        <w:t>с</w:t>
      </w:r>
      <w:r w:rsidRPr="00CA4EFD">
        <w:rPr>
          <w:sz w:val="28"/>
          <w:szCs w:val="28"/>
        </w:rPr>
        <w:t>] вынести оптима</w:t>
      </w:r>
      <w:r w:rsidRPr="00CA4EFD">
        <w:rPr>
          <w:sz w:val="28"/>
          <w:szCs w:val="28"/>
        </w:rPr>
        <w:softHyphen/>
        <w:t xml:space="preserve">льное решение в пользу наличия или отсутствия сигнала на входе, т. е. определить значение параметра </w:t>
      </w:r>
      <w:r w:rsidRPr="00CA4EFD">
        <w:rPr>
          <w:sz w:val="28"/>
          <w:szCs w:val="28"/>
          <w:lang w:val="en-US" w:eastAsia="en-US" w:bidi="en-US"/>
        </w:rPr>
        <w:t>a</w:t>
      </w:r>
      <w:r w:rsidRPr="00CA4EFD">
        <w:rPr>
          <w:sz w:val="28"/>
          <w:szCs w:val="28"/>
          <w:lang w:eastAsia="en-US" w:bidi="en-US"/>
        </w:rPr>
        <w:t xml:space="preserve">. </w:t>
      </w:r>
      <w:r w:rsidRPr="00CA4EFD">
        <w:rPr>
          <w:sz w:val="28"/>
          <w:szCs w:val="28"/>
        </w:rPr>
        <w:t>Результатом должна стать структура оптимального приемника-обнаружителя.</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Различение сигналов. Такая задача решается при приеме квазитроичных сигналов, принимающих значения +1 и —1 (назы</w:t>
      </w:r>
      <w:r w:rsidRPr="00CA4EFD">
        <w:rPr>
          <w:sz w:val="28"/>
          <w:szCs w:val="28"/>
        </w:rPr>
        <w:softHyphen/>
        <w:t xml:space="preserve">ваемых также сигналами с активной паузой, поскольку передаче нуля соответствует уровень </w:t>
      </w:r>
      <w:r w:rsidRPr="00CA4EFD">
        <w:rPr>
          <w:rStyle w:val="21pt0"/>
          <w:sz w:val="28"/>
          <w:szCs w:val="28"/>
          <w:lang w:val="ru-RU" w:eastAsia="ru-RU" w:bidi="ru-RU"/>
        </w:rPr>
        <w:t>—</w:t>
      </w:r>
      <w:r w:rsidRPr="00CA4EFD">
        <w:rPr>
          <w:sz w:val="28"/>
          <w:szCs w:val="28"/>
        </w:rPr>
        <w:t xml:space="preserve">1, а не отсутствие сигнала), а также при приеме </w:t>
      </w:r>
      <w:r w:rsidRPr="00CA4EFD">
        <w:rPr>
          <w:sz w:val="28"/>
          <w:szCs w:val="28"/>
          <w:lang w:val="en-US" w:eastAsia="en-US" w:bidi="en-US"/>
        </w:rPr>
        <w:t>m</w:t>
      </w:r>
      <w:r w:rsidRPr="00CA4EFD">
        <w:rPr>
          <w:sz w:val="28"/>
          <w:szCs w:val="28"/>
        </w:rPr>
        <w:t xml:space="preserve">-ичных сигналов, представляющих собой символы </w:t>
      </w:r>
      <w:r w:rsidRPr="00CA4EFD">
        <w:rPr>
          <w:sz w:val="28"/>
          <w:szCs w:val="28"/>
          <w:lang w:val="en-US" w:eastAsia="en-US" w:bidi="en-US"/>
        </w:rPr>
        <w:t>m</w:t>
      </w:r>
      <w:r w:rsidRPr="00CA4EFD">
        <w:rPr>
          <w:sz w:val="28"/>
          <w:szCs w:val="28"/>
          <w:lang w:eastAsia="en-US" w:bidi="en-US"/>
        </w:rPr>
        <w:t xml:space="preserve">- </w:t>
      </w:r>
      <w:r w:rsidRPr="00CA4EFD">
        <w:rPr>
          <w:sz w:val="28"/>
          <w:szCs w:val="28"/>
        </w:rPr>
        <w:t xml:space="preserve">ичных кодовых слов. В самом простом случае, когда передаются двоичные сигналы, задача формулируется так: на вход приемника поступает один из двух ненулевых сигналов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так, что входной сигнал имеет вид</w:t>
      </w:r>
    </w:p>
    <w:p w:rsidR="00973DE6" w:rsidRPr="00CA4EFD" w:rsidRDefault="00D86008">
      <w:pPr>
        <w:pStyle w:val="23"/>
        <w:shd w:val="clear" w:color="auto" w:fill="auto"/>
        <w:spacing w:after="87" w:line="180" w:lineRule="exact"/>
        <w:ind w:firstLine="0"/>
        <w:jc w:val="center"/>
        <w:rPr>
          <w:sz w:val="28"/>
          <w:szCs w:val="28"/>
          <w:lang w:val="en-US"/>
        </w:rPr>
      </w:pPr>
      <w:r w:rsidRPr="00CA4EFD">
        <w:rPr>
          <w:sz w:val="28"/>
          <w:szCs w:val="28"/>
          <w:lang w:val="en-US" w:eastAsia="en-US" w:bidi="en-US"/>
        </w:rPr>
        <w:t xml:space="preserve">z(t) </w:t>
      </w:r>
      <w:r w:rsidRPr="00CA4EFD">
        <w:rPr>
          <w:sz w:val="28"/>
          <w:szCs w:val="28"/>
          <w:lang w:val="en-US"/>
        </w:rPr>
        <w:t xml:space="preserve">= </w:t>
      </w:r>
      <w:r w:rsidRPr="00CA4EFD">
        <w:rPr>
          <w:sz w:val="28"/>
          <w:szCs w:val="28"/>
          <w:lang w:val="en-US" w:eastAsia="en-US" w:bidi="en-US"/>
        </w:rPr>
        <w:t>as</w:t>
      </w:r>
      <w:r w:rsidRPr="00CA4EFD">
        <w:rPr>
          <w:sz w:val="28"/>
          <w:szCs w:val="28"/>
          <w:vertAlign w:val="subscript"/>
          <w:lang w:val="en-US" w:eastAsia="en-US" w:bidi="en-US"/>
        </w:rPr>
        <w:t>1</w:t>
      </w:r>
      <w:r w:rsidRPr="00CA4EFD">
        <w:rPr>
          <w:sz w:val="28"/>
          <w:szCs w:val="28"/>
          <w:lang w:val="en-US" w:eastAsia="en-US" w:bidi="en-US"/>
        </w:rPr>
        <w:t xml:space="preserve">(t) </w:t>
      </w:r>
      <w:r w:rsidRPr="00CA4EFD">
        <w:rPr>
          <w:sz w:val="28"/>
          <w:szCs w:val="28"/>
          <w:lang w:val="en-US"/>
        </w:rPr>
        <w:t xml:space="preserve">+ (1 — </w:t>
      </w:r>
      <w:r w:rsidRPr="00CA4EFD">
        <w:rPr>
          <w:rStyle w:val="21pt0"/>
          <w:sz w:val="28"/>
          <w:szCs w:val="28"/>
        </w:rPr>
        <w:t>a)s</w:t>
      </w:r>
      <w:r w:rsidRPr="00CA4EFD">
        <w:rPr>
          <w:rStyle w:val="21pt0"/>
          <w:sz w:val="28"/>
          <w:szCs w:val="28"/>
          <w:vertAlign w:val="subscript"/>
        </w:rPr>
        <w:t>2</w:t>
      </w:r>
      <w:r w:rsidRPr="00CA4EFD">
        <w:rPr>
          <w:rStyle w:val="21pt0"/>
          <w:sz w:val="28"/>
          <w:szCs w:val="28"/>
        </w:rPr>
        <w:t>(t)</w:t>
      </w:r>
      <w:r w:rsidRPr="00CA4EFD">
        <w:rPr>
          <w:sz w:val="28"/>
          <w:szCs w:val="28"/>
          <w:lang w:val="en-US" w:eastAsia="en-US" w:bidi="en-US"/>
        </w:rPr>
        <w:t xml:space="preserve"> </w:t>
      </w:r>
      <w:r w:rsidRPr="00CA4EFD">
        <w:rPr>
          <w:sz w:val="28"/>
          <w:szCs w:val="28"/>
          <w:lang w:val="en-US"/>
        </w:rPr>
        <w:t xml:space="preserve">+ </w:t>
      </w:r>
      <w:r w:rsidRPr="00CA4EFD">
        <w:rPr>
          <w:rStyle w:val="21pt0"/>
          <w:sz w:val="28"/>
          <w:szCs w:val="28"/>
        </w:rPr>
        <w:t>n(t).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Здесь параметр </w:t>
      </w:r>
      <w:r w:rsidRPr="00CA4EFD">
        <w:rPr>
          <w:sz w:val="28"/>
          <w:szCs w:val="28"/>
          <w:lang w:val="en-US" w:eastAsia="en-US" w:bidi="en-US"/>
        </w:rPr>
        <w:t>a</w:t>
      </w:r>
      <w:r w:rsidRPr="00CA4EFD">
        <w:rPr>
          <w:sz w:val="28"/>
          <w:szCs w:val="28"/>
          <w:lang w:eastAsia="en-US" w:bidi="en-US"/>
        </w:rPr>
        <w:t xml:space="preserve">, </w:t>
      </w:r>
      <w:r w:rsidRPr="00CA4EFD">
        <w:rPr>
          <w:sz w:val="28"/>
          <w:szCs w:val="28"/>
        </w:rPr>
        <w:t xml:space="preserve">как и в предыдущем случае, принимает значения </w:t>
      </w:r>
      <w:r w:rsidRPr="00CA4EFD">
        <w:rPr>
          <w:rStyle w:val="21pt0"/>
          <w:sz w:val="28"/>
          <w:szCs w:val="28"/>
        </w:rPr>
        <w:t>a</w:t>
      </w:r>
      <w:r w:rsidRPr="00CA4EFD">
        <w:rPr>
          <w:rStyle w:val="21pt0"/>
          <w:sz w:val="28"/>
          <w:szCs w:val="28"/>
          <w:vertAlign w:val="subscript"/>
          <w:lang w:val="ru-RU"/>
        </w:rPr>
        <w:t>1</w:t>
      </w:r>
      <w:r w:rsidRPr="00CA4EFD">
        <w:rPr>
          <w:sz w:val="28"/>
          <w:szCs w:val="28"/>
          <w:lang w:eastAsia="en-US" w:bidi="en-US"/>
        </w:rPr>
        <w:t xml:space="preserve"> </w:t>
      </w:r>
      <w:r w:rsidRPr="00CA4EFD">
        <w:rPr>
          <w:sz w:val="28"/>
          <w:szCs w:val="28"/>
        </w:rPr>
        <w:t xml:space="preserve">= 1 и </w:t>
      </w:r>
      <w:r w:rsidRPr="00CA4EFD">
        <w:rPr>
          <w:rStyle w:val="21pt0"/>
          <w:sz w:val="28"/>
          <w:szCs w:val="28"/>
        </w:rPr>
        <w:t>a</w:t>
      </w:r>
      <w:r w:rsidRPr="00CA4EFD">
        <w:rPr>
          <w:rStyle w:val="21pt0"/>
          <w:sz w:val="28"/>
          <w:szCs w:val="28"/>
          <w:vertAlign w:val="subscript"/>
          <w:lang w:val="ru-RU"/>
        </w:rPr>
        <w:t>0</w:t>
      </w:r>
      <w:r w:rsidRPr="00CA4EFD">
        <w:rPr>
          <w:sz w:val="28"/>
          <w:szCs w:val="28"/>
          <w:lang w:eastAsia="en-US" w:bidi="en-US"/>
        </w:rPr>
        <w:t xml:space="preserve"> </w:t>
      </w:r>
      <w:r w:rsidRPr="00CA4EFD">
        <w:rPr>
          <w:sz w:val="28"/>
          <w:szCs w:val="28"/>
        </w:rPr>
        <w:t>= 0. Требуется на основе анализа реализации сигнала в интервале времени [0, Т</w:t>
      </w:r>
      <w:r w:rsidRPr="00CA4EFD">
        <w:rPr>
          <w:sz w:val="28"/>
          <w:szCs w:val="28"/>
          <w:vertAlign w:val="subscript"/>
        </w:rPr>
        <w:t>с</w:t>
      </w:r>
      <w:r w:rsidRPr="00CA4EFD">
        <w:rPr>
          <w:sz w:val="28"/>
          <w:szCs w:val="28"/>
        </w:rPr>
        <w:t xml:space="preserve">] оптимальным образом вынести решение в пользу приема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Оценка параметров сигнала. В системах связи такая задача ставится при приеме непрерывных сообщений. Пусть в полезном сиг</w:t>
      </w:r>
      <w:r w:rsidRPr="00CA4EFD">
        <w:rPr>
          <w:sz w:val="28"/>
          <w:szCs w:val="28"/>
        </w:rPr>
        <w:softHyphen/>
        <w:t xml:space="preserve">нале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а</w:t>
      </w:r>
      <w:r w:rsidRPr="00CA4EFD">
        <w:rPr>
          <w:rStyle w:val="21pt0"/>
          <w:sz w:val="28"/>
          <w:szCs w:val="28"/>
          <w:vertAlign w:val="subscript"/>
          <w:lang w:val="ru-RU" w:eastAsia="ru-RU" w:bidi="ru-RU"/>
        </w:rPr>
        <w:t>1</w:t>
      </w:r>
      <w:r w:rsidRPr="00CA4EFD">
        <w:rPr>
          <w:rStyle w:val="21pt0"/>
          <w:sz w:val="28"/>
          <w:szCs w:val="28"/>
          <w:lang w:val="ru-RU" w:eastAsia="ru-RU" w:bidi="ru-RU"/>
        </w:rPr>
        <w:t>, а</w:t>
      </w:r>
      <w:r w:rsidRPr="00CA4EFD">
        <w:rPr>
          <w:rStyle w:val="21pt0"/>
          <w:sz w:val="28"/>
          <w:szCs w:val="28"/>
          <w:vertAlign w:val="subscript"/>
          <w:lang w:val="ru-RU" w:eastAsia="ru-RU" w:bidi="ru-RU"/>
        </w:rPr>
        <w:t>2</w:t>
      </w:r>
      <w:r w:rsidRPr="00CA4EFD">
        <w:rPr>
          <w:rStyle w:val="21pt0"/>
          <w:sz w:val="28"/>
          <w:szCs w:val="28"/>
          <w:lang w:val="ru-RU" w:eastAsia="ru-RU" w:bidi="ru-RU"/>
        </w:rPr>
        <w:t>,..., а</w:t>
      </w:r>
      <w:r w:rsidRPr="00CA4EFD">
        <w:rPr>
          <w:rStyle w:val="21pt0"/>
          <w:sz w:val="28"/>
          <w:szCs w:val="28"/>
          <w:vertAlign w:val="subscript"/>
          <w:lang w:val="ru-RU" w:eastAsia="ru-RU" w:bidi="ru-RU"/>
        </w:rPr>
        <w:t>п</w:t>
      </w:r>
      <w:r w:rsidRPr="00CA4EFD">
        <w:rPr>
          <w:rStyle w:val="21pt0"/>
          <w:sz w:val="28"/>
          <w:szCs w:val="28"/>
          <w:lang w:val="ru-RU" w:eastAsia="ru-RU" w:bidi="ru-RU"/>
        </w:rPr>
        <w:t>)</w:t>
      </w:r>
      <w:r w:rsidRPr="00CA4EFD">
        <w:rPr>
          <w:sz w:val="28"/>
          <w:szCs w:val="28"/>
        </w:rPr>
        <w:t xml:space="preserve"> некоторый параметр </w:t>
      </w:r>
      <w:r w:rsidRPr="00CA4EFD">
        <w:rPr>
          <w:rStyle w:val="21pt0"/>
          <w:sz w:val="28"/>
          <w:szCs w:val="28"/>
          <w:lang w:val="ru-RU" w:eastAsia="ru-RU" w:bidi="ru-RU"/>
        </w:rPr>
        <w:t>а</w:t>
      </w:r>
      <w:r w:rsidRPr="00CA4EFD">
        <w:rPr>
          <w:sz w:val="28"/>
          <w:szCs w:val="28"/>
        </w:rPr>
        <w:t xml:space="preserve"> (1 ^ </w:t>
      </w:r>
      <w:r w:rsidRPr="00CA4EFD">
        <w:rPr>
          <w:rStyle w:val="21pt0"/>
          <w:sz w:val="28"/>
          <w:szCs w:val="28"/>
        </w:rPr>
        <w:t>i</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 xml:space="preserve">) </w:t>
      </w:r>
      <w:r w:rsidRPr="00CA4EFD">
        <w:rPr>
          <w:sz w:val="28"/>
          <w:szCs w:val="28"/>
        </w:rPr>
        <w:t xml:space="preserve">является неизвестным с априорной плотностью вероятностей </w:t>
      </w:r>
      <w:r w:rsidRPr="00CA4EFD">
        <w:rPr>
          <w:rStyle w:val="21pt0"/>
          <w:sz w:val="28"/>
          <w:szCs w:val="28"/>
          <w:lang w:val="ru-RU" w:eastAsia="ru-RU" w:bidi="ru-RU"/>
        </w:rPr>
        <w:t>ш(а^)</w:t>
      </w:r>
      <w:r w:rsidRPr="00CA4EFD">
        <w:rPr>
          <w:sz w:val="28"/>
          <w:szCs w:val="28"/>
        </w:rPr>
        <w:t xml:space="preserve"> (например, амплитуда огибающей при приеме амплитудно-модулированного ко</w:t>
      </w:r>
      <w:r w:rsidRPr="00CA4EFD">
        <w:rPr>
          <w:sz w:val="28"/>
          <w:szCs w:val="28"/>
        </w:rPr>
        <w:softHyphen/>
        <w:t xml:space="preserve">лебания). </w:t>
      </w:r>
      <w:r w:rsidRPr="00CA4EFD">
        <w:rPr>
          <w:sz w:val="28"/>
          <w:szCs w:val="28"/>
        </w:rPr>
        <w:lastRenderedPageBreak/>
        <w:t xml:space="preserve">Требуется на основе анализа реализации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на времен</w:t>
      </w:r>
      <w:r w:rsidRPr="00CA4EFD">
        <w:rPr>
          <w:sz w:val="28"/>
          <w:szCs w:val="28"/>
        </w:rPr>
        <w:softHyphen/>
        <w:t>ном интервале [0, Т</w:t>
      </w:r>
      <w:r w:rsidRPr="00CA4EFD">
        <w:rPr>
          <w:sz w:val="28"/>
          <w:szCs w:val="28"/>
          <w:vertAlign w:val="subscript"/>
        </w:rPr>
        <w:t>с</w:t>
      </w:r>
      <w:r w:rsidRPr="00CA4EFD">
        <w:rPr>
          <w:sz w:val="28"/>
          <w:szCs w:val="28"/>
        </w:rPr>
        <w:t>] оптимальным образом оценить (т. е. измерить) значение параметра а*.</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Разрешение сигналов. Такая задача характерна для много</w:t>
      </w:r>
      <w:r w:rsidRPr="00CA4EFD">
        <w:rPr>
          <w:sz w:val="28"/>
          <w:szCs w:val="28"/>
        </w:rPr>
        <w:softHyphen/>
        <w:t>канальных систем связи. Формулируется она так. На вход приемни</w:t>
      </w:r>
      <w:r w:rsidRPr="00CA4EFD">
        <w:rPr>
          <w:sz w:val="28"/>
          <w:szCs w:val="28"/>
        </w:rPr>
        <w:softHyphen/>
        <w:t xml:space="preserve">ка поступают два налагающихся друг на друга сигнала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так, что</w:t>
      </w:r>
    </w:p>
    <w:p w:rsidR="00973DE6" w:rsidRPr="00CA4EFD" w:rsidRDefault="00D86008">
      <w:pPr>
        <w:pStyle w:val="100"/>
        <w:shd w:val="clear" w:color="auto" w:fill="auto"/>
        <w:spacing w:after="87" w:line="180" w:lineRule="exact"/>
        <w:jc w:val="center"/>
        <w:rPr>
          <w:sz w:val="28"/>
          <w:szCs w:val="28"/>
        </w:rPr>
      </w:pPr>
      <w:r w:rsidRPr="00CA4EFD">
        <w:rPr>
          <w:rStyle w:val="101pt"/>
          <w:i/>
          <w:iCs/>
          <w:sz w:val="28"/>
          <w:szCs w:val="28"/>
        </w:rPr>
        <w:t>z(t)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
          <w:sz w:val="28"/>
          <w:szCs w:val="28"/>
          <w:lang w:val="en-US" w:eastAsia="en-US" w:bidi="en-US"/>
        </w:rPr>
        <w:t>as</w:t>
      </w:r>
      <w:r w:rsidRPr="00CA4EFD">
        <w:rPr>
          <w:rStyle w:val="1065pt"/>
          <w:sz w:val="28"/>
          <w:szCs w:val="28"/>
        </w:rPr>
        <w:t>1</w:t>
      </w:r>
      <w:r w:rsidRPr="00CA4EFD">
        <w:rPr>
          <w:rStyle w:val="101"/>
          <w:sz w:val="28"/>
          <w:szCs w:val="28"/>
          <w:lang w:val="en-US" w:eastAsia="en-US" w:bidi="en-US"/>
        </w:rPr>
        <w:t xml:space="preserve">(t) </w:t>
      </w:r>
      <w:r w:rsidRPr="00CA4EFD">
        <w:rPr>
          <w:rStyle w:val="101"/>
          <w:sz w:val="28"/>
          <w:szCs w:val="28"/>
          <w:lang w:val="en-US"/>
        </w:rPr>
        <w:t xml:space="preserve">+ </w:t>
      </w:r>
      <w:r w:rsidRPr="00CA4EFD">
        <w:rPr>
          <w:rStyle w:val="101pt"/>
          <w:i/>
          <w:iCs/>
          <w:sz w:val="28"/>
          <w:szCs w:val="28"/>
        </w:rPr>
        <w:t>bs</w:t>
      </w:r>
      <w:r w:rsidRPr="00CA4EFD">
        <w:rPr>
          <w:rStyle w:val="10Candara85pt0pt"/>
          <w:i/>
          <w:iCs/>
          <w:sz w:val="28"/>
          <w:szCs w:val="28"/>
        </w:rPr>
        <w:t>2</w:t>
      </w:r>
      <w:r w:rsidRPr="00CA4EFD">
        <w:rPr>
          <w:rStyle w:val="101pt"/>
          <w:i/>
          <w:iCs/>
          <w:sz w:val="28"/>
          <w:szCs w:val="28"/>
        </w:rPr>
        <w:t>(t)</w:t>
      </w:r>
      <w:r w:rsidRPr="00CA4EFD">
        <w:rPr>
          <w:rStyle w:val="101"/>
          <w:sz w:val="28"/>
          <w:szCs w:val="28"/>
          <w:lang w:val="en-US" w:eastAsia="en-US" w:bidi="en-US"/>
        </w:rPr>
        <w:t xml:space="preserve"> + </w:t>
      </w:r>
      <w:r w:rsidRPr="00CA4EFD">
        <w:rPr>
          <w:rStyle w:val="101pt"/>
          <w:i/>
          <w:iCs/>
          <w:sz w:val="28"/>
          <w:szCs w:val="28"/>
        </w:rPr>
        <w:t>n(t),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параметры </w:t>
      </w:r>
      <w:r w:rsidRPr="00CA4EFD">
        <w:rPr>
          <w:sz w:val="28"/>
          <w:szCs w:val="28"/>
          <w:lang w:val="en-US" w:eastAsia="en-US" w:bidi="en-US"/>
        </w:rPr>
        <w:t>a</w:t>
      </w:r>
      <w:r w:rsidRPr="00CA4EFD">
        <w:rPr>
          <w:sz w:val="28"/>
          <w:szCs w:val="28"/>
          <w:lang w:eastAsia="en-US" w:bidi="en-US"/>
        </w:rPr>
        <w:t xml:space="preserve"> </w:t>
      </w:r>
      <w:r w:rsidRPr="00CA4EFD">
        <w:rPr>
          <w:sz w:val="28"/>
          <w:szCs w:val="28"/>
        </w:rPr>
        <w:t xml:space="preserve">и </w:t>
      </w:r>
      <w:r w:rsidRPr="00CA4EFD">
        <w:rPr>
          <w:rStyle w:val="21pt0"/>
          <w:sz w:val="28"/>
          <w:szCs w:val="28"/>
        </w:rPr>
        <w:t>b</w:t>
      </w:r>
      <w:r w:rsidRPr="00CA4EFD">
        <w:rPr>
          <w:sz w:val="28"/>
          <w:szCs w:val="28"/>
          <w:lang w:eastAsia="en-US" w:bidi="en-US"/>
        </w:rPr>
        <w:t xml:space="preserve"> </w:t>
      </w:r>
      <w:r w:rsidRPr="00CA4EFD">
        <w:rPr>
          <w:sz w:val="28"/>
          <w:szCs w:val="28"/>
        </w:rPr>
        <w:t>могут принимать значения 1 и 0 и представляют собой независимые случайные величины.</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 xml:space="preserve">Требуется на основе анализа реализации </w:t>
      </w:r>
      <w:r w:rsidRPr="00CA4EFD">
        <w:rPr>
          <w:rStyle w:val="21pt0"/>
          <w:sz w:val="28"/>
          <w:szCs w:val="28"/>
        </w:rPr>
        <w:t>z</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w:t>
      </w:r>
      <w:r w:rsidRPr="00CA4EFD">
        <w:rPr>
          <w:rStyle w:val="21pt0"/>
          <w:sz w:val="28"/>
          <w:szCs w:val="28"/>
          <w:lang w:val="ru-RU" w:eastAsia="ru-RU" w:bidi="ru-RU"/>
        </w:rPr>
        <w:t>на</w:t>
      </w:r>
      <w:r w:rsidRPr="00CA4EFD">
        <w:rPr>
          <w:sz w:val="28"/>
          <w:szCs w:val="28"/>
        </w:rPr>
        <w:t xml:space="preserve"> временном ин</w:t>
      </w:r>
      <w:r w:rsidRPr="00CA4EFD">
        <w:rPr>
          <w:sz w:val="28"/>
          <w:szCs w:val="28"/>
        </w:rPr>
        <w:softHyphen/>
        <w:t xml:space="preserve">тервале [0, ТС] оптимальным образом выделить </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rStyle w:val="21pt0"/>
          <w:sz w:val="28"/>
          <w:szCs w:val="28"/>
        </w:rPr>
        <w:t>s</w:t>
      </w:r>
      <w:r w:rsidRPr="00CA4EFD">
        <w:rPr>
          <w:rStyle w:val="21pt0"/>
          <w:sz w:val="28"/>
          <w:szCs w:val="28"/>
          <w:vertAlign w:val="subscript"/>
          <w:lang w:val="ru-RU"/>
        </w:rPr>
        <w:t>2</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Вообще, разрешение сигналов можно свести к последовательному обнаруже</w:t>
      </w:r>
      <w:r w:rsidRPr="00CA4EFD">
        <w:rPr>
          <w:sz w:val="28"/>
          <w:szCs w:val="28"/>
        </w:rPr>
        <w:softHyphen/>
        <w:t>нию и оценке параметров сигналов.</w:t>
      </w:r>
    </w:p>
    <w:p w:rsidR="00973DE6" w:rsidRPr="00CA4EFD" w:rsidRDefault="00D86008">
      <w:pPr>
        <w:pStyle w:val="23"/>
        <w:shd w:val="clear" w:color="auto" w:fill="auto"/>
        <w:spacing w:after="136" w:line="240" w:lineRule="exact"/>
        <w:ind w:left="180" w:right="200" w:firstLine="400"/>
        <w:jc w:val="both"/>
        <w:rPr>
          <w:sz w:val="28"/>
          <w:szCs w:val="28"/>
        </w:rPr>
      </w:pPr>
      <w:r w:rsidRPr="00CA4EFD">
        <w:rPr>
          <w:sz w:val="28"/>
          <w:szCs w:val="28"/>
        </w:rPr>
        <w:t>В общем случае разрешение сигналов перерастает в задачу рас</w:t>
      </w:r>
      <w:r w:rsidRPr="00CA4EFD">
        <w:rPr>
          <w:sz w:val="28"/>
          <w:szCs w:val="28"/>
        </w:rPr>
        <w:softHyphen/>
        <w:t>познавания образов.</w:t>
      </w:r>
    </w:p>
    <w:p w:rsidR="00973DE6" w:rsidRPr="00CA4EFD" w:rsidRDefault="00D86008">
      <w:pPr>
        <w:pStyle w:val="54"/>
        <w:keepNext/>
        <w:keepLines/>
        <w:numPr>
          <w:ilvl w:val="0"/>
          <w:numId w:val="35"/>
        </w:numPr>
        <w:shd w:val="clear" w:color="auto" w:fill="auto"/>
        <w:tabs>
          <w:tab w:val="left" w:pos="1084"/>
        </w:tabs>
        <w:spacing w:before="0" w:after="28" w:line="220" w:lineRule="exact"/>
        <w:ind w:left="180" w:firstLine="400"/>
        <w:rPr>
          <w:sz w:val="28"/>
          <w:szCs w:val="28"/>
        </w:rPr>
      </w:pPr>
      <w:bookmarkStart w:id="114" w:name="bookmark118"/>
      <w:r w:rsidRPr="00CA4EFD">
        <w:rPr>
          <w:sz w:val="28"/>
          <w:szCs w:val="28"/>
        </w:rPr>
        <w:t>Фильтрация сигналов</w:t>
      </w:r>
      <w:bookmarkEnd w:id="114"/>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Преобразование цифрового сигнала, действующего на входе приемника, в полезное сообщение можно разбить на два этапа:</w:t>
      </w:r>
    </w:p>
    <w:p w:rsidR="00973DE6" w:rsidRPr="00CA4EFD" w:rsidRDefault="00D86008">
      <w:pPr>
        <w:pStyle w:val="23"/>
        <w:numPr>
          <w:ilvl w:val="0"/>
          <w:numId w:val="36"/>
        </w:numPr>
        <w:shd w:val="clear" w:color="auto" w:fill="auto"/>
        <w:tabs>
          <w:tab w:val="left" w:pos="867"/>
        </w:tabs>
        <w:spacing w:after="0" w:line="240" w:lineRule="exact"/>
        <w:ind w:left="180" w:right="200" w:firstLine="400"/>
        <w:jc w:val="both"/>
        <w:rPr>
          <w:sz w:val="28"/>
          <w:szCs w:val="28"/>
        </w:rPr>
      </w:pPr>
      <w:r w:rsidRPr="00CA4EFD">
        <w:rPr>
          <w:rStyle w:val="25"/>
          <w:sz w:val="28"/>
          <w:szCs w:val="28"/>
        </w:rPr>
        <w:t>демодуляция</w:t>
      </w:r>
      <w:r w:rsidRPr="00CA4EFD">
        <w:rPr>
          <w:sz w:val="28"/>
          <w:szCs w:val="28"/>
        </w:rPr>
        <w:t xml:space="preserve"> сигнала, заключающаяся в преобразовании вы</w:t>
      </w:r>
      <w:r w:rsidRPr="00CA4EFD">
        <w:rPr>
          <w:sz w:val="28"/>
          <w:szCs w:val="28"/>
        </w:rPr>
        <w:softHyphen/>
        <w:t>сокочастотного колебания в низкочастотное;</w:t>
      </w:r>
    </w:p>
    <w:p w:rsidR="00973DE6" w:rsidRPr="00CA4EFD" w:rsidRDefault="00D86008">
      <w:pPr>
        <w:pStyle w:val="23"/>
        <w:numPr>
          <w:ilvl w:val="0"/>
          <w:numId w:val="36"/>
        </w:numPr>
        <w:shd w:val="clear" w:color="auto" w:fill="auto"/>
        <w:tabs>
          <w:tab w:val="left" w:pos="872"/>
        </w:tabs>
        <w:spacing w:after="0" w:line="240" w:lineRule="exact"/>
        <w:ind w:left="180" w:right="200" w:firstLine="400"/>
        <w:jc w:val="both"/>
        <w:rPr>
          <w:sz w:val="28"/>
          <w:szCs w:val="28"/>
        </w:rPr>
      </w:pPr>
      <w:r w:rsidRPr="00CA4EFD">
        <w:rPr>
          <w:rStyle w:val="25"/>
          <w:sz w:val="28"/>
          <w:szCs w:val="28"/>
        </w:rPr>
        <w:t>детектирование,</w:t>
      </w:r>
      <w:r w:rsidRPr="00CA4EFD">
        <w:rPr>
          <w:sz w:val="28"/>
          <w:szCs w:val="28"/>
        </w:rPr>
        <w:t xml:space="preserve"> представляющее собой вынесение решения относительно значения цифрового кода, соответствующего сигналу.</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Для непрерывных сигналов эти два понятия можно использо</w:t>
      </w:r>
      <w:r w:rsidRPr="00CA4EFD">
        <w:rPr>
          <w:sz w:val="28"/>
          <w:szCs w:val="28"/>
        </w:rPr>
        <w:softHyphen/>
        <w:t>вать как синонимы.</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В процессе демодуляции для повышения вероятности правиль</w:t>
      </w:r>
      <w:r w:rsidRPr="00CA4EFD">
        <w:rPr>
          <w:sz w:val="28"/>
          <w:szCs w:val="28"/>
        </w:rPr>
        <w:softHyphen/>
        <w:t>ного приема производится предварительная обработка принятого сигнала, обеспечивающая увеличение отношения сигнал/шум. Сос</w:t>
      </w:r>
      <w:r w:rsidRPr="00CA4EFD">
        <w:rPr>
          <w:sz w:val="28"/>
          <w:szCs w:val="28"/>
        </w:rPr>
        <w:softHyphen/>
        <w:t>тавим структурную схему приемника, соответствующего нашим тре</w:t>
      </w:r>
      <w:r w:rsidRPr="00CA4EFD">
        <w:rPr>
          <w:sz w:val="28"/>
          <w:szCs w:val="28"/>
        </w:rPr>
        <w:softHyphen/>
        <w:t xml:space="preserve">бованиям (рис. </w:t>
      </w:r>
      <w:r w:rsidRPr="00CA4EFD">
        <w:rPr>
          <w:sz w:val="28"/>
          <w:szCs w:val="28"/>
        </w:rPr>
        <w:lastRenderedPageBreak/>
        <w:t>9.1).</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Приемник должен содержать два основных элемента: принима</w:t>
      </w:r>
      <w:r w:rsidRPr="00CA4EFD">
        <w:rPr>
          <w:sz w:val="28"/>
          <w:szCs w:val="28"/>
        </w:rPr>
        <w:softHyphen/>
        <w:t>ющий фильтр (по сути, демодулятор), обеспечивающий восстановле</w:t>
      </w:r>
      <w:r w:rsidRPr="00CA4EFD">
        <w:rPr>
          <w:sz w:val="28"/>
          <w:szCs w:val="28"/>
        </w:rPr>
        <w:softHyphen/>
        <w:t>ние сигнала и одновременно повышающий отношение сигнал/шум, и решающее устройство, выполняющее главные функции приема (об</w:t>
      </w:r>
      <w:r w:rsidRPr="00CA4EFD">
        <w:rPr>
          <w:sz w:val="28"/>
          <w:szCs w:val="28"/>
        </w:rPr>
        <w:softHyphen/>
        <w:t>наружения, различения или восстановления сигналов).</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Известны следующие методы фильтрации, обеспечивающие улучшение отношения сигнал/шум: частотная фильтрация; метод накопления; корреляционный метод; согласованная фильтрация.</w:t>
      </w:r>
    </w:p>
    <w:p w:rsidR="00973DE6" w:rsidRPr="00CA4EFD" w:rsidRDefault="00D86008">
      <w:pPr>
        <w:pStyle w:val="23"/>
        <w:shd w:val="clear" w:color="auto" w:fill="auto"/>
        <w:spacing w:after="0" w:line="240" w:lineRule="exact"/>
        <w:ind w:left="180" w:right="200" w:firstLine="400"/>
        <w:jc w:val="both"/>
        <w:rPr>
          <w:sz w:val="28"/>
          <w:szCs w:val="28"/>
        </w:rPr>
      </w:pPr>
      <w:r w:rsidRPr="00CA4EFD">
        <w:rPr>
          <w:sz w:val="28"/>
          <w:szCs w:val="28"/>
        </w:rPr>
        <w:t>Все эти методы основаны на использовании различий свойств полезного сигнала и помехи.</w:t>
      </w:r>
    </w:p>
    <w:p w:rsidR="00973DE6" w:rsidRPr="00CA4EFD" w:rsidRDefault="00D86008">
      <w:pPr>
        <w:pStyle w:val="66"/>
        <w:framePr w:h="1992" w:wrap="notBeside" w:vAnchor="text" w:hAnchor="text" w:xAlign="center" w:y="1"/>
        <w:shd w:val="clear" w:color="auto" w:fill="auto"/>
        <w:tabs>
          <w:tab w:val="left" w:pos="2002"/>
        </w:tabs>
        <w:spacing w:after="0" w:line="150" w:lineRule="exact"/>
        <w:jc w:val="both"/>
        <w:rPr>
          <w:sz w:val="28"/>
          <w:szCs w:val="28"/>
        </w:rPr>
      </w:pPr>
      <w:r w:rsidRPr="00CA4EFD">
        <w:rPr>
          <w:rStyle w:val="67"/>
          <w:sz w:val="28"/>
          <w:szCs w:val="28"/>
        </w:rPr>
        <w:t>Демодуляция</w:t>
      </w:r>
      <w:r w:rsidRPr="00CA4EFD">
        <w:rPr>
          <w:rStyle w:val="67"/>
          <w:sz w:val="28"/>
          <w:szCs w:val="28"/>
        </w:rPr>
        <w:tab/>
        <w:t>Детектирование</w:t>
      </w:r>
    </w:p>
    <w:p w:rsidR="00973DE6" w:rsidRPr="00CA4EFD" w:rsidRDefault="00D172A2">
      <w:pPr>
        <w:framePr w:h="1992" w:wrap="notBeside" w:vAnchor="text" w:hAnchor="text" w:xAlign="center" w:y="1"/>
        <w:jc w:val="center"/>
        <w:rPr>
          <w:sz w:val="28"/>
          <w:szCs w:val="28"/>
        </w:rPr>
      </w:pPr>
      <w:r w:rsidRPr="00CA4EFD">
        <w:rPr>
          <w:noProof/>
          <w:sz w:val="28"/>
          <w:szCs w:val="28"/>
          <w:lang w:bidi="ar-SA"/>
        </w:rPr>
        <w:drawing>
          <wp:inline distT="0" distB="0" distL="0" distR="0" wp14:anchorId="7480601D" wp14:editId="7BF43D3B">
            <wp:extent cx="4206240" cy="1264920"/>
            <wp:effectExtent l="0" t="0" r="3810" b="0"/>
            <wp:docPr id="145" name="Picture 15" descr="C:\Users\836D~1\AppData\Local\Temp\FineReader12.00\media\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836D~1\AppData\Local\Temp\FineReader12.00\media\image73.jpe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206240" cy="1264920"/>
                    </a:xfrm>
                    <a:prstGeom prst="rect">
                      <a:avLst/>
                    </a:prstGeom>
                    <a:noFill/>
                    <a:ln>
                      <a:noFill/>
                    </a:ln>
                  </pic:spPr>
                </pic:pic>
              </a:graphicData>
            </a:graphic>
          </wp:inline>
        </w:drawing>
      </w:r>
    </w:p>
    <w:p w:rsidR="00973DE6" w:rsidRPr="00CA4EFD" w:rsidRDefault="00D86008">
      <w:pPr>
        <w:pStyle w:val="3e"/>
        <w:framePr w:h="1992" w:wrap="notBeside" w:vAnchor="text" w:hAnchor="text" w:xAlign="center" w:y="1"/>
        <w:shd w:val="clear" w:color="auto" w:fill="auto"/>
        <w:spacing w:line="180" w:lineRule="exact"/>
        <w:rPr>
          <w:sz w:val="28"/>
          <w:szCs w:val="28"/>
        </w:rPr>
      </w:pPr>
      <w:r w:rsidRPr="00CA4EFD">
        <w:rPr>
          <w:rStyle w:val="37pt"/>
          <w:sz w:val="28"/>
          <w:szCs w:val="28"/>
        </w:rPr>
        <w:t xml:space="preserve">Рис. 9.1. </w:t>
      </w:r>
      <w:r w:rsidRPr="00CA4EFD">
        <w:rPr>
          <w:sz w:val="28"/>
          <w:szCs w:val="28"/>
        </w:rPr>
        <w:t>Структурная схема оптимального приемника</w:t>
      </w:r>
    </w:p>
    <w:p w:rsidR="00973DE6" w:rsidRPr="00CA4EFD" w:rsidRDefault="00D86008">
      <w:pPr>
        <w:rPr>
          <w:sz w:val="28"/>
          <w:szCs w:val="28"/>
        </w:rPr>
      </w:pPr>
      <w:r w:rsidRPr="00CA4EFD">
        <w:rPr>
          <w:sz w:val="28"/>
          <w:szCs w:val="28"/>
        </w:rPr>
        <w:br w:type="page"/>
      </w:r>
    </w:p>
    <w:p w:rsidR="00973DE6" w:rsidRPr="00CA4EFD" w:rsidRDefault="00D86008">
      <w:pPr>
        <w:pStyle w:val="631"/>
        <w:keepNext/>
        <w:keepLines/>
        <w:numPr>
          <w:ilvl w:val="0"/>
          <w:numId w:val="37"/>
        </w:numPr>
        <w:shd w:val="clear" w:color="auto" w:fill="auto"/>
        <w:tabs>
          <w:tab w:val="left" w:pos="1181"/>
        </w:tabs>
        <w:spacing w:before="0" w:after="36" w:line="180" w:lineRule="exact"/>
        <w:ind w:left="180" w:firstLine="400"/>
        <w:jc w:val="both"/>
        <w:rPr>
          <w:sz w:val="28"/>
          <w:szCs w:val="28"/>
        </w:rPr>
      </w:pPr>
      <w:bookmarkStart w:id="115" w:name="bookmark119"/>
      <w:r w:rsidRPr="00CA4EFD">
        <w:rPr>
          <w:sz w:val="28"/>
          <w:szCs w:val="28"/>
        </w:rPr>
        <w:lastRenderedPageBreak/>
        <w:t>Частотная фильтрация</w:t>
      </w:r>
      <w:bookmarkEnd w:id="115"/>
    </w:p>
    <w:p w:rsidR="00973DE6" w:rsidRPr="00CA4EFD" w:rsidRDefault="00D86008">
      <w:pPr>
        <w:pStyle w:val="23"/>
        <w:shd w:val="clear" w:color="auto" w:fill="auto"/>
        <w:spacing w:after="0" w:line="240" w:lineRule="exact"/>
        <w:ind w:left="180" w:firstLine="400"/>
        <w:jc w:val="both"/>
        <w:rPr>
          <w:sz w:val="28"/>
          <w:szCs w:val="28"/>
        </w:rPr>
      </w:pPr>
      <w:r w:rsidRPr="00CA4EFD">
        <w:rPr>
          <w:sz w:val="28"/>
          <w:szCs w:val="28"/>
        </w:rPr>
        <w:t>Задача выделения спектра полезного сигнала из спектра поме</w:t>
      </w:r>
      <w:r w:rsidRPr="00CA4EFD">
        <w:rPr>
          <w:sz w:val="28"/>
          <w:szCs w:val="28"/>
        </w:rPr>
        <w:softHyphen/>
        <w:t>хи решается с применением линейных частотных фильтров, позво</w:t>
      </w:r>
      <w:r w:rsidRPr="00CA4EFD">
        <w:rPr>
          <w:sz w:val="28"/>
          <w:szCs w:val="28"/>
        </w:rPr>
        <w:softHyphen/>
        <w:t>ляющих подавлять помеху и улучшать тем самым отношение сиг- нал/шум. Параметры фильтра определяются спектральными ха</w:t>
      </w:r>
      <w:r w:rsidRPr="00CA4EFD">
        <w:rPr>
          <w:sz w:val="28"/>
          <w:szCs w:val="28"/>
        </w:rPr>
        <w:softHyphen/>
        <w:t>рактеристиками сигнала и помехи.</w:t>
      </w:r>
    </w:p>
    <w:p w:rsidR="00973DE6" w:rsidRPr="00CA4EFD" w:rsidRDefault="00D86008">
      <w:pPr>
        <w:pStyle w:val="23"/>
        <w:shd w:val="clear" w:color="auto" w:fill="auto"/>
        <w:spacing w:after="168" w:line="240" w:lineRule="exact"/>
        <w:ind w:left="180" w:firstLine="400"/>
        <w:jc w:val="both"/>
        <w:rPr>
          <w:sz w:val="28"/>
          <w:szCs w:val="28"/>
        </w:rPr>
      </w:pPr>
      <w:r w:rsidRPr="00CA4EFD">
        <w:rPr>
          <w:sz w:val="28"/>
          <w:szCs w:val="28"/>
        </w:rPr>
        <w:t>Рассмотрим случай, когда сигнал представляет собой гармони</w:t>
      </w:r>
      <w:r w:rsidRPr="00CA4EFD">
        <w:rPr>
          <w:sz w:val="28"/>
          <w:szCs w:val="28"/>
        </w:rPr>
        <w:softHyphen/>
        <w:t xml:space="preserve">ческое колебание мощностью </w:t>
      </w:r>
      <w:r w:rsidRPr="00CA4EFD">
        <w:rPr>
          <w:rStyle w:val="25"/>
          <w:sz w:val="28"/>
          <w:szCs w:val="28"/>
        </w:rPr>
        <w:t>Р</w:t>
      </w:r>
      <w:r w:rsidRPr="00CA4EFD">
        <w:rPr>
          <w:rStyle w:val="25"/>
          <w:sz w:val="28"/>
          <w:szCs w:val="28"/>
          <w:vertAlign w:val="subscript"/>
        </w:rPr>
        <w:t>с</w:t>
      </w:r>
      <w:r w:rsidRPr="00CA4EFD">
        <w:rPr>
          <w:rStyle w:val="25"/>
          <w:sz w:val="28"/>
          <w:szCs w:val="28"/>
        </w:rPr>
        <w:t>,</w:t>
      </w:r>
      <w:r w:rsidRPr="00CA4EFD">
        <w:rPr>
          <w:sz w:val="28"/>
          <w:szCs w:val="28"/>
        </w:rPr>
        <w:t xml:space="preserve"> а помеха — белый гауссовский шум со спектральной плотностью мощности </w:t>
      </w:r>
      <w:r w:rsidRPr="00CA4EFD">
        <w:rPr>
          <w:rStyle w:val="25"/>
          <w:sz w:val="28"/>
          <w:szCs w:val="28"/>
          <w:lang w:val="en-US" w:eastAsia="en-US" w:bidi="en-US"/>
        </w:rPr>
        <w:t>N</w:t>
      </w:r>
      <w:r w:rsidRPr="00CA4EFD">
        <w:rPr>
          <w:rStyle w:val="25"/>
          <w:sz w:val="28"/>
          <w:szCs w:val="28"/>
          <w:vertAlign w:val="subscript"/>
          <w:lang w:eastAsia="en-US" w:bidi="en-US"/>
        </w:rPr>
        <w:t>0</w:t>
      </w:r>
      <w:r w:rsidRPr="00CA4EFD">
        <w:rPr>
          <w:rStyle w:val="25"/>
          <w:sz w:val="28"/>
          <w:szCs w:val="28"/>
          <w:lang w:eastAsia="en-US" w:bidi="en-US"/>
        </w:rPr>
        <w:t>/2</w:t>
      </w:r>
      <w:r w:rsidRPr="00CA4EFD">
        <w:rPr>
          <w:sz w:val="28"/>
          <w:szCs w:val="28"/>
          <w:lang w:eastAsia="en-US" w:bidi="en-US"/>
        </w:rPr>
        <w:t xml:space="preserve"> </w:t>
      </w:r>
      <w:r w:rsidRPr="00CA4EFD">
        <w:rPr>
          <w:sz w:val="28"/>
          <w:szCs w:val="28"/>
        </w:rPr>
        <w:t>(рассматриваем толь</w:t>
      </w:r>
      <w:r w:rsidRPr="00CA4EFD">
        <w:rPr>
          <w:sz w:val="28"/>
          <w:szCs w:val="28"/>
        </w:rPr>
        <w:softHyphen/>
        <w:t>ко положительные частоты). Для выделения полезного сигнала в этом случае должен быть использован узкополосный фильтр, нас</w:t>
      </w:r>
      <w:r w:rsidRPr="00CA4EFD">
        <w:rPr>
          <w:sz w:val="28"/>
          <w:szCs w:val="28"/>
        </w:rPr>
        <w:softHyphen/>
        <w:t xml:space="preserve">троенный на частоту сигнала. Если фильтр имеет полосу частот </w:t>
      </w:r>
      <w:r w:rsidRPr="00CA4EFD">
        <w:rPr>
          <w:sz w:val="28"/>
          <w:szCs w:val="28"/>
          <w:lang w:val="en-US" w:eastAsia="en-US" w:bidi="en-US"/>
        </w:rPr>
        <w:t>Aw</w:t>
      </w:r>
      <w:r w:rsidRPr="00CA4EFD">
        <w:rPr>
          <w:sz w:val="28"/>
          <w:szCs w:val="28"/>
          <w:lang w:eastAsia="en-US" w:bidi="en-US"/>
        </w:rPr>
        <w:t xml:space="preserve">, </w:t>
      </w:r>
      <w:r w:rsidRPr="00CA4EFD">
        <w:rPr>
          <w:sz w:val="28"/>
          <w:szCs w:val="28"/>
        </w:rPr>
        <w:t>то отношение мощности сигнала к мощности помехи на выходе фильтра имеет вид</w:t>
      </w:r>
    </w:p>
    <w:p w:rsidR="00973DE6" w:rsidRPr="00CA4EFD" w:rsidRDefault="00D172A2">
      <w:pPr>
        <w:pStyle w:val="23"/>
        <w:shd w:val="clear" w:color="auto" w:fill="auto"/>
        <w:spacing w:after="166" w:line="180" w:lineRule="exact"/>
        <w:ind w:firstLine="0"/>
        <w:rPr>
          <w:sz w:val="28"/>
          <w:szCs w:val="28"/>
        </w:rPr>
      </w:pPr>
      <w:r w:rsidRPr="00CA4EFD">
        <w:rPr>
          <w:noProof/>
          <w:sz w:val="28"/>
          <w:szCs w:val="28"/>
          <w:lang w:bidi="ar-SA"/>
        </w:rPr>
        <w:drawing>
          <wp:anchor distT="0" distB="0" distL="63500" distR="1191895" simplePos="0" relativeHeight="377487541" behindDoc="1" locked="0" layoutInCell="1" allowOverlap="1" wp14:anchorId="63DDF4A5" wp14:editId="54FF53A7">
            <wp:simplePos x="0" y="0"/>
            <wp:positionH relativeFrom="margin">
              <wp:posOffset>1574165</wp:posOffset>
            </wp:positionH>
            <wp:positionV relativeFrom="paragraph">
              <wp:posOffset>-88265</wp:posOffset>
            </wp:positionV>
            <wp:extent cx="1060450" cy="311150"/>
            <wp:effectExtent l="0" t="0" r="6350" b="0"/>
            <wp:wrapSquare wrapText="right"/>
            <wp:docPr id="524" name="Picture 524" descr="C:\Users\836D~1\AppData\Local\Temp\FineReader12.00\media\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C:\Users\836D~1\AppData\Local\Temp\FineReader12.00\media\image74.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060450" cy="31115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(9.1)</w:t>
      </w:r>
    </w:p>
    <w:p w:rsidR="00973DE6" w:rsidRPr="00CA4EFD" w:rsidRDefault="00D86008">
      <w:pPr>
        <w:pStyle w:val="23"/>
        <w:shd w:val="clear" w:color="auto" w:fill="auto"/>
        <w:spacing w:after="0" w:line="240" w:lineRule="exact"/>
        <w:ind w:left="180" w:firstLine="400"/>
        <w:jc w:val="both"/>
        <w:rPr>
          <w:sz w:val="28"/>
          <w:szCs w:val="28"/>
        </w:rPr>
      </w:pPr>
      <w:r w:rsidRPr="00CA4EFD">
        <w:rPr>
          <w:sz w:val="28"/>
          <w:szCs w:val="28"/>
        </w:rPr>
        <w:t xml:space="preserve">Как видно из (9.1), отношение </w:t>
      </w:r>
      <w:r w:rsidRPr="00CA4EFD">
        <w:rPr>
          <w:rStyle w:val="25"/>
          <w:sz w:val="28"/>
          <w:szCs w:val="28"/>
        </w:rPr>
        <w:t>Р</w:t>
      </w:r>
      <w:r w:rsidRPr="00CA4EFD">
        <w:rPr>
          <w:rStyle w:val="25"/>
          <w:sz w:val="28"/>
          <w:szCs w:val="28"/>
          <w:vertAlign w:val="subscript"/>
        </w:rPr>
        <w:t>с</w:t>
      </w:r>
      <w:r w:rsidRPr="00CA4EFD">
        <w:rPr>
          <w:rStyle w:val="25"/>
          <w:sz w:val="28"/>
          <w:szCs w:val="28"/>
        </w:rPr>
        <w:t>/Р</w:t>
      </w:r>
      <w:r w:rsidRPr="00CA4EFD">
        <w:rPr>
          <w:rStyle w:val="25"/>
          <w:sz w:val="28"/>
          <w:szCs w:val="28"/>
          <w:vertAlign w:val="subscript"/>
        </w:rPr>
        <w:t>п</w:t>
      </w:r>
      <w:r w:rsidRPr="00CA4EFD">
        <w:rPr>
          <w:sz w:val="28"/>
          <w:szCs w:val="28"/>
        </w:rPr>
        <w:t xml:space="preserve"> можно сделать как угодно большим за счет уменьшения полосы пропускания фильтра.</w:t>
      </w:r>
    </w:p>
    <w:p w:rsidR="00973DE6" w:rsidRPr="00CA4EFD" w:rsidRDefault="00D172A2">
      <w:pPr>
        <w:pStyle w:val="23"/>
        <w:shd w:val="clear" w:color="auto" w:fill="auto"/>
        <w:spacing w:after="0" w:line="240" w:lineRule="exact"/>
        <w:ind w:left="180" w:firstLine="400"/>
        <w:jc w:val="both"/>
        <w:rPr>
          <w:sz w:val="28"/>
          <w:szCs w:val="28"/>
        </w:rPr>
      </w:pPr>
      <w:r w:rsidRPr="00CA4EFD">
        <w:rPr>
          <w:noProof/>
          <w:sz w:val="28"/>
          <w:szCs w:val="28"/>
          <w:lang w:bidi="ar-SA"/>
        </w:rPr>
        <w:drawing>
          <wp:anchor distT="0" distB="0" distL="1554480" distR="1444625" simplePos="0" relativeHeight="377487542" behindDoc="1" locked="0" layoutInCell="1" allowOverlap="1" wp14:anchorId="62391538" wp14:editId="42EFE03B">
            <wp:simplePos x="0" y="0"/>
            <wp:positionH relativeFrom="margin">
              <wp:posOffset>1555750</wp:posOffset>
            </wp:positionH>
            <wp:positionV relativeFrom="paragraph">
              <wp:posOffset>1877695</wp:posOffset>
            </wp:positionV>
            <wp:extent cx="1097280" cy="311150"/>
            <wp:effectExtent l="0" t="0" r="7620" b="0"/>
            <wp:wrapTopAndBottom/>
            <wp:docPr id="525" name="Picture 525" descr="C:\Users\836D~1\AppData\Local\Temp\FineReader12.00\media\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Users\836D~1\AppData\Local\Temp\FineReader12.00\media\image75.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097280" cy="31115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В реальных условиях полезный сигнал поступает лишь в тече</w:t>
      </w:r>
      <w:r w:rsidR="00D86008" w:rsidRPr="00CA4EFD">
        <w:rPr>
          <w:sz w:val="28"/>
          <w:szCs w:val="28"/>
        </w:rPr>
        <w:softHyphen/>
        <w:t xml:space="preserve">ние определенного времени </w:t>
      </w:r>
      <w:r w:rsidR="00D86008" w:rsidRPr="00CA4EFD">
        <w:rPr>
          <w:rStyle w:val="25"/>
          <w:sz w:val="28"/>
          <w:szCs w:val="28"/>
        </w:rPr>
        <w:t>Т</w:t>
      </w:r>
      <w:r w:rsidR="00D86008" w:rsidRPr="00CA4EFD">
        <w:rPr>
          <w:rStyle w:val="25"/>
          <w:sz w:val="28"/>
          <w:szCs w:val="28"/>
          <w:vertAlign w:val="subscript"/>
        </w:rPr>
        <w:t>с</w:t>
      </w:r>
      <w:r w:rsidR="00D86008" w:rsidRPr="00CA4EFD">
        <w:rPr>
          <w:sz w:val="28"/>
          <w:szCs w:val="28"/>
        </w:rPr>
        <w:t xml:space="preserve"> (например, это может быть длите</w:t>
      </w:r>
      <w:r w:rsidR="00D86008" w:rsidRPr="00CA4EFD">
        <w:rPr>
          <w:sz w:val="28"/>
          <w:szCs w:val="28"/>
        </w:rPr>
        <w:softHyphen/>
        <w:t>льность одного символа). Поэтому полезный сигнал в действите</w:t>
      </w:r>
      <w:r w:rsidR="00D86008" w:rsidRPr="00CA4EFD">
        <w:rPr>
          <w:sz w:val="28"/>
          <w:szCs w:val="28"/>
        </w:rPr>
        <w:softHyphen/>
        <w:t>льности представляет собой отрезок синусоиды с неограниченным спектром. Однако в такой ситуации полезно вспомнить, что основ</w:t>
      </w:r>
      <w:r w:rsidR="00D86008" w:rsidRPr="00CA4EFD">
        <w:rPr>
          <w:sz w:val="28"/>
          <w:szCs w:val="28"/>
        </w:rPr>
        <w:softHyphen/>
        <w:t>ная доля мощности сигнала по-прежнему будет сосредоточена в не</w:t>
      </w:r>
      <w:r w:rsidR="00D86008" w:rsidRPr="00CA4EFD">
        <w:rPr>
          <w:sz w:val="28"/>
          <w:szCs w:val="28"/>
        </w:rPr>
        <w:softHyphen/>
        <w:t xml:space="preserve">котором отрезке на оси частот, называемом </w:t>
      </w:r>
      <w:r w:rsidR="00D86008" w:rsidRPr="00CA4EFD">
        <w:rPr>
          <w:rStyle w:val="25"/>
          <w:sz w:val="28"/>
          <w:szCs w:val="28"/>
        </w:rPr>
        <w:t>практической шириной спектра</w:t>
      </w:r>
      <w:r w:rsidR="00D86008" w:rsidRPr="00CA4EFD">
        <w:rPr>
          <w:sz w:val="28"/>
          <w:szCs w:val="28"/>
        </w:rPr>
        <w:t xml:space="preserve"> (см. разд. 2.7). Для отрезка синусоиды практическая шири</w:t>
      </w:r>
      <w:r w:rsidR="00D86008" w:rsidRPr="00CA4EFD">
        <w:rPr>
          <w:sz w:val="28"/>
          <w:szCs w:val="28"/>
        </w:rPr>
        <w:softHyphen/>
        <w:t xml:space="preserve">на </w:t>
      </w:r>
      <w:r w:rsidR="00D86008" w:rsidRPr="00CA4EFD">
        <w:rPr>
          <w:sz w:val="28"/>
          <w:szCs w:val="28"/>
        </w:rPr>
        <w:lastRenderedPageBreak/>
        <w:t xml:space="preserve">спектра связана с его длительностью соотношением </w:t>
      </w:r>
      <w:r w:rsidR="00D86008" w:rsidRPr="00CA4EFD">
        <w:rPr>
          <w:sz w:val="28"/>
          <w:szCs w:val="28"/>
          <w:lang w:val="en-US" w:eastAsia="en-US" w:bidi="en-US"/>
        </w:rPr>
        <w:t>Aw</w:t>
      </w:r>
      <w:r w:rsidR="00D86008" w:rsidRPr="00CA4EFD">
        <w:rPr>
          <w:sz w:val="28"/>
          <w:szCs w:val="28"/>
          <w:vertAlign w:val="subscript"/>
          <w:lang w:val="en-US" w:eastAsia="en-US" w:bidi="en-US"/>
        </w:rPr>
        <w:t>c</w:t>
      </w:r>
      <w:r w:rsidR="00D86008" w:rsidRPr="00CA4EFD">
        <w:rPr>
          <w:sz w:val="28"/>
          <w:szCs w:val="28"/>
          <w:lang w:eastAsia="en-US" w:bidi="en-US"/>
        </w:rPr>
        <w:t xml:space="preserve"> </w:t>
      </w:r>
      <w:r w:rsidR="00D86008" w:rsidRPr="00CA4EFD">
        <w:rPr>
          <w:sz w:val="28"/>
          <w:szCs w:val="28"/>
        </w:rPr>
        <w:t xml:space="preserve">« </w:t>
      </w:r>
      <w:r w:rsidR="00D86008" w:rsidRPr="00CA4EFD">
        <w:rPr>
          <w:rStyle w:val="25"/>
          <w:sz w:val="28"/>
          <w:szCs w:val="28"/>
        </w:rPr>
        <w:t>2п/Т</w:t>
      </w:r>
      <w:r w:rsidR="00D86008" w:rsidRPr="00CA4EFD">
        <w:rPr>
          <w:rStyle w:val="25"/>
          <w:sz w:val="28"/>
          <w:szCs w:val="28"/>
          <w:vertAlign w:val="subscript"/>
        </w:rPr>
        <w:t>с</w:t>
      </w:r>
      <w:r w:rsidR="00D86008" w:rsidRPr="00CA4EFD">
        <w:rPr>
          <w:rStyle w:val="25"/>
          <w:sz w:val="28"/>
          <w:szCs w:val="28"/>
        </w:rPr>
        <w:t xml:space="preserve">. </w:t>
      </w:r>
      <w:r w:rsidR="00D86008" w:rsidRPr="00CA4EFD">
        <w:rPr>
          <w:sz w:val="28"/>
          <w:szCs w:val="28"/>
        </w:rPr>
        <w:t xml:space="preserve">Отсюда следует, что длительность сигнала </w:t>
      </w:r>
      <w:r w:rsidR="00D86008" w:rsidRPr="00CA4EFD">
        <w:rPr>
          <w:rStyle w:val="25"/>
          <w:sz w:val="28"/>
          <w:szCs w:val="28"/>
        </w:rPr>
        <w:t>Т</w:t>
      </w:r>
      <w:r w:rsidR="00D86008" w:rsidRPr="00CA4EFD">
        <w:rPr>
          <w:sz w:val="28"/>
          <w:szCs w:val="28"/>
        </w:rPr>
        <w:t xml:space="preserve">с должна быть выбрана такой, чтобы его спектр был не шире полосы пропускания фильтра. Подставляя в (9.1) вместо </w:t>
      </w:r>
      <w:r w:rsidR="00D86008" w:rsidRPr="00CA4EFD">
        <w:rPr>
          <w:sz w:val="28"/>
          <w:szCs w:val="28"/>
          <w:lang w:val="en-US" w:eastAsia="en-US" w:bidi="en-US"/>
        </w:rPr>
        <w:t>Aw</w:t>
      </w:r>
      <w:r w:rsidR="00D86008" w:rsidRPr="00CA4EFD">
        <w:rPr>
          <w:sz w:val="28"/>
          <w:szCs w:val="28"/>
          <w:lang w:eastAsia="en-US" w:bidi="en-US"/>
        </w:rPr>
        <w:t xml:space="preserve"> </w:t>
      </w:r>
      <w:r w:rsidR="00D86008" w:rsidRPr="00CA4EFD">
        <w:rPr>
          <w:sz w:val="28"/>
          <w:szCs w:val="28"/>
        </w:rPr>
        <w:t xml:space="preserve">величину </w:t>
      </w:r>
      <w:r w:rsidR="00D86008" w:rsidRPr="00CA4EFD">
        <w:rPr>
          <w:sz w:val="28"/>
          <w:szCs w:val="28"/>
          <w:lang w:val="en-US" w:eastAsia="en-US" w:bidi="en-US"/>
        </w:rPr>
        <w:t>Aw</w:t>
      </w:r>
      <w:r w:rsidR="00D86008" w:rsidRPr="00CA4EFD">
        <w:rPr>
          <w:sz w:val="28"/>
          <w:szCs w:val="28"/>
          <w:vertAlign w:val="subscript"/>
          <w:lang w:val="en-US" w:eastAsia="en-US" w:bidi="en-US"/>
        </w:rPr>
        <w:t>c</w:t>
      </w:r>
      <w:r w:rsidR="00D86008" w:rsidRPr="00CA4EFD">
        <w:rPr>
          <w:sz w:val="28"/>
          <w:szCs w:val="28"/>
          <w:lang w:eastAsia="en-US" w:bidi="en-US"/>
        </w:rPr>
        <w:t xml:space="preserve">, </w:t>
      </w:r>
      <w:r w:rsidR="00D86008" w:rsidRPr="00CA4EFD">
        <w:rPr>
          <w:sz w:val="28"/>
          <w:szCs w:val="28"/>
        </w:rPr>
        <w:t>получаем</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Следовательно, увеличение отношения сигнал/шум достигается за счет увеличения длительности сигнала </w:t>
      </w:r>
      <w:r w:rsidRPr="00CA4EFD">
        <w:rPr>
          <w:rStyle w:val="25"/>
          <w:sz w:val="28"/>
          <w:szCs w:val="28"/>
        </w:rPr>
        <w:t>Т</w:t>
      </w:r>
      <w:r w:rsidRPr="00CA4EFD">
        <w:rPr>
          <w:sz w:val="28"/>
          <w:szCs w:val="28"/>
        </w:rPr>
        <w:t>с, т. е. времени передачи.</w:t>
      </w:r>
    </w:p>
    <w:p w:rsidR="00973DE6" w:rsidRPr="00CA4EFD" w:rsidRDefault="00D86008">
      <w:pPr>
        <w:pStyle w:val="631"/>
        <w:keepNext/>
        <w:keepLines/>
        <w:numPr>
          <w:ilvl w:val="0"/>
          <w:numId w:val="37"/>
        </w:numPr>
        <w:shd w:val="clear" w:color="auto" w:fill="auto"/>
        <w:tabs>
          <w:tab w:val="left" w:pos="1041"/>
        </w:tabs>
        <w:spacing w:before="0" w:line="180" w:lineRule="exact"/>
        <w:ind w:firstLine="440"/>
        <w:jc w:val="both"/>
        <w:rPr>
          <w:sz w:val="28"/>
          <w:szCs w:val="28"/>
        </w:rPr>
      </w:pPr>
      <w:bookmarkStart w:id="116" w:name="bookmark120"/>
      <w:r w:rsidRPr="00CA4EFD">
        <w:rPr>
          <w:sz w:val="28"/>
          <w:szCs w:val="28"/>
        </w:rPr>
        <w:t>Метод накопления</w:t>
      </w:r>
      <w:bookmarkEnd w:id="116"/>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Если сигнал в течение интервала обработки [0, Т</w:t>
      </w:r>
      <w:r w:rsidRPr="00CA4EFD">
        <w:rPr>
          <w:sz w:val="28"/>
          <w:szCs w:val="28"/>
          <w:vertAlign w:val="subscript"/>
        </w:rPr>
        <w:t>с</w:t>
      </w:r>
      <w:r w:rsidRPr="00CA4EFD">
        <w:rPr>
          <w:sz w:val="28"/>
          <w:szCs w:val="28"/>
        </w:rPr>
        <w:t>] можно счи</w:t>
      </w:r>
      <w:r w:rsidRPr="00CA4EFD">
        <w:rPr>
          <w:sz w:val="28"/>
          <w:szCs w:val="28"/>
        </w:rPr>
        <w:softHyphen/>
        <w:t>тать постоянной величиной или аппроксимировать периодической функцией, можно применять метод накопления. В этом случае при</w:t>
      </w:r>
      <w:r w:rsidRPr="00CA4EFD">
        <w:rPr>
          <w:sz w:val="28"/>
          <w:szCs w:val="28"/>
        </w:rPr>
        <w:softHyphen/>
        <w:t>емник накапливает в памяти несколько реализаций сигнала. Пусть на интервале [0, Т</w:t>
      </w:r>
      <w:r w:rsidRPr="00CA4EFD">
        <w:rPr>
          <w:sz w:val="28"/>
          <w:szCs w:val="28"/>
          <w:vertAlign w:val="subscript"/>
        </w:rPr>
        <w:t>с</w:t>
      </w:r>
      <w:r w:rsidRPr="00CA4EFD">
        <w:rPr>
          <w:sz w:val="28"/>
          <w:szCs w:val="28"/>
        </w:rPr>
        <w:t xml:space="preserve">] сигнал есть неизменная величина,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1pt0"/>
          <w:sz w:val="28"/>
          <w:szCs w:val="28"/>
        </w:rPr>
        <w:t>S</w:t>
      </w:r>
      <w:r w:rsidRPr="00CA4EFD">
        <w:rPr>
          <w:sz w:val="28"/>
          <w:szCs w:val="28"/>
          <w:lang w:eastAsia="en-US" w:bidi="en-US"/>
        </w:rPr>
        <w:t xml:space="preserve"> </w:t>
      </w:r>
      <w:r w:rsidRPr="00CA4EFD">
        <w:rPr>
          <w:sz w:val="28"/>
          <w:szCs w:val="28"/>
        </w:rPr>
        <w:t>=</w:t>
      </w:r>
      <w:r w:rsidRPr="00CA4EFD">
        <w:rPr>
          <w:sz w:val="28"/>
          <w:szCs w:val="28"/>
        </w:rPr>
        <w:br w:type="page"/>
      </w:r>
      <w:r w:rsidRPr="00CA4EFD">
        <w:rPr>
          <w:sz w:val="28"/>
          <w:szCs w:val="28"/>
        </w:rPr>
        <w:lastRenderedPageBreak/>
        <w:t xml:space="preserve">= </w:t>
      </w:r>
      <w:r w:rsidRPr="00CA4EFD">
        <w:rPr>
          <w:sz w:val="28"/>
          <w:szCs w:val="28"/>
          <w:lang w:val="en-US" w:eastAsia="en-US" w:bidi="en-US"/>
        </w:rPr>
        <w:t>const</w:t>
      </w:r>
      <w:r w:rsidRPr="00CA4EFD">
        <w:rPr>
          <w:sz w:val="28"/>
          <w:szCs w:val="28"/>
          <w:lang w:eastAsia="en-US" w:bidi="en-US"/>
        </w:rPr>
        <w:t xml:space="preserve">. </w:t>
      </w:r>
      <w:r w:rsidRPr="00CA4EFD">
        <w:rPr>
          <w:sz w:val="28"/>
          <w:szCs w:val="28"/>
        </w:rPr>
        <w:t xml:space="preserve">Тогда по истечении </w:t>
      </w:r>
      <w:r w:rsidRPr="00CA4EFD">
        <w:rPr>
          <w:rStyle w:val="21pt0"/>
          <w:sz w:val="28"/>
          <w:szCs w:val="28"/>
        </w:rPr>
        <w:t>m</w:t>
      </w:r>
      <w:r w:rsidRPr="00CA4EFD">
        <w:rPr>
          <w:sz w:val="28"/>
          <w:szCs w:val="28"/>
          <w:lang w:eastAsia="en-US" w:bidi="en-US"/>
        </w:rPr>
        <w:t xml:space="preserve"> </w:t>
      </w:r>
      <w:r w:rsidRPr="00CA4EFD">
        <w:rPr>
          <w:sz w:val="28"/>
          <w:szCs w:val="28"/>
        </w:rPr>
        <w:t>циклов память приемника будет за</w:t>
      </w:r>
      <w:r w:rsidRPr="00CA4EFD">
        <w:rPr>
          <w:sz w:val="28"/>
          <w:szCs w:val="28"/>
        </w:rPr>
        <w:softHyphen/>
        <w:t>полнена реализациями вида</w:t>
      </w:r>
    </w:p>
    <w:p w:rsidR="00973DE6" w:rsidRPr="00CA4EFD" w:rsidRDefault="00D86008">
      <w:pPr>
        <w:pStyle w:val="23"/>
        <w:shd w:val="clear" w:color="auto" w:fill="auto"/>
        <w:tabs>
          <w:tab w:val="left" w:pos="3652"/>
        </w:tabs>
        <w:spacing w:after="37" w:line="180" w:lineRule="exact"/>
        <w:ind w:left="1860" w:firstLine="0"/>
        <w:jc w:val="both"/>
        <w:rPr>
          <w:sz w:val="28"/>
          <w:szCs w:val="28"/>
        </w:rPr>
      </w:pPr>
      <w:r w:rsidRPr="00CA4EFD">
        <w:rPr>
          <w:rStyle w:val="21pt0"/>
          <w:sz w:val="28"/>
          <w:szCs w:val="28"/>
        </w:rPr>
        <w:t>Zi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1pt0"/>
          <w:sz w:val="28"/>
          <w:szCs w:val="28"/>
        </w:rPr>
        <w:t>S</w:t>
      </w:r>
      <w:r w:rsidRPr="00CA4EFD">
        <w:rPr>
          <w:sz w:val="28"/>
          <w:szCs w:val="28"/>
          <w:lang w:eastAsia="en-US" w:bidi="en-US"/>
        </w:rPr>
        <w:t xml:space="preserve"> </w:t>
      </w:r>
      <w:r w:rsidRPr="00CA4EFD">
        <w:rPr>
          <w:sz w:val="28"/>
          <w:szCs w:val="28"/>
        </w:rPr>
        <w:t xml:space="preserve">+ </w:t>
      </w:r>
      <w:r w:rsidRPr="00CA4EFD">
        <w:rPr>
          <w:rStyle w:val="21pt0"/>
          <w:sz w:val="28"/>
          <w:szCs w:val="28"/>
        </w:rPr>
        <w:t>n</w:t>
      </w:r>
      <w:r w:rsidRPr="00CA4EFD">
        <w:rPr>
          <w:rStyle w:val="21pt0"/>
          <w:sz w:val="28"/>
          <w:szCs w:val="28"/>
          <w:vertAlign w:val="subscript"/>
        </w:rPr>
        <w:t>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ab/>
      </w:r>
      <w:r w:rsidRPr="00CA4EFD">
        <w:rPr>
          <w:sz w:val="28"/>
          <w:szCs w:val="28"/>
        </w:rPr>
        <w:t xml:space="preserve">1 ^ </w:t>
      </w:r>
      <w:r w:rsidRPr="00CA4EFD">
        <w:rPr>
          <w:rStyle w:val="21pt0"/>
          <w:sz w:val="28"/>
          <w:szCs w:val="28"/>
        </w:rPr>
        <w:t>i</w:t>
      </w:r>
      <w:r w:rsidRPr="00CA4EFD">
        <w:rPr>
          <w:sz w:val="28"/>
          <w:szCs w:val="28"/>
          <w:lang w:eastAsia="en-US" w:bidi="en-US"/>
        </w:rPr>
        <w:t xml:space="preserve"> </w:t>
      </w:r>
      <w:r w:rsidRPr="00CA4EFD">
        <w:rPr>
          <w:sz w:val="28"/>
          <w:szCs w:val="28"/>
        </w:rPr>
        <w:t xml:space="preserve">^ </w:t>
      </w:r>
      <w:r w:rsidRPr="00CA4EFD">
        <w:rPr>
          <w:rStyle w:val="21pt0"/>
          <w:sz w:val="28"/>
          <w:szCs w:val="28"/>
        </w:rPr>
        <w:t>m</w:t>
      </w:r>
      <w:r w:rsidRPr="00CA4EFD">
        <w:rPr>
          <w:sz w:val="28"/>
          <w:szCs w:val="28"/>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1pt0"/>
          <w:sz w:val="28"/>
          <w:szCs w:val="28"/>
        </w:rPr>
        <w:t>Ui</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 помеха в </w:t>
      </w:r>
      <w:r w:rsidRPr="00CA4EFD">
        <w:rPr>
          <w:sz w:val="28"/>
          <w:szCs w:val="28"/>
          <w:lang w:val="en-US" w:eastAsia="en-US" w:bidi="en-US"/>
        </w:rPr>
        <w:t>i</w:t>
      </w:r>
      <w:r w:rsidRPr="00CA4EFD">
        <w:rPr>
          <w:sz w:val="28"/>
          <w:szCs w:val="28"/>
        </w:rPr>
        <w:t xml:space="preserve">-й реализации. Приемник заносит в память выборку за очень короткий отрезок времени, поэтому помеху также можно считать неизменной в течение времени записи выборки и, следовательно, принять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щ.</w:t>
      </w:r>
      <w:r w:rsidRPr="00CA4EFD">
        <w:rPr>
          <w:sz w:val="28"/>
          <w:szCs w:val="28"/>
        </w:rPr>
        <w:t xml:space="preserve"> После суммирования получим сигнал</w:t>
      </w:r>
    </w:p>
    <w:p w:rsidR="00973DE6" w:rsidRPr="00CA4EFD" w:rsidRDefault="00D86008">
      <w:pPr>
        <w:pStyle w:val="100"/>
        <w:shd w:val="clear" w:color="auto" w:fill="auto"/>
        <w:spacing w:line="240" w:lineRule="exact"/>
        <w:ind w:left="3460"/>
        <w:rPr>
          <w:sz w:val="28"/>
          <w:szCs w:val="28"/>
          <w:lang w:val="ru-RU"/>
        </w:rPr>
      </w:pPr>
      <w:r w:rsidRPr="00CA4EFD">
        <w:rPr>
          <w:rStyle w:val="101pt"/>
          <w:i/>
          <w:iCs/>
          <w:sz w:val="28"/>
          <w:szCs w:val="28"/>
        </w:rPr>
        <w:t>m</w:t>
      </w:r>
    </w:p>
    <w:p w:rsidR="00973DE6" w:rsidRPr="00CA4EFD" w:rsidRDefault="00D86008">
      <w:pPr>
        <w:pStyle w:val="23"/>
        <w:shd w:val="clear" w:color="auto" w:fill="auto"/>
        <w:tabs>
          <w:tab w:val="left" w:pos="3652"/>
        </w:tabs>
        <w:spacing w:after="0" w:line="240" w:lineRule="exact"/>
        <w:ind w:left="2660" w:firstLine="0"/>
        <w:jc w:val="both"/>
        <w:rPr>
          <w:sz w:val="28"/>
          <w:szCs w:val="28"/>
        </w:rPr>
      </w:pPr>
      <w:r w:rsidRPr="00CA4EFD">
        <w:rPr>
          <w:sz w:val="28"/>
          <w:szCs w:val="28"/>
        </w:rPr>
        <w:t xml:space="preserve">= </w:t>
      </w:r>
      <w:r w:rsidRPr="00CA4EFD">
        <w:rPr>
          <w:rStyle w:val="21pt0"/>
          <w:sz w:val="28"/>
          <w:szCs w:val="28"/>
        </w:rPr>
        <w:t>mS</w:t>
      </w:r>
      <w:r w:rsidRPr="00CA4EFD">
        <w:rPr>
          <w:sz w:val="28"/>
          <w:szCs w:val="28"/>
          <w:lang w:eastAsia="en-US" w:bidi="en-US"/>
        </w:rPr>
        <w:t xml:space="preserve"> </w:t>
      </w:r>
      <w:r w:rsidRPr="00CA4EFD">
        <w:rPr>
          <w:sz w:val="28"/>
          <w:szCs w:val="28"/>
        </w:rPr>
        <w:t>+</w:t>
      </w:r>
      <w:r w:rsidRPr="00CA4EFD">
        <w:rPr>
          <w:sz w:val="28"/>
          <w:szCs w:val="28"/>
        </w:rPr>
        <w:tab/>
      </w:r>
      <w:r w:rsidRPr="00CA4EFD">
        <w:rPr>
          <w:rStyle w:val="21pt0"/>
          <w:sz w:val="28"/>
          <w:szCs w:val="28"/>
          <w:lang w:val="ru-RU" w:eastAsia="ru-RU" w:bidi="ru-RU"/>
        </w:rPr>
        <w:t>щ.</w:t>
      </w:r>
    </w:p>
    <w:p w:rsidR="00973DE6" w:rsidRPr="00CA4EFD" w:rsidRDefault="00D172A2">
      <w:pPr>
        <w:pStyle w:val="100"/>
        <w:shd w:val="clear" w:color="auto" w:fill="auto"/>
        <w:spacing w:line="240" w:lineRule="exact"/>
        <w:ind w:left="3460"/>
        <w:rPr>
          <w:sz w:val="28"/>
          <w:szCs w:val="28"/>
          <w:lang w:val="ru-RU"/>
        </w:rPr>
      </w:pPr>
      <w:r w:rsidRPr="00CA4EFD">
        <w:rPr>
          <w:noProof/>
          <w:sz w:val="28"/>
          <w:szCs w:val="28"/>
          <w:lang w:val="ru-RU" w:eastAsia="ru-RU" w:bidi="ar-SA"/>
        </w:rPr>
        <mc:AlternateContent>
          <mc:Choice Requires="wps">
            <w:drawing>
              <wp:anchor distT="0" distB="0" distL="63500" distR="63500" simplePos="0" relativeHeight="377487543" behindDoc="1" locked="0" layoutInCell="1" allowOverlap="1" wp14:anchorId="077A1DF0" wp14:editId="72DB463E">
                <wp:simplePos x="0" y="0"/>
                <wp:positionH relativeFrom="margin">
                  <wp:posOffset>115570</wp:posOffset>
                </wp:positionH>
                <wp:positionV relativeFrom="paragraph">
                  <wp:posOffset>143510</wp:posOffset>
                </wp:positionV>
                <wp:extent cx="3989705" cy="344170"/>
                <wp:effectExtent l="1270" t="635" r="0" b="0"/>
                <wp:wrapTopAndBottom/>
                <wp:docPr id="558" name="Text 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970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5" w:lineRule="exact"/>
                              <w:ind w:firstLine="440"/>
                            </w:pPr>
                            <w:r>
                              <w:rPr>
                                <w:rStyle w:val="2Exact0"/>
                              </w:rPr>
                              <w:t>Отношение мощностей сигнала и помехи на выходе сумматора- накопителя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6" o:spid="_x0000_s1438" type="#_x0000_t202" style="position:absolute;left:0;text-align:left;margin-left:9.1pt;margin-top:11.3pt;width:314.15pt;height:27.1pt;z-index:-12582893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SWOtQ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" filled="f" stroked="f">
                <v:textbox style="mso-fit-shape-to-text:t" inset="0,0,0,0">
                  <w:txbxContent>
                    <w:p w:rsidR="0030278B" w:rsidRDefault="0030278B">
                      <w:pPr>
                        <w:pStyle w:val="23"/>
                        <w:shd w:val="clear" w:color="auto" w:fill="auto"/>
                        <w:spacing w:after="0" w:line="245" w:lineRule="exact"/>
                        <w:ind w:firstLine="440"/>
                      </w:pPr>
                      <w:r>
                        <w:rPr>
                          <w:rStyle w:val="2Exact0"/>
                        </w:rPr>
                        <w:t>Отношение мощностей сигнала и помехи на выходе сумматора- накопителя</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544" behindDoc="1" locked="0" layoutInCell="1" allowOverlap="1" wp14:anchorId="6122B25B" wp14:editId="0B213463">
                <wp:simplePos x="0" y="0"/>
                <wp:positionH relativeFrom="margin">
                  <wp:posOffset>1423670</wp:posOffset>
                </wp:positionH>
                <wp:positionV relativeFrom="paragraph">
                  <wp:posOffset>454025</wp:posOffset>
                </wp:positionV>
                <wp:extent cx="365760" cy="373380"/>
                <wp:effectExtent l="4445" t="0" r="1270" b="1270"/>
                <wp:wrapTopAndBottom/>
                <wp:docPr id="557" name="Text Box 5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73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50"/>
                              <w:shd w:val="clear" w:color="auto" w:fill="auto"/>
                              <w:spacing w:line="300" w:lineRule="exact"/>
                            </w:pPr>
                            <w:r>
                              <w:t>(й)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7" o:spid="_x0000_s1439" type="#_x0000_t202" style="position:absolute;left:0;text-align:left;margin-left:112.1pt;margin-top:35.75pt;width:28.8pt;height:29.4pt;z-index:-1258289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" filled="f" stroked="f">
                <v:textbox style="mso-fit-shape-to-text:t" inset="0,0,0,0">
                  <w:txbxContent>
                    <w:p w:rsidR="0030278B" w:rsidRDefault="0030278B">
                      <w:pPr>
                        <w:pStyle w:val="450"/>
                        <w:shd w:val="clear" w:color="auto" w:fill="auto"/>
                        <w:spacing w:line="300" w:lineRule="exact"/>
                      </w:pPr>
                      <w:r>
                        <w:t>(й)</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213360" distL="63500" distR="63500" simplePos="0" relativeHeight="377487545" behindDoc="1" locked="0" layoutInCell="1" allowOverlap="1" wp14:anchorId="13E37FF3" wp14:editId="19B059C8">
                <wp:simplePos x="0" y="0"/>
                <wp:positionH relativeFrom="margin">
                  <wp:posOffset>2148840</wp:posOffset>
                </wp:positionH>
                <wp:positionV relativeFrom="paragraph">
                  <wp:posOffset>624840</wp:posOffset>
                </wp:positionV>
                <wp:extent cx="585470" cy="344170"/>
                <wp:effectExtent l="0" t="0" r="0" b="2540"/>
                <wp:wrapTopAndBottom/>
                <wp:docPr id="556" name="Text Box 5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470"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88"/>
                              <w:gridCol w:w="634"/>
                            </w:tblGrid>
                            <w:tr w:rsidR="0030278B">
                              <w:trPr>
                                <w:trHeight w:hRule="exact" w:val="158"/>
                              </w:trPr>
                              <w:tc>
                                <w:tcPr>
                                  <w:tcW w:w="288" w:type="dxa"/>
                                  <w:tcBorders>
                                    <w:top w:val="single" w:sz="4" w:space="0" w:color="auto"/>
                                  </w:tcBorders>
                                  <w:shd w:val="clear" w:color="auto" w:fill="FFFFFF"/>
                                </w:tcPr>
                                <w:p w:rsidR="0030278B" w:rsidRDefault="0030278B">
                                  <w:pPr>
                                    <w:rPr>
                                      <w:sz w:val="10"/>
                                      <w:szCs w:val="10"/>
                                    </w:rPr>
                                  </w:pPr>
                                </w:p>
                              </w:tc>
                              <w:tc>
                                <w:tcPr>
                                  <w:tcW w:w="634"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1pt0"/>
                                    </w:rPr>
                                    <w:t>m</w:t>
                                  </w:r>
                                </w:p>
                              </w:tc>
                            </w:tr>
                            <w:tr w:rsidR="0030278B">
                              <w:trPr>
                                <w:trHeight w:hRule="exact" w:val="384"/>
                              </w:trPr>
                              <w:tc>
                                <w:tcPr>
                                  <w:tcW w:w="288" w:type="dxa"/>
                                  <w:shd w:val="clear" w:color="auto" w:fill="FFFFFF"/>
                                </w:tcPr>
                                <w:p w:rsidR="0030278B" w:rsidRDefault="0030278B">
                                  <w:pPr>
                                    <w:pStyle w:val="23"/>
                                    <w:shd w:val="clear" w:color="auto" w:fill="auto"/>
                                    <w:spacing w:after="0" w:line="180" w:lineRule="exact"/>
                                    <w:ind w:firstLine="0"/>
                                  </w:pPr>
                                  <w:r>
                                    <w:rPr>
                                      <w:rStyle w:val="21pt0"/>
                                    </w:rPr>
                                    <w:t>D</w:t>
                                  </w:r>
                                </w:p>
                              </w:tc>
                              <w:tc>
                                <w:tcPr>
                                  <w:tcW w:w="634"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1pt0"/>
                                      <w:vertAlign w:val="superscript"/>
                                    </w:rPr>
                                    <w:t>n</w:t>
                                  </w:r>
                                  <w:r>
                                    <w:rPr>
                                      <w:rStyle w:val="21pt0"/>
                                    </w:rPr>
                                    <w:t>i</w:t>
                                  </w:r>
                                </w:p>
                                <w:p w:rsidR="0030278B" w:rsidRDefault="0030278B">
                                  <w:pPr>
                                    <w:pStyle w:val="23"/>
                                    <w:shd w:val="clear" w:color="auto" w:fill="auto"/>
                                    <w:spacing w:after="0" w:line="180" w:lineRule="exact"/>
                                    <w:ind w:firstLine="0"/>
                                  </w:pPr>
                                  <w:r>
                                    <w:rPr>
                                      <w:lang w:val="en-US" w:eastAsia="en-US" w:bidi="en-US"/>
                                    </w:rPr>
                                    <w:t>.i=1</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8" o:spid="_x0000_s1440" type="#_x0000_t202" style="position:absolute;left:0;text-align:left;margin-left:169.2pt;margin-top:49.2pt;width:46.1pt;height:27.1pt;z-index:-125828935;visibility:visible;mso-wrap-style:square;mso-width-percent:0;mso-height-percent:0;mso-wrap-distance-left:5pt;mso-wrap-distance-top:0;mso-wrap-distance-right:5pt;mso-wrap-distance-bottom:16.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288"/>
                        <w:gridCol w:w="634"/>
                      </w:tblGrid>
                      <w:tr w:rsidR="0030278B">
                        <w:trPr>
                          <w:trHeight w:hRule="exact" w:val="158"/>
                        </w:trPr>
                        <w:tc>
                          <w:tcPr>
                            <w:tcW w:w="288" w:type="dxa"/>
                            <w:tcBorders>
                              <w:top w:val="single" w:sz="4" w:space="0" w:color="auto"/>
                            </w:tcBorders>
                            <w:shd w:val="clear" w:color="auto" w:fill="FFFFFF"/>
                          </w:tcPr>
                          <w:p w:rsidR="0030278B" w:rsidRDefault="0030278B">
                            <w:pPr>
                              <w:rPr>
                                <w:sz w:val="10"/>
                                <w:szCs w:val="10"/>
                              </w:rPr>
                            </w:pPr>
                          </w:p>
                        </w:tc>
                        <w:tc>
                          <w:tcPr>
                            <w:tcW w:w="634"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1pt0"/>
                              </w:rPr>
                              <w:t>m</w:t>
                            </w:r>
                          </w:p>
                        </w:tc>
                      </w:tr>
                      <w:tr w:rsidR="0030278B">
                        <w:trPr>
                          <w:trHeight w:hRule="exact" w:val="384"/>
                        </w:trPr>
                        <w:tc>
                          <w:tcPr>
                            <w:tcW w:w="288" w:type="dxa"/>
                            <w:shd w:val="clear" w:color="auto" w:fill="FFFFFF"/>
                          </w:tcPr>
                          <w:p w:rsidR="0030278B" w:rsidRDefault="0030278B">
                            <w:pPr>
                              <w:pStyle w:val="23"/>
                              <w:shd w:val="clear" w:color="auto" w:fill="auto"/>
                              <w:spacing w:after="0" w:line="180" w:lineRule="exact"/>
                              <w:ind w:firstLine="0"/>
                            </w:pPr>
                            <w:r>
                              <w:rPr>
                                <w:rStyle w:val="21pt0"/>
                              </w:rPr>
                              <w:t>D</w:t>
                            </w:r>
                          </w:p>
                        </w:tc>
                        <w:tc>
                          <w:tcPr>
                            <w:tcW w:w="634"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firstLine="0"/>
                              <w:jc w:val="right"/>
                            </w:pPr>
                            <w:r>
                              <w:rPr>
                                <w:rStyle w:val="21pt0"/>
                                <w:vertAlign w:val="superscript"/>
                              </w:rPr>
                              <w:t>n</w:t>
                            </w:r>
                            <w:r>
                              <w:rPr>
                                <w:rStyle w:val="21pt0"/>
                              </w:rPr>
                              <w:t>i</w:t>
                            </w:r>
                          </w:p>
                          <w:p w:rsidR="0030278B" w:rsidRDefault="0030278B">
                            <w:pPr>
                              <w:pStyle w:val="23"/>
                              <w:shd w:val="clear" w:color="auto" w:fill="auto"/>
                              <w:spacing w:after="0" w:line="180" w:lineRule="exact"/>
                              <w:ind w:firstLine="0"/>
                            </w:pPr>
                            <w:r>
                              <w:rPr>
                                <w:lang w:val="en-US" w:eastAsia="en-US" w:bidi="en-US"/>
                              </w:rPr>
                              <w:t>.i=1</w:t>
                            </w:r>
                          </w:p>
                        </w:tc>
                      </w:tr>
                    </w:tbl>
                    <w:p w:rsidR="0030278B" w:rsidRDefault="0030278B"/>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213360" distL="63500" distR="63500" simplePos="0" relativeHeight="377487546" behindDoc="1" locked="0" layoutInCell="1" allowOverlap="1" wp14:anchorId="1D711298" wp14:editId="15E308E5">
                <wp:simplePos x="0" y="0"/>
                <wp:positionH relativeFrom="margin">
                  <wp:posOffset>1624330</wp:posOffset>
                </wp:positionH>
                <wp:positionV relativeFrom="paragraph">
                  <wp:posOffset>685800</wp:posOffset>
                </wp:positionV>
                <wp:extent cx="368935" cy="138430"/>
                <wp:effectExtent l="0" t="0" r="0" b="4445"/>
                <wp:wrapTopAndBottom/>
                <wp:docPr id="554" name="Text Box 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vertAlign w:val="superscript"/>
                              </w:rPr>
                              <w:t>п</w:t>
                            </w:r>
                            <w:r>
                              <w:rPr>
                                <w:rStyle w:val="7Exact1"/>
                              </w:rPr>
                              <w:t xml:space="preserve"> / вых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9" o:spid="_x0000_s1441" type="#_x0000_t202" style="position:absolute;left:0;text-align:left;margin-left:127.9pt;margin-top:54pt;width:29.05pt;height:10.9pt;z-index:-125828934;visibility:visible;mso-wrap-style:square;mso-width-percent:0;mso-height-percent:0;mso-wrap-distance-left:5pt;mso-wrap-distance-top:0;mso-wrap-distance-right:5pt;mso-wrap-distance-bottom:16.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" filled="f" stroked="f">
                <v:textbox style="mso-fit-shape-to-text:t" inset="0,0,0,0">
                  <w:txbxContent>
                    <w:p w:rsidR="0030278B" w:rsidRDefault="0030278B">
                      <w:pPr>
                        <w:pStyle w:val="73"/>
                        <w:shd w:val="clear" w:color="auto" w:fill="auto"/>
                        <w:spacing w:line="180" w:lineRule="exact"/>
                      </w:pPr>
                      <w:r>
                        <w:rPr>
                          <w:rStyle w:val="7Exact1"/>
                          <w:vertAlign w:val="superscript"/>
                        </w:rPr>
                        <w:t>п</w:t>
                      </w:r>
                      <w:r>
                        <w:rPr>
                          <w:rStyle w:val="7Exact1"/>
                        </w:rPr>
                        <w:t xml:space="preserve"> / вых</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213360" distL="63500" distR="63500" simplePos="0" relativeHeight="377487547" behindDoc="1" locked="0" layoutInCell="1" allowOverlap="1" wp14:anchorId="41D8EB18" wp14:editId="39BFD082">
                <wp:simplePos x="0" y="0"/>
                <wp:positionH relativeFrom="margin">
                  <wp:posOffset>2267585</wp:posOffset>
                </wp:positionH>
                <wp:positionV relativeFrom="paragraph">
                  <wp:posOffset>454025</wp:posOffset>
                </wp:positionV>
                <wp:extent cx="365760" cy="170815"/>
                <wp:effectExtent l="635" t="0" r="0" b="3810"/>
                <wp:wrapTopAndBottom/>
                <wp:docPr id="553" name="Text Box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1ptExact"/>
                              </w:rPr>
                              <w:t>(mS</w:t>
                            </w:r>
                            <w:r>
                              <w:rPr>
                                <w:rStyle w:val="7Exact1"/>
                                <w:lang w:val="en-US" w:eastAsia="en-US" w:bidi="en-US"/>
                              </w:rPr>
                              <w:t xml:space="preserve"> </w:t>
                            </w:r>
                            <w:r>
                              <w:rPr>
                                <w:rStyle w:val="7Exact1"/>
                              </w:rPr>
                              <w:t>)</w:t>
                            </w:r>
                            <w:r>
                              <w:rPr>
                                <w:rStyle w:val="7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0" o:spid="_x0000_s1442" type="#_x0000_t202" style="position:absolute;left:0;text-align:left;margin-left:178.55pt;margin-top:35.75pt;width:28.8pt;height:13.45pt;z-index:-125828933;visibility:visible;mso-wrap-style:square;mso-width-percent:0;mso-height-percent:0;mso-wrap-distance-left:5pt;mso-wrap-distance-top:0;mso-wrap-distance-right:5pt;mso-wrap-distance-bottom:16.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" filled="f" stroked="f">
                <v:textbox style="mso-fit-shape-to-text:t" inset="0,0,0,0">
                  <w:txbxContent>
                    <w:p w:rsidR="0030278B" w:rsidRDefault="0030278B">
                      <w:pPr>
                        <w:pStyle w:val="73"/>
                        <w:shd w:val="clear" w:color="auto" w:fill="auto"/>
                        <w:spacing w:line="180" w:lineRule="exact"/>
                      </w:pPr>
                      <w:r>
                        <w:rPr>
                          <w:rStyle w:val="71ptExact"/>
                        </w:rPr>
                        <w:t>(mS</w:t>
                      </w:r>
                      <w:r>
                        <w:rPr>
                          <w:rStyle w:val="7Exact1"/>
                          <w:lang w:val="en-US" w:eastAsia="en-US" w:bidi="en-US"/>
                        </w:rPr>
                        <w:t xml:space="preserve"> </w:t>
                      </w:r>
                      <w:r>
                        <w:rPr>
                          <w:rStyle w:val="7Exact1"/>
                        </w:rPr>
                        <w:t>)</w:t>
                      </w:r>
                      <w:r>
                        <w:rPr>
                          <w:rStyle w:val="7Exact1"/>
                          <w:vertAlign w:val="superscript"/>
                        </w:rPr>
                        <w:t>2</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548" behindDoc="1" locked="0" layoutInCell="1" allowOverlap="1" wp14:anchorId="0EAEEE6F" wp14:editId="67FDDEAE">
                <wp:simplePos x="0" y="0"/>
                <wp:positionH relativeFrom="margin">
                  <wp:posOffset>115570</wp:posOffset>
                </wp:positionH>
                <wp:positionV relativeFrom="paragraph">
                  <wp:posOffset>1151890</wp:posOffset>
                </wp:positionV>
                <wp:extent cx="359410" cy="150495"/>
                <wp:effectExtent l="1270" t="0" r="1270" b="2540"/>
                <wp:wrapTopAndBottom/>
                <wp:docPr id="552" name="Text Box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где </w:t>
                            </w:r>
                            <w:r>
                              <w:rPr>
                                <w:rStyle w:val="21ptExact"/>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1" o:spid="_x0000_s1443" type="#_x0000_t202" style="position:absolute;left:0;text-align:left;margin-left:9.1pt;margin-top:90.7pt;width:28.3pt;height:11.85pt;z-index:-1258289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где </w:t>
                      </w:r>
                      <w:r>
                        <w:rPr>
                          <w:rStyle w:val="21ptExact"/>
                        </w:rPr>
                        <w:t>D</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549" behindDoc="1" locked="0" layoutInCell="1" allowOverlap="1" wp14:anchorId="1154A88F" wp14:editId="77D32646">
                <wp:simplePos x="0" y="0"/>
                <wp:positionH relativeFrom="margin">
                  <wp:posOffset>1097280</wp:posOffset>
                </wp:positionH>
                <wp:positionV relativeFrom="paragraph">
                  <wp:posOffset>1148715</wp:posOffset>
                </wp:positionV>
                <wp:extent cx="2441575" cy="152400"/>
                <wp:effectExtent l="1905" t="0" r="4445" b="3810"/>
                <wp:wrapTopAndBottom/>
                <wp:docPr id="551" name="Text 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15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дисперсия помехи на выходе накопителя.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2" o:spid="_x0000_s1444" type="#_x0000_t202" style="position:absolute;left:0;text-align:left;margin-left:86.4pt;margin-top:90.45pt;width:192.25pt;height:12pt;z-index:-12582893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rwjtQ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rPr>
                        <w:t>дисперсия помехи на выходе накопителя.</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550" behindDoc="1" locked="0" layoutInCell="1" allowOverlap="1" wp14:anchorId="7A7051B3" wp14:editId="41FB2D0C">
                <wp:simplePos x="0" y="0"/>
                <wp:positionH relativeFrom="margin">
                  <wp:posOffset>372110</wp:posOffset>
                </wp:positionH>
                <wp:positionV relativeFrom="paragraph">
                  <wp:posOffset>1280160</wp:posOffset>
                </wp:positionV>
                <wp:extent cx="3733800" cy="252730"/>
                <wp:effectExtent l="635" t="3810" r="0" b="635"/>
                <wp:wrapTopAndBottom/>
                <wp:docPr id="550" name="Text Box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left="240" w:firstLine="0"/>
                            </w:pPr>
                            <w:r w:rsidRPr="00501EB9">
                              <w:rPr>
                                <w:rStyle w:val="2Exact0"/>
                                <w:lang w:eastAsia="en-US" w:bidi="en-US"/>
                              </w:rPr>
                              <w:t>|_</w:t>
                            </w:r>
                            <w:r>
                              <w:rPr>
                                <w:rStyle w:val="2Exact0"/>
                                <w:lang w:val="en-US" w:eastAsia="en-US" w:bidi="en-US"/>
                              </w:rPr>
                              <w:t>i</w:t>
                            </w:r>
                            <w:r w:rsidRPr="00501EB9">
                              <w:rPr>
                                <w:rStyle w:val="2Exact0"/>
                                <w:lang w:eastAsia="en-US" w:bidi="en-US"/>
                              </w:rPr>
                              <w:t>=1</w:t>
                            </w:r>
                          </w:p>
                          <w:p w:rsidR="0030278B" w:rsidRDefault="0030278B">
                            <w:pPr>
                              <w:pStyle w:val="23"/>
                              <w:shd w:val="clear" w:color="auto" w:fill="auto"/>
                              <w:spacing w:after="0" w:line="180" w:lineRule="exact"/>
                              <w:ind w:firstLine="0"/>
                            </w:pPr>
                            <w:r>
                              <w:rPr>
                                <w:rStyle w:val="2Exact0"/>
                              </w:rPr>
                              <w:t>Считая помеху белым гауссовским шумом, можно сделать вы</w:t>
                            </w:r>
                            <w:r>
                              <w:rPr>
                                <w:rStyle w:val="2Exact0"/>
                              </w:rPr>
                              <w:softHyphen/>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3" o:spid="_x0000_s1445" type="#_x0000_t202" style="position:absolute;left:0;text-align:left;margin-left:29.3pt;margin-top:100.8pt;width:294pt;height:19.9pt;z-index:-1258289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" filled="f" stroked="f">
                <v:textbox style="mso-fit-shape-to-text:t" inset="0,0,0,0">
                  <w:txbxContent>
                    <w:p w:rsidR="0030278B" w:rsidRDefault="0030278B">
                      <w:pPr>
                        <w:pStyle w:val="23"/>
                        <w:shd w:val="clear" w:color="auto" w:fill="auto"/>
                        <w:spacing w:after="0" w:line="180" w:lineRule="exact"/>
                        <w:ind w:left="240" w:firstLine="0"/>
                      </w:pPr>
                      <w:r w:rsidRPr="00501EB9">
                        <w:rPr>
                          <w:rStyle w:val="2Exact0"/>
                          <w:lang w:eastAsia="en-US" w:bidi="en-US"/>
                        </w:rPr>
                        <w:t>|_</w:t>
                      </w:r>
                      <w:r>
                        <w:rPr>
                          <w:rStyle w:val="2Exact0"/>
                          <w:lang w:val="en-US" w:eastAsia="en-US" w:bidi="en-US"/>
                        </w:rPr>
                        <w:t>i</w:t>
                      </w:r>
                      <w:r w:rsidRPr="00501EB9">
                        <w:rPr>
                          <w:rStyle w:val="2Exact0"/>
                          <w:lang w:eastAsia="en-US" w:bidi="en-US"/>
                        </w:rPr>
                        <w:t>=1</w:t>
                      </w:r>
                    </w:p>
                    <w:p w:rsidR="0030278B" w:rsidRDefault="0030278B">
                      <w:pPr>
                        <w:pStyle w:val="23"/>
                        <w:shd w:val="clear" w:color="auto" w:fill="auto"/>
                        <w:spacing w:after="0" w:line="180" w:lineRule="exact"/>
                        <w:ind w:firstLine="0"/>
                      </w:pPr>
                      <w:r>
                        <w:rPr>
                          <w:rStyle w:val="2Exact0"/>
                        </w:rPr>
                        <w:t>Считая помеху белым гауссовским шумом, можно сделать вы</w:t>
                      </w:r>
                      <w:r>
                        <w:rPr>
                          <w:rStyle w:val="2Exact0"/>
                        </w:rPr>
                        <w:softHyphen/>
                      </w:r>
                    </w:p>
                  </w:txbxContent>
                </v:textbox>
                <w10:wrap type="topAndBottom" anchorx="margin"/>
              </v:shape>
            </w:pict>
          </mc:Fallback>
        </mc:AlternateContent>
      </w:r>
      <w:r w:rsidR="00D86008" w:rsidRPr="00CA4EFD">
        <w:rPr>
          <w:rStyle w:val="101pt"/>
          <w:i/>
          <w:iCs/>
          <w:sz w:val="28"/>
          <w:szCs w:val="28"/>
        </w:rPr>
        <w:t>i</w:t>
      </w:r>
      <w:r w:rsidR="00D86008" w:rsidRPr="00CA4EFD">
        <w:rPr>
          <w:rStyle w:val="101pt"/>
          <w:i/>
          <w:iCs/>
          <w:sz w:val="28"/>
          <w:szCs w:val="28"/>
          <w:lang w:val="ru-RU"/>
        </w:rPr>
        <w:t>=1</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вод, что все </w:t>
      </w:r>
      <w:r w:rsidRPr="00CA4EFD">
        <w:rPr>
          <w:rStyle w:val="21pt0"/>
          <w:sz w:val="28"/>
          <w:szCs w:val="28"/>
          <w:lang w:val="ru-RU" w:eastAsia="ru-RU" w:bidi="ru-RU"/>
        </w:rPr>
        <w:t>щ</w:t>
      </w:r>
      <w:r w:rsidRPr="00CA4EFD">
        <w:rPr>
          <w:sz w:val="28"/>
          <w:szCs w:val="28"/>
        </w:rPr>
        <w:t xml:space="preserve"> некоррелированы и относятся к разряду стационар</w:t>
      </w:r>
      <w:r w:rsidRPr="00CA4EFD">
        <w:rPr>
          <w:sz w:val="28"/>
          <w:szCs w:val="28"/>
        </w:rPr>
        <w:softHyphen/>
        <w:t>ных случайных процессов, для которых справедливо</w:t>
      </w:r>
    </w:p>
    <w:p w:rsidR="00973DE6" w:rsidRPr="00CA4EFD" w:rsidRDefault="00D86008">
      <w:pPr>
        <w:pStyle w:val="100"/>
        <w:shd w:val="clear" w:color="auto" w:fill="auto"/>
        <w:spacing w:line="180" w:lineRule="exact"/>
        <w:jc w:val="right"/>
        <w:rPr>
          <w:sz w:val="28"/>
          <w:szCs w:val="28"/>
          <w:lang w:val="ru-RU"/>
        </w:rPr>
      </w:pPr>
      <w:r w:rsidRPr="00CA4EFD">
        <w:rPr>
          <w:sz w:val="28"/>
          <w:szCs w:val="28"/>
        </w:rPr>
        <w:t>m</w:t>
      </w:r>
    </w:p>
    <w:p w:rsidR="00973DE6" w:rsidRPr="00CA4EFD" w:rsidRDefault="00D172A2">
      <w:pPr>
        <w:pStyle w:val="100"/>
        <w:shd w:val="clear" w:color="auto" w:fill="auto"/>
        <w:spacing w:line="180" w:lineRule="exact"/>
        <w:jc w:val="right"/>
        <w:rPr>
          <w:sz w:val="28"/>
          <w:szCs w:val="28"/>
          <w:lang w:val="ru-RU"/>
        </w:rPr>
      </w:pPr>
      <w:r w:rsidRPr="00CA4EFD">
        <w:rPr>
          <w:noProof/>
          <w:sz w:val="28"/>
          <w:szCs w:val="28"/>
          <w:lang w:val="ru-RU" w:eastAsia="ru-RU" w:bidi="ar-SA"/>
        </w:rPr>
        <mc:AlternateContent>
          <mc:Choice Requires="wps">
            <w:drawing>
              <wp:anchor distT="83820" distB="90170" distL="63500" distR="63500" simplePos="0" relativeHeight="377487551" behindDoc="1" locked="0" layoutInCell="1" allowOverlap="1" wp14:anchorId="5BFC0A49" wp14:editId="6F23860E">
                <wp:simplePos x="0" y="0"/>
                <wp:positionH relativeFrom="margin">
                  <wp:posOffset>2270760</wp:posOffset>
                </wp:positionH>
                <wp:positionV relativeFrom="paragraph">
                  <wp:posOffset>6350</wp:posOffset>
                </wp:positionV>
                <wp:extent cx="448310" cy="161290"/>
                <wp:effectExtent l="3810" t="0" r="0" b="3810"/>
                <wp:wrapSquare wrapText="left"/>
                <wp:docPr id="549" name="Text 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mD(n).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4" o:spid="_x0000_s1446" type="#_x0000_t202" style="position:absolute;left:0;text-align:left;margin-left:178.8pt;margin-top:.5pt;width:35.3pt;height:12.7pt;z-index:-125828929;visibility:visible;mso-wrap-style:square;mso-width-percent:0;mso-height-percent:0;mso-wrap-distance-left:5pt;mso-wrap-distance-top:6.6pt;mso-wrap-distance-right:5pt;mso-wrap-distance-bottom:7.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1ptExact"/>
                          <w:i/>
                          <w:iCs/>
                        </w:rPr>
                        <w:t>mD(n).</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86995" distB="97790" distL="63500" distR="88265" simplePos="0" relativeHeight="377487552" behindDoc="1" locked="0" layoutInCell="1" allowOverlap="1" wp14:anchorId="40DACABC" wp14:editId="24A06DAF">
                <wp:simplePos x="0" y="0"/>
                <wp:positionH relativeFrom="margin">
                  <wp:posOffset>1502410</wp:posOffset>
                </wp:positionH>
                <wp:positionV relativeFrom="paragraph">
                  <wp:posOffset>8890</wp:posOffset>
                </wp:positionV>
                <wp:extent cx="130810" cy="151130"/>
                <wp:effectExtent l="0" t="0" r="0" b="1905"/>
                <wp:wrapSquare wrapText="right"/>
                <wp:docPr id="548" name="Text 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1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1pt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5" o:spid="_x0000_s1447" type="#_x0000_t202" style="position:absolute;left:0;text-align:left;margin-left:118.3pt;margin-top:.7pt;width:10.3pt;height:11.9pt;z-index:-125828928;visibility:visible;mso-wrap-style:square;mso-width-percent:0;mso-height-percent:0;mso-wrap-distance-left:5pt;mso-wrap-distance-top:6.85pt;mso-wrap-distance-right:6.95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" filled="f" stroked="f">
                <v:textbox style="mso-fit-shape-to-text:t" inset="0,0,0,0">
                  <w:txbxContent>
                    <w:p w:rsidR="0030278B" w:rsidRDefault="0030278B">
                      <w:pPr>
                        <w:pStyle w:val="100"/>
                        <w:shd w:val="clear" w:color="auto" w:fill="auto"/>
                        <w:spacing w:line="180" w:lineRule="exact"/>
                      </w:pPr>
                      <w:r>
                        <w:rPr>
                          <w:rStyle w:val="101ptExact"/>
                          <w:i/>
                          <w:iCs/>
                        </w:rPr>
                        <w:t>D</w:t>
                      </w:r>
                    </w:p>
                  </w:txbxContent>
                </v:textbox>
                <w10:wrap type="square" side="right" anchorx="margin"/>
              </v:shape>
            </w:pict>
          </mc:Fallback>
        </mc:AlternateContent>
      </w:r>
      <w:r w:rsidR="00D86008" w:rsidRPr="00CA4EFD">
        <w:rPr>
          <w:sz w:val="28"/>
          <w:szCs w:val="28"/>
        </w:rPr>
        <w:t>J</w:t>
      </w:r>
      <w:r w:rsidR="00D86008" w:rsidRPr="00CA4EFD">
        <w:rPr>
          <w:sz w:val="28"/>
          <w:szCs w:val="28"/>
          <w:lang w:val="ru-RU"/>
        </w:rPr>
        <w:t>2</w:t>
      </w:r>
      <w:r w:rsidR="00D86008" w:rsidRPr="00CA4EFD">
        <w:rPr>
          <w:sz w:val="28"/>
          <w:szCs w:val="28"/>
          <w:vertAlign w:val="superscript"/>
        </w:rPr>
        <w:t>n</w:t>
      </w:r>
      <w:r w:rsidR="00D86008" w:rsidRPr="00CA4EFD">
        <w:rPr>
          <w:sz w:val="28"/>
          <w:szCs w:val="28"/>
        </w:rPr>
        <w:t>i</w:t>
      </w:r>
    </w:p>
    <w:p w:rsidR="00973DE6" w:rsidRPr="00CA4EFD" w:rsidRDefault="00D86008">
      <w:pPr>
        <w:pStyle w:val="100"/>
        <w:shd w:val="clear" w:color="auto" w:fill="auto"/>
        <w:spacing w:line="180" w:lineRule="exact"/>
        <w:jc w:val="right"/>
        <w:rPr>
          <w:sz w:val="28"/>
          <w:szCs w:val="28"/>
          <w:lang w:val="ru-RU"/>
        </w:rPr>
      </w:pPr>
      <w:r w:rsidRPr="00CA4EFD">
        <w:rPr>
          <w:sz w:val="28"/>
          <w:szCs w:val="28"/>
        </w:rPr>
        <w:t>i</w:t>
      </w:r>
      <w:r w:rsidRPr="00CA4EFD">
        <w:rPr>
          <w:sz w:val="28"/>
          <w:szCs w:val="28"/>
          <w:lang w:val="ru-RU"/>
        </w:rPr>
        <w:t xml:space="preserve">= </w:t>
      </w:r>
      <w:r w:rsidRPr="00CA4EFD">
        <w:rPr>
          <w:sz w:val="28"/>
          <w:szCs w:val="28"/>
          <w:lang w:val="ru-RU" w:eastAsia="ru-RU" w:bidi="ru-RU"/>
        </w:rPr>
        <w:t>1</w:t>
      </w:r>
    </w:p>
    <w:p w:rsidR="00973DE6" w:rsidRPr="00CA4EFD" w:rsidRDefault="00D86008">
      <w:pPr>
        <w:pStyle w:val="23"/>
        <w:shd w:val="clear" w:color="auto" w:fill="auto"/>
        <w:spacing w:after="103" w:line="180" w:lineRule="exact"/>
        <w:ind w:firstLine="0"/>
        <w:jc w:val="right"/>
        <w:rPr>
          <w:sz w:val="28"/>
          <w:szCs w:val="28"/>
        </w:rPr>
      </w:pPr>
      <w:r w:rsidRPr="00CA4EFD">
        <w:rPr>
          <w:sz w:val="28"/>
          <w:szCs w:val="28"/>
        </w:rPr>
        <w:t>Следовательно, отношение сигнал/шум на выходе накопителя</w:t>
      </w:r>
    </w:p>
    <w:p w:rsidR="00973DE6" w:rsidRPr="00CA4EFD" w:rsidRDefault="00D172A2">
      <w:pPr>
        <w:pStyle w:val="23"/>
        <w:shd w:val="clear" w:color="auto" w:fill="auto"/>
        <w:spacing w:after="0" w:line="180" w:lineRule="exact"/>
        <w:ind w:firstLine="0"/>
        <w:jc w:val="right"/>
        <w:rPr>
          <w:sz w:val="28"/>
          <w:szCs w:val="28"/>
        </w:rPr>
      </w:pPr>
      <w:r w:rsidRPr="00CA4EFD">
        <w:rPr>
          <w:noProof/>
          <w:sz w:val="28"/>
          <w:szCs w:val="28"/>
          <w:lang w:bidi="ar-SA"/>
        </w:rPr>
        <mc:AlternateContent>
          <mc:Choice Requires="wps">
            <w:drawing>
              <wp:anchor distT="0" distB="0" distL="307975" distR="63500" simplePos="0" relativeHeight="377487553" behindDoc="1" locked="0" layoutInCell="1" allowOverlap="1" wp14:anchorId="399C8ED1" wp14:editId="461FC343">
                <wp:simplePos x="0" y="0"/>
                <wp:positionH relativeFrom="margin">
                  <wp:posOffset>2545080</wp:posOffset>
                </wp:positionH>
                <wp:positionV relativeFrom="paragraph">
                  <wp:posOffset>-87630</wp:posOffset>
                </wp:positionV>
                <wp:extent cx="585470" cy="506730"/>
                <wp:effectExtent l="1905" t="0" r="3175" b="0"/>
                <wp:wrapSquare wrapText="left"/>
                <wp:docPr id="547" name="Text 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470" cy="506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60"/>
                              <w:shd w:val="clear" w:color="auto" w:fill="auto"/>
                              <w:spacing w:line="760" w:lineRule="exact"/>
                            </w:pPr>
                            <w:r>
                              <w:t>йь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6" o:spid="_x0000_s1448" type="#_x0000_t202" style="position:absolute;left:0;text-align:left;margin-left:200.4pt;margin-top:-6.9pt;width:46.1pt;height:39.9pt;z-index:-125828927;visibility:visible;mso-wrap-style:square;mso-width-percent:0;mso-height-percent:0;mso-wrap-distance-left:24.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wqe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" filled="f" stroked="f">
                <v:textbox style="mso-fit-shape-to-text:t" inset="0,0,0,0">
                  <w:txbxContent>
                    <w:p w:rsidR="0030278B" w:rsidRDefault="0030278B">
                      <w:pPr>
                        <w:pStyle w:val="460"/>
                        <w:shd w:val="clear" w:color="auto" w:fill="auto"/>
                        <w:spacing w:line="760" w:lineRule="exact"/>
                      </w:pPr>
                      <w:r>
                        <w:t>йь</w:t>
                      </w:r>
                    </w:p>
                  </w:txbxContent>
                </v:textbox>
                <w10:wrap type="square" side="left" anchorx="margin"/>
              </v:shape>
            </w:pict>
          </mc:Fallback>
        </mc:AlternateContent>
      </w:r>
      <w:r w:rsidR="00D86008" w:rsidRPr="00CA4EFD">
        <w:rPr>
          <w:rStyle w:val="21pt0"/>
          <w:sz w:val="28"/>
          <w:szCs w:val="28"/>
          <w:lang w:val="ru-RU"/>
        </w:rPr>
        <w:t>(</w:t>
      </w:r>
      <w:r w:rsidR="00D86008" w:rsidRPr="00CA4EFD">
        <w:rPr>
          <w:rStyle w:val="21pt0"/>
          <w:sz w:val="28"/>
          <w:szCs w:val="28"/>
        </w:rPr>
        <w:t>mS</w:t>
      </w:r>
      <w:r w:rsidR="00D86008" w:rsidRPr="00CA4EFD">
        <w:rPr>
          <w:sz w:val="28"/>
          <w:szCs w:val="28"/>
          <w:lang w:eastAsia="en-US" w:bidi="en-US"/>
        </w:rPr>
        <w:t xml:space="preserve"> )</w:t>
      </w:r>
      <w:r w:rsidR="00D86008" w:rsidRPr="00CA4EFD">
        <w:rPr>
          <w:sz w:val="28"/>
          <w:szCs w:val="28"/>
          <w:vertAlign w:val="superscript"/>
          <w:lang w:eastAsia="en-US" w:bidi="en-US"/>
        </w:rPr>
        <w:t>2</w:t>
      </w:r>
    </w:p>
    <w:p w:rsidR="00973DE6" w:rsidRPr="00CA4EFD" w:rsidRDefault="00D86008">
      <w:pPr>
        <w:pStyle w:val="100"/>
        <w:shd w:val="clear" w:color="auto" w:fill="auto"/>
        <w:spacing w:after="27" w:line="180" w:lineRule="exact"/>
        <w:jc w:val="right"/>
        <w:rPr>
          <w:sz w:val="28"/>
          <w:szCs w:val="28"/>
          <w:lang w:val="ru-RU"/>
        </w:rPr>
      </w:pPr>
      <w:r w:rsidRPr="00CA4EFD">
        <w:rPr>
          <w:rStyle w:val="101pt"/>
          <w:i/>
          <w:iCs/>
          <w:sz w:val="28"/>
          <w:szCs w:val="28"/>
        </w:rPr>
        <w:t>mD</w:t>
      </w:r>
      <w:r w:rsidRPr="00CA4EFD">
        <w:rPr>
          <w:rStyle w:val="101"/>
          <w:sz w:val="28"/>
          <w:szCs w:val="28"/>
          <w:lang w:eastAsia="en-US" w:bidi="en-US"/>
        </w:rPr>
        <w:t>(</w:t>
      </w:r>
      <w:r w:rsidRPr="00CA4EFD">
        <w:rPr>
          <w:rStyle w:val="101pt"/>
          <w:i/>
          <w:iCs/>
          <w:sz w:val="28"/>
          <w:szCs w:val="28"/>
        </w:rPr>
        <w:t>n</w:t>
      </w:r>
      <w:r w:rsidRPr="00CA4EFD">
        <w:rPr>
          <w:rStyle w:val="101"/>
          <w:sz w:val="28"/>
          <w:szCs w:val="28"/>
          <w:lang w:eastAsia="en-US" w:bidi="en-US"/>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Значит, в результате суммирования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отсчетов отношение сиг- нал/шум можно увеличить в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раз. Однако такой случай возможен, только если интервал между отсчетами больше интервала корреля</w:t>
      </w:r>
      <w:r w:rsidRPr="00CA4EFD">
        <w:rPr>
          <w:sz w:val="28"/>
          <w:szCs w:val="28"/>
        </w:rPr>
        <w:softHyphen/>
        <w:t>ции помехи, в противном случае выигрыш уменьшится.</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При использовании метода накопления, как и в предыдущем случае, отношение сигнал/шум увеличивается за счет роста времени передачи Т</w:t>
      </w:r>
      <w:r w:rsidRPr="00CA4EFD">
        <w:rPr>
          <w:sz w:val="28"/>
          <w:szCs w:val="28"/>
          <w:vertAlign w:val="subscript"/>
        </w:rPr>
        <w:t>с</w:t>
      </w:r>
      <w:r w:rsidRPr="00CA4EFD">
        <w:rPr>
          <w:sz w:val="28"/>
          <w:szCs w:val="28"/>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lastRenderedPageBreak/>
        <w:t>Если сигнал представляет периодическую функцию времени, то отсчеты нужно производить через интервалы, равные или кратные периоду этой функции. В таких случаях метод носит название ме</w:t>
      </w:r>
      <w:r w:rsidRPr="00CA4EFD">
        <w:rPr>
          <w:sz w:val="28"/>
          <w:szCs w:val="28"/>
        </w:rPr>
        <w:softHyphen/>
        <w:t xml:space="preserve">тода </w:t>
      </w:r>
      <w:r w:rsidRPr="00CA4EFD">
        <w:rPr>
          <w:rStyle w:val="25"/>
          <w:sz w:val="28"/>
          <w:szCs w:val="28"/>
        </w:rPr>
        <w:t>синхронного накопления.</w:t>
      </w:r>
      <w:r w:rsidRPr="00CA4EFD">
        <w:rPr>
          <w:sz w:val="28"/>
          <w:szCs w:val="28"/>
        </w:rPr>
        <w:t xml:space="preserve"> Эффект накопления такой же, как и в случае постоянного сигнала.</w:t>
      </w:r>
      <w:r w:rsidRPr="00CA4EFD">
        <w:rPr>
          <w:sz w:val="28"/>
          <w:szCs w:val="28"/>
        </w:rPr>
        <w:br w:type="page"/>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lastRenderedPageBreak/>
        <w:t>Эффект накопления можно осуществить также за счет интег</w:t>
      </w:r>
      <w:r w:rsidRPr="00CA4EFD">
        <w:rPr>
          <w:sz w:val="28"/>
          <w:szCs w:val="28"/>
        </w:rPr>
        <w:softHyphen/>
        <w:t>рирования входного сигнала в течение определенного времени Т</w:t>
      </w:r>
      <w:r w:rsidRPr="00CA4EFD">
        <w:rPr>
          <w:sz w:val="28"/>
          <w:szCs w:val="28"/>
          <w:vertAlign w:val="subscript"/>
        </w:rPr>
        <w:t>с</w:t>
      </w:r>
      <w:r w:rsidRPr="00CA4EFD">
        <w:rPr>
          <w:sz w:val="28"/>
          <w:szCs w:val="28"/>
        </w:rPr>
        <w:t xml:space="preserve">. Такой метод получил наименование </w:t>
      </w:r>
      <w:r w:rsidRPr="00CA4EFD">
        <w:rPr>
          <w:rStyle w:val="25"/>
          <w:sz w:val="28"/>
          <w:szCs w:val="28"/>
        </w:rPr>
        <w:t>интегрального приема.</w:t>
      </w:r>
    </w:p>
    <w:p w:rsidR="00973DE6" w:rsidRPr="00CA4EFD" w:rsidRDefault="00D86008">
      <w:pPr>
        <w:pStyle w:val="631"/>
        <w:keepNext/>
        <w:keepLines/>
        <w:numPr>
          <w:ilvl w:val="0"/>
          <w:numId w:val="37"/>
        </w:numPr>
        <w:shd w:val="clear" w:color="auto" w:fill="auto"/>
        <w:tabs>
          <w:tab w:val="left" w:pos="1048"/>
        </w:tabs>
        <w:spacing w:before="0" w:after="31" w:line="180" w:lineRule="exact"/>
        <w:ind w:firstLine="440"/>
        <w:jc w:val="both"/>
        <w:rPr>
          <w:sz w:val="28"/>
          <w:szCs w:val="28"/>
        </w:rPr>
      </w:pPr>
      <w:bookmarkStart w:id="117" w:name="bookmark121"/>
      <w:r w:rsidRPr="00CA4EFD">
        <w:rPr>
          <w:sz w:val="28"/>
          <w:szCs w:val="28"/>
        </w:rPr>
        <w:t>Корреляционная фильтрация</w:t>
      </w:r>
      <w:bookmarkEnd w:id="117"/>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Этот метод можно применять, когда полезный сигнал периоди</w:t>
      </w:r>
      <w:r w:rsidRPr="00CA4EFD">
        <w:rPr>
          <w:sz w:val="28"/>
          <w:szCs w:val="28"/>
        </w:rPr>
        <w:softHyphen/>
        <w:t>ческий, а помеха — белый гауссовский шум. Корреляционный фи</w:t>
      </w:r>
      <w:r w:rsidRPr="00CA4EFD">
        <w:rPr>
          <w:sz w:val="28"/>
          <w:szCs w:val="28"/>
        </w:rPr>
        <w:softHyphen/>
        <w:t>льтр использует отличие между корреляционными функциями сиг</w:t>
      </w:r>
      <w:r w:rsidRPr="00CA4EFD">
        <w:rPr>
          <w:sz w:val="28"/>
          <w:szCs w:val="28"/>
        </w:rPr>
        <w:softHyphen/>
        <w:t>нала и помехи. Будем по-прежнему полагать, что на входе прием</w:t>
      </w:r>
      <w:r w:rsidRPr="00CA4EFD">
        <w:rPr>
          <w:sz w:val="28"/>
          <w:szCs w:val="28"/>
        </w:rPr>
        <w:softHyphen/>
        <w:t xml:space="preserve">ного устройства действует сумма полезного сигнала и помехи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rPr>
        <w:t>n</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В процессе обработки вычисляется корреляционная функция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100"/>
        <w:shd w:val="clear" w:color="auto" w:fill="auto"/>
        <w:spacing w:line="180" w:lineRule="exact"/>
        <w:ind w:left="1720"/>
        <w:rPr>
          <w:sz w:val="28"/>
          <w:szCs w:val="28"/>
          <w:lang w:val="ru-RU"/>
        </w:rPr>
      </w:pPr>
      <w:r w:rsidRPr="00CA4EFD">
        <w:rPr>
          <w:rStyle w:val="101"/>
          <w:sz w:val="28"/>
          <w:szCs w:val="28"/>
        </w:rPr>
        <w:t xml:space="preserve">1 </w:t>
      </w:r>
      <w:r w:rsidRPr="00CA4EFD">
        <w:rPr>
          <w:rStyle w:val="101pt"/>
          <w:i/>
          <w:iCs/>
          <w:sz w:val="28"/>
          <w:szCs w:val="28"/>
          <w:lang w:val="ru-RU" w:eastAsia="ru-RU" w:bidi="ru-RU"/>
        </w:rPr>
        <w:t>[</w:t>
      </w:r>
      <w:r w:rsidRPr="00CA4EFD">
        <w:rPr>
          <w:rStyle w:val="101pt"/>
          <w:i/>
          <w:iCs/>
          <w:sz w:val="28"/>
          <w:szCs w:val="28"/>
          <w:vertAlign w:val="superscript"/>
          <w:lang w:val="ru-RU" w:eastAsia="ru-RU" w:bidi="ru-RU"/>
        </w:rPr>
        <w:t>Тс</w:t>
      </w:r>
    </w:p>
    <w:p w:rsidR="00973DE6" w:rsidRPr="00CA4EFD" w:rsidRDefault="00D86008">
      <w:pPr>
        <w:pStyle w:val="23"/>
        <w:shd w:val="clear" w:color="auto" w:fill="auto"/>
        <w:tabs>
          <w:tab w:val="left" w:pos="2292"/>
        </w:tabs>
        <w:spacing w:after="14" w:line="180" w:lineRule="exact"/>
        <w:ind w:left="900" w:firstLine="0"/>
        <w:jc w:val="both"/>
        <w:rPr>
          <w:sz w:val="28"/>
          <w:szCs w:val="28"/>
        </w:rPr>
      </w:pPr>
      <w:r w:rsidRPr="00CA4EFD">
        <w:rPr>
          <w:rStyle w:val="21pt0"/>
          <w:sz w:val="28"/>
          <w:szCs w:val="28"/>
        </w:rPr>
        <w:t>K</w:t>
      </w:r>
      <w:r w:rsidRPr="00CA4EFD">
        <w:rPr>
          <w:rStyle w:val="21pt0"/>
          <w:sz w:val="28"/>
          <w:szCs w:val="28"/>
          <w:vertAlign w:val="subscript"/>
        </w:rPr>
        <w:t>z</w:t>
      </w:r>
      <w:r w:rsidRPr="00CA4EFD">
        <w:rPr>
          <w:rStyle w:val="21pt0"/>
          <w:sz w:val="28"/>
          <w:szCs w:val="28"/>
          <w:lang w:val="ru-RU" w:eastAsia="ru-RU" w:bidi="ru-RU"/>
        </w:rPr>
        <w:t>(т</w:t>
      </w:r>
      <w:r w:rsidRPr="00CA4EFD">
        <w:rPr>
          <w:sz w:val="28"/>
          <w:szCs w:val="28"/>
        </w:rPr>
        <w:t>) =</w:t>
      </w:r>
      <w:r w:rsidRPr="00CA4EFD">
        <w:rPr>
          <w:sz w:val="28"/>
          <w:szCs w:val="28"/>
        </w:rPr>
        <w:tab/>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1pt0"/>
          <w:sz w:val="28"/>
          <w:szCs w:val="28"/>
          <w:lang w:val="ru-RU" w:eastAsia="ru-RU" w:bidi="ru-RU"/>
        </w:rPr>
        <w:t>т</w:t>
      </w:r>
      <w:r w:rsidRPr="00CA4EFD">
        <w:rPr>
          <w:sz w:val="28"/>
          <w:szCs w:val="28"/>
        </w:rPr>
        <w:t xml:space="preserve">) + </w:t>
      </w:r>
      <w:r w:rsidRPr="00CA4EFD">
        <w:rPr>
          <w:rStyle w:val="21pt0"/>
          <w:sz w:val="28"/>
          <w:szCs w:val="28"/>
        </w:rPr>
        <w:t>n</w:t>
      </w:r>
      <w:r w:rsidRPr="00CA4EFD">
        <w:rPr>
          <w:rStyle w:val="21pt0"/>
          <w:sz w:val="28"/>
          <w:szCs w:val="28"/>
          <w:lang w:val="ru-RU"/>
        </w:rPr>
        <w:t>(</w:t>
      </w:r>
      <w:r w:rsidRPr="00CA4EFD">
        <w:rPr>
          <w:rStyle w:val="21pt0"/>
          <w:sz w:val="28"/>
          <w:szCs w:val="28"/>
        </w:rPr>
        <w:t>t</w:t>
      </w:r>
      <w:r w:rsidRPr="00CA4EFD">
        <w:rPr>
          <w:sz w:val="28"/>
          <w:szCs w:val="28"/>
          <w:lang w:eastAsia="en-US" w:bidi="en-US"/>
        </w:rPr>
        <w:t xml:space="preserve"> </w:t>
      </w:r>
      <w:r w:rsidRPr="00CA4EFD">
        <w:rPr>
          <w:sz w:val="28"/>
          <w:szCs w:val="28"/>
        </w:rPr>
        <w:t xml:space="preserve">+ т] </w:t>
      </w:r>
      <w:r w:rsidRPr="00CA4EFD">
        <w:rPr>
          <w:rStyle w:val="21pt0"/>
          <w:sz w:val="28"/>
          <w:szCs w:val="28"/>
        </w:rPr>
        <w:t>dt</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99" w:line="180" w:lineRule="exact"/>
        <w:ind w:left="1720" w:firstLine="0"/>
        <w:rPr>
          <w:sz w:val="28"/>
          <w:szCs w:val="28"/>
          <w:lang w:val="en-US"/>
        </w:rPr>
      </w:pPr>
      <w:r w:rsidRPr="00CA4EFD">
        <w:rPr>
          <w:sz w:val="28"/>
          <w:szCs w:val="28"/>
          <w:vertAlign w:val="superscript"/>
        </w:rPr>
        <w:t>Т</w:t>
      </w:r>
      <w:r w:rsidRPr="00CA4EFD">
        <w:rPr>
          <w:sz w:val="28"/>
          <w:szCs w:val="28"/>
        </w:rPr>
        <w:t>с</w:t>
      </w:r>
      <w:r w:rsidRPr="00CA4EFD">
        <w:rPr>
          <w:sz w:val="28"/>
          <w:szCs w:val="28"/>
          <w:lang w:val="en-US"/>
        </w:rPr>
        <w:t xml:space="preserve"> </w:t>
      </w:r>
      <w:r w:rsidRPr="00CA4EFD">
        <w:rPr>
          <w:rStyle w:val="265pt"/>
          <w:sz w:val="28"/>
          <w:szCs w:val="28"/>
          <w:lang w:eastAsia="ru-RU" w:bidi="ru-RU"/>
        </w:rPr>
        <w:t>0</w:t>
      </w:r>
    </w:p>
    <w:p w:rsidR="00973DE6" w:rsidRPr="00CA4EFD" w:rsidRDefault="00D86008">
      <w:pPr>
        <w:pStyle w:val="100"/>
        <w:shd w:val="clear" w:color="auto" w:fill="auto"/>
        <w:tabs>
          <w:tab w:val="left" w:pos="1526"/>
          <w:tab w:val="center" w:pos="3355"/>
          <w:tab w:val="left" w:pos="3562"/>
        </w:tabs>
        <w:spacing w:line="134" w:lineRule="exact"/>
        <w:ind w:left="1140"/>
        <w:jc w:val="both"/>
        <w:rPr>
          <w:sz w:val="28"/>
          <w:szCs w:val="28"/>
        </w:rPr>
      </w:pPr>
      <w:r w:rsidRPr="00CA4EFD">
        <w:rPr>
          <w:rStyle w:val="101"/>
          <w:sz w:val="28"/>
          <w:szCs w:val="28"/>
          <w:lang w:val="en-US"/>
        </w:rPr>
        <w:t>1</w:t>
      </w:r>
      <w:r w:rsidRPr="00CA4EFD">
        <w:rPr>
          <w:rStyle w:val="101"/>
          <w:sz w:val="28"/>
          <w:szCs w:val="28"/>
          <w:lang w:val="en-US"/>
        </w:rPr>
        <w:tab/>
      </w:r>
      <w:r w:rsidRPr="00CA4EFD">
        <w:rPr>
          <w:rStyle w:val="101pt"/>
          <w:i/>
          <w:iCs/>
          <w:sz w:val="28"/>
          <w:szCs w:val="28"/>
          <w:lang w:eastAsia="ru-RU" w:bidi="ru-RU"/>
        </w:rPr>
        <w:t>[</w:t>
      </w:r>
      <w:r w:rsidRPr="00CA4EFD">
        <w:rPr>
          <w:rStyle w:val="101pt"/>
          <w:i/>
          <w:iCs/>
          <w:sz w:val="28"/>
          <w:szCs w:val="28"/>
          <w:vertAlign w:val="superscript"/>
          <w:lang w:val="ru-RU" w:eastAsia="ru-RU" w:bidi="ru-RU"/>
        </w:rPr>
        <w:t>Тс</w:t>
      </w:r>
      <w:r w:rsidRPr="00CA4EFD">
        <w:rPr>
          <w:rStyle w:val="101"/>
          <w:sz w:val="28"/>
          <w:szCs w:val="28"/>
          <w:lang w:val="en-US"/>
        </w:rPr>
        <w:tab/>
        <w:t>1</w:t>
      </w:r>
      <w:r w:rsidRPr="00CA4EFD">
        <w:rPr>
          <w:rStyle w:val="101"/>
          <w:sz w:val="28"/>
          <w:szCs w:val="28"/>
          <w:lang w:val="en-US"/>
        </w:rPr>
        <w:tab/>
      </w:r>
      <w:r w:rsidRPr="00CA4EFD">
        <w:rPr>
          <w:rStyle w:val="101pt"/>
          <w:i/>
          <w:iCs/>
          <w:sz w:val="28"/>
          <w:szCs w:val="28"/>
          <w:lang w:val="ru-RU" w:eastAsia="ru-RU" w:bidi="ru-RU"/>
        </w:rPr>
        <w:t>Г</w:t>
      </w:r>
      <w:r w:rsidRPr="00CA4EFD">
        <w:rPr>
          <w:rStyle w:val="101pt"/>
          <w:i/>
          <w:iCs/>
          <w:sz w:val="28"/>
          <w:szCs w:val="28"/>
          <w:vertAlign w:val="superscript"/>
          <w:lang w:val="ru-RU" w:eastAsia="ru-RU" w:bidi="ru-RU"/>
        </w:rPr>
        <w:t>Тс</w:t>
      </w:r>
    </w:p>
    <w:p w:rsidR="00973DE6" w:rsidRPr="00CA4EFD" w:rsidRDefault="00D86008">
      <w:pPr>
        <w:pStyle w:val="100"/>
        <w:shd w:val="clear" w:color="auto" w:fill="auto"/>
        <w:tabs>
          <w:tab w:val="left" w:pos="1752"/>
          <w:tab w:val="left" w:pos="3888"/>
        </w:tabs>
        <w:spacing w:after="24" w:line="134" w:lineRule="exact"/>
        <w:ind w:left="900"/>
        <w:jc w:val="both"/>
        <w:rPr>
          <w:sz w:val="28"/>
          <w:szCs w:val="28"/>
        </w:rPr>
      </w:pPr>
      <w:r w:rsidRPr="00CA4EFD">
        <w:rPr>
          <w:rStyle w:val="101"/>
          <w:sz w:val="28"/>
          <w:szCs w:val="28"/>
          <w:lang w:val="en-US"/>
        </w:rPr>
        <w:t>=</w:t>
      </w:r>
      <w:r w:rsidRPr="00CA4EFD">
        <w:rPr>
          <w:rStyle w:val="101"/>
          <w:sz w:val="28"/>
          <w:szCs w:val="28"/>
          <w:lang w:val="en-US"/>
        </w:rPr>
        <w:tab/>
      </w:r>
      <w:r w:rsidRPr="00CA4EFD">
        <w:rPr>
          <w:rStyle w:val="101pt"/>
          <w:i/>
          <w:iCs/>
          <w:sz w:val="28"/>
          <w:szCs w:val="28"/>
        </w:rPr>
        <w:t>s(t)s(t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lang w:val="ru-RU" w:eastAsia="ru-RU" w:bidi="ru-RU"/>
        </w:rPr>
        <w:t>т</w:t>
      </w:r>
      <w:r w:rsidRPr="00CA4EFD">
        <w:rPr>
          <w:rStyle w:val="101"/>
          <w:sz w:val="28"/>
          <w:szCs w:val="28"/>
          <w:lang w:val="en-US"/>
        </w:rPr>
        <w:t xml:space="preserve">) </w:t>
      </w:r>
      <w:r w:rsidRPr="00CA4EFD">
        <w:rPr>
          <w:rStyle w:val="101pt"/>
          <w:i/>
          <w:iCs/>
          <w:sz w:val="28"/>
          <w:szCs w:val="28"/>
        </w:rPr>
        <w:t>dt</w:t>
      </w:r>
      <w:r w:rsidRPr="00CA4EFD">
        <w:rPr>
          <w:rStyle w:val="101"/>
          <w:sz w:val="28"/>
          <w:szCs w:val="28"/>
          <w:lang w:val="en-US" w:eastAsia="en-US" w:bidi="en-US"/>
        </w:rPr>
        <w:t xml:space="preserve"> </w:t>
      </w:r>
      <w:r w:rsidRPr="00CA4EFD">
        <w:rPr>
          <w:rStyle w:val="101"/>
          <w:sz w:val="28"/>
          <w:szCs w:val="28"/>
          <w:lang w:val="en-US"/>
        </w:rPr>
        <w:t>+</w:t>
      </w:r>
      <w:r w:rsidRPr="00CA4EFD">
        <w:rPr>
          <w:rStyle w:val="101"/>
          <w:sz w:val="28"/>
          <w:szCs w:val="28"/>
          <w:lang w:val="en-US"/>
        </w:rPr>
        <w:tab/>
      </w:r>
      <w:r w:rsidRPr="00CA4EFD">
        <w:rPr>
          <w:rStyle w:val="101pt"/>
          <w:i/>
          <w:iCs/>
          <w:sz w:val="28"/>
          <w:szCs w:val="28"/>
        </w:rPr>
        <w:t>s(t)n(t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1pt"/>
          <w:i/>
          <w:iCs/>
          <w:sz w:val="28"/>
          <w:szCs w:val="28"/>
          <w:lang w:val="ru-RU" w:eastAsia="ru-RU" w:bidi="ru-RU"/>
        </w:rPr>
        <w:t>т</w:t>
      </w:r>
      <w:r w:rsidRPr="00CA4EFD">
        <w:rPr>
          <w:rStyle w:val="101"/>
          <w:sz w:val="28"/>
          <w:szCs w:val="28"/>
          <w:lang w:val="en-US"/>
        </w:rPr>
        <w:t xml:space="preserve">) </w:t>
      </w:r>
      <w:r w:rsidRPr="00CA4EFD">
        <w:rPr>
          <w:rStyle w:val="101pt"/>
          <w:i/>
          <w:iCs/>
          <w:sz w:val="28"/>
          <w:szCs w:val="28"/>
        </w:rPr>
        <w:t>dt</w:t>
      </w:r>
      <w:r w:rsidRPr="00CA4EFD">
        <w:rPr>
          <w:rStyle w:val="101"/>
          <w:sz w:val="28"/>
          <w:szCs w:val="28"/>
          <w:lang w:val="en-US" w:eastAsia="en-US" w:bidi="en-US"/>
        </w:rPr>
        <w:t xml:space="preserve"> </w:t>
      </w:r>
      <w:r w:rsidRPr="00CA4EFD">
        <w:rPr>
          <w:rStyle w:val="101"/>
          <w:sz w:val="28"/>
          <w:szCs w:val="28"/>
          <w:lang w:val="en-US"/>
        </w:rPr>
        <w:t>+</w:t>
      </w:r>
    </w:p>
    <w:p w:rsidR="00973DE6" w:rsidRPr="00CA4EFD" w:rsidRDefault="00D86008">
      <w:pPr>
        <w:pStyle w:val="3c"/>
        <w:shd w:val="clear" w:color="auto" w:fill="auto"/>
        <w:tabs>
          <w:tab w:val="left" w:pos="1526"/>
          <w:tab w:val="center" w:pos="3355"/>
          <w:tab w:val="left" w:pos="3610"/>
        </w:tabs>
        <w:spacing w:before="0" w:after="62" w:line="180" w:lineRule="exact"/>
        <w:ind w:left="1140"/>
        <w:rPr>
          <w:sz w:val="28"/>
          <w:szCs w:val="28"/>
          <w:lang w:val="en-US"/>
        </w:rPr>
      </w:pPr>
      <w:r w:rsidRPr="00CA4EFD">
        <w:rPr>
          <w:sz w:val="28"/>
          <w:szCs w:val="28"/>
        </w:rPr>
        <w:fldChar w:fldCharType="begin"/>
      </w:r>
      <w:r w:rsidRPr="00CA4EFD">
        <w:rPr>
          <w:sz w:val="28"/>
          <w:szCs w:val="28"/>
          <w:lang w:val="en-US"/>
        </w:rPr>
        <w:instrText xml:space="preserve"> TOC \o "1-5" \h \z </w:instrText>
      </w:r>
      <w:r w:rsidRPr="00CA4EFD">
        <w:rPr>
          <w:sz w:val="28"/>
          <w:szCs w:val="28"/>
        </w:rPr>
        <w:fldChar w:fldCharType="separate"/>
      </w:r>
      <w:r w:rsidRPr="00CA4EFD">
        <w:rPr>
          <w:rStyle w:val="31pt"/>
          <w:sz w:val="28"/>
          <w:szCs w:val="28"/>
          <w:vertAlign w:val="superscript"/>
        </w:rPr>
        <w:t>Т</w:t>
      </w:r>
      <w:r w:rsidRPr="00CA4EFD">
        <w:rPr>
          <w:sz w:val="28"/>
          <w:szCs w:val="28"/>
        </w:rPr>
        <w:t>с</w:t>
      </w:r>
      <w:r w:rsidRPr="00CA4EFD">
        <w:rPr>
          <w:sz w:val="28"/>
          <w:szCs w:val="28"/>
          <w:lang w:val="en-US"/>
        </w:rPr>
        <w:tab/>
      </w:r>
      <w:r w:rsidRPr="00CA4EFD">
        <w:rPr>
          <w:sz w:val="28"/>
          <w:szCs w:val="28"/>
          <w:lang w:val="en-US" w:eastAsia="en-US" w:bidi="en-US"/>
        </w:rPr>
        <w:t>0</w:t>
      </w:r>
      <w:r w:rsidRPr="00CA4EFD">
        <w:rPr>
          <w:sz w:val="28"/>
          <w:szCs w:val="28"/>
          <w:lang w:val="en-US" w:eastAsia="en-US" w:bidi="en-US"/>
        </w:rPr>
        <w:tab/>
      </w:r>
      <w:r w:rsidRPr="00CA4EFD">
        <w:rPr>
          <w:rStyle w:val="31pt"/>
          <w:sz w:val="28"/>
          <w:szCs w:val="28"/>
          <w:vertAlign w:val="superscript"/>
        </w:rPr>
        <w:t>Т</w:t>
      </w:r>
      <w:r w:rsidRPr="00CA4EFD">
        <w:rPr>
          <w:sz w:val="28"/>
          <w:szCs w:val="28"/>
        </w:rPr>
        <w:t>с</w:t>
      </w:r>
      <w:r w:rsidRPr="00CA4EFD">
        <w:rPr>
          <w:sz w:val="28"/>
          <w:szCs w:val="28"/>
          <w:lang w:val="en-US"/>
        </w:rPr>
        <w:tab/>
      </w:r>
      <w:r w:rsidRPr="00CA4EFD">
        <w:rPr>
          <w:sz w:val="28"/>
          <w:szCs w:val="28"/>
          <w:lang w:val="en-US" w:eastAsia="en-US" w:bidi="en-US"/>
        </w:rPr>
        <w:t>0</w:t>
      </w:r>
    </w:p>
    <w:p w:rsidR="00973DE6" w:rsidRPr="00CA4EFD" w:rsidRDefault="00D86008">
      <w:pPr>
        <w:pStyle w:val="2f"/>
        <w:shd w:val="clear" w:color="auto" w:fill="auto"/>
        <w:tabs>
          <w:tab w:val="left" w:pos="1526"/>
          <w:tab w:val="center" w:pos="3355"/>
          <w:tab w:val="left" w:pos="3562"/>
        </w:tabs>
        <w:spacing w:before="0" w:after="0" w:line="180" w:lineRule="exact"/>
        <w:ind w:left="1140"/>
        <w:rPr>
          <w:sz w:val="28"/>
          <w:szCs w:val="28"/>
        </w:rPr>
      </w:pPr>
      <w:r w:rsidRPr="00CA4EFD">
        <w:rPr>
          <w:rStyle w:val="20pt4"/>
          <w:sz w:val="28"/>
          <w:szCs w:val="28"/>
          <w:lang w:eastAsia="ru-RU" w:bidi="ru-RU"/>
        </w:rPr>
        <w:t>1</w:t>
      </w:r>
      <w:r w:rsidRPr="00CA4EFD">
        <w:rPr>
          <w:rStyle w:val="20pt4"/>
          <w:sz w:val="28"/>
          <w:szCs w:val="28"/>
          <w:lang w:eastAsia="ru-RU" w:bidi="ru-RU"/>
        </w:rPr>
        <w:tab/>
      </w:r>
      <w:r w:rsidRPr="00CA4EFD">
        <w:rPr>
          <w:rStyle w:val="21pt2"/>
          <w:i/>
          <w:iCs/>
          <w:sz w:val="28"/>
          <w:szCs w:val="28"/>
          <w:lang w:val="ru-RU" w:eastAsia="ru-RU" w:bidi="ru-RU"/>
        </w:rPr>
        <w:t>Г</w:t>
      </w:r>
      <w:r w:rsidRPr="00CA4EFD">
        <w:rPr>
          <w:rStyle w:val="21pt2"/>
          <w:i/>
          <w:iCs/>
          <w:sz w:val="28"/>
          <w:szCs w:val="28"/>
          <w:vertAlign w:val="superscript"/>
          <w:lang w:val="ru-RU" w:eastAsia="ru-RU" w:bidi="ru-RU"/>
        </w:rPr>
        <w:t>Тс</w:t>
      </w:r>
      <w:r w:rsidRPr="00CA4EFD">
        <w:rPr>
          <w:rStyle w:val="20pt4"/>
          <w:sz w:val="28"/>
          <w:szCs w:val="28"/>
          <w:lang w:eastAsia="ru-RU" w:bidi="ru-RU"/>
        </w:rPr>
        <w:tab/>
        <w:t>1</w:t>
      </w:r>
      <w:r w:rsidRPr="00CA4EFD">
        <w:rPr>
          <w:rStyle w:val="20pt4"/>
          <w:sz w:val="28"/>
          <w:szCs w:val="28"/>
          <w:lang w:eastAsia="ru-RU" w:bidi="ru-RU"/>
        </w:rPr>
        <w:tab/>
      </w:r>
      <w:r w:rsidRPr="00CA4EFD">
        <w:rPr>
          <w:rStyle w:val="21pt2"/>
          <w:i/>
          <w:iCs/>
          <w:sz w:val="28"/>
          <w:szCs w:val="28"/>
          <w:lang w:val="ru-RU" w:eastAsia="ru-RU" w:bidi="ru-RU"/>
        </w:rPr>
        <w:t>Г</w:t>
      </w:r>
      <w:r w:rsidRPr="00CA4EFD">
        <w:rPr>
          <w:rStyle w:val="21pt2"/>
          <w:i/>
          <w:iCs/>
          <w:sz w:val="28"/>
          <w:szCs w:val="28"/>
          <w:vertAlign w:val="superscript"/>
          <w:lang w:val="ru-RU" w:eastAsia="ru-RU" w:bidi="ru-RU"/>
        </w:rPr>
        <w:t>Тс</w:t>
      </w:r>
    </w:p>
    <w:p w:rsidR="00973DE6" w:rsidRPr="00CA4EFD" w:rsidRDefault="00D86008">
      <w:pPr>
        <w:pStyle w:val="3c"/>
        <w:shd w:val="clear" w:color="auto" w:fill="auto"/>
        <w:tabs>
          <w:tab w:val="left" w:pos="1752"/>
          <w:tab w:val="left" w:pos="3888"/>
        </w:tabs>
        <w:spacing w:before="0" w:after="0" w:line="180" w:lineRule="exact"/>
        <w:ind w:left="900"/>
        <w:rPr>
          <w:sz w:val="28"/>
          <w:szCs w:val="28"/>
          <w:lang w:val="en-US"/>
        </w:rPr>
      </w:pPr>
      <w:r w:rsidRPr="00CA4EFD">
        <w:rPr>
          <w:sz w:val="28"/>
          <w:szCs w:val="28"/>
          <w:lang w:val="en-US"/>
        </w:rPr>
        <w:t>+</w:t>
      </w:r>
      <w:r w:rsidRPr="00CA4EFD">
        <w:rPr>
          <w:sz w:val="28"/>
          <w:szCs w:val="28"/>
          <w:lang w:val="en-US"/>
        </w:rPr>
        <w:tab/>
      </w:r>
      <w:r w:rsidRPr="00CA4EFD">
        <w:rPr>
          <w:rStyle w:val="31pt"/>
          <w:sz w:val="28"/>
          <w:szCs w:val="28"/>
          <w:lang w:val="en-US" w:eastAsia="en-US" w:bidi="en-US"/>
        </w:rPr>
        <w:t>n(t)s(t</w:t>
      </w:r>
      <w:r w:rsidRPr="00CA4EFD">
        <w:rPr>
          <w:sz w:val="28"/>
          <w:szCs w:val="28"/>
          <w:lang w:val="en-US" w:eastAsia="en-US" w:bidi="en-US"/>
        </w:rPr>
        <w:t xml:space="preserve"> </w:t>
      </w:r>
      <w:r w:rsidRPr="00CA4EFD">
        <w:rPr>
          <w:sz w:val="28"/>
          <w:szCs w:val="28"/>
          <w:lang w:val="en-US"/>
        </w:rPr>
        <w:t xml:space="preserve">+ </w:t>
      </w:r>
      <w:r w:rsidRPr="00CA4EFD">
        <w:rPr>
          <w:rStyle w:val="31pt"/>
          <w:sz w:val="28"/>
          <w:szCs w:val="28"/>
        </w:rPr>
        <w:t>т</w:t>
      </w:r>
      <w:r w:rsidRPr="00CA4EFD">
        <w:rPr>
          <w:sz w:val="28"/>
          <w:szCs w:val="28"/>
          <w:lang w:val="en-US"/>
        </w:rPr>
        <w:t xml:space="preserve">) </w:t>
      </w:r>
      <w:r w:rsidRPr="00CA4EFD">
        <w:rPr>
          <w:rStyle w:val="31pt"/>
          <w:sz w:val="28"/>
          <w:szCs w:val="28"/>
          <w:lang w:val="en-US" w:eastAsia="en-US" w:bidi="en-US"/>
        </w:rPr>
        <w:t>dt</w:t>
      </w:r>
      <w:r w:rsidRPr="00CA4EFD">
        <w:rPr>
          <w:sz w:val="28"/>
          <w:szCs w:val="28"/>
          <w:lang w:val="en-US" w:eastAsia="en-US" w:bidi="en-US"/>
        </w:rPr>
        <w:t xml:space="preserve"> </w:t>
      </w:r>
      <w:r w:rsidRPr="00CA4EFD">
        <w:rPr>
          <w:sz w:val="28"/>
          <w:szCs w:val="28"/>
          <w:lang w:val="en-US"/>
        </w:rPr>
        <w:t>+</w:t>
      </w:r>
      <w:r w:rsidRPr="00CA4EFD">
        <w:rPr>
          <w:sz w:val="28"/>
          <w:szCs w:val="28"/>
          <w:lang w:val="en-US"/>
        </w:rPr>
        <w:tab/>
      </w:r>
      <w:r w:rsidRPr="00CA4EFD">
        <w:rPr>
          <w:sz w:val="28"/>
          <w:szCs w:val="28"/>
          <w:lang w:val="en-US" w:eastAsia="en-US" w:bidi="en-US"/>
        </w:rPr>
        <w:t xml:space="preserve">n(t)n(t </w:t>
      </w:r>
      <w:r w:rsidRPr="00CA4EFD">
        <w:rPr>
          <w:sz w:val="28"/>
          <w:szCs w:val="28"/>
          <w:lang w:val="en-US"/>
        </w:rPr>
        <w:t xml:space="preserve">+ </w:t>
      </w:r>
      <w:r w:rsidRPr="00CA4EFD">
        <w:rPr>
          <w:rStyle w:val="31pt"/>
          <w:sz w:val="28"/>
          <w:szCs w:val="28"/>
        </w:rPr>
        <w:t>т</w:t>
      </w:r>
      <w:r w:rsidRPr="00CA4EFD">
        <w:rPr>
          <w:sz w:val="28"/>
          <w:szCs w:val="28"/>
          <w:lang w:val="en-US"/>
        </w:rPr>
        <w:t xml:space="preserve">) </w:t>
      </w:r>
      <w:r w:rsidRPr="00CA4EFD">
        <w:rPr>
          <w:rStyle w:val="31pt"/>
          <w:sz w:val="28"/>
          <w:szCs w:val="28"/>
          <w:lang w:val="en-US" w:eastAsia="en-US" w:bidi="en-US"/>
        </w:rPr>
        <w:t>dt</w:t>
      </w:r>
      <w:r w:rsidRPr="00CA4EFD">
        <w:rPr>
          <w:sz w:val="28"/>
          <w:szCs w:val="28"/>
          <w:lang w:val="en-US" w:eastAsia="en-US" w:bidi="en-US"/>
        </w:rPr>
        <w:t xml:space="preserve"> </w:t>
      </w:r>
      <w:r w:rsidRPr="00CA4EFD">
        <w:rPr>
          <w:sz w:val="28"/>
          <w:szCs w:val="28"/>
          <w:lang w:val="en-US"/>
        </w:rPr>
        <w:t>=</w:t>
      </w:r>
    </w:p>
    <w:p w:rsidR="00973DE6" w:rsidRPr="00CA4EFD" w:rsidRDefault="00D86008">
      <w:pPr>
        <w:pStyle w:val="3c"/>
        <w:shd w:val="clear" w:color="auto" w:fill="auto"/>
        <w:tabs>
          <w:tab w:val="left" w:pos="1526"/>
          <w:tab w:val="center" w:pos="3355"/>
          <w:tab w:val="left" w:pos="3634"/>
        </w:tabs>
        <w:spacing w:before="0" w:after="0" w:line="180" w:lineRule="exact"/>
        <w:ind w:left="1140"/>
        <w:rPr>
          <w:sz w:val="28"/>
          <w:szCs w:val="28"/>
        </w:rPr>
      </w:pPr>
      <w:r w:rsidRPr="00CA4EFD">
        <w:rPr>
          <w:rStyle w:val="31pt"/>
          <w:sz w:val="28"/>
          <w:szCs w:val="28"/>
          <w:vertAlign w:val="superscript"/>
        </w:rPr>
        <w:t>Т</w:t>
      </w:r>
      <w:r w:rsidRPr="00CA4EFD">
        <w:rPr>
          <w:sz w:val="28"/>
          <w:szCs w:val="28"/>
        </w:rPr>
        <w:t>с</w:t>
      </w:r>
      <w:r w:rsidRPr="00CA4EFD">
        <w:rPr>
          <w:sz w:val="28"/>
          <w:szCs w:val="28"/>
        </w:rPr>
        <w:tab/>
      </w:r>
      <w:r w:rsidRPr="00CA4EFD">
        <w:rPr>
          <w:rStyle w:val="365pt"/>
          <w:sz w:val="28"/>
          <w:szCs w:val="28"/>
          <w:lang w:val="ru-RU"/>
        </w:rPr>
        <w:t>0</w:t>
      </w:r>
      <w:r w:rsidRPr="00CA4EFD">
        <w:rPr>
          <w:sz w:val="28"/>
          <w:szCs w:val="28"/>
          <w:lang w:eastAsia="en-US" w:bidi="en-US"/>
        </w:rPr>
        <w:tab/>
      </w:r>
      <w:r w:rsidRPr="00CA4EFD">
        <w:rPr>
          <w:rStyle w:val="31pt"/>
          <w:sz w:val="28"/>
          <w:szCs w:val="28"/>
          <w:vertAlign w:val="superscript"/>
        </w:rPr>
        <w:t>Т</w:t>
      </w:r>
      <w:r w:rsidRPr="00CA4EFD">
        <w:rPr>
          <w:sz w:val="28"/>
          <w:szCs w:val="28"/>
        </w:rPr>
        <w:t>с</w:t>
      </w:r>
      <w:r w:rsidRPr="00CA4EFD">
        <w:rPr>
          <w:sz w:val="28"/>
          <w:szCs w:val="28"/>
        </w:rPr>
        <w:tab/>
      </w:r>
      <w:r w:rsidRPr="00CA4EFD">
        <w:rPr>
          <w:rStyle w:val="365pt"/>
          <w:sz w:val="28"/>
          <w:szCs w:val="28"/>
          <w:lang w:val="ru-RU"/>
        </w:rPr>
        <w:t>0</w:t>
      </w:r>
    </w:p>
    <w:p w:rsidR="00973DE6" w:rsidRPr="00CA4EFD" w:rsidRDefault="00D86008">
      <w:pPr>
        <w:pStyle w:val="3c"/>
        <w:shd w:val="clear" w:color="auto" w:fill="auto"/>
        <w:tabs>
          <w:tab w:val="left" w:pos="5821"/>
        </w:tabs>
        <w:spacing w:before="0" w:line="293" w:lineRule="exact"/>
        <w:ind w:left="1400"/>
        <w:rPr>
          <w:sz w:val="28"/>
          <w:szCs w:val="28"/>
        </w:rPr>
      </w:pPr>
      <w:r w:rsidRPr="00CA4EFD">
        <w:rPr>
          <w:sz w:val="28"/>
          <w:szCs w:val="28"/>
        </w:rPr>
        <w:t xml:space="preserve">= </w:t>
      </w:r>
      <w:r w:rsidRPr="00CA4EFD">
        <w:rPr>
          <w:rStyle w:val="31pt"/>
          <w:sz w:val="28"/>
          <w:szCs w:val="28"/>
        </w:rPr>
        <w:t>К</w:t>
      </w:r>
      <w:r w:rsidRPr="00CA4EFD">
        <w:rPr>
          <w:rStyle w:val="31pt"/>
          <w:sz w:val="28"/>
          <w:szCs w:val="28"/>
          <w:vertAlign w:val="subscript"/>
        </w:rPr>
        <w:t>33</w:t>
      </w:r>
      <w:r w:rsidRPr="00CA4EFD">
        <w:rPr>
          <w:rStyle w:val="31pt"/>
          <w:sz w:val="28"/>
          <w:szCs w:val="28"/>
        </w:rPr>
        <w:t>(т</w:t>
      </w:r>
      <w:r w:rsidRPr="00CA4EFD">
        <w:rPr>
          <w:sz w:val="28"/>
          <w:szCs w:val="28"/>
        </w:rPr>
        <w:t xml:space="preserve">) + </w:t>
      </w:r>
      <w:r w:rsidRPr="00CA4EFD">
        <w:rPr>
          <w:rStyle w:val="31pt"/>
          <w:sz w:val="28"/>
          <w:szCs w:val="28"/>
        </w:rPr>
        <w:t>К</w:t>
      </w:r>
      <w:r w:rsidRPr="00CA4EFD">
        <w:rPr>
          <w:rStyle w:val="31pt"/>
          <w:sz w:val="28"/>
          <w:szCs w:val="28"/>
          <w:vertAlign w:val="subscript"/>
        </w:rPr>
        <w:t>зп</w:t>
      </w:r>
      <w:r w:rsidRPr="00CA4EFD">
        <w:rPr>
          <w:rStyle w:val="31pt"/>
          <w:sz w:val="28"/>
          <w:szCs w:val="28"/>
        </w:rPr>
        <w:t>(т</w:t>
      </w:r>
      <w:r w:rsidRPr="00CA4EFD">
        <w:rPr>
          <w:sz w:val="28"/>
          <w:szCs w:val="28"/>
        </w:rPr>
        <w:t xml:space="preserve">) + </w:t>
      </w:r>
      <w:r w:rsidRPr="00CA4EFD">
        <w:rPr>
          <w:rStyle w:val="31pt"/>
          <w:sz w:val="28"/>
          <w:szCs w:val="28"/>
        </w:rPr>
        <w:t>К</w:t>
      </w:r>
      <w:r w:rsidRPr="00CA4EFD">
        <w:rPr>
          <w:rStyle w:val="31pt"/>
          <w:sz w:val="28"/>
          <w:szCs w:val="28"/>
          <w:vertAlign w:val="subscript"/>
        </w:rPr>
        <w:t>пз</w:t>
      </w:r>
      <w:r w:rsidRPr="00CA4EFD">
        <w:rPr>
          <w:rStyle w:val="31pt"/>
          <w:sz w:val="28"/>
          <w:szCs w:val="28"/>
        </w:rPr>
        <w:t>(т</w:t>
      </w:r>
      <w:r w:rsidRPr="00CA4EFD">
        <w:rPr>
          <w:sz w:val="28"/>
          <w:szCs w:val="28"/>
        </w:rPr>
        <w:t xml:space="preserve">) + </w:t>
      </w:r>
      <w:r w:rsidRPr="00CA4EFD">
        <w:rPr>
          <w:rStyle w:val="31pt"/>
          <w:sz w:val="28"/>
          <w:szCs w:val="28"/>
        </w:rPr>
        <w:t>К</w:t>
      </w:r>
      <w:r w:rsidRPr="00CA4EFD">
        <w:rPr>
          <w:rStyle w:val="31pt"/>
          <w:sz w:val="28"/>
          <w:szCs w:val="28"/>
          <w:vertAlign w:val="subscript"/>
        </w:rPr>
        <w:t>пп</w:t>
      </w:r>
      <w:r w:rsidRPr="00CA4EFD">
        <w:rPr>
          <w:rStyle w:val="31pt"/>
          <w:sz w:val="28"/>
          <w:szCs w:val="28"/>
        </w:rPr>
        <w:t>(т</w:t>
      </w:r>
      <w:r w:rsidRPr="00CA4EFD">
        <w:rPr>
          <w:sz w:val="28"/>
          <w:szCs w:val="28"/>
        </w:rPr>
        <w:t>),</w:t>
      </w:r>
      <w:r w:rsidRPr="00CA4EFD">
        <w:rPr>
          <w:sz w:val="28"/>
          <w:szCs w:val="28"/>
        </w:rPr>
        <w:tab/>
        <w:t>(9.2)</w:t>
      </w:r>
      <w:r w:rsidRPr="00CA4EFD">
        <w:rPr>
          <w:sz w:val="28"/>
          <w:szCs w:val="28"/>
        </w:rPr>
        <w:fldChar w:fldCharType="end"/>
      </w:r>
    </w:p>
    <w:p w:rsidR="00973DE6" w:rsidRPr="00CA4EFD" w:rsidRDefault="00D172A2">
      <w:pPr>
        <w:pStyle w:val="23"/>
        <w:shd w:val="clear" w:color="auto" w:fill="auto"/>
        <w:spacing w:after="99" w:line="293" w:lineRule="exact"/>
        <w:ind w:firstLine="0"/>
        <w:jc w:val="both"/>
        <w:rPr>
          <w:sz w:val="28"/>
          <w:szCs w:val="28"/>
        </w:rPr>
      </w:pPr>
      <w:r w:rsidRPr="00CA4EFD">
        <w:rPr>
          <w:noProof/>
          <w:sz w:val="28"/>
          <w:szCs w:val="28"/>
          <w:lang w:bidi="ar-SA"/>
        </w:rPr>
        <mc:AlternateContent>
          <mc:Choice Requires="wps">
            <w:drawing>
              <wp:anchor distT="90170" distB="100330" distL="63500" distR="63500" simplePos="0" relativeHeight="377487554" behindDoc="1" locked="0" layoutInCell="1" allowOverlap="1" wp14:anchorId="4B92CB4A" wp14:editId="598DA994">
                <wp:simplePos x="0" y="0"/>
                <wp:positionH relativeFrom="margin">
                  <wp:posOffset>76200</wp:posOffset>
                </wp:positionH>
                <wp:positionV relativeFrom="paragraph">
                  <wp:posOffset>277495</wp:posOffset>
                </wp:positionV>
                <wp:extent cx="1496695" cy="1456690"/>
                <wp:effectExtent l="0" t="1270" r="0" b="0"/>
                <wp:wrapSquare wrapText="right"/>
                <wp:docPr id="546" name="Text Box 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6695" cy="1456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rPr>
                              <w:t>помехи соответственно.</w:t>
                            </w:r>
                          </w:p>
                          <w:p w:rsidR="0030278B" w:rsidRDefault="0030278B">
                            <w:pPr>
                              <w:jc w:val="center"/>
                              <w:rPr>
                                <w:sz w:val="2"/>
                                <w:szCs w:val="2"/>
                              </w:rPr>
                            </w:pPr>
                            <w:r>
                              <w:rPr>
                                <w:noProof/>
                                <w:lang w:bidi="ar-SA"/>
                              </w:rPr>
                              <w:drawing>
                                <wp:inline distT="0" distB="0" distL="0" distR="0" wp14:anchorId="244707AA" wp14:editId="53FDB7C8">
                                  <wp:extent cx="1493520" cy="1463040"/>
                                  <wp:effectExtent l="0" t="0" r="0" b="3810"/>
                                  <wp:docPr id="1164" name="Picture 60" descr="C:\Users\836D~1\AppData\Local\Temp\FineReader12.00\media\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76.jpe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3520" cy="146304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7" o:spid="_x0000_s1449" type="#_x0000_t202" style="position:absolute;left:0;text-align:left;margin-left:6pt;margin-top:21.85pt;width:117.85pt;height:114.7pt;z-index:-125828926;visibility:visible;mso-wrap-style:square;mso-width-percent:0;mso-height-percent:0;mso-wrap-distance-left:5pt;mso-wrap-distance-top:7.1pt;mso-wrap-distance-right:5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" filled="f" stroked="f">
                <v:textbox style="mso-fit-shape-to-text:t" inset="0,0,0,0">
                  <w:txbxContent>
                    <w:p w:rsidR="0030278B" w:rsidRDefault="0030278B">
                      <w:pPr>
                        <w:pStyle w:val="3e"/>
                        <w:shd w:val="clear" w:color="auto" w:fill="auto"/>
                        <w:spacing w:line="180" w:lineRule="exact"/>
                      </w:pPr>
                      <w:r>
                        <w:rPr>
                          <w:rStyle w:val="3Exact"/>
                        </w:rPr>
                        <w:t>помехи соответственно.</w:t>
                      </w:r>
                    </w:p>
                    <w:p w:rsidR="0030278B" w:rsidRDefault="0030278B">
                      <w:pPr>
                        <w:jc w:val="center"/>
                        <w:rPr>
                          <w:sz w:val="2"/>
                          <w:szCs w:val="2"/>
                        </w:rPr>
                      </w:pPr>
                      <w:r>
                        <w:rPr>
                          <w:noProof/>
                          <w:lang w:bidi="ar-SA"/>
                        </w:rPr>
                        <w:drawing>
                          <wp:inline distT="0" distB="0" distL="0" distR="0" wp14:anchorId="244707AA" wp14:editId="53FDB7C8">
                            <wp:extent cx="1493520" cy="1463040"/>
                            <wp:effectExtent l="0" t="0" r="0" b="3810"/>
                            <wp:docPr id="1164" name="Picture 60" descr="C:\Users\836D~1\AppData\Local\Temp\FineReader12.00\media\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76.jpe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3520" cy="1463040"/>
                                    </a:xfrm>
                                    <a:prstGeom prst="rect">
                                      <a:avLst/>
                                    </a:prstGeom>
                                    <a:noFill/>
                                    <a:ln>
                                      <a:noFill/>
                                    </a:ln>
                                  </pic:spPr>
                                </pic:pic>
                              </a:graphicData>
                            </a:graphic>
                          </wp:inline>
                        </w:drawing>
                      </w:r>
                    </w:p>
                  </w:txbxContent>
                </v:textbox>
                <w10:wrap type="square" side="right" anchorx="margin"/>
              </v:shape>
            </w:pict>
          </mc:Fallback>
        </mc:AlternateContent>
      </w:r>
      <w:r w:rsidR="00D86008" w:rsidRPr="00CA4EFD">
        <w:rPr>
          <w:sz w:val="28"/>
          <w:szCs w:val="28"/>
        </w:rPr>
        <w:t xml:space="preserve">где </w:t>
      </w:r>
      <w:r w:rsidR="00D86008" w:rsidRPr="00CA4EFD">
        <w:rPr>
          <w:rStyle w:val="21pt0"/>
          <w:sz w:val="28"/>
          <w:szCs w:val="28"/>
          <w:lang w:val="ru-RU" w:eastAsia="ru-RU" w:bidi="ru-RU"/>
        </w:rPr>
        <w:t>К</w:t>
      </w:r>
      <w:r w:rsidR="00D86008" w:rsidRPr="00CA4EFD">
        <w:rPr>
          <w:rStyle w:val="21pt0"/>
          <w:sz w:val="28"/>
          <w:szCs w:val="28"/>
          <w:vertAlign w:val="subscript"/>
          <w:lang w:val="ru-RU" w:eastAsia="ru-RU" w:bidi="ru-RU"/>
        </w:rPr>
        <w:t>зп</w:t>
      </w:r>
      <w:r w:rsidR="00D86008" w:rsidRPr="00CA4EFD">
        <w:rPr>
          <w:rStyle w:val="21pt0"/>
          <w:sz w:val="28"/>
          <w:szCs w:val="28"/>
          <w:lang w:val="ru-RU" w:eastAsia="ru-RU" w:bidi="ru-RU"/>
        </w:rPr>
        <w:t>(т</w:t>
      </w:r>
      <w:r w:rsidR="00D86008" w:rsidRPr="00CA4EFD">
        <w:rPr>
          <w:sz w:val="28"/>
          <w:szCs w:val="28"/>
        </w:rPr>
        <w:t xml:space="preserve">) и </w:t>
      </w:r>
      <w:r w:rsidR="00D86008" w:rsidRPr="00CA4EFD">
        <w:rPr>
          <w:rStyle w:val="21pt0"/>
          <w:sz w:val="28"/>
          <w:szCs w:val="28"/>
          <w:lang w:val="ru-RU" w:eastAsia="ru-RU" w:bidi="ru-RU"/>
        </w:rPr>
        <w:t>К</w:t>
      </w:r>
      <w:r w:rsidR="00D86008" w:rsidRPr="00CA4EFD">
        <w:rPr>
          <w:rStyle w:val="21pt0"/>
          <w:sz w:val="28"/>
          <w:szCs w:val="28"/>
          <w:vertAlign w:val="subscript"/>
          <w:lang w:val="ru-RU" w:eastAsia="ru-RU" w:bidi="ru-RU"/>
        </w:rPr>
        <w:t>пз</w:t>
      </w:r>
      <w:r w:rsidR="00D86008" w:rsidRPr="00CA4EFD">
        <w:rPr>
          <w:rStyle w:val="21pt0"/>
          <w:sz w:val="28"/>
          <w:szCs w:val="28"/>
          <w:lang w:val="ru-RU" w:eastAsia="ru-RU" w:bidi="ru-RU"/>
        </w:rPr>
        <w:t>(т</w:t>
      </w:r>
      <w:r w:rsidR="00D86008" w:rsidRPr="00CA4EFD">
        <w:rPr>
          <w:sz w:val="28"/>
          <w:szCs w:val="28"/>
        </w:rPr>
        <w:t xml:space="preserve">) — взаимокорреляционные функции сигнала и помехи; </w:t>
      </w:r>
      <w:r w:rsidR="00D86008" w:rsidRPr="00CA4EFD">
        <w:rPr>
          <w:rStyle w:val="21pt0"/>
          <w:sz w:val="28"/>
          <w:szCs w:val="28"/>
          <w:lang w:val="ru-RU" w:eastAsia="ru-RU" w:bidi="ru-RU"/>
        </w:rPr>
        <w:t>К</w:t>
      </w:r>
      <w:r w:rsidR="00D86008" w:rsidRPr="00CA4EFD">
        <w:rPr>
          <w:rStyle w:val="21pt0"/>
          <w:sz w:val="28"/>
          <w:szCs w:val="28"/>
          <w:vertAlign w:val="subscript"/>
          <w:lang w:val="ru-RU" w:eastAsia="ru-RU" w:bidi="ru-RU"/>
        </w:rPr>
        <w:t>зз</w:t>
      </w:r>
      <w:r w:rsidR="00D86008" w:rsidRPr="00CA4EFD">
        <w:rPr>
          <w:rStyle w:val="21pt0"/>
          <w:sz w:val="28"/>
          <w:szCs w:val="28"/>
          <w:lang w:val="ru-RU" w:eastAsia="ru-RU" w:bidi="ru-RU"/>
        </w:rPr>
        <w:t>(т</w:t>
      </w:r>
      <w:r w:rsidR="00D86008" w:rsidRPr="00CA4EFD">
        <w:rPr>
          <w:sz w:val="28"/>
          <w:szCs w:val="28"/>
        </w:rPr>
        <w:t xml:space="preserve">) и </w:t>
      </w:r>
      <w:r w:rsidR="00D86008" w:rsidRPr="00CA4EFD">
        <w:rPr>
          <w:rStyle w:val="21pt0"/>
          <w:sz w:val="28"/>
          <w:szCs w:val="28"/>
          <w:lang w:val="ru-RU" w:eastAsia="ru-RU" w:bidi="ru-RU"/>
        </w:rPr>
        <w:t>К</w:t>
      </w:r>
      <w:r w:rsidR="00D86008" w:rsidRPr="00CA4EFD">
        <w:rPr>
          <w:rStyle w:val="21pt0"/>
          <w:sz w:val="28"/>
          <w:szCs w:val="28"/>
          <w:vertAlign w:val="subscript"/>
          <w:lang w:val="ru-RU" w:eastAsia="ru-RU" w:bidi="ru-RU"/>
        </w:rPr>
        <w:t>пп</w:t>
      </w:r>
      <w:r w:rsidR="00D86008" w:rsidRPr="00CA4EFD">
        <w:rPr>
          <w:rStyle w:val="21pt0"/>
          <w:sz w:val="28"/>
          <w:szCs w:val="28"/>
          <w:lang w:val="ru-RU" w:eastAsia="ru-RU" w:bidi="ru-RU"/>
        </w:rPr>
        <w:t>(т</w:t>
      </w:r>
      <w:r w:rsidR="00D86008" w:rsidRPr="00CA4EFD">
        <w:rPr>
          <w:sz w:val="28"/>
          <w:szCs w:val="28"/>
        </w:rPr>
        <w:t>) — автокорреляционные функции сигнала и</w:t>
      </w:r>
    </w:p>
    <w:p w:rsidR="00973DE6" w:rsidRPr="00CA4EFD" w:rsidRDefault="00D86008">
      <w:pPr>
        <w:pStyle w:val="23"/>
        <w:shd w:val="clear" w:color="auto" w:fill="auto"/>
        <w:spacing w:after="0" w:line="245" w:lineRule="exact"/>
        <w:ind w:left="240" w:firstLine="420"/>
        <w:rPr>
          <w:sz w:val="28"/>
          <w:szCs w:val="28"/>
        </w:rPr>
      </w:pPr>
      <w:r w:rsidRPr="00CA4EFD">
        <w:rPr>
          <w:sz w:val="28"/>
          <w:szCs w:val="28"/>
        </w:rPr>
        <w:t>Поскольку передаваемый сигнал и помеха статистически независимы,</w:t>
      </w:r>
    </w:p>
    <w:p w:rsidR="00973DE6" w:rsidRPr="00CA4EFD" w:rsidRDefault="00D86008">
      <w:pPr>
        <w:pStyle w:val="23"/>
        <w:shd w:val="clear" w:color="auto" w:fill="auto"/>
        <w:spacing w:after="177" w:line="326" w:lineRule="exact"/>
        <w:ind w:left="240" w:right="720" w:firstLine="900"/>
        <w:rPr>
          <w:sz w:val="28"/>
          <w:szCs w:val="28"/>
        </w:rPr>
      </w:pPr>
      <w:r w:rsidRPr="00CA4EFD">
        <w:rPr>
          <w:rStyle w:val="21pt0"/>
          <w:sz w:val="28"/>
          <w:szCs w:val="28"/>
          <w:lang w:val="ru-RU" w:eastAsia="ru-RU" w:bidi="ru-RU"/>
        </w:rPr>
        <w:t>Кзп(т</w:t>
      </w:r>
      <w:r w:rsidRPr="00CA4EFD">
        <w:rPr>
          <w:sz w:val="28"/>
          <w:szCs w:val="28"/>
        </w:rPr>
        <w:t xml:space="preserve">) = </w:t>
      </w:r>
      <w:r w:rsidRPr="00CA4EFD">
        <w:rPr>
          <w:rStyle w:val="21pt0"/>
          <w:sz w:val="28"/>
          <w:szCs w:val="28"/>
          <w:lang w:val="ru-RU" w:eastAsia="ru-RU" w:bidi="ru-RU"/>
        </w:rPr>
        <w:t>Кпз(т</w:t>
      </w:r>
      <w:r w:rsidRPr="00CA4EFD">
        <w:rPr>
          <w:sz w:val="28"/>
          <w:szCs w:val="28"/>
        </w:rPr>
        <w:t>) = 0, то выражение (9.2) упрощается:</w:t>
      </w:r>
    </w:p>
    <w:p w:rsidR="00973DE6" w:rsidRPr="00CA4EFD" w:rsidRDefault="00D86008">
      <w:pPr>
        <w:pStyle w:val="23"/>
        <w:shd w:val="clear" w:color="auto" w:fill="auto"/>
        <w:tabs>
          <w:tab w:val="left" w:pos="3406"/>
        </w:tabs>
        <w:spacing w:after="46" w:line="180" w:lineRule="exact"/>
        <w:ind w:left="240" w:firstLine="420"/>
        <w:jc w:val="both"/>
        <w:rPr>
          <w:sz w:val="28"/>
          <w:szCs w:val="28"/>
        </w:rPr>
      </w:pPr>
      <w:r w:rsidRPr="00CA4EFD">
        <w:rPr>
          <w:sz w:val="28"/>
          <w:szCs w:val="28"/>
        </w:rPr>
        <w:t xml:space="preserve">К </w:t>
      </w:r>
      <w:r w:rsidRPr="00CA4EFD">
        <w:rPr>
          <w:rStyle w:val="21pt0"/>
          <w:sz w:val="28"/>
          <w:szCs w:val="28"/>
          <w:lang w:val="ru-RU" w:eastAsia="ru-RU" w:bidi="ru-RU"/>
        </w:rPr>
        <w:t>(т</w:t>
      </w:r>
      <w:r w:rsidRPr="00CA4EFD">
        <w:rPr>
          <w:sz w:val="28"/>
          <w:szCs w:val="28"/>
        </w:rPr>
        <w:t xml:space="preserve"> ) = </w:t>
      </w:r>
      <w:r w:rsidRPr="00CA4EFD">
        <w:rPr>
          <w:rStyle w:val="21pt0"/>
          <w:sz w:val="28"/>
          <w:szCs w:val="28"/>
          <w:lang w:val="ru-RU" w:eastAsia="ru-RU" w:bidi="ru-RU"/>
        </w:rPr>
        <w:t>Кзз (т</w:t>
      </w:r>
      <w:r w:rsidRPr="00CA4EFD">
        <w:rPr>
          <w:sz w:val="28"/>
          <w:szCs w:val="28"/>
        </w:rPr>
        <w:t xml:space="preserve">)+ </w:t>
      </w:r>
      <w:r w:rsidRPr="00CA4EFD">
        <w:rPr>
          <w:rStyle w:val="21pt0"/>
          <w:sz w:val="28"/>
          <w:szCs w:val="28"/>
          <w:lang w:val="ru-RU" w:eastAsia="ru-RU" w:bidi="ru-RU"/>
        </w:rPr>
        <w:t>Кпп(т).</w:t>
      </w:r>
      <w:r w:rsidRPr="00CA4EFD">
        <w:rPr>
          <w:sz w:val="28"/>
          <w:szCs w:val="28"/>
        </w:rPr>
        <w:tab/>
        <w:t>(9.3)</w:t>
      </w:r>
    </w:p>
    <w:p w:rsidR="00973DE6" w:rsidRPr="00CA4EFD" w:rsidRDefault="00D172A2">
      <w:pPr>
        <w:pStyle w:val="23"/>
        <w:shd w:val="clear" w:color="auto" w:fill="auto"/>
        <w:spacing w:after="0" w:line="240" w:lineRule="exact"/>
        <w:ind w:left="240" w:firstLine="420"/>
        <w:jc w:val="both"/>
        <w:rPr>
          <w:sz w:val="28"/>
          <w:szCs w:val="28"/>
        </w:rPr>
      </w:pPr>
      <w:r w:rsidRPr="00CA4EFD">
        <w:rPr>
          <w:noProof/>
          <w:sz w:val="28"/>
          <w:szCs w:val="28"/>
          <w:lang w:bidi="ar-SA"/>
        </w:rPr>
        <w:lastRenderedPageBreak/>
        <mc:AlternateContent>
          <mc:Choice Requires="wps">
            <w:drawing>
              <wp:anchor distT="100330" distB="4445" distL="63500" distR="140335" simplePos="0" relativeHeight="377487555" behindDoc="1" locked="0" layoutInCell="1" allowOverlap="1" wp14:anchorId="2AAF687C" wp14:editId="26482F18">
                <wp:simplePos x="0" y="0"/>
                <wp:positionH relativeFrom="margin">
                  <wp:posOffset>253365</wp:posOffset>
                </wp:positionH>
                <wp:positionV relativeFrom="paragraph">
                  <wp:posOffset>1491615</wp:posOffset>
                </wp:positionV>
                <wp:extent cx="1243330" cy="289560"/>
                <wp:effectExtent l="0" t="0" r="0" b="0"/>
                <wp:wrapSquare wrapText="right"/>
                <wp:docPr id="545" name="Text Box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202" w:lineRule="exact"/>
                              <w:jc w:val="both"/>
                            </w:pPr>
                            <w:r>
                              <w:rPr>
                                <w:rStyle w:val="37ptExact"/>
                              </w:rPr>
                              <w:t xml:space="preserve">Рис. 9.2. </w:t>
                            </w:r>
                            <w:r>
                              <w:rPr>
                                <w:rStyle w:val="3Exact"/>
                              </w:rPr>
                              <w:t>Корреляцион</w:t>
                            </w:r>
                            <w:r>
                              <w:rPr>
                                <w:rStyle w:val="3Exact"/>
                              </w:rPr>
                              <w:softHyphen/>
                              <w:t>ная фильтрация сигнала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9" o:spid="_x0000_s1450" type="#_x0000_t202" style="position:absolute;left:0;text-align:left;margin-left:19.95pt;margin-top:117.45pt;width:97.9pt;height:22.8pt;z-index:-125828925;visibility:visible;mso-wrap-style:square;mso-width-percent:0;mso-height-percent:0;mso-wrap-distance-left:5pt;mso-wrap-distance-top:7.9pt;mso-wrap-distance-right:11.05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" filled="f" stroked="f">
                <v:textbox style="mso-fit-shape-to-text:t" inset="0,0,0,0">
                  <w:txbxContent>
                    <w:p w:rsidR="0030278B" w:rsidRDefault="0030278B">
                      <w:pPr>
                        <w:pStyle w:val="3e"/>
                        <w:shd w:val="clear" w:color="auto" w:fill="auto"/>
                        <w:spacing w:line="202" w:lineRule="exact"/>
                        <w:jc w:val="both"/>
                      </w:pPr>
                      <w:r>
                        <w:rPr>
                          <w:rStyle w:val="37ptExact"/>
                        </w:rPr>
                        <w:t xml:space="preserve">Рис. 9.2. </w:t>
                      </w:r>
                      <w:r>
                        <w:rPr>
                          <w:rStyle w:val="3Exact"/>
                        </w:rPr>
                        <w:t>Корреляцион</w:t>
                      </w:r>
                      <w:r>
                        <w:rPr>
                          <w:rStyle w:val="3Exact"/>
                        </w:rPr>
                        <w:softHyphen/>
                        <w:t>ная фильтрация сигнала</w:t>
                      </w:r>
                    </w:p>
                  </w:txbxContent>
                </v:textbox>
                <w10:wrap type="square" side="right" anchorx="margin"/>
              </v:shape>
            </w:pict>
          </mc:Fallback>
        </mc:AlternateContent>
      </w:r>
      <w:r w:rsidRPr="00CA4EFD">
        <w:rPr>
          <w:noProof/>
          <w:sz w:val="28"/>
          <w:szCs w:val="28"/>
          <w:lang w:bidi="ar-SA"/>
        </w:rPr>
        <w:drawing>
          <wp:anchor distT="100330" distB="4445" distL="63500" distR="140335" simplePos="0" relativeHeight="377487556" behindDoc="1" locked="0" layoutInCell="1" allowOverlap="1" wp14:anchorId="3A438196" wp14:editId="4ACF377A">
            <wp:simplePos x="0" y="0"/>
            <wp:positionH relativeFrom="margin">
              <wp:posOffset>125095</wp:posOffset>
            </wp:positionH>
            <wp:positionV relativeFrom="paragraph">
              <wp:posOffset>560705</wp:posOffset>
            </wp:positionV>
            <wp:extent cx="1493520" cy="883920"/>
            <wp:effectExtent l="0" t="0" r="0" b="0"/>
            <wp:wrapSquare wrapText="right"/>
            <wp:docPr id="540" name="Picture 540" descr="C:\Users\836D~1\AppData\Local\Temp\FineReader12.00\media\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C:\Users\836D~1\AppData\Local\Temp\FineReader12.00\media\image77.jpe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493520" cy="88392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Из выражения (9.3) видно, что кор</w:t>
      </w:r>
      <w:r w:rsidR="00D86008" w:rsidRPr="00CA4EFD">
        <w:rPr>
          <w:sz w:val="28"/>
          <w:szCs w:val="28"/>
        </w:rPr>
        <w:softHyphen/>
        <w:t xml:space="preserve">реляционная функция сигнала </w:t>
      </w:r>
      <w:r w:rsidR="00D86008" w:rsidRPr="00CA4EFD">
        <w:rPr>
          <w:rStyle w:val="21pt0"/>
          <w:sz w:val="28"/>
          <w:szCs w:val="28"/>
        </w:rPr>
        <w:t>z</w:t>
      </w:r>
      <w:r w:rsidR="00D86008" w:rsidRPr="00CA4EFD">
        <w:rPr>
          <w:sz w:val="28"/>
          <w:szCs w:val="28"/>
          <w:lang w:eastAsia="en-US" w:bidi="en-US"/>
        </w:rPr>
        <w:t>(</w:t>
      </w:r>
      <w:r w:rsidR="00D86008" w:rsidRPr="00CA4EFD">
        <w:rPr>
          <w:rStyle w:val="21pt0"/>
          <w:sz w:val="28"/>
          <w:szCs w:val="28"/>
        </w:rPr>
        <w:t>t</w:t>
      </w:r>
      <w:r w:rsidR="00D86008" w:rsidRPr="00CA4EFD">
        <w:rPr>
          <w:sz w:val="28"/>
          <w:szCs w:val="28"/>
          <w:lang w:eastAsia="en-US" w:bidi="en-US"/>
        </w:rPr>
        <w:t xml:space="preserve">) </w:t>
      </w:r>
      <w:r w:rsidR="00D86008" w:rsidRPr="00CA4EFD">
        <w:rPr>
          <w:sz w:val="28"/>
          <w:szCs w:val="28"/>
        </w:rPr>
        <w:t>рав</w:t>
      </w:r>
      <w:r w:rsidR="00D86008" w:rsidRPr="00CA4EFD">
        <w:rPr>
          <w:sz w:val="28"/>
          <w:szCs w:val="28"/>
        </w:rPr>
        <w:softHyphen/>
        <w:t>на сумме автокорреляционных функций сигнала и помехи. Как известно, кор</w:t>
      </w:r>
      <w:r w:rsidR="00D86008" w:rsidRPr="00CA4EFD">
        <w:rPr>
          <w:sz w:val="28"/>
          <w:szCs w:val="28"/>
        </w:rPr>
        <w:softHyphen/>
        <w:t>реляционная функция периодического сигнала является периодической функ</w:t>
      </w:r>
      <w:r w:rsidR="00D86008" w:rsidRPr="00CA4EFD">
        <w:rPr>
          <w:sz w:val="28"/>
          <w:szCs w:val="28"/>
        </w:rPr>
        <w:softHyphen/>
        <w:t xml:space="preserve">цией аргумента. Функция </w:t>
      </w:r>
      <w:r w:rsidR="00D86008" w:rsidRPr="00CA4EFD">
        <w:rPr>
          <w:rStyle w:val="21pt0"/>
          <w:sz w:val="28"/>
          <w:szCs w:val="28"/>
          <w:lang w:val="ru-RU" w:eastAsia="ru-RU" w:bidi="ru-RU"/>
        </w:rPr>
        <w:t>К</w:t>
      </w:r>
      <w:r w:rsidR="00D86008" w:rsidRPr="00CA4EFD">
        <w:rPr>
          <w:rStyle w:val="21pt0"/>
          <w:sz w:val="28"/>
          <w:szCs w:val="28"/>
          <w:vertAlign w:val="subscript"/>
          <w:lang w:val="ru-RU" w:eastAsia="ru-RU" w:bidi="ru-RU"/>
        </w:rPr>
        <w:t>пп</w:t>
      </w:r>
      <w:r w:rsidR="00D86008" w:rsidRPr="00CA4EFD">
        <w:rPr>
          <w:rStyle w:val="21pt0"/>
          <w:sz w:val="28"/>
          <w:szCs w:val="28"/>
          <w:lang w:val="ru-RU" w:eastAsia="ru-RU" w:bidi="ru-RU"/>
        </w:rPr>
        <w:t>(т</w:t>
      </w:r>
      <w:r w:rsidR="00D86008" w:rsidRPr="00CA4EFD">
        <w:rPr>
          <w:sz w:val="28"/>
          <w:szCs w:val="28"/>
        </w:rPr>
        <w:t>) с уве</w:t>
      </w:r>
      <w:r w:rsidR="00D86008" w:rsidRPr="00CA4EFD">
        <w:rPr>
          <w:sz w:val="28"/>
          <w:szCs w:val="28"/>
        </w:rPr>
        <w:softHyphen/>
        <w:t xml:space="preserve">личением </w:t>
      </w:r>
      <w:r w:rsidR="00D86008" w:rsidRPr="00CA4EFD">
        <w:rPr>
          <w:rStyle w:val="21pt0"/>
          <w:sz w:val="28"/>
          <w:szCs w:val="28"/>
          <w:lang w:val="ru-RU" w:eastAsia="ru-RU" w:bidi="ru-RU"/>
        </w:rPr>
        <w:t>т</w:t>
      </w:r>
      <w:r w:rsidR="00D86008" w:rsidRPr="00CA4EFD">
        <w:rPr>
          <w:sz w:val="28"/>
          <w:szCs w:val="28"/>
        </w:rPr>
        <w:t xml:space="preserve"> убывает и обращается в нуль на границе интервала корреляции (рис. 9.2).</w:t>
      </w:r>
    </w:p>
    <w:p w:rsidR="00973DE6" w:rsidRPr="00CA4EFD" w:rsidRDefault="00D86008">
      <w:pPr>
        <w:pStyle w:val="23"/>
        <w:shd w:val="clear" w:color="auto" w:fill="auto"/>
        <w:spacing w:after="0" w:line="240" w:lineRule="exact"/>
        <w:ind w:left="2620" w:firstLine="0"/>
        <w:jc w:val="right"/>
        <w:rPr>
          <w:sz w:val="28"/>
          <w:szCs w:val="28"/>
        </w:rPr>
      </w:pPr>
      <w:r w:rsidRPr="00CA4EFD">
        <w:rPr>
          <w:sz w:val="28"/>
          <w:szCs w:val="28"/>
        </w:rPr>
        <w:t>Следовательно, выбирая такое вре</w:t>
      </w:r>
      <w:r w:rsidRPr="00CA4EFD">
        <w:rPr>
          <w:sz w:val="28"/>
          <w:szCs w:val="28"/>
        </w:rPr>
        <w:softHyphen/>
        <w:t xml:space="preserve">мя </w:t>
      </w:r>
      <w:r w:rsidRPr="00CA4EFD">
        <w:rPr>
          <w:rStyle w:val="21pt0"/>
          <w:sz w:val="28"/>
          <w:szCs w:val="28"/>
          <w:lang w:val="ru-RU" w:eastAsia="ru-RU" w:bidi="ru-RU"/>
        </w:rPr>
        <w:t>т</w:t>
      </w:r>
      <w:r w:rsidRPr="00CA4EFD">
        <w:rPr>
          <w:sz w:val="28"/>
          <w:szCs w:val="28"/>
        </w:rPr>
        <w:t xml:space="preserve">, при котором значением </w:t>
      </w:r>
      <w:r w:rsidRPr="00CA4EFD">
        <w:rPr>
          <w:rStyle w:val="21pt0"/>
          <w:sz w:val="28"/>
          <w:szCs w:val="28"/>
          <w:lang w:val="ru-RU" w:eastAsia="ru-RU" w:bidi="ru-RU"/>
        </w:rPr>
        <w:t>К</w:t>
      </w:r>
      <w:r w:rsidRPr="00CA4EFD">
        <w:rPr>
          <w:rStyle w:val="21pt0"/>
          <w:sz w:val="28"/>
          <w:szCs w:val="28"/>
          <w:vertAlign w:val="subscript"/>
          <w:lang w:val="ru-RU" w:eastAsia="ru-RU" w:bidi="ru-RU"/>
        </w:rPr>
        <w:t>пп</w:t>
      </w:r>
      <w:r w:rsidRPr="00CA4EFD">
        <w:rPr>
          <w:rStyle w:val="21pt0"/>
          <w:sz w:val="28"/>
          <w:szCs w:val="28"/>
          <w:lang w:val="ru-RU" w:eastAsia="ru-RU" w:bidi="ru-RU"/>
        </w:rPr>
        <w:t>(т</w:t>
      </w:r>
      <w:r w:rsidRPr="00CA4EFD">
        <w:rPr>
          <w:sz w:val="28"/>
          <w:szCs w:val="28"/>
        </w:rPr>
        <w:t>)</w:t>
      </w:r>
      <w:r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 xml:space="preserve">можно пренебречь, мы обеспечим тем самым получение функции </w:t>
      </w:r>
      <w:r w:rsidRPr="00CA4EFD">
        <w:rPr>
          <w:rStyle w:val="21pt0"/>
          <w:sz w:val="28"/>
          <w:szCs w:val="28"/>
        </w:rPr>
        <w:t>K</w:t>
      </w:r>
      <w:r w:rsidRPr="00CA4EFD">
        <w:rPr>
          <w:rStyle w:val="21pt0"/>
          <w:sz w:val="28"/>
          <w:szCs w:val="28"/>
          <w:vertAlign w:val="subscript"/>
        </w:rPr>
        <w:t>z</w:t>
      </w:r>
      <w:r w:rsidRPr="00CA4EFD">
        <w:rPr>
          <w:sz w:val="28"/>
          <w:szCs w:val="28"/>
          <w:lang w:eastAsia="en-US" w:bidi="en-US"/>
        </w:rPr>
        <w:t xml:space="preserve"> </w:t>
      </w:r>
      <w:r w:rsidRPr="00CA4EFD">
        <w:rPr>
          <w:sz w:val="28"/>
          <w:szCs w:val="28"/>
        </w:rPr>
        <w:t>(т), отображающей полезный сигнал, т. е. выделение полезного сигнала из смеси полезного сигнала с помехой.</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Более подробно корреляционная фильтрация описана в разд. 9.4.2.</w:t>
      </w:r>
    </w:p>
    <w:p w:rsidR="00973DE6" w:rsidRPr="00CA4EFD" w:rsidRDefault="00D86008">
      <w:pPr>
        <w:pStyle w:val="631"/>
        <w:keepNext/>
        <w:keepLines/>
        <w:numPr>
          <w:ilvl w:val="0"/>
          <w:numId w:val="37"/>
        </w:numPr>
        <w:shd w:val="clear" w:color="auto" w:fill="auto"/>
        <w:tabs>
          <w:tab w:val="left" w:pos="1046"/>
        </w:tabs>
        <w:spacing w:before="0" w:line="180" w:lineRule="exact"/>
        <w:ind w:firstLine="440"/>
        <w:jc w:val="both"/>
        <w:rPr>
          <w:sz w:val="28"/>
          <w:szCs w:val="28"/>
        </w:rPr>
      </w:pPr>
      <w:bookmarkStart w:id="118" w:name="bookmark122"/>
      <w:r w:rsidRPr="00CA4EFD">
        <w:rPr>
          <w:sz w:val="28"/>
          <w:szCs w:val="28"/>
        </w:rPr>
        <w:t>Согласованная фильтрация</w:t>
      </w:r>
      <w:bookmarkEnd w:id="118"/>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Согласованные фильтры предназначены для выделения сигна</w:t>
      </w:r>
      <w:r w:rsidRPr="00CA4EFD">
        <w:rPr>
          <w:sz w:val="28"/>
          <w:szCs w:val="28"/>
        </w:rPr>
        <w:softHyphen/>
        <w:t>лов известной формы на фоне шумов. Эти фильтры оптимальны в том смысле, что на выходе обеспечивают максимально возможное отношение сигнал/шум.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Можно показать (см. разд. 9.4.3), что импульсная характерис</w:t>
      </w:r>
      <w:r w:rsidRPr="00CA4EFD">
        <w:rPr>
          <w:sz w:val="28"/>
          <w:szCs w:val="28"/>
        </w:rPr>
        <w:softHyphen/>
        <w:t xml:space="preserve">тика такого фильтра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есть зеркальное отображение сигнала с некоторой задержкой. Если обозначить сигнал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то его зеркаль</w:t>
      </w:r>
      <w:r w:rsidRPr="00CA4EFD">
        <w:rPr>
          <w:sz w:val="28"/>
          <w:szCs w:val="28"/>
        </w:rPr>
        <w:softHyphen/>
        <w:t xml:space="preserve">ное отображение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 xml:space="preserve">а с добавлением запаздывания на время </w:t>
      </w:r>
      <w:r w:rsidRPr="00CA4EFD">
        <w:rPr>
          <w:rStyle w:val="21pt0"/>
          <w:sz w:val="28"/>
          <w:szCs w:val="28"/>
          <w:lang w:val="ru-RU" w:eastAsia="ru-RU" w:bidi="ru-RU"/>
        </w:rPr>
        <w:t>Т</w:t>
      </w:r>
      <w:r w:rsidRPr="00CA4EFD">
        <w:rPr>
          <w:rStyle w:val="21pt0"/>
          <w:sz w:val="28"/>
          <w:szCs w:val="28"/>
          <w:vertAlign w:val="subscript"/>
          <w:lang w:val="ru-RU" w:eastAsia="ru-RU" w:bidi="ru-RU"/>
        </w:rPr>
        <w:t xml:space="preserve">с </w:t>
      </w:r>
      <w:r w:rsidRPr="00CA4EFD">
        <w:rPr>
          <w:sz w:val="28"/>
          <w:szCs w:val="28"/>
        </w:rPr>
        <w:t xml:space="preserve">это </w:t>
      </w:r>
      <w:r w:rsidRPr="00CA4EFD">
        <w:rPr>
          <w:rStyle w:val="21pt0"/>
          <w:sz w:val="28"/>
          <w:szCs w:val="28"/>
        </w:rPr>
        <w:t>s</w:t>
      </w:r>
      <w:r w:rsidRPr="00CA4EFD">
        <w:rPr>
          <w:rStyle w:val="21pt0"/>
          <w:sz w:val="28"/>
          <w:szCs w:val="28"/>
          <w:lang w:val="ru-RU"/>
        </w:rPr>
        <w:t>(</w:t>
      </w:r>
      <w:r w:rsidRPr="00CA4EFD">
        <w:rPr>
          <w:rStyle w:val="21pt0"/>
          <w:sz w:val="28"/>
          <w:szCs w:val="28"/>
        </w:rPr>
        <w:t>T</w:t>
      </w:r>
      <w:r w:rsidRPr="00CA4EFD">
        <w:rPr>
          <w:rStyle w:val="21pt0"/>
          <w:sz w:val="28"/>
          <w:szCs w:val="28"/>
          <w:vertAlign w:val="subscript"/>
        </w:rPr>
        <w:t>c</w:t>
      </w:r>
      <w:r w:rsidRPr="00CA4EFD">
        <w:rPr>
          <w:rStyle w:val="21pt0"/>
          <w:sz w:val="28"/>
          <w:szCs w:val="28"/>
          <w:lang w:val="ru-RU"/>
        </w:rPr>
        <w:t xml:space="preserve"> </w:t>
      </w:r>
      <w:r w:rsidRPr="00CA4EFD">
        <w:rPr>
          <w:rStyle w:val="21pt0"/>
          <w:sz w:val="28"/>
          <w:szCs w:val="28"/>
          <w:lang w:val="ru-RU" w:eastAsia="ru-RU" w:bidi="ru-RU"/>
        </w:rPr>
        <w:t>—</w:t>
      </w:r>
      <w:r w:rsidRPr="00CA4EFD">
        <w:rPr>
          <w:sz w:val="28"/>
          <w:szCs w:val="28"/>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Как известно, выход согласованного фильтра во вре</w:t>
      </w:r>
      <w:r w:rsidRPr="00CA4EFD">
        <w:rPr>
          <w:sz w:val="28"/>
          <w:szCs w:val="28"/>
        </w:rPr>
        <w:softHyphen/>
        <w:t xml:space="preserve">менной области описывается сверткой принимаемого сигнала </w:t>
      </w:r>
      <w:r w:rsidRPr="00CA4EFD">
        <w:rPr>
          <w:rStyle w:val="21pt0"/>
          <w:sz w:val="28"/>
          <w:szCs w:val="28"/>
        </w:rPr>
        <w:t>z</w:t>
      </w:r>
      <w:r w:rsidRPr="00CA4EFD">
        <w:rPr>
          <w:rStyle w:val="21pt0"/>
          <w:sz w:val="28"/>
          <w:szCs w:val="28"/>
          <w:lang w:val="ru-RU"/>
        </w:rPr>
        <w:t>(</w:t>
      </w:r>
      <w:r w:rsidRPr="00CA4EFD">
        <w:rPr>
          <w:rStyle w:val="21pt0"/>
          <w:sz w:val="28"/>
          <w:szCs w:val="28"/>
        </w:rPr>
        <w:t>t</w:t>
      </w:r>
      <w:r w:rsidRPr="00CA4EFD">
        <w:rPr>
          <w:rStyle w:val="21pt0"/>
          <w:sz w:val="28"/>
          <w:szCs w:val="28"/>
          <w:lang w:val="ru-RU"/>
        </w:rPr>
        <w:t>)</w:t>
      </w:r>
      <w:r w:rsidRPr="00CA4EFD">
        <w:rPr>
          <w:sz w:val="28"/>
          <w:szCs w:val="28"/>
          <w:lang w:eastAsia="en-US" w:bidi="en-US"/>
        </w:rPr>
        <w:t xml:space="preserve"> </w:t>
      </w:r>
      <w:r w:rsidRPr="00CA4EFD">
        <w:rPr>
          <w:sz w:val="28"/>
          <w:szCs w:val="28"/>
        </w:rPr>
        <w:t>с импульсной характеристикой фильтра (см. рис. 2.35,а). Применяя принцип причинности, говорящий о том, что сигнал на выходе фи</w:t>
      </w:r>
      <w:r w:rsidRPr="00CA4EFD">
        <w:rPr>
          <w:sz w:val="28"/>
          <w:szCs w:val="28"/>
        </w:rPr>
        <w:softHyphen/>
        <w:t>льтра не может появиться раньше, чем сигнал поступит на его вход, получаем</w:t>
      </w:r>
    </w:p>
    <w:p w:rsidR="00973DE6" w:rsidRPr="00CA4EFD" w:rsidRDefault="00D86008">
      <w:pPr>
        <w:pStyle w:val="100"/>
        <w:shd w:val="clear" w:color="auto" w:fill="auto"/>
        <w:spacing w:line="240" w:lineRule="exact"/>
        <w:ind w:left="3420"/>
        <w:rPr>
          <w:sz w:val="28"/>
          <w:szCs w:val="28"/>
          <w:lang w:val="ru-RU"/>
        </w:rPr>
      </w:pPr>
      <w:r w:rsidRPr="00CA4EFD">
        <w:rPr>
          <w:rStyle w:val="101pt"/>
          <w:i/>
          <w:iCs/>
          <w:sz w:val="28"/>
          <w:szCs w:val="28"/>
          <w:lang w:val="ru-RU" w:eastAsia="ru-RU" w:bidi="ru-RU"/>
        </w:rPr>
        <w:t>г Тс</w:t>
      </w:r>
    </w:p>
    <w:p w:rsidR="00973DE6" w:rsidRPr="00CA4EFD" w:rsidRDefault="00D86008">
      <w:pPr>
        <w:pStyle w:val="23"/>
        <w:shd w:val="clear" w:color="auto" w:fill="auto"/>
        <w:tabs>
          <w:tab w:val="left" w:pos="3678"/>
          <w:tab w:val="left" w:pos="5819"/>
        </w:tabs>
        <w:spacing w:after="0" w:line="180" w:lineRule="exact"/>
        <w:ind w:left="1240" w:firstLine="0"/>
        <w:jc w:val="both"/>
        <w:rPr>
          <w:sz w:val="28"/>
          <w:szCs w:val="28"/>
        </w:rPr>
      </w:pPr>
      <w:r w:rsidRPr="00CA4EFD">
        <w:rPr>
          <w:sz w:val="28"/>
          <w:szCs w:val="28"/>
          <w:lang w:val="en-US" w:eastAsia="en-US" w:bidi="en-US"/>
        </w:rPr>
        <w:t>SBbix</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&lt;</w:t>
      </w:r>
      <w:r w:rsidRPr="00CA4EFD">
        <w:rPr>
          <w:sz w:val="28"/>
          <w:szCs w:val="28"/>
          <w:lang w:val="en-US" w:eastAsia="en-US" w:bidi="en-US"/>
        </w:rPr>
        <w:t>g</w:t>
      </w:r>
      <w:r w:rsidRPr="00CA4EFD">
        <w:rPr>
          <w:sz w:val="28"/>
          <w:szCs w:val="28"/>
          <w:lang w:eastAsia="en-US" w:bidi="en-US"/>
        </w:rPr>
        <w:t xml:space="preserve">&gt;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1pt1"/>
          <w:sz w:val="28"/>
          <w:szCs w:val="28"/>
          <w:lang w:val="ru-RU"/>
        </w:rPr>
        <w:t>=</w:t>
      </w:r>
      <w:r w:rsidRPr="00CA4EFD">
        <w:rPr>
          <w:rStyle w:val="21pt1"/>
          <w:sz w:val="28"/>
          <w:szCs w:val="28"/>
          <w:lang w:val="ru-RU"/>
        </w:rPr>
        <w:tab/>
      </w:r>
      <w:r w:rsidRPr="00CA4EFD">
        <w:rPr>
          <w:rStyle w:val="21pt1"/>
          <w:sz w:val="28"/>
          <w:szCs w:val="28"/>
        </w:rPr>
        <w:t>z</w:t>
      </w:r>
      <w:r w:rsidRPr="00CA4EFD">
        <w:rPr>
          <w:rStyle w:val="21pt1"/>
          <w:sz w:val="28"/>
          <w:szCs w:val="28"/>
          <w:lang w:val="ru-RU"/>
        </w:rPr>
        <w:t>(</w:t>
      </w:r>
      <w:r w:rsidRPr="00CA4EFD">
        <w:rPr>
          <w:rStyle w:val="21pt1"/>
          <w:sz w:val="28"/>
          <w:szCs w:val="28"/>
        </w:rPr>
        <w:t>t</w:t>
      </w:r>
      <w:r w:rsidRPr="00CA4EFD">
        <w:rPr>
          <w:rStyle w:val="21pt1"/>
          <w:sz w:val="28"/>
          <w:szCs w:val="28"/>
          <w:lang w:val="ru-RU"/>
        </w:rPr>
        <w:t>)</w:t>
      </w:r>
      <w:r w:rsidRPr="00CA4EFD">
        <w:rPr>
          <w:rStyle w:val="21pt0"/>
          <w:sz w:val="28"/>
          <w:szCs w:val="28"/>
        </w:rPr>
        <w:t>h</w:t>
      </w:r>
      <w:r w:rsidRPr="00CA4EFD">
        <w:rPr>
          <w:rStyle w:val="21pt0"/>
          <w:sz w:val="28"/>
          <w:szCs w:val="28"/>
          <w:lang w:val="ru-RU"/>
        </w:rPr>
        <w:t>(</w:t>
      </w:r>
      <w:r w:rsidRPr="00CA4EFD">
        <w:rPr>
          <w:rStyle w:val="21pt0"/>
          <w:sz w:val="28"/>
          <w:szCs w:val="28"/>
        </w:rPr>
        <w:t>t</w:t>
      </w:r>
      <w:r w:rsidRPr="00CA4EFD">
        <w:rPr>
          <w:rStyle w:val="21pt0"/>
          <w:sz w:val="28"/>
          <w:szCs w:val="28"/>
          <w:lang w:val="ru-RU"/>
        </w:rPr>
        <w:t xml:space="preserve"> — </w:t>
      </w:r>
      <w:r w:rsidRPr="00CA4EFD">
        <w:rPr>
          <w:rStyle w:val="21pt0"/>
          <w:sz w:val="28"/>
          <w:szCs w:val="28"/>
          <w:lang w:val="ru-RU" w:eastAsia="ru-RU" w:bidi="ru-RU"/>
        </w:rPr>
        <w:t>т</w:t>
      </w:r>
      <w:r w:rsidRPr="00CA4EFD">
        <w:rPr>
          <w:sz w:val="28"/>
          <w:szCs w:val="28"/>
          <w:lang w:eastAsia="en-US" w:bidi="en-US"/>
        </w:rPr>
        <w:t xml:space="preserve">) </w:t>
      </w:r>
      <w:r w:rsidRPr="00CA4EFD">
        <w:rPr>
          <w:rStyle w:val="21pt0"/>
          <w:sz w:val="28"/>
          <w:szCs w:val="28"/>
        </w:rPr>
        <w:t>dT</w:t>
      </w:r>
      <w:r w:rsidRPr="00CA4EFD">
        <w:rPr>
          <w:rStyle w:val="21pt0"/>
          <w:sz w:val="28"/>
          <w:szCs w:val="28"/>
          <w:lang w:val="ru-RU"/>
        </w:rPr>
        <w:t>.</w:t>
      </w:r>
      <w:r w:rsidRPr="00CA4EFD">
        <w:rPr>
          <w:sz w:val="28"/>
          <w:szCs w:val="28"/>
          <w:lang w:eastAsia="en-US" w:bidi="en-US"/>
        </w:rPr>
        <w:tab/>
        <w:t>(9.4)</w:t>
      </w:r>
    </w:p>
    <w:p w:rsidR="00973DE6" w:rsidRPr="00CA4EFD" w:rsidRDefault="00D86008">
      <w:pPr>
        <w:pStyle w:val="23"/>
        <w:shd w:val="clear" w:color="auto" w:fill="auto"/>
        <w:spacing w:after="0" w:line="180" w:lineRule="exact"/>
        <w:ind w:left="3300" w:firstLine="0"/>
        <w:rPr>
          <w:sz w:val="28"/>
          <w:szCs w:val="28"/>
        </w:rPr>
      </w:pPr>
      <w:r w:rsidRPr="00CA4EFD">
        <w:rPr>
          <w:rStyle w:val="21pt0"/>
          <w:sz w:val="28"/>
          <w:szCs w:val="28"/>
        </w:rPr>
        <w:t>J</w:t>
      </w:r>
      <w:r w:rsidRPr="00CA4EFD">
        <w:rPr>
          <w:sz w:val="28"/>
          <w:szCs w:val="28"/>
          <w:lang w:eastAsia="en-US" w:bidi="en-US"/>
        </w:rPr>
        <w:t xml:space="preserve"> 0</w:t>
      </w:r>
    </w:p>
    <w:p w:rsidR="00973DE6" w:rsidRPr="00CA4EFD" w:rsidRDefault="00D86008">
      <w:pPr>
        <w:pStyle w:val="23"/>
        <w:shd w:val="clear" w:color="auto" w:fill="auto"/>
        <w:spacing w:after="224" w:line="235" w:lineRule="exact"/>
        <w:ind w:firstLine="440"/>
        <w:jc w:val="both"/>
        <w:rPr>
          <w:sz w:val="28"/>
          <w:szCs w:val="28"/>
        </w:rPr>
      </w:pPr>
      <w:r w:rsidRPr="00CA4EFD">
        <w:rPr>
          <w:sz w:val="28"/>
          <w:szCs w:val="28"/>
        </w:rPr>
        <w:t xml:space="preserve">Подставляя в </w:t>
      </w:r>
      <w:r w:rsidRPr="00CA4EFD">
        <w:rPr>
          <w:sz w:val="28"/>
          <w:szCs w:val="28"/>
          <w:lang w:eastAsia="en-US" w:bidi="en-US"/>
        </w:rPr>
        <w:t xml:space="preserve">(9.4) </w:t>
      </w:r>
      <w:r w:rsidRPr="00CA4EFD">
        <w:rPr>
          <w:sz w:val="28"/>
          <w:szCs w:val="28"/>
        </w:rPr>
        <w:t xml:space="preserve">оговоренное выше значение </w:t>
      </w:r>
      <w:r w:rsidRPr="00CA4EFD">
        <w:rPr>
          <w:sz w:val="28"/>
          <w:szCs w:val="28"/>
          <w:lang w:val="en-US" w:eastAsia="en-US" w:bidi="en-US"/>
        </w:rPr>
        <w:t>h</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TC</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получим</w:t>
      </w:r>
    </w:p>
    <w:p w:rsidR="00973DE6" w:rsidRPr="00CA4EFD" w:rsidRDefault="00D86008">
      <w:pPr>
        <w:pStyle w:val="23"/>
        <w:shd w:val="clear" w:color="auto" w:fill="auto"/>
        <w:spacing w:after="0" w:line="180" w:lineRule="exact"/>
        <w:ind w:left="40" w:firstLine="0"/>
        <w:jc w:val="center"/>
        <w:rPr>
          <w:sz w:val="28"/>
          <w:szCs w:val="28"/>
          <w:lang w:val="en-US"/>
        </w:rPr>
      </w:pPr>
      <w:r w:rsidRPr="00CA4EFD">
        <w:rPr>
          <w:sz w:val="28"/>
          <w:szCs w:val="28"/>
          <w:lang w:val="en-US" w:eastAsia="en-US" w:bidi="en-US"/>
        </w:rPr>
        <w:t xml:space="preserve">SBbix(t) = </w:t>
      </w:r>
      <w:r w:rsidRPr="00CA4EFD">
        <w:rPr>
          <w:sz w:val="28"/>
          <w:szCs w:val="28"/>
          <w:lang w:val="en-US"/>
        </w:rPr>
        <w:t xml:space="preserve">/ </w:t>
      </w:r>
      <w:r w:rsidRPr="00CA4EFD">
        <w:rPr>
          <w:sz w:val="28"/>
          <w:szCs w:val="28"/>
          <w:lang w:val="en-US" w:eastAsia="en-US" w:bidi="en-US"/>
        </w:rPr>
        <w:t xml:space="preserve">z(T)s[Tc — (t — </w:t>
      </w:r>
      <w:r w:rsidRPr="00CA4EFD">
        <w:rPr>
          <w:rStyle w:val="21pt0"/>
          <w:sz w:val="28"/>
          <w:szCs w:val="28"/>
        </w:rPr>
        <w:t>T</w:t>
      </w:r>
      <w:r w:rsidRPr="00CA4EFD">
        <w:rPr>
          <w:sz w:val="28"/>
          <w:szCs w:val="28"/>
          <w:lang w:val="en-US" w:eastAsia="en-US" w:bidi="en-US"/>
        </w:rPr>
        <w:t xml:space="preserve">)] </w:t>
      </w:r>
      <w:r w:rsidRPr="00CA4EFD">
        <w:rPr>
          <w:rStyle w:val="21pt0"/>
          <w:sz w:val="28"/>
          <w:szCs w:val="28"/>
        </w:rPr>
        <w:t>dT</w:t>
      </w:r>
      <w:r w:rsidRPr="00CA4EFD">
        <w:rPr>
          <w:sz w:val="28"/>
          <w:szCs w:val="28"/>
          <w:lang w:val="en-US" w:eastAsia="en-US" w:bidi="en-US"/>
        </w:rPr>
        <w:t xml:space="preserve"> =</w:t>
      </w:r>
    </w:p>
    <w:p w:rsidR="00973DE6" w:rsidRPr="00CA4EFD" w:rsidRDefault="00D86008">
      <w:pPr>
        <w:pStyle w:val="23"/>
        <w:shd w:val="clear" w:color="auto" w:fill="auto"/>
        <w:spacing w:after="0" w:line="192" w:lineRule="exact"/>
        <w:ind w:left="2460" w:firstLine="0"/>
        <w:rPr>
          <w:sz w:val="28"/>
          <w:szCs w:val="28"/>
          <w:lang w:val="en-US"/>
        </w:rPr>
      </w:pPr>
      <w:r w:rsidRPr="00CA4EFD">
        <w:rPr>
          <w:sz w:val="28"/>
          <w:szCs w:val="28"/>
          <w:lang w:val="en-US" w:eastAsia="en-US" w:bidi="en-US"/>
        </w:rPr>
        <w:t>0</w:t>
      </w:r>
    </w:p>
    <w:p w:rsidR="00973DE6" w:rsidRPr="00CA4EFD" w:rsidRDefault="00D86008">
      <w:pPr>
        <w:pStyle w:val="100"/>
        <w:shd w:val="clear" w:color="auto" w:fill="auto"/>
        <w:spacing w:line="192" w:lineRule="exact"/>
        <w:ind w:left="2300"/>
        <w:rPr>
          <w:sz w:val="28"/>
          <w:szCs w:val="28"/>
        </w:rPr>
      </w:pPr>
      <w:r w:rsidRPr="00CA4EFD">
        <w:rPr>
          <w:rStyle w:val="101pt"/>
          <w:i/>
          <w:iCs/>
          <w:sz w:val="28"/>
          <w:szCs w:val="28"/>
          <w:lang w:val="ru-RU" w:eastAsia="ru-RU" w:bidi="ru-RU"/>
        </w:rPr>
        <w:t>г</w:t>
      </w:r>
      <w:r w:rsidRPr="00CA4EFD">
        <w:rPr>
          <w:rStyle w:val="101pt"/>
          <w:i/>
          <w:iCs/>
          <w:sz w:val="28"/>
          <w:szCs w:val="28"/>
          <w:lang w:eastAsia="ru-RU" w:bidi="ru-RU"/>
        </w:rPr>
        <w:t xml:space="preserve"> </w:t>
      </w:r>
      <w:r w:rsidRPr="00CA4EFD">
        <w:rPr>
          <w:rStyle w:val="101pt"/>
          <w:i/>
          <w:iCs/>
          <w:sz w:val="28"/>
          <w:szCs w:val="28"/>
          <w:lang w:val="ru-RU" w:eastAsia="ru-RU" w:bidi="ru-RU"/>
        </w:rPr>
        <w:t>Тс</w:t>
      </w:r>
    </w:p>
    <w:p w:rsidR="00973DE6" w:rsidRPr="00CA4EFD" w:rsidRDefault="00D172A2">
      <w:pPr>
        <w:pStyle w:val="23"/>
        <w:shd w:val="clear" w:color="auto" w:fill="auto"/>
        <w:tabs>
          <w:tab w:val="left" w:pos="2556"/>
        </w:tabs>
        <w:spacing w:after="0" w:line="192" w:lineRule="exact"/>
        <w:ind w:left="1980" w:firstLine="0"/>
        <w:jc w:val="both"/>
        <w:rPr>
          <w:sz w:val="28"/>
          <w:szCs w:val="28"/>
          <w:lang w:val="en-US"/>
        </w:rPr>
      </w:pPr>
      <w:r w:rsidRPr="00CA4EFD">
        <w:rPr>
          <w:noProof/>
          <w:sz w:val="28"/>
          <w:szCs w:val="28"/>
          <w:lang w:bidi="ar-SA"/>
        </w:rPr>
        <mc:AlternateContent>
          <mc:Choice Requires="wps">
            <w:drawing>
              <wp:anchor distT="356870" distB="382270" distL="948055" distR="63500" simplePos="0" relativeHeight="377487557" behindDoc="1" locked="0" layoutInCell="1" allowOverlap="1" wp14:anchorId="0A9010F3" wp14:editId="53E6F4A5">
                <wp:simplePos x="0" y="0"/>
                <wp:positionH relativeFrom="margin">
                  <wp:posOffset>3770630</wp:posOffset>
                </wp:positionH>
                <wp:positionV relativeFrom="paragraph">
                  <wp:posOffset>-30480</wp:posOffset>
                </wp:positionV>
                <wp:extent cx="335280" cy="170815"/>
                <wp:effectExtent l="0" t="0" r="0" b="2540"/>
                <wp:wrapSquare wrapText="left"/>
                <wp:docPr id="544" name="Text Box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1ptExact"/>
                                <w:lang w:val="ru-RU" w:eastAsia="ru-RU" w:bidi="ru-RU"/>
                              </w:rPr>
                              <w:t>.</w:t>
                            </w:r>
                            <w:r>
                              <w:rPr>
                                <w:rStyle w:val="2Exact0"/>
                              </w:rPr>
                              <w:t>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1" o:spid="_x0000_s1451" type="#_x0000_t202" style="position:absolute;left:0;text-align:left;margin-left:296.9pt;margin-top:-2.4pt;width:26.4pt;height:13.45pt;z-index:-125828923;visibility:visible;mso-wrap-style:square;mso-width-percent:0;mso-height-percent:0;mso-wrap-distance-left:74.65pt;mso-wrap-distance-top:28.1pt;mso-wrap-distance-right:5pt;mso-wrap-distance-bottom:3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1ptExact"/>
                          <w:lang w:val="ru-RU" w:eastAsia="ru-RU" w:bidi="ru-RU"/>
                        </w:rPr>
                        <w:t>.</w:t>
                      </w:r>
                      <w:r>
                        <w:rPr>
                          <w:rStyle w:val="2Exact0"/>
                        </w:rPr>
                        <w:t>5)</w:t>
                      </w:r>
                    </w:p>
                  </w:txbxContent>
                </v:textbox>
                <w10:wrap type="square" side="left" anchorx="margin"/>
              </v:shape>
            </w:pict>
          </mc:Fallback>
        </mc:AlternateContent>
      </w:r>
      <w:r w:rsidR="00D86008" w:rsidRPr="00CA4EFD">
        <w:rPr>
          <w:rStyle w:val="21pt1"/>
          <w:sz w:val="28"/>
          <w:szCs w:val="28"/>
        </w:rPr>
        <w:t>=</w:t>
      </w:r>
      <w:r w:rsidR="00D86008" w:rsidRPr="00CA4EFD">
        <w:rPr>
          <w:rStyle w:val="21pt1"/>
          <w:sz w:val="28"/>
          <w:szCs w:val="28"/>
        </w:rPr>
        <w:tab/>
        <w:t>z(t</w:t>
      </w:r>
      <w:r w:rsidR="00D86008" w:rsidRPr="00CA4EFD">
        <w:rPr>
          <w:sz w:val="28"/>
          <w:szCs w:val="28"/>
          <w:lang w:val="en-US" w:eastAsia="en-US" w:bidi="en-US"/>
        </w:rPr>
        <w:t>)s[T</w:t>
      </w:r>
      <w:r w:rsidR="00D86008" w:rsidRPr="00CA4EFD">
        <w:rPr>
          <w:sz w:val="28"/>
          <w:szCs w:val="28"/>
          <w:vertAlign w:val="subscript"/>
          <w:lang w:val="en-US" w:eastAsia="en-US" w:bidi="en-US"/>
        </w:rPr>
        <w:t>c</w:t>
      </w:r>
      <w:r w:rsidR="00D86008" w:rsidRPr="00CA4EFD">
        <w:rPr>
          <w:sz w:val="28"/>
          <w:szCs w:val="28"/>
          <w:lang w:val="en-US" w:eastAsia="en-US" w:bidi="en-US"/>
        </w:rPr>
        <w:t xml:space="preserve"> — </w:t>
      </w:r>
      <w:r w:rsidR="00D86008" w:rsidRPr="00CA4EFD">
        <w:rPr>
          <w:rStyle w:val="21pt0"/>
          <w:sz w:val="28"/>
          <w:szCs w:val="28"/>
        </w:rPr>
        <w:t>t</w:t>
      </w:r>
      <w:r w:rsidR="00D86008" w:rsidRPr="00CA4EFD">
        <w:rPr>
          <w:sz w:val="28"/>
          <w:szCs w:val="28"/>
          <w:lang w:val="en-US" w:eastAsia="en-US" w:bidi="en-US"/>
        </w:rPr>
        <w:t xml:space="preserve"> + </w:t>
      </w:r>
      <w:r w:rsidR="00D86008" w:rsidRPr="00CA4EFD">
        <w:rPr>
          <w:rStyle w:val="21pt0"/>
          <w:sz w:val="28"/>
          <w:szCs w:val="28"/>
          <w:lang w:val="ru-RU" w:eastAsia="ru-RU" w:bidi="ru-RU"/>
        </w:rPr>
        <w:t>т</w:t>
      </w:r>
      <w:r w:rsidR="00D86008" w:rsidRPr="00CA4EFD">
        <w:rPr>
          <w:sz w:val="28"/>
          <w:szCs w:val="28"/>
          <w:lang w:val="en-US" w:eastAsia="en-US" w:bidi="en-US"/>
        </w:rPr>
        <w:t xml:space="preserve">] </w:t>
      </w:r>
      <w:r w:rsidR="00D86008" w:rsidRPr="00CA4EFD">
        <w:rPr>
          <w:rStyle w:val="21pt0"/>
          <w:sz w:val="28"/>
          <w:szCs w:val="28"/>
        </w:rPr>
        <w:t>dT.</w:t>
      </w:r>
    </w:p>
    <w:p w:rsidR="00973DE6" w:rsidRPr="00CA4EFD" w:rsidRDefault="00D86008">
      <w:pPr>
        <w:pStyle w:val="23"/>
        <w:shd w:val="clear" w:color="auto" w:fill="auto"/>
        <w:spacing w:after="0" w:line="192" w:lineRule="exact"/>
        <w:ind w:left="2300" w:firstLine="0"/>
        <w:rPr>
          <w:sz w:val="28"/>
          <w:szCs w:val="28"/>
        </w:rPr>
      </w:pPr>
      <w:r w:rsidRPr="00CA4EFD">
        <w:rPr>
          <w:sz w:val="28"/>
          <w:szCs w:val="28"/>
          <w:lang w:eastAsia="en-US" w:bidi="en-US"/>
        </w:rPr>
        <w:t>0</w:t>
      </w:r>
    </w:p>
    <w:p w:rsidR="00973DE6" w:rsidRPr="00CA4EFD" w:rsidRDefault="00D86008">
      <w:pPr>
        <w:pStyle w:val="23"/>
        <w:shd w:val="clear" w:color="auto" w:fill="auto"/>
        <w:spacing w:after="0" w:line="180" w:lineRule="exact"/>
        <w:ind w:firstLine="440"/>
        <w:jc w:val="both"/>
        <w:rPr>
          <w:sz w:val="28"/>
          <w:szCs w:val="28"/>
        </w:rPr>
      </w:pPr>
      <w:r w:rsidRPr="00CA4EFD">
        <w:rPr>
          <w:sz w:val="28"/>
          <w:szCs w:val="28"/>
        </w:rPr>
        <w:t xml:space="preserve">До момента </w:t>
      </w:r>
      <w:r w:rsidRPr="00CA4EFD">
        <w:rPr>
          <w:rStyle w:val="21pt0"/>
          <w:sz w:val="28"/>
          <w:szCs w:val="28"/>
        </w:rPr>
        <w:t>t</w:t>
      </w:r>
      <w:r w:rsidRPr="00CA4EFD">
        <w:rPr>
          <w:sz w:val="28"/>
          <w:szCs w:val="28"/>
          <w:lang w:eastAsia="en-US" w:bidi="en-US"/>
        </w:rPr>
        <w:t xml:space="preserve"> = </w:t>
      </w:r>
      <w:r w:rsidRPr="00CA4EFD">
        <w:rPr>
          <w:rStyle w:val="21pt0"/>
          <w:sz w:val="28"/>
          <w:szCs w:val="28"/>
          <w:lang w:val="ru-RU" w:eastAsia="ru-RU" w:bidi="ru-RU"/>
        </w:rPr>
        <w:t>Т</w:t>
      </w:r>
      <w:r w:rsidRPr="00CA4EFD">
        <w:rPr>
          <w:rStyle w:val="21pt0"/>
          <w:sz w:val="28"/>
          <w:szCs w:val="28"/>
          <w:vertAlign w:val="subscript"/>
          <w:lang w:val="ru-RU" w:eastAsia="ru-RU" w:bidi="ru-RU"/>
        </w:rPr>
        <w:t>с</w:t>
      </w:r>
      <w:r w:rsidRPr="00CA4EFD">
        <w:rPr>
          <w:sz w:val="28"/>
          <w:szCs w:val="28"/>
        </w:rPr>
        <w:t xml:space="preserve"> </w:t>
      </w:r>
      <w:r w:rsidRPr="00CA4EFD">
        <w:rPr>
          <w:sz w:val="28"/>
          <w:szCs w:val="28"/>
          <w:lang w:eastAsia="en-US" w:bidi="en-US"/>
        </w:rPr>
        <w:t xml:space="preserve">(9.5) </w:t>
      </w:r>
      <w:r w:rsidRPr="00CA4EFD">
        <w:rPr>
          <w:sz w:val="28"/>
          <w:szCs w:val="28"/>
        </w:rPr>
        <w:t>определяется выражением</w:t>
      </w:r>
    </w:p>
    <w:p w:rsidR="00973DE6" w:rsidRPr="00CA4EFD" w:rsidRDefault="00D86008">
      <w:pPr>
        <w:pStyle w:val="100"/>
        <w:shd w:val="clear" w:color="auto" w:fill="auto"/>
        <w:spacing w:line="180" w:lineRule="exact"/>
        <w:ind w:left="2980"/>
        <w:rPr>
          <w:sz w:val="28"/>
          <w:szCs w:val="28"/>
        </w:rPr>
      </w:pPr>
      <w:r w:rsidRPr="00CA4EFD">
        <w:rPr>
          <w:rStyle w:val="101pt"/>
          <w:i/>
          <w:iCs/>
          <w:sz w:val="28"/>
          <w:szCs w:val="28"/>
          <w:lang w:val="ru-RU" w:eastAsia="ru-RU" w:bidi="ru-RU"/>
        </w:rPr>
        <w:t>Г</w:t>
      </w:r>
      <w:r w:rsidRPr="00CA4EFD">
        <w:rPr>
          <w:rStyle w:val="101pt"/>
          <w:i/>
          <w:iCs/>
          <w:sz w:val="28"/>
          <w:szCs w:val="28"/>
          <w:lang w:eastAsia="ru-RU" w:bidi="ru-RU"/>
        </w:rPr>
        <w:t xml:space="preserve"> </w:t>
      </w:r>
      <w:r w:rsidRPr="00CA4EFD">
        <w:rPr>
          <w:rStyle w:val="101pt"/>
          <w:i/>
          <w:iCs/>
          <w:sz w:val="28"/>
          <w:szCs w:val="28"/>
          <w:lang w:val="ru-RU" w:eastAsia="ru-RU" w:bidi="ru-RU"/>
        </w:rPr>
        <w:t>Тс</w:t>
      </w:r>
    </w:p>
    <w:p w:rsidR="00973DE6" w:rsidRPr="00CA4EFD" w:rsidRDefault="00D86008">
      <w:pPr>
        <w:pStyle w:val="23"/>
        <w:shd w:val="clear" w:color="auto" w:fill="auto"/>
        <w:tabs>
          <w:tab w:val="left" w:pos="3233"/>
        </w:tabs>
        <w:spacing w:after="0" w:line="180" w:lineRule="exact"/>
        <w:ind w:left="1980" w:firstLine="0"/>
        <w:jc w:val="both"/>
        <w:rPr>
          <w:sz w:val="28"/>
          <w:szCs w:val="28"/>
          <w:lang w:val="en-US"/>
        </w:rPr>
      </w:pPr>
      <w:r w:rsidRPr="00CA4EFD">
        <w:rPr>
          <w:sz w:val="28"/>
          <w:szCs w:val="28"/>
          <w:lang w:val="en-US" w:eastAsia="en-US" w:bidi="en-US"/>
        </w:rPr>
        <w:t xml:space="preserve">sBMx(t) </w:t>
      </w:r>
      <w:r w:rsidRPr="00CA4EFD">
        <w:rPr>
          <w:sz w:val="28"/>
          <w:szCs w:val="28"/>
          <w:lang w:val="en-US"/>
        </w:rPr>
        <w:t>= /</w:t>
      </w:r>
      <w:r w:rsidRPr="00CA4EFD">
        <w:rPr>
          <w:sz w:val="28"/>
          <w:szCs w:val="28"/>
          <w:lang w:val="en-US"/>
        </w:rPr>
        <w:tab/>
      </w:r>
      <w:r w:rsidRPr="00CA4EFD">
        <w:rPr>
          <w:sz w:val="28"/>
          <w:szCs w:val="28"/>
          <w:lang w:val="en-US" w:eastAsia="en-US" w:bidi="en-US"/>
        </w:rPr>
        <w:t>z(T)s(T</w:t>
      </w:r>
      <w:r w:rsidRPr="00CA4EFD">
        <w:rPr>
          <w:sz w:val="28"/>
          <w:szCs w:val="28"/>
          <w:lang w:val="en-US"/>
        </w:rPr>
        <w:t xml:space="preserve">) </w:t>
      </w:r>
      <w:r w:rsidRPr="00CA4EFD">
        <w:rPr>
          <w:rStyle w:val="21pt0"/>
          <w:sz w:val="28"/>
          <w:szCs w:val="28"/>
        </w:rPr>
        <w:t>dT,</w:t>
      </w:r>
    </w:p>
    <w:p w:rsidR="00973DE6" w:rsidRPr="00CA4EFD" w:rsidRDefault="00D86008">
      <w:pPr>
        <w:pStyle w:val="23"/>
        <w:shd w:val="clear" w:color="auto" w:fill="auto"/>
        <w:spacing w:after="0" w:line="180" w:lineRule="exact"/>
        <w:ind w:left="2980" w:firstLine="0"/>
        <w:rPr>
          <w:sz w:val="28"/>
          <w:szCs w:val="28"/>
        </w:rPr>
      </w:pPr>
      <w:r w:rsidRPr="00CA4EFD">
        <w:rPr>
          <w:sz w:val="28"/>
          <w:szCs w:val="28"/>
          <w:lang w:eastAsia="en-US" w:bidi="en-US"/>
        </w:rPr>
        <w:lastRenderedPageBreak/>
        <w:t>0</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представляющим собой корреляцию </w:t>
      </w:r>
      <w:r w:rsidRPr="00CA4EFD">
        <w:rPr>
          <w:rStyle w:val="21pt0"/>
          <w:sz w:val="28"/>
          <w:szCs w:val="28"/>
        </w:rPr>
        <w:t>s</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 xml:space="preserve">и </w:t>
      </w:r>
      <w:r w:rsidRPr="00CA4EFD">
        <w:rPr>
          <w:rStyle w:val="21pt0"/>
          <w:sz w:val="28"/>
          <w:szCs w:val="28"/>
        </w:rPr>
        <w:t>z</w:t>
      </w:r>
      <w:r w:rsidRPr="00CA4EFD">
        <w:rPr>
          <w:sz w:val="28"/>
          <w:szCs w:val="28"/>
          <w:lang w:eastAsia="en-US" w:bidi="en-US"/>
        </w:rPr>
        <w:t>(</w:t>
      </w:r>
      <w:r w:rsidRPr="00CA4EFD">
        <w:rPr>
          <w:rStyle w:val="21pt0"/>
          <w:sz w:val="28"/>
          <w:szCs w:val="28"/>
        </w:rPr>
        <w:t>t</w:t>
      </w:r>
      <w:r w:rsidRPr="00CA4EFD">
        <w:rPr>
          <w:sz w:val="28"/>
          <w:szCs w:val="28"/>
          <w:lang w:eastAsia="en-US" w:bidi="en-US"/>
        </w:rPr>
        <w:t xml:space="preserve">). </w:t>
      </w:r>
      <w:r w:rsidRPr="00CA4EFD">
        <w:rPr>
          <w:sz w:val="28"/>
          <w:szCs w:val="28"/>
        </w:rPr>
        <w:t>Следовательно, сиг</w:t>
      </w:r>
      <w:r w:rsidRPr="00CA4EFD">
        <w:rPr>
          <w:sz w:val="28"/>
          <w:szCs w:val="28"/>
        </w:rPr>
        <w:softHyphen/>
        <w:t>нал, наилучшим образом согласующийся с импульсной характерис</w:t>
      </w:r>
      <w:r w:rsidRPr="00CA4EFD">
        <w:rPr>
          <w:sz w:val="28"/>
          <w:szCs w:val="28"/>
        </w:rPr>
        <w:softHyphen/>
        <w:t>тикой фильтра, дает наибольшую корреляцию. Реакция согласован</w:t>
      </w:r>
      <w:r w:rsidRPr="00CA4EFD">
        <w:rPr>
          <w:sz w:val="28"/>
          <w:szCs w:val="28"/>
        </w:rPr>
        <w:softHyphen/>
        <w:t xml:space="preserve">ного фильтра эквивалентна действию корреляционного приемника. Однако следует помнить, что выходы коррелятора и согласованного фильтра одинаковы только в момент времени </w:t>
      </w:r>
      <w:r w:rsidRPr="00CA4EFD">
        <w:rPr>
          <w:rStyle w:val="21pt0"/>
          <w:sz w:val="28"/>
          <w:szCs w:val="28"/>
        </w:rPr>
        <w:t>t</w:t>
      </w:r>
      <w:r w:rsidRPr="00CA4EFD">
        <w:rPr>
          <w:sz w:val="28"/>
          <w:szCs w:val="28"/>
          <w:lang w:eastAsia="en-US" w:bidi="en-US"/>
        </w:rPr>
        <w:t xml:space="preserve"> </w:t>
      </w:r>
      <w:r w:rsidRPr="00CA4EFD">
        <w:rPr>
          <w:sz w:val="28"/>
          <w:szCs w:val="28"/>
        </w:rPr>
        <w:t>= Т</w:t>
      </w:r>
      <w:r w:rsidRPr="00CA4EFD">
        <w:rPr>
          <w:sz w:val="28"/>
          <w:szCs w:val="28"/>
          <w:vertAlign w:val="subscript"/>
        </w:rPr>
        <w:t>с</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Более подробно работа согласованного фильтра рассмотрена в разд. 9.4.3.</w:t>
      </w:r>
      <w:r w:rsidRPr="00CA4EFD">
        <w:rPr>
          <w:sz w:val="28"/>
          <w:szCs w:val="28"/>
        </w:rPr>
        <w:br w:type="page"/>
      </w:r>
    </w:p>
    <w:p w:rsidR="00973DE6" w:rsidRPr="00CA4EFD" w:rsidRDefault="00D86008">
      <w:pPr>
        <w:pStyle w:val="54"/>
        <w:keepNext/>
        <w:keepLines/>
        <w:numPr>
          <w:ilvl w:val="0"/>
          <w:numId w:val="35"/>
        </w:numPr>
        <w:shd w:val="clear" w:color="auto" w:fill="auto"/>
        <w:tabs>
          <w:tab w:val="left" w:pos="979"/>
        </w:tabs>
        <w:spacing w:before="0" w:after="0" w:line="278" w:lineRule="exact"/>
        <w:ind w:left="480" w:right="760"/>
        <w:jc w:val="left"/>
        <w:rPr>
          <w:sz w:val="28"/>
          <w:szCs w:val="28"/>
        </w:rPr>
      </w:pPr>
      <w:bookmarkStart w:id="119" w:name="bookmark123"/>
      <w:r w:rsidRPr="00CA4EFD">
        <w:rPr>
          <w:sz w:val="28"/>
          <w:szCs w:val="28"/>
        </w:rPr>
        <w:lastRenderedPageBreak/>
        <w:t>Оптимальный прием сигналов при наличии помех</w:t>
      </w:r>
      <w:bookmarkEnd w:id="119"/>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Приемное устройство на основании принятой реализации дол</w:t>
      </w:r>
      <w:r w:rsidRPr="00CA4EFD">
        <w:rPr>
          <w:sz w:val="28"/>
          <w:szCs w:val="28"/>
        </w:rPr>
        <w:softHyphen/>
        <w:t>жно оптимальным образом определить, имеется ли определенный сигнал в этой реализации (задача обнаружения или различения), или каковы параметры полезного сигнала (задача восстановления). Возникает вопрос — на основе чего определять степень оптималь</w:t>
      </w:r>
      <w:r w:rsidRPr="00CA4EFD">
        <w:rPr>
          <w:sz w:val="28"/>
          <w:szCs w:val="28"/>
        </w:rPr>
        <w:softHyphen/>
        <w:t>ности приемника? Ведь прием осуществляется на фоне помех, сле</w:t>
      </w:r>
      <w:r w:rsidRPr="00CA4EFD">
        <w:rPr>
          <w:sz w:val="28"/>
          <w:szCs w:val="28"/>
        </w:rPr>
        <w:softHyphen/>
        <w:t>довательно, сигнал принимается с ошибкой. А это, в свою очередь, означает, что любая из вышеперечисленных задач дает результат с вероятностью меньше единицы. Значит, оптимальный способ обра</w:t>
      </w:r>
      <w:r w:rsidRPr="00CA4EFD">
        <w:rPr>
          <w:sz w:val="28"/>
          <w:szCs w:val="28"/>
        </w:rPr>
        <w:softHyphen/>
        <w:t>ботки сигналов придется описывать при помощи статистических ме</w:t>
      </w:r>
      <w:r w:rsidRPr="00CA4EFD">
        <w:rPr>
          <w:sz w:val="28"/>
          <w:szCs w:val="28"/>
        </w:rPr>
        <w:softHyphen/>
        <w:t>тодов, в частности, задачи проверки гипотез. Смоделируем работу оптимального приемника (рис. 9.3).</w:t>
      </w:r>
    </w:p>
    <w:p w:rsidR="00973DE6" w:rsidRPr="00CA4EFD" w:rsidRDefault="00D172A2">
      <w:pPr>
        <w:pStyle w:val="23"/>
        <w:shd w:val="clear" w:color="auto" w:fill="auto"/>
        <w:spacing w:after="0" w:line="245" w:lineRule="exact"/>
        <w:ind w:firstLine="480"/>
        <w:jc w:val="both"/>
        <w:rPr>
          <w:sz w:val="28"/>
          <w:szCs w:val="28"/>
        </w:rPr>
      </w:pPr>
      <w:r w:rsidRPr="00CA4EFD">
        <w:rPr>
          <w:noProof/>
          <w:sz w:val="28"/>
          <w:szCs w:val="28"/>
          <w:lang w:bidi="ar-SA"/>
        </w:rPr>
        <mc:AlternateContent>
          <mc:Choice Requires="wps">
            <w:drawing>
              <wp:anchor distT="0" distB="115570" distL="63500" distR="133985" simplePos="0" relativeHeight="377487558" behindDoc="1" locked="0" layoutInCell="1" allowOverlap="1" wp14:anchorId="5E444AE3" wp14:editId="7CF9C459">
                <wp:simplePos x="0" y="0"/>
                <wp:positionH relativeFrom="margin">
                  <wp:posOffset>129540</wp:posOffset>
                </wp:positionH>
                <wp:positionV relativeFrom="paragraph">
                  <wp:posOffset>15240</wp:posOffset>
                </wp:positionV>
                <wp:extent cx="1801495" cy="1515110"/>
                <wp:effectExtent l="0" t="0" r="2540" b="3175"/>
                <wp:wrapSquare wrapText="right"/>
                <wp:docPr id="607" name="Text 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495" cy="151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12BCDF60" wp14:editId="72D21F1E">
                                  <wp:extent cx="1798320" cy="1524000"/>
                                  <wp:effectExtent l="0" t="0" r="0" b="0"/>
                                  <wp:docPr id="1165" name="Picture 61" descr="C:\Users\836D~1\AppData\Local\Temp\FineReader12.00\media\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78.jpe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798320" cy="152400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9.3. </w:t>
                            </w:r>
                            <w:r>
                              <w:rPr>
                                <w:rStyle w:val="3Exact"/>
                              </w:rPr>
                              <w:t>Модель оптимального приема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2" o:spid="_x0000_s1452" type="#_x0000_t202" style="position:absolute;left:0;text-align:left;margin-left:10.2pt;margin-top:1.2pt;width:141.85pt;height:119.3pt;z-index:-125828922;visibility:visible;mso-wrap-style:square;mso-width-percent:0;mso-height-percent:0;mso-wrap-distance-left:5pt;mso-wrap-distance-top:0;mso-wrap-distance-right:10.5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" filled="f" stroked="f">
                <v:textbox style="mso-fit-shape-to-text:t" inset="0,0,0,0">
                  <w:txbxContent>
                    <w:p w:rsidR="0030278B" w:rsidRDefault="0030278B">
                      <w:pPr>
                        <w:jc w:val="center"/>
                        <w:rPr>
                          <w:sz w:val="2"/>
                          <w:szCs w:val="2"/>
                        </w:rPr>
                      </w:pPr>
                      <w:r>
                        <w:rPr>
                          <w:noProof/>
                          <w:lang w:bidi="ar-SA"/>
                        </w:rPr>
                        <w:drawing>
                          <wp:inline distT="0" distB="0" distL="0" distR="0" wp14:anchorId="12BCDF60" wp14:editId="72D21F1E">
                            <wp:extent cx="1798320" cy="1524000"/>
                            <wp:effectExtent l="0" t="0" r="0" b="0"/>
                            <wp:docPr id="1165" name="Picture 61" descr="C:\Users\836D~1\AppData\Local\Temp\FineReader12.00\media\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78.jpe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798320" cy="152400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9.3. </w:t>
                      </w:r>
                      <w:r>
                        <w:rPr>
                          <w:rStyle w:val="3Exact"/>
                        </w:rPr>
                        <w:t>Модель оптимального приема</w:t>
                      </w:r>
                    </w:p>
                  </w:txbxContent>
                </v:textbox>
                <w10:wrap type="square" side="right" anchorx="margin"/>
              </v:shape>
            </w:pict>
          </mc:Fallback>
        </mc:AlternateContent>
      </w:r>
      <w:r w:rsidR="00D86008" w:rsidRPr="00CA4EFD">
        <w:rPr>
          <w:sz w:val="28"/>
          <w:szCs w:val="28"/>
        </w:rPr>
        <w:t>Итак, будем считать, что ис</w:t>
      </w:r>
      <w:r w:rsidR="00D86008" w:rsidRPr="00CA4EFD">
        <w:rPr>
          <w:sz w:val="28"/>
          <w:szCs w:val="28"/>
        </w:rPr>
        <w:softHyphen/>
        <w:t xml:space="preserve">точник вырабатывает двоичные символы </w:t>
      </w:r>
      <w:r w:rsidR="00D86008" w:rsidRPr="00CA4EFD">
        <w:rPr>
          <w:rStyle w:val="21pt0"/>
          <w:sz w:val="28"/>
          <w:szCs w:val="28"/>
          <w:lang w:val="ru-RU" w:eastAsia="ru-RU" w:bidi="ru-RU"/>
        </w:rPr>
        <w:t>х</w:t>
      </w:r>
      <w:r w:rsidR="00D86008" w:rsidRPr="00CA4EFD">
        <w:rPr>
          <w:sz w:val="28"/>
          <w:szCs w:val="28"/>
          <w:vertAlign w:val="subscript"/>
        </w:rPr>
        <w:t>0</w:t>
      </w:r>
      <w:r w:rsidR="00D86008" w:rsidRPr="00CA4EFD">
        <w:rPr>
          <w:sz w:val="28"/>
          <w:szCs w:val="28"/>
        </w:rPr>
        <w:t>, соответствующий дво</w:t>
      </w:r>
      <w:r w:rsidR="00D86008" w:rsidRPr="00CA4EFD">
        <w:rPr>
          <w:sz w:val="28"/>
          <w:szCs w:val="28"/>
        </w:rPr>
        <w:softHyphen/>
        <w:t xml:space="preserve">ичному нулю, и </w:t>
      </w:r>
      <w:r w:rsidR="00D86008" w:rsidRPr="00CA4EFD">
        <w:rPr>
          <w:sz w:val="28"/>
          <w:szCs w:val="28"/>
          <w:lang w:val="en-US" w:eastAsia="en-US" w:bidi="en-US"/>
        </w:rPr>
        <w:t>xi</w:t>
      </w:r>
      <w:r w:rsidR="00D86008" w:rsidRPr="00CA4EFD">
        <w:rPr>
          <w:sz w:val="28"/>
          <w:szCs w:val="28"/>
          <w:lang w:eastAsia="en-US" w:bidi="en-US"/>
        </w:rPr>
        <w:t xml:space="preserve">, </w:t>
      </w:r>
      <w:r w:rsidR="00D86008" w:rsidRPr="00CA4EFD">
        <w:rPr>
          <w:sz w:val="28"/>
          <w:szCs w:val="28"/>
        </w:rPr>
        <w:t>соответствую</w:t>
      </w:r>
      <w:r w:rsidR="00D86008" w:rsidRPr="00CA4EFD">
        <w:rPr>
          <w:sz w:val="28"/>
          <w:szCs w:val="28"/>
        </w:rPr>
        <w:softHyphen/>
        <w:t>щий двоичной единице. Априор</w:t>
      </w:r>
      <w:r w:rsidR="00D86008" w:rsidRPr="00CA4EFD">
        <w:rPr>
          <w:sz w:val="28"/>
          <w:szCs w:val="28"/>
        </w:rPr>
        <w:softHyphen/>
        <w:t>ные вероятности появления этих символов на выходе источника обо</w:t>
      </w:r>
      <w:r w:rsidR="00D86008" w:rsidRPr="00CA4EFD">
        <w:rPr>
          <w:sz w:val="28"/>
          <w:szCs w:val="28"/>
        </w:rPr>
        <w:softHyphen/>
        <w:t xml:space="preserve">значим </w:t>
      </w:r>
      <w:r w:rsidR="00D86008" w:rsidRPr="00CA4EFD">
        <w:rPr>
          <w:rStyle w:val="21pt0"/>
          <w:sz w:val="28"/>
          <w:szCs w:val="28"/>
        </w:rPr>
        <w:t>p</w:t>
      </w:r>
      <w:r w:rsidR="00D86008" w:rsidRPr="00CA4EFD">
        <w:rPr>
          <w:rStyle w:val="21pt0"/>
          <w:sz w:val="28"/>
          <w:szCs w:val="28"/>
          <w:lang w:val="ru-RU"/>
        </w:rPr>
        <w:t>(</w:t>
      </w:r>
      <w:r w:rsidR="00D86008" w:rsidRPr="00CA4EFD">
        <w:rPr>
          <w:rStyle w:val="21pt0"/>
          <w:sz w:val="28"/>
          <w:szCs w:val="28"/>
        </w:rPr>
        <w:t>xo</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1pt0"/>
          <w:sz w:val="28"/>
          <w:szCs w:val="28"/>
        </w:rPr>
        <w:t>p</w:t>
      </w:r>
      <w:r w:rsidR="00D86008" w:rsidRPr="00CA4EFD">
        <w:rPr>
          <w:rStyle w:val="21pt0"/>
          <w:sz w:val="28"/>
          <w:szCs w:val="28"/>
          <w:lang w:val="ru-RU"/>
        </w:rPr>
        <w:t>(</w:t>
      </w:r>
      <w:r w:rsidR="00D86008" w:rsidRPr="00CA4EFD">
        <w:rPr>
          <w:rStyle w:val="21pt0"/>
          <w:sz w:val="28"/>
          <w:szCs w:val="28"/>
        </w:rPr>
        <w:t>x</w:t>
      </w:r>
      <w:r w:rsidR="00D86008" w:rsidRPr="00CA4EFD">
        <w:rPr>
          <w:rStyle w:val="21pt0"/>
          <w:sz w:val="28"/>
          <w:szCs w:val="28"/>
          <w:vertAlign w:val="subscript"/>
          <w:lang w:val="ru-RU"/>
        </w:rPr>
        <w:t>1</w:t>
      </w:r>
      <w:r w:rsidR="00D86008" w:rsidRPr="00CA4EFD">
        <w:rPr>
          <w:rStyle w:val="21pt0"/>
          <w:sz w:val="28"/>
          <w:szCs w:val="28"/>
          <w:lang w:val="ru-RU"/>
        </w:rPr>
        <w:t>)</w:t>
      </w:r>
      <w:r w:rsidR="00D86008" w:rsidRPr="00CA4EFD">
        <w:rPr>
          <w:sz w:val="28"/>
          <w:szCs w:val="28"/>
          <w:lang w:eastAsia="en-US" w:bidi="en-US"/>
        </w:rPr>
        <w:t xml:space="preserve"> </w:t>
      </w:r>
      <w:r w:rsidR="00D86008" w:rsidRPr="00CA4EFD">
        <w:rPr>
          <w:sz w:val="28"/>
          <w:szCs w:val="28"/>
        </w:rPr>
        <w:t>соответствен</w:t>
      </w:r>
      <w:r w:rsidR="00D86008" w:rsidRPr="00CA4EFD">
        <w:rPr>
          <w:sz w:val="28"/>
          <w:szCs w:val="28"/>
        </w:rPr>
        <w:softHyphen/>
        <w:t>но. С точки зрения приемника, по</w:t>
      </w:r>
      <w:r w:rsidR="00D86008" w:rsidRPr="00CA4EFD">
        <w:rPr>
          <w:sz w:val="28"/>
          <w:szCs w:val="28"/>
        </w:rPr>
        <w:softHyphen/>
        <w:t>скольку заранее неизвестно, какой из символов в данный момент пере</w:t>
      </w:r>
      <w:r w:rsidR="00D86008" w:rsidRPr="00CA4EFD">
        <w:rPr>
          <w:sz w:val="28"/>
          <w:szCs w:val="28"/>
        </w:rPr>
        <w:softHyphen/>
        <w:t>дается, символ на входе есть слу</w:t>
      </w:r>
      <w:r w:rsidR="00D86008" w:rsidRPr="00CA4EFD">
        <w:rPr>
          <w:sz w:val="28"/>
          <w:szCs w:val="28"/>
        </w:rPr>
        <w:softHyphen/>
        <w:t xml:space="preserve">чайная величина </w:t>
      </w:r>
      <w:r w:rsidR="00D86008" w:rsidRPr="00CA4EFD">
        <w:rPr>
          <w:rStyle w:val="25"/>
          <w:sz w:val="28"/>
          <w:szCs w:val="28"/>
        </w:rPr>
        <w:t>X</w:t>
      </w:r>
      <w:r w:rsidR="00D86008" w:rsidRPr="00CA4EFD">
        <w:rPr>
          <w:sz w:val="28"/>
          <w:szCs w:val="28"/>
        </w:rPr>
        <w:t xml:space="preserve">. Она может принимать одно из двух значений </w:t>
      </w:r>
      <w:r w:rsidR="00D86008" w:rsidRPr="00CA4EFD">
        <w:rPr>
          <w:rStyle w:val="25"/>
          <w:sz w:val="28"/>
          <w:szCs w:val="28"/>
        </w:rPr>
        <w:t>х</w:t>
      </w:r>
      <w:r w:rsidR="00D86008" w:rsidRPr="00CA4EFD">
        <w:rPr>
          <w:rStyle w:val="25"/>
          <w:sz w:val="28"/>
          <w:szCs w:val="28"/>
          <w:vertAlign w:val="subscript"/>
        </w:rPr>
        <w:t>0</w:t>
      </w:r>
      <w:r w:rsidR="00D86008" w:rsidRPr="00CA4EFD">
        <w:rPr>
          <w:sz w:val="28"/>
          <w:szCs w:val="28"/>
        </w:rPr>
        <w:t xml:space="preserve"> и х</w:t>
      </w:r>
      <w:r w:rsidR="00D86008" w:rsidRPr="00CA4EFD">
        <w:rPr>
          <w:sz w:val="28"/>
          <w:szCs w:val="28"/>
          <w:vertAlign w:val="subscript"/>
        </w:rPr>
        <w:t>1</w:t>
      </w:r>
      <w:r w:rsidR="00D86008" w:rsidRPr="00CA4EFD">
        <w:rPr>
          <w:sz w:val="28"/>
          <w:szCs w:val="28"/>
        </w:rPr>
        <w:t xml:space="preserve">. Этому соответствуют две гипотезы: </w:t>
      </w:r>
      <w:r w:rsidR="00D86008" w:rsidRPr="00CA4EFD">
        <w:rPr>
          <w:sz w:val="28"/>
          <w:szCs w:val="28"/>
          <w:lang w:val="en-US" w:eastAsia="en-US" w:bidi="en-US"/>
        </w:rPr>
        <w:t>H</w:t>
      </w:r>
      <w:r w:rsidR="00D86008" w:rsidRPr="00CA4EFD">
        <w:rPr>
          <w:sz w:val="28"/>
          <w:szCs w:val="28"/>
          <w:vertAlign w:val="subscript"/>
          <w:lang w:eastAsia="en-US" w:bidi="en-US"/>
        </w:rPr>
        <w:t>0</w:t>
      </w:r>
      <w:r w:rsidR="00D86008" w:rsidRPr="00CA4EFD">
        <w:rPr>
          <w:sz w:val="28"/>
          <w:szCs w:val="28"/>
          <w:lang w:eastAsia="en-US" w:bidi="en-US"/>
        </w:rPr>
        <w:t xml:space="preserve"> </w:t>
      </w:r>
      <w:r w:rsidR="00D86008" w:rsidRPr="00CA4EFD">
        <w:rPr>
          <w:sz w:val="28"/>
          <w:szCs w:val="28"/>
        </w:rPr>
        <w:t>— «было передано сообщение х</w:t>
      </w:r>
      <w:r w:rsidR="00D86008" w:rsidRPr="00CA4EFD">
        <w:rPr>
          <w:sz w:val="28"/>
          <w:szCs w:val="28"/>
          <w:vertAlign w:val="subscript"/>
        </w:rPr>
        <w:t>0</w:t>
      </w:r>
      <w:r w:rsidR="00D86008" w:rsidRPr="00CA4EFD">
        <w:rPr>
          <w:sz w:val="28"/>
          <w:szCs w:val="28"/>
        </w:rPr>
        <w:t xml:space="preserve">» и </w:t>
      </w:r>
      <w:r w:rsidR="00D86008" w:rsidRPr="00CA4EFD">
        <w:rPr>
          <w:sz w:val="28"/>
          <w:szCs w:val="28"/>
          <w:lang w:val="en-US" w:eastAsia="en-US" w:bidi="en-US"/>
        </w:rPr>
        <w:t>H</w:t>
      </w:r>
      <w:r w:rsidR="00D86008" w:rsidRPr="00CA4EFD">
        <w:rPr>
          <w:sz w:val="28"/>
          <w:szCs w:val="28"/>
          <w:vertAlign w:val="subscript"/>
          <w:lang w:eastAsia="en-US" w:bidi="en-US"/>
        </w:rPr>
        <w:t>1</w:t>
      </w:r>
      <w:r w:rsidR="00D86008" w:rsidRPr="00CA4EFD">
        <w:rPr>
          <w:sz w:val="28"/>
          <w:szCs w:val="28"/>
          <w:lang w:eastAsia="en-US" w:bidi="en-US"/>
        </w:rPr>
        <w:t xml:space="preserve"> </w:t>
      </w:r>
      <w:r w:rsidR="00D86008" w:rsidRPr="00CA4EFD">
        <w:rPr>
          <w:sz w:val="28"/>
          <w:szCs w:val="28"/>
        </w:rPr>
        <w:t>— «было передано сообщение х</w:t>
      </w:r>
      <w:r w:rsidR="00D86008" w:rsidRPr="00CA4EFD">
        <w:rPr>
          <w:sz w:val="28"/>
          <w:szCs w:val="28"/>
          <w:vertAlign w:val="subscript"/>
        </w:rPr>
        <w:t>1</w:t>
      </w:r>
      <w:r w:rsidR="00D86008" w:rsidRPr="00CA4EFD">
        <w:rPr>
          <w:sz w:val="28"/>
          <w:szCs w:val="28"/>
        </w:rPr>
        <w:t xml:space="preserve">», а процесс передачи информации </w:t>
      </w:r>
      <w:r w:rsidR="00D86008" w:rsidRPr="00CA4EFD">
        <w:rPr>
          <w:sz w:val="28"/>
          <w:szCs w:val="28"/>
        </w:rPr>
        <w:lastRenderedPageBreak/>
        <w:t>по двоич</w:t>
      </w:r>
      <w:r w:rsidR="00D86008" w:rsidRPr="00CA4EFD">
        <w:rPr>
          <w:sz w:val="28"/>
          <w:szCs w:val="28"/>
        </w:rPr>
        <w:softHyphen/>
        <w:t xml:space="preserve">ному каналу можно описать переходными плотностями вероятности </w:t>
      </w:r>
      <w:r w:rsidR="00D86008" w:rsidRPr="00CA4EFD">
        <w:rPr>
          <w:rStyle w:val="21pt0"/>
          <w:sz w:val="28"/>
          <w:szCs w:val="28"/>
          <w:lang w:val="ru-RU" w:eastAsia="ru-RU" w:bidi="ru-RU"/>
        </w:rPr>
        <w:t>ш(Х</w:t>
      </w:r>
      <w:r w:rsidR="00D86008" w:rsidRPr="00CA4EFD">
        <w:rPr>
          <w:sz w:val="28"/>
          <w:szCs w:val="28"/>
        </w:rPr>
        <w:t xml:space="preserve"> | </w:t>
      </w:r>
      <w:r w:rsidR="00D86008" w:rsidRPr="00CA4EFD">
        <w:rPr>
          <w:sz w:val="28"/>
          <w:szCs w:val="28"/>
          <w:lang w:val="en-US" w:eastAsia="en-US" w:bidi="en-US"/>
        </w:rPr>
        <w:t>H</w:t>
      </w:r>
      <w:r w:rsidR="00D86008" w:rsidRPr="00CA4EFD">
        <w:rPr>
          <w:sz w:val="28"/>
          <w:szCs w:val="28"/>
          <w:vertAlign w:val="subscript"/>
          <w:lang w:eastAsia="en-US" w:bidi="en-US"/>
        </w:rPr>
        <w:t>0</w:t>
      </w:r>
      <w:r w:rsidR="00D86008" w:rsidRPr="00CA4EFD">
        <w:rPr>
          <w:sz w:val="28"/>
          <w:szCs w:val="28"/>
          <w:lang w:eastAsia="en-US" w:bidi="en-US"/>
        </w:rPr>
        <w:t xml:space="preserve">) </w:t>
      </w:r>
      <w:r w:rsidR="00D86008" w:rsidRPr="00CA4EFD">
        <w:rPr>
          <w:sz w:val="28"/>
          <w:szCs w:val="28"/>
        </w:rPr>
        <w:t xml:space="preserve">и </w:t>
      </w:r>
      <w:r w:rsidR="00D86008" w:rsidRPr="00CA4EFD">
        <w:rPr>
          <w:rStyle w:val="21pt0"/>
          <w:sz w:val="28"/>
          <w:szCs w:val="28"/>
          <w:lang w:val="ru-RU" w:eastAsia="ru-RU" w:bidi="ru-RU"/>
        </w:rPr>
        <w:t>ш(Х</w:t>
      </w:r>
      <w:r w:rsidR="00D86008" w:rsidRPr="00CA4EFD">
        <w:rPr>
          <w:sz w:val="28"/>
          <w:szCs w:val="28"/>
        </w:rPr>
        <w:t xml:space="preserve"> | </w:t>
      </w:r>
      <w:r w:rsidR="00D86008" w:rsidRPr="00CA4EFD">
        <w:rPr>
          <w:sz w:val="28"/>
          <w:szCs w:val="28"/>
          <w:lang w:val="en-US" w:eastAsia="en-US" w:bidi="en-US"/>
        </w:rPr>
        <w:t>H</w:t>
      </w:r>
      <w:r w:rsidR="00D86008" w:rsidRPr="00CA4EFD">
        <w:rPr>
          <w:sz w:val="28"/>
          <w:szCs w:val="28"/>
          <w:vertAlign w:val="subscript"/>
          <w:lang w:eastAsia="en-US" w:bidi="en-US"/>
        </w:rPr>
        <w:t>1</w:t>
      </w:r>
      <w:r w:rsidR="00D86008" w:rsidRPr="00CA4EFD">
        <w:rPr>
          <w:sz w:val="28"/>
          <w:szCs w:val="28"/>
        </w:rPr>
        <w:t>).</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Приемник определяет, принадлежит ли принимаемая величина </w:t>
      </w:r>
      <w:r w:rsidRPr="00CA4EFD">
        <w:rPr>
          <w:rStyle w:val="25"/>
          <w:sz w:val="28"/>
          <w:szCs w:val="28"/>
        </w:rPr>
        <w:t>X</w:t>
      </w:r>
      <w:r w:rsidRPr="00CA4EFD">
        <w:rPr>
          <w:sz w:val="28"/>
          <w:szCs w:val="28"/>
        </w:rPr>
        <w:t xml:space="preserve"> множеству разрешенных сигналов, называемому </w:t>
      </w:r>
      <w:r w:rsidRPr="00CA4EFD">
        <w:rPr>
          <w:rStyle w:val="25"/>
          <w:sz w:val="28"/>
          <w:szCs w:val="28"/>
        </w:rPr>
        <w:t>областью наблю</w:t>
      </w:r>
      <w:r w:rsidRPr="00CA4EFD">
        <w:rPr>
          <w:rStyle w:val="25"/>
          <w:sz w:val="28"/>
          <w:szCs w:val="28"/>
        </w:rPr>
        <w:softHyphen/>
        <w:t>дения.</w:t>
      </w:r>
      <w:r w:rsidRPr="00CA4EFD">
        <w:rPr>
          <w:sz w:val="28"/>
          <w:szCs w:val="28"/>
        </w:rPr>
        <w:t xml:space="preserve"> Обозначим такое множество </w:t>
      </w:r>
      <w:r w:rsidRPr="00CA4EFD">
        <w:rPr>
          <w:rStyle w:val="25"/>
          <w:sz w:val="28"/>
          <w:szCs w:val="28"/>
          <w:lang w:val="en-US" w:eastAsia="en-US" w:bidi="en-US"/>
        </w:rPr>
        <w:t>Y</w:t>
      </w:r>
      <w:r w:rsidRPr="00CA4EFD">
        <w:rPr>
          <w:sz w:val="28"/>
          <w:szCs w:val="28"/>
        </w:rPr>
        <w:t>. Оно разбивается на два (а в общем случае на несколько) подмножества на основании определен</w:t>
      </w:r>
      <w:r w:rsidRPr="00CA4EFD">
        <w:rPr>
          <w:sz w:val="28"/>
          <w:szCs w:val="28"/>
        </w:rPr>
        <w:softHyphen/>
        <w:t xml:space="preserve">ного правила, которое называют </w:t>
      </w:r>
      <w:r w:rsidRPr="00CA4EFD">
        <w:rPr>
          <w:rStyle w:val="25"/>
          <w:sz w:val="28"/>
          <w:szCs w:val="28"/>
        </w:rPr>
        <w:t>решающим.</w:t>
      </w:r>
      <w:r w:rsidRPr="00CA4EFD">
        <w:rPr>
          <w:sz w:val="28"/>
          <w:szCs w:val="28"/>
        </w:rPr>
        <w:t xml:space="preserve"> В нашем примере это подмножества </w:t>
      </w:r>
      <w:r w:rsidRPr="00CA4EFD">
        <w:rPr>
          <w:sz w:val="28"/>
          <w:szCs w:val="28"/>
          <w:lang w:val="en-US" w:eastAsia="en-US" w:bidi="en-US"/>
        </w:rPr>
        <w:t>Y</w:t>
      </w:r>
      <w:r w:rsidRPr="00CA4EFD">
        <w:rPr>
          <w:sz w:val="28"/>
          <w:szCs w:val="28"/>
          <w:lang w:eastAsia="en-US" w:bidi="en-US"/>
        </w:rPr>
        <w:t xml:space="preserve">0 </w:t>
      </w:r>
      <w:r w:rsidRPr="00CA4EFD">
        <w:rPr>
          <w:sz w:val="28"/>
          <w:szCs w:val="28"/>
        </w:rPr>
        <w:t xml:space="preserve">и </w:t>
      </w:r>
      <w:r w:rsidRPr="00CA4EFD">
        <w:rPr>
          <w:sz w:val="28"/>
          <w:szCs w:val="28"/>
          <w:lang w:val="en-US" w:eastAsia="en-US" w:bidi="en-US"/>
        </w:rPr>
        <w:t>Y</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Оптимизация приема будет заключаться в установлении разумного, в определенном смысле наилучшего, пра</w:t>
      </w:r>
      <w:r w:rsidRPr="00CA4EFD">
        <w:rPr>
          <w:sz w:val="28"/>
          <w:szCs w:val="28"/>
        </w:rPr>
        <w:softHyphen/>
        <w:t xml:space="preserve">вила принятия решения о принадлежности принимаемой случайной величины </w:t>
      </w:r>
      <w:r w:rsidRPr="00CA4EFD">
        <w:rPr>
          <w:rStyle w:val="25"/>
          <w:sz w:val="28"/>
          <w:szCs w:val="28"/>
          <w:lang w:val="en-US" w:eastAsia="en-US" w:bidi="en-US"/>
        </w:rPr>
        <w:t>X</w:t>
      </w:r>
      <w:r w:rsidRPr="00CA4EFD">
        <w:rPr>
          <w:sz w:val="28"/>
          <w:szCs w:val="28"/>
          <w:lang w:eastAsia="en-US" w:bidi="en-US"/>
        </w:rPr>
        <w:t xml:space="preserve"> </w:t>
      </w:r>
      <w:r w:rsidRPr="00CA4EFD">
        <w:rPr>
          <w:sz w:val="28"/>
          <w:szCs w:val="28"/>
        </w:rPr>
        <w:t>одному из подмножеств согласно решающему правилу.</w:t>
      </w:r>
      <w:r w:rsidRPr="00CA4EFD">
        <w:rPr>
          <w:sz w:val="28"/>
          <w:szCs w:val="28"/>
        </w:rPr>
        <w:br w:type="page"/>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41"/>
        <w:gridCol w:w="931"/>
        <w:gridCol w:w="4368"/>
      </w:tblGrid>
      <w:tr w:rsidR="00973DE6" w:rsidRPr="00CA4EFD">
        <w:trPr>
          <w:trHeight w:hRule="exact" w:val="312"/>
        </w:trPr>
        <w:tc>
          <w:tcPr>
            <w:tcW w:w="941" w:type="dxa"/>
            <w:tcBorders>
              <w:top w:val="single" w:sz="4" w:space="0" w:color="auto"/>
              <w:left w:val="single" w:sz="4" w:space="0" w:color="auto"/>
            </w:tcBorders>
            <w:shd w:val="clear" w:color="auto" w:fill="FFFFFF"/>
            <w:vAlign w:val="center"/>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lastRenderedPageBreak/>
              <w:t>Событие</w:t>
            </w:r>
          </w:p>
        </w:tc>
        <w:tc>
          <w:tcPr>
            <w:tcW w:w="931" w:type="dxa"/>
            <w:tcBorders>
              <w:top w:val="single" w:sz="4" w:space="0" w:color="auto"/>
              <w:left w:val="single" w:sz="4" w:space="0" w:color="auto"/>
            </w:tcBorders>
            <w:shd w:val="clear" w:color="auto" w:fill="FFFFFF"/>
            <w:vAlign w:val="center"/>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t>Решение</w:t>
            </w:r>
          </w:p>
        </w:tc>
        <w:tc>
          <w:tcPr>
            <w:tcW w:w="4368"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rPr>
              <w:t>Название</w:t>
            </w:r>
          </w:p>
        </w:tc>
      </w:tr>
      <w:tr w:rsidR="00973DE6" w:rsidRPr="00CA4EFD">
        <w:trPr>
          <w:trHeight w:hRule="exact" w:val="259"/>
        </w:trPr>
        <w:tc>
          <w:tcPr>
            <w:tcW w:w="941" w:type="dxa"/>
            <w:tcBorders>
              <w:top w:val="single" w:sz="4" w:space="0" w:color="auto"/>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lang w:val="en-US" w:eastAsia="en-US" w:bidi="en-US"/>
              </w:rPr>
              <w:t>H</w:t>
            </w:r>
            <w:r w:rsidRPr="00CA4EFD">
              <w:rPr>
                <w:rStyle w:val="245pt0"/>
                <w:sz w:val="28"/>
                <w:szCs w:val="28"/>
              </w:rPr>
              <w:t>0</w:t>
            </w:r>
          </w:p>
        </w:tc>
        <w:tc>
          <w:tcPr>
            <w:tcW w:w="931" w:type="dxa"/>
            <w:tcBorders>
              <w:top w:val="single" w:sz="4" w:space="0" w:color="auto"/>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vertAlign w:val="superscript"/>
                <w:lang w:val="en-US" w:eastAsia="en-US" w:bidi="en-US"/>
              </w:rPr>
              <w:t>H</w:t>
            </w:r>
            <w:r w:rsidRPr="00CA4EFD">
              <w:rPr>
                <w:rStyle w:val="2MicrosoftSansSerif4pt0pt"/>
                <w:sz w:val="28"/>
                <w:szCs w:val="28"/>
              </w:rPr>
              <w:t>o*</w:t>
            </w:r>
          </w:p>
        </w:tc>
        <w:tc>
          <w:tcPr>
            <w:tcW w:w="4368"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t>Правильное необнаружение сигнала</w:t>
            </w:r>
          </w:p>
        </w:tc>
      </w:tr>
      <w:tr w:rsidR="00973DE6" w:rsidRPr="00CA4EFD">
        <w:trPr>
          <w:trHeight w:hRule="exact" w:val="192"/>
        </w:trPr>
        <w:tc>
          <w:tcPr>
            <w:tcW w:w="941" w:type="dxa"/>
            <w:tcBorders>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lang w:val="en-US" w:eastAsia="en-US" w:bidi="en-US"/>
              </w:rPr>
              <w:t>H</w:t>
            </w:r>
            <w:r w:rsidRPr="00CA4EFD">
              <w:rPr>
                <w:rStyle w:val="245pt0"/>
                <w:sz w:val="28"/>
                <w:szCs w:val="28"/>
              </w:rPr>
              <w:t>0</w:t>
            </w:r>
          </w:p>
        </w:tc>
        <w:tc>
          <w:tcPr>
            <w:tcW w:w="931" w:type="dxa"/>
            <w:tcBorders>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vertAlign w:val="superscript"/>
                <w:lang w:val="en-US" w:eastAsia="en-US" w:bidi="en-US"/>
              </w:rPr>
              <w:t>H</w:t>
            </w:r>
            <w:r w:rsidRPr="00CA4EFD">
              <w:rPr>
                <w:rStyle w:val="2MicrosoftSansSerif4pt0pt"/>
                <w:sz w:val="28"/>
                <w:szCs w:val="28"/>
              </w:rPr>
              <w:t>0</w:t>
            </w:r>
          </w:p>
        </w:tc>
        <w:tc>
          <w:tcPr>
            <w:tcW w:w="4368" w:type="dxa"/>
            <w:tcBorders>
              <w:left w:val="single" w:sz="4" w:space="0" w:color="auto"/>
              <w:righ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t>Ложное обнаружение, ложная тревога (ошибка 1 рода)</w:t>
            </w:r>
          </w:p>
        </w:tc>
      </w:tr>
      <w:tr w:rsidR="00973DE6" w:rsidRPr="00CA4EFD">
        <w:trPr>
          <w:trHeight w:hRule="exact" w:val="192"/>
        </w:trPr>
        <w:tc>
          <w:tcPr>
            <w:tcW w:w="941" w:type="dxa"/>
            <w:tcBorders>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lang w:val="en-US" w:eastAsia="en-US" w:bidi="en-US"/>
              </w:rPr>
              <w:t>Hi</w:t>
            </w:r>
          </w:p>
        </w:tc>
        <w:tc>
          <w:tcPr>
            <w:tcW w:w="931" w:type="dxa"/>
            <w:tcBorders>
              <w:lef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rPr>
              <w:t>н</w:t>
            </w:r>
            <w:r w:rsidRPr="00CA4EFD">
              <w:rPr>
                <w:rStyle w:val="2MicrosoftSansSerif4pt0pt"/>
                <w:sz w:val="28"/>
                <w:szCs w:val="28"/>
                <w:lang w:val="ru-RU" w:eastAsia="ru-RU" w:bidi="ru-RU"/>
              </w:rPr>
              <w:t>о</w:t>
            </w:r>
          </w:p>
        </w:tc>
        <w:tc>
          <w:tcPr>
            <w:tcW w:w="4368" w:type="dxa"/>
            <w:tcBorders>
              <w:left w:val="single" w:sz="4" w:space="0" w:color="auto"/>
              <w:right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t>Правильное обнаружение сигнала</w:t>
            </w:r>
          </w:p>
        </w:tc>
      </w:tr>
      <w:tr w:rsidR="00973DE6" w:rsidRPr="00CA4EFD">
        <w:trPr>
          <w:trHeight w:hRule="exact" w:val="259"/>
        </w:trPr>
        <w:tc>
          <w:tcPr>
            <w:tcW w:w="941" w:type="dxa"/>
            <w:tcBorders>
              <w:left w:val="single" w:sz="4" w:space="0" w:color="auto"/>
              <w:bottom w:val="single" w:sz="4" w:space="0" w:color="auto"/>
            </w:tcBorders>
            <w:shd w:val="clear" w:color="auto" w:fill="FFFFFF"/>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lang w:val="en-US" w:eastAsia="en-US" w:bidi="en-US"/>
              </w:rPr>
              <w:t>Hi</w:t>
            </w:r>
          </w:p>
        </w:tc>
        <w:tc>
          <w:tcPr>
            <w:tcW w:w="931" w:type="dxa"/>
            <w:tcBorders>
              <w:left w:val="single" w:sz="4" w:space="0" w:color="auto"/>
              <w:bottom w:val="single" w:sz="4" w:space="0" w:color="auto"/>
            </w:tcBorders>
            <w:shd w:val="clear" w:color="auto" w:fill="FFFFFF"/>
            <w:vAlign w:val="bottom"/>
          </w:tcPr>
          <w:p w:rsidR="00973DE6" w:rsidRPr="00CA4EFD" w:rsidRDefault="00D86008">
            <w:pPr>
              <w:pStyle w:val="23"/>
              <w:framePr w:w="6240" w:h="1214" w:hSpace="185" w:wrap="notBeside" w:vAnchor="text" w:hAnchor="text" w:x="186" w:y="428"/>
              <w:shd w:val="clear" w:color="auto" w:fill="auto"/>
              <w:spacing w:after="0" w:line="140" w:lineRule="exact"/>
              <w:ind w:firstLine="0"/>
              <w:jc w:val="center"/>
              <w:rPr>
                <w:sz w:val="28"/>
                <w:szCs w:val="28"/>
              </w:rPr>
            </w:pPr>
            <w:r w:rsidRPr="00CA4EFD">
              <w:rPr>
                <w:rStyle w:val="27pt0"/>
                <w:sz w:val="28"/>
                <w:szCs w:val="28"/>
                <w:vertAlign w:val="superscript"/>
                <w:lang w:val="en-US" w:eastAsia="en-US" w:bidi="en-US"/>
              </w:rPr>
              <w:t>H</w:t>
            </w:r>
            <w:r w:rsidRPr="00CA4EFD">
              <w:rPr>
                <w:rStyle w:val="2MicrosoftSansSerif4pt0pt"/>
                <w:sz w:val="28"/>
                <w:szCs w:val="28"/>
              </w:rPr>
              <w:t>0</w:t>
            </w:r>
          </w:p>
        </w:tc>
        <w:tc>
          <w:tcPr>
            <w:tcW w:w="4368" w:type="dxa"/>
            <w:tcBorders>
              <w:left w:val="single" w:sz="4" w:space="0" w:color="auto"/>
              <w:bottom w:val="single" w:sz="4" w:space="0" w:color="auto"/>
              <w:right w:val="single" w:sz="4" w:space="0" w:color="auto"/>
            </w:tcBorders>
            <w:shd w:val="clear" w:color="auto" w:fill="FFFFFF"/>
          </w:tcPr>
          <w:p w:rsidR="00973DE6" w:rsidRPr="00CA4EFD" w:rsidRDefault="00D86008">
            <w:pPr>
              <w:pStyle w:val="23"/>
              <w:framePr w:w="6240" w:h="1214" w:hSpace="185" w:wrap="notBeside" w:vAnchor="text" w:hAnchor="text" w:x="186" w:y="428"/>
              <w:shd w:val="clear" w:color="auto" w:fill="auto"/>
              <w:spacing w:after="0" w:line="140" w:lineRule="exact"/>
              <w:ind w:left="160" w:firstLine="0"/>
              <w:rPr>
                <w:sz w:val="28"/>
                <w:szCs w:val="28"/>
              </w:rPr>
            </w:pPr>
            <w:r w:rsidRPr="00CA4EFD">
              <w:rPr>
                <w:rStyle w:val="27pt0"/>
                <w:sz w:val="28"/>
                <w:szCs w:val="28"/>
              </w:rPr>
              <w:t>Пропуск сигнала (ошибка 2 рода)</w:t>
            </w:r>
          </w:p>
        </w:tc>
      </w:tr>
    </w:tbl>
    <w:p w:rsidR="00973DE6" w:rsidRPr="00CA4EFD" w:rsidRDefault="00D86008">
      <w:pPr>
        <w:pStyle w:val="a6"/>
        <w:framePr w:w="902" w:h="198" w:hSpace="185" w:wrap="notBeside" w:vAnchor="text" w:hAnchor="text" w:x="5538" w:y="-1"/>
        <w:shd w:val="clear" w:color="auto" w:fill="auto"/>
        <w:spacing w:line="140" w:lineRule="exact"/>
        <w:rPr>
          <w:sz w:val="28"/>
          <w:szCs w:val="28"/>
        </w:rPr>
      </w:pPr>
      <w:r w:rsidRPr="00CA4EFD">
        <w:rPr>
          <w:sz w:val="28"/>
          <w:szCs w:val="28"/>
        </w:rPr>
        <w:t>Таблица 9.1</w:t>
      </w:r>
    </w:p>
    <w:p w:rsidR="00973DE6" w:rsidRPr="00CA4EFD" w:rsidRDefault="00D86008">
      <w:pPr>
        <w:pStyle w:val="a6"/>
        <w:framePr w:w="1176" w:h="199" w:hSpace="185" w:wrap="notBeside" w:vAnchor="text" w:hAnchor="text" w:x="2720" w:y="200"/>
        <w:shd w:val="clear" w:color="auto" w:fill="auto"/>
        <w:spacing w:line="140" w:lineRule="exact"/>
        <w:rPr>
          <w:sz w:val="28"/>
          <w:szCs w:val="28"/>
        </w:rPr>
      </w:pPr>
      <w:r w:rsidRPr="00CA4EFD">
        <w:rPr>
          <w:sz w:val="28"/>
          <w:szCs w:val="28"/>
        </w:rPr>
        <w:t>Исходы приема</w:t>
      </w:r>
    </w:p>
    <w:p w:rsidR="00973DE6" w:rsidRPr="00CA4EFD" w:rsidRDefault="00973DE6">
      <w:pPr>
        <w:rPr>
          <w:sz w:val="28"/>
          <w:szCs w:val="28"/>
        </w:rPr>
      </w:pPr>
    </w:p>
    <w:p w:rsidR="00973DE6" w:rsidRPr="00CA4EFD" w:rsidRDefault="00D86008">
      <w:pPr>
        <w:pStyle w:val="23"/>
        <w:shd w:val="clear" w:color="auto" w:fill="auto"/>
        <w:spacing w:before="243" w:after="0" w:line="245" w:lineRule="exact"/>
        <w:ind w:firstLine="0"/>
        <w:jc w:val="both"/>
        <w:rPr>
          <w:sz w:val="28"/>
          <w:szCs w:val="28"/>
        </w:rPr>
      </w:pPr>
      <w:r w:rsidRPr="00CA4EFD">
        <w:rPr>
          <w:sz w:val="28"/>
          <w:szCs w:val="28"/>
        </w:rPr>
        <w:t xml:space="preserve">Это означает, что для каждой реализации </w:t>
      </w:r>
      <w:r w:rsidRPr="00CA4EFD">
        <w:rPr>
          <w:rStyle w:val="20pt0"/>
          <w:sz w:val="28"/>
          <w:szCs w:val="28"/>
          <w:lang w:val="ru-RU" w:eastAsia="ru-RU" w:bidi="ru-RU"/>
        </w:rPr>
        <w:t>X</w:t>
      </w:r>
      <w:r w:rsidRPr="00CA4EFD">
        <w:rPr>
          <w:sz w:val="28"/>
          <w:szCs w:val="28"/>
        </w:rPr>
        <w:t xml:space="preserve"> должен быть дан од</w:t>
      </w:r>
      <w:r w:rsidRPr="00CA4EFD">
        <w:rPr>
          <w:sz w:val="28"/>
          <w:szCs w:val="28"/>
        </w:rPr>
        <w:softHyphen/>
        <w:t xml:space="preserve">нозначный ответ, каким из сообщений, </w:t>
      </w:r>
      <w:r w:rsidRPr="00CA4EFD">
        <w:rPr>
          <w:rStyle w:val="20pt0"/>
          <w:sz w:val="28"/>
          <w:szCs w:val="28"/>
          <w:lang w:val="ru-RU" w:eastAsia="ru-RU" w:bidi="ru-RU"/>
        </w:rPr>
        <w:t>х</w:t>
      </w:r>
      <w:r w:rsidRPr="00CA4EFD">
        <w:rPr>
          <w:rStyle w:val="20pt0"/>
          <w:sz w:val="28"/>
          <w:szCs w:val="28"/>
          <w:vertAlign w:val="subscript"/>
          <w:lang w:val="ru-RU" w:eastAsia="ru-RU" w:bidi="ru-RU"/>
        </w:rPr>
        <w:t>0</w:t>
      </w:r>
      <w:r w:rsidRPr="00CA4EFD">
        <w:rPr>
          <w:sz w:val="28"/>
          <w:szCs w:val="28"/>
        </w:rPr>
        <w:t xml:space="preserve"> или </w:t>
      </w:r>
      <w:r w:rsidRPr="00CA4EFD">
        <w:rPr>
          <w:rStyle w:val="20pt0"/>
          <w:sz w:val="28"/>
          <w:szCs w:val="28"/>
          <w:lang w:val="ru-RU" w:eastAsia="ru-RU" w:bidi="ru-RU"/>
        </w:rPr>
        <w:t>х</w:t>
      </w:r>
      <w:r w:rsidRPr="00CA4EFD">
        <w:rPr>
          <w:rStyle w:val="20pt0"/>
          <w:sz w:val="28"/>
          <w:szCs w:val="28"/>
          <w:vertAlign w:val="subscript"/>
          <w:lang w:val="ru-RU" w:eastAsia="ru-RU" w:bidi="ru-RU"/>
        </w:rPr>
        <w:t>1</w:t>
      </w:r>
      <w:r w:rsidRPr="00CA4EFD">
        <w:rPr>
          <w:rStyle w:val="20pt0"/>
          <w:sz w:val="28"/>
          <w:szCs w:val="28"/>
          <w:lang w:val="ru-RU" w:eastAsia="ru-RU" w:bidi="ru-RU"/>
        </w:rPr>
        <w:t>,</w:t>
      </w:r>
      <w:r w:rsidRPr="00CA4EFD">
        <w:rPr>
          <w:sz w:val="28"/>
          <w:szCs w:val="28"/>
        </w:rPr>
        <w:t xml:space="preserve"> она порождена. Если </w:t>
      </w:r>
      <w:r w:rsidRPr="00CA4EFD">
        <w:rPr>
          <w:rStyle w:val="20pt0"/>
          <w:sz w:val="28"/>
          <w:szCs w:val="28"/>
          <w:lang w:val="ru-RU" w:eastAsia="ru-RU" w:bidi="ru-RU"/>
        </w:rPr>
        <w:t>X</w:t>
      </w:r>
      <w:r w:rsidRPr="00CA4EFD">
        <w:rPr>
          <w:sz w:val="28"/>
          <w:szCs w:val="28"/>
        </w:rPr>
        <w:t xml:space="preserve"> соответствует области </w:t>
      </w:r>
      <w:r w:rsidRPr="00CA4EFD">
        <w:rPr>
          <w:rStyle w:val="20pt0"/>
          <w:sz w:val="28"/>
          <w:szCs w:val="28"/>
        </w:rPr>
        <w:t>Yi</w:t>
      </w:r>
      <w:r w:rsidRPr="00CA4EFD">
        <w:rPr>
          <w:rStyle w:val="20pt0"/>
          <w:sz w:val="28"/>
          <w:szCs w:val="28"/>
          <w:lang w:val="ru-RU"/>
        </w:rPr>
        <w:t xml:space="preserve"> (</w:t>
      </w:r>
      <w:r w:rsidRPr="00CA4EFD">
        <w:rPr>
          <w:rStyle w:val="20pt0"/>
          <w:sz w:val="28"/>
          <w:szCs w:val="28"/>
        </w:rPr>
        <w:t>i</w:t>
      </w:r>
      <w:r w:rsidRPr="00CA4EFD">
        <w:rPr>
          <w:sz w:val="28"/>
          <w:szCs w:val="28"/>
          <w:lang w:eastAsia="en-US" w:bidi="en-US"/>
        </w:rPr>
        <w:t xml:space="preserve"> </w:t>
      </w:r>
      <w:r w:rsidRPr="00CA4EFD">
        <w:rPr>
          <w:sz w:val="28"/>
          <w:szCs w:val="28"/>
        </w:rPr>
        <w:t xml:space="preserve">= 0,1), то выносится решение в пользу гипотезы </w:t>
      </w:r>
      <w:r w:rsidRPr="00CA4EFD">
        <w:rPr>
          <w:sz w:val="28"/>
          <w:szCs w:val="28"/>
          <w:lang w:val="en-US" w:eastAsia="en-US" w:bidi="en-US"/>
        </w:rPr>
        <w:t>H</w:t>
      </w:r>
      <w:r w:rsidRPr="00CA4EFD">
        <w:rPr>
          <w:sz w:val="28"/>
          <w:szCs w:val="28"/>
          <w:vertAlign w:val="subscript"/>
          <w:lang w:val="en-US" w:eastAsia="en-US" w:bidi="en-US"/>
        </w:rPr>
        <w:t>i</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Поскольку приемник может только предполагать, что было пе</w:t>
      </w:r>
      <w:r w:rsidRPr="00CA4EFD">
        <w:rPr>
          <w:sz w:val="28"/>
          <w:szCs w:val="28"/>
        </w:rPr>
        <w:softHyphen/>
        <w:t>редано на самом деле, решение приемника может отличаться от ре</w:t>
      </w:r>
      <w:r w:rsidRPr="00CA4EFD">
        <w:rPr>
          <w:sz w:val="28"/>
          <w:szCs w:val="28"/>
        </w:rPr>
        <w:softHyphen/>
        <w:t xml:space="preserve">ального положения дел, а потому оно является «оценочным», и мы будем обозначать его в дальнейшем </w:t>
      </w:r>
      <w:r w:rsidRPr="00CA4EFD">
        <w:rPr>
          <w:sz w:val="28"/>
          <w:szCs w:val="28"/>
          <w:lang w:val="en-US" w:eastAsia="en-US" w:bidi="en-US"/>
        </w:rPr>
        <w:t>H</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Итак, процесс принятия решения обязательно сопровождается ошибками. В задаче проверки двух гипотез известно, что справед</w:t>
      </w:r>
      <w:r w:rsidRPr="00CA4EFD">
        <w:rPr>
          <w:sz w:val="28"/>
          <w:szCs w:val="28"/>
        </w:rPr>
        <w:softHyphen/>
        <w:t xml:space="preserve">лива может быть либо гипотеза </w:t>
      </w:r>
      <w:r w:rsidRPr="00CA4EFD">
        <w:rPr>
          <w:sz w:val="28"/>
          <w:szCs w:val="28"/>
          <w:lang w:val="en-US" w:eastAsia="en-US" w:bidi="en-US"/>
        </w:rPr>
        <w:t>Ho</w:t>
      </w:r>
      <w:r w:rsidRPr="00CA4EFD">
        <w:rPr>
          <w:sz w:val="28"/>
          <w:szCs w:val="28"/>
          <w:lang w:eastAsia="en-US" w:bidi="en-US"/>
        </w:rPr>
        <w:t xml:space="preserve">, </w:t>
      </w:r>
      <w:r w:rsidRPr="00CA4EFD">
        <w:rPr>
          <w:sz w:val="28"/>
          <w:szCs w:val="28"/>
        </w:rPr>
        <w:t xml:space="preserve">либо </w:t>
      </w:r>
      <w:r w:rsidRPr="00CA4EFD">
        <w:rPr>
          <w:sz w:val="28"/>
          <w:szCs w:val="28"/>
          <w:lang w:val="en-US" w:eastAsia="en-US" w:bidi="en-US"/>
        </w:rPr>
        <w:t>Hi</w:t>
      </w:r>
      <w:r w:rsidRPr="00CA4EFD">
        <w:rPr>
          <w:sz w:val="28"/>
          <w:szCs w:val="28"/>
          <w:lang w:eastAsia="en-US" w:bidi="en-US"/>
        </w:rPr>
        <w:t xml:space="preserve">. </w:t>
      </w:r>
      <w:r w:rsidRPr="00CA4EFD">
        <w:rPr>
          <w:sz w:val="28"/>
          <w:szCs w:val="28"/>
        </w:rPr>
        <w:t>При этом возможны исходы, указанные в табл. 9.1.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Термины, использованные в табл. 9.1, могут показаться неско</w:t>
      </w:r>
      <w:r w:rsidRPr="00CA4EFD">
        <w:rPr>
          <w:sz w:val="28"/>
          <w:szCs w:val="28"/>
        </w:rPr>
        <w:softHyphen/>
        <w:t>лько странными, поскольку заимствованы связистами из области за</w:t>
      </w:r>
      <w:r w:rsidRPr="00CA4EFD">
        <w:rPr>
          <w:sz w:val="28"/>
          <w:szCs w:val="28"/>
        </w:rPr>
        <w:softHyphen/>
        <w:t>дач радиолокации. Тем не менее, они достаточно полно отражают события, происходящие при обнаружении сигнала.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подробнее каждый исход.</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Ошибка первого рода возникает в случае, когда на основании анализа реализации случайной величины </w:t>
      </w:r>
      <w:r w:rsidRPr="00CA4EFD">
        <w:rPr>
          <w:rStyle w:val="20pt0"/>
          <w:sz w:val="28"/>
          <w:szCs w:val="28"/>
        </w:rPr>
        <w:t>X</w:t>
      </w:r>
      <w:r w:rsidRPr="00CA4EFD">
        <w:rPr>
          <w:sz w:val="28"/>
          <w:szCs w:val="28"/>
          <w:lang w:eastAsia="en-US" w:bidi="en-US"/>
        </w:rPr>
        <w:t xml:space="preserve"> </w:t>
      </w:r>
      <w:r w:rsidRPr="00CA4EFD">
        <w:rPr>
          <w:sz w:val="28"/>
          <w:szCs w:val="28"/>
        </w:rPr>
        <w:t>приемник ошибочно ре</w:t>
      </w:r>
      <w:r w:rsidRPr="00CA4EFD">
        <w:rPr>
          <w:sz w:val="28"/>
          <w:szCs w:val="28"/>
        </w:rPr>
        <w:softHyphen/>
        <w:t xml:space="preserve">шил, что она принадлежит подмножеству </w:t>
      </w:r>
      <w:r w:rsidRPr="00CA4EFD">
        <w:rPr>
          <w:rStyle w:val="20pt0"/>
          <w:sz w:val="28"/>
          <w:szCs w:val="28"/>
        </w:rPr>
        <w:t>Y</w:t>
      </w:r>
      <w:r w:rsidRPr="00CA4EFD">
        <w:rPr>
          <w:sz w:val="28"/>
          <w:szCs w:val="28"/>
          <w:lang w:val="en-US" w:eastAsia="en-US" w:bidi="en-US"/>
        </w:rPr>
        <w:t>i</w:t>
      </w:r>
      <w:r w:rsidRPr="00CA4EFD">
        <w:rPr>
          <w:sz w:val="28"/>
          <w:szCs w:val="28"/>
          <w:lang w:eastAsia="en-US" w:bidi="en-US"/>
        </w:rPr>
        <w:t xml:space="preserve"> </w:t>
      </w:r>
      <w:r w:rsidRPr="00CA4EFD">
        <w:rPr>
          <w:sz w:val="28"/>
          <w:szCs w:val="28"/>
        </w:rPr>
        <w:t xml:space="preserve">, и вынес решение о том, что передавалось сообщение </w:t>
      </w:r>
      <w:r w:rsidRPr="00CA4EFD">
        <w:rPr>
          <w:rStyle w:val="20pt0"/>
          <w:sz w:val="28"/>
          <w:szCs w:val="28"/>
          <w:lang w:val="ru-RU" w:eastAsia="ru-RU" w:bidi="ru-RU"/>
        </w:rPr>
        <w:t>х</w:t>
      </w:r>
      <w:r w:rsidRPr="00CA4EFD">
        <w:rPr>
          <w:rStyle w:val="20pt0"/>
          <w:sz w:val="28"/>
          <w:szCs w:val="28"/>
          <w:vertAlign w:val="subscript"/>
          <w:lang w:val="ru-RU" w:eastAsia="ru-RU" w:bidi="ru-RU"/>
        </w:rPr>
        <w:t>1</w:t>
      </w:r>
      <w:r w:rsidRPr="00CA4EFD">
        <w:rPr>
          <w:sz w:val="28"/>
          <w:szCs w:val="28"/>
        </w:rPr>
        <w:t xml:space="preserve"> (гипотеза </w:t>
      </w:r>
      <w:r w:rsidRPr="00CA4EFD">
        <w:rPr>
          <w:sz w:val="28"/>
          <w:szCs w:val="28"/>
          <w:lang w:val="en-US" w:eastAsia="en-US" w:bidi="en-US"/>
        </w:rPr>
        <w:t>H</w:t>
      </w:r>
      <w:r w:rsidRPr="00CA4EFD">
        <w:rPr>
          <w:sz w:val="28"/>
          <w:szCs w:val="28"/>
          <w:lang w:eastAsia="en-US" w:bidi="en-US"/>
        </w:rPr>
        <w:t xml:space="preserve">1), </w:t>
      </w:r>
      <w:r w:rsidRPr="00CA4EFD">
        <w:rPr>
          <w:sz w:val="28"/>
          <w:szCs w:val="28"/>
        </w:rPr>
        <w:t xml:space="preserve">в то время как на самом деле было передано сообщение </w:t>
      </w:r>
      <w:r w:rsidRPr="00CA4EFD">
        <w:rPr>
          <w:rStyle w:val="20pt0"/>
          <w:sz w:val="28"/>
          <w:szCs w:val="28"/>
          <w:lang w:val="ru-RU" w:eastAsia="ru-RU" w:bidi="ru-RU"/>
        </w:rPr>
        <w:t>х</w:t>
      </w:r>
      <w:r w:rsidRPr="00CA4EFD">
        <w:rPr>
          <w:rStyle w:val="20pt0"/>
          <w:sz w:val="28"/>
          <w:szCs w:val="28"/>
          <w:vertAlign w:val="subscript"/>
          <w:lang w:val="ru-RU" w:eastAsia="ru-RU" w:bidi="ru-RU"/>
        </w:rPr>
        <w:t>0</w:t>
      </w:r>
      <w:r w:rsidRPr="00CA4EFD">
        <w:rPr>
          <w:sz w:val="28"/>
          <w:szCs w:val="28"/>
        </w:rPr>
        <w:t xml:space="preserve"> (гипотеза </w:t>
      </w:r>
      <w:r w:rsidRPr="00CA4EFD">
        <w:rPr>
          <w:sz w:val="28"/>
          <w:szCs w:val="28"/>
          <w:lang w:val="en-US" w:eastAsia="en-US" w:bidi="en-US"/>
        </w:rPr>
        <w:t>H</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В рамках нашей модели эта ошибка может возникать с вероятностью</w:t>
      </w:r>
    </w:p>
    <w:p w:rsidR="00973DE6" w:rsidRPr="00CA4EFD" w:rsidRDefault="00D86008">
      <w:pPr>
        <w:pStyle w:val="23"/>
        <w:shd w:val="clear" w:color="auto" w:fill="auto"/>
        <w:tabs>
          <w:tab w:val="left" w:pos="5847"/>
        </w:tabs>
        <w:spacing w:after="0" w:line="180" w:lineRule="exact"/>
        <w:ind w:left="2180" w:firstLine="0"/>
        <w:jc w:val="both"/>
        <w:rPr>
          <w:sz w:val="28"/>
          <w:szCs w:val="28"/>
        </w:rPr>
      </w:pPr>
      <w:r w:rsidRPr="00CA4EFD">
        <w:rPr>
          <w:rStyle w:val="20pt0"/>
          <w:sz w:val="28"/>
          <w:szCs w:val="28"/>
          <w:lang w:val="ru-RU" w:eastAsia="ru-RU" w:bidi="ru-RU"/>
        </w:rPr>
        <w:lastRenderedPageBreak/>
        <w:t>в</w:t>
      </w:r>
      <w:r w:rsidRPr="00CA4EFD">
        <w:rPr>
          <w:sz w:val="28"/>
          <w:szCs w:val="28"/>
        </w:rPr>
        <w:t xml:space="preserve"> = / </w:t>
      </w:r>
      <w:r w:rsidRPr="00CA4EFD">
        <w:rPr>
          <w:rStyle w:val="20pt0"/>
          <w:sz w:val="28"/>
          <w:szCs w:val="28"/>
          <w:lang w:val="ru-RU" w:eastAsia="ru-RU" w:bidi="ru-RU"/>
        </w:rPr>
        <w:t>ш(Х</w:t>
      </w:r>
      <w:r w:rsidRPr="00CA4EFD">
        <w:rPr>
          <w:sz w:val="28"/>
          <w:szCs w:val="28"/>
        </w:rPr>
        <w:t xml:space="preserve"> | </w:t>
      </w:r>
      <w:r w:rsidRPr="00CA4EFD">
        <w:rPr>
          <w:sz w:val="28"/>
          <w:szCs w:val="28"/>
          <w:lang w:val="en-US" w:eastAsia="en-US" w:bidi="en-US"/>
        </w:rPr>
        <w:t>Ho</w:t>
      </w:r>
      <w:r w:rsidRPr="00CA4EFD">
        <w:rPr>
          <w:sz w:val="28"/>
          <w:szCs w:val="28"/>
          <w:lang w:eastAsia="en-US" w:bidi="en-US"/>
        </w:rPr>
        <w:t xml:space="preserve">) </w:t>
      </w:r>
      <w:r w:rsidRPr="00CA4EFD">
        <w:rPr>
          <w:rStyle w:val="20pt0"/>
          <w:sz w:val="28"/>
          <w:szCs w:val="28"/>
        </w:rPr>
        <w:t>dX</w:t>
      </w:r>
      <w:r w:rsidRPr="00CA4EFD">
        <w:rPr>
          <w:rStyle w:val="20pt0"/>
          <w:sz w:val="28"/>
          <w:szCs w:val="28"/>
          <w:lang w:val="ru-RU"/>
        </w:rPr>
        <w:t>.</w:t>
      </w:r>
      <w:r w:rsidRPr="00CA4EFD">
        <w:rPr>
          <w:sz w:val="28"/>
          <w:szCs w:val="28"/>
          <w:lang w:eastAsia="en-US" w:bidi="en-US"/>
        </w:rPr>
        <w:tab/>
      </w:r>
      <w:r w:rsidRPr="00CA4EFD">
        <w:rPr>
          <w:sz w:val="28"/>
          <w:szCs w:val="28"/>
        </w:rPr>
        <w:t>(9.6)</w:t>
      </w:r>
    </w:p>
    <w:p w:rsidR="00973DE6" w:rsidRPr="00CA4EFD" w:rsidRDefault="00D86008">
      <w:pPr>
        <w:pStyle w:val="100"/>
        <w:shd w:val="clear" w:color="auto" w:fill="auto"/>
        <w:spacing w:after="36" w:line="180" w:lineRule="exact"/>
        <w:ind w:left="2560"/>
        <w:rPr>
          <w:sz w:val="28"/>
          <w:szCs w:val="28"/>
          <w:lang w:val="ru-RU"/>
        </w:rPr>
      </w:pPr>
      <w:r w:rsidRPr="00CA4EFD">
        <w:rPr>
          <w:rStyle w:val="100pt"/>
          <w:i/>
          <w:iCs/>
          <w:sz w:val="28"/>
          <w:szCs w:val="28"/>
        </w:rPr>
        <w:t>Jvi</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0" distL="1365250" distR="1085215" simplePos="0" relativeHeight="377487559" behindDoc="1" locked="0" layoutInCell="1" allowOverlap="1" wp14:anchorId="14EE7B07" wp14:editId="1BF27637">
                <wp:simplePos x="0" y="0"/>
                <wp:positionH relativeFrom="margin">
                  <wp:posOffset>1466215</wp:posOffset>
                </wp:positionH>
                <wp:positionV relativeFrom="paragraph">
                  <wp:posOffset>1027430</wp:posOffset>
                </wp:positionV>
                <wp:extent cx="1261745" cy="161290"/>
                <wp:effectExtent l="0" t="0" r="0" b="1905"/>
                <wp:wrapTopAndBottom/>
                <wp:docPr id="606" name="Text 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677"/>
                              </w:tabs>
                              <w:spacing w:line="180" w:lineRule="exact"/>
                              <w:jc w:val="both"/>
                            </w:pPr>
                            <w:r>
                              <w:rPr>
                                <w:rStyle w:val="10Exact1"/>
                              </w:rPr>
                              <w:t xml:space="preserve">Y </w:t>
                            </w:r>
                            <w:r>
                              <w:rPr>
                                <w:rStyle w:val="100ptExact0"/>
                                <w:i/>
                                <w:iCs/>
                                <w:lang w:val="ru-RU" w:eastAsia="ru-RU" w:bidi="ru-RU"/>
                              </w:rPr>
                              <w:t>=</w:t>
                            </w:r>
                            <w:r>
                              <w:rPr>
                                <w:rStyle w:val="100ptExact0"/>
                                <w:i/>
                                <w:iCs/>
                                <w:lang w:val="ru-RU" w:eastAsia="ru-RU" w:bidi="ru-RU"/>
                              </w:rPr>
                              <w:tab/>
                              <w:t xml:space="preserve">ш(Х </w:t>
                            </w:r>
                            <w:r>
                              <w:rPr>
                                <w:rStyle w:val="100ptExact0"/>
                                <w:i/>
                                <w:iCs/>
                              </w:rPr>
                              <w:t>I</w:t>
                            </w:r>
                            <w:r>
                              <w:rPr>
                                <w:rStyle w:val="10Exact1"/>
                              </w:rPr>
                              <w:t xml:space="preserve"> H</w:t>
                            </w:r>
                            <w:r>
                              <w:rPr>
                                <w:rStyle w:val="10Exact1"/>
                                <w:vertAlign w:val="subscript"/>
                              </w:rPr>
                              <w:t>1</w:t>
                            </w:r>
                            <w:r>
                              <w:rPr>
                                <w:rStyle w:val="10Exact1"/>
                              </w:rPr>
                              <w:t xml:space="preserve">) </w:t>
                            </w:r>
                            <w:r>
                              <w:rPr>
                                <w:rStyle w:val="100ptExact0"/>
                                <w:i/>
                                <w:iCs/>
                              </w:rPr>
                              <w:t>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4" o:spid="_x0000_s1453" type="#_x0000_t202" style="position:absolute;left:0;text-align:left;margin-left:115.45pt;margin-top:80.9pt;width:99.35pt;height:12.7pt;z-index:-125828921;visibility:visible;mso-wrap-style:square;mso-width-percent:0;mso-height-percent:0;mso-wrap-distance-left:107.5pt;mso-wrap-distance-top:0;mso-wrap-distance-right:85.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" filled="f" stroked="f">
                <v:textbox style="mso-fit-shape-to-text:t" inset="0,0,0,0">
                  <w:txbxContent>
                    <w:p w:rsidR="0030278B" w:rsidRDefault="0030278B">
                      <w:pPr>
                        <w:pStyle w:val="100"/>
                        <w:shd w:val="clear" w:color="auto" w:fill="auto"/>
                        <w:tabs>
                          <w:tab w:val="left" w:pos="677"/>
                        </w:tabs>
                        <w:spacing w:line="180" w:lineRule="exact"/>
                        <w:jc w:val="both"/>
                      </w:pPr>
                      <w:r>
                        <w:rPr>
                          <w:rStyle w:val="10Exact1"/>
                        </w:rPr>
                        <w:t xml:space="preserve">Y </w:t>
                      </w:r>
                      <w:r>
                        <w:rPr>
                          <w:rStyle w:val="100ptExact0"/>
                          <w:i/>
                          <w:iCs/>
                          <w:lang w:val="ru-RU" w:eastAsia="ru-RU" w:bidi="ru-RU"/>
                        </w:rPr>
                        <w:t>=</w:t>
                      </w:r>
                      <w:r>
                        <w:rPr>
                          <w:rStyle w:val="100ptExact0"/>
                          <w:i/>
                          <w:iCs/>
                          <w:lang w:val="ru-RU" w:eastAsia="ru-RU" w:bidi="ru-RU"/>
                        </w:rPr>
                        <w:tab/>
                        <w:t xml:space="preserve">ш(Х </w:t>
                      </w:r>
                      <w:r>
                        <w:rPr>
                          <w:rStyle w:val="100ptExact0"/>
                          <w:i/>
                          <w:iCs/>
                        </w:rPr>
                        <w:t>I</w:t>
                      </w:r>
                      <w:r>
                        <w:rPr>
                          <w:rStyle w:val="10Exact1"/>
                        </w:rPr>
                        <w:t xml:space="preserve"> H</w:t>
                      </w:r>
                      <w:r>
                        <w:rPr>
                          <w:rStyle w:val="10Exact1"/>
                          <w:vertAlign w:val="subscript"/>
                        </w:rPr>
                        <w:t>1</w:t>
                      </w:r>
                      <w:r>
                        <w:rPr>
                          <w:rStyle w:val="10Exact1"/>
                        </w:rPr>
                        <w:t xml:space="preserve">) </w:t>
                      </w:r>
                      <w:r>
                        <w:rPr>
                          <w:rStyle w:val="100ptExact0"/>
                          <w:i/>
                          <w:iCs/>
                        </w:rPr>
                        <w:t>dX.</w:t>
                      </w:r>
                    </w:p>
                  </w:txbxContent>
                </v:textbox>
                <w10:wrap type="topAndBottom" anchorx="margin"/>
              </v:shape>
            </w:pict>
          </mc:Fallback>
        </mc:AlternateContent>
      </w:r>
      <w:r w:rsidRPr="00CA4EFD">
        <w:rPr>
          <w:noProof/>
          <w:sz w:val="28"/>
          <w:szCs w:val="28"/>
          <w:lang w:bidi="ar-SA"/>
        </w:rPr>
        <mc:AlternateContent>
          <mc:Choice Requires="wps">
            <w:drawing>
              <wp:anchor distT="0" distB="231140" distL="63500" distR="63500" simplePos="0" relativeHeight="377487560" behindDoc="1" locked="0" layoutInCell="1" allowOverlap="1" wp14:anchorId="3FADD813" wp14:editId="0B471E4F">
                <wp:simplePos x="0" y="0"/>
                <wp:positionH relativeFrom="margin">
                  <wp:posOffset>1779905</wp:posOffset>
                </wp:positionH>
                <wp:positionV relativeFrom="paragraph">
                  <wp:posOffset>1173480</wp:posOffset>
                </wp:positionV>
                <wp:extent cx="137160" cy="151130"/>
                <wp:effectExtent l="0" t="1905" r="0" b="0"/>
                <wp:wrapTopAndBottom/>
                <wp:docPr id="605" name="Text Box 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vertAlign w:val="superscript"/>
                              </w:rPr>
                              <w:t>Y</w:t>
                            </w:r>
                            <w:r>
                              <w:rPr>
                                <w:rStyle w:val="100ptExact0"/>
                                <w:i/>
                                <w:iC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5" o:spid="_x0000_s1454" type="#_x0000_t202" style="position:absolute;left:0;text-align:left;margin-left:140.15pt;margin-top:92.4pt;width:10.8pt;height:11.9pt;z-index:-125828920;visibility:visible;mso-wrap-style:square;mso-width-percent:0;mso-height-percent:0;mso-wrap-distance-left:5pt;mso-wrap-distance-top:0;mso-wrap-distance-right:5pt;mso-wrap-distance-bottom:1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AdO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vertAlign w:val="superscript"/>
                        </w:rPr>
                        <w:t>Y</w:t>
                      </w:r>
                      <w:r>
                        <w:rPr>
                          <w:rStyle w:val="100ptExact0"/>
                          <w:i/>
                          <w:iCs/>
                        </w:rPr>
                        <w:t>0</w:t>
                      </w:r>
                    </w:p>
                  </w:txbxContent>
                </v:textbox>
                <w10:wrap type="topAndBottom" anchorx="margin"/>
              </v:shape>
            </w:pict>
          </mc:Fallback>
        </mc:AlternateContent>
      </w:r>
      <w:r w:rsidRPr="00CA4EFD">
        <w:rPr>
          <w:noProof/>
          <w:sz w:val="28"/>
          <w:szCs w:val="28"/>
          <w:lang w:bidi="ar-SA"/>
        </w:rPr>
        <mc:AlternateContent>
          <mc:Choice Requires="wps">
            <w:drawing>
              <wp:anchor distT="0" distB="367030" distL="63500" distR="63500" simplePos="0" relativeHeight="377487561" behindDoc="1" locked="0" layoutInCell="1" allowOverlap="1" wp14:anchorId="4262622A" wp14:editId="535CB834">
                <wp:simplePos x="0" y="0"/>
                <wp:positionH relativeFrom="margin">
                  <wp:posOffset>3813175</wp:posOffset>
                </wp:positionH>
                <wp:positionV relativeFrom="paragraph">
                  <wp:posOffset>1027430</wp:posOffset>
                </wp:positionV>
                <wp:extent cx="274320" cy="161290"/>
                <wp:effectExtent l="3175" t="0" r="0" b="1905"/>
                <wp:wrapTopAndBottom/>
                <wp:docPr id="604" name="Text Box 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6" o:spid="_x0000_s1455" type="#_x0000_t202" style="position:absolute;left:0;text-align:left;margin-left:300.25pt;margin-top:80.9pt;width:21.6pt;height:12.7pt;z-index:-125828919;visibility:visible;mso-wrap-style:square;mso-width-percent:0;mso-height-percent:0;mso-wrap-distance-left:5pt;mso-wrap-distance-top:0;mso-wrap-distance-right:5pt;mso-wrap-distance-bottom:28.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nMptAIAALU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(9.7)</w:t>
                      </w:r>
                    </w:p>
                  </w:txbxContent>
                </v:textbox>
                <w10:wrap type="topAndBottom" anchorx="margin"/>
              </v:shape>
            </w:pict>
          </mc:Fallback>
        </mc:AlternateContent>
      </w:r>
      <w:r w:rsidR="00D86008" w:rsidRPr="00CA4EFD">
        <w:rPr>
          <w:sz w:val="28"/>
          <w:szCs w:val="28"/>
        </w:rPr>
        <w:t xml:space="preserve">Ошибка второго рода возникает в случае, когда на основании анализа реализации случайной величины </w:t>
      </w:r>
      <w:r w:rsidR="00D86008" w:rsidRPr="00CA4EFD">
        <w:rPr>
          <w:rStyle w:val="20pt0"/>
          <w:sz w:val="28"/>
          <w:szCs w:val="28"/>
        </w:rPr>
        <w:t>X</w:t>
      </w:r>
      <w:r w:rsidR="00D86008" w:rsidRPr="00CA4EFD">
        <w:rPr>
          <w:sz w:val="28"/>
          <w:szCs w:val="28"/>
          <w:lang w:eastAsia="en-US" w:bidi="en-US"/>
        </w:rPr>
        <w:t xml:space="preserve"> </w:t>
      </w:r>
      <w:r w:rsidR="00D86008" w:rsidRPr="00CA4EFD">
        <w:rPr>
          <w:sz w:val="28"/>
          <w:szCs w:val="28"/>
        </w:rPr>
        <w:t>приемник ошибочно ре</w:t>
      </w:r>
      <w:r w:rsidR="00D86008" w:rsidRPr="00CA4EFD">
        <w:rPr>
          <w:sz w:val="28"/>
          <w:szCs w:val="28"/>
        </w:rPr>
        <w:softHyphen/>
        <w:t xml:space="preserve">шил, что она принадлежит подмножеству </w:t>
      </w:r>
      <w:r w:rsidR="00D86008" w:rsidRPr="00CA4EFD">
        <w:rPr>
          <w:rStyle w:val="20pt0"/>
          <w:sz w:val="28"/>
          <w:szCs w:val="28"/>
        </w:rPr>
        <w:t>Y</w:t>
      </w:r>
      <w:r w:rsidR="00D86008" w:rsidRPr="00CA4EFD">
        <w:rPr>
          <w:rStyle w:val="20pt0"/>
          <w:sz w:val="28"/>
          <w:szCs w:val="28"/>
          <w:vertAlign w:val="subscript"/>
          <w:lang w:val="ru-RU"/>
        </w:rPr>
        <w:t>0</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 xml:space="preserve">и вынес решение о том, что передавалось сообщение </w:t>
      </w:r>
      <w:r w:rsidR="00D86008" w:rsidRPr="00CA4EFD">
        <w:rPr>
          <w:rStyle w:val="20pt0"/>
          <w:sz w:val="28"/>
          <w:szCs w:val="28"/>
          <w:lang w:val="ru-RU" w:eastAsia="ru-RU" w:bidi="ru-RU"/>
        </w:rPr>
        <w:t>х</w:t>
      </w:r>
      <w:r w:rsidR="00D86008" w:rsidRPr="00CA4EFD">
        <w:rPr>
          <w:rStyle w:val="20pt0"/>
          <w:sz w:val="28"/>
          <w:szCs w:val="28"/>
          <w:vertAlign w:val="subscript"/>
          <w:lang w:val="ru-RU" w:eastAsia="ru-RU" w:bidi="ru-RU"/>
        </w:rPr>
        <w:t>0</w:t>
      </w:r>
      <w:r w:rsidR="00D86008" w:rsidRPr="00CA4EFD">
        <w:rPr>
          <w:sz w:val="28"/>
          <w:szCs w:val="28"/>
        </w:rPr>
        <w:t xml:space="preserve"> (гипотеза Щ), в то время как на са</w:t>
      </w:r>
      <w:r w:rsidR="00D86008" w:rsidRPr="00CA4EFD">
        <w:rPr>
          <w:sz w:val="28"/>
          <w:szCs w:val="28"/>
        </w:rPr>
        <w:softHyphen/>
        <w:t xml:space="preserve">мом деле было передано сообщение </w:t>
      </w:r>
      <w:r w:rsidR="00D86008" w:rsidRPr="00CA4EFD">
        <w:rPr>
          <w:rStyle w:val="20pt0"/>
          <w:sz w:val="28"/>
          <w:szCs w:val="28"/>
          <w:lang w:val="ru-RU" w:eastAsia="ru-RU" w:bidi="ru-RU"/>
        </w:rPr>
        <w:t>х</w:t>
      </w:r>
      <w:r w:rsidR="00D86008" w:rsidRPr="00CA4EFD">
        <w:rPr>
          <w:rStyle w:val="20pt0"/>
          <w:sz w:val="28"/>
          <w:szCs w:val="28"/>
          <w:vertAlign w:val="subscript"/>
          <w:lang w:val="ru-RU" w:eastAsia="ru-RU" w:bidi="ru-RU"/>
        </w:rPr>
        <w:t>1</w:t>
      </w:r>
      <w:r w:rsidR="00D86008" w:rsidRPr="00CA4EFD">
        <w:rPr>
          <w:sz w:val="28"/>
          <w:szCs w:val="28"/>
        </w:rPr>
        <w:t xml:space="preserve"> (гипотеза </w:t>
      </w:r>
      <w:r w:rsidR="00D86008" w:rsidRPr="00CA4EFD">
        <w:rPr>
          <w:sz w:val="28"/>
          <w:szCs w:val="28"/>
          <w:lang w:val="en-US" w:eastAsia="en-US" w:bidi="en-US"/>
        </w:rPr>
        <w:t>H</w:t>
      </w:r>
      <w:r w:rsidR="00D86008" w:rsidRPr="00CA4EFD">
        <w:rPr>
          <w:sz w:val="28"/>
          <w:szCs w:val="28"/>
          <w:vertAlign w:val="subscript"/>
          <w:lang w:eastAsia="en-US" w:bidi="en-US"/>
        </w:rPr>
        <w:t>1</w:t>
      </w:r>
      <w:r w:rsidR="00D86008" w:rsidRPr="00CA4EFD">
        <w:rPr>
          <w:sz w:val="28"/>
          <w:szCs w:val="28"/>
          <w:lang w:eastAsia="en-US" w:bidi="en-US"/>
        </w:rPr>
        <w:t xml:space="preserve">). </w:t>
      </w:r>
      <w:r w:rsidR="00D86008" w:rsidRPr="00CA4EFD">
        <w:rPr>
          <w:sz w:val="28"/>
          <w:szCs w:val="28"/>
        </w:rPr>
        <w:t>Вероятность ошибки второго рода</w:t>
      </w:r>
      <w:r w:rsidR="00D86008" w:rsidRPr="00CA4EFD">
        <w:rPr>
          <w:sz w:val="28"/>
          <w:szCs w:val="28"/>
        </w:rPr>
        <w:br w:type="page"/>
      </w:r>
    </w:p>
    <w:p w:rsidR="00973DE6" w:rsidRPr="00CA4EFD" w:rsidRDefault="00D86008">
      <w:pPr>
        <w:pStyle w:val="23"/>
        <w:shd w:val="clear" w:color="auto" w:fill="auto"/>
        <w:spacing w:after="214" w:line="180" w:lineRule="exact"/>
        <w:ind w:firstLine="0"/>
        <w:jc w:val="right"/>
        <w:rPr>
          <w:sz w:val="28"/>
          <w:szCs w:val="28"/>
        </w:rPr>
      </w:pPr>
      <w:r w:rsidRPr="00CA4EFD">
        <w:rPr>
          <w:sz w:val="28"/>
          <w:szCs w:val="28"/>
        </w:rPr>
        <w:lastRenderedPageBreak/>
        <w:t>Тогда случаю правильного необнаружения соответствует вероятность</w:t>
      </w:r>
    </w:p>
    <w:p w:rsidR="00973DE6" w:rsidRPr="00CA4EFD" w:rsidRDefault="00D172A2">
      <w:pPr>
        <w:pStyle w:val="23"/>
        <w:shd w:val="clear" w:color="auto" w:fill="auto"/>
        <w:spacing w:after="0" w:line="180" w:lineRule="exact"/>
        <w:ind w:firstLine="0"/>
        <w:jc w:val="right"/>
        <w:rPr>
          <w:sz w:val="28"/>
          <w:szCs w:val="28"/>
        </w:rPr>
      </w:pPr>
      <w:r w:rsidRPr="00CA4EFD">
        <w:rPr>
          <w:noProof/>
          <w:sz w:val="28"/>
          <w:szCs w:val="28"/>
          <w:lang w:bidi="ar-SA"/>
        </w:rPr>
        <mc:AlternateContent>
          <mc:Choice Requires="wps">
            <w:drawing>
              <wp:anchor distT="0" distB="237490" distL="1109345" distR="63500" simplePos="0" relativeHeight="377487562" behindDoc="1" locked="0" layoutInCell="1" allowOverlap="1" wp14:anchorId="27137FA7" wp14:editId="3214FE90">
                <wp:simplePos x="0" y="0"/>
                <wp:positionH relativeFrom="margin">
                  <wp:posOffset>3791585</wp:posOffset>
                </wp:positionH>
                <wp:positionV relativeFrom="paragraph">
                  <wp:posOffset>0</wp:posOffset>
                </wp:positionV>
                <wp:extent cx="274320" cy="161290"/>
                <wp:effectExtent l="635" t="0" r="1270" b="635"/>
                <wp:wrapSquare wrapText="left"/>
                <wp:docPr id="603" name="Text Box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7" o:spid="_x0000_s1456" type="#_x0000_t202" style="position:absolute;left:0;text-align:left;margin-left:298.55pt;margin-top:0;width:21.6pt;height:12.7pt;z-index:-125828918;visibility:visible;mso-wrap-style:square;mso-width-percent:0;mso-height-percent:0;mso-wrap-distance-left:87.35pt;mso-wrap-distance-top:0;mso-wrap-distance-right:5pt;mso-wrap-distance-bottom:18.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(9.8)</w:t>
                      </w:r>
                    </w:p>
                  </w:txbxContent>
                </v:textbox>
                <w10:wrap type="square" side="left" anchorx="margin"/>
              </v:shape>
            </w:pict>
          </mc:Fallback>
        </mc:AlternateContent>
      </w:r>
      <w:r w:rsidR="00D86008" w:rsidRPr="00CA4EFD">
        <w:rPr>
          <w:sz w:val="28"/>
          <w:szCs w:val="28"/>
        </w:rPr>
        <w:t xml:space="preserve">6 </w:t>
      </w:r>
      <w:r w:rsidR="00D86008" w:rsidRPr="00CA4EFD">
        <w:rPr>
          <w:rStyle w:val="20pt0"/>
          <w:sz w:val="28"/>
          <w:szCs w:val="28"/>
          <w:lang w:val="ru-RU" w:eastAsia="ru-RU" w:bidi="ru-RU"/>
        </w:rPr>
        <w:t>= ш(Х</w:t>
      </w:r>
      <w:r w:rsidR="00D86008" w:rsidRPr="00CA4EFD">
        <w:rPr>
          <w:sz w:val="28"/>
          <w:szCs w:val="28"/>
        </w:rPr>
        <w:t xml:space="preserve"> | И</w:t>
      </w:r>
      <w:r w:rsidR="00D86008" w:rsidRPr="00CA4EFD">
        <w:rPr>
          <w:sz w:val="28"/>
          <w:szCs w:val="28"/>
          <w:vertAlign w:val="subscript"/>
        </w:rPr>
        <w:t>0</w:t>
      </w:r>
      <w:r w:rsidR="00D86008" w:rsidRPr="00CA4EFD">
        <w:rPr>
          <w:sz w:val="28"/>
          <w:szCs w:val="28"/>
        </w:rPr>
        <w:t xml:space="preserve">) </w:t>
      </w:r>
      <w:r w:rsidR="00D86008" w:rsidRPr="00CA4EFD">
        <w:rPr>
          <w:rStyle w:val="20pt0"/>
          <w:sz w:val="28"/>
          <w:szCs w:val="28"/>
        </w:rPr>
        <w:t>dX</w:t>
      </w:r>
      <w:r w:rsidR="00D86008" w:rsidRPr="00CA4EFD">
        <w:rPr>
          <w:rStyle w:val="20pt0"/>
          <w:sz w:val="28"/>
          <w:szCs w:val="28"/>
          <w:lang w:val="ru-RU"/>
        </w:rPr>
        <w:t>,</w:t>
      </w:r>
    </w:p>
    <w:p w:rsidR="00973DE6" w:rsidRPr="00CA4EFD" w:rsidRDefault="00D86008">
      <w:pPr>
        <w:pStyle w:val="371"/>
        <w:shd w:val="clear" w:color="auto" w:fill="auto"/>
        <w:spacing w:after="79" w:line="180" w:lineRule="exact"/>
        <w:ind w:left="2540"/>
        <w:rPr>
          <w:sz w:val="28"/>
          <w:szCs w:val="28"/>
          <w:lang w:val="ru-RU"/>
        </w:rPr>
      </w:pPr>
      <w:r w:rsidRPr="00CA4EFD">
        <w:rPr>
          <w:rStyle w:val="37Calibri9pt0pt"/>
          <w:b w:val="0"/>
          <w:bCs w:val="0"/>
          <w:i/>
          <w:iCs/>
          <w:sz w:val="28"/>
          <w:szCs w:val="28"/>
        </w:rPr>
        <w:t>J</w:t>
      </w:r>
      <w:r w:rsidRPr="00CA4EFD">
        <w:rPr>
          <w:rStyle w:val="372"/>
          <w:i/>
          <w:iCs/>
          <w:sz w:val="28"/>
          <w:szCs w:val="28"/>
          <w:lang w:val="en-US" w:eastAsia="en-US" w:bidi="en-US"/>
        </w:rPr>
        <w:t>y</w:t>
      </w:r>
      <w:r w:rsidRPr="00CA4EFD">
        <w:rPr>
          <w:rStyle w:val="372"/>
          <w:i/>
          <w:iCs/>
          <w:sz w:val="28"/>
          <w:szCs w:val="28"/>
          <w:vertAlign w:val="subscript"/>
          <w:lang w:eastAsia="en-US" w:bidi="en-US"/>
        </w:rPr>
        <w:t>0</w:t>
      </w:r>
    </w:p>
    <w:p w:rsidR="00973DE6" w:rsidRPr="00CA4EFD" w:rsidRDefault="00D86008">
      <w:pPr>
        <w:pStyle w:val="23"/>
        <w:shd w:val="clear" w:color="auto" w:fill="auto"/>
        <w:spacing w:after="209" w:line="180" w:lineRule="exact"/>
        <w:ind w:firstLine="0"/>
        <w:jc w:val="right"/>
        <w:rPr>
          <w:sz w:val="28"/>
          <w:szCs w:val="28"/>
        </w:rPr>
      </w:pPr>
      <w:r w:rsidRPr="00CA4EFD">
        <w:rPr>
          <w:sz w:val="28"/>
          <w:szCs w:val="28"/>
        </w:rPr>
        <w:t>а случаю правильного обнаружения — вероятность</w:t>
      </w:r>
    </w:p>
    <w:p w:rsidR="00973DE6" w:rsidRPr="00CA4EFD" w:rsidRDefault="00D86008">
      <w:pPr>
        <w:pStyle w:val="23"/>
        <w:shd w:val="clear" w:color="auto" w:fill="auto"/>
        <w:tabs>
          <w:tab w:val="left" w:pos="2842"/>
          <w:tab w:val="left" w:pos="5786"/>
        </w:tabs>
        <w:spacing w:after="0" w:line="180" w:lineRule="exact"/>
        <w:ind w:left="2180" w:firstLine="0"/>
        <w:jc w:val="both"/>
        <w:rPr>
          <w:sz w:val="28"/>
          <w:szCs w:val="28"/>
          <w:lang w:val="en-US"/>
        </w:rPr>
      </w:pPr>
      <w:r w:rsidRPr="00CA4EFD">
        <w:rPr>
          <w:sz w:val="28"/>
          <w:szCs w:val="28"/>
        </w:rPr>
        <w:t>Л</w:t>
      </w:r>
      <w:r w:rsidRPr="00CA4EFD">
        <w:rPr>
          <w:sz w:val="28"/>
          <w:szCs w:val="28"/>
          <w:lang w:val="en-US"/>
        </w:rPr>
        <w:t xml:space="preserve"> </w:t>
      </w:r>
      <w:r w:rsidRPr="00CA4EFD">
        <w:rPr>
          <w:rStyle w:val="20pt0"/>
          <w:sz w:val="28"/>
          <w:szCs w:val="28"/>
          <w:lang w:eastAsia="ru-RU" w:bidi="ru-RU"/>
        </w:rPr>
        <w:t>=</w:t>
      </w:r>
      <w:r w:rsidRPr="00CA4EFD">
        <w:rPr>
          <w:rStyle w:val="20pt0"/>
          <w:sz w:val="28"/>
          <w:szCs w:val="28"/>
          <w:lang w:eastAsia="ru-RU" w:bidi="ru-RU"/>
        </w:rPr>
        <w:tab/>
      </w:r>
      <w:r w:rsidRPr="00CA4EFD">
        <w:rPr>
          <w:rStyle w:val="20pt0"/>
          <w:sz w:val="28"/>
          <w:szCs w:val="28"/>
          <w:lang w:val="ru-RU" w:eastAsia="ru-RU" w:bidi="ru-RU"/>
        </w:rPr>
        <w:t>ш</w:t>
      </w:r>
      <w:r w:rsidRPr="00CA4EFD">
        <w:rPr>
          <w:rStyle w:val="20pt0"/>
          <w:sz w:val="28"/>
          <w:szCs w:val="28"/>
          <w:lang w:eastAsia="ru-RU" w:bidi="ru-RU"/>
        </w:rPr>
        <w:t>(</w:t>
      </w:r>
      <w:r w:rsidRPr="00CA4EFD">
        <w:rPr>
          <w:rStyle w:val="20pt0"/>
          <w:sz w:val="28"/>
          <w:szCs w:val="28"/>
          <w:lang w:val="ru-RU" w:eastAsia="ru-RU" w:bidi="ru-RU"/>
        </w:rPr>
        <w:t>Х</w:t>
      </w:r>
      <w:r w:rsidRPr="00CA4EFD">
        <w:rPr>
          <w:rStyle w:val="20pt0"/>
          <w:sz w:val="28"/>
          <w:szCs w:val="28"/>
          <w:lang w:eastAsia="ru-RU" w:bidi="ru-RU"/>
        </w:rPr>
        <w:t xml:space="preserve"> </w:t>
      </w:r>
      <w:r w:rsidRPr="00CA4EFD">
        <w:rPr>
          <w:rStyle w:val="20pt0"/>
          <w:sz w:val="28"/>
          <w:szCs w:val="28"/>
        </w:rPr>
        <w:t>I</w:t>
      </w:r>
      <w:r w:rsidRPr="00CA4EFD">
        <w:rPr>
          <w:sz w:val="28"/>
          <w:szCs w:val="28"/>
          <w:lang w:val="en-US" w:eastAsia="en-US" w:bidi="en-US"/>
        </w:rPr>
        <w:t xml:space="preserve"> Hi) </w:t>
      </w:r>
      <w:r w:rsidRPr="00CA4EFD">
        <w:rPr>
          <w:rStyle w:val="20pt0"/>
          <w:sz w:val="28"/>
          <w:szCs w:val="28"/>
        </w:rPr>
        <w:t>dX.</w:t>
      </w:r>
      <w:r w:rsidRPr="00CA4EFD">
        <w:rPr>
          <w:sz w:val="28"/>
          <w:szCs w:val="28"/>
          <w:lang w:val="en-US" w:eastAsia="en-US" w:bidi="en-US"/>
        </w:rPr>
        <w:tab/>
      </w:r>
      <w:r w:rsidRPr="00CA4EFD">
        <w:rPr>
          <w:sz w:val="28"/>
          <w:szCs w:val="28"/>
          <w:lang w:val="en-US"/>
        </w:rPr>
        <w:t>(9.9)</w:t>
      </w:r>
    </w:p>
    <w:p w:rsidR="00973DE6" w:rsidRPr="00CA4EFD" w:rsidRDefault="00D86008">
      <w:pPr>
        <w:pStyle w:val="100"/>
        <w:shd w:val="clear" w:color="auto" w:fill="auto"/>
        <w:spacing w:after="89" w:line="180" w:lineRule="exact"/>
        <w:ind w:left="2540"/>
        <w:rPr>
          <w:sz w:val="28"/>
          <w:szCs w:val="28"/>
        </w:rPr>
      </w:pPr>
      <w:r w:rsidRPr="00CA4EFD">
        <w:rPr>
          <w:rStyle w:val="100pt1"/>
          <w:i/>
          <w:iCs/>
          <w:sz w:val="28"/>
          <w:szCs w:val="28"/>
        </w:rPr>
        <w:t>Jy</w:t>
      </w:r>
      <w:r w:rsidRPr="00CA4EFD">
        <w:rPr>
          <w:rStyle w:val="100pt1"/>
          <w:i/>
          <w:iCs/>
          <w:sz w:val="28"/>
          <w:szCs w:val="28"/>
          <w:lang w:eastAsia="ru-RU" w:bidi="ru-RU"/>
        </w:rPr>
        <w:t>1</w:t>
      </w:r>
    </w:p>
    <w:p w:rsidR="00973DE6" w:rsidRPr="00CA4EFD" w:rsidRDefault="00D86008">
      <w:pPr>
        <w:pStyle w:val="23"/>
        <w:shd w:val="clear" w:color="auto" w:fill="auto"/>
        <w:spacing w:after="94" w:line="180" w:lineRule="exact"/>
        <w:ind w:firstLine="0"/>
        <w:jc w:val="both"/>
        <w:rPr>
          <w:sz w:val="28"/>
          <w:szCs w:val="28"/>
        </w:rPr>
      </w:pPr>
      <w:r w:rsidRPr="00CA4EFD">
        <w:rPr>
          <w:sz w:val="28"/>
          <w:szCs w:val="28"/>
        </w:rPr>
        <w:t xml:space="preserve">Очевидно, что </w:t>
      </w:r>
      <w:r w:rsidRPr="00CA4EFD">
        <w:rPr>
          <w:rStyle w:val="20pt0"/>
          <w:sz w:val="28"/>
          <w:szCs w:val="28"/>
          <w:lang w:val="ru-RU" w:eastAsia="ru-RU" w:bidi="ru-RU"/>
        </w:rPr>
        <w:t>в</w:t>
      </w:r>
      <w:r w:rsidRPr="00CA4EFD">
        <w:rPr>
          <w:sz w:val="28"/>
          <w:szCs w:val="28"/>
        </w:rPr>
        <w:t xml:space="preserve"> + </w:t>
      </w:r>
      <w:r w:rsidRPr="00CA4EFD">
        <w:rPr>
          <w:rStyle w:val="20pt0"/>
          <w:sz w:val="28"/>
          <w:szCs w:val="28"/>
          <w:lang w:val="ru-RU" w:eastAsia="ru-RU" w:bidi="ru-RU"/>
        </w:rPr>
        <w:t>6</w:t>
      </w:r>
      <w:r w:rsidRPr="00CA4EFD">
        <w:rPr>
          <w:sz w:val="28"/>
          <w:szCs w:val="28"/>
        </w:rPr>
        <w:t xml:space="preserve"> = 1 и </w:t>
      </w:r>
      <w:r w:rsidRPr="00CA4EFD">
        <w:rPr>
          <w:rStyle w:val="20pt1"/>
          <w:sz w:val="28"/>
          <w:szCs w:val="28"/>
        </w:rPr>
        <w:t>y</w:t>
      </w:r>
      <w:r w:rsidRPr="00CA4EFD">
        <w:rPr>
          <w:sz w:val="28"/>
          <w:szCs w:val="28"/>
          <w:lang w:eastAsia="en-US" w:bidi="en-US"/>
        </w:rPr>
        <w:t xml:space="preserve"> </w:t>
      </w:r>
      <w:r w:rsidRPr="00CA4EFD">
        <w:rPr>
          <w:sz w:val="28"/>
          <w:szCs w:val="28"/>
        </w:rPr>
        <w:t>+ Л =1. Отсюда следует, что</w:t>
      </w:r>
    </w:p>
    <w:p w:rsidR="00973DE6" w:rsidRPr="00CA4EFD" w:rsidRDefault="00D86008">
      <w:pPr>
        <w:pStyle w:val="23"/>
        <w:shd w:val="clear" w:color="auto" w:fill="auto"/>
        <w:tabs>
          <w:tab w:val="left" w:pos="5786"/>
        </w:tabs>
        <w:spacing w:after="31" w:line="180" w:lineRule="exact"/>
        <w:ind w:left="2700" w:firstLine="0"/>
        <w:jc w:val="both"/>
        <w:rPr>
          <w:sz w:val="28"/>
          <w:szCs w:val="28"/>
        </w:rPr>
      </w:pPr>
      <w:r w:rsidRPr="00CA4EFD">
        <w:rPr>
          <w:sz w:val="28"/>
          <w:szCs w:val="28"/>
          <w:lang w:val="en-US" w:eastAsia="en-US" w:bidi="en-US"/>
        </w:rPr>
        <w:t>Y</w:t>
      </w:r>
      <w:r w:rsidRPr="00CA4EFD">
        <w:rPr>
          <w:sz w:val="28"/>
          <w:szCs w:val="28"/>
          <w:lang w:eastAsia="en-US" w:bidi="en-US"/>
        </w:rPr>
        <w:t xml:space="preserve"> </w:t>
      </w:r>
      <w:r w:rsidRPr="00CA4EFD">
        <w:rPr>
          <w:sz w:val="28"/>
          <w:szCs w:val="28"/>
        </w:rPr>
        <w:t>=1 - Л.</w:t>
      </w:r>
      <w:r w:rsidRPr="00CA4EFD">
        <w:rPr>
          <w:sz w:val="28"/>
          <w:szCs w:val="28"/>
        </w:rPr>
        <w:tab/>
        <w:t>(9.10)</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Для того чтобы уяснить взаимосвязь между полученными ве</w:t>
      </w:r>
      <w:r w:rsidRPr="00CA4EFD">
        <w:rPr>
          <w:sz w:val="28"/>
          <w:szCs w:val="28"/>
        </w:rPr>
        <w:softHyphen/>
        <w:t xml:space="preserve">личинами, рассмотрим два крайних случая. Пусть </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rStyle w:val="20pt0"/>
          <w:sz w:val="28"/>
          <w:szCs w:val="28"/>
        </w:rPr>
        <w:t>Y</w:t>
      </w:r>
      <w:r w:rsidRPr="00CA4EFD">
        <w:rPr>
          <w:rStyle w:val="20pt0"/>
          <w:sz w:val="28"/>
          <w:szCs w:val="28"/>
          <w:vertAlign w:val="subscript"/>
          <w:lang w:val="ru-RU"/>
        </w:rPr>
        <w:t>0</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тогда </w:t>
      </w:r>
      <w:r w:rsidRPr="00CA4EFD">
        <w:rPr>
          <w:rStyle w:val="20pt0"/>
          <w:sz w:val="28"/>
          <w:szCs w:val="28"/>
        </w:rPr>
        <w:t>Y</w:t>
      </w:r>
      <w:r w:rsidRPr="00CA4EFD">
        <w:rPr>
          <w:rStyle w:val="20pt0"/>
          <w:sz w:val="28"/>
          <w:szCs w:val="28"/>
          <w:vertAlign w:val="subscript"/>
          <w:lang w:val="ru-RU"/>
        </w:rPr>
        <w:t>1</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0</w:t>
      </w:r>
      <w:r w:rsidRPr="00CA4EFD">
        <w:rPr>
          <w:sz w:val="28"/>
          <w:szCs w:val="28"/>
        </w:rPr>
        <w:t xml:space="preserve"> представляет собой пустое множество, значит ошибка пер</w:t>
      </w:r>
      <w:r w:rsidRPr="00CA4EFD">
        <w:rPr>
          <w:sz w:val="28"/>
          <w:szCs w:val="28"/>
        </w:rPr>
        <w:softHyphen/>
        <w:t xml:space="preserve">вого рода </w:t>
      </w:r>
      <w:r w:rsidRPr="00CA4EFD">
        <w:rPr>
          <w:rStyle w:val="20pt0"/>
          <w:sz w:val="28"/>
          <w:szCs w:val="28"/>
          <w:lang w:val="ru-RU" w:eastAsia="ru-RU" w:bidi="ru-RU"/>
        </w:rPr>
        <w:t>в</w:t>
      </w:r>
      <w:r w:rsidRPr="00CA4EFD">
        <w:rPr>
          <w:sz w:val="28"/>
          <w:szCs w:val="28"/>
        </w:rPr>
        <w:t xml:space="preserve"> = 0, а ошибка второго рода </w:t>
      </w:r>
      <w:r w:rsidRPr="00CA4EFD">
        <w:rPr>
          <w:rStyle w:val="20pt1"/>
          <w:sz w:val="28"/>
          <w:szCs w:val="28"/>
        </w:rPr>
        <w:t>y</w:t>
      </w:r>
      <w:r w:rsidRPr="00CA4EFD">
        <w:rPr>
          <w:sz w:val="28"/>
          <w:szCs w:val="28"/>
          <w:lang w:eastAsia="en-US" w:bidi="en-US"/>
        </w:rPr>
        <w:t xml:space="preserve"> </w:t>
      </w:r>
      <w:r w:rsidRPr="00CA4EFD">
        <w:rPr>
          <w:sz w:val="28"/>
          <w:szCs w:val="28"/>
        </w:rPr>
        <w:t xml:space="preserve">= 1. Если же </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Y</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 xml:space="preserve">то </w:t>
      </w:r>
      <w:r w:rsidRPr="00CA4EFD">
        <w:rPr>
          <w:rStyle w:val="20pt0"/>
          <w:sz w:val="28"/>
          <w:szCs w:val="28"/>
        </w:rPr>
        <w:t>Y</w:t>
      </w:r>
      <w:r w:rsidRPr="00CA4EFD">
        <w:rPr>
          <w:rStyle w:val="265pt"/>
          <w:sz w:val="28"/>
          <w:szCs w:val="28"/>
          <w:lang w:val="ru-RU"/>
        </w:rPr>
        <w:t>0</w:t>
      </w:r>
      <w:r w:rsidRPr="00CA4EFD">
        <w:rPr>
          <w:sz w:val="28"/>
          <w:szCs w:val="28"/>
          <w:lang w:eastAsia="en-US" w:bidi="en-US"/>
        </w:rPr>
        <w:t xml:space="preserve"> = </w:t>
      </w:r>
      <w:r w:rsidRPr="00CA4EFD">
        <w:rPr>
          <w:rStyle w:val="20pt0"/>
          <w:sz w:val="28"/>
          <w:szCs w:val="28"/>
          <w:lang w:val="ru-RU"/>
        </w:rPr>
        <w:t>0</w:t>
      </w:r>
      <w:r w:rsidRPr="00CA4EFD">
        <w:rPr>
          <w:sz w:val="28"/>
          <w:szCs w:val="28"/>
          <w:lang w:eastAsia="en-US" w:bidi="en-US"/>
        </w:rPr>
        <w:t xml:space="preserve"> </w:t>
      </w:r>
      <w:r w:rsidRPr="00CA4EFD">
        <w:rPr>
          <w:sz w:val="28"/>
          <w:szCs w:val="28"/>
        </w:rPr>
        <w:t xml:space="preserve">и ошибки первого и второго рода соответственно равны </w:t>
      </w:r>
      <w:r w:rsidRPr="00CA4EFD">
        <w:rPr>
          <w:rStyle w:val="20pt0"/>
          <w:sz w:val="28"/>
          <w:szCs w:val="28"/>
          <w:lang w:val="ru-RU" w:eastAsia="ru-RU" w:bidi="ru-RU"/>
        </w:rPr>
        <w:t>в</w:t>
      </w:r>
      <w:r w:rsidRPr="00CA4EFD">
        <w:rPr>
          <w:sz w:val="28"/>
          <w:szCs w:val="28"/>
        </w:rPr>
        <w:t xml:space="preserve"> =1, </w:t>
      </w:r>
      <w:r w:rsidRPr="00CA4EFD">
        <w:rPr>
          <w:rStyle w:val="20pt1"/>
          <w:sz w:val="28"/>
          <w:szCs w:val="28"/>
        </w:rPr>
        <w:t>y</w:t>
      </w:r>
      <w:r w:rsidRPr="00CA4EFD">
        <w:rPr>
          <w:sz w:val="28"/>
          <w:szCs w:val="28"/>
          <w:lang w:eastAsia="en-US" w:bidi="en-US"/>
        </w:rPr>
        <w:t xml:space="preserve"> </w:t>
      </w:r>
      <w:r w:rsidRPr="00CA4EFD">
        <w:rPr>
          <w:sz w:val="28"/>
          <w:szCs w:val="28"/>
        </w:rPr>
        <w:t xml:space="preserve">= 0. Отсюда видно, что, меняя границу между областями </w:t>
      </w:r>
      <w:r w:rsidRPr="00CA4EFD">
        <w:rPr>
          <w:rStyle w:val="20pt0"/>
          <w:sz w:val="28"/>
          <w:szCs w:val="28"/>
        </w:rPr>
        <w:t>Y</w:t>
      </w:r>
      <w:r w:rsidRPr="00CA4EFD">
        <w:rPr>
          <w:rStyle w:val="265pt"/>
          <w:sz w:val="28"/>
          <w:szCs w:val="28"/>
          <w:lang w:val="ru-RU"/>
        </w:rPr>
        <w:t>0</w:t>
      </w:r>
      <w:r w:rsidRPr="00CA4EFD">
        <w:rPr>
          <w:sz w:val="28"/>
          <w:szCs w:val="28"/>
          <w:lang w:eastAsia="en-US" w:bidi="en-US"/>
        </w:rPr>
        <w:t xml:space="preserve"> </w:t>
      </w:r>
      <w:r w:rsidRPr="00CA4EFD">
        <w:rPr>
          <w:sz w:val="28"/>
          <w:szCs w:val="28"/>
        </w:rPr>
        <w:t xml:space="preserve">и </w:t>
      </w:r>
      <w:r w:rsidRPr="00CA4EFD">
        <w:rPr>
          <w:rStyle w:val="20pt0"/>
          <w:sz w:val="28"/>
          <w:szCs w:val="28"/>
        </w:rPr>
        <w:t>Y</w:t>
      </w:r>
      <w:r w:rsidRPr="00CA4EFD">
        <w:rPr>
          <w:rStyle w:val="265pt"/>
          <w:sz w:val="28"/>
          <w:szCs w:val="28"/>
          <w:lang w:val="ru-RU"/>
        </w:rPr>
        <w:t>1</w:t>
      </w:r>
      <w:r w:rsidRPr="00CA4EFD">
        <w:rPr>
          <w:sz w:val="28"/>
          <w:szCs w:val="28"/>
          <w:lang w:eastAsia="en-US" w:bidi="en-US"/>
        </w:rPr>
        <w:t xml:space="preserve"> </w:t>
      </w:r>
      <w:r w:rsidRPr="00CA4EFD">
        <w:rPr>
          <w:sz w:val="28"/>
          <w:szCs w:val="28"/>
        </w:rPr>
        <w:t xml:space="preserve">, можно получить любое соотношение между вероятностями </w:t>
      </w:r>
      <w:r w:rsidRPr="00CA4EFD">
        <w:rPr>
          <w:rStyle w:val="20pt0"/>
          <w:sz w:val="28"/>
          <w:szCs w:val="28"/>
          <w:lang w:val="ru-RU" w:eastAsia="ru-RU" w:bidi="ru-RU"/>
        </w:rPr>
        <w:t>в</w:t>
      </w:r>
      <w:r w:rsidRPr="00CA4EFD">
        <w:rPr>
          <w:sz w:val="28"/>
          <w:szCs w:val="28"/>
        </w:rPr>
        <w:t xml:space="preserve"> и </w:t>
      </w:r>
      <w:r w:rsidRPr="00CA4EFD">
        <w:rPr>
          <w:rStyle w:val="20pt1"/>
          <w:sz w:val="28"/>
          <w:szCs w:val="28"/>
        </w:rPr>
        <w:t>y</w:t>
      </w:r>
      <w:r w:rsidRPr="00CA4EFD">
        <w:rPr>
          <w:sz w:val="28"/>
          <w:szCs w:val="28"/>
          <w:lang w:eastAsia="en-US" w:bidi="en-US"/>
        </w:rPr>
        <w:t xml:space="preserve"> </w:t>
      </w:r>
      <w:r w:rsidRPr="00CA4EFD">
        <w:rPr>
          <w:sz w:val="28"/>
          <w:szCs w:val="28"/>
        </w:rPr>
        <w:t xml:space="preserve">. Оптимальным будет приемник, обеспечивающий наилучшее в некотором смысле соотношение между </w:t>
      </w:r>
      <w:r w:rsidRPr="00CA4EFD">
        <w:rPr>
          <w:rStyle w:val="20pt0"/>
          <w:sz w:val="28"/>
          <w:szCs w:val="28"/>
          <w:lang w:val="ru-RU" w:eastAsia="ru-RU" w:bidi="ru-RU"/>
        </w:rPr>
        <w:t>в</w:t>
      </w:r>
      <w:r w:rsidRPr="00CA4EFD">
        <w:rPr>
          <w:sz w:val="28"/>
          <w:szCs w:val="28"/>
        </w:rPr>
        <w:t xml:space="preserve"> и </w:t>
      </w:r>
      <w:r w:rsidRPr="00CA4EFD">
        <w:rPr>
          <w:sz w:val="28"/>
          <w:szCs w:val="28"/>
          <w:lang w:val="en-US" w:eastAsia="en-US" w:bidi="en-US"/>
        </w:rPr>
        <w:t>Y</w:t>
      </w:r>
      <w:r w:rsidRPr="00CA4EFD">
        <w:rPr>
          <w:sz w:val="28"/>
          <w:szCs w:val="28"/>
          <w:lang w:eastAsia="en-US" w:bidi="en-US"/>
        </w:rPr>
        <w:t xml:space="preserve">. </w:t>
      </w:r>
      <w:r w:rsidRPr="00CA4EFD">
        <w:rPr>
          <w:sz w:val="28"/>
          <w:szCs w:val="28"/>
        </w:rPr>
        <w:t>В то же время из вы</w:t>
      </w:r>
      <w:r w:rsidRPr="00CA4EFD">
        <w:rPr>
          <w:sz w:val="28"/>
          <w:szCs w:val="28"/>
        </w:rPr>
        <w:softHyphen/>
        <w:t>ражений (9.6)—(9.10) следует, что невозможно минимизировать веро</w:t>
      </w:r>
      <w:r w:rsidRPr="00CA4EFD">
        <w:rPr>
          <w:sz w:val="28"/>
          <w:szCs w:val="28"/>
        </w:rPr>
        <w:softHyphen/>
        <w:t xml:space="preserve">ятности ошибок обоих видов, т. е. уменьшение </w:t>
      </w:r>
      <w:r w:rsidRPr="00CA4EFD">
        <w:rPr>
          <w:rStyle w:val="20pt0"/>
          <w:sz w:val="28"/>
          <w:szCs w:val="28"/>
        </w:rPr>
        <w:t>y</w:t>
      </w:r>
      <w:r w:rsidRPr="00CA4EFD">
        <w:rPr>
          <w:sz w:val="28"/>
          <w:szCs w:val="28"/>
          <w:lang w:eastAsia="en-US" w:bidi="en-US"/>
        </w:rPr>
        <w:t xml:space="preserve"> </w:t>
      </w:r>
      <w:r w:rsidRPr="00CA4EFD">
        <w:rPr>
          <w:sz w:val="28"/>
          <w:szCs w:val="28"/>
        </w:rPr>
        <w:t xml:space="preserve">ведет к увеличению </w:t>
      </w:r>
      <w:r w:rsidRPr="00CA4EFD">
        <w:rPr>
          <w:rStyle w:val="20pt0"/>
          <w:sz w:val="28"/>
          <w:szCs w:val="28"/>
          <w:lang w:val="ru-RU" w:eastAsia="ru-RU" w:bidi="ru-RU"/>
        </w:rPr>
        <w:t>в</w:t>
      </w:r>
      <w:r w:rsidRPr="00CA4EFD">
        <w:rPr>
          <w:sz w:val="28"/>
          <w:szCs w:val="28"/>
        </w:rPr>
        <w:t xml:space="preserve"> и наоборот. Поэтому минимизируют линейную комбинацию этих вероятностей. В зависимости от вида этой комбинации различают следующие критерии оптимального приема.</w:t>
      </w:r>
    </w:p>
    <w:p w:rsidR="00973DE6" w:rsidRPr="00CA4EFD" w:rsidRDefault="00D86008">
      <w:pPr>
        <w:pStyle w:val="23"/>
        <w:shd w:val="clear" w:color="auto" w:fill="auto"/>
        <w:spacing w:after="168" w:line="240" w:lineRule="exact"/>
        <w:ind w:firstLine="420"/>
        <w:jc w:val="both"/>
        <w:rPr>
          <w:sz w:val="28"/>
          <w:szCs w:val="28"/>
        </w:rPr>
      </w:pPr>
      <w:r w:rsidRPr="00CA4EFD">
        <w:rPr>
          <w:sz w:val="28"/>
          <w:szCs w:val="28"/>
        </w:rPr>
        <w:t xml:space="preserve">Критерий минимума среднего риска </w:t>
      </w:r>
      <w:r w:rsidRPr="00CA4EFD">
        <w:rPr>
          <w:rStyle w:val="20pt0"/>
          <w:sz w:val="28"/>
          <w:szCs w:val="28"/>
          <w:lang w:val="ru-RU" w:eastAsia="ru-RU" w:bidi="ru-RU"/>
        </w:rPr>
        <w:t xml:space="preserve">(критерий Байеса). </w:t>
      </w:r>
      <w:r w:rsidRPr="00CA4EFD">
        <w:rPr>
          <w:sz w:val="28"/>
          <w:szCs w:val="28"/>
        </w:rPr>
        <w:t>В соответствии с критерием правило выбора решения формулиру</w:t>
      </w:r>
      <w:r w:rsidRPr="00CA4EFD">
        <w:rPr>
          <w:sz w:val="28"/>
          <w:szCs w:val="28"/>
        </w:rPr>
        <w:softHyphen/>
        <w:t>ется следующим образом: принимается та гипотеза, при которой обеспечивается минимальный риск</w:t>
      </w:r>
    </w:p>
    <w:p w:rsidR="00973DE6" w:rsidRPr="00CA4EFD" w:rsidRDefault="00D86008">
      <w:pPr>
        <w:pStyle w:val="100"/>
        <w:shd w:val="clear" w:color="auto" w:fill="auto"/>
        <w:spacing w:after="36" w:line="180" w:lineRule="exact"/>
        <w:ind w:left="60"/>
        <w:jc w:val="center"/>
        <w:rPr>
          <w:sz w:val="28"/>
          <w:szCs w:val="28"/>
          <w:lang w:val="ru-RU"/>
        </w:rPr>
      </w:pPr>
      <w:r w:rsidRPr="00CA4EFD">
        <w:rPr>
          <w:rStyle w:val="100pt"/>
          <w:i/>
          <w:iCs/>
          <w:sz w:val="28"/>
          <w:szCs w:val="28"/>
        </w:rPr>
        <w:t>r</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re</w:t>
      </w:r>
      <w:r w:rsidRPr="00CA4EFD">
        <w:rPr>
          <w:rStyle w:val="100pt"/>
          <w:i/>
          <w:iCs/>
          <w:sz w:val="28"/>
          <w:szCs w:val="28"/>
          <w:lang w:val="ru-RU" w:eastAsia="ru-RU" w:bidi="ru-RU"/>
        </w:rPr>
        <w:t>р(х</w:t>
      </w:r>
      <w:r w:rsidRPr="00CA4EFD">
        <w:rPr>
          <w:rStyle w:val="100pt"/>
          <w:i/>
          <w:iCs/>
          <w:sz w:val="28"/>
          <w:szCs w:val="28"/>
          <w:vertAlign w:val="subscript"/>
          <w:lang w:val="ru-RU" w:eastAsia="ru-RU" w:bidi="ru-RU"/>
        </w:rPr>
        <w:t>0</w:t>
      </w:r>
      <w:r w:rsidRPr="00CA4EFD">
        <w:rPr>
          <w:rStyle w:val="100pt"/>
          <w:i/>
          <w:iCs/>
          <w:sz w:val="28"/>
          <w:szCs w:val="28"/>
          <w:lang w:val="ru-RU" w:eastAsia="ru-RU" w:bidi="ru-RU"/>
        </w:rPr>
        <w:t>)в</w:t>
      </w:r>
      <w:r w:rsidRPr="00CA4EFD">
        <w:rPr>
          <w:rStyle w:val="101"/>
          <w:sz w:val="28"/>
          <w:szCs w:val="28"/>
        </w:rPr>
        <w:t xml:space="preserve"> + </w:t>
      </w:r>
      <w:r w:rsidRPr="00CA4EFD">
        <w:rPr>
          <w:rStyle w:val="100pt"/>
          <w:i/>
          <w:iCs/>
          <w:sz w:val="28"/>
          <w:szCs w:val="28"/>
        </w:rPr>
        <w:t>r</w:t>
      </w:r>
      <w:r w:rsidRPr="00CA4EFD">
        <w:rPr>
          <w:rStyle w:val="100pt"/>
          <w:i/>
          <w:iCs/>
          <w:sz w:val="28"/>
          <w:szCs w:val="28"/>
          <w:vertAlign w:val="subscript"/>
        </w:rPr>
        <w:t>Y</w:t>
      </w:r>
      <w:r w:rsidRPr="00CA4EFD">
        <w:rPr>
          <w:rStyle w:val="100pt"/>
          <w:i/>
          <w:iCs/>
          <w:sz w:val="28"/>
          <w:szCs w:val="28"/>
        </w:rPr>
        <w:t>p</w:t>
      </w:r>
      <w:r w:rsidRPr="00CA4EFD">
        <w:rPr>
          <w:rStyle w:val="100pt"/>
          <w:i/>
          <w:iCs/>
          <w:sz w:val="28"/>
          <w:szCs w:val="28"/>
          <w:lang w:val="ru-RU"/>
        </w:rPr>
        <w:t>(</w:t>
      </w:r>
      <w:r w:rsidRPr="00CA4EFD">
        <w:rPr>
          <w:rStyle w:val="100pt"/>
          <w:i/>
          <w:iCs/>
          <w:sz w:val="28"/>
          <w:szCs w:val="28"/>
        </w:rPr>
        <w:t>x</w:t>
      </w:r>
      <w:r w:rsidRPr="00CA4EFD">
        <w:rPr>
          <w:rStyle w:val="100pt"/>
          <w:i/>
          <w:iCs/>
          <w:sz w:val="28"/>
          <w:szCs w:val="28"/>
          <w:vertAlign w:val="subscript"/>
          <w:lang w:val="ru-RU"/>
        </w:rPr>
        <w:t>1</w:t>
      </w:r>
      <w:r w:rsidRPr="00CA4EFD">
        <w:rPr>
          <w:rStyle w:val="100pt"/>
          <w:i/>
          <w:iCs/>
          <w:sz w:val="28"/>
          <w:szCs w:val="28"/>
          <w:lang w:val="ru-RU"/>
        </w:rPr>
        <w:t xml:space="preserve"> </w:t>
      </w:r>
      <w:r w:rsidRPr="00CA4EFD">
        <w:rPr>
          <w:rStyle w:val="100pt1"/>
          <w:i/>
          <w:iCs/>
          <w:sz w:val="28"/>
          <w:szCs w:val="28"/>
          <w:lang w:val="ru-RU"/>
        </w:rPr>
        <w:t>)</w:t>
      </w:r>
      <w:r w:rsidRPr="00CA4EFD">
        <w:rPr>
          <w:rStyle w:val="100pt1"/>
          <w:i/>
          <w:iCs/>
          <w:sz w:val="28"/>
          <w:szCs w:val="28"/>
        </w:rPr>
        <w:t>y</w:t>
      </w:r>
      <w:r w:rsidRPr="00CA4EFD">
        <w:rPr>
          <w:rStyle w:val="101"/>
          <w:sz w:val="28"/>
          <w:szCs w:val="28"/>
          <w:lang w:eastAsia="en-US" w:bidi="en-US"/>
        </w:rPr>
        <w:t xml:space="preserve"> = </w:t>
      </w:r>
      <w:r w:rsidRPr="00CA4EFD">
        <w:rPr>
          <w:rStyle w:val="101"/>
          <w:sz w:val="28"/>
          <w:szCs w:val="28"/>
          <w:lang w:val="en-US" w:eastAsia="en-US" w:bidi="en-US"/>
        </w:rPr>
        <w:t>min</w:t>
      </w:r>
      <w:r w:rsidRPr="00CA4EFD">
        <w:rPr>
          <w:rStyle w:val="101"/>
          <w:sz w:val="28"/>
          <w:szCs w:val="28"/>
          <w:lang w:eastAsia="en-US" w:bidi="en-US"/>
        </w:rPr>
        <w:t xml:space="preserve"> .</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Здесь </w:t>
      </w:r>
      <w:r w:rsidRPr="00CA4EFD">
        <w:rPr>
          <w:rStyle w:val="20pt0"/>
          <w:sz w:val="28"/>
          <w:szCs w:val="28"/>
        </w:rPr>
        <w:t>re</w:t>
      </w:r>
      <w:r w:rsidRPr="00CA4EFD">
        <w:rPr>
          <w:sz w:val="28"/>
          <w:szCs w:val="28"/>
          <w:lang w:eastAsia="en-US" w:bidi="en-US"/>
        </w:rPr>
        <w:t xml:space="preserve"> </w:t>
      </w:r>
      <w:r w:rsidRPr="00CA4EFD">
        <w:rPr>
          <w:sz w:val="28"/>
          <w:szCs w:val="28"/>
        </w:rPr>
        <w:t xml:space="preserve">и </w:t>
      </w:r>
      <w:r w:rsidRPr="00CA4EFD">
        <w:rPr>
          <w:rStyle w:val="20pt0"/>
          <w:sz w:val="28"/>
          <w:szCs w:val="28"/>
        </w:rPr>
        <w:t>r</w:t>
      </w:r>
      <w:r w:rsidRPr="00CA4EFD">
        <w:rPr>
          <w:rStyle w:val="20pt0"/>
          <w:sz w:val="28"/>
          <w:szCs w:val="28"/>
          <w:vertAlign w:val="subscript"/>
        </w:rPr>
        <w:t>Y</w:t>
      </w:r>
      <w:r w:rsidRPr="00CA4EFD">
        <w:rPr>
          <w:sz w:val="28"/>
          <w:szCs w:val="28"/>
          <w:lang w:eastAsia="en-US" w:bidi="en-US"/>
        </w:rPr>
        <w:t xml:space="preserve"> — </w:t>
      </w:r>
      <w:r w:rsidRPr="00CA4EFD">
        <w:rPr>
          <w:sz w:val="28"/>
          <w:szCs w:val="28"/>
        </w:rPr>
        <w:t>весовые коэффициенты, называемые также коэф</w:t>
      </w:r>
      <w:r w:rsidRPr="00CA4EFD">
        <w:rPr>
          <w:sz w:val="28"/>
          <w:szCs w:val="28"/>
        </w:rPr>
        <w:softHyphen/>
        <w:t>фициентами стоимости, или платы за ошибку. Они показывают, на</w:t>
      </w:r>
      <w:r w:rsidRPr="00CA4EFD">
        <w:rPr>
          <w:sz w:val="28"/>
          <w:szCs w:val="28"/>
        </w:rPr>
        <w:softHyphen/>
        <w:t xml:space="preserve">сколько опасна в данном случае ошибка первого или второго рода. Например, для </w:t>
      </w:r>
      <w:r w:rsidRPr="00CA4EFD">
        <w:rPr>
          <w:sz w:val="28"/>
          <w:szCs w:val="28"/>
        </w:rPr>
        <w:lastRenderedPageBreak/>
        <w:t>радиолокационных станций предпочтительней обна</w:t>
      </w:r>
      <w:r w:rsidRPr="00CA4EFD">
        <w:rPr>
          <w:sz w:val="28"/>
          <w:szCs w:val="28"/>
        </w:rPr>
        <w:softHyphen/>
        <w:t>ружение ложной цели, чем пропуск объекта в зону контроля.</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Критерий идеального наблюдателя </w:t>
      </w:r>
      <w:r w:rsidRPr="00CA4EFD">
        <w:rPr>
          <w:rStyle w:val="20pt0"/>
          <w:sz w:val="28"/>
          <w:szCs w:val="28"/>
          <w:lang w:val="ru-RU" w:eastAsia="ru-RU" w:bidi="ru-RU"/>
        </w:rPr>
        <w:t>(критерий Котельни</w:t>
      </w:r>
      <w:r w:rsidRPr="00CA4EFD">
        <w:rPr>
          <w:rStyle w:val="20pt0"/>
          <w:sz w:val="28"/>
          <w:szCs w:val="28"/>
          <w:lang w:val="ru-RU" w:eastAsia="ru-RU" w:bidi="ru-RU"/>
        </w:rPr>
        <w:softHyphen/>
        <w:t>кова).</w:t>
      </w:r>
      <w:r w:rsidRPr="00CA4EFD">
        <w:rPr>
          <w:sz w:val="28"/>
          <w:szCs w:val="28"/>
        </w:rPr>
        <w:t xml:space="preserve"> Согласно данному критерию принимается та гипотеза, при которой обеспечивается минимум общей ошибки принятия решения.</w:t>
      </w:r>
    </w:p>
    <w:p w:rsidR="00973DE6" w:rsidRPr="00CA4EFD" w:rsidRDefault="00D86008">
      <w:pPr>
        <w:pStyle w:val="23"/>
        <w:shd w:val="clear" w:color="auto" w:fill="auto"/>
        <w:spacing w:after="168" w:line="240" w:lineRule="exact"/>
        <w:ind w:firstLine="420"/>
        <w:jc w:val="both"/>
        <w:rPr>
          <w:sz w:val="28"/>
          <w:szCs w:val="28"/>
        </w:rPr>
      </w:pPr>
      <w:r w:rsidRPr="00CA4EFD">
        <w:rPr>
          <w:sz w:val="28"/>
          <w:szCs w:val="28"/>
        </w:rPr>
        <w:t>Общая вероятность ошибки определяется выражением</w:t>
      </w:r>
    </w:p>
    <w:p w:rsidR="00973DE6" w:rsidRPr="00CA4EFD" w:rsidRDefault="00D86008">
      <w:pPr>
        <w:pStyle w:val="23"/>
        <w:shd w:val="clear" w:color="auto" w:fill="auto"/>
        <w:spacing w:after="27" w:line="180" w:lineRule="exact"/>
        <w:ind w:left="60" w:firstLine="0"/>
        <w:jc w:val="center"/>
        <w:rPr>
          <w:sz w:val="28"/>
          <w:szCs w:val="28"/>
        </w:rPr>
      </w:pPr>
      <w:r w:rsidRPr="00CA4EFD">
        <w:rPr>
          <w:sz w:val="28"/>
          <w:szCs w:val="28"/>
        </w:rPr>
        <w:t xml:space="preserve">рош = </w:t>
      </w:r>
      <w:r w:rsidRPr="00CA4EFD">
        <w:rPr>
          <w:rStyle w:val="20pt0"/>
          <w:sz w:val="28"/>
          <w:szCs w:val="28"/>
          <w:lang w:val="ru-RU" w:eastAsia="ru-RU" w:bidi="ru-RU"/>
        </w:rPr>
        <w:t>рХ)в</w:t>
      </w:r>
      <w:r w:rsidRPr="00CA4EFD">
        <w:rPr>
          <w:sz w:val="28"/>
          <w:szCs w:val="28"/>
        </w:rPr>
        <w:t xml:space="preserve"> +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Candara85pt"/>
          <w:sz w:val="28"/>
          <w:szCs w:val="28"/>
          <w:lang w:val="ru-RU"/>
        </w:rPr>
        <w:t>1</w:t>
      </w:r>
      <w:r w:rsidRPr="00CA4EFD">
        <w:rPr>
          <w:rStyle w:val="20pt0"/>
          <w:sz w:val="28"/>
          <w:szCs w:val="28"/>
          <w:lang w:val="ru-RU"/>
        </w:rPr>
        <w:t>)</w:t>
      </w:r>
      <w:r w:rsidRPr="00CA4EFD">
        <w:rPr>
          <w:rStyle w:val="20pt0"/>
          <w:sz w:val="28"/>
          <w:szCs w:val="28"/>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min</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245" w:lineRule="exact"/>
        <w:ind w:firstLine="420"/>
        <w:jc w:val="both"/>
        <w:rPr>
          <w:sz w:val="28"/>
          <w:szCs w:val="28"/>
        </w:rPr>
        <w:sectPr w:rsidR="00973DE6" w:rsidRPr="00CA4EFD">
          <w:headerReference w:type="even" r:id="rId130"/>
          <w:headerReference w:type="default" r:id="rId131"/>
          <w:headerReference w:type="first" r:id="rId132"/>
          <w:footerReference w:type="first" r:id="rId133"/>
          <w:pgSz w:w="8400" w:h="11900"/>
          <w:pgMar w:top="962" w:right="912" w:bottom="607" w:left="878" w:header="0" w:footer="3" w:gutter="0"/>
          <w:cols w:space="720"/>
          <w:noEndnote/>
          <w:titlePg/>
          <w:docGrid w:linePitch="360"/>
        </w:sectPr>
      </w:pPr>
      <w:r w:rsidRPr="00CA4EFD">
        <w:rPr>
          <w:sz w:val="28"/>
          <w:szCs w:val="28"/>
        </w:rPr>
        <w:t>Критерий соответствует системам связи, в которых ошибки пер</w:t>
      </w:r>
      <w:r w:rsidRPr="00CA4EFD">
        <w:rPr>
          <w:sz w:val="28"/>
          <w:szCs w:val="28"/>
        </w:rPr>
        <w:softHyphen/>
        <w:t>вого и второго рода одинаково опасны. Следовательно, критерий</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идеального наблюдателя является частным случаем критерия ми</w:t>
      </w:r>
      <w:r w:rsidRPr="00CA4EFD">
        <w:rPr>
          <w:sz w:val="28"/>
          <w:szCs w:val="28"/>
        </w:rPr>
        <w:softHyphen/>
        <w:t>нимума среднего риска.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Критерий минимума средневзвешенной ошибки. При пе</w:t>
      </w:r>
      <w:r w:rsidRPr="00CA4EFD">
        <w:rPr>
          <w:sz w:val="28"/>
          <w:szCs w:val="28"/>
        </w:rPr>
        <w:softHyphen/>
        <w:t xml:space="preserve">редаче двоичных сообщений часто априорные вероятности </w:t>
      </w:r>
      <w:r w:rsidRPr="00CA4EFD">
        <w:rPr>
          <w:sz w:val="28"/>
          <w:szCs w:val="28"/>
          <w:lang w:val="en-US" w:eastAsia="en-US" w:bidi="en-US"/>
        </w:rPr>
        <w:t>p</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и </w:t>
      </w:r>
      <w:r w:rsidRPr="00CA4EFD">
        <w:rPr>
          <w:rStyle w:val="20pt0"/>
          <w:sz w:val="28"/>
          <w:szCs w:val="28"/>
        </w:rPr>
        <w:t>p</w:t>
      </w:r>
      <w:r w:rsidRPr="00CA4EFD">
        <w:rPr>
          <w:rStyle w:val="20pt0"/>
          <w:sz w:val="28"/>
          <w:szCs w:val="28"/>
          <w:lang w:val="ru-RU"/>
        </w:rPr>
        <w:t>(</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sz w:val="28"/>
          <w:szCs w:val="28"/>
          <w:lang w:eastAsia="en-US" w:bidi="en-US"/>
        </w:rPr>
        <w:t xml:space="preserve"> </w:t>
      </w:r>
      <w:r w:rsidRPr="00CA4EFD">
        <w:rPr>
          <w:sz w:val="28"/>
          <w:szCs w:val="28"/>
        </w:rPr>
        <w:t>оказываются одинаковыми. В таком случае получаем второй частный случай критерия минимума среднего риска. Здесь мини</w:t>
      </w:r>
      <w:r w:rsidRPr="00CA4EFD">
        <w:rPr>
          <w:sz w:val="28"/>
          <w:szCs w:val="28"/>
        </w:rPr>
        <w:softHyphen/>
        <w:t>мизируется средняя величина ошибки с учетом коэффициентов сто</w:t>
      </w:r>
      <w:r w:rsidRPr="00CA4EFD">
        <w:rPr>
          <w:sz w:val="28"/>
          <w:szCs w:val="28"/>
        </w:rPr>
        <w:softHyphen/>
        <w:t>имости:</w:t>
      </w:r>
    </w:p>
    <w:p w:rsidR="00973DE6" w:rsidRPr="00CA4EFD" w:rsidRDefault="00D86008">
      <w:pPr>
        <w:pStyle w:val="23"/>
        <w:shd w:val="clear" w:color="auto" w:fill="auto"/>
        <w:spacing w:after="91" w:line="180" w:lineRule="exact"/>
        <w:ind w:firstLine="0"/>
        <w:jc w:val="center"/>
        <w:rPr>
          <w:sz w:val="28"/>
          <w:szCs w:val="28"/>
        </w:rPr>
      </w:pPr>
      <w:r w:rsidRPr="00CA4EFD">
        <w:rPr>
          <w:rStyle w:val="20pt0"/>
          <w:sz w:val="28"/>
          <w:szCs w:val="28"/>
        </w:rPr>
        <w:t>r</w:t>
      </w:r>
      <w:r w:rsidRPr="00CA4EFD">
        <w:rPr>
          <w:sz w:val="28"/>
          <w:szCs w:val="28"/>
          <w:lang w:eastAsia="en-US" w:bidi="en-US"/>
        </w:rPr>
        <w:t xml:space="preserve"> </w:t>
      </w:r>
      <w:r w:rsidRPr="00CA4EFD">
        <w:rPr>
          <w:sz w:val="28"/>
          <w:szCs w:val="28"/>
        </w:rPr>
        <w:t xml:space="preserve">= </w:t>
      </w:r>
      <w:r w:rsidRPr="00CA4EFD">
        <w:rPr>
          <w:rStyle w:val="20pt0"/>
          <w:sz w:val="28"/>
          <w:szCs w:val="28"/>
        </w:rPr>
        <w:t>re</w:t>
      </w:r>
      <w:r w:rsidRPr="00CA4EFD">
        <w:rPr>
          <w:rStyle w:val="20pt0"/>
          <w:sz w:val="28"/>
          <w:szCs w:val="28"/>
          <w:lang w:val="ru-RU"/>
        </w:rPr>
        <w:t xml:space="preserve"> </w:t>
      </w:r>
      <w:r w:rsidRPr="00CA4EFD">
        <w:rPr>
          <w:rStyle w:val="20pt0"/>
          <w:sz w:val="28"/>
          <w:szCs w:val="28"/>
          <w:lang w:val="ru-RU" w:eastAsia="ru-RU" w:bidi="ru-RU"/>
        </w:rPr>
        <w:t>в</w:t>
      </w:r>
      <w:r w:rsidRPr="00CA4EFD">
        <w:rPr>
          <w:sz w:val="28"/>
          <w:szCs w:val="28"/>
        </w:rPr>
        <w:t xml:space="preserve"> + </w:t>
      </w:r>
      <w:r w:rsidRPr="00CA4EFD">
        <w:rPr>
          <w:rStyle w:val="20pt0"/>
          <w:sz w:val="28"/>
          <w:szCs w:val="28"/>
        </w:rPr>
        <w:t>r</w:t>
      </w:r>
      <w:r w:rsidRPr="00CA4EFD">
        <w:rPr>
          <w:rStyle w:val="20pt0"/>
          <w:sz w:val="28"/>
          <w:szCs w:val="28"/>
          <w:vertAlign w:val="subscript"/>
        </w:rPr>
        <w:t>Y</w:t>
      </w:r>
      <w:r w:rsidRPr="00CA4EFD">
        <w:rPr>
          <w:rStyle w:val="20pt0"/>
          <w:sz w:val="28"/>
          <w:szCs w:val="28"/>
          <w:lang w:val="ru-RU"/>
        </w:rPr>
        <w:t xml:space="preserve"> </w:t>
      </w:r>
      <w:r w:rsidRPr="00CA4EFD">
        <w:rPr>
          <w:rStyle w:val="20pt1"/>
          <w:sz w:val="28"/>
          <w:szCs w:val="28"/>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min</w:t>
      </w:r>
      <w:r w:rsidRPr="00CA4EFD">
        <w:rPr>
          <w:sz w:val="28"/>
          <w:szCs w:val="28"/>
          <w:lang w:eastAsia="en-US" w:bidi="en-US"/>
        </w:rPr>
        <w:t xml:space="preserve"> .</w:t>
      </w:r>
    </w:p>
    <w:p w:rsidR="00973DE6" w:rsidRPr="00CA4EFD" w:rsidRDefault="00D86008">
      <w:pPr>
        <w:pStyle w:val="23"/>
        <w:shd w:val="clear" w:color="auto" w:fill="auto"/>
        <w:spacing w:after="0" w:line="240" w:lineRule="exact"/>
        <w:ind w:firstLine="0"/>
        <w:jc w:val="right"/>
        <w:rPr>
          <w:sz w:val="28"/>
          <w:szCs w:val="28"/>
        </w:rPr>
      </w:pPr>
      <w:r w:rsidRPr="00CA4EFD">
        <w:rPr>
          <w:sz w:val="28"/>
          <w:szCs w:val="28"/>
        </w:rPr>
        <w:t>Правила задания весовых коэффициентов остаются неизменными.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Критерий Неймана-Пирсона. Этот критерий применяется тогда, когда ошибки первого и второго родов не одинаково опасны. Вероятность ошибки первого рода необходимо ограничить некоторой очень малой величиной, а вероятность ошибки второго рода при этом обеспечить минимальной.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Исходя из этого, критерий Неймана-Пирсона можно сформули</w:t>
      </w:r>
      <w:r w:rsidRPr="00CA4EFD">
        <w:rPr>
          <w:sz w:val="28"/>
          <w:szCs w:val="28"/>
        </w:rPr>
        <w:softHyphen/>
        <w:t>ровать следующим образом: наилучшим решением является такое, при котором обеспечивается наименьшая вероятность ошибки второ</w:t>
      </w:r>
      <w:r w:rsidRPr="00CA4EFD">
        <w:rPr>
          <w:sz w:val="28"/>
          <w:szCs w:val="28"/>
        </w:rPr>
        <w:softHyphen/>
        <w:t>го рода при заданной допустимой вероятности ошибки первого рода.</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Из перечисленных критериев наиболее простым с точки зрения математики является критерий минимума средневзвешенной ошиб</w:t>
      </w:r>
      <w:r w:rsidRPr="00CA4EFD">
        <w:rPr>
          <w:sz w:val="28"/>
          <w:szCs w:val="28"/>
        </w:rPr>
        <w:softHyphen/>
        <w:t>ки, поэтому выберем его для определения структуры оптимального приемника. При этом условие оптимальности</w:t>
      </w:r>
    </w:p>
    <w:p w:rsidR="00973DE6" w:rsidRPr="00CA4EFD" w:rsidRDefault="00D86008">
      <w:pPr>
        <w:pStyle w:val="23"/>
        <w:shd w:val="clear" w:color="auto" w:fill="auto"/>
        <w:spacing w:after="74" w:line="180" w:lineRule="exact"/>
        <w:ind w:firstLine="0"/>
        <w:jc w:val="center"/>
        <w:rPr>
          <w:sz w:val="28"/>
          <w:szCs w:val="28"/>
        </w:rPr>
      </w:pPr>
      <w:r w:rsidRPr="00CA4EFD">
        <w:rPr>
          <w:rStyle w:val="20pt0"/>
          <w:sz w:val="28"/>
          <w:szCs w:val="28"/>
        </w:rPr>
        <w:t>r</w:t>
      </w:r>
      <w:r w:rsidRPr="00CA4EFD">
        <w:rPr>
          <w:sz w:val="28"/>
          <w:szCs w:val="28"/>
          <w:lang w:eastAsia="en-US" w:bidi="en-US"/>
        </w:rPr>
        <w:t xml:space="preserve"> = </w:t>
      </w:r>
      <w:r w:rsidRPr="00CA4EFD">
        <w:rPr>
          <w:rStyle w:val="20pt0"/>
          <w:sz w:val="28"/>
          <w:szCs w:val="28"/>
        </w:rPr>
        <w:t>r</w:t>
      </w:r>
      <w:r w:rsidRPr="00CA4EFD">
        <w:rPr>
          <w:rStyle w:val="20pt0"/>
          <w:sz w:val="28"/>
          <w:szCs w:val="28"/>
          <w:lang w:val="ru-RU"/>
        </w:rPr>
        <w:t xml:space="preserve">^ </w:t>
      </w:r>
      <w:r w:rsidRPr="00CA4EFD">
        <w:rPr>
          <w:rStyle w:val="20pt0"/>
          <w:sz w:val="28"/>
          <w:szCs w:val="28"/>
          <w:lang w:val="ru-RU" w:eastAsia="ru-RU" w:bidi="ru-RU"/>
        </w:rPr>
        <w:t>в</w:t>
      </w:r>
      <w:r w:rsidRPr="00CA4EFD">
        <w:rPr>
          <w:sz w:val="28"/>
          <w:szCs w:val="28"/>
        </w:rPr>
        <w:t xml:space="preserve"> </w:t>
      </w:r>
      <w:r w:rsidRPr="00CA4EFD">
        <w:rPr>
          <w:sz w:val="28"/>
          <w:szCs w:val="28"/>
          <w:lang w:eastAsia="en-US" w:bidi="en-US"/>
        </w:rPr>
        <w:t xml:space="preserve">+ </w:t>
      </w:r>
      <w:r w:rsidRPr="00CA4EFD">
        <w:rPr>
          <w:rStyle w:val="20pt0"/>
          <w:sz w:val="28"/>
          <w:szCs w:val="28"/>
        </w:rPr>
        <w:t>r</w:t>
      </w:r>
      <w:r w:rsidRPr="00CA4EFD">
        <w:rPr>
          <w:rStyle w:val="20pt1"/>
          <w:sz w:val="28"/>
          <w:szCs w:val="28"/>
          <w:vertAlign w:val="subscript"/>
        </w:rPr>
        <w:t>Y</w:t>
      </w:r>
      <w:r w:rsidRPr="00CA4EFD">
        <w:rPr>
          <w:rStyle w:val="20pt1"/>
          <w:sz w:val="28"/>
          <w:szCs w:val="28"/>
        </w:rPr>
        <w:t>y</w:t>
      </w:r>
      <w:r w:rsidRPr="00CA4EFD">
        <w:rPr>
          <w:sz w:val="28"/>
          <w:szCs w:val="28"/>
          <w:lang w:eastAsia="en-US" w:bidi="en-US"/>
        </w:rPr>
        <w:t xml:space="preserve"> = </w:t>
      </w:r>
      <w:r w:rsidRPr="00CA4EFD">
        <w:rPr>
          <w:sz w:val="28"/>
          <w:szCs w:val="28"/>
          <w:lang w:val="en-US" w:eastAsia="en-US" w:bidi="en-US"/>
        </w:rPr>
        <w:t>min</w:t>
      </w:r>
      <w:r w:rsidRPr="00CA4EFD">
        <w:rPr>
          <w:sz w:val="28"/>
          <w:szCs w:val="28"/>
          <w:lang w:eastAsia="en-US" w:bidi="en-US"/>
        </w:rPr>
        <w:t xml:space="preserve"> .</w:t>
      </w:r>
    </w:p>
    <w:p w:rsidR="00973DE6" w:rsidRPr="00CA4EFD" w:rsidRDefault="00D86008">
      <w:pPr>
        <w:pStyle w:val="23"/>
        <w:shd w:val="clear" w:color="auto" w:fill="auto"/>
        <w:spacing w:after="154" w:line="180" w:lineRule="exact"/>
        <w:ind w:firstLine="440"/>
        <w:jc w:val="both"/>
        <w:rPr>
          <w:sz w:val="28"/>
          <w:szCs w:val="28"/>
        </w:rPr>
      </w:pPr>
      <w:r w:rsidRPr="00CA4EFD">
        <w:rPr>
          <w:sz w:val="28"/>
          <w:szCs w:val="28"/>
        </w:rPr>
        <w:t xml:space="preserve">Разделим левую и правую часть на </w:t>
      </w:r>
      <w:r w:rsidRPr="00CA4EFD">
        <w:rPr>
          <w:rStyle w:val="20pt0"/>
          <w:sz w:val="28"/>
          <w:szCs w:val="28"/>
        </w:rPr>
        <w:t>r</w:t>
      </w:r>
      <w:r w:rsidRPr="00CA4EFD">
        <w:rPr>
          <w:sz w:val="28"/>
          <w:szCs w:val="28"/>
          <w:vertAlign w:val="subscript"/>
          <w:lang w:val="en-US" w:eastAsia="en-US" w:bidi="en-US"/>
        </w:rPr>
        <w:t>Y</w:t>
      </w:r>
      <w:r w:rsidRPr="00CA4EFD">
        <w:rPr>
          <w:sz w:val="28"/>
          <w:szCs w:val="28"/>
        </w:rPr>
        <w:t>, получим</w:t>
      </w:r>
    </w:p>
    <w:p w:rsidR="00973DE6" w:rsidRPr="00CA4EFD" w:rsidRDefault="00D86008">
      <w:pPr>
        <w:pStyle w:val="23"/>
        <w:shd w:val="clear" w:color="auto" w:fill="auto"/>
        <w:tabs>
          <w:tab w:val="left" w:pos="5739"/>
        </w:tabs>
        <w:spacing w:after="0" w:line="180" w:lineRule="exact"/>
        <w:ind w:left="2480" w:firstLine="0"/>
        <w:jc w:val="both"/>
        <w:rPr>
          <w:sz w:val="28"/>
          <w:szCs w:val="28"/>
        </w:rPr>
      </w:pPr>
      <w:r w:rsidRPr="00CA4EFD">
        <w:rPr>
          <w:rStyle w:val="20pt0"/>
          <w:sz w:val="28"/>
          <w:szCs w:val="28"/>
          <w:lang w:val="ru-RU" w:eastAsia="ru-RU" w:bidi="ru-RU"/>
        </w:rPr>
        <w:t>—в</w:t>
      </w:r>
      <w:r w:rsidRPr="00CA4EFD">
        <w:rPr>
          <w:rStyle w:val="26"/>
          <w:sz w:val="28"/>
          <w:szCs w:val="28"/>
          <w:lang w:val="ru-RU" w:eastAsia="ru-RU" w:bidi="ru-RU"/>
        </w:rPr>
        <w:t xml:space="preserve"> + </w:t>
      </w:r>
      <w:r w:rsidRPr="00CA4EFD">
        <w:rPr>
          <w:rStyle w:val="26"/>
          <w:sz w:val="28"/>
          <w:szCs w:val="28"/>
        </w:rPr>
        <w:t>y</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min</w:t>
      </w:r>
      <w:r w:rsidRPr="00CA4EFD">
        <w:rPr>
          <w:sz w:val="28"/>
          <w:szCs w:val="28"/>
          <w:lang w:eastAsia="en-US" w:bidi="en-US"/>
        </w:rPr>
        <w:t xml:space="preserve"> </w:t>
      </w:r>
      <w:r w:rsidRPr="00CA4EFD">
        <w:rPr>
          <w:sz w:val="28"/>
          <w:szCs w:val="28"/>
        </w:rPr>
        <w:t>.</w:t>
      </w:r>
      <w:r w:rsidRPr="00CA4EFD">
        <w:rPr>
          <w:sz w:val="28"/>
          <w:szCs w:val="28"/>
        </w:rPr>
        <w:tab/>
        <w:t>(9-11)</w:t>
      </w:r>
    </w:p>
    <w:p w:rsidR="00973DE6" w:rsidRPr="00CA4EFD" w:rsidRDefault="00D86008">
      <w:pPr>
        <w:pStyle w:val="100"/>
        <w:shd w:val="clear" w:color="auto" w:fill="auto"/>
        <w:spacing w:after="41" w:line="180" w:lineRule="exact"/>
        <w:ind w:left="2480"/>
        <w:jc w:val="both"/>
        <w:rPr>
          <w:sz w:val="28"/>
          <w:szCs w:val="28"/>
          <w:lang w:val="ru-RU"/>
        </w:rPr>
      </w:pPr>
      <w:r w:rsidRPr="00CA4EFD">
        <w:rPr>
          <w:rStyle w:val="100pt"/>
          <w:i/>
          <w:iCs/>
          <w:sz w:val="28"/>
          <w:szCs w:val="28"/>
          <w:vertAlign w:val="superscript"/>
        </w:rPr>
        <w:t>r</w:t>
      </w:r>
      <w:r w:rsidRPr="00CA4EFD">
        <w:rPr>
          <w:rStyle w:val="100pt"/>
          <w:i/>
          <w:iCs/>
          <w:sz w:val="28"/>
          <w:szCs w:val="28"/>
        </w:rPr>
        <w:t>Y</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Введем обозначение </w:t>
      </w:r>
      <w:r w:rsidRPr="00CA4EFD">
        <w:rPr>
          <w:rStyle w:val="20pt0"/>
          <w:sz w:val="28"/>
          <w:szCs w:val="28"/>
        </w:rPr>
        <w:t>rp</w:t>
      </w:r>
      <w:r w:rsidRPr="00CA4EFD">
        <w:rPr>
          <w:rStyle w:val="20pt0"/>
          <w:sz w:val="28"/>
          <w:szCs w:val="28"/>
          <w:lang w:val="ru-RU"/>
        </w:rPr>
        <w:t>/</w:t>
      </w:r>
      <w:r w:rsidRPr="00CA4EFD">
        <w:rPr>
          <w:rStyle w:val="20pt0"/>
          <w:sz w:val="28"/>
          <w:szCs w:val="28"/>
        </w:rPr>
        <w:t>r</w:t>
      </w:r>
      <w:r w:rsidRPr="00CA4EFD">
        <w:rPr>
          <w:rStyle w:val="20pt0"/>
          <w:sz w:val="28"/>
          <w:szCs w:val="28"/>
          <w:vertAlign w:val="subscript"/>
        </w:rPr>
        <w:t>Y</w:t>
      </w:r>
      <w:r w:rsidRPr="00CA4EFD">
        <w:rPr>
          <w:sz w:val="28"/>
          <w:szCs w:val="28"/>
          <w:lang w:eastAsia="en-US" w:bidi="en-US"/>
        </w:rPr>
        <w:t xml:space="preserve"> </w:t>
      </w:r>
      <w:r w:rsidRPr="00CA4EFD">
        <w:rPr>
          <w:sz w:val="28"/>
          <w:szCs w:val="28"/>
        </w:rPr>
        <w:t>= Л</w:t>
      </w:r>
      <w:r w:rsidRPr="00CA4EFD">
        <w:rPr>
          <w:sz w:val="28"/>
          <w:szCs w:val="28"/>
          <w:vertAlign w:val="subscript"/>
        </w:rPr>
        <w:t>0</w:t>
      </w:r>
      <w:r w:rsidRPr="00CA4EFD">
        <w:rPr>
          <w:sz w:val="28"/>
          <w:szCs w:val="28"/>
        </w:rPr>
        <w:t xml:space="preserve"> и поменяем местами первое и второе слагаемые в (9.11), </w:t>
      </w:r>
      <w:r w:rsidRPr="00CA4EFD">
        <w:rPr>
          <w:sz w:val="28"/>
          <w:szCs w:val="28"/>
        </w:rPr>
        <w:lastRenderedPageBreak/>
        <w:t>получим</w:t>
      </w:r>
    </w:p>
    <w:p w:rsidR="00973DE6" w:rsidRPr="00CA4EFD" w:rsidRDefault="00D172A2">
      <w:pPr>
        <w:pStyle w:val="23"/>
        <w:shd w:val="clear" w:color="auto" w:fill="auto"/>
        <w:spacing w:after="94" w:line="180" w:lineRule="exact"/>
        <w:ind w:firstLine="0"/>
        <w:jc w:val="right"/>
        <w:rPr>
          <w:sz w:val="28"/>
          <w:szCs w:val="28"/>
        </w:rPr>
      </w:pPr>
      <w:r w:rsidRPr="00CA4EFD">
        <w:rPr>
          <w:noProof/>
          <w:sz w:val="28"/>
          <w:szCs w:val="28"/>
          <w:lang w:bidi="ar-SA"/>
        </w:rPr>
        <mc:AlternateContent>
          <mc:Choice Requires="wps">
            <w:drawing>
              <wp:anchor distT="0" distB="0" distL="1219200" distR="63500" simplePos="0" relativeHeight="377487563" behindDoc="1" locked="0" layoutInCell="1" allowOverlap="1" wp14:anchorId="6A76AC6F" wp14:editId="65C1FB29">
                <wp:simplePos x="0" y="0"/>
                <wp:positionH relativeFrom="margin">
                  <wp:posOffset>3657600</wp:posOffset>
                </wp:positionH>
                <wp:positionV relativeFrom="paragraph">
                  <wp:posOffset>0</wp:posOffset>
                </wp:positionV>
                <wp:extent cx="335280" cy="161290"/>
                <wp:effectExtent l="0" t="0" r="0" b="635"/>
                <wp:wrapSquare wrapText="left"/>
                <wp:docPr id="602" name="Text 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0" o:spid="_x0000_s1457" type="#_x0000_t202" style="position:absolute;left:0;text-align:left;margin-left:4in;margin-top:0;width:26.4pt;height:12.7pt;z-index:-125828917;visibility:visible;mso-wrap-style:square;mso-width-percent:0;mso-height-percent:0;mso-wrap-distance-left:96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12)</w:t>
                      </w:r>
                    </w:p>
                  </w:txbxContent>
                </v:textbox>
                <w10:wrap type="square" side="left" anchorx="margin"/>
              </v:shape>
            </w:pict>
          </mc:Fallback>
        </mc:AlternateContent>
      </w:r>
      <w:r w:rsidR="00D86008" w:rsidRPr="00CA4EFD">
        <w:rPr>
          <w:rStyle w:val="20pt0"/>
          <w:sz w:val="28"/>
          <w:szCs w:val="28"/>
        </w:rPr>
        <w:t>Y</w:t>
      </w:r>
      <w:r w:rsidR="00D86008" w:rsidRPr="00CA4EFD">
        <w:rPr>
          <w:sz w:val="28"/>
          <w:szCs w:val="28"/>
          <w:lang w:eastAsia="en-US" w:bidi="en-US"/>
        </w:rPr>
        <w:t xml:space="preserve"> + </w:t>
      </w:r>
      <w:r w:rsidR="00D86008" w:rsidRPr="00CA4EFD">
        <w:rPr>
          <w:rStyle w:val="20pt0"/>
          <w:sz w:val="28"/>
          <w:szCs w:val="28"/>
          <w:lang w:val="ru-RU" w:eastAsia="ru-RU" w:bidi="ru-RU"/>
        </w:rPr>
        <w:t>Л</w:t>
      </w:r>
      <w:r w:rsidR="00D86008" w:rsidRPr="00CA4EFD">
        <w:rPr>
          <w:rStyle w:val="20pt0"/>
          <w:sz w:val="28"/>
          <w:szCs w:val="28"/>
          <w:vertAlign w:val="subscript"/>
          <w:lang w:val="ru-RU" w:eastAsia="ru-RU" w:bidi="ru-RU"/>
        </w:rPr>
        <w:t>0</w:t>
      </w:r>
      <w:r w:rsidR="00D86008" w:rsidRPr="00CA4EFD">
        <w:rPr>
          <w:rStyle w:val="20pt0"/>
          <w:sz w:val="28"/>
          <w:szCs w:val="28"/>
          <w:lang w:val="ru-RU" w:eastAsia="ru-RU" w:bidi="ru-RU"/>
        </w:rPr>
        <w:t>в</w:t>
      </w:r>
      <w:r w:rsidR="00D86008" w:rsidRPr="00CA4EFD">
        <w:rPr>
          <w:sz w:val="28"/>
          <w:szCs w:val="28"/>
        </w:rPr>
        <w:t xml:space="preserve"> </w:t>
      </w:r>
      <w:r w:rsidR="00D86008" w:rsidRPr="00CA4EFD">
        <w:rPr>
          <w:sz w:val="28"/>
          <w:szCs w:val="28"/>
          <w:lang w:eastAsia="en-US" w:bidi="en-US"/>
        </w:rPr>
        <w:t xml:space="preserve">= </w:t>
      </w:r>
      <w:r w:rsidR="00D86008" w:rsidRPr="00CA4EFD">
        <w:rPr>
          <w:sz w:val="28"/>
          <w:szCs w:val="28"/>
          <w:lang w:val="en-US" w:eastAsia="en-US" w:bidi="en-US"/>
        </w:rPr>
        <w:t>min</w:t>
      </w:r>
      <w:r w:rsidR="00D86008" w:rsidRPr="00CA4EFD">
        <w:rPr>
          <w:sz w:val="28"/>
          <w:szCs w:val="28"/>
          <w:lang w:eastAsia="en-US" w:bidi="en-US"/>
        </w:rPr>
        <w:t xml:space="preserve"> .</w:t>
      </w:r>
    </w:p>
    <w:p w:rsidR="00973DE6" w:rsidRPr="00CA4EFD" w:rsidRDefault="00D86008">
      <w:pPr>
        <w:pStyle w:val="23"/>
        <w:shd w:val="clear" w:color="auto" w:fill="auto"/>
        <w:spacing w:after="149" w:line="180" w:lineRule="exact"/>
        <w:ind w:firstLine="0"/>
        <w:jc w:val="right"/>
        <w:rPr>
          <w:sz w:val="28"/>
          <w:szCs w:val="28"/>
        </w:rPr>
      </w:pPr>
      <w:r w:rsidRPr="00CA4EFD">
        <w:rPr>
          <w:sz w:val="28"/>
          <w:szCs w:val="28"/>
        </w:rPr>
        <w:t>Подставим в (9.12) выражение (9.10). Тогда</w:t>
      </w:r>
    </w:p>
    <w:p w:rsidR="00973DE6" w:rsidRPr="00CA4EFD" w:rsidRDefault="00D86008">
      <w:pPr>
        <w:pStyle w:val="23"/>
        <w:shd w:val="clear" w:color="auto" w:fill="auto"/>
        <w:spacing w:after="23" w:line="180" w:lineRule="exact"/>
        <w:ind w:firstLine="0"/>
        <w:jc w:val="center"/>
        <w:rPr>
          <w:sz w:val="28"/>
          <w:szCs w:val="28"/>
        </w:rPr>
      </w:pPr>
      <w:r w:rsidRPr="00CA4EFD">
        <w:rPr>
          <w:sz w:val="28"/>
          <w:szCs w:val="28"/>
        </w:rPr>
        <w:t>1 — Л + Л</w:t>
      </w:r>
      <w:r w:rsidRPr="00CA4EFD">
        <w:rPr>
          <w:sz w:val="28"/>
          <w:szCs w:val="28"/>
          <w:vertAlign w:val="subscript"/>
        </w:rPr>
        <w:t>0</w:t>
      </w:r>
      <w:r w:rsidRPr="00CA4EFD">
        <w:rPr>
          <w:sz w:val="28"/>
          <w:szCs w:val="28"/>
        </w:rPr>
        <w:t xml:space="preserve">в = </w:t>
      </w:r>
      <w:r w:rsidRPr="00CA4EFD">
        <w:rPr>
          <w:sz w:val="28"/>
          <w:szCs w:val="28"/>
          <w:lang w:val="en-US" w:eastAsia="en-US" w:bidi="en-US"/>
        </w:rPr>
        <w:t>min</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250" w:lineRule="exact"/>
        <w:ind w:firstLine="0"/>
        <w:jc w:val="both"/>
        <w:rPr>
          <w:sz w:val="28"/>
          <w:szCs w:val="28"/>
        </w:rPr>
        <w:sectPr w:rsidR="00973DE6" w:rsidRPr="00CA4EFD">
          <w:headerReference w:type="even" r:id="rId134"/>
          <w:headerReference w:type="default" r:id="rId135"/>
          <w:headerReference w:type="first" r:id="rId136"/>
          <w:footerReference w:type="first" r:id="rId137"/>
          <w:pgSz w:w="8400" w:h="11900"/>
          <w:pgMar w:top="1010" w:right="898" w:bottom="588" w:left="1200" w:header="0" w:footer="3" w:gutter="0"/>
          <w:cols w:space="720"/>
          <w:noEndnote/>
          <w:titlePg/>
          <w:docGrid w:linePitch="360"/>
        </w:sectPr>
      </w:pPr>
      <w:r w:rsidRPr="00CA4EFD">
        <w:rPr>
          <w:sz w:val="28"/>
          <w:szCs w:val="28"/>
        </w:rPr>
        <w:t>Теперь заменим ошибки первого и второго рода интегральными вы</w:t>
      </w:r>
      <w:r w:rsidRPr="00CA4EFD">
        <w:rPr>
          <w:sz w:val="28"/>
          <w:szCs w:val="28"/>
        </w:rPr>
        <w:softHyphen/>
        <w:t>ражениями согласно (9.7) и (9.8). Получим следующее:</w:t>
      </w:r>
    </w:p>
    <w:p w:rsidR="00973DE6" w:rsidRPr="00CA4EFD" w:rsidRDefault="00D172A2">
      <w:pPr>
        <w:spacing w:line="486" w:lineRule="exact"/>
        <w:rPr>
          <w:sz w:val="28"/>
          <w:szCs w:val="28"/>
        </w:rPr>
      </w:pPr>
      <w:r w:rsidRPr="00CA4EFD">
        <w:rPr>
          <w:noProof/>
          <w:sz w:val="28"/>
          <w:szCs w:val="28"/>
          <w:lang w:bidi="ar-SA"/>
        </w:rPr>
        <w:lastRenderedPageBreak/>
        <w:drawing>
          <wp:anchor distT="0" distB="0" distL="63500" distR="63500" simplePos="0" relativeHeight="251657771" behindDoc="1" locked="0" layoutInCell="1" allowOverlap="1" wp14:anchorId="5DCD2FC1" wp14:editId="23ADF37B">
            <wp:simplePos x="0" y="0"/>
            <wp:positionH relativeFrom="margin">
              <wp:posOffset>709930</wp:posOffset>
            </wp:positionH>
            <wp:positionV relativeFrom="paragraph">
              <wp:posOffset>0</wp:posOffset>
            </wp:positionV>
            <wp:extent cx="2597150" cy="316865"/>
            <wp:effectExtent l="0" t="0" r="0" b="6985"/>
            <wp:wrapNone/>
            <wp:docPr id="555" name="Picture 555" descr="C:\Users\836D~1\AppData\Local\Temp\FineReader12.00\media\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C:\Users\836D~1\AppData\Local\Temp\FineReader12.00\media\image79.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597150" cy="316865"/>
                    </a:xfrm>
                    <a:prstGeom prst="rect">
                      <a:avLst/>
                    </a:prstGeom>
                    <a:noFill/>
                  </pic:spPr>
                </pic:pic>
              </a:graphicData>
            </a:graphic>
            <wp14:sizeRelH relativeFrom="page">
              <wp14:pctWidth>0</wp14:pctWidth>
            </wp14:sizeRelH>
            <wp14:sizeRelV relativeFrom="page">
              <wp14:pctHeight>0</wp14:pctHeight>
            </wp14:sizeRelV>
          </wp:anchor>
        </w:drawing>
      </w:r>
    </w:p>
    <w:p w:rsidR="00973DE6" w:rsidRPr="00CA4EFD" w:rsidRDefault="00973DE6">
      <w:pPr>
        <w:rPr>
          <w:sz w:val="28"/>
          <w:szCs w:val="28"/>
        </w:rPr>
        <w:sectPr w:rsidR="00973DE6" w:rsidRPr="00CA4EFD">
          <w:type w:val="continuous"/>
          <w:pgSz w:w="8400" w:h="11900"/>
          <w:pgMar w:top="817" w:right="898" w:bottom="1062" w:left="1200" w:header="0" w:footer="3" w:gutter="0"/>
          <w:cols w:space="720"/>
          <w:noEndnote/>
          <w:docGrid w:linePitch="360"/>
        </w:sectPr>
      </w:pPr>
    </w:p>
    <w:p w:rsidR="00973DE6" w:rsidRPr="00CA4EFD" w:rsidRDefault="00D86008">
      <w:pPr>
        <w:pStyle w:val="23"/>
        <w:shd w:val="clear" w:color="auto" w:fill="auto"/>
        <w:tabs>
          <w:tab w:val="left" w:pos="5733"/>
        </w:tabs>
        <w:spacing w:after="0" w:line="180" w:lineRule="exact"/>
        <w:ind w:left="1600" w:firstLine="0"/>
        <w:jc w:val="both"/>
        <w:rPr>
          <w:sz w:val="28"/>
          <w:szCs w:val="28"/>
        </w:rPr>
      </w:pPr>
      <w:r w:rsidRPr="00CA4EFD">
        <w:rPr>
          <w:rStyle w:val="20pt0"/>
          <w:sz w:val="28"/>
          <w:szCs w:val="28"/>
        </w:rPr>
        <w:lastRenderedPageBreak/>
        <w:t>I</w:t>
      </w:r>
      <w:r w:rsidRPr="00CA4EFD">
        <w:rPr>
          <w:rStyle w:val="20pt0"/>
          <w:sz w:val="28"/>
          <w:szCs w:val="28"/>
          <w:lang w:val="ru-RU"/>
        </w:rPr>
        <w:t xml:space="preserve"> </w:t>
      </w:r>
      <w:r w:rsidRPr="00CA4EFD">
        <w:rPr>
          <w:rStyle w:val="20pt0"/>
          <w:sz w:val="28"/>
          <w:szCs w:val="28"/>
          <w:lang w:val="ru-RU" w:eastAsia="ru-RU" w:bidi="ru-RU"/>
        </w:rPr>
        <w:t>[ш(Х</w:t>
      </w:r>
      <w:r w:rsidRPr="00CA4EFD">
        <w:rPr>
          <w:sz w:val="28"/>
          <w:szCs w:val="28"/>
        </w:rPr>
        <w:t xml:space="preserve"> </w:t>
      </w:r>
      <w:r w:rsidRPr="00CA4EFD">
        <w:rPr>
          <w:sz w:val="28"/>
          <w:szCs w:val="28"/>
          <w:lang w:eastAsia="en-US" w:bidi="en-US"/>
        </w:rPr>
        <w:t xml:space="preserve">| </w:t>
      </w:r>
      <w:r w:rsidRPr="00CA4EFD">
        <w:rPr>
          <w:sz w:val="28"/>
          <w:szCs w:val="28"/>
          <w:lang w:val="en-US" w:eastAsia="en-US" w:bidi="en-US"/>
        </w:rPr>
        <w:t>Hi</w:t>
      </w:r>
      <w:r w:rsidRPr="00CA4EFD">
        <w:rPr>
          <w:sz w:val="28"/>
          <w:szCs w:val="28"/>
          <w:lang w:eastAsia="en-US" w:bidi="en-US"/>
        </w:rPr>
        <w:t xml:space="preserve">) — </w:t>
      </w:r>
      <w:r w:rsidRPr="00CA4EFD">
        <w:rPr>
          <w:sz w:val="28"/>
          <w:szCs w:val="28"/>
        </w:rPr>
        <w:t>Л</w:t>
      </w:r>
      <w:r w:rsidRPr="00CA4EFD">
        <w:rPr>
          <w:sz w:val="28"/>
          <w:szCs w:val="28"/>
          <w:vertAlign w:val="subscript"/>
        </w:rPr>
        <w:t>0</w:t>
      </w:r>
      <w:r w:rsidRPr="00CA4EFD">
        <w:rPr>
          <w:sz w:val="28"/>
          <w:szCs w:val="28"/>
        </w:rPr>
        <w:t xml:space="preserve">^(Х </w:t>
      </w:r>
      <w:r w:rsidRPr="00CA4EFD">
        <w:rPr>
          <w:sz w:val="28"/>
          <w:szCs w:val="28"/>
          <w:lang w:eastAsia="en-US" w:bidi="en-US"/>
        </w:rPr>
        <w:t xml:space="preserve">| </w:t>
      </w:r>
      <w:r w:rsidRPr="00CA4EFD">
        <w:rPr>
          <w:sz w:val="28"/>
          <w:szCs w:val="28"/>
          <w:lang w:val="en-US" w:eastAsia="en-US" w:bidi="en-US"/>
        </w:rPr>
        <w:t>H</w:t>
      </w:r>
      <w:r w:rsidRPr="00CA4EFD">
        <w:rPr>
          <w:sz w:val="28"/>
          <w:szCs w:val="28"/>
          <w:vertAlign w:val="subscript"/>
          <w:lang w:eastAsia="en-US" w:bidi="en-US"/>
        </w:rPr>
        <w:t>0</w:t>
      </w:r>
      <w:r w:rsidRPr="00CA4EFD">
        <w:rPr>
          <w:sz w:val="28"/>
          <w:szCs w:val="28"/>
          <w:lang w:eastAsia="en-US" w:bidi="en-US"/>
        </w:rPr>
        <w:t xml:space="preserve">)] </w:t>
      </w:r>
      <w:r w:rsidRPr="00CA4EFD">
        <w:rPr>
          <w:rStyle w:val="20pt0"/>
          <w:sz w:val="28"/>
          <w:szCs w:val="28"/>
        </w:rPr>
        <w:t>dX</w:t>
      </w:r>
      <w:r w:rsidRPr="00CA4EFD">
        <w:rPr>
          <w:sz w:val="28"/>
          <w:szCs w:val="28"/>
          <w:lang w:eastAsia="en-US" w:bidi="en-US"/>
        </w:rPr>
        <w:t xml:space="preserve"> = </w:t>
      </w:r>
      <w:r w:rsidRPr="00CA4EFD">
        <w:rPr>
          <w:sz w:val="28"/>
          <w:szCs w:val="28"/>
          <w:lang w:val="en-US" w:eastAsia="en-US" w:bidi="en-US"/>
        </w:rPr>
        <w:t>min</w:t>
      </w:r>
      <w:r w:rsidRPr="00CA4EFD">
        <w:rPr>
          <w:sz w:val="28"/>
          <w:szCs w:val="28"/>
          <w:lang w:eastAsia="en-US" w:bidi="en-US"/>
        </w:rPr>
        <w:t xml:space="preserve"> .</w:t>
      </w:r>
      <w:r w:rsidRPr="00CA4EFD">
        <w:rPr>
          <w:sz w:val="28"/>
          <w:szCs w:val="28"/>
          <w:lang w:eastAsia="en-US" w:bidi="en-US"/>
        </w:rPr>
        <w:tab/>
        <w:t>(9.13)</w:t>
      </w:r>
    </w:p>
    <w:p w:rsidR="00973DE6" w:rsidRPr="00CA4EFD" w:rsidRDefault="00D86008">
      <w:pPr>
        <w:pStyle w:val="100"/>
        <w:shd w:val="clear" w:color="auto" w:fill="auto"/>
        <w:spacing w:line="180" w:lineRule="exact"/>
        <w:ind w:left="1600"/>
        <w:jc w:val="both"/>
        <w:rPr>
          <w:sz w:val="28"/>
          <w:szCs w:val="28"/>
          <w:lang w:val="ru-RU"/>
        </w:rPr>
        <w:sectPr w:rsidR="00973DE6" w:rsidRPr="00CA4EFD">
          <w:type w:val="continuous"/>
          <w:pgSz w:w="8400" w:h="11900"/>
          <w:pgMar w:top="1010" w:right="898" w:bottom="588" w:left="1200" w:header="0" w:footer="3" w:gutter="0"/>
          <w:cols w:space="720"/>
          <w:noEndnote/>
          <w:docGrid w:linePitch="360"/>
        </w:sectPr>
      </w:pPr>
      <w:r w:rsidRPr="00CA4EFD">
        <w:rPr>
          <w:rStyle w:val="100pt"/>
          <w:i/>
          <w:iCs/>
          <w:sz w:val="28"/>
          <w:szCs w:val="28"/>
        </w:rPr>
        <w:t>Jy</w:t>
      </w:r>
      <w:r w:rsidRPr="00CA4EFD">
        <w:rPr>
          <w:rStyle w:val="100pt"/>
          <w:i/>
          <w:iCs/>
          <w:sz w:val="28"/>
          <w:szCs w:val="28"/>
          <w:vertAlign w:val="subscript"/>
          <w:lang w:val="ru-RU"/>
        </w:rPr>
        <w:t>1</w:t>
      </w:r>
    </w:p>
    <w:p w:rsidR="00973DE6" w:rsidRPr="00CA4EFD" w:rsidRDefault="00D86008">
      <w:pPr>
        <w:pStyle w:val="311"/>
        <w:shd w:val="clear" w:color="auto" w:fill="auto"/>
        <w:spacing w:before="0" w:after="172" w:line="245" w:lineRule="exact"/>
        <w:ind w:firstLine="440"/>
        <w:rPr>
          <w:sz w:val="28"/>
          <w:szCs w:val="28"/>
        </w:rPr>
      </w:pPr>
      <w:r w:rsidRPr="00CA4EFD">
        <w:rPr>
          <w:sz w:val="28"/>
          <w:szCs w:val="28"/>
        </w:rPr>
        <w:lastRenderedPageBreak/>
        <w:t>Условие минимума в выражении (9.13) может быть выполне</w:t>
      </w:r>
      <w:r w:rsidRPr="00CA4EFD">
        <w:rPr>
          <w:sz w:val="28"/>
          <w:szCs w:val="28"/>
        </w:rPr>
        <w:softHyphen/>
        <w:t>но только в том случае, если значение интеграла будет возможно большим. Тогда можно записать</w:t>
      </w:r>
    </w:p>
    <w:p w:rsidR="00973DE6" w:rsidRPr="00CA4EFD" w:rsidRDefault="00D86008">
      <w:pPr>
        <w:pStyle w:val="311"/>
        <w:shd w:val="clear" w:color="auto" w:fill="auto"/>
        <w:spacing w:before="0" w:after="0" w:line="180" w:lineRule="exact"/>
        <w:ind w:left="1360" w:firstLine="0"/>
        <w:jc w:val="left"/>
        <w:rPr>
          <w:sz w:val="28"/>
          <w:szCs w:val="28"/>
        </w:rPr>
      </w:pPr>
      <w:r w:rsidRPr="00CA4EFD">
        <w:rPr>
          <w:rStyle w:val="319pt0"/>
          <w:sz w:val="28"/>
          <w:szCs w:val="28"/>
          <w:lang w:val="ru-RU" w:eastAsia="ru-RU" w:bidi="ru-RU"/>
        </w:rPr>
        <w:t xml:space="preserve">/ </w:t>
      </w:r>
      <w:r w:rsidRPr="00CA4EFD">
        <w:rPr>
          <w:rStyle w:val="319pt0pt"/>
          <w:sz w:val="28"/>
          <w:szCs w:val="28"/>
        </w:rPr>
        <w:t xml:space="preserve">\ш(Х </w:t>
      </w:r>
      <w:r w:rsidRPr="00CA4EFD">
        <w:rPr>
          <w:rStyle w:val="319pt0pt"/>
          <w:sz w:val="28"/>
          <w:szCs w:val="28"/>
          <w:lang w:eastAsia="en-US" w:bidi="en-US"/>
        </w:rPr>
        <w:t>|</w:t>
      </w:r>
      <w:r w:rsidRPr="00CA4EFD">
        <w:rPr>
          <w:rStyle w:val="319pt0"/>
          <w:sz w:val="28"/>
          <w:szCs w:val="28"/>
          <w:lang w:val="ru-RU"/>
        </w:rPr>
        <w:t xml:space="preserve"> </w:t>
      </w:r>
      <w:r w:rsidRPr="00CA4EFD">
        <w:rPr>
          <w:sz w:val="28"/>
          <w:szCs w:val="28"/>
          <w:lang w:val="en-US" w:eastAsia="en-US" w:bidi="en-US"/>
        </w:rPr>
        <w:t>Hi</w:t>
      </w:r>
      <w:r w:rsidRPr="00CA4EFD">
        <w:rPr>
          <w:sz w:val="28"/>
          <w:szCs w:val="28"/>
          <w:lang w:eastAsia="en-US" w:bidi="en-US"/>
        </w:rPr>
        <w:t xml:space="preserve">) </w:t>
      </w:r>
      <w:r w:rsidRPr="00CA4EFD">
        <w:rPr>
          <w:sz w:val="28"/>
          <w:szCs w:val="28"/>
        </w:rPr>
        <w:t>— Л</w:t>
      </w:r>
      <w:r w:rsidRPr="00CA4EFD">
        <w:rPr>
          <w:sz w:val="28"/>
          <w:szCs w:val="28"/>
          <w:vertAlign w:val="subscript"/>
        </w:rPr>
        <w:t>о</w:t>
      </w:r>
      <w:r w:rsidRPr="00CA4EFD">
        <w:rPr>
          <w:sz w:val="28"/>
          <w:szCs w:val="28"/>
        </w:rPr>
        <w:t xml:space="preserve">^(Х | </w:t>
      </w:r>
      <w:r w:rsidRPr="00CA4EFD">
        <w:rPr>
          <w:sz w:val="28"/>
          <w:szCs w:val="28"/>
          <w:lang w:val="en-US" w:eastAsia="en-US" w:bidi="en-US"/>
        </w:rPr>
        <w:t>Ho</w:t>
      </w:r>
      <w:r w:rsidRPr="00CA4EFD">
        <w:rPr>
          <w:sz w:val="28"/>
          <w:szCs w:val="28"/>
          <w:lang w:eastAsia="en-US" w:bidi="en-US"/>
        </w:rPr>
        <w:t xml:space="preserve">)] </w:t>
      </w:r>
      <w:r w:rsidRPr="00CA4EFD">
        <w:rPr>
          <w:rStyle w:val="319pt0pt"/>
          <w:sz w:val="28"/>
          <w:szCs w:val="28"/>
          <w:lang w:val="en-US" w:eastAsia="en-US" w:bidi="en-US"/>
        </w:rPr>
        <w:t>dX</w:t>
      </w:r>
      <w:r w:rsidRPr="00CA4EFD">
        <w:rPr>
          <w:rStyle w:val="319pt0"/>
          <w:sz w:val="28"/>
          <w:szCs w:val="28"/>
          <w:lang w:val="ru-RU"/>
        </w:rPr>
        <w:t xml:space="preserve"> </w:t>
      </w:r>
      <w:r w:rsidRPr="00CA4EFD">
        <w:rPr>
          <w:sz w:val="28"/>
          <w:szCs w:val="28"/>
        </w:rPr>
        <w:t xml:space="preserve">= </w:t>
      </w:r>
      <w:r w:rsidRPr="00CA4EFD">
        <w:rPr>
          <w:sz w:val="28"/>
          <w:szCs w:val="28"/>
          <w:lang w:val="en-US" w:eastAsia="en-US" w:bidi="en-US"/>
        </w:rPr>
        <w:t>max</w:t>
      </w:r>
      <w:r w:rsidRPr="00CA4EFD">
        <w:rPr>
          <w:sz w:val="28"/>
          <w:szCs w:val="28"/>
          <w:lang w:eastAsia="en-US" w:bidi="en-US"/>
        </w:rPr>
        <w:t xml:space="preserve"> </w:t>
      </w:r>
      <w:r w:rsidRPr="00CA4EFD">
        <w:rPr>
          <w:sz w:val="28"/>
          <w:szCs w:val="28"/>
        </w:rPr>
        <w:t>.</w:t>
      </w:r>
    </w:p>
    <w:p w:rsidR="00973DE6" w:rsidRPr="00CA4EFD" w:rsidRDefault="00D86008">
      <w:pPr>
        <w:pStyle w:val="100"/>
        <w:shd w:val="clear" w:color="auto" w:fill="auto"/>
        <w:spacing w:after="22" w:line="180" w:lineRule="exact"/>
        <w:ind w:left="1360"/>
        <w:rPr>
          <w:sz w:val="28"/>
          <w:szCs w:val="28"/>
          <w:lang w:val="ru-RU"/>
        </w:rPr>
      </w:pPr>
      <w:r w:rsidRPr="00CA4EFD">
        <w:rPr>
          <w:rStyle w:val="100pt1"/>
          <w:i/>
          <w:iCs/>
          <w:sz w:val="28"/>
          <w:szCs w:val="28"/>
        </w:rPr>
        <w:t>Jy</w:t>
      </w:r>
      <w:r w:rsidRPr="00CA4EFD">
        <w:rPr>
          <w:rStyle w:val="100pt1"/>
          <w:i/>
          <w:iCs/>
          <w:sz w:val="28"/>
          <w:szCs w:val="28"/>
          <w:lang w:val="ru-RU"/>
        </w:rPr>
        <w:t>1</w:t>
      </w:r>
    </w:p>
    <w:p w:rsidR="00973DE6" w:rsidRPr="00CA4EFD" w:rsidRDefault="00D86008">
      <w:pPr>
        <w:pStyle w:val="311"/>
        <w:shd w:val="clear" w:color="auto" w:fill="auto"/>
        <w:spacing w:before="0" w:after="0" w:line="245" w:lineRule="exact"/>
        <w:ind w:firstLine="440"/>
        <w:rPr>
          <w:sz w:val="28"/>
          <w:szCs w:val="28"/>
        </w:rPr>
      </w:pPr>
      <w:r w:rsidRPr="00CA4EFD">
        <w:rPr>
          <w:sz w:val="28"/>
          <w:szCs w:val="28"/>
        </w:rPr>
        <w:t>Максимум интеграла достигается в случае, когда подмножест</w:t>
      </w:r>
      <w:r w:rsidRPr="00CA4EFD">
        <w:rPr>
          <w:sz w:val="28"/>
          <w:szCs w:val="28"/>
        </w:rPr>
        <w:softHyphen/>
        <w:t xml:space="preserve">во </w:t>
      </w:r>
      <w:r w:rsidRPr="00CA4EFD">
        <w:rPr>
          <w:rStyle w:val="319pt0pt"/>
          <w:sz w:val="28"/>
          <w:szCs w:val="28"/>
          <w:lang w:val="en-US" w:eastAsia="en-US" w:bidi="en-US"/>
        </w:rPr>
        <w:t>Y</w:t>
      </w:r>
      <w:r w:rsidRPr="00CA4EFD">
        <w:rPr>
          <w:rStyle w:val="319pt0pt"/>
          <w:sz w:val="28"/>
          <w:szCs w:val="28"/>
          <w:vertAlign w:val="subscript"/>
          <w:lang w:eastAsia="en-US" w:bidi="en-US"/>
        </w:rPr>
        <w:t>1</w:t>
      </w:r>
      <w:r w:rsidRPr="00CA4EFD">
        <w:rPr>
          <w:rStyle w:val="319pt0"/>
          <w:sz w:val="28"/>
          <w:szCs w:val="28"/>
          <w:lang w:val="ru-RU"/>
        </w:rPr>
        <w:t xml:space="preserve"> </w:t>
      </w:r>
      <w:r w:rsidRPr="00CA4EFD">
        <w:rPr>
          <w:sz w:val="28"/>
          <w:szCs w:val="28"/>
        </w:rPr>
        <w:t xml:space="preserve">включает в себя только положительные значения </w:t>
      </w:r>
      <w:r w:rsidRPr="00CA4EFD">
        <w:rPr>
          <w:rStyle w:val="319pt0pt"/>
          <w:sz w:val="28"/>
          <w:szCs w:val="28"/>
        </w:rPr>
        <w:t>X</w:t>
      </w:r>
      <w:r w:rsidRPr="00CA4EFD">
        <w:rPr>
          <w:sz w:val="28"/>
          <w:szCs w:val="28"/>
        </w:rPr>
        <w:t>. Таким образом,</w:t>
      </w:r>
    </w:p>
    <w:p w:rsidR="00973DE6" w:rsidRPr="00CA4EFD" w:rsidRDefault="00D86008">
      <w:pPr>
        <w:pStyle w:val="311"/>
        <w:shd w:val="clear" w:color="auto" w:fill="auto"/>
        <w:spacing w:before="0" w:after="224" w:line="170" w:lineRule="exact"/>
        <w:ind w:right="20" w:firstLine="0"/>
        <w:jc w:val="center"/>
        <w:rPr>
          <w:sz w:val="28"/>
          <w:szCs w:val="28"/>
        </w:rPr>
      </w:pPr>
      <w:r w:rsidRPr="00CA4EFD">
        <w:rPr>
          <w:sz w:val="28"/>
          <w:szCs w:val="28"/>
        </w:rPr>
        <w:t xml:space="preserve">ИХ | </w:t>
      </w:r>
      <w:r w:rsidRPr="00CA4EFD">
        <w:rPr>
          <w:sz w:val="28"/>
          <w:szCs w:val="28"/>
          <w:lang w:val="en-US" w:eastAsia="en-US" w:bidi="en-US"/>
        </w:rPr>
        <w:t>Hi</w:t>
      </w:r>
      <w:r w:rsidRPr="00CA4EFD">
        <w:rPr>
          <w:sz w:val="28"/>
          <w:szCs w:val="28"/>
        </w:rPr>
        <w:t xml:space="preserve">) — Ло^(Х | </w:t>
      </w:r>
      <w:r w:rsidRPr="00CA4EFD">
        <w:rPr>
          <w:sz w:val="28"/>
          <w:szCs w:val="28"/>
          <w:lang w:val="en-US" w:eastAsia="en-US" w:bidi="en-US"/>
        </w:rPr>
        <w:t>Ho</w:t>
      </w:r>
      <w:r w:rsidRPr="00CA4EFD">
        <w:rPr>
          <w:sz w:val="28"/>
          <w:szCs w:val="28"/>
          <w:lang w:eastAsia="en-US" w:bidi="en-US"/>
        </w:rPr>
        <w:t xml:space="preserve">)] </w:t>
      </w:r>
      <w:r w:rsidRPr="00CA4EFD">
        <w:rPr>
          <w:sz w:val="28"/>
          <w:szCs w:val="28"/>
        </w:rPr>
        <w:t>&gt; 0.</w:t>
      </w:r>
    </w:p>
    <w:p w:rsidR="00973DE6" w:rsidRPr="00CA4EFD" w:rsidRDefault="00D172A2">
      <w:pPr>
        <w:pStyle w:val="311"/>
        <w:shd w:val="clear" w:color="auto" w:fill="auto"/>
        <w:spacing w:before="0" w:after="0" w:line="170" w:lineRule="exact"/>
        <w:ind w:firstLine="0"/>
        <w:jc w:val="left"/>
        <w:rPr>
          <w:sz w:val="28"/>
          <w:szCs w:val="28"/>
        </w:rPr>
      </w:pPr>
      <w:r w:rsidRPr="00CA4EFD">
        <w:rPr>
          <w:noProof/>
          <w:sz w:val="28"/>
          <w:szCs w:val="28"/>
          <w:lang w:bidi="ar-SA"/>
        </w:rPr>
        <mc:AlternateContent>
          <mc:Choice Requires="wps">
            <w:drawing>
              <wp:anchor distT="0" distB="0" distL="1530350" distR="63500" simplePos="0" relativeHeight="377487564" behindDoc="1" locked="0" layoutInCell="1" allowOverlap="1" wp14:anchorId="63626C87" wp14:editId="51EA75BF">
                <wp:simplePos x="0" y="0"/>
                <wp:positionH relativeFrom="margin">
                  <wp:posOffset>1560830</wp:posOffset>
                </wp:positionH>
                <wp:positionV relativeFrom="paragraph">
                  <wp:posOffset>153035</wp:posOffset>
                </wp:positionV>
                <wp:extent cx="572770" cy="384175"/>
                <wp:effectExtent l="0" t="635" r="0" b="0"/>
                <wp:wrapTopAndBottom/>
                <wp:docPr id="601" name="Text Box 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8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269" w:lineRule="exact"/>
                              <w:ind w:firstLine="0"/>
                            </w:pPr>
                            <w:r>
                              <w:rPr>
                                <w:rStyle w:val="311ptExact"/>
                              </w:rPr>
                              <w:t>и(Х</w:t>
                            </w:r>
                            <w:r>
                              <w:rPr>
                                <w:rStyle w:val="31Exact0"/>
                                <w:lang w:val="ru-RU" w:eastAsia="ru-RU" w:bidi="ru-RU"/>
                              </w:rPr>
                              <w:t xml:space="preserve"> | </w:t>
                            </w:r>
                            <w:r>
                              <w:rPr>
                                <w:rStyle w:val="31Exact0"/>
                              </w:rPr>
                              <w:t xml:space="preserve">Hi) </w:t>
                            </w:r>
                            <w:r>
                              <w:rPr>
                                <w:rStyle w:val="311ptExact0"/>
                                <w:lang w:val="ru-RU" w:eastAsia="ru-RU" w:bidi="ru-RU"/>
                              </w:rPr>
                              <w:t>ш(Х</w:t>
                            </w:r>
                            <w:r>
                              <w:rPr>
                                <w:rStyle w:val="31Exact"/>
                                <w:lang w:val="ru-RU" w:eastAsia="ru-RU" w:bidi="ru-RU"/>
                              </w:rPr>
                              <w:t xml:space="preserve"> | </w:t>
                            </w:r>
                            <w:r>
                              <w:rPr>
                                <w:rStyle w:val="31Exact"/>
                              </w:rPr>
                              <w:t>Ho)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6" o:spid="_x0000_s1458" type="#_x0000_t202" style="position:absolute;margin-left:122.9pt;margin-top:12.05pt;width:45.1pt;height:30.25pt;z-index:-125828916;visibility:visible;mso-wrap-style:square;mso-width-percent:0;mso-height-percent:0;mso-wrap-distance-left:12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" filled="f" stroked="f">
                <v:textbox style="mso-fit-shape-to-text:t" inset="0,0,0,0">
                  <w:txbxContent>
                    <w:p w:rsidR="0030278B" w:rsidRDefault="0030278B">
                      <w:pPr>
                        <w:pStyle w:val="311"/>
                        <w:shd w:val="clear" w:color="auto" w:fill="auto"/>
                        <w:spacing w:before="0" w:after="0" w:line="269" w:lineRule="exact"/>
                        <w:ind w:firstLine="0"/>
                      </w:pPr>
                      <w:r>
                        <w:rPr>
                          <w:rStyle w:val="311ptExact"/>
                        </w:rPr>
                        <w:t>и(Х</w:t>
                      </w:r>
                      <w:r>
                        <w:rPr>
                          <w:rStyle w:val="31Exact0"/>
                          <w:lang w:val="ru-RU" w:eastAsia="ru-RU" w:bidi="ru-RU"/>
                        </w:rPr>
                        <w:t xml:space="preserve"> | </w:t>
                      </w:r>
                      <w:r>
                        <w:rPr>
                          <w:rStyle w:val="31Exact0"/>
                        </w:rPr>
                        <w:t xml:space="preserve">Hi) </w:t>
                      </w:r>
                      <w:r>
                        <w:rPr>
                          <w:rStyle w:val="311ptExact0"/>
                          <w:lang w:val="ru-RU" w:eastAsia="ru-RU" w:bidi="ru-RU"/>
                        </w:rPr>
                        <w:t>ш(Х</w:t>
                      </w:r>
                      <w:r>
                        <w:rPr>
                          <w:rStyle w:val="31Exact"/>
                          <w:lang w:val="ru-RU" w:eastAsia="ru-RU" w:bidi="ru-RU"/>
                        </w:rPr>
                        <w:t xml:space="preserve"> | </w:t>
                      </w:r>
                      <w:r>
                        <w:rPr>
                          <w:rStyle w:val="31Exact"/>
                        </w:rPr>
                        <w:t>Ho)</w:t>
                      </w:r>
                    </w:p>
                  </w:txbxContent>
                </v:textbox>
                <w10:wrap type="topAndBottom" anchorx="margin"/>
              </v:shape>
            </w:pict>
          </mc:Fallback>
        </mc:AlternateContent>
      </w:r>
      <w:r w:rsidRPr="00CA4EFD">
        <w:rPr>
          <w:noProof/>
          <w:sz w:val="28"/>
          <w:szCs w:val="28"/>
          <w:lang w:bidi="ar-SA"/>
        </w:rPr>
        <mc:AlternateContent>
          <mc:Choice Requires="wps">
            <w:drawing>
              <wp:anchor distT="0" distB="81280" distL="63500" distR="1176655" simplePos="0" relativeHeight="377487565" behindDoc="1" locked="0" layoutInCell="1" allowOverlap="1" wp14:anchorId="2AB40026" wp14:editId="56766A86">
                <wp:simplePos x="0" y="0"/>
                <wp:positionH relativeFrom="margin">
                  <wp:posOffset>2172970</wp:posOffset>
                </wp:positionH>
                <wp:positionV relativeFrom="paragraph">
                  <wp:posOffset>289560</wp:posOffset>
                </wp:positionV>
                <wp:extent cx="328930" cy="156845"/>
                <wp:effectExtent l="1270" t="3810" r="3175" b="1270"/>
                <wp:wrapTopAndBottom/>
                <wp:docPr id="600" name="Text Box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&gt; Ло.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7" o:spid="_x0000_s1459" type="#_x0000_t202" style="position:absolute;margin-left:171.1pt;margin-top:22.8pt;width:25.9pt;height:12.35pt;z-index:-125828915;visibility:visible;mso-wrap-style:square;mso-width-percent:0;mso-height-percent:0;mso-wrap-distance-left:5pt;mso-wrap-distance-top:0;mso-wrap-distance-right:92.6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SQEsw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&gt; Ло.</w:t>
                      </w:r>
                    </w:p>
                  </w:txbxContent>
                </v:textbox>
                <w10:wrap type="topAndBottom" anchorx="margin"/>
              </v:shape>
            </w:pict>
          </mc:Fallback>
        </mc:AlternateContent>
      </w:r>
      <w:r w:rsidRPr="00CA4EFD">
        <w:rPr>
          <w:noProof/>
          <w:sz w:val="28"/>
          <w:szCs w:val="28"/>
          <w:lang w:bidi="ar-SA"/>
        </w:rPr>
        <mc:AlternateContent>
          <mc:Choice Requires="wps">
            <w:drawing>
              <wp:anchor distT="0" distB="85090" distL="1439545" distR="63500" simplePos="0" relativeHeight="377487566" behindDoc="1" locked="0" layoutInCell="1" allowOverlap="1" wp14:anchorId="17E183C7" wp14:editId="41892EC0">
                <wp:simplePos x="0" y="0"/>
                <wp:positionH relativeFrom="margin">
                  <wp:posOffset>3679190</wp:posOffset>
                </wp:positionH>
                <wp:positionV relativeFrom="paragraph">
                  <wp:posOffset>280670</wp:posOffset>
                </wp:positionV>
                <wp:extent cx="335280" cy="161290"/>
                <wp:effectExtent l="2540" t="4445" r="0" b="0"/>
                <wp:wrapTopAndBottom/>
                <wp:docPr id="597" name="Text 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(9</w:t>
                            </w:r>
                            <w:r>
                              <w:rPr>
                                <w:rStyle w:val="311ptExact0"/>
                                <w:lang w:val="ru-RU" w:eastAsia="ru-RU" w:bidi="ru-RU"/>
                              </w:rPr>
                              <w:t>.</w:t>
                            </w:r>
                            <w:r>
                              <w:rPr>
                                <w:rStyle w:val="31Exact"/>
                                <w:lang w:val="ru-RU" w:eastAsia="ru-RU" w:bidi="ru-RU"/>
                              </w:rPr>
                              <w:t>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8" o:spid="_x0000_s1460" type="#_x0000_t202" style="position:absolute;margin-left:289.7pt;margin-top:22.1pt;width:26.4pt;height:12.7pt;z-index:-125828914;visibility:visible;mso-wrap-style:square;mso-width-percent:0;mso-height-percent:0;mso-wrap-distance-left:113.3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YR8tAIAALU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(9</w:t>
                      </w:r>
                      <w:r>
                        <w:rPr>
                          <w:rStyle w:val="311ptExact0"/>
                          <w:lang w:val="ru-RU" w:eastAsia="ru-RU" w:bidi="ru-RU"/>
                        </w:rPr>
                        <w:t>.</w:t>
                      </w:r>
                      <w:r>
                        <w:rPr>
                          <w:rStyle w:val="31Exact"/>
                          <w:lang w:val="ru-RU" w:eastAsia="ru-RU" w:bidi="ru-RU"/>
                        </w:rPr>
                        <w:t>14)</w:t>
                      </w:r>
                    </w:p>
                  </w:txbxContent>
                </v:textbox>
                <w10:wrap type="topAndBottom" anchorx="margin"/>
              </v:shape>
            </w:pict>
          </mc:Fallback>
        </mc:AlternateContent>
      </w:r>
      <w:r w:rsidR="00D86008" w:rsidRPr="00CA4EFD">
        <w:rPr>
          <w:sz w:val="28"/>
          <w:szCs w:val="28"/>
        </w:rPr>
        <w:t xml:space="preserve">Разделим полученное неравенство на </w:t>
      </w:r>
      <w:r w:rsidR="00D86008" w:rsidRPr="00CA4EFD">
        <w:rPr>
          <w:rStyle w:val="311pt"/>
          <w:sz w:val="28"/>
          <w:szCs w:val="28"/>
          <w:lang w:val="ru-RU" w:eastAsia="ru-RU" w:bidi="ru-RU"/>
        </w:rPr>
        <w:t>ш(Х</w:t>
      </w:r>
      <w:r w:rsidR="00D86008" w:rsidRPr="00CA4EFD">
        <w:rPr>
          <w:sz w:val="28"/>
          <w:szCs w:val="28"/>
        </w:rPr>
        <w:t xml:space="preserve"> | </w:t>
      </w:r>
      <w:r w:rsidR="00D86008" w:rsidRPr="00CA4EFD">
        <w:rPr>
          <w:sz w:val="28"/>
          <w:szCs w:val="28"/>
          <w:lang w:val="en-US" w:eastAsia="en-US" w:bidi="en-US"/>
        </w:rPr>
        <w:t>H</w:t>
      </w:r>
      <w:r w:rsidR="00D86008" w:rsidRPr="00CA4EFD">
        <w:rPr>
          <w:sz w:val="28"/>
          <w:szCs w:val="28"/>
          <w:vertAlign w:val="subscript"/>
          <w:lang w:eastAsia="en-US" w:bidi="en-US"/>
        </w:rPr>
        <w:t>0</w:t>
      </w:r>
      <w:r w:rsidR="00D86008" w:rsidRPr="00CA4EFD">
        <w:rPr>
          <w:sz w:val="28"/>
          <w:szCs w:val="28"/>
          <w:lang w:eastAsia="en-US" w:bidi="en-US"/>
        </w:rPr>
        <w:t xml:space="preserve">), </w:t>
      </w:r>
      <w:r w:rsidR="00D86008" w:rsidRPr="00CA4EFD">
        <w:rPr>
          <w:sz w:val="28"/>
          <w:szCs w:val="28"/>
        </w:rPr>
        <w:t>получим</w:t>
      </w:r>
    </w:p>
    <w:p w:rsidR="00973DE6" w:rsidRPr="00CA4EFD" w:rsidRDefault="00D86008">
      <w:pPr>
        <w:pStyle w:val="311"/>
        <w:shd w:val="clear" w:color="auto" w:fill="auto"/>
        <w:spacing w:before="0" w:after="180" w:line="245" w:lineRule="exact"/>
        <w:ind w:firstLine="440"/>
        <w:rPr>
          <w:sz w:val="28"/>
          <w:szCs w:val="28"/>
        </w:rPr>
      </w:pPr>
      <w:r w:rsidRPr="00CA4EFD">
        <w:rPr>
          <w:sz w:val="28"/>
          <w:szCs w:val="28"/>
        </w:rPr>
        <w:t>Это выражение представляет собой неявное задание подмножес</w:t>
      </w:r>
      <w:r w:rsidRPr="00CA4EFD">
        <w:rPr>
          <w:sz w:val="28"/>
          <w:szCs w:val="28"/>
        </w:rPr>
        <w:softHyphen/>
        <w:t xml:space="preserve">тва </w:t>
      </w:r>
      <w:r w:rsidRPr="00CA4EFD">
        <w:rPr>
          <w:rStyle w:val="319pt0pt"/>
          <w:sz w:val="28"/>
          <w:szCs w:val="28"/>
          <w:lang w:val="en-US" w:eastAsia="en-US" w:bidi="en-US"/>
        </w:rPr>
        <w:t>Y</w:t>
      </w:r>
      <w:r w:rsidRPr="00CA4EFD">
        <w:rPr>
          <w:rStyle w:val="311pt"/>
          <w:sz w:val="28"/>
          <w:szCs w:val="28"/>
          <w:vertAlign w:val="subscript"/>
          <w:lang w:val="ru-RU"/>
        </w:rPr>
        <w:t>1</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обратное неравенство, очевидно, задает подмножество </w:t>
      </w:r>
      <w:r w:rsidRPr="00CA4EFD">
        <w:rPr>
          <w:rStyle w:val="319pt0pt"/>
          <w:sz w:val="28"/>
          <w:szCs w:val="28"/>
          <w:lang w:val="en-US" w:eastAsia="en-US" w:bidi="en-US"/>
        </w:rPr>
        <w:t>Y</w:t>
      </w:r>
      <w:r w:rsidRPr="00CA4EFD">
        <w:rPr>
          <w:rStyle w:val="311pt"/>
          <w:sz w:val="28"/>
          <w:szCs w:val="28"/>
          <w:vertAlign w:val="subscript"/>
          <w:lang w:val="ru-RU"/>
        </w:rPr>
        <w:t>0</w:t>
      </w:r>
      <w:r w:rsidRPr="00CA4EFD">
        <w:rPr>
          <w:rStyle w:val="311pt"/>
          <w:sz w:val="28"/>
          <w:szCs w:val="28"/>
          <w:lang w:val="ru-RU"/>
        </w:rPr>
        <w:t>.</w:t>
      </w:r>
      <w:r w:rsidRPr="00CA4EFD">
        <w:rPr>
          <w:sz w:val="28"/>
          <w:szCs w:val="28"/>
          <w:lang w:eastAsia="en-US" w:bidi="en-US"/>
        </w:rPr>
        <w:t xml:space="preserve"> </w:t>
      </w:r>
      <w:r w:rsidRPr="00CA4EFD">
        <w:rPr>
          <w:sz w:val="28"/>
          <w:szCs w:val="28"/>
        </w:rPr>
        <w:t>По принадлежности каждому из подмножеств выносится гипотеза, тог</w:t>
      </w:r>
      <w:r w:rsidRPr="00CA4EFD">
        <w:rPr>
          <w:sz w:val="28"/>
          <w:szCs w:val="28"/>
        </w:rPr>
        <w:softHyphen/>
        <w:t>да (9.14) можно видоизменить следующим образом:</w:t>
      </w:r>
    </w:p>
    <w:p w:rsidR="00973DE6" w:rsidRPr="00CA4EFD" w:rsidRDefault="00D172A2">
      <w:pPr>
        <w:pStyle w:val="311"/>
        <w:shd w:val="clear" w:color="auto" w:fill="auto"/>
        <w:spacing w:before="0" w:after="111" w:line="170" w:lineRule="exact"/>
        <w:ind w:firstLine="0"/>
        <w:jc w:val="right"/>
        <w:rPr>
          <w:sz w:val="28"/>
          <w:szCs w:val="28"/>
        </w:rPr>
      </w:pPr>
      <w:r w:rsidRPr="00CA4EFD">
        <w:rPr>
          <w:noProof/>
          <w:sz w:val="28"/>
          <w:szCs w:val="28"/>
          <w:lang w:bidi="ar-SA"/>
        </w:rPr>
        <mc:AlternateContent>
          <mc:Choice Requires="wps">
            <w:drawing>
              <wp:anchor distT="26035" distB="41275" distL="1228090" distR="63500" simplePos="0" relativeHeight="377487567" behindDoc="1" locked="0" layoutInCell="1" allowOverlap="1" wp14:anchorId="46D36433" wp14:editId="36B7DA4F">
                <wp:simplePos x="0" y="0"/>
                <wp:positionH relativeFrom="margin">
                  <wp:posOffset>3679190</wp:posOffset>
                </wp:positionH>
                <wp:positionV relativeFrom="paragraph">
                  <wp:posOffset>88265</wp:posOffset>
                </wp:positionV>
                <wp:extent cx="335280" cy="161290"/>
                <wp:effectExtent l="2540" t="2540" r="0" b="0"/>
                <wp:wrapSquare wrapText="left"/>
                <wp:docPr id="596" name="Text 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(9.15)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9" o:spid="_x0000_s1461" type="#_x0000_t202" style="position:absolute;left:0;text-align:left;margin-left:289.7pt;margin-top:6.95pt;width:26.4pt;height:12.7pt;z-index:-125828913;visibility:visible;mso-wrap-style:square;mso-width-percent:0;mso-height-percent:0;mso-wrap-distance-left:96.7pt;mso-wrap-distance-top:2.05pt;mso-wrap-distance-right:5pt;mso-wrap-distance-bottom:3.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XhitA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(9.15)</w:t>
                      </w:r>
                    </w:p>
                  </w:txbxContent>
                </v:textbox>
                <w10:wrap type="square" side="left" anchorx="margin"/>
              </v:shape>
            </w:pict>
          </mc:Fallback>
        </mc:AlternateContent>
      </w:r>
      <w:r w:rsidR="00D86008" w:rsidRPr="00CA4EFD">
        <w:rPr>
          <w:rStyle w:val="315"/>
          <w:sz w:val="28"/>
          <w:szCs w:val="28"/>
        </w:rPr>
        <w:t xml:space="preserve">ц(Х | </w:t>
      </w:r>
      <w:r w:rsidR="00D86008" w:rsidRPr="00CA4EFD">
        <w:rPr>
          <w:rStyle w:val="315"/>
          <w:sz w:val="28"/>
          <w:szCs w:val="28"/>
          <w:lang w:val="en-US" w:eastAsia="en-US" w:bidi="en-US"/>
        </w:rPr>
        <w:t>Hi</w:t>
      </w:r>
      <w:r w:rsidR="00D86008" w:rsidRPr="00CA4EFD">
        <w:rPr>
          <w:rStyle w:val="315"/>
          <w:sz w:val="28"/>
          <w:szCs w:val="28"/>
          <w:lang w:eastAsia="en-US" w:bidi="en-US"/>
        </w:rPr>
        <w:t>)</w:t>
      </w:r>
      <w:r w:rsidR="00D86008" w:rsidRPr="00CA4EFD">
        <w:rPr>
          <w:sz w:val="28"/>
          <w:szCs w:val="28"/>
          <w:lang w:eastAsia="en-US" w:bidi="en-US"/>
        </w:rPr>
        <w:t xml:space="preserve"> </w:t>
      </w:r>
      <w:r w:rsidR="00D86008" w:rsidRPr="00CA4EFD">
        <w:rPr>
          <w:sz w:val="28"/>
          <w:szCs w:val="28"/>
          <w:lang w:val="en-US" w:eastAsia="en-US" w:bidi="en-US"/>
        </w:rPr>
        <w:t>Hi</w:t>
      </w:r>
      <w:r w:rsidR="00D86008" w:rsidRPr="00CA4EFD">
        <w:rPr>
          <w:sz w:val="28"/>
          <w:szCs w:val="28"/>
          <w:lang w:eastAsia="en-US" w:bidi="en-US"/>
        </w:rPr>
        <w:t xml:space="preserve"> </w:t>
      </w:r>
      <w:r w:rsidR="00D86008" w:rsidRPr="00CA4EFD">
        <w:rPr>
          <w:sz w:val="28"/>
          <w:szCs w:val="28"/>
          <w:vertAlign w:val="subscript"/>
        </w:rPr>
        <w:t>Л</w:t>
      </w:r>
    </w:p>
    <w:p w:rsidR="00973DE6" w:rsidRPr="00CA4EFD" w:rsidRDefault="00D86008">
      <w:pPr>
        <w:pStyle w:val="311"/>
        <w:shd w:val="clear" w:color="auto" w:fill="auto"/>
        <w:spacing w:before="0" w:after="89" w:line="170" w:lineRule="exact"/>
        <w:ind w:firstLine="0"/>
        <w:jc w:val="right"/>
        <w:rPr>
          <w:sz w:val="28"/>
          <w:szCs w:val="28"/>
        </w:rPr>
      </w:pPr>
      <w:r w:rsidRPr="00CA4EFD">
        <w:rPr>
          <w:rStyle w:val="311pt"/>
          <w:sz w:val="28"/>
          <w:szCs w:val="28"/>
          <w:vertAlign w:val="superscript"/>
          <w:lang w:val="ru-RU" w:eastAsia="ru-RU" w:bidi="ru-RU"/>
        </w:rPr>
        <w:t>Ш</w:t>
      </w:r>
      <w:r w:rsidRPr="00CA4EFD">
        <w:rPr>
          <w:rStyle w:val="311pt"/>
          <w:sz w:val="28"/>
          <w:szCs w:val="28"/>
          <w:lang w:val="ru-RU" w:eastAsia="ru-RU" w:bidi="ru-RU"/>
        </w:rPr>
        <w:t xml:space="preserve">(Х </w:t>
      </w:r>
      <w:r w:rsidRPr="00CA4EFD">
        <w:rPr>
          <w:rStyle w:val="311pt"/>
          <w:sz w:val="28"/>
          <w:szCs w:val="28"/>
          <w:lang w:val="ru-RU"/>
        </w:rPr>
        <w:t>|</w:t>
      </w:r>
      <w:r w:rsidRPr="00CA4EFD">
        <w:rPr>
          <w:sz w:val="28"/>
          <w:szCs w:val="28"/>
          <w:lang w:eastAsia="en-US" w:bidi="en-US"/>
        </w:rPr>
        <w:t xml:space="preserve"> </w:t>
      </w:r>
      <w:r w:rsidRPr="00CA4EFD">
        <w:rPr>
          <w:sz w:val="28"/>
          <w:szCs w:val="28"/>
          <w:lang w:val="en-US" w:eastAsia="en-US" w:bidi="en-US"/>
        </w:rPr>
        <w:t>Ho</w:t>
      </w:r>
      <w:r w:rsidRPr="00CA4EFD">
        <w:rPr>
          <w:sz w:val="28"/>
          <w:szCs w:val="28"/>
          <w:lang w:eastAsia="en-US" w:bidi="en-US"/>
        </w:rPr>
        <w:t xml:space="preserve">) </w:t>
      </w:r>
      <w:r w:rsidRPr="00CA4EFD">
        <w:rPr>
          <w:sz w:val="28"/>
          <w:szCs w:val="28"/>
          <w:lang w:val="en-US" w:eastAsia="en-US" w:bidi="en-US"/>
        </w:rPr>
        <w:t>Ho</w:t>
      </w:r>
      <w:r w:rsidRPr="00CA4EFD">
        <w:rPr>
          <w:sz w:val="28"/>
          <w:szCs w:val="28"/>
          <w:lang w:eastAsia="en-US" w:bidi="en-US"/>
        </w:rPr>
        <w:t xml:space="preserve"> </w:t>
      </w:r>
      <w:r w:rsidRPr="00CA4EFD">
        <w:rPr>
          <w:sz w:val="28"/>
          <w:szCs w:val="28"/>
          <w:vertAlign w:val="superscript"/>
        </w:rPr>
        <w:t>0</w:t>
      </w:r>
    </w:p>
    <w:p w:rsidR="00973DE6" w:rsidRPr="00CA4EFD" w:rsidRDefault="00D86008">
      <w:pPr>
        <w:pStyle w:val="311"/>
        <w:shd w:val="clear" w:color="auto" w:fill="auto"/>
        <w:spacing w:before="0" w:after="112" w:line="245" w:lineRule="exact"/>
        <w:ind w:firstLine="440"/>
        <w:rPr>
          <w:sz w:val="28"/>
          <w:szCs w:val="28"/>
        </w:rPr>
      </w:pPr>
      <w:r w:rsidRPr="00CA4EFD">
        <w:rPr>
          <w:sz w:val="28"/>
          <w:szCs w:val="28"/>
        </w:rPr>
        <w:t xml:space="preserve">Вернемся к условиям, соответствующим реальному приему. </w:t>
      </w:r>
      <w:r w:rsidRPr="00CA4EFD">
        <w:rPr>
          <w:rStyle w:val="319pt0pt"/>
          <w:sz w:val="28"/>
          <w:szCs w:val="28"/>
        </w:rPr>
        <w:t xml:space="preserve">Х </w:t>
      </w:r>
      <w:r w:rsidRPr="00CA4EFD">
        <w:rPr>
          <w:sz w:val="28"/>
          <w:szCs w:val="28"/>
        </w:rPr>
        <w:t xml:space="preserve">представляет собой реализацию принятого сигнала </w:t>
      </w:r>
      <w:r w:rsidRPr="00CA4EFD">
        <w:rPr>
          <w:rStyle w:val="319pt0pt"/>
          <w:sz w:val="28"/>
          <w:szCs w:val="28"/>
          <w:lang w:val="en-US" w:eastAsia="en-US" w:bidi="en-US"/>
        </w:rPr>
        <w:t>x</w:t>
      </w:r>
      <w:r w:rsidRPr="00CA4EFD">
        <w:rPr>
          <w:rStyle w:val="311pt"/>
          <w:sz w:val="28"/>
          <w:szCs w:val="28"/>
          <w:lang w:val="ru-RU"/>
        </w:rPr>
        <w:t>(</w:t>
      </w:r>
      <w:r w:rsidRPr="00CA4EFD">
        <w:rPr>
          <w:rStyle w:val="319pt0pt"/>
          <w:sz w:val="28"/>
          <w:szCs w:val="28"/>
          <w:lang w:val="en-US" w:eastAsia="en-US" w:bidi="en-US"/>
        </w:rPr>
        <w:t>t</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а гипотезам </w:t>
      </w:r>
      <w:r w:rsidRPr="00CA4EFD">
        <w:rPr>
          <w:sz w:val="28"/>
          <w:szCs w:val="28"/>
          <w:lang w:val="en-US" w:eastAsia="en-US" w:bidi="en-US"/>
        </w:rPr>
        <w:t>H</w:t>
      </w:r>
      <w:r w:rsidRPr="00CA4EFD">
        <w:rPr>
          <w:sz w:val="28"/>
          <w:szCs w:val="28"/>
          <w:vertAlign w:val="subscript"/>
          <w:lang w:val="en-US" w:eastAsia="en-US" w:bidi="en-US"/>
        </w:rPr>
        <w:t>i</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H</w:t>
      </w:r>
      <w:r w:rsidRPr="00CA4EFD">
        <w:rPr>
          <w:sz w:val="28"/>
          <w:szCs w:val="28"/>
          <w:vertAlign w:val="subscript"/>
          <w:lang w:val="en-US" w:eastAsia="en-US" w:bidi="en-US"/>
        </w:rPr>
        <w:t>o</w:t>
      </w:r>
      <w:r w:rsidRPr="00CA4EFD">
        <w:rPr>
          <w:sz w:val="28"/>
          <w:szCs w:val="28"/>
          <w:lang w:eastAsia="en-US" w:bidi="en-US"/>
        </w:rPr>
        <w:t xml:space="preserve"> </w:t>
      </w:r>
      <w:r w:rsidRPr="00CA4EFD">
        <w:rPr>
          <w:sz w:val="28"/>
          <w:szCs w:val="28"/>
        </w:rPr>
        <w:t xml:space="preserve">соответствуют заранее известные сигналы. Тогда </w:t>
      </w:r>
      <w:r w:rsidRPr="00CA4EFD">
        <w:rPr>
          <w:rStyle w:val="319pt0pt"/>
          <w:sz w:val="28"/>
          <w:szCs w:val="28"/>
        </w:rPr>
        <w:t>ш</w:t>
      </w:r>
      <w:r w:rsidRPr="00CA4EFD">
        <w:rPr>
          <w:rStyle w:val="311pt"/>
          <w:sz w:val="28"/>
          <w:szCs w:val="28"/>
          <w:lang w:val="ru-RU" w:eastAsia="ru-RU" w:bidi="ru-RU"/>
        </w:rPr>
        <w:t>(</w:t>
      </w:r>
      <w:r w:rsidRPr="00CA4EFD">
        <w:rPr>
          <w:rStyle w:val="319pt0pt"/>
          <w:sz w:val="28"/>
          <w:szCs w:val="28"/>
        </w:rPr>
        <w:t xml:space="preserve">х </w:t>
      </w:r>
      <w:r w:rsidRPr="00CA4EFD">
        <w:rPr>
          <w:rStyle w:val="311pt"/>
          <w:sz w:val="28"/>
          <w:szCs w:val="28"/>
          <w:lang w:val="ru-RU"/>
        </w:rPr>
        <w:t>|</w:t>
      </w:r>
      <w:r w:rsidRPr="00CA4EFD">
        <w:rPr>
          <w:sz w:val="28"/>
          <w:szCs w:val="28"/>
          <w:lang w:eastAsia="en-US" w:bidi="en-US"/>
        </w:rPr>
        <w:t xml:space="preserve"> </w:t>
      </w:r>
      <w:r w:rsidRPr="00CA4EFD">
        <w:rPr>
          <w:sz w:val="28"/>
          <w:szCs w:val="28"/>
          <w:lang w:val="en-US" w:eastAsia="en-US" w:bidi="en-US"/>
        </w:rPr>
        <w:t>H</w:t>
      </w:r>
      <w:r w:rsidRPr="00CA4EFD">
        <w:rPr>
          <w:sz w:val="28"/>
          <w:szCs w:val="28"/>
          <w:vertAlign w:val="subscript"/>
          <w:lang w:val="en-US" w:eastAsia="en-US" w:bidi="en-US"/>
        </w:rPr>
        <w:t>o</w:t>
      </w:r>
      <w:r w:rsidRPr="00CA4EFD">
        <w:rPr>
          <w:sz w:val="28"/>
          <w:szCs w:val="28"/>
          <w:lang w:eastAsia="en-US" w:bidi="en-US"/>
        </w:rPr>
        <w:t xml:space="preserve">) </w:t>
      </w:r>
      <w:r w:rsidRPr="00CA4EFD">
        <w:rPr>
          <w:sz w:val="28"/>
          <w:szCs w:val="28"/>
        </w:rPr>
        <w:t xml:space="preserve">и </w:t>
      </w:r>
      <w:r w:rsidRPr="00CA4EFD">
        <w:rPr>
          <w:rStyle w:val="319pt0pt"/>
          <w:sz w:val="28"/>
          <w:szCs w:val="28"/>
        </w:rPr>
        <w:t>ш</w:t>
      </w:r>
      <w:r w:rsidRPr="00CA4EFD">
        <w:rPr>
          <w:rStyle w:val="311pt"/>
          <w:sz w:val="28"/>
          <w:szCs w:val="28"/>
          <w:lang w:val="ru-RU" w:eastAsia="ru-RU" w:bidi="ru-RU"/>
        </w:rPr>
        <w:t>(</w:t>
      </w:r>
      <w:r w:rsidRPr="00CA4EFD">
        <w:rPr>
          <w:rStyle w:val="319pt0pt"/>
          <w:sz w:val="28"/>
          <w:szCs w:val="28"/>
        </w:rPr>
        <w:t xml:space="preserve">х </w:t>
      </w:r>
      <w:r w:rsidRPr="00CA4EFD">
        <w:rPr>
          <w:rStyle w:val="311pt"/>
          <w:sz w:val="28"/>
          <w:szCs w:val="28"/>
          <w:lang w:val="ru-RU"/>
        </w:rPr>
        <w:t>|</w:t>
      </w:r>
      <w:r w:rsidRPr="00CA4EFD">
        <w:rPr>
          <w:sz w:val="28"/>
          <w:szCs w:val="28"/>
          <w:lang w:eastAsia="en-US" w:bidi="en-US"/>
        </w:rPr>
        <w:t xml:space="preserve"> </w:t>
      </w:r>
      <w:r w:rsidRPr="00CA4EFD">
        <w:rPr>
          <w:sz w:val="28"/>
          <w:szCs w:val="28"/>
          <w:lang w:val="en-US" w:eastAsia="en-US" w:bidi="en-US"/>
        </w:rPr>
        <w:t>H</w:t>
      </w:r>
      <w:r w:rsidRPr="00CA4EFD">
        <w:rPr>
          <w:sz w:val="28"/>
          <w:szCs w:val="28"/>
          <w:vertAlign w:val="subscript"/>
          <w:lang w:val="en-US" w:eastAsia="en-US" w:bidi="en-US"/>
        </w:rPr>
        <w:t>i</w:t>
      </w:r>
      <w:r w:rsidRPr="00CA4EFD">
        <w:rPr>
          <w:sz w:val="28"/>
          <w:szCs w:val="28"/>
        </w:rPr>
        <w:t xml:space="preserve">) для конкретных значений выборки представляют собой вполне определенные числа. Эти значения принято называть </w:t>
      </w:r>
      <w:r w:rsidRPr="00CA4EFD">
        <w:rPr>
          <w:rStyle w:val="319pt0pt"/>
          <w:sz w:val="28"/>
          <w:szCs w:val="28"/>
        </w:rPr>
        <w:t>функ</w:t>
      </w:r>
      <w:r w:rsidRPr="00CA4EFD">
        <w:rPr>
          <w:rStyle w:val="319pt0pt"/>
          <w:sz w:val="28"/>
          <w:szCs w:val="28"/>
        </w:rPr>
        <w:softHyphen/>
        <w:t>циями правдоподобия</w:t>
      </w:r>
      <w:r w:rsidRPr="00CA4EFD">
        <w:rPr>
          <w:rStyle w:val="311pt"/>
          <w:sz w:val="28"/>
          <w:szCs w:val="28"/>
          <w:lang w:val="ru-RU" w:eastAsia="ru-RU" w:bidi="ru-RU"/>
        </w:rPr>
        <w:t>.</w:t>
      </w:r>
      <w:r w:rsidRPr="00CA4EFD">
        <w:rPr>
          <w:sz w:val="28"/>
          <w:szCs w:val="28"/>
        </w:rPr>
        <w:t xml:space="preserve"> Будем обозначать их в дальнейшем так:</w:t>
      </w:r>
    </w:p>
    <w:p w:rsidR="00973DE6" w:rsidRPr="00CA4EFD" w:rsidRDefault="00D86008">
      <w:pPr>
        <w:pStyle w:val="311"/>
        <w:shd w:val="clear" w:color="auto" w:fill="auto"/>
        <w:spacing w:before="0" w:after="83" w:line="180" w:lineRule="exact"/>
        <w:ind w:firstLine="0"/>
        <w:jc w:val="center"/>
        <w:rPr>
          <w:sz w:val="28"/>
          <w:szCs w:val="28"/>
        </w:rPr>
      </w:pPr>
      <w:r w:rsidRPr="00CA4EFD">
        <w:rPr>
          <w:rStyle w:val="319pt0pt"/>
          <w:sz w:val="28"/>
          <w:szCs w:val="28"/>
        </w:rPr>
        <w:t>ш</w:t>
      </w:r>
      <w:r w:rsidRPr="00CA4EFD">
        <w:rPr>
          <w:rStyle w:val="311pt"/>
          <w:sz w:val="28"/>
          <w:szCs w:val="28"/>
          <w:lang w:val="ru-RU" w:eastAsia="ru-RU" w:bidi="ru-RU"/>
        </w:rPr>
        <w:t>(</w:t>
      </w:r>
      <w:r w:rsidRPr="00CA4EFD">
        <w:rPr>
          <w:rStyle w:val="319pt0pt"/>
          <w:sz w:val="28"/>
          <w:szCs w:val="28"/>
        </w:rPr>
        <w:t xml:space="preserve">х </w:t>
      </w:r>
      <w:r w:rsidRPr="00CA4EFD">
        <w:rPr>
          <w:rStyle w:val="311pt"/>
          <w:sz w:val="28"/>
          <w:szCs w:val="28"/>
          <w:lang w:val="ru-RU"/>
        </w:rPr>
        <w:t>|</w:t>
      </w:r>
      <w:r w:rsidRPr="00CA4EFD">
        <w:rPr>
          <w:sz w:val="28"/>
          <w:szCs w:val="28"/>
          <w:lang w:eastAsia="en-US" w:bidi="en-US"/>
        </w:rPr>
        <w:t xml:space="preserve"> </w:t>
      </w:r>
      <w:r w:rsidRPr="00CA4EFD">
        <w:rPr>
          <w:sz w:val="28"/>
          <w:szCs w:val="28"/>
          <w:lang w:val="en-US" w:eastAsia="en-US" w:bidi="en-US"/>
        </w:rPr>
        <w:t>Ho</w:t>
      </w:r>
      <w:r w:rsidRPr="00CA4EFD">
        <w:rPr>
          <w:sz w:val="28"/>
          <w:szCs w:val="28"/>
        </w:rPr>
        <w:t xml:space="preserve">) = </w:t>
      </w:r>
      <w:r w:rsidRPr="00CA4EFD">
        <w:rPr>
          <w:rStyle w:val="312"/>
          <w:sz w:val="28"/>
          <w:szCs w:val="28"/>
        </w:rPr>
        <w:t>Lh</w:t>
      </w:r>
      <w:r w:rsidRPr="00CA4EFD">
        <w:rPr>
          <w:rStyle w:val="312"/>
          <w:sz w:val="28"/>
          <w:szCs w:val="28"/>
          <w:vertAlign w:val="subscript"/>
        </w:rPr>
        <w:t>o</w:t>
      </w:r>
      <w:r w:rsidRPr="00CA4EFD">
        <w:rPr>
          <w:rStyle w:val="312"/>
          <w:sz w:val="28"/>
          <w:szCs w:val="28"/>
          <w:lang w:val="ru-RU" w:eastAsia="ru-RU" w:bidi="ru-RU"/>
        </w:rPr>
        <w:t>(</w:t>
      </w:r>
      <w:r w:rsidRPr="00CA4EFD">
        <w:rPr>
          <w:sz w:val="28"/>
          <w:szCs w:val="28"/>
        </w:rPr>
        <w:t xml:space="preserve">х); </w:t>
      </w:r>
      <w:r w:rsidRPr="00CA4EFD">
        <w:rPr>
          <w:rStyle w:val="319pt0pt"/>
          <w:sz w:val="28"/>
          <w:szCs w:val="28"/>
        </w:rPr>
        <w:t>ш</w:t>
      </w:r>
      <w:r w:rsidRPr="00CA4EFD">
        <w:rPr>
          <w:rStyle w:val="311pt"/>
          <w:sz w:val="28"/>
          <w:szCs w:val="28"/>
          <w:lang w:val="ru-RU" w:eastAsia="ru-RU" w:bidi="ru-RU"/>
        </w:rPr>
        <w:t>(</w:t>
      </w:r>
      <w:r w:rsidRPr="00CA4EFD">
        <w:rPr>
          <w:rStyle w:val="319pt0pt"/>
          <w:sz w:val="28"/>
          <w:szCs w:val="28"/>
        </w:rPr>
        <w:t xml:space="preserve">х </w:t>
      </w:r>
      <w:r w:rsidRPr="00CA4EFD">
        <w:rPr>
          <w:rStyle w:val="311pt"/>
          <w:sz w:val="28"/>
          <w:szCs w:val="28"/>
          <w:lang w:val="ru-RU"/>
        </w:rPr>
        <w:t>|</w:t>
      </w:r>
      <w:r w:rsidRPr="00CA4EFD">
        <w:rPr>
          <w:sz w:val="28"/>
          <w:szCs w:val="28"/>
          <w:lang w:eastAsia="en-US" w:bidi="en-US"/>
        </w:rPr>
        <w:t xml:space="preserve"> </w:t>
      </w:r>
      <w:r w:rsidRPr="00CA4EFD">
        <w:rPr>
          <w:sz w:val="28"/>
          <w:szCs w:val="28"/>
          <w:lang w:val="en-US" w:eastAsia="en-US" w:bidi="en-US"/>
        </w:rPr>
        <w:t>Hi</w:t>
      </w:r>
      <w:r w:rsidRPr="00CA4EFD">
        <w:rPr>
          <w:sz w:val="28"/>
          <w:szCs w:val="28"/>
          <w:lang w:eastAsia="en-US" w:bidi="en-US"/>
        </w:rPr>
        <w:t xml:space="preserve">) </w:t>
      </w:r>
      <w:r w:rsidRPr="00CA4EFD">
        <w:rPr>
          <w:sz w:val="28"/>
          <w:szCs w:val="28"/>
        </w:rPr>
        <w:t xml:space="preserve">= </w:t>
      </w:r>
      <w:r w:rsidRPr="00CA4EFD">
        <w:rPr>
          <w:rStyle w:val="319pt0pt"/>
          <w:sz w:val="28"/>
          <w:szCs w:val="28"/>
          <w:lang w:val="en-US" w:eastAsia="en-US" w:bidi="en-US"/>
        </w:rPr>
        <w:t>L</w:t>
      </w:r>
      <w:r w:rsidRPr="00CA4EFD">
        <w:rPr>
          <w:rStyle w:val="311pt0"/>
          <w:sz w:val="28"/>
          <w:szCs w:val="28"/>
        </w:rPr>
        <w:t>h</w:t>
      </w:r>
      <w:r w:rsidRPr="00CA4EFD">
        <w:rPr>
          <w:rStyle w:val="311pt0"/>
          <w:sz w:val="28"/>
          <w:szCs w:val="28"/>
          <w:vertAlign w:val="subscript"/>
          <w:lang w:val="ru-RU"/>
        </w:rPr>
        <w:t>1</w:t>
      </w:r>
      <w:r w:rsidRPr="00CA4EFD">
        <w:rPr>
          <w:sz w:val="28"/>
          <w:szCs w:val="28"/>
          <w:lang w:eastAsia="en-US" w:bidi="en-US"/>
        </w:rPr>
        <w:t xml:space="preserve"> </w:t>
      </w:r>
      <w:r w:rsidRPr="00CA4EFD">
        <w:rPr>
          <w:sz w:val="28"/>
          <w:szCs w:val="28"/>
        </w:rPr>
        <w:t>(х).</w:t>
      </w:r>
    </w:p>
    <w:p w:rsidR="00973DE6" w:rsidRPr="00CA4EFD" w:rsidRDefault="00D86008">
      <w:pPr>
        <w:pStyle w:val="311"/>
        <w:shd w:val="clear" w:color="auto" w:fill="auto"/>
        <w:spacing w:before="0" w:after="0"/>
        <w:ind w:firstLine="440"/>
        <w:rPr>
          <w:sz w:val="28"/>
          <w:szCs w:val="28"/>
        </w:rPr>
      </w:pPr>
      <w:r w:rsidRPr="00CA4EFD">
        <w:rPr>
          <w:sz w:val="28"/>
          <w:szCs w:val="28"/>
        </w:rPr>
        <w:t>Функция правдоподобия показывает степень соответствия резу</w:t>
      </w:r>
      <w:r w:rsidRPr="00CA4EFD">
        <w:rPr>
          <w:sz w:val="28"/>
          <w:szCs w:val="28"/>
        </w:rPr>
        <w:softHyphen/>
        <w:t>льтата наблюдения каждой из гипотез.</w:t>
      </w:r>
    </w:p>
    <w:p w:rsidR="00973DE6" w:rsidRPr="00CA4EFD" w:rsidRDefault="00D172A2">
      <w:pPr>
        <w:pStyle w:val="311"/>
        <w:shd w:val="clear" w:color="auto" w:fill="auto"/>
        <w:spacing w:before="0" w:after="0"/>
        <w:ind w:firstLine="440"/>
        <w:rPr>
          <w:sz w:val="28"/>
          <w:szCs w:val="28"/>
        </w:rPr>
      </w:pPr>
      <w:r w:rsidRPr="00CA4EFD">
        <w:rPr>
          <w:noProof/>
          <w:sz w:val="28"/>
          <w:szCs w:val="28"/>
          <w:lang w:bidi="ar-SA"/>
        </w:rPr>
        <w:lastRenderedPageBreak/>
        <mc:AlternateContent>
          <mc:Choice Requires="wps">
            <w:drawing>
              <wp:anchor distT="0" distB="7620" distL="1197610" distR="182880" simplePos="0" relativeHeight="377487568" behindDoc="1" locked="0" layoutInCell="1" allowOverlap="1" wp14:anchorId="463EE41D" wp14:editId="75C1F716">
                <wp:simplePos x="0" y="0"/>
                <wp:positionH relativeFrom="margin">
                  <wp:posOffset>1228090</wp:posOffset>
                </wp:positionH>
                <wp:positionV relativeFrom="paragraph">
                  <wp:posOffset>120015</wp:posOffset>
                </wp:positionV>
                <wp:extent cx="530225" cy="387350"/>
                <wp:effectExtent l="0" t="0" r="3810" b="0"/>
                <wp:wrapTopAndBottom/>
                <wp:docPr id="595" name="Text Box 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225"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274" w:lineRule="exact"/>
                              <w:ind w:firstLine="0"/>
                            </w:pPr>
                            <w:r>
                              <w:rPr>
                                <w:rStyle w:val="311ptExact0"/>
                                <w:lang w:val="ru-RU" w:eastAsia="ru-RU" w:bidi="ru-RU"/>
                              </w:rPr>
                              <w:t>и(х</w:t>
                            </w:r>
                            <w:r>
                              <w:rPr>
                                <w:rStyle w:val="31Exact"/>
                                <w:lang w:val="ru-RU" w:eastAsia="ru-RU" w:bidi="ru-RU"/>
                              </w:rPr>
                              <w:t xml:space="preserve"> | </w:t>
                            </w:r>
                            <w:r>
                              <w:rPr>
                                <w:rStyle w:val="31Exact"/>
                              </w:rPr>
                              <w:t xml:space="preserve">Hi) </w:t>
                            </w:r>
                            <w:r>
                              <w:rPr>
                                <w:rStyle w:val="31Exact"/>
                                <w:lang w:val="ru-RU" w:eastAsia="ru-RU" w:bidi="ru-RU"/>
                              </w:rPr>
                              <w:t xml:space="preserve">^(х | </w:t>
                            </w:r>
                            <w:r>
                              <w:rPr>
                                <w:rStyle w:val="31Exact"/>
                              </w:rPr>
                              <w:t>Ho)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0" o:spid="_x0000_s1462" type="#_x0000_t202" style="position:absolute;left:0;text-align:left;margin-left:96.7pt;margin-top:9.45pt;width:41.75pt;height:30.5pt;z-index:-125828912;visibility:visible;mso-wrap-style:square;mso-width-percent:0;mso-height-percent:0;mso-wrap-distance-left:94.3pt;mso-wrap-distance-top:0;mso-wrap-distance-right:14.4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" filled="f" stroked="f">
                <v:textbox style="mso-fit-shape-to-text:t" inset="0,0,0,0">
                  <w:txbxContent>
                    <w:p w:rsidR="0030278B" w:rsidRDefault="0030278B">
                      <w:pPr>
                        <w:pStyle w:val="311"/>
                        <w:shd w:val="clear" w:color="auto" w:fill="auto"/>
                        <w:spacing w:before="0" w:after="0" w:line="274" w:lineRule="exact"/>
                        <w:ind w:firstLine="0"/>
                      </w:pPr>
                      <w:r>
                        <w:rPr>
                          <w:rStyle w:val="311ptExact0"/>
                          <w:lang w:val="ru-RU" w:eastAsia="ru-RU" w:bidi="ru-RU"/>
                        </w:rPr>
                        <w:t>и(х</w:t>
                      </w:r>
                      <w:r>
                        <w:rPr>
                          <w:rStyle w:val="31Exact"/>
                          <w:lang w:val="ru-RU" w:eastAsia="ru-RU" w:bidi="ru-RU"/>
                        </w:rPr>
                        <w:t xml:space="preserve"> | </w:t>
                      </w:r>
                      <w:r>
                        <w:rPr>
                          <w:rStyle w:val="31Exact"/>
                        </w:rPr>
                        <w:t xml:space="preserve">Hi) </w:t>
                      </w:r>
                      <w:r>
                        <w:rPr>
                          <w:rStyle w:val="31Exact"/>
                          <w:lang w:val="ru-RU" w:eastAsia="ru-RU" w:bidi="ru-RU"/>
                        </w:rPr>
                        <w:t xml:space="preserve">^(х | </w:t>
                      </w:r>
                      <w:r>
                        <w:rPr>
                          <w:rStyle w:val="31Exact"/>
                        </w:rPr>
                        <w:t>Ho)</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58750" simplePos="0" relativeHeight="377487569" behindDoc="1" locked="0" layoutInCell="1" allowOverlap="1" wp14:anchorId="2D30FCEE" wp14:editId="4B640CB4">
                <wp:simplePos x="0" y="0"/>
                <wp:positionH relativeFrom="margin">
                  <wp:posOffset>1941830</wp:posOffset>
                </wp:positionH>
                <wp:positionV relativeFrom="paragraph">
                  <wp:posOffset>87630</wp:posOffset>
                </wp:positionV>
                <wp:extent cx="411480" cy="447675"/>
                <wp:effectExtent l="0" t="1905" r="0" b="0"/>
                <wp:wrapTopAndBottom/>
                <wp:docPr id="594" name="Text Box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331" w:lineRule="exact"/>
                              <w:ind w:firstLine="0"/>
                            </w:pPr>
                            <w:r>
                              <w:rPr>
                                <w:rStyle w:val="311ptExact1"/>
                              </w:rPr>
                              <w:t>Lh</w:t>
                            </w:r>
                            <w:r>
                              <w:rPr>
                                <w:rStyle w:val="311ptExact1"/>
                                <w:vertAlign w:val="subscript"/>
                              </w:rPr>
                              <w:t>1</w:t>
                            </w:r>
                            <w:r>
                              <w:rPr>
                                <w:rStyle w:val="31Exact"/>
                              </w:rPr>
                              <w:t xml:space="preserve"> </w:t>
                            </w:r>
                            <w:r>
                              <w:rPr>
                                <w:rStyle w:val="31Exact"/>
                                <w:lang w:val="ru-RU" w:eastAsia="ru-RU" w:bidi="ru-RU"/>
                              </w:rPr>
                              <w:t xml:space="preserve">(х) </w:t>
                            </w:r>
                            <w:r>
                              <w:rPr>
                                <w:rStyle w:val="311ptExact0"/>
                                <w:vertAlign w:val="superscript"/>
                              </w:rPr>
                              <w:t>L</w:t>
                            </w:r>
                            <w:r>
                              <w:rPr>
                                <w:rStyle w:val="319pt0ptExact"/>
                              </w:rPr>
                              <w:t>Ho</w:t>
                            </w:r>
                            <w:r>
                              <w:rPr>
                                <w:rStyle w:val="319ptExact"/>
                              </w:rPr>
                              <w:t xml:space="preserve"> </w:t>
                            </w:r>
                            <w:r>
                              <w:rPr>
                                <w:rStyle w:val="31Exact"/>
                                <w:vertAlign w:val="superscript"/>
                                <w:lang w:val="ru-RU" w:eastAsia="ru-RU" w:bidi="ru-RU"/>
                              </w:rPr>
                              <w:t>(х)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1" o:spid="_x0000_s1463" type="#_x0000_t202" style="position:absolute;left:0;text-align:left;margin-left:152.9pt;margin-top:6.9pt;width:32.4pt;height:35.25pt;z-index:-125828911;visibility:visible;mso-wrap-style:square;mso-width-percent:0;mso-height-percent:0;mso-wrap-distance-left:5pt;mso-wrap-distance-top:0;mso-wrap-distance-right:1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" filled="f" stroked="f">
                <v:textbox style="mso-fit-shape-to-text:t" inset="0,0,0,0">
                  <w:txbxContent>
                    <w:p w:rsidR="0030278B" w:rsidRDefault="0030278B">
                      <w:pPr>
                        <w:pStyle w:val="311"/>
                        <w:shd w:val="clear" w:color="auto" w:fill="auto"/>
                        <w:spacing w:before="0" w:after="0" w:line="331" w:lineRule="exact"/>
                        <w:ind w:firstLine="0"/>
                      </w:pPr>
                      <w:r>
                        <w:rPr>
                          <w:rStyle w:val="311ptExact1"/>
                        </w:rPr>
                        <w:t>Lh</w:t>
                      </w:r>
                      <w:r>
                        <w:rPr>
                          <w:rStyle w:val="311ptExact1"/>
                          <w:vertAlign w:val="subscript"/>
                        </w:rPr>
                        <w:t>1</w:t>
                      </w:r>
                      <w:r>
                        <w:rPr>
                          <w:rStyle w:val="31Exact"/>
                        </w:rPr>
                        <w:t xml:space="preserve"> </w:t>
                      </w:r>
                      <w:r>
                        <w:rPr>
                          <w:rStyle w:val="31Exact"/>
                          <w:lang w:val="ru-RU" w:eastAsia="ru-RU" w:bidi="ru-RU"/>
                        </w:rPr>
                        <w:t xml:space="preserve">(х) </w:t>
                      </w:r>
                      <w:r>
                        <w:rPr>
                          <w:rStyle w:val="311ptExact0"/>
                          <w:vertAlign w:val="superscript"/>
                        </w:rPr>
                        <w:t>L</w:t>
                      </w:r>
                      <w:r>
                        <w:rPr>
                          <w:rStyle w:val="319pt0ptExact"/>
                        </w:rPr>
                        <w:t>Ho</w:t>
                      </w:r>
                      <w:r>
                        <w:rPr>
                          <w:rStyle w:val="319ptExact"/>
                        </w:rPr>
                        <w:t xml:space="preserve"> </w:t>
                      </w:r>
                      <w:r>
                        <w:rPr>
                          <w:rStyle w:val="31Exact"/>
                          <w:vertAlign w:val="superscript"/>
                          <w:lang w:val="ru-RU" w:eastAsia="ru-RU" w:bidi="ru-RU"/>
                        </w:rPr>
                        <w:t>(х)</w:t>
                      </w:r>
                    </w:p>
                  </w:txbxContent>
                </v:textbox>
                <w10:wrap type="topAndBottom" anchorx="margin"/>
              </v:shape>
            </w:pict>
          </mc:Fallback>
        </mc:AlternateContent>
      </w:r>
      <w:r w:rsidRPr="00CA4EFD">
        <w:rPr>
          <w:noProof/>
          <w:sz w:val="28"/>
          <w:szCs w:val="28"/>
          <w:lang w:bidi="ar-SA"/>
        </w:rPr>
        <mc:AlternateContent>
          <mc:Choice Requires="wps">
            <w:drawing>
              <wp:anchor distT="0" distB="103505" distL="63500" distR="880745" simplePos="0" relativeHeight="377487570" behindDoc="1" locked="0" layoutInCell="1" allowOverlap="1" wp14:anchorId="584831DA" wp14:editId="64AD5794">
                <wp:simplePos x="0" y="0"/>
                <wp:positionH relativeFrom="margin">
                  <wp:posOffset>2511425</wp:posOffset>
                </wp:positionH>
                <wp:positionV relativeFrom="paragraph">
                  <wp:posOffset>250190</wp:posOffset>
                </wp:positionV>
                <wp:extent cx="286385" cy="161290"/>
                <wp:effectExtent l="0" t="2540" r="2540" b="0"/>
                <wp:wrapTopAndBottom/>
                <wp:docPr id="593" name="Text Box 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Л(х)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2" o:spid="_x0000_s1464" type="#_x0000_t202" style="position:absolute;left:0;text-align:left;margin-left:197.75pt;margin-top:19.7pt;width:22.55pt;height:12.7pt;z-index:-125828910;visibility:visible;mso-wrap-style:square;mso-width-percent:0;mso-height-percent:0;mso-wrap-distance-left:5pt;mso-wrap-distance-top:0;mso-wrap-distance-right:69.3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u/tQ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Л(х)</w:t>
                      </w:r>
                    </w:p>
                  </w:txbxContent>
                </v:textbox>
                <w10:wrap type="topAndBottom" anchorx="margin"/>
              </v:shape>
            </w:pict>
          </mc:Fallback>
        </mc:AlternateContent>
      </w:r>
      <w:r w:rsidRPr="00CA4EFD">
        <w:rPr>
          <w:noProof/>
          <w:sz w:val="28"/>
          <w:szCs w:val="28"/>
          <w:lang w:bidi="ar-SA"/>
        </w:rPr>
        <mc:AlternateContent>
          <mc:Choice Requires="wps">
            <w:drawing>
              <wp:anchor distT="0" distB="103505" distL="63500" distR="63500" simplePos="0" relativeHeight="377487571" behindDoc="1" locked="0" layoutInCell="1" allowOverlap="1" wp14:anchorId="6905AB5E" wp14:editId="198C36DA">
                <wp:simplePos x="0" y="0"/>
                <wp:positionH relativeFrom="margin">
                  <wp:posOffset>3679190</wp:posOffset>
                </wp:positionH>
                <wp:positionV relativeFrom="paragraph">
                  <wp:posOffset>250190</wp:posOffset>
                </wp:positionV>
                <wp:extent cx="335280" cy="161290"/>
                <wp:effectExtent l="2540" t="2540" r="0" b="0"/>
                <wp:wrapTopAndBottom/>
                <wp:docPr id="592" name="Text Box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(9</w:t>
                            </w:r>
                            <w:r>
                              <w:rPr>
                                <w:rStyle w:val="311ptExact0"/>
                                <w:lang w:val="ru-RU" w:eastAsia="ru-RU" w:bidi="ru-RU"/>
                              </w:rPr>
                              <w:t>.</w:t>
                            </w:r>
                            <w:r>
                              <w:rPr>
                                <w:rStyle w:val="31Exact"/>
                                <w:lang w:val="ru-RU" w:eastAsia="ru-RU" w:bidi="ru-RU"/>
                              </w:rPr>
                              <w:t>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3" o:spid="_x0000_s1465" type="#_x0000_t202" style="position:absolute;left:0;text-align:left;margin-left:289.7pt;margin-top:19.7pt;width:26.4pt;height:12.7pt;z-index:-125828909;visibility:visible;mso-wrap-style:square;mso-width-percent:0;mso-height-percent:0;mso-wrap-distance-left:5pt;mso-wrap-distance-top:0;mso-wrap-distance-right: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1eUtQ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(9</w:t>
                      </w:r>
                      <w:r>
                        <w:rPr>
                          <w:rStyle w:val="311ptExact0"/>
                          <w:lang w:val="ru-RU" w:eastAsia="ru-RU" w:bidi="ru-RU"/>
                        </w:rPr>
                        <w:t>.</w:t>
                      </w:r>
                      <w:r>
                        <w:rPr>
                          <w:rStyle w:val="31Exact"/>
                          <w:lang w:val="ru-RU" w:eastAsia="ru-RU" w:bidi="ru-RU"/>
                        </w:rPr>
                        <w:t>16)</w:t>
                      </w:r>
                    </w:p>
                  </w:txbxContent>
                </v:textbox>
                <w10:wrap type="topAndBottom" anchorx="margin"/>
              </v:shape>
            </w:pict>
          </mc:Fallback>
        </mc:AlternateContent>
      </w:r>
      <w:r w:rsidR="00D86008" w:rsidRPr="00CA4EFD">
        <w:rPr>
          <w:sz w:val="28"/>
          <w:szCs w:val="28"/>
        </w:rPr>
        <w:t>Обозначим их отношение</w:t>
      </w:r>
    </w:p>
    <w:p w:rsidR="00973DE6" w:rsidRPr="00CA4EFD" w:rsidRDefault="00D86008">
      <w:pPr>
        <w:pStyle w:val="311"/>
        <w:shd w:val="clear" w:color="auto" w:fill="auto"/>
        <w:spacing w:before="0" w:after="0" w:line="245" w:lineRule="exact"/>
        <w:ind w:firstLine="440"/>
        <w:rPr>
          <w:sz w:val="28"/>
          <w:szCs w:val="28"/>
        </w:rPr>
      </w:pPr>
      <w:r w:rsidRPr="00CA4EFD">
        <w:rPr>
          <w:sz w:val="28"/>
          <w:szCs w:val="28"/>
        </w:rPr>
        <w:t xml:space="preserve">Отношение функций правдоподобия принято называть </w:t>
      </w:r>
      <w:r w:rsidRPr="00CA4EFD">
        <w:rPr>
          <w:rStyle w:val="319pt0pt"/>
          <w:sz w:val="28"/>
          <w:szCs w:val="28"/>
        </w:rPr>
        <w:t>отноше</w:t>
      </w:r>
      <w:r w:rsidRPr="00CA4EFD">
        <w:rPr>
          <w:rStyle w:val="319pt0pt"/>
          <w:sz w:val="28"/>
          <w:szCs w:val="28"/>
        </w:rPr>
        <w:softHyphen/>
        <w:t>нием правдоподобия</w:t>
      </w:r>
      <w:r w:rsidRPr="00CA4EFD">
        <w:rPr>
          <w:rStyle w:val="311pt"/>
          <w:sz w:val="28"/>
          <w:szCs w:val="28"/>
          <w:lang w:val="ru-RU" w:eastAsia="ru-RU" w:bidi="ru-RU"/>
        </w:rPr>
        <w:t>.</w:t>
      </w:r>
      <w:r w:rsidRPr="00CA4EFD">
        <w:rPr>
          <w:sz w:val="28"/>
          <w:szCs w:val="28"/>
        </w:rPr>
        <w:t xml:space="preserve"> Оно показывает, насколько правдоподобнее предположение о справедливости первой гипотезы по сравнению со второй. В таком случае Ло будет иметь смысл </w:t>
      </w:r>
      <w:r w:rsidRPr="00CA4EFD">
        <w:rPr>
          <w:rStyle w:val="319pt0pt"/>
          <w:sz w:val="28"/>
          <w:szCs w:val="28"/>
        </w:rPr>
        <w:t>порогового значения</w:t>
      </w:r>
      <w:r w:rsidRPr="00CA4EFD">
        <w:rPr>
          <w:rStyle w:val="311pt"/>
          <w:sz w:val="28"/>
          <w:szCs w:val="28"/>
          <w:lang w:val="ru-RU" w:eastAsia="ru-RU" w:bidi="ru-RU"/>
        </w:rPr>
        <w:t xml:space="preserve">, </w:t>
      </w:r>
      <w:r w:rsidRPr="00CA4EFD">
        <w:rPr>
          <w:sz w:val="28"/>
          <w:szCs w:val="28"/>
        </w:rPr>
        <w:t>по отношению к которому и будет определяться, соответствует ли принятый сигнал сообщению хо или х</w:t>
      </w:r>
      <w:r w:rsidRPr="00CA4EFD">
        <w:rPr>
          <w:sz w:val="28"/>
          <w:szCs w:val="28"/>
          <w:vertAlign w:val="subscript"/>
        </w:rPr>
        <w:t>1</w:t>
      </w:r>
      <w:r w:rsidRPr="00CA4EFD">
        <w:rPr>
          <w:sz w:val="28"/>
          <w:szCs w:val="28"/>
        </w:rPr>
        <w:t>.</w:t>
      </w:r>
      <w:r w:rsidRPr="00CA4EFD">
        <w:rPr>
          <w:sz w:val="28"/>
          <w:szCs w:val="28"/>
        </w:rPr>
        <w:br w:type="page"/>
      </w:r>
    </w:p>
    <w:p w:rsidR="00973DE6" w:rsidRPr="00CA4EFD" w:rsidRDefault="00D172A2">
      <w:pPr>
        <w:pStyle w:val="23"/>
        <w:shd w:val="clear" w:color="auto" w:fill="auto"/>
        <w:spacing w:after="89" w:line="180" w:lineRule="exact"/>
        <w:ind w:left="4960" w:firstLine="0"/>
        <w:rPr>
          <w:sz w:val="28"/>
          <w:szCs w:val="28"/>
        </w:rPr>
      </w:pPr>
      <w:r w:rsidRPr="00CA4EFD">
        <w:rPr>
          <w:noProof/>
          <w:sz w:val="28"/>
          <w:szCs w:val="28"/>
          <w:lang w:bidi="ar-SA"/>
        </w:rPr>
        <w:lastRenderedPageBreak/>
        <mc:AlternateContent>
          <mc:Choice Requires="wps">
            <w:drawing>
              <wp:anchor distT="0" distB="0" distL="63500" distR="63500" simplePos="0" relativeHeight="377487572" behindDoc="1" locked="0" layoutInCell="1" allowOverlap="1" wp14:anchorId="33210CC8" wp14:editId="15F4285B">
                <wp:simplePos x="0" y="0"/>
                <wp:positionH relativeFrom="margin">
                  <wp:posOffset>33655</wp:posOffset>
                </wp:positionH>
                <wp:positionV relativeFrom="paragraph">
                  <wp:posOffset>-2179320</wp:posOffset>
                </wp:positionV>
                <wp:extent cx="3962400" cy="635"/>
                <wp:effectExtent l="0" t="1905" r="4445" b="0"/>
                <wp:wrapTopAndBottom/>
                <wp:docPr id="591" name="Text Box 5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6"/>
                              <w:shd w:val="clear" w:color="auto" w:fill="auto"/>
                              <w:spacing w:line="140" w:lineRule="exact"/>
                            </w:pPr>
                            <w:r>
                              <w:rPr>
                                <w:rStyle w:val="Exact1"/>
                              </w:rPr>
                              <w:t>Таблица 9.2</w:t>
                            </w:r>
                          </w:p>
                          <w:p w:rsidR="0030278B" w:rsidRDefault="0030278B">
                            <w:pPr>
                              <w:pStyle w:val="a6"/>
                              <w:shd w:val="clear" w:color="auto" w:fill="auto"/>
                              <w:spacing w:line="140" w:lineRule="exact"/>
                            </w:pPr>
                            <w:r>
                              <w:rPr>
                                <w:rStyle w:val="Exact1"/>
                              </w:rPr>
                              <w:t>Критерии и пороги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4"/>
                              <w:gridCol w:w="3686"/>
                            </w:tblGrid>
                            <w:tr w:rsidR="0030278B">
                              <w:trPr>
                                <w:trHeight w:hRule="exact" w:val="312"/>
                                <w:jc w:val="center"/>
                              </w:trPr>
                              <w:tc>
                                <w:tcPr>
                                  <w:tcW w:w="255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rPr>
                                    <w:t>Критерий</w:t>
                                  </w:r>
                                </w:p>
                              </w:tc>
                              <w:tc>
                                <w:tcPr>
                                  <w:tcW w:w="3686"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rPr>
                                    <w:t>Пороговое значение</w:t>
                                  </w:r>
                                </w:p>
                              </w:tc>
                            </w:tr>
                            <w:tr w:rsidR="0030278B" w:rsidRPr="00CA4EFD">
                              <w:trPr>
                                <w:trHeight w:hRule="exact" w:val="552"/>
                                <w:jc w:val="center"/>
                              </w:trPr>
                              <w:tc>
                                <w:tcPr>
                                  <w:tcW w:w="255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Байеса</w:t>
                                  </w:r>
                                </w:p>
                              </w:tc>
                              <w:tc>
                                <w:tcPr>
                                  <w:tcW w:w="3686" w:type="dxa"/>
                                  <w:tcBorders>
                                    <w:top w:val="single" w:sz="4" w:space="0" w:color="auto"/>
                                    <w:left w:val="single" w:sz="4" w:space="0" w:color="auto"/>
                                    <w:right w:val="single" w:sz="4" w:space="0" w:color="auto"/>
                                  </w:tcBorders>
                                  <w:shd w:val="clear" w:color="auto" w:fill="FFFFFF"/>
                                  <w:vAlign w:val="center"/>
                                </w:tcPr>
                                <w:p w:rsidR="0030278B" w:rsidRPr="00501EB9" w:rsidRDefault="0030278B">
                                  <w:pPr>
                                    <w:pStyle w:val="23"/>
                                    <w:shd w:val="clear" w:color="auto" w:fill="auto"/>
                                    <w:spacing w:after="0" w:line="245" w:lineRule="exact"/>
                                    <w:ind w:right="1380" w:firstLine="0"/>
                                    <w:jc w:val="right"/>
                                    <w:rPr>
                                      <w:lang w:val="en-US"/>
                                    </w:rPr>
                                  </w:pPr>
                                  <w:r>
                                    <w:rPr>
                                      <w:vertAlign w:val="subscript"/>
                                    </w:rPr>
                                    <w:t>Л</w:t>
                                  </w:r>
                                  <w:r w:rsidRPr="00501EB9">
                                    <w:rPr>
                                      <w:lang w:val="en-US"/>
                                    </w:rPr>
                                    <w:t xml:space="preserve"> </w:t>
                                  </w:r>
                                  <w:r w:rsidRPr="00501EB9">
                                    <w:rPr>
                                      <w:rStyle w:val="27pt0"/>
                                      <w:lang w:val="en-US"/>
                                    </w:rPr>
                                    <w:t xml:space="preserve">_ </w:t>
                                  </w:r>
                                  <w:r>
                                    <w:rPr>
                                      <w:rStyle w:val="20pt0"/>
                                    </w:rPr>
                                    <w:t>rep</w:t>
                                  </w:r>
                                  <w:r>
                                    <w:rPr>
                                      <w:rStyle w:val="275pt1pt1"/>
                                    </w:rPr>
                                    <w:t>(</w:t>
                                  </w:r>
                                  <w:r>
                                    <w:rPr>
                                      <w:rStyle w:val="20pt0"/>
                                    </w:rPr>
                                    <w:t>x</w:t>
                                  </w:r>
                                  <w:r>
                                    <w:rPr>
                                      <w:rStyle w:val="275pt1pt1"/>
                                    </w:rPr>
                                    <w:t xml:space="preserve">o) </w:t>
                                  </w:r>
                                  <w:r>
                                    <w:rPr>
                                      <w:rStyle w:val="20pt0"/>
                                      <w:vertAlign w:val="superscript"/>
                                    </w:rPr>
                                    <w:t>r</w:t>
                                  </w:r>
                                  <w:r>
                                    <w:rPr>
                                      <w:rStyle w:val="20pt0"/>
                                    </w:rPr>
                                    <w:t>Y</w:t>
                                  </w:r>
                                  <w:r>
                                    <w:rPr>
                                      <w:lang w:val="en-US" w:eastAsia="en-US" w:bidi="en-US"/>
                                    </w:rPr>
                                    <w:t xml:space="preserve"> </w:t>
                                  </w:r>
                                  <w:r>
                                    <w:rPr>
                                      <w:rStyle w:val="27pt0"/>
                                      <w:lang w:val="en-US" w:eastAsia="en-US" w:bidi="en-US"/>
                                    </w:rPr>
                                    <w:t>P(xi)</w:t>
                                  </w:r>
                                </w:p>
                              </w:tc>
                            </w:tr>
                            <w:tr w:rsidR="0030278B">
                              <w:trPr>
                                <w:trHeight w:hRule="exact" w:val="427"/>
                                <w:jc w:val="center"/>
                              </w:trPr>
                              <w:tc>
                                <w:tcPr>
                                  <w:tcW w:w="2554" w:type="dxa"/>
                                  <w:tcBorders>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Котельникова</w:t>
                                  </w:r>
                                </w:p>
                              </w:tc>
                              <w:tc>
                                <w:tcPr>
                                  <w:tcW w:w="3686" w:type="dxa"/>
                                  <w:tcBorders>
                                    <w:left w:val="single" w:sz="4" w:space="0" w:color="auto"/>
                                    <w:right w:val="single" w:sz="4" w:space="0" w:color="auto"/>
                                  </w:tcBorders>
                                  <w:shd w:val="clear" w:color="auto" w:fill="FFFFFF"/>
                                </w:tcPr>
                                <w:p w:rsidR="0030278B" w:rsidRDefault="0030278B">
                                  <w:pPr>
                                    <w:pStyle w:val="23"/>
                                    <w:shd w:val="clear" w:color="auto" w:fill="auto"/>
                                    <w:spacing w:after="0"/>
                                    <w:ind w:right="1460" w:firstLine="0"/>
                                    <w:jc w:val="right"/>
                                  </w:pPr>
                                  <w:r>
                                    <w:rPr>
                                      <w:rStyle w:val="27pt0"/>
                                      <w:lang w:val="en-US" w:eastAsia="en-US" w:bidi="en-US"/>
                                    </w:rPr>
                                    <w:t xml:space="preserve">p(xo) </w:t>
                                  </w:r>
                                  <w:r>
                                    <w:rPr>
                                      <w:rStyle w:val="27pt0"/>
                                      <w:vertAlign w:val="superscript"/>
                                      <w:lang w:val="en-US" w:eastAsia="en-US" w:bidi="en-US"/>
                                    </w:rPr>
                                    <w:t>0</w:t>
                                  </w:r>
                                  <w:r>
                                    <w:rPr>
                                      <w:rStyle w:val="27pt0"/>
                                      <w:lang w:val="en-US" w:eastAsia="en-US" w:bidi="en-US"/>
                                    </w:rPr>
                                    <w:t xml:space="preserve"> p(xi)</w:t>
                                  </w:r>
                                </w:p>
                              </w:tc>
                            </w:tr>
                            <w:tr w:rsidR="0030278B">
                              <w:trPr>
                                <w:trHeight w:hRule="exact" w:val="235"/>
                                <w:jc w:val="center"/>
                              </w:trPr>
                              <w:tc>
                                <w:tcPr>
                                  <w:tcW w:w="2554" w:type="dxa"/>
                                  <w:tcBorders>
                                    <w:left w:val="single" w:sz="4" w:space="0" w:color="auto"/>
                                  </w:tcBorders>
                                  <w:shd w:val="clear" w:color="auto" w:fill="FFFFFF"/>
                                  <w:vAlign w:val="bottom"/>
                                </w:tcPr>
                                <w:p w:rsidR="0030278B" w:rsidRDefault="0030278B">
                                  <w:pPr>
                                    <w:pStyle w:val="23"/>
                                    <w:shd w:val="clear" w:color="auto" w:fill="auto"/>
                                    <w:spacing w:after="0" w:line="140" w:lineRule="exact"/>
                                    <w:ind w:firstLine="0"/>
                                  </w:pPr>
                                  <w:r>
                                    <w:rPr>
                                      <w:rStyle w:val="27pt0"/>
                                    </w:rPr>
                                    <w:t>Минимум средневзвешенной</w:t>
                                  </w:r>
                                </w:p>
                              </w:tc>
                              <w:tc>
                                <w:tcPr>
                                  <w:tcW w:w="368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right="1560" w:firstLine="0"/>
                                    <w:jc w:val="right"/>
                                  </w:pPr>
                                  <w:r>
                                    <w:t>Л</w:t>
                                  </w:r>
                                  <w:r>
                                    <w:rPr>
                                      <w:rStyle w:val="27pt0"/>
                                    </w:rPr>
                                    <w:t xml:space="preserve">о_ </w:t>
                                  </w:r>
                                  <w:r>
                                    <w:rPr>
                                      <w:rStyle w:val="27pt0"/>
                                      <w:lang w:val="en-US" w:eastAsia="en-US" w:bidi="en-US"/>
                                    </w:rPr>
                                    <w:t>^</w:t>
                                  </w:r>
                                </w:p>
                              </w:tc>
                            </w:tr>
                            <w:tr w:rsidR="0030278B">
                              <w:trPr>
                                <w:trHeight w:hRule="exact" w:val="264"/>
                                <w:jc w:val="center"/>
                              </w:trPr>
                              <w:tc>
                                <w:tcPr>
                                  <w:tcW w:w="2554" w:type="dxa"/>
                                  <w:tcBorders>
                                    <w:left w:val="single" w:sz="4" w:space="0" w:color="auto"/>
                                  </w:tcBorders>
                                  <w:shd w:val="clear" w:color="auto" w:fill="FFFFFF"/>
                                </w:tcPr>
                                <w:p w:rsidR="0030278B" w:rsidRDefault="0030278B">
                                  <w:pPr>
                                    <w:pStyle w:val="23"/>
                                    <w:shd w:val="clear" w:color="auto" w:fill="auto"/>
                                    <w:spacing w:after="0" w:line="140" w:lineRule="exact"/>
                                    <w:ind w:firstLine="0"/>
                                  </w:pPr>
                                  <w:r>
                                    <w:rPr>
                                      <w:rStyle w:val="27pt0"/>
                                    </w:rPr>
                                    <w:t>ошибки</w:t>
                                  </w:r>
                                </w:p>
                              </w:tc>
                              <w:tc>
                                <w:tcPr>
                                  <w:tcW w:w="3686"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right="1560" w:firstLine="0"/>
                                    <w:jc w:val="right"/>
                                  </w:pPr>
                                  <w:r>
                                    <w:rPr>
                                      <w:rStyle w:val="20pt0"/>
                                      <w:vertAlign w:val="superscript"/>
                                    </w:rPr>
                                    <w:t>r</w:t>
                                  </w:r>
                                  <w:r>
                                    <w:rPr>
                                      <w:rStyle w:val="20pt0"/>
                                    </w:rPr>
                                    <w:t>Y</w:t>
                                  </w:r>
                                </w:p>
                              </w:tc>
                            </w:tr>
                            <w:tr w:rsidR="0030278B">
                              <w:trPr>
                                <w:trHeight w:hRule="exact" w:val="533"/>
                                <w:jc w:val="center"/>
                              </w:trPr>
                              <w:tc>
                                <w:tcPr>
                                  <w:tcW w:w="255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Неймана-Пирсона</w:t>
                                  </w:r>
                                </w:p>
                              </w:tc>
                              <w:tc>
                                <w:tcPr>
                                  <w:tcW w:w="3686"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211" w:lineRule="exact"/>
                                    <w:ind w:left="1860" w:hanging="1860"/>
                                  </w:pPr>
                                  <w:r>
                                    <w:rPr>
                                      <w:rStyle w:val="27pt0"/>
                                    </w:rPr>
                                    <w:t>Находится из условия ^(</w:t>
                                  </w:r>
                                  <w:r>
                                    <w:t xml:space="preserve">Л </w:t>
                                  </w:r>
                                  <w:r>
                                    <w:rPr>
                                      <w:rStyle w:val="27pt0"/>
                                    </w:rPr>
                                    <w:t xml:space="preserve">| </w:t>
                                  </w:r>
                                  <w:r>
                                    <w:rPr>
                                      <w:rStyle w:val="27pt0"/>
                                      <w:lang w:val="en-US" w:eastAsia="en-US" w:bidi="en-US"/>
                                    </w:rPr>
                                    <w:t>xo</w:t>
                                  </w:r>
                                  <w:r w:rsidRPr="00501EB9">
                                    <w:rPr>
                                      <w:rStyle w:val="27pt0"/>
                                      <w:lang w:eastAsia="en-US" w:bidi="en-US"/>
                                    </w:rPr>
                                    <w:t xml:space="preserve">) </w:t>
                                  </w:r>
                                  <w:r>
                                    <w:rPr>
                                      <w:rStyle w:val="20pt0"/>
                                      <w:lang w:val="ru-RU" w:eastAsia="ru-RU" w:bidi="ru-RU"/>
                                    </w:rPr>
                                    <w:t>d</w:t>
                                  </w:r>
                                  <w:r>
                                    <w:rPr>
                                      <w:rStyle w:val="275pt1pt1"/>
                                      <w:lang w:val="ru-RU" w:eastAsia="ru-RU" w:bidi="ru-RU"/>
                                    </w:rPr>
                                    <w:t>Л</w:t>
                                  </w:r>
                                  <w:r>
                                    <w:rPr>
                                      <w:rStyle w:val="27pt0"/>
                                    </w:rPr>
                                    <w:t xml:space="preserve"> _ </w:t>
                                  </w:r>
                                  <w:r>
                                    <w:rPr>
                                      <w:rStyle w:val="27pt0"/>
                                      <w:lang w:val="en-US" w:eastAsia="en-US" w:bidi="en-US"/>
                                    </w:rPr>
                                    <w:t>const</w:t>
                                  </w:r>
                                  <w:r w:rsidRPr="00501EB9">
                                    <w:rPr>
                                      <w:rStyle w:val="27pt0"/>
                                      <w:lang w:eastAsia="en-US" w:bidi="en-US"/>
                                    </w:rPr>
                                    <w:t xml:space="preserve"> </w:t>
                                  </w:r>
                                  <w:r>
                                    <w:t>Л</w:t>
                                  </w:r>
                                  <w:r>
                                    <w:rPr>
                                      <w:rStyle w:val="27pt0"/>
                                    </w:rPr>
                                    <w:t>о</w:t>
                                  </w:r>
                                </w:p>
                              </w:tc>
                            </w:tr>
                          </w:tbl>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4" o:spid="_x0000_s1466" type="#_x0000_t202" style="position:absolute;left:0;text-align:left;margin-left:2.65pt;margin-top:-171.6pt;width:312pt;height:.05pt;z-index:-1258289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" filled="f" stroked="f">
                <v:textbox style="mso-fit-shape-to-text:t" inset="0,0,0,0">
                  <w:txbxContent>
                    <w:p w:rsidR="0030278B" w:rsidRDefault="0030278B">
                      <w:pPr>
                        <w:pStyle w:val="a6"/>
                        <w:shd w:val="clear" w:color="auto" w:fill="auto"/>
                        <w:spacing w:line="140" w:lineRule="exact"/>
                      </w:pPr>
                      <w:r>
                        <w:rPr>
                          <w:rStyle w:val="Exact1"/>
                        </w:rPr>
                        <w:t>Таблица 9.2</w:t>
                      </w:r>
                    </w:p>
                    <w:p w:rsidR="0030278B" w:rsidRDefault="0030278B">
                      <w:pPr>
                        <w:pStyle w:val="a6"/>
                        <w:shd w:val="clear" w:color="auto" w:fill="auto"/>
                        <w:spacing w:line="140" w:lineRule="exact"/>
                      </w:pPr>
                      <w:r>
                        <w:rPr>
                          <w:rStyle w:val="Exact1"/>
                        </w:rPr>
                        <w:t>Критерии и пороги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4"/>
                        <w:gridCol w:w="3686"/>
                      </w:tblGrid>
                      <w:tr w:rsidR="0030278B">
                        <w:trPr>
                          <w:trHeight w:hRule="exact" w:val="312"/>
                          <w:jc w:val="center"/>
                        </w:trPr>
                        <w:tc>
                          <w:tcPr>
                            <w:tcW w:w="255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rPr>
                              <w:t>Критерий</w:t>
                            </w:r>
                          </w:p>
                        </w:tc>
                        <w:tc>
                          <w:tcPr>
                            <w:tcW w:w="3686" w:type="dxa"/>
                            <w:tcBorders>
                              <w:top w:val="single" w:sz="4" w:space="0" w:color="auto"/>
                              <w:left w:val="single" w:sz="4" w:space="0" w:color="auto"/>
                              <w:right w:val="single" w:sz="4" w:space="0" w:color="auto"/>
                            </w:tcBorders>
                            <w:shd w:val="clear" w:color="auto" w:fill="FFFFFF"/>
                            <w:vAlign w:val="center"/>
                          </w:tcPr>
                          <w:p w:rsidR="0030278B" w:rsidRDefault="0030278B">
                            <w:pPr>
                              <w:pStyle w:val="23"/>
                              <w:shd w:val="clear" w:color="auto" w:fill="auto"/>
                              <w:spacing w:after="0" w:line="140" w:lineRule="exact"/>
                              <w:ind w:firstLine="0"/>
                              <w:jc w:val="center"/>
                            </w:pPr>
                            <w:r>
                              <w:rPr>
                                <w:rStyle w:val="27pt0"/>
                              </w:rPr>
                              <w:t>Пороговое значение</w:t>
                            </w:r>
                          </w:p>
                        </w:tc>
                      </w:tr>
                      <w:tr w:rsidR="0030278B" w:rsidRPr="00CA4EFD">
                        <w:trPr>
                          <w:trHeight w:hRule="exact" w:val="552"/>
                          <w:jc w:val="center"/>
                        </w:trPr>
                        <w:tc>
                          <w:tcPr>
                            <w:tcW w:w="2554"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Байеса</w:t>
                            </w:r>
                          </w:p>
                        </w:tc>
                        <w:tc>
                          <w:tcPr>
                            <w:tcW w:w="3686" w:type="dxa"/>
                            <w:tcBorders>
                              <w:top w:val="single" w:sz="4" w:space="0" w:color="auto"/>
                              <w:left w:val="single" w:sz="4" w:space="0" w:color="auto"/>
                              <w:right w:val="single" w:sz="4" w:space="0" w:color="auto"/>
                            </w:tcBorders>
                            <w:shd w:val="clear" w:color="auto" w:fill="FFFFFF"/>
                            <w:vAlign w:val="center"/>
                          </w:tcPr>
                          <w:p w:rsidR="0030278B" w:rsidRPr="00501EB9" w:rsidRDefault="0030278B">
                            <w:pPr>
                              <w:pStyle w:val="23"/>
                              <w:shd w:val="clear" w:color="auto" w:fill="auto"/>
                              <w:spacing w:after="0" w:line="245" w:lineRule="exact"/>
                              <w:ind w:right="1380" w:firstLine="0"/>
                              <w:jc w:val="right"/>
                              <w:rPr>
                                <w:lang w:val="en-US"/>
                              </w:rPr>
                            </w:pPr>
                            <w:r>
                              <w:rPr>
                                <w:vertAlign w:val="subscript"/>
                              </w:rPr>
                              <w:t>Л</w:t>
                            </w:r>
                            <w:r w:rsidRPr="00501EB9">
                              <w:rPr>
                                <w:lang w:val="en-US"/>
                              </w:rPr>
                              <w:t xml:space="preserve"> </w:t>
                            </w:r>
                            <w:r w:rsidRPr="00501EB9">
                              <w:rPr>
                                <w:rStyle w:val="27pt0"/>
                                <w:lang w:val="en-US"/>
                              </w:rPr>
                              <w:t xml:space="preserve">_ </w:t>
                            </w:r>
                            <w:r>
                              <w:rPr>
                                <w:rStyle w:val="20pt0"/>
                              </w:rPr>
                              <w:t>rep</w:t>
                            </w:r>
                            <w:r>
                              <w:rPr>
                                <w:rStyle w:val="275pt1pt1"/>
                              </w:rPr>
                              <w:t>(</w:t>
                            </w:r>
                            <w:r>
                              <w:rPr>
                                <w:rStyle w:val="20pt0"/>
                              </w:rPr>
                              <w:t>x</w:t>
                            </w:r>
                            <w:r>
                              <w:rPr>
                                <w:rStyle w:val="275pt1pt1"/>
                              </w:rPr>
                              <w:t xml:space="preserve">o) </w:t>
                            </w:r>
                            <w:r>
                              <w:rPr>
                                <w:rStyle w:val="20pt0"/>
                                <w:vertAlign w:val="superscript"/>
                              </w:rPr>
                              <w:t>r</w:t>
                            </w:r>
                            <w:r>
                              <w:rPr>
                                <w:rStyle w:val="20pt0"/>
                              </w:rPr>
                              <w:t>Y</w:t>
                            </w:r>
                            <w:r>
                              <w:rPr>
                                <w:lang w:val="en-US" w:eastAsia="en-US" w:bidi="en-US"/>
                              </w:rPr>
                              <w:t xml:space="preserve"> </w:t>
                            </w:r>
                            <w:r>
                              <w:rPr>
                                <w:rStyle w:val="27pt0"/>
                                <w:lang w:val="en-US" w:eastAsia="en-US" w:bidi="en-US"/>
                              </w:rPr>
                              <w:t>P(xi)</w:t>
                            </w:r>
                          </w:p>
                        </w:tc>
                      </w:tr>
                      <w:tr w:rsidR="0030278B">
                        <w:trPr>
                          <w:trHeight w:hRule="exact" w:val="427"/>
                          <w:jc w:val="center"/>
                        </w:trPr>
                        <w:tc>
                          <w:tcPr>
                            <w:tcW w:w="2554" w:type="dxa"/>
                            <w:tcBorders>
                              <w:left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Котельникова</w:t>
                            </w:r>
                          </w:p>
                        </w:tc>
                        <w:tc>
                          <w:tcPr>
                            <w:tcW w:w="3686" w:type="dxa"/>
                            <w:tcBorders>
                              <w:left w:val="single" w:sz="4" w:space="0" w:color="auto"/>
                              <w:right w:val="single" w:sz="4" w:space="0" w:color="auto"/>
                            </w:tcBorders>
                            <w:shd w:val="clear" w:color="auto" w:fill="FFFFFF"/>
                          </w:tcPr>
                          <w:p w:rsidR="0030278B" w:rsidRDefault="0030278B">
                            <w:pPr>
                              <w:pStyle w:val="23"/>
                              <w:shd w:val="clear" w:color="auto" w:fill="auto"/>
                              <w:spacing w:after="0"/>
                              <w:ind w:right="1460" w:firstLine="0"/>
                              <w:jc w:val="right"/>
                            </w:pPr>
                            <w:r>
                              <w:rPr>
                                <w:rStyle w:val="27pt0"/>
                                <w:lang w:val="en-US" w:eastAsia="en-US" w:bidi="en-US"/>
                              </w:rPr>
                              <w:t xml:space="preserve">p(xo) </w:t>
                            </w:r>
                            <w:r>
                              <w:rPr>
                                <w:rStyle w:val="27pt0"/>
                                <w:vertAlign w:val="superscript"/>
                                <w:lang w:val="en-US" w:eastAsia="en-US" w:bidi="en-US"/>
                              </w:rPr>
                              <w:t>0</w:t>
                            </w:r>
                            <w:r>
                              <w:rPr>
                                <w:rStyle w:val="27pt0"/>
                                <w:lang w:val="en-US" w:eastAsia="en-US" w:bidi="en-US"/>
                              </w:rPr>
                              <w:t xml:space="preserve"> p(xi)</w:t>
                            </w:r>
                          </w:p>
                        </w:tc>
                      </w:tr>
                      <w:tr w:rsidR="0030278B">
                        <w:trPr>
                          <w:trHeight w:hRule="exact" w:val="235"/>
                          <w:jc w:val="center"/>
                        </w:trPr>
                        <w:tc>
                          <w:tcPr>
                            <w:tcW w:w="2554" w:type="dxa"/>
                            <w:tcBorders>
                              <w:left w:val="single" w:sz="4" w:space="0" w:color="auto"/>
                            </w:tcBorders>
                            <w:shd w:val="clear" w:color="auto" w:fill="FFFFFF"/>
                            <w:vAlign w:val="bottom"/>
                          </w:tcPr>
                          <w:p w:rsidR="0030278B" w:rsidRDefault="0030278B">
                            <w:pPr>
                              <w:pStyle w:val="23"/>
                              <w:shd w:val="clear" w:color="auto" w:fill="auto"/>
                              <w:spacing w:after="0" w:line="140" w:lineRule="exact"/>
                              <w:ind w:firstLine="0"/>
                            </w:pPr>
                            <w:r>
                              <w:rPr>
                                <w:rStyle w:val="27pt0"/>
                              </w:rPr>
                              <w:t>Минимум средневзвешенной</w:t>
                            </w:r>
                          </w:p>
                        </w:tc>
                        <w:tc>
                          <w:tcPr>
                            <w:tcW w:w="3686"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right="1560" w:firstLine="0"/>
                              <w:jc w:val="right"/>
                            </w:pPr>
                            <w:r>
                              <w:t>Л</w:t>
                            </w:r>
                            <w:r>
                              <w:rPr>
                                <w:rStyle w:val="27pt0"/>
                              </w:rPr>
                              <w:t xml:space="preserve">о_ </w:t>
                            </w:r>
                            <w:r>
                              <w:rPr>
                                <w:rStyle w:val="27pt0"/>
                                <w:lang w:val="en-US" w:eastAsia="en-US" w:bidi="en-US"/>
                              </w:rPr>
                              <w:t>^</w:t>
                            </w:r>
                          </w:p>
                        </w:tc>
                      </w:tr>
                      <w:tr w:rsidR="0030278B">
                        <w:trPr>
                          <w:trHeight w:hRule="exact" w:val="264"/>
                          <w:jc w:val="center"/>
                        </w:trPr>
                        <w:tc>
                          <w:tcPr>
                            <w:tcW w:w="2554" w:type="dxa"/>
                            <w:tcBorders>
                              <w:left w:val="single" w:sz="4" w:space="0" w:color="auto"/>
                            </w:tcBorders>
                            <w:shd w:val="clear" w:color="auto" w:fill="FFFFFF"/>
                          </w:tcPr>
                          <w:p w:rsidR="0030278B" w:rsidRDefault="0030278B">
                            <w:pPr>
                              <w:pStyle w:val="23"/>
                              <w:shd w:val="clear" w:color="auto" w:fill="auto"/>
                              <w:spacing w:after="0" w:line="140" w:lineRule="exact"/>
                              <w:ind w:firstLine="0"/>
                            </w:pPr>
                            <w:r>
                              <w:rPr>
                                <w:rStyle w:val="27pt0"/>
                              </w:rPr>
                              <w:t>ошибки</w:t>
                            </w:r>
                          </w:p>
                        </w:tc>
                        <w:tc>
                          <w:tcPr>
                            <w:tcW w:w="3686"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right="1560" w:firstLine="0"/>
                              <w:jc w:val="right"/>
                            </w:pPr>
                            <w:r>
                              <w:rPr>
                                <w:rStyle w:val="20pt0"/>
                                <w:vertAlign w:val="superscript"/>
                              </w:rPr>
                              <w:t>r</w:t>
                            </w:r>
                            <w:r>
                              <w:rPr>
                                <w:rStyle w:val="20pt0"/>
                              </w:rPr>
                              <w:t>Y</w:t>
                            </w:r>
                          </w:p>
                        </w:tc>
                      </w:tr>
                      <w:tr w:rsidR="0030278B">
                        <w:trPr>
                          <w:trHeight w:hRule="exact" w:val="533"/>
                          <w:jc w:val="center"/>
                        </w:trPr>
                        <w:tc>
                          <w:tcPr>
                            <w:tcW w:w="2554" w:type="dxa"/>
                            <w:tcBorders>
                              <w:left w:val="single" w:sz="4" w:space="0" w:color="auto"/>
                              <w:bottom w:val="single" w:sz="4" w:space="0" w:color="auto"/>
                            </w:tcBorders>
                            <w:shd w:val="clear" w:color="auto" w:fill="FFFFFF"/>
                            <w:vAlign w:val="center"/>
                          </w:tcPr>
                          <w:p w:rsidR="0030278B" w:rsidRDefault="0030278B">
                            <w:pPr>
                              <w:pStyle w:val="23"/>
                              <w:shd w:val="clear" w:color="auto" w:fill="auto"/>
                              <w:spacing w:after="0" w:line="140" w:lineRule="exact"/>
                              <w:ind w:firstLine="0"/>
                            </w:pPr>
                            <w:r>
                              <w:rPr>
                                <w:rStyle w:val="27pt0"/>
                              </w:rPr>
                              <w:t>Критерий Неймана-Пирсона</w:t>
                            </w:r>
                          </w:p>
                        </w:tc>
                        <w:tc>
                          <w:tcPr>
                            <w:tcW w:w="3686" w:type="dxa"/>
                            <w:tcBorders>
                              <w:left w:val="single" w:sz="4" w:space="0" w:color="auto"/>
                              <w:bottom w:val="single" w:sz="4" w:space="0" w:color="auto"/>
                              <w:right w:val="single" w:sz="4" w:space="0" w:color="auto"/>
                            </w:tcBorders>
                            <w:shd w:val="clear" w:color="auto" w:fill="FFFFFF"/>
                            <w:vAlign w:val="center"/>
                          </w:tcPr>
                          <w:p w:rsidR="0030278B" w:rsidRDefault="0030278B">
                            <w:pPr>
                              <w:pStyle w:val="23"/>
                              <w:shd w:val="clear" w:color="auto" w:fill="auto"/>
                              <w:spacing w:after="0" w:line="211" w:lineRule="exact"/>
                              <w:ind w:left="1860" w:hanging="1860"/>
                            </w:pPr>
                            <w:r>
                              <w:rPr>
                                <w:rStyle w:val="27pt0"/>
                              </w:rPr>
                              <w:t>Находится из условия ^(</w:t>
                            </w:r>
                            <w:r>
                              <w:t xml:space="preserve">Л </w:t>
                            </w:r>
                            <w:r>
                              <w:rPr>
                                <w:rStyle w:val="27pt0"/>
                              </w:rPr>
                              <w:t xml:space="preserve">| </w:t>
                            </w:r>
                            <w:r>
                              <w:rPr>
                                <w:rStyle w:val="27pt0"/>
                                <w:lang w:val="en-US" w:eastAsia="en-US" w:bidi="en-US"/>
                              </w:rPr>
                              <w:t>xo</w:t>
                            </w:r>
                            <w:r w:rsidRPr="00501EB9">
                              <w:rPr>
                                <w:rStyle w:val="27pt0"/>
                                <w:lang w:eastAsia="en-US" w:bidi="en-US"/>
                              </w:rPr>
                              <w:t xml:space="preserve">) </w:t>
                            </w:r>
                            <w:r>
                              <w:rPr>
                                <w:rStyle w:val="20pt0"/>
                                <w:lang w:val="ru-RU" w:eastAsia="ru-RU" w:bidi="ru-RU"/>
                              </w:rPr>
                              <w:t>d</w:t>
                            </w:r>
                            <w:r>
                              <w:rPr>
                                <w:rStyle w:val="275pt1pt1"/>
                                <w:lang w:val="ru-RU" w:eastAsia="ru-RU" w:bidi="ru-RU"/>
                              </w:rPr>
                              <w:t>Л</w:t>
                            </w:r>
                            <w:r>
                              <w:rPr>
                                <w:rStyle w:val="27pt0"/>
                              </w:rPr>
                              <w:t xml:space="preserve"> _ </w:t>
                            </w:r>
                            <w:r>
                              <w:rPr>
                                <w:rStyle w:val="27pt0"/>
                                <w:lang w:val="en-US" w:eastAsia="en-US" w:bidi="en-US"/>
                              </w:rPr>
                              <w:t>const</w:t>
                            </w:r>
                            <w:r w:rsidRPr="00501EB9">
                              <w:rPr>
                                <w:rStyle w:val="27pt0"/>
                                <w:lang w:eastAsia="en-US" w:bidi="en-US"/>
                              </w:rPr>
                              <w:t xml:space="preserve"> </w:t>
                            </w:r>
                            <w:r>
                              <w:t>Л</w:t>
                            </w:r>
                            <w:r>
                              <w:rPr>
                                <w:rStyle w:val="27pt0"/>
                              </w:rPr>
                              <w:t>о</w:t>
                            </w:r>
                          </w:p>
                        </w:tc>
                      </w:tr>
                    </w:tbl>
                    <w:p w:rsidR="0030278B" w:rsidRDefault="0030278B">
                      <w:pPr>
                        <w:rPr>
                          <w:sz w:val="2"/>
                          <w:szCs w:val="2"/>
                        </w:rPr>
                      </w:pPr>
                    </w:p>
                  </w:txbxContent>
                </v:textbox>
                <w10:wrap type="topAndBottom" anchorx="margin"/>
              </v:shape>
            </w:pict>
          </mc:Fallback>
        </mc:AlternateContent>
      </w:r>
      <w:r w:rsidR="00D86008" w:rsidRPr="00CA4EFD">
        <w:rPr>
          <w:rStyle w:val="2d"/>
          <w:sz w:val="28"/>
          <w:szCs w:val="28"/>
        </w:rPr>
        <w:t>н;</w:t>
      </w:r>
    </w:p>
    <w:p w:rsidR="00973DE6" w:rsidRPr="00CA4EFD" w:rsidRDefault="00D172A2">
      <w:pPr>
        <w:pStyle w:val="23"/>
        <w:shd w:val="clear" w:color="auto" w:fill="auto"/>
        <w:spacing w:after="103" w:line="180" w:lineRule="exact"/>
        <w:ind w:firstLine="440"/>
        <w:jc w:val="both"/>
        <w:rPr>
          <w:sz w:val="28"/>
          <w:szCs w:val="28"/>
        </w:rPr>
      </w:pPr>
      <w:r w:rsidRPr="00CA4EFD">
        <w:rPr>
          <w:noProof/>
          <w:sz w:val="28"/>
          <w:szCs w:val="28"/>
          <w:lang w:bidi="ar-SA"/>
        </w:rPr>
        <mc:AlternateContent>
          <mc:Choice Requires="wps">
            <w:drawing>
              <wp:anchor distT="176530" distB="0" distL="63500" distR="201295" simplePos="0" relativeHeight="377487573" behindDoc="1" locked="0" layoutInCell="1" allowOverlap="1" wp14:anchorId="52BCDA6A" wp14:editId="3213E68E">
                <wp:simplePos x="0" y="0"/>
                <wp:positionH relativeFrom="margin">
                  <wp:posOffset>582295</wp:posOffset>
                </wp:positionH>
                <wp:positionV relativeFrom="paragraph">
                  <wp:posOffset>-713105</wp:posOffset>
                </wp:positionV>
                <wp:extent cx="2231390" cy="635"/>
                <wp:effectExtent l="1270" t="1270" r="0" b="0"/>
                <wp:wrapSquare wrapText="right"/>
                <wp:docPr id="590" name="Text 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139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85"/>
                              <w:gridCol w:w="1296"/>
                              <w:gridCol w:w="432"/>
                              <w:gridCol w:w="1301"/>
                            </w:tblGrid>
                            <w:tr w:rsidR="0030278B">
                              <w:trPr>
                                <w:trHeight w:hRule="exact" w:val="293"/>
                                <w:jc w:val="center"/>
                              </w:trPr>
                              <w:tc>
                                <w:tcPr>
                                  <w:tcW w:w="485" w:type="dxa"/>
                                  <w:shd w:val="clear" w:color="auto" w:fill="FFFFFF"/>
                                  <w:vAlign w:val="bottom"/>
                                </w:tcPr>
                                <w:p w:rsidR="0030278B" w:rsidRDefault="0030278B">
                                  <w:pPr>
                                    <w:pStyle w:val="23"/>
                                    <w:shd w:val="clear" w:color="auto" w:fill="auto"/>
                                    <w:spacing w:after="0" w:line="150" w:lineRule="exact"/>
                                    <w:ind w:left="160" w:firstLine="0"/>
                                  </w:pPr>
                                  <w:r>
                                    <w:rPr>
                                      <w:rStyle w:val="275pt0"/>
                                    </w:rPr>
                                    <w:t>х(0</w:t>
                                  </w:r>
                                </w:p>
                              </w:tc>
                              <w:tc>
                                <w:tcPr>
                                  <w:tcW w:w="1296"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50" w:lineRule="exact"/>
                                    <w:ind w:left="180" w:firstLine="0"/>
                                  </w:pPr>
                                  <w:r>
                                    <w:rPr>
                                      <w:rStyle w:val="275pt0"/>
                                    </w:rPr>
                                    <w:t>Вычислитель</w:t>
                                  </w:r>
                                </w:p>
                              </w:tc>
                              <w:tc>
                                <w:tcPr>
                                  <w:tcW w:w="432" w:type="dxa"/>
                                  <w:tcBorders>
                                    <w:left w:val="single" w:sz="4" w:space="0" w:color="auto"/>
                                  </w:tcBorders>
                                  <w:shd w:val="clear" w:color="auto" w:fill="FFFFFF"/>
                                </w:tcPr>
                                <w:p w:rsidR="0030278B" w:rsidRDefault="0030278B">
                                  <w:pPr>
                                    <w:rPr>
                                      <w:sz w:val="10"/>
                                      <w:szCs w:val="10"/>
                                    </w:rPr>
                                  </w:pPr>
                                </w:p>
                              </w:tc>
                              <w:tc>
                                <w:tcPr>
                                  <w:tcW w:w="1301"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50" w:lineRule="exact"/>
                                    <w:ind w:left="220" w:firstLine="0"/>
                                  </w:pPr>
                                  <w:r>
                                    <w:rPr>
                                      <w:rStyle w:val="275pt0"/>
                                    </w:rPr>
                                    <w:t>Устройство</w:t>
                                  </w:r>
                                </w:p>
                              </w:tc>
                            </w:tr>
                            <w:tr w:rsidR="0030278B">
                              <w:trPr>
                                <w:trHeight w:hRule="exact" w:val="293"/>
                                <w:jc w:val="center"/>
                              </w:trPr>
                              <w:tc>
                                <w:tcPr>
                                  <w:tcW w:w="485" w:type="dxa"/>
                                  <w:tcBorders>
                                    <w:top w:val="single" w:sz="4" w:space="0" w:color="auto"/>
                                  </w:tcBorders>
                                  <w:shd w:val="clear" w:color="auto" w:fill="FFFFFF"/>
                                </w:tcPr>
                                <w:p w:rsidR="0030278B" w:rsidRDefault="0030278B">
                                  <w:pPr>
                                    <w:rPr>
                                      <w:sz w:val="10"/>
                                      <w:szCs w:val="10"/>
                                    </w:rPr>
                                  </w:pPr>
                                </w:p>
                              </w:tc>
                              <w:tc>
                                <w:tcPr>
                                  <w:tcW w:w="1296" w:type="dxa"/>
                                  <w:tcBorders>
                                    <w:left w:val="single" w:sz="4" w:space="0" w:color="auto"/>
                                    <w:bottom w:val="single" w:sz="4" w:space="0" w:color="auto"/>
                                  </w:tcBorders>
                                  <w:shd w:val="clear" w:color="auto" w:fill="FFFFFF"/>
                                </w:tcPr>
                                <w:p w:rsidR="0030278B" w:rsidRDefault="0030278B">
                                  <w:pPr>
                                    <w:pStyle w:val="23"/>
                                    <w:shd w:val="clear" w:color="auto" w:fill="auto"/>
                                    <w:spacing w:after="0" w:line="150" w:lineRule="exact"/>
                                    <w:ind w:firstLine="0"/>
                                    <w:jc w:val="center"/>
                                  </w:pPr>
                                  <w:r>
                                    <w:rPr>
                                      <w:rStyle w:val="275pt0"/>
                                    </w:rPr>
                                    <w:t>Л(ж)</w:t>
                                  </w:r>
                                </w:p>
                              </w:tc>
                              <w:tc>
                                <w:tcPr>
                                  <w:tcW w:w="432" w:type="dxa"/>
                                  <w:tcBorders>
                                    <w:top w:val="single" w:sz="4" w:space="0" w:color="auto"/>
                                    <w:left w:val="single" w:sz="4" w:space="0" w:color="auto"/>
                                  </w:tcBorders>
                                  <w:shd w:val="clear" w:color="auto" w:fill="FFFFFF"/>
                                </w:tcPr>
                                <w:p w:rsidR="0030278B" w:rsidRDefault="0030278B">
                                  <w:pPr>
                                    <w:rPr>
                                      <w:sz w:val="10"/>
                                      <w:szCs w:val="10"/>
                                    </w:rPr>
                                  </w:pPr>
                                </w:p>
                              </w:tc>
                              <w:tc>
                                <w:tcPr>
                                  <w:tcW w:w="1301" w:type="dxa"/>
                                  <w:tcBorders>
                                    <w:left w:val="single" w:sz="4" w:space="0" w:color="auto"/>
                                    <w:bottom w:val="single" w:sz="4" w:space="0" w:color="auto"/>
                                    <w:right w:val="single" w:sz="4" w:space="0" w:color="auto"/>
                                  </w:tcBorders>
                                  <w:shd w:val="clear" w:color="auto" w:fill="FFFFFF"/>
                                </w:tcPr>
                                <w:p w:rsidR="0030278B" w:rsidRDefault="0030278B">
                                  <w:pPr>
                                    <w:pStyle w:val="23"/>
                                    <w:shd w:val="clear" w:color="auto" w:fill="auto"/>
                                    <w:spacing w:after="0" w:line="150" w:lineRule="exact"/>
                                    <w:ind w:firstLine="0"/>
                                  </w:pPr>
                                  <w:r>
                                    <w:rPr>
                                      <w:rStyle w:val="275pt0"/>
                                    </w:rPr>
                                    <w:t>сравнения с Л</w:t>
                                  </w:r>
                                  <w:r>
                                    <w:rPr>
                                      <w:rStyle w:val="275pt0"/>
                                      <w:vertAlign w:val="subscript"/>
                                    </w:rPr>
                                    <w:t>0</w:t>
                                  </w:r>
                                </w:p>
                              </w:tc>
                            </w:tr>
                          </w:tbl>
                          <w:p w:rsidR="0030278B" w:rsidRDefault="0030278B">
                            <w:pPr>
                              <w:pStyle w:val="a6"/>
                              <w:shd w:val="clear" w:color="auto" w:fill="auto"/>
                              <w:spacing w:line="140" w:lineRule="exact"/>
                            </w:pPr>
                            <w:r>
                              <w:rPr>
                                <w:rStyle w:val="Exact2"/>
                              </w:rPr>
                              <w:t xml:space="preserve">Рис. 9.4. </w:t>
                            </w:r>
                            <w:r>
                              <w:rPr>
                                <w:rStyle w:val="Exact1"/>
                              </w:rPr>
                              <w:t>Обобщенная структура оптимального приемника</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5" o:spid="_x0000_s1467" type="#_x0000_t202" style="position:absolute;left:0;text-align:left;margin-left:45.85pt;margin-top:-56.15pt;width:175.7pt;height:.05pt;z-index:-125828907;visibility:visible;mso-wrap-style:square;mso-width-percent:0;mso-height-percent:0;mso-wrap-distance-left:5pt;mso-wrap-distance-top:13.9pt;mso-wrap-distance-right:15.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ny0sgIAALMFAAAOAAAAZHJzL2Uyb0RvYy54bWysVNuOmzAQfa/Uf7D8znIJs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85"/>
                        <w:gridCol w:w="1296"/>
                        <w:gridCol w:w="432"/>
                        <w:gridCol w:w="1301"/>
                      </w:tblGrid>
                      <w:tr w:rsidR="0030278B">
                        <w:trPr>
                          <w:trHeight w:hRule="exact" w:val="293"/>
                          <w:jc w:val="center"/>
                        </w:trPr>
                        <w:tc>
                          <w:tcPr>
                            <w:tcW w:w="485" w:type="dxa"/>
                            <w:shd w:val="clear" w:color="auto" w:fill="FFFFFF"/>
                            <w:vAlign w:val="bottom"/>
                          </w:tcPr>
                          <w:p w:rsidR="0030278B" w:rsidRDefault="0030278B">
                            <w:pPr>
                              <w:pStyle w:val="23"/>
                              <w:shd w:val="clear" w:color="auto" w:fill="auto"/>
                              <w:spacing w:after="0" w:line="150" w:lineRule="exact"/>
                              <w:ind w:left="160" w:firstLine="0"/>
                            </w:pPr>
                            <w:r>
                              <w:rPr>
                                <w:rStyle w:val="275pt0"/>
                              </w:rPr>
                              <w:t>х(0</w:t>
                            </w:r>
                          </w:p>
                        </w:tc>
                        <w:tc>
                          <w:tcPr>
                            <w:tcW w:w="1296"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50" w:lineRule="exact"/>
                              <w:ind w:left="180" w:firstLine="0"/>
                            </w:pPr>
                            <w:r>
                              <w:rPr>
                                <w:rStyle w:val="275pt0"/>
                              </w:rPr>
                              <w:t>Вычислитель</w:t>
                            </w:r>
                          </w:p>
                        </w:tc>
                        <w:tc>
                          <w:tcPr>
                            <w:tcW w:w="432" w:type="dxa"/>
                            <w:tcBorders>
                              <w:left w:val="single" w:sz="4" w:space="0" w:color="auto"/>
                            </w:tcBorders>
                            <w:shd w:val="clear" w:color="auto" w:fill="FFFFFF"/>
                          </w:tcPr>
                          <w:p w:rsidR="0030278B" w:rsidRDefault="0030278B">
                            <w:pPr>
                              <w:rPr>
                                <w:sz w:val="10"/>
                                <w:szCs w:val="10"/>
                              </w:rPr>
                            </w:pPr>
                          </w:p>
                        </w:tc>
                        <w:tc>
                          <w:tcPr>
                            <w:tcW w:w="1301" w:type="dxa"/>
                            <w:tcBorders>
                              <w:top w:val="single" w:sz="4" w:space="0" w:color="auto"/>
                              <w:left w:val="single" w:sz="4" w:space="0" w:color="auto"/>
                              <w:right w:val="single" w:sz="4" w:space="0" w:color="auto"/>
                            </w:tcBorders>
                            <w:shd w:val="clear" w:color="auto" w:fill="FFFFFF"/>
                            <w:vAlign w:val="bottom"/>
                          </w:tcPr>
                          <w:p w:rsidR="0030278B" w:rsidRDefault="0030278B">
                            <w:pPr>
                              <w:pStyle w:val="23"/>
                              <w:shd w:val="clear" w:color="auto" w:fill="auto"/>
                              <w:spacing w:after="0" w:line="150" w:lineRule="exact"/>
                              <w:ind w:left="220" w:firstLine="0"/>
                            </w:pPr>
                            <w:r>
                              <w:rPr>
                                <w:rStyle w:val="275pt0"/>
                              </w:rPr>
                              <w:t>Устройство</w:t>
                            </w:r>
                          </w:p>
                        </w:tc>
                      </w:tr>
                      <w:tr w:rsidR="0030278B">
                        <w:trPr>
                          <w:trHeight w:hRule="exact" w:val="293"/>
                          <w:jc w:val="center"/>
                        </w:trPr>
                        <w:tc>
                          <w:tcPr>
                            <w:tcW w:w="485" w:type="dxa"/>
                            <w:tcBorders>
                              <w:top w:val="single" w:sz="4" w:space="0" w:color="auto"/>
                            </w:tcBorders>
                            <w:shd w:val="clear" w:color="auto" w:fill="FFFFFF"/>
                          </w:tcPr>
                          <w:p w:rsidR="0030278B" w:rsidRDefault="0030278B">
                            <w:pPr>
                              <w:rPr>
                                <w:sz w:val="10"/>
                                <w:szCs w:val="10"/>
                              </w:rPr>
                            </w:pPr>
                          </w:p>
                        </w:tc>
                        <w:tc>
                          <w:tcPr>
                            <w:tcW w:w="1296" w:type="dxa"/>
                            <w:tcBorders>
                              <w:left w:val="single" w:sz="4" w:space="0" w:color="auto"/>
                              <w:bottom w:val="single" w:sz="4" w:space="0" w:color="auto"/>
                            </w:tcBorders>
                            <w:shd w:val="clear" w:color="auto" w:fill="FFFFFF"/>
                          </w:tcPr>
                          <w:p w:rsidR="0030278B" w:rsidRDefault="0030278B">
                            <w:pPr>
                              <w:pStyle w:val="23"/>
                              <w:shd w:val="clear" w:color="auto" w:fill="auto"/>
                              <w:spacing w:after="0" w:line="150" w:lineRule="exact"/>
                              <w:ind w:firstLine="0"/>
                              <w:jc w:val="center"/>
                            </w:pPr>
                            <w:r>
                              <w:rPr>
                                <w:rStyle w:val="275pt0"/>
                              </w:rPr>
                              <w:t>Л(ж)</w:t>
                            </w:r>
                          </w:p>
                        </w:tc>
                        <w:tc>
                          <w:tcPr>
                            <w:tcW w:w="432" w:type="dxa"/>
                            <w:tcBorders>
                              <w:top w:val="single" w:sz="4" w:space="0" w:color="auto"/>
                              <w:left w:val="single" w:sz="4" w:space="0" w:color="auto"/>
                            </w:tcBorders>
                            <w:shd w:val="clear" w:color="auto" w:fill="FFFFFF"/>
                          </w:tcPr>
                          <w:p w:rsidR="0030278B" w:rsidRDefault="0030278B">
                            <w:pPr>
                              <w:rPr>
                                <w:sz w:val="10"/>
                                <w:szCs w:val="10"/>
                              </w:rPr>
                            </w:pPr>
                          </w:p>
                        </w:tc>
                        <w:tc>
                          <w:tcPr>
                            <w:tcW w:w="1301" w:type="dxa"/>
                            <w:tcBorders>
                              <w:left w:val="single" w:sz="4" w:space="0" w:color="auto"/>
                              <w:bottom w:val="single" w:sz="4" w:space="0" w:color="auto"/>
                              <w:right w:val="single" w:sz="4" w:space="0" w:color="auto"/>
                            </w:tcBorders>
                            <w:shd w:val="clear" w:color="auto" w:fill="FFFFFF"/>
                          </w:tcPr>
                          <w:p w:rsidR="0030278B" w:rsidRDefault="0030278B">
                            <w:pPr>
                              <w:pStyle w:val="23"/>
                              <w:shd w:val="clear" w:color="auto" w:fill="auto"/>
                              <w:spacing w:after="0" w:line="150" w:lineRule="exact"/>
                              <w:ind w:firstLine="0"/>
                            </w:pPr>
                            <w:r>
                              <w:rPr>
                                <w:rStyle w:val="275pt0"/>
                              </w:rPr>
                              <w:t>сравнения с Л</w:t>
                            </w:r>
                            <w:r>
                              <w:rPr>
                                <w:rStyle w:val="275pt0"/>
                                <w:vertAlign w:val="subscript"/>
                              </w:rPr>
                              <w:t>0</w:t>
                            </w:r>
                          </w:p>
                        </w:tc>
                      </w:tr>
                    </w:tbl>
                    <w:p w:rsidR="0030278B" w:rsidRDefault="0030278B">
                      <w:pPr>
                        <w:pStyle w:val="a6"/>
                        <w:shd w:val="clear" w:color="auto" w:fill="auto"/>
                        <w:spacing w:line="140" w:lineRule="exact"/>
                      </w:pPr>
                      <w:r>
                        <w:rPr>
                          <w:rStyle w:val="Exact2"/>
                        </w:rPr>
                        <w:t xml:space="preserve">Рис. 9.4. </w:t>
                      </w:r>
                      <w:r>
                        <w:rPr>
                          <w:rStyle w:val="Exact1"/>
                        </w:rPr>
                        <w:t>Обобщенная структура оптимального приемника</w:t>
                      </w:r>
                    </w:p>
                    <w:p w:rsidR="0030278B" w:rsidRDefault="0030278B">
                      <w:pPr>
                        <w:rPr>
                          <w:sz w:val="2"/>
                          <w:szCs w:val="2"/>
                        </w:rPr>
                      </w:pPr>
                    </w:p>
                  </w:txbxContent>
                </v:textbox>
                <w10:wrap type="square" side="right" anchorx="margin"/>
              </v:shape>
            </w:pict>
          </mc:Fallback>
        </mc:AlternateContent>
      </w:r>
      <w:r w:rsidR="00D86008" w:rsidRPr="00CA4EFD">
        <w:rPr>
          <w:sz w:val="28"/>
          <w:szCs w:val="28"/>
        </w:rPr>
        <w:t>Перепишем (9.15) с учетом введенных обозначений:</w:t>
      </w:r>
    </w:p>
    <w:p w:rsidR="00973DE6" w:rsidRPr="00CA4EFD" w:rsidRDefault="00D86008">
      <w:pPr>
        <w:pStyle w:val="23"/>
        <w:shd w:val="clear" w:color="auto" w:fill="auto"/>
        <w:spacing w:after="0" w:line="180" w:lineRule="exact"/>
        <w:ind w:left="20" w:firstLine="0"/>
        <w:jc w:val="center"/>
        <w:rPr>
          <w:sz w:val="28"/>
          <w:szCs w:val="28"/>
        </w:rPr>
      </w:pPr>
      <w:r w:rsidRPr="00CA4EFD">
        <w:rPr>
          <w:sz w:val="28"/>
          <w:szCs w:val="28"/>
        </w:rPr>
        <w:t>Н*1</w:t>
      </w:r>
    </w:p>
    <w:p w:rsidR="00973DE6" w:rsidRPr="00CA4EFD" w:rsidRDefault="00D86008">
      <w:pPr>
        <w:pStyle w:val="23"/>
        <w:shd w:val="clear" w:color="auto" w:fill="auto"/>
        <w:tabs>
          <w:tab w:val="left" w:pos="5718"/>
        </w:tabs>
        <w:spacing w:after="0" w:line="235" w:lineRule="exact"/>
        <w:ind w:left="2660" w:firstLine="0"/>
        <w:jc w:val="both"/>
        <w:rPr>
          <w:sz w:val="28"/>
          <w:szCs w:val="28"/>
        </w:rPr>
      </w:pPr>
      <w:r w:rsidRPr="00CA4EFD">
        <w:rPr>
          <w:sz w:val="28"/>
          <w:szCs w:val="28"/>
        </w:rPr>
        <w:t>Л(х) ^ Ло.</w:t>
      </w:r>
      <w:r w:rsidRPr="00CA4EFD">
        <w:rPr>
          <w:sz w:val="28"/>
          <w:szCs w:val="28"/>
        </w:rPr>
        <w:tab/>
        <w:t>(9.17)</w:t>
      </w:r>
    </w:p>
    <w:p w:rsidR="00973DE6" w:rsidRPr="00CA4EFD" w:rsidRDefault="00D86008">
      <w:pPr>
        <w:pStyle w:val="23"/>
        <w:shd w:val="clear" w:color="auto" w:fill="auto"/>
        <w:spacing w:after="0" w:line="235" w:lineRule="exact"/>
        <w:ind w:left="20" w:firstLine="0"/>
        <w:jc w:val="center"/>
        <w:rPr>
          <w:sz w:val="28"/>
          <w:szCs w:val="28"/>
        </w:rPr>
      </w:pPr>
      <w:r w:rsidRPr="00CA4EFD">
        <w:rPr>
          <w:sz w:val="28"/>
          <w:szCs w:val="28"/>
          <w:vertAlign w:val="superscript"/>
        </w:rPr>
        <w:t>Н</w:t>
      </w:r>
      <w:r w:rsidRPr="00CA4EFD">
        <w:rPr>
          <w:sz w:val="28"/>
          <w:szCs w:val="28"/>
        </w:rPr>
        <w:t>0</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Полученная форма записи для отношения правдоподобия явля</w:t>
      </w:r>
      <w:r w:rsidRPr="00CA4EFD">
        <w:rPr>
          <w:sz w:val="28"/>
          <w:szCs w:val="28"/>
        </w:rPr>
        <w:softHyphen/>
        <w:t>ется универсальной для любого из вышеперечисленных критериев. Отличия будут заключаться в выражении для Л</w:t>
      </w:r>
      <w:r w:rsidRPr="00CA4EFD">
        <w:rPr>
          <w:sz w:val="28"/>
          <w:szCs w:val="28"/>
          <w:vertAlign w:val="subscript"/>
        </w:rPr>
        <w:t>0</w:t>
      </w:r>
      <w:r w:rsidRPr="00CA4EFD">
        <w:rPr>
          <w:sz w:val="28"/>
          <w:szCs w:val="28"/>
        </w:rPr>
        <w:t>. Для рассмотрен</w:t>
      </w:r>
      <w:r w:rsidRPr="00CA4EFD">
        <w:rPr>
          <w:sz w:val="28"/>
          <w:szCs w:val="28"/>
        </w:rPr>
        <w:softHyphen/>
        <w:t>ных критериев пороговые значения сведены в табл. 9.2.</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Из выражения (9.17) следует структура оптимального прием</w:t>
      </w:r>
      <w:r w:rsidRPr="00CA4EFD">
        <w:rPr>
          <w:sz w:val="28"/>
          <w:szCs w:val="28"/>
        </w:rPr>
        <w:softHyphen/>
        <w:t xml:space="preserve">ника. Он должен выполнить два действия: вычислить отношение правдоподобия принимаемого сигнала </w:t>
      </w:r>
      <w:r w:rsidRPr="00CA4EFD">
        <w:rPr>
          <w:rStyle w:val="20pt0"/>
          <w:sz w:val="28"/>
          <w:szCs w:val="28"/>
          <w:lang w:val="ru-RU" w:eastAsia="ru-RU" w:bidi="ru-RU"/>
        </w:rPr>
        <w:t>Л(х)</w:t>
      </w:r>
      <w:r w:rsidRPr="00CA4EFD">
        <w:rPr>
          <w:sz w:val="28"/>
          <w:szCs w:val="28"/>
        </w:rPr>
        <w:t xml:space="preserve"> и сравнить полученный результат с Л</w:t>
      </w:r>
      <w:r w:rsidRPr="00CA4EFD">
        <w:rPr>
          <w:sz w:val="28"/>
          <w:szCs w:val="28"/>
          <w:vertAlign w:val="subscript"/>
        </w:rPr>
        <w:t>0</w:t>
      </w:r>
      <w:r w:rsidRPr="00CA4EFD">
        <w:rPr>
          <w:sz w:val="28"/>
          <w:szCs w:val="28"/>
        </w:rPr>
        <w:t>. Обобщенная схема представлена на рис. 9.4.</w:t>
      </w:r>
    </w:p>
    <w:p w:rsidR="00973DE6" w:rsidRPr="00CA4EFD" w:rsidRDefault="00D86008">
      <w:pPr>
        <w:pStyle w:val="23"/>
        <w:shd w:val="clear" w:color="auto" w:fill="auto"/>
        <w:spacing w:after="140" w:line="245" w:lineRule="exact"/>
        <w:ind w:firstLine="440"/>
        <w:jc w:val="both"/>
        <w:rPr>
          <w:sz w:val="28"/>
          <w:szCs w:val="28"/>
        </w:rPr>
      </w:pPr>
      <w:r w:rsidRPr="00CA4EFD">
        <w:rPr>
          <w:sz w:val="28"/>
          <w:szCs w:val="28"/>
        </w:rPr>
        <w:t>Определив состав оптимального приемника, перейдем к анализу его работы. Для этого будем рассматривать, как такой приемник будет выполнять задачи оптимального приема.</w:t>
      </w:r>
    </w:p>
    <w:p w:rsidR="00973DE6" w:rsidRPr="00CA4EFD" w:rsidRDefault="00D86008">
      <w:pPr>
        <w:pStyle w:val="54"/>
        <w:keepNext/>
        <w:keepLines/>
        <w:numPr>
          <w:ilvl w:val="0"/>
          <w:numId w:val="38"/>
        </w:numPr>
        <w:shd w:val="clear" w:color="auto" w:fill="auto"/>
        <w:tabs>
          <w:tab w:val="left" w:pos="944"/>
        </w:tabs>
        <w:spacing w:before="0" w:after="23" w:line="220" w:lineRule="exact"/>
        <w:ind w:firstLine="440"/>
        <w:rPr>
          <w:sz w:val="28"/>
          <w:szCs w:val="28"/>
        </w:rPr>
      </w:pPr>
      <w:bookmarkStart w:id="120" w:name="bookmark126"/>
      <w:r w:rsidRPr="00CA4EFD">
        <w:rPr>
          <w:sz w:val="28"/>
          <w:szCs w:val="28"/>
        </w:rPr>
        <w:t>Обнаружение сигналов</w:t>
      </w:r>
      <w:bookmarkEnd w:id="120"/>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Задача обнаружения, если судить по названию, скорее харак</w:t>
      </w:r>
      <w:r w:rsidRPr="00CA4EFD">
        <w:rPr>
          <w:sz w:val="28"/>
          <w:szCs w:val="28"/>
        </w:rPr>
        <w:softHyphen/>
        <w:t>терна для радиолокации, где необходимо зарегистрировать отражен</w:t>
      </w:r>
      <w:r w:rsidRPr="00CA4EFD">
        <w:rPr>
          <w:sz w:val="28"/>
          <w:szCs w:val="28"/>
        </w:rPr>
        <w:softHyphen/>
        <w:t>ный от объекта сигнал. Однако такая задача также часто решает</w:t>
      </w:r>
      <w:r w:rsidRPr="00CA4EFD">
        <w:rPr>
          <w:sz w:val="28"/>
          <w:szCs w:val="28"/>
        </w:rPr>
        <w:softHyphen/>
        <w:t xml:space="preserve">ся и в системах связи, если принимается, например, амплитудно- манипулированный сигнал </w:t>
      </w:r>
      <w:r w:rsidRPr="00CA4EFD">
        <w:rPr>
          <w:sz w:val="28"/>
          <w:szCs w:val="28"/>
          <w:lang w:eastAsia="en-US" w:bidi="en-US"/>
        </w:rPr>
        <w:t>(</w:t>
      </w:r>
      <w:r w:rsidRPr="00CA4EFD">
        <w:rPr>
          <w:sz w:val="28"/>
          <w:szCs w:val="28"/>
          <w:lang w:val="en-US" w:eastAsia="en-US" w:bidi="en-US"/>
        </w:rPr>
        <w:t>ASK</w:t>
      </w:r>
      <w:r w:rsidRPr="00CA4EFD">
        <w:rPr>
          <w:sz w:val="28"/>
          <w:szCs w:val="28"/>
          <w:lang w:eastAsia="en-US" w:bidi="en-US"/>
        </w:rPr>
        <w:t xml:space="preserve">) </w:t>
      </w:r>
      <w:r w:rsidRPr="00CA4EFD">
        <w:rPr>
          <w:sz w:val="28"/>
          <w:szCs w:val="28"/>
        </w:rPr>
        <w:t xml:space="preserve">с пассивной </w:t>
      </w:r>
      <w:r w:rsidRPr="00CA4EFD">
        <w:rPr>
          <w:sz w:val="28"/>
          <w:szCs w:val="28"/>
        </w:rPr>
        <w:lastRenderedPageBreak/>
        <w:t>паузой. При этом двоичной единице соответствует посылка прямоугольного импуль</w:t>
      </w:r>
      <w:r w:rsidRPr="00CA4EFD">
        <w:rPr>
          <w:sz w:val="28"/>
          <w:szCs w:val="28"/>
        </w:rPr>
        <w:softHyphen/>
        <w:t>са с высокочастотным заполнением, а двоичному нулю — отсутствие сигнала.</w:t>
      </w:r>
      <w:r w:rsidRPr="00CA4EFD">
        <w:rPr>
          <w:sz w:val="28"/>
          <w:szCs w:val="28"/>
        </w:rPr>
        <w:br w:type="page"/>
      </w:r>
    </w:p>
    <w:p w:rsidR="00973DE6" w:rsidRPr="00CA4EFD" w:rsidRDefault="00D86008">
      <w:pPr>
        <w:pStyle w:val="631"/>
        <w:keepNext/>
        <w:keepLines/>
        <w:numPr>
          <w:ilvl w:val="0"/>
          <w:numId w:val="39"/>
        </w:numPr>
        <w:shd w:val="clear" w:color="auto" w:fill="auto"/>
        <w:tabs>
          <w:tab w:val="left" w:pos="1081"/>
        </w:tabs>
        <w:spacing w:before="0" w:line="180" w:lineRule="exact"/>
        <w:ind w:firstLine="480"/>
        <w:jc w:val="both"/>
        <w:rPr>
          <w:sz w:val="28"/>
          <w:szCs w:val="28"/>
        </w:rPr>
      </w:pPr>
      <w:bookmarkStart w:id="121" w:name="bookmark127"/>
      <w:r w:rsidRPr="00CA4EFD">
        <w:rPr>
          <w:sz w:val="28"/>
          <w:szCs w:val="28"/>
        </w:rPr>
        <w:lastRenderedPageBreak/>
        <w:t>Оптимальное обнаружение полностью известного</w:t>
      </w:r>
      <w:bookmarkEnd w:id="121"/>
    </w:p>
    <w:p w:rsidR="00973DE6" w:rsidRPr="00CA4EFD" w:rsidRDefault="00D86008">
      <w:pPr>
        <w:pStyle w:val="631"/>
        <w:keepNext/>
        <w:keepLines/>
        <w:shd w:val="clear" w:color="auto" w:fill="auto"/>
        <w:spacing w:before="0" w:after="87" w:line="180" w:lineRule="exact"/>
        <w:ind w:firstLine="480"/>
        <w:jc w:val="both"/>
        <w:rPr>
          <w:sz w:val="28"/>
          <w:szCs w:val="28"/>
        </w:rPr>
      </w:pPr>
      <w:bookmarkStart w:id="122" w:name="bookmark128"/>
      <w:r w:rsidRPr="00CA4EFD">
        <w:rPr>
          <w:sz w:val="28"/>
          <w:szCs w:val="28"/>
        </w:rPr>
        <w:t>сигнала (когерентный прием)</w:t>
      </w:r>
      <w:bookmarkEnd w:id="122"/>
    </w:p>
    <w:p w:rsidR="00973DE6" w:rsidRPr="00CA4EFD" w:rsidRDefault="00D86008">
      <w:pPr>
        <w:pStyle w:val="311"/>
        <w:shd w:val="clear" w:color="auto" w:fill="auto"/>
        <w:spacing w:before="0" w:after="0" w:line="245" w:lineRule="exact"/>
        <w:ind w:firstLine="480"/>
        <w:rPr>
          <w:sz w:val="28"/>
          <w:szCs w:val="28"/>
        </w:rPr>
      </w:pPr>
      <w:r w:rsidRPr="00CA4EFD">
        <w:rPr>
          <w:rStyle w:val="311pt"/>
          <w:sz w:val="28"/>
          <w:szCs w:val="28"/>
          <w:lang w:val="ru-RU" w:eastAsia="ru-RU" w:bidi="ru-RU"/>
        </w:rPr>
        <w:t>Когерентной</w:t>
      </w:r>
      <w:r w:rsidRPr="00CA4EFD">
        <w:rPr>
          <w:sz w:val="28"/>
          <w:szCs w:val="28"/>
        </w:rPr>
        <w:t xml:space="preserve"> называется система передачи информации, в ко</w:t>
      </w:r>
      <w:r w:rsidRPr="00CA4EFD">
        <w:rPr>
          <w:sz w:val="28"/>
          <w:szCs w:val="28"/>
        </w:rPr>
        <w:softHyphen/>
        <w:t>торой ожидаемые значения начальных фаз принимаемых символов известны заранее. На практике могут быть реализованы частично</w:t>
      </w:r>
      <w:r w:rsidRPr="00CA4EFD">
        <w:rPr>
          <w:sz w:val="28"/>
          <w:szCs w:val="28"/>
        </w:rPr>
        <w:softHyphen/>
        <w:t>когерентные системы, в которых ожидаемые значения начальных фаз принимаемых сигналов заранее неизвестны, однако могут быть определены в процессе приема. Происходит это за счет согласования фаз местного опорного генератора и принимаемого сигнала. Конеч</w:t>
      </w:r>
      <w:r w:rsidRPr="00CA4EFD">
        <w:rPr>
          <w:sz w:val="28"/>
          <w:szCs w:val="28"/>
        </w:rPr>
        <w:softHyphen/>
        <w:t>но же, сигнал должен обеспечивать высокий уровень фазовой ста</w:t>
      </w:r>
      <w:r w:rsidRPr="00CA4EFD">
        <w:rPr>
          <w:sz w:val="28"/>
          <w:szCs w:val="28"/>
        </w:rPr>
        <w:softHyphen/>
        <w:t>бильности.</w:t>
      </w:r>
    </w:p>
    <w:p w:rsidR="00973DE6" w:rsidRPr="00CA4EFD" w:rsidRDefault="00D86008">
      <w:pPr>
        <w:pStyle w:val="311"/>
        <w:shd w:val="clear" w:color="auto" w:fill="auto"/>
        <w:spacing w:before="0" w:after="0"/>
        <w:ind w:firstLine="480"/>
        <w:rPr>
          <w:sz w:val="28"/>
          <w:szCs w:val="28"/>
        </w:rPr>
      </w:pPr>
      <w:r w:rsidRPr="00CA4EFD">
        <w:rPr>
          <w:sz w:val="28"/>
          <w:szCs w:val="28"/>
        </w:rPr>
        <w:t>Рассмотрим приемник, на интервале времени [0, Т</w:t>
      </w:r>
      <w:r w:rsidRPr="00CA4EFD">
        <w:rPr>
          <w:sz w:val="28"/>
          <w:szCs w:val="28"/>
          <w:vertAlign w:val="subscript"/>
        </w:rPr>
        <w:t>с</w:t>
      </w:r>
      <w:r w:rsidRPr="00CA4EFD">
        <w:rPr>
          <w:sz w:val="28"/>
          <w:szCs w:val="28"/>
        </w:rPr>
        <w:t>] принимаю</w:t>
      </w:r>
      <w:r w:rsidRPr="00CA4EFD">
        <w:rPr>
          <w:sz w:val="28"/>
          <w:szCs w:val="28"/>
        </w:rPr>
        <w:softHyphen/>
        <w:t xml:space="preserve">щий сигнал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единственным неизвестным параметром которого выступает амплитуда, т.е </w:t>
      </w:r>
      <w:r w:rsidRPr="00CA4EFD">
        <w:rPr>
          <w:rStyle w:val="311pt"/>
          <w:sz w:val="28"/>
          <w:szCs w:val="28"/>
        </w:rPr>
        <w:t>z</w:t>
      </w:r>
      <w:r w:rsidRPr="00CA4EFD">
        <w:rPr>
          <w:rStyle w:val="311pt"/>
          <w:sz w:val="28"/>
          <w:szCs w:val="28"/>
          <w:lang w:val="ru-RU"/>
        </w:rPr>
        <w:t>(</w:t>
      </w:r>
      <w:r w:rsidRPr="00CA4EFD">
        <w:rPr>
          <w:rStyle w:val="311pt"/>
          <w:sz w:val="28"/>
          <w:szCs w:val="28"/>
        </w:rPr>
        <w:t>t</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представим в виде </w:t>
      </w:r>
      <w:r w:rsidRPr="00CA4EFD">
        <w:rPr>
          <w:rStyle w:val="311pt"/>
          <w:sz w:val="28"/>
          <w:szCs w:val="28"/>
        </w:rPr>
        <w:t>z</w:t>
      </w:r>
      <w:r w:rsidRPr="00CA4EFD">
        <w:rPr>
          <w:rStyle w:val="311pt"/>
          <w:sz w:val="28"/>
          <w:szCs w:val="28"/>
          <w:lang w:val="ru-RU"/>
        </w:rPr>
        <w:t>(</w:t>
      </w:r>
      <w:r w:rsidRPr="00CA4EFD">
        <w:rPr>
          <w:rStyle w:val="311pt"/>
          <w:sz w:val="28"/>
          <w:szCs w:val="28"/>
        </w:rPr>
        <w:t>t</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311pt"/>
          <w:sz w:val="28"/>
          <w:szCs w:val="28"/>
        </w:rPr>
        <w:t>as</w:t>
      </w:r>
      <w:r w:rsidRPr="00CA4EFD">
        <w:rPr>
          <w:rStyle w:val="311pt"/>
          <w:sz w:val="28"/>
          <w:szCs w:val="28"/>
          <w:lang w:val="ru-RU"/>
        </w:rPr>
        <w:t>(</w:t>
      </w:r>
      <w:r w:rsidRPr="00CA4EFD">
        <w:rPr>
          <w:rStyle w:val="311pt"/>
          <w:sz w:val="28"/>
          <w:szCs w:val="28"/>
        </w:rPr>
        <w:t>t</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где параметр </w:t>
      </w:r>
      <w:r w:rsidRPr="00CA4EFD">
        <w:rPr>
          <w:rStyle w:val="311pt"/>
          <w:sz w:val="28"/>
          <w:szCs w:val="28"/>
        </w:rPr>
        <w:t>a</w:t>
      </w:r>
      <w:r w:rsidRPr="00CA4EFD">
        <w:rPr>
          <w:sz w:val="28"/>
          <w:szCs w:val="28"/>
          <w:lang w:eastAsia="en-US" w:bidi="en-US"/>
        </w:rPr>
        <w:t xml:space="preserve"> </w:t>
      </w:r>
      <w:r w:rsidRPr="00CA4EFD">
        <w:rPr>
          <w:sz w:val="28"/>
          <w:szCs w:val="28"/>
        </w:rPr>
        <w:t xml:space="preserve">может принимать значения </w:t>
      </w:r>
      <w:r w:rsidRPr="00CA4EFD">
        <w:rPr>
          <w:rStyle w:val="311pt"/>
          <w:sz w:val="28"/>
          <w:szCs w:val="28"/>
        </w:rPr>
        <w:t>a</w:t>
      </w:r>
      <w:r w:rsidRPr="00CA4EFD">
        <w:rPr>
          <w:rStyle w:val="311pt"/>
          <w:sz w:val="28"/>
          <w:szCs w:val="28"/>
          <w:vertAlign w:val="subscript"/>
          <w:lang w:val="ru-RU"/>
        </w:rPr>
        <w:t>0</w:t>
      </w:r>
      <w:r w:rsidRPr="00CA4EFD">
        <w:rPr>
          <w:sz w:val="28"/>
          <w:szCs w:val="28"/>
          <w:lang w:eastAsia="en-US" w:bidi="en-US"/>
        </w:rPr>
        <w:t xml:space="preserve"> </w:t>
      </w:r>
      <w:r w:rsidRPr="00CA4EFD">
        <w:rPr>
          <w:sz w:val="28"/>
          <w:szCs w:val="28"/>
        </w:rPr>
        <w:t>= 0 с априорной веро</w:t>
      </w:r>
      <w:r w:rsidRPr="00CA4EFD">
        <w:rPr>
          <w:sz w:val="28"/>
          <w:szCs w:val="28"/>
        </w:rPr>
        <w:softHyphen/>
        <w:t xml:space="preserve">ятностью </w:t>
      </w:r>
      <w:r w:rsidRPr="00CA4EFD">
        <w:rPr>
          <w:rStyle w:val="311pt"/>
          <w:sz w:val="28"/>
          <w:szCs w:val="28"/>
        </w:rPr>
        <w:t>p</w:t>
      </w:r>
      <w:r w:rsidRPr="00CA4EFD">
        <w:rPr>
          <w:rStyle w:val="311pt"/>
          <w:sz w:val="28"/>
          <w:szCs w:val="28"/>
          <w:lang w:val="ru-RU"/>
        </w:rPr>
        <w:t>(</w:t>
      </w:r>
      <w:r w:rsidRPr="00CA4EFD">
        <w:rPr>
          <w:rStyle w:val="311pt"/>
          <w:sz w:val="28"/>
          <w:szCs w:val="28"/>
        </w:rPr>
        <w:t>a</w:t>
      </w:r>
      <w:r w:rsidRPr="00CA4EFD">
        <w:rPr>
          <w:sz w:val="28"/>
          <w:szCs w:val="28"/>
          <w:vertAlign w:val="subscript"/>
          <w:lang w:eastAsia="en-US" w:bidi="en-US"/>
        </w:rPr>
        <w:t>0</w:t>
      </w:r>
      <w:r w:rsidRPr="00CA4EFD">
        <w:rPr>
          <w:sz w:val="28"/>
          <w:szCs w:val="28"/>
        </w:rPr>
        <w:t xml:space="preserve">), чему соответствует гипотеза </w:t>
      </w:r>
      <w:r w:rsidRPr="00CA4EFD">
        <w:rPr>
          <w:sz w:val="28"/>
          <w:szCs w:val="28"/>
          <w:lang w:val="en-US" w:eastAsia="en-US" w:bidi="en-US"/>
        </w:rPr>
        <w:t>Ho</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ai</w:t>
      </w:r>
      <w:r w:rsidRPr="00CA4EFD">
        <w:rPr>
          <w:sz w:val="28"/>
          <w:szCs w:val="28"/>
          <w:lang w:eastAsia="en-US" w:bidi="en-US"/>
        </w:rPr>
        <w:t xml:space="preserve"> </w:t>
      </w:r>
      <w:r w:rsidRPr="00CA4EFD">
        <w:rPr>
          <w:sz w:val="28"/>
          <w:szCs w:val="28"/>
        </w:rPr>
        <w:t>= 1, априор</w:t>
      </w:r>
      <w:r w:rsidRPr="00CA4EFD">
        <w:rPr>
          <w:sz w:val="28"/>
          <w:szCs w:val="28"/>
        </w:rPr>
        <w:softHyphen/>
        <w:t xml:space="preserve">ная вероятность такого события оценивается величиной </w:t>
      </w:r>
      <w:r w:rsidRPr="00CA4EFD">
        <w:rPr>
          <w:rStyle w:val="311pt"/>
          <w:sz w:val="28"/>
          <w:szCs w:val="28"/>
        </w:rPr>
        <w:t>p</w:t>
      </w:r>
      <w:r w:rsidRPr="00CA4EFD">
        <w:rPr>
          <w:rStyle w:val="311pt"/>
          <w:sz w:val="28"/>
          <w:szCs w:val="28"/>
          <w:lang w:val="ru-RU"/>
        </w:rPr>
        <w:t>(</w:t>
      </w:r>
      <w:r w:rsidRPr="00CA4EFD">
        <w:rPr>
          <w:rStyle w:val="311pt"/>
          <w:sz w:val="28"/>
          <w:szCs w:val="28"/>
        </w:rPr>
        <w:t>a</w:t>
      </w:r>
      <w:r w:rsidRPr="00CA4EFD">
        <w:rPr>
          <w:rStyle w:val="311pt"/>
          <w:sz w:val="28"/>
          <w:szCs w:val="28"/>
          <w:vertAlign w:val="subscript"/>
          <w:lang w:val="ru-RU"/>
        </w:rPr>
        <w:t>1</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чему соответствует гипотеза </w:t>
      </w:r>
      <w:r w:rsidRPr="00CA4EFD">
        <w:rPr>
          <w:sz w:val="28"/>
          <w:szCs w:val="28"/>
          <w:lang w:val="en-US" w:eastAsia="en-US" w:bidi="en-US"/>
        </w:rPr>
        <w:t>H</w:t>
      </w:r>
      <w:r w:rsidRPr="00CA4EFD">
        <w:rPr>
          <w:sz w:val="28"/>
          <w:szCs w:val="28"/>
          <w:vertAlign w:val="subscript"/>
          <w:lang w:eastAsia="en-US" w:bidi="en-US"/>
        </w:rPr>
        <w:t>1</w:t>
      </w:r>
      <w:r w:rsidRPr="00CA4EFD">
        <w:rPr>
          <w:sz w:val="28"/>
          <w:szCs w:val="28"/>
          <w:lang w:eastAsia="en-US" w:bidi="en-US"/>
        </w:rPr>
        <w:t xml:space="preserve">. </w:t>
      </w:r>
      <w:r w:rsidRPr="00CA4EFD">
        <w:rPr>
          <w:rStyle w:val="311pt"/>
          <w:sz w:val="28"/>
          <w:szCs w:val="28"/>
        </w:rPr>
        <w:t>n</w:t>
      </w:r>
      <w:r w:rsidRPr="00CA4EFD">
        <w:rPr>
          <w:rStyle w:val="311pt"/>
          <w:sz w:val="28"/>
          <w:szCs w:val="28"/>
          <w:lang w:val="ru-RU"/>
        </w:rPr>
        <w:t>(</w:t>
      </w:r>
      <w:r w:rsidRPr="00CA4EFD">
        <w:rPr>
          <w:rStyle w:val="311pt"/>
          <w:sz w:val="28"/>
          <w:szCs w:val="28"/>
        </w:rPr>
        <w:t>t</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будем считать гауссовским белым шумом. Требуется по результатам наблюдения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оптимальным образом вынести решение в пользу гипотезы </w:t>
      </w:r>
      <w:r w:rsidRPr="00CA4EFD">
        <w:rPr>
          <w:sz w:val="28"/>
          <w:szCs w:val="28"/>
          <w:lang w:val="en-US" w:eastAsia="en-US" w:bidi="en-US"/>
        </w:rPr>
        <w:t>H</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H</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Очевидно, решаться задача должна на основе отношения правдоподобия (9.17).</w:t>
      </w:r>
    </w:p>
    <w:p w:rsidR="00973DE6" w:rsidRPr="00CA4EFD" w:rsidRDefault="00D86008">
      <w:pPr>
        <w:pStyle w:val="311"/>
        <w:shd w:val="clear" w:color="auto" w:fill="auto"/>
        <w:spacing w:before="0" w:after="124"/>
        <w:ind w:firstLine="480"/>
        <w:rPr>
          <w:sz w:val="28"/>
          <w:szCs w:val="28"/>
        </w:rPr>
      </w:pPr>
      <w:r w:rsidRPr="00CA4EFD">
        <w:rPr>
          <w:sz w:val="28"/>
          <w:szCs w:val="28"/>
        </w:rPr>
        <w:t>Для определения Л^) необходимо знание функций правдопо</w:t>
      </w:r>
      <w:r w:rsidRPr="00CA4EFD">
        <w:rPr>
          <w:sz w:val="28"/>
          <w:szCs w:val="28"/>
        </w:rPr>
        <w:softHyphen/>
        <w:t xml:space="preserve">добия. Обычно оценка уровня сигнала проводится очень просто: выполняется сравнение полученного сигнала </w:t>
      </w:r>
      <w:r w:rsidRPr="00CA4EFD">
        <w:rPr>
          <w:rStyle w:val="311pt"/>
          <w:sz w:val="28"/>
          <w:szCs w:val="28"/>
        </w:rPr>
        <w:t>z</w:t>
      </w:r>
      <w:r w:rsidRPr="00CA4EFD">
        <w:rPr>
          <w:sz w:val="28"/>
          <w:szCs w:val="28"/>
          <w:lang w:eastAsia="en-US" w:bidi="en-US"/>
        </w:rPr>
        <w:t>(</w:t>
      </w:r>
      <w:r w:rsidRPr="00CA4EFD">
        <w:rPr>
          <w:rStyle w:val="311pt"/>
          <w:sz w:val="28"/>
          <w:szCs w:val="28"/>
        </w:rPr>
        <w:t>t</w:t>
      </w:r>
      <w:r w:rsidRPr="00CA4EFD">
        <w:rPr>
          <w:sz w:val="28"/>
          <w:szCs w:val="28"/>
          <w:lang w:eastAsia="en-US" w:bidi="en-US"/>
        </w:rPr>
        <w:t xml:space="preserve">) </w:t>
      </w:r>
      <w:r w:rsidRPr="00CA4EFD">
        <w:rPr>
          <w:sz w:val="28"/>
          <w:szCs w:val="28"/>
        </w:rPr>
        <w:t xml:space="preserve">с уровнем </w:t>
      </w:r>
      <w:r w:rsidRPr="00CA4EFD">
        <w:rPr>
          <w:rStyle w:val="311pt"/>
          <w:sz w:val="28"/>
          <w:szCs w:val="28"/>
        </w:rPr>
        <w:t>s</w:t>
      </w:r>
      <w:r w:rsidRPr="00CA4EFD">
        <w:rPr>
          <w:sz w:val="28"/>
          <w:szCs w:val="28"/>
          <w:lang w:eastAsia="en-US" w:bidi="en-US"/>
        </w:rPr>
        <w:t>(</w:t>
      </w:r>
      <w:r w:rsidRPr="00CA4EFD">
        <w:rPr>
          <w:rStyle w:val="311pt"/>
          <w:sz w:val="28"/>
          <w:szCs w:val="28"/>
        </w:rPr>
        <w:t>t</w:t>
      </w:r>
      <w:r w:rsidRPr="00CA4EFD">
        <w:rPr>
          <w:sz w:val="28"/>
          <w:szCs w:val="28"/>
          <w:lang w:eastAsia="en-US" w:bidi="en-US"/>
        </w:rPr>
        <w:t xml:space="preserve">), </w:t>
      </w:r>
      <w:r w:rsidRPr="00CA4EFD">
        <w:rPr>
          <w:sz w:val="28"/>
          <w:szCs w:val="28"/>
        </w:rPr>
        <w:t>т. е. сигнала, уровень которого заранее задан. Сравнение выполняется вычитанием, т. е. оценивается величина</w:t>
      </w:r>
    </w:p>
    <w:p w:rsidR="00973DE6" w:rsidRPr="00CA4EFD" w:rsidRDefault="00D86008">
      <w:pPr>
        <w:pStyle w:val="371"/>
        <w:shd w:val="clear" w:color="auto" w:fill="auto"/>
        <w:spacing w:after="100" w:line="170" w:lineRule="exact"/>
        <w:ind w:left="20"/>
        <w:jc w:val="center"/>
        <w:rPr>
          <w:sz w:val="28"/>
          <w:szCs w:val="28"/>
          <w:lang w:val="ru-RU"/>
        </w:rPr>
      </w:pPr>
      <w:r w:rsidRPr="00CA4EFD">
        <w:rPr>
          <w:sz w:val="28"/>
          <w:szCs w:val="28"/>
        </w:rPr>
        <w:t>s</w:t>
      </w:r>
      <w:r w:rsidRPr="00CA4EFD">
        <w:rPr>
          <w:sz w:val="28"/>
          <w:szCs w:val="28"/>
          <w:vertAlign w:val="subscript"/>
        </w:rPr>
        <w:t>A</w:t>
      </w:r>
      <w:r w:rsidRPr="00CA4EFD">
        <w:rPr>
          <w:sz w:val="28"/>
          <w:szCs w:val="28"/>
          <w:lang w:val="ru-RU"/>
        </w:rPr>
        <w:t>(</w:t>
      </w:r>
      <w:r w:rsidRPr="00CA4EFD">
        <w:rPr>
          <w:sz w:val="28"/>
          <w:szCs w:val="28"/>
        </w:rPr>
        <w:t>t</w:t>
      </w:r>
      <w:r w:rsidRPr="00CA4EFD">
        <w:rPr>
          <w:sz w:val="28"/>
          <w:szCs w:val="28"/>
          <w:lang w:val="ru-RU"/>
        </w:rPr>
        <w:t>)</w:t>
      </w:r>
      <w:r w:rsidRPr="00CA4EFD">
        <w:rPr>
          <w:rStyle w:val="370pt"/>
          <w:sz w:val="28"/>
          <w:szCs w:val="28"/>
          <w:lang w:val="ru-RU"/>
        </w:rPr>
        <w:t xml:space="preserve"> </w:t>
      </w:r>
      <w:r w:rsidRPr="00CA4EFD">
        <w:rPr>
          <w:rStyle w:val="370pt"/>
          <w:sz w:val="28"/>
          <w:szCs w:val="28"/>
          <w:lang w:val="ru-RU" w:eastAsia="ru-RU" w:bidi="ru-RU"/>
        </w:rPr>
        <w:t xml:space="preserve">= </w:t>
      </w:r>
      <w:r w:rsidRPr="00CA4EFD">
        <w:rPr>
          <w:rStyle w:val="370pt"/>
          <w:sz w:val="28"/>
          <w:szCs w:val="28"/>
        </w:rPr>
        <w:t>z</w:t>
      </w:r>
      <w:r w:rsidRPr="00CA4EFD">
        <w:rPr>
          <w:rStyle w:val="370pt"/>
          <w:sz w:val="28"/>
          <w:szCs w:val="28"/>
          <w:lang w:val="ru-RU"/>
        </w:rPr>
        <w:t>(</w:t>
      </w:r>
      <w:r w:rsidRPr="00CA4EFD">
        <w:rPr>
          <w:rStyle w:val="370pt"/>
          <w:sz w:val="28"/>
          <w:szCs w:val="28"/>
        </w:rPr>
        <w:t>t</w:t>
      </w:r>
      <w:r w:rsidRPr="00CA4EFD">
        <w:rPr>
          <w:rStyle w:val="370pt"/>
          <w:sz w:val="28"/>
          <w:szCs w:val="28"/>
          <w:lang w:val="ru-RU"/>
        </w:rPr>
        <w:t xml:space="preserve">) </w:t>
      </w:r>
      <w:r w:rsidRPr="00CA4EFD">
        <w:rPr>
          <w:rStyle w:val="370pt"/>
          <w:sz w:val="28"/>
          <w:szCs w:val="28"/>
          <w:lang w:val="ru-RU" w:eastAsia="ru-RU" w:bidi="ru-RU"/>
        </w:rPr>
        <w:t xml:space="preserve">- </w:t>
      </w:r>
      <w:r w:rsidRPr="00CA4EFD">
        <w:rPr>
          <w:sz w:val="28"/>
          <w:szCs w:val="28"/>
        </w:rPr>
        <w:t>s</w:t>
      </w:r>
      <w:r w:rsidRPr="00CA4EFD">
        <w:rPr>
          <w:sz w:val="28"/>
          <w:szCs w:val="28"/>
          <w:lang w:val="ru-RU"/>
        </w:rPr>
        <w:t>(</w:t>
      </w:r>
      <w:r w:rsidRPr="00CA4EFD">
        <w:rPr>
          <w:sz w:val="28"/>
          <w:szCs w:val="28"/>
        </w:rPr>
        <w:t>t</w:t>
      </w:r>
      <w:r w:rsidRPr="00CA4EFD">
        <w:rPr>
          <w:sz w:val="28"/>
          <w:szCs w:val="28"/>
          <w:lang w:val="ru-RU"/>
        </w:rPr>
        <w:t>).</w:t>
      </w:r>
    </w:p>
    <w:p w:rsidR="00973DE6" w:rsidRPr="00CA4EFD" w:rsidRDefault="00D172A2">
      <w:pPr>
        <w:pStyle w:val="311"/>
        <w:shd w:val="clear" w:color="auto" w:fill="auto"/>
        <w:spacing w:before="0" w:after="0"/>
        <w:ind w:firstLine="0"/>
        <w:rPr>
          <w:sz w:val="28"/>
          <w:szCs w:val="28"/>
        </w:rPr>
      </w:pPr>
      <w:r w:rsidRPr="00CA4EFD">
        <w:rPr>
          <w:noProof/>
          <w:sz w:val="28"/>
          <w:szCs w:val="28"/>
          <w:lang w:bidi="ar-SA"/>
        </w:rPr>
        <w:lastRenderedPageBreak/>
        <mc:AlternateContent>
          <mc:Choice Requires="wps">
            <w:drawing>
              <wp:anchor distT="0" distB="77470" distL="554990" distR="280670" simplePos="0" relativeHeight="377487574" behindDoc="1" locked="0" layoutInCell="1" allowOverlap="1" wp14:anchorId="4080AB74" wp14:editId="233E6120">
                <wp:simplePos x="0" y="0"/>
                <wp:positionH relativeFrom="margin">
                  <wp:posOffset>557530</wp:posOffset>
                </wp:positionH>
                <wp:positionV relativeFrom="paragraph">
                  <wp:posOffset>636905</wp:posOffset>
                </wp:positionV>
                <wp:extent cx="469265" cy="172085"/>
                <wp:effectExtent l="0" t="0" r="1905" b="635"/>
                <wp:wrapTopAndBottom/>
                <wp:docPr id="589" name="Text 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vertAlign w:val="superscript"/>
                              </w:rPr>
                              <w:t>L</w:t>
                            </w:r>
                            <w:r>
                              <w:rPr>
                                <w:rStyle w:val="20ptExact"/>
                              </w:rPr>
                              <w:t>Ho</w:t>
                            </w:r>
                            <w:r>
                              <w:rPr>
                                <w:rStyle w:val="2Exact0"/>
                                <w:vertAlign w:val="superscrip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6" o:spid="_x0000_s1468" type="#_x0000_t202" style="position:absolute;left:0;text-align:left;margin-left:43.9pt;margin-top:50.15pt;width:36.95pt;height:13.55pt;z-index:-125828906;visibility:visible;mso-wrap-style:square;mso-width-percent:0;mso-height-percent:0;mso-wrap-distance-left:43.7pt;mso-wrap-distance-top:0;mso-wrap-distance-right:22.1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7LwsgIAALU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0ptExact"/>
                          <w:vertAlign w:val="superscript"/>
                        </w:rPr>
                        <w:t>L</w:t>
                      </w:r>
                      <w:r>
                        <w:rPr>
                          <w:rStyle w:val="20ptExact"/>
                        </w:rPr>
                        <w:t>Ho</w:t>
                      </w:r>
                      <w:r>
                        <w:rPr>
                          <w:rStyle w:val="2Exact0"/>
                          <w:vertAlign w:val="superscript"/>
                          <w:lang w:val="en-US" w:eastAsia="en-US" w:bidi="en-US"/>
                        </w:rPr>
                        <w:t>(z)</w:t>
                      </w:r>
                    </w:p>
                  </w:txbxContent>
                </v:textbox>
                <w10:wrap type="topAndBottom" anchorx="margin"/>
              </v:shape>
            </w:pict>
          </mc:Fallback>
        </mc:AlternateContent>
      </w:r>
      <w:r w:rsidRPr="00CA4EFD">
        <w:rPr>
          <w:noProof/>
          <w:sz w:val="28"/>
          <w:szCs w:val="28"/>
          <w:lang w:bidi="ar-SA"/>
        </w:rPr>
        <mc:AlternateContent>
          <mc:Choice Requires="wps">
            <w:drawing>
              <wp:anchor distT="0" distB="178435" distL="63500" distR="450850" simplePos="0" relativeHeight="377487575" behindDoc="1" locked="0" layoutInCell="1" allowOverlap="1" wp14:anchorId="2B20D641" wp14:editId="25C835FC">
                <wp:simplePos x="0" y="0"/>
                <wp:positionH relativeFrom="margin">
                  <wp:posOffset>1307465</wp:posOffset>
                </wp:positionH>
                <wp:positionV relativeFrom="paragraph">
                  <wp:posOffset>563880</wp:posOffset>
                </wp:positionV>
                <wp:extent cx="140335" cy="144780"/>
                <wp:effectExtent l="2540" t="1905" r="0" b="0"/>
                <wp:wrapTopAndBottom/>
                <wp:docPr id="588" name="Text 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7" o:spid="_x0000_s1469" type="#_x0000_t202" style="position:absolute;left:0;text-align:left;margin-left:102.95pt;margin-top:44.4pt;width:11.05pt;height:11.4pt;z-index:-125828905;visibility:visible;mso-wrap-style:square;mso-width-percent:0;mso-height-percent:0;mso-wrap-distance-left:5pt;mso-wrap-distance-top:0;mso-wrap-distance-right:35.5pt;mso-wrap-distance-bottom:14.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txbxContent>
                </v:textbox>
                <w10:wrap type="topAndBottom" anchorx="margin"/>
              </v:shape>
            </w:pict>
          </mc:Fallback>
        </mc:AlternateContent>
      </w:r>
      <w:r w:rsidRPr="00CA4EFD">
        <w:rPr>
          <w:noProof/>
          <w:sz w:val="28"/>
          <w:szCs w:val="28"/>
          <w:lang w:bidi="ar-SA"/>
        </w:rPr>
        <mc:AlternateContent>
          <mc:Choice Requires="wps">
            <w:drawing>
              <wp:anchor distT="0" distB="91440" distL="63500" distR="63500" simplePos="0" relativeHeight="377487576" behindDoc="1" locked="0" layoutInCell="1" allowOverlap="1" wp14:anchorId="0CCBCB22" wp14:editId="013C8EE1">
                <wp:simplePos x="0" y="0"/>
                <wp:positionH relativeFrom="margin">
                  <wp:posOffset>1569720</wp:posOffset>
                </wp:positionH>
                <wp:positionV relativeFrom="paragraph">
                  <wp:posOffset>657225</wp:posOffset>
                </wp:positionV>
                <wp:extent cx="267970" cy="138430"/>
                <wp:effectExtent l="0" t="0" r="635" b="4445"/>
                <wp:wrapTopAndBottom/>
                <wp:docPr id="587" name="Text 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1ptExact0"/>
                              </w:rPr>
                              <w:t>:</w:t>
                            </w:r>
                            <w:r>
                              <w:rPr>
                                <w:rStyle w:val="31Exact"/>
                              </w:rPr>
                              <w:t xml:space="preserve"> 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8" o:spid="_x0000_s1470" type="#_x0000_t202" style="position:absolute;left:0;text-align:left;margin-left:123.6pt;margin-top:51.75pt;width:21.1pt;height:10.9pt;z-index:-125828904;visibility:visible;mso-wrap-style:square;mso-width-percent:0;mso-height-percent:0;mso-wrap-distance-left:5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3M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1ptExact0"/>
                        </w:rPr>
                        <w:t>:</w:t>
                      </w:r>
                      <w:r>
                        <w:rPr>
                          <w:rStyle w:val="31Exact"/>
                        </w:rPr>
                        <w:t xml:space="preserve"> exp</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40080" simplePos="0" relativeHeight="377487577" behindDoc="1" locked="0" layoutInCell="1" allowOverlap="1" wp14:anchorId="0B41F1B5" wp14:editId="7BE2676C">
                <wp:simplePos x="0" y="0"/>
                <wp:positionH relativeFrom="margin">
                  <wp:posOffset>1898650</wp:posOffset>
                </wp:positionH>
                <wp:positionV relativeFrom="paragraph">
                  <wp:posOffset>570230</wp:posOffset>
                </wp:positionV>
                <wp:extent cx="987425" cy="342900"/>
                <wp:effectExtent l="3175" t="0" r="0" b="1270"/>
                <wp:wrapTopAndBottom/>
                <wp:docPr id="586" name="Text Box 5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74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554"/>
                              </w:tabs>
                              <w:spacing w:line="180" w:lineRule="exact"/>
                              <w:ind w:left="280"/>
                              <w:jc w:val="both"/>
                            </w:pPr>
                            <w:r>
                              <w:rPr>
                                <w:rStyle w:val="10Exact1"/>
                              </w:rPr>
                              <w:t>1</w:t>
                            </w:r>
                            <w:r>
                              <w:rPr>
                                <w:rStyle w:val="10Exact1"/>
                              </w:rPr>
                              <w:tab/>
                            </w:r>
                            <w:r>
                              <w:rPr>
                                <w:rStyle w:val="100ptExact0"/>
                                <w:i/>
                                <w:iCs/>
                              </w:rPr>
                              <w:t>f</w:t>
                            </w:r>
                            <w:r>
                              <w:rPr>
                                <w:rStyle w:val="100ptExact0"/>
                                <w:i/>
                                <w:iCs/>
                                <w:vertAlign w:val="superscript"/>
                              </w:rPr>
                              <w:t>lc</w:t>
                            </w:r>
                          </w:p>
                          <w:p w:rsidR="0030278B" w:rsidRDefault="0030278B">
                            <w:pPr>
                              <w:pStyle w:val="100"/>
                              <w:shd w:val="clear" w:color="auto" w:fill="auto"/>
                              <w:tabs>
                                <w:tab w:val="left" w:pos="854"/>
                              </w:tabs>
                              <w:spacing w:line="180" w:lineRule="exact"/>
                              <w:jc w:val="both"/>
                            </w:pPr>
                            <w:r>
                              <w:rPr>
                                <w:rStyle w:val="100ptExact0"/>
                                <w:i/>
                                <w:iCs/>
                                <w:vertAlign w:val="superscript"/>
                              </w:rPr>
                              <w:t>—</w:t>
                            </w:r>
                            <w:r>
                              <w:rPr>
                                <w:rStyle w:val="100ptExact0"/>
                                <w:i/>
                                <w:iCs/>
                              </w:rPr>
                              <w:t xml:space="preserve"> No i</w:t>
                            </w:r>
                            <w:r>
                              <w:rPr>
                                <w:rStyle w:val="10Exact1"/>
                              </w:rPr>
                              <w:tab/>
                            </w:r>
                            <w:r>
                              <w:rPr>
                                <w:rStyle w:val="10Exact1"/>
                                <w:vertAlign w:val="superscript"/>
                              </w:rPr>
                              <w:t xml:space="preserve">z2(t) </w:t>
                            </w:r>
                            <w:r>
                              <w:rPr>
                                <w:rStyle w:val="100ptExact0"/>
                                <w:i/>
                                <w:iCs/>
                                <w:vertAlign w:val="superscript"/>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9" o:spid="_x0000_s1471" type="#_x0000_t202" style="position:absolute;left:0;text-align:left;margin-left:149.5pt;margin-top:44.9pt;width:77.75pt;height:27pt;z-index:-125828903;visibility:visible;mso-wrap-style:square;mso-width-percent:0;mso-height-percent:0;mso-wrap-distance-left:5pt;mso-wrap-distance-top:0;mso-wrap-distance-right:50.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" filled="f" stroked="f">
                <v:textbox style="mso-fit-shape-to-text:t" inset="0,0,0,0">
                  <w:txbxContent>
                    <w:p w:rsidR="0030278B" w:rsidRDefault="0030278B">
                      <w:pPr>
                        <w:pStyle w:val="100"/>
                        <w:shd w:val="clear" w:color="auto" w:fill="auto"/>
                        <w:tabs>
                          <w:tab w:val="left" w:pos="554"/>
                        </w:tabs>
                        <w:spacing w:line="180" w:lineRule="exact"/>
                        <w:ind w:left="280"/>
                        <w:jc w:val="both"/>
                      </w:pPr>
                      <w:r>
                        <w:rPr>
                          <w:rStyle w:val="10Exact1"/>
                        </w:rPr>
                        <w:t>1</w:t>
                      </w:r>
                      <w:r>
                        <w:rPr>
                          <w:rStyle w:val="10Exact1"/>
                        </w:rPr>
                        <w:tab/>
                      </w:r>
                      <w:r>
                        <w:rPr>
                          <w:rStyle w:val="100ptExact0"/>
                          <w:i/>
                          <w:iCs/>
                        </w:rPr>
                        <w:t>f</w:t>
                      </w:r>
                      <w:r>
                        <w:rPr>
                          <w:rStyle w:val="100ptExact0"/>
                          <w:i/>
                          <w:iCs/>
                          <w:vertAlign w:val="superscript"/>
                        </w:rPr>
                        <w:t>lc</w:t>
                      </w:r>
                    </w:p>
                    <w:p w:rsidR="0030278B" w:rsidRDefault="0030278B">
                      <w:pPr>
                        <w:pStyle w:val="100"/>
                        <w:shd w:val="clear" w:color="auto" w:fill="auto"/>
                        <w:tabs>
                          <w:tab w:val="left" w:pos="854"/>
                        </w:tabs>
                        <w:spacing w:line="180" w:lineRule="exact"/>
                        <w:jc w:val="both"/>
                      </w:pPr>
                      <w:r>
                        <w:rPr>
                          <w:rStyle w:val="100ptExact0"/>
                          <w:i/>
                          <w:iCs/>
                          <w:vertAlign w:val="superscript"/>
                        </w:rPr>
                        <w:t>—</w:t>
                      </w:r>
                      <w:r>
                        <w:rPr>
                          <w:rStyle w:val="100ptExact0"/>
                          <w:i/>
                          <w:iCs/>
                        </w:rPr>
                        <w:t xml:space="preserve"> No i</w:t>
                      </w:r>
                      <w:r>
                        <w:rPr>
                          <w:rStyle w:val="10Exact1"/>
                        </w:rPr>
                        <w:tab/>
                      </w:r>
                      <w:r>
                        <w:rPr>
                          <w:rStyle w:val="10Exact1"/>
                          <w:vertAlign w:val="superscript"/>
                        </w:rPr>
                        <w:t xml:space="preserve">z2(t) </w:t>
                      </w:r>
                      <w:r>
                        <w:rPr>
                          <w:rStyle w:val="100ptExact0"/>
                          <w:i/>
                          <w:iCs/>
                          <w:vertAlign w:val="superscript"/>
                        </w:rPr>
                        <w:t>dt</w:t>
                      </w:r>
                    </w:p>
                  </w:txbxContent>
                </v:textbox>
                <w10:wrap type="topAndBottom" anchorx="margin"/>
              </v:shape>
            </w:pict>
          </mc:Fallback>
        </mc:AlternateContent>
      </w:r>
      <w:r w:rsidRPr="00CA4EFD">
        <w:rPr>
          <w:noProof/>
          <w:sz w:val="28"/>
          <w:szCs w:val="28"/>
          <w:lang w:bidi="ar-SA"/>
        </w:rPr>
        <mc:AlternateContent>
          <mc:Choice Requires="wps">
            <w:drawing>
              <wp:anchor distT="0" distB="85090" distL="63500" distR="63500" simplePos="0" relativeHeight="377487578" behindDoc="1" locked="0" layoutInCell="1" allowOverlap="1" wp14:anchorId="37A68831" wp14:editId="0AC39BE4">
                <wp:simplePos x="0" y="0"/>
                <wp:positionH relativeFrom="margin">
                  <wp:posOffset>3526790</wp:posOffset>
                </wp:positionH>
                <wp:positionV relativeFrom="paragraph">
                  <wp:posOffset>636905</wp:posOffset>
                </wp:positionV>
                <wp:extent cx="518160" cy="164465"/>
                <wp:effectExtent l="2540" t="0" r="3175" b="0"/>
                <wp:wrapTopAndBottom/>
                <wp:docPr id="585" name="Text Box 5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rPr>
                              <w:t xml:space="preserve">(9.18, </w:t>
                            </w:r>
                            <w:r>
                              <w:rPr>
                                <w:rStyle w:val="31Exact"/>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0" o:spid="_x0000_s1472" type="#_x0000_t202" style="position:absolute;left:0;text-align:left;margin-left:277.7pt;margin-top:50.15pt;width:40.8pt;height:12.95pt;z-index:-125828902;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rPr>
                        <w:t xml:space="preserve">(9.18, </w:t>
                      </w:r>
                      <w:r>
                        <w:rPr>
                          <w:rStyle w:val="31Exact"/>
                          <w:lang w:val="ru-RU" w:eastAsia="ru-RU" w:bidi="ru-RU"/>
                        </w:rPr>
                        <w:t>а)</w:t>
                      </w:r>
                    </w:p>
                  </w:txbxContent>
                </v:textbox>
                <w10:wrap type="topAndBottom" anchorx="margin"/>
              </v:shape>
            </w:pict>
          </mc:Fallback>
        </mc:AlternateContent>
      </w:r>
      <w:r w:rsidR="00D86008" w:rsidRPr="00CA4EFD">
        <w:rPr>
          <w:sz w:val="28"/>
          <w:szCs w:val="28"/>
        </w:rPr>
        <w:t xml:space="preserve">Гипотезе </w:t>
      </w:r>
      <w:r w:rsidR="00D86008" w:rsidRPr="00CA4EFD">
        <w:rPr>
          <w:sz w:val="28"/>
          <w:szCs w:val="28"/>
          <w:lang w:val="en-US" w:eastAsia="en-US" w:bidi="en-US"/>
        </w:rPr>
        <w:t>H</w:t>
      </w:r>
      <w:r w:rsidR="00D86008" w:rsidRPr="00CA4EFD">
        <w:rPr>
          <w:sz w:val="28"/>
          <w:szCs w:val="28"/>
          <w:vertAlign w:val="subscript"/>
          <w:lang w:eastAsia="en-US" w:bidi="en-US"/>
        </w:rPr>
        <w:t>0</w:t>
      </w:r>
      <w:r w:rsidR="00D86008" w:rsidRPr="00CA4EFD">
        <w:rPr>
          <w:sz w:val="28"/>
          <w:szCs w:val="28"/>
          <w:lang w:eastAsia="en-US" w:bidi="en-US"/>
        </w:rPr>
        <w:t xml:space="preserve"> </w:t>
      </w:r>
      <w:r w:rsidR="00D86008" w:rsidRPr="00CA4EFD">
        <w:rPr>
          <w:sz w:val="28"/>
          <w:szCs w:val="28"/>
        </w:rPr>
        <w:t xml:space="preserve">соответствует отсутствие сигнала, т.е. </w: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n</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принимается только белый гауссовский шум. Значит, оценка сигнала имеет вид </w:t>
      </w:r>
      <w:r w:rsidR="00D86008" w:rsidRPr="00CA4EFD">
        <w:rPr>
          <w:rStyle w:val="311pt"/>
          <w:sz w:val="28"/>
          <w:szCs w:val="28"/>
        </w:rPr>
        <w:t>s</w:t>
      </w:r>
      <w:r w:rsidR="00D86008" w:rsidRPr="00CA4EFD">
        <w:rPr>
          <w:rStyle w:val="311pt"/>
          <w:sz w:val="28"/>
          <w:szCs w:val="28"/>
          <w:vertAlign w:val="subscript"/>
        </w:rPr>
        <w:t>A</w:t>
      </w:r>
      <w:r w:rsidR="00D86008" w:rsidRPr="00CA4EFD">
        <w:rPr>
          <w:rStyle w:val="311pt"/>
          <w:sz w:val="28"/>
          <w:szCs w:val="28"/>
          <w:lang w:val="ru-RU"/>
        </w:rPr>
        <w:t>(</w:t>
      </w:r>
      <w:r w:rsidR="00D86008" w:rsidRPr="00CA4EFD">
        <w:rPr>
          <w:rStyle w:val="311pt"/>
          <w:sz w:val="28"/>
          <w:szCs w:val="28"/>
        </w:rPr>
        <w:t>t</w:t>
      </w:r>
      <w:r w:rsidR="00D86008" w:rsidRPr="00CA4EFD">
        <w:rPr>
          <w:rStyle w:val="311pt"/>
          <w:sz w:val="28"/>
          <w:szCs w:val="28"/>
          <w:lang w:val="ru-RU"/>
        </w:rPr>
        <w: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0 •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и</w:t>
      </w:r>
    </w:p>
    <w:p w:rsidR="00973DE6" w:rsidRPr="00CA4EFD" w:rsidRDefault="00D172A2">
      <w:pPr>
        <w:pStyle w:val="311"/>
        <w:shd w:val="clear" w:color="auto" w:fill="auto"/>
        <w:spacing w:before="0" w:after="0" w:line="245" w:lineRule="exact"/>
        <w:ind w:firstLine="480"/>
        <w:rPr>
          <w:sz w:val="28"/>
          <w:szCs w:val="28"/>
        </w:rPr>
      </w:pPr>
      <w:r w:rsidRPr="00CA4EFD">
        <w:rPr>
          <w:noProof/>
          <w:sz w:val="28"/>
          <w:szCs w:val="28"/>
          <w:lang w:bidi="ar-SA"/>
        </w:rPr>
        <mc:AlternateContent>
          <mc:Choice Requires="wps">
            <w:drawing>
              <wp:anchor distT="0" distB="348615" distL="381000" distR="176530" simplePos="0" relativeHeight="377487579" behindDoc="1" locked="0" layoutInCell="1" allowOverlap="1" wp14:anchorId="0D403660" wp14:editId="7372AB5B">
                <wp:simplePos x="0" y="0"/>
                <wp:positionH relativeFrom="margin">
                  <wp:posOffset>384175</wp:posOffset>
                </wp:positionH>
                <wp:positionV relativeFrom="margin">
                  <wp:posOffset>6248400</wp:posOffset>
                </wp:positionV>
                <wp:extent cx="402590" cy="176530"/>
                <wp:effectExtent l="3175" t="0" r="3810" b="4445"/>
                <wp:wrapTopAndBottom/>
                <wp:docPr id="584" name="Text 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L</w:t>
                            </w:r>
                            <w:r>
                              <w:rPr>
                                <w:rStyle w:val="2Exact0"/>
                                <w:lang w:val="en-US" w:eastAsia="en-US" w:bidi="en-US"/>
                              </w:rPr>
                              <w:t xml:space="preserve">H1 </w:t>
                            </w:r>
                            <w:r>
                              <w:rPr>
                                <w:rStyle w:val="2Exact0"/>
                                <w:vertAlign w:val="superscrip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1" o:spid="_x0000_s1473" type="#_x0000_t202" style="position:absolute;left:0;text-align:left;margin-left:30.25pt;margin-top:492pt;width:31.7pt;height:13.9pt;z-index:-125828901;visibility:visible;mso-wrap-style:square;mso-width-percent:0;mso-height-percent:0;mso-wrap-distance-left:30pt;mso-wrap-distance-top:0;mso-wrap-distance-right:13.9pt;mso-wrap-distance-bottom:27.4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L</w:t>
                      </w:r>
                      <w:r>
                        <w:rPr>
                          <w:rStyle w:val="2Exact0"/>
                          <w:lang w:val="en-US" w:eastAsia="en-US" w:bidi="en-US"/>
                        </w:rPr>
                        <w:t xml:space="preserve">H1 </w:t>
                      </w:r>
                      <w:r>
                        <w:rPr>
                          <w:rStyle w:val="2Exact0"/>
                          <w:vertAlign w:val="superscript"/>
                          <w:lang w:val="en-US" w:eastAsia="en-US" w:bidi="en-US"/>
                        </w:rPr>
                        <w:t>(z)</w:t>
                      </w:r>
                    </w:p>
                  </w:txbxContent>
                </v:textbox>
                <w10:wrap type="topAndBottom" anchorx="margin" anchory="margin"/>
              </v:shape>
            </w:pict>
          </mc:Fallback>
        </mc:AlternateContent>
      </w:r>
      <w:r w:rsidRPr="00CA4EFD">
        <w:rPr>
          <w:noProof/>
          <w:sz w:val="28"/>
          <w:szCs w:val="28"/>
          <w:lang w:bidi="ar-SA"/>
        </w:rPr>
        <mc:AlternateContent>
          <mc:Choice Requires="wps">
            <w:drawing>
              <wp:anchor distT="0" distB="231140" distL="63500" distR="63500" simplePos="0" relativeHeight="377487580" behindDoc="1" locked="0" layoutInCell="1" allowOverlap="1" wp14:anchorId="1124C1E4" wp14:editId="4A2EF6CF">
                <wp:simplePos x="0" y="0"/>
                <wp:positionH relativeFrom="margin">
                  <wp:posOffset>963295</wp:posOffset>
                </wp:positionH>
                <wp:positionV relativeFrom="margin">
                  <wp:posOffset>6165850</wp:posOffset>
                </wp:positionV>
                <wp:extent cx="420370" cy="376555"/>
                <wp:effectExtent l="1270" t="3175" r="0" b="1270"/>
                <wp:wrapTopAndBottom/>
                <wp:docPr id="583" name="Text Box 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76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01" w:line="180" w:lineRule="exact"/>
                              <w:ind w:firstLine="0"/>
                              <w:jc w:val="center"/>
                            </w:pPr>
                            <w:r>
                              <w:rPr>
                                <w:rStyle w:val="2Exact0"/>
                                <w:lang w:val="en-US" w:eastAsia="en-US" w:bidi="en-US"/>
                              </w:rPr>
                              <w:t>1</w:t>
                            </w:r>
                          </w:p>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2" o:spid="_x0000_s1474" type="#_x0000_t202" style="position:absolute;left:0;text-align:left;margin-left:75.85pt;margin-top:485.5pt;width:33.1pt;height:29.65pt;z-index:-125828900;visibility:visible;mso-wrap-style:square;mso-width-percent:0;mso-height-percent:0;mso-wrap-distance-left:5pt;mso-wrap-distance-top:0;mso-wrap-distance-right:5pt;mso-wrap-distance-bottom:18.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34sw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" filled="f" stroked="f">
                <v:textbox style="mso-fit-shape-to-text:t" inset="0,0,0,0">
                  <w:txbxContent>
                    <w:p w:rsidR="0030278B" w:rsidRDefault="0030278B">
                      <w:pPr>
                        <w:pStyle w:val="23"/>
                        <w:shd w:val="clear" w:color="auto" w:fill="auto"/>
                        <w:spacing w:after="101" w:line="180" w:lineRule="exact"/>
                        <w:ind w:firstLine="0"/>
                        <w:jc w:val="center"/>
                      </w:pPr>
                      <w:r>
                        <w:rPr>
                          <w:rStyle w:val="2Exact0"/>
                          <w:lang w:val="en-US" w:eastAsia="en-US" w:bidi="en-US"/>
                        </w:rPr>
                        <w:t>1</w:t>
                      </w:r>
                    </w:p>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l</w:t>
                      </w:r>
                    </w:p>
                  </w:txbxContent>
                </v:textbox>
                <w10:wrap type="topAndBottom" anchorx="margin" anchory="margin"/>
              </v:shape>
            </w:pict>
          </mc:Fallback>
        </mc:AlternateContent>
      </w:r>
      <w:r w:rsidRPr="00CA4EFD">
        <w:rPr>
          <w:noProof/>
          <w:sz w:val="28"/>
          <w:szCs w:val="28"/>
          <w:lang w:bidi="ar-SA"/>
        </w:rPr>
        <mc:AlternateContent>
          <mc:Choice Requires="wps">
            <w:drawing>
              <wp:anchor distT="0" distB="369570" distL="63500" distR="182880" simplePos="0" relativeHeight="377487581" behindDoc="1" locked="0" layoutInCell="1" allowOverlap="1" wp14:anchorId="06BF38C5" wp14:editId="70F1A1AC">
                <wp:simplePos x="0" y="0"/>
                <wp:positionH relativeFrom="margin">
                  <wp:posOffset>1398905</wp:posOffset>
                </wp:positionH>
                <wp:positionV relativeFrom="margin">
                  <wp:posOffset>6259830</wp:posOffset>
                </wp:positionV>
                <wp:extent cx="222250" cy="144145"/>
                <wp:effectExtent l="0" t="1905" r="0" b="0"/>
                <wp:wrapTopAndBottom/>
                <wp:docPr id="582" name="Text 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3" o:spid="_x0000_s1475" type="#_x0000_t202" style="position:absolute;left:0;text-align:left;margin-left:110.15pt;margin-top:492.9pt;width:17.5pt;height:11.35pt;z-index:-125828899;visibility:visible;mso-wrap-style:square;mso-width-percent:0;mso-height-percent:0;mso-wrap-distance-left:5pt;mso-wrap-distance-top:0;mso-wrap-distance-right:14.4pt;mso-wrap-distance-bottom:29.1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rPr>
                        <w:t>exp</w:t>
                      </w:r>
                    </w:p>
                  </w:txbxContent>
                </v:textbox>
                <w10:wrap type="topAndBottom" anchorx="margin" anchory="margin"/>
              </v:shape>
            </w:pict>
          </mc:Fallback>
        </mc:AlternateContent>
      </w:r>
      <w:r w:rsidRPr="00CA4EFD">
        <w:rPr>
          <w:noProof/>
          <w:sz w:val="28"/>
          <w:szCs w:val="28"/>
          <w:lang w:bidi="ar-SA"/>
        </w:rPr>
        <mc:AlternateContent>
          <mc:Choice Requires="wps">
            <w:drawing>
              <wp:anchor distT="0" distB="278130" distL="63500" distR="463550" simplePos="0" relativeHeight="377487582" behindDoc="1" locked="0" layoutInCell="1" allowOverlap="1" wp14:anchorId="00D447F6" wp14:editId="6AD9613C">
                <wp:simplePos x="0" y="0"/>
                <wp:positionH relativeFrom="margin">
                  <wp:posOffset>1804670</wp:posOffset>
                </wp:positionH>
                <wp:positionV relativeFrom="margin">
                  <wp:posOffset>6141720</wp:posOffset>
                </wp:positionV>
                <wp:extent cx="1289050" cy="353695"/>
                <wp:effectExtent l="4445" t="0" r="1905" b="635"/>
                <wp:wrapTopAndBottom/>
                <wp:docPr id="581" name="Text 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0" cy="353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tabs>
                                <w:tab w:val="left" w:pos="293"/>
                              </w:tabs>
                              <w:spacing w:line="170" w:lineRule="exact"/>
                              <w:jc w:val="both"/>
                            </w:pPr>
                            <w:r>
                              <w:rPr>
                                <w:rStyle w:val="370ptExact"/>
                                <w:lang w:val="en-US" w:eastAsia="en-US" w:bidi="en-US"/>
                              </w:rPr>
                              <w:t>1</w:t>
                            </w:r>
                            <w:r>
                              <w:rPr>
                                <w:rStyle w:val="370ptExact"/>
                                <w:lang w:val="en-US" w:eastAsia="en-US" w:bidi="en-US"/>
                              </w:rPr>
                              <w:tab/>
                            </w:r>
                            <w:r>
                              <w:rPr>
                                <w:rStyle w:val="37Exact"/>
                                <w:i/>
                                <w:iCs/>
                                <w:lang w:val="ru-RU" w:eastAsia="ru-RU" w:bidi="ru-RU"/>
                              </w:rPr>
                              <w:t>г</w:t>
                            </w:r>
                            <w:r>
                              <w:rPr>
                                <w:rStyle w:val="37Exact"/>
                                <w:i/>
                                <w:iCs/>
                                <w:vertAlign w:val="superscript"/>
                              </w:rPr>
                              <w:t>Tc</w:t>
                            </w:r>
                          </w:p>
                          <w:p w:rsidR="0030278B" w:rsidRPr="00501EB9" w:rsidRDefault="0030278B">
                            <w:pPr>
                              <w:pStyle w:val="311"/>
                              <w:shd w:val="clear" w:color="auto" w:fill="auto"/>
                              <w:tabs>
                                <w:tab w:val="left" w:pos="672"/>
                              </w:tabs>
                              <w:spacing w:before="0" w:after="0" w:line="170" w:lineRule="exact"/>
                              <w:ind w:firstLine="0"/>
                              <w:rPr>
                                <w:lang w:val="en-US"/>
                              </w:rPr>
                            </w:pPr>
                            <w:r>
                              <w:rPr>
                                <w:rStyle w:val="311ptExact0"/>
                              </w:rPr>
                              <w:t>— J</w:t>
                            </w:r>
                            <w:r>
                              <w:rPr>
                                <w:rStyle w:val="311ptExact0"/>
                                <w:vertAlign w:val="subscript"/>
                              </w:rPr>
                              <w:t>o</w:t>
                            </w:r>
                            <w:r>
                              <w:rPr>
                                <w:rStyle w:val="31Exact"/>
                              </w:rPr>
                              <w:tab/>
                              <w:t>[z(t) — s(t)]</w:t>
                            </w:r>
                            <w:r>
                              <w:rPr>
                                <w:rStyle w:val="31Exact"/>
                                <w:vertAlign w:val="superscript"/>
                              </w:rPr>
                              <w:t>2</w:t>
                            </w:r>
                            <w:r>
                              <w:rPr>
                                <w:rStyle w:val="31Exact"/>
                              </w:rPr>
                              <w:t xml:space="preserve"> </w:t>
                            </w:r>
                            <w:r>
                              <w:rPr>
                                <w:rStyle w:val="311ptExact0"/>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4" o:spid="_x0000_s1476" type="#_x0000_t202" style="position:absolute;left:0;text-align:left;margin-left:142.1pt;margin-top:483.6pt;width:101.5pt;height:27.85pt;z-index:-125828898;visibility:visible;mso-wrap-style:square;mso-width-percent:0;mso-height-percent:0;mso-wrap-distance-left:5pt;mso-wrap-distance-top:0;mso-wrap-distance-right:36.5pt;mso-wrap-distance-bottom:21.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GeqswIAALY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" filled="f" stroked="f">
                <v:textbox style="mso-fit-shape-to-text:t" inset="0,0,0,0">
                  <w:txbxContent>
                    <w:p w:rsidR="0030278B" w:rsidRDefault="0030278B">
                      <w:pPr>
                        <w:pStyle w:val="371"/>
                        <w:shd w:val="clear" w:color="auto" w:fill="auto"/>
                        <w:tabs>
                          <w:tab w:val="left" w:pos="293"/>
                        </w:tabs>
                        <w:spacing w:line="170" w:lineRule="exact"/>
                        <w:jc w:val="both"/>
                      </w:pPr>
                      <w:r>
                        <w:rPr>
                          <w:rStyle w:val="370ptExact"/>
                          <w:lang w:val="en-US" w:eastAsia="en-US" w:bidi="en-US"/>
                        </w:rPr>
                        <w:t>1</w:t>
                      </w:r>
                      <w:r>
                        <w:rPr>
                          <w:rStyle w:val="370ptExact"/>
                          <w:lang w:val="en-US" w:eastAsia="en-US" w:bidi="en-US"/>
                        </w:rPr>
                        <w:tab/>
                      </w:r>
                      <w:r>
                        <w:rPr>
                          <w:rStyle w:val="37Exact"/>
                          <w:i/>
                          <w:iCs/>
                          <w:lang w:val="ru-RU" w:eastAsia="ru-RU" w:bidi="ru-RU"/>
                        </w:rPr>
                        <w:t>г</w:t>
                      </w:r>
                      <w:r>
                        <w:rPr>
                          <w:rStyle w:val="37Exact"/>
                          <w:i/>
                          <w:iCs/>
                          <w:vertAlign w:val="superscript"/>
                        </w:rPr>
                        <w:t>Tc</w:t>
                      </w:r>
                    </w:p>
                    <w:p w:rsidR="0030278B" w:rsidRPr="00501EB9" w:rsidRDefault="0030278B">
                      <w:pPr>
                        <w:pStyle w:val="311"/>
                        <w:shd w:val="clear" w:color="auto" w:fill="auto"/>
                        <w:tabs>
                          <w:tab w:val="left" w:pos="672"/>
                        </w:tabs>
                        <w:spacing w:before="0" w:after="0" w:line="170" w:lineRule="exact"/>
                        <w:ind w:firstLine="0"/>
                        <w:rPr>
                          <w:lang w:val="en-US"/>
                        </w:rPr>
                      </w:pPr>
                      <w:r>
                        <w:rPr>
                          <w:rStyle w:val="311ptExact0"/>
                        </w:rPr>
                        <w:t>— J</w:t>
                      </w:r>
                      <w:r>
                        <w:rPr>
                          <w:rStyle w:val="311ptExact0"/>
                          <w:vertAlign w:val="subscript"/>
                        </w:rPr>
                        <w:t>o</w:t>
                      </w:r>
                      <w:r>
                        <w:rPr>
                          <w:rStyle w:val="31Exact"/>
                        </w:rPr>
                        <w:tab/>
                        <w:t>[z(t) — s(t)]</w:t>
                      </w:r>
                      <w:r>
                        <w:rPr>
                          <w:rStyle w:val="31Exact"/>
                          <w:vertAlign w:val="superscript"/>
                        </w:rPr>
                        <w:t>2</w:t>
                      </w:r>
                      <w:r>
                        <w:rPr>
                          <w:rStyle w:val="31Exact"/>
                        </w:rPr>
                        <w:t xml:space="preserve"> </w:t>
                      </w:r>
                      <w:r>
                        <w:rPr>
                          <w:rStyle w:val="311ptExact0"/>
                        </w:rPr>
                        <w:t>dt</w:t>
                      </w:r>
                    </w:p>
                  </w:txbxContent>
                </v:textbox>
                <w10:wrap type="topAndBottom" anchorx="margin" anchory="margin"/>
              </v:shape>
            </w:pict>
          </mc:Fallback>
        </mc:AlternateContent>
      </w:r>
      <w:r w:rsidRPr="00CA4EFD">
        <w:rPr>
          <w:noProof/>
          <w:sz w:val="28"/>
          <w:szCs w:val="28"/>
          <w:lang w:bidi="ar-SA"/>
        </w:rPr>
        <mc:AlternateContent>
          <mc:Choice Requires="wps">
            <w:drawing>
              <wp:anchor distT="0" distB="363855" distL="63500" distR="63500" simplePos="0" relativeHeight="377487583" behindDoc="1" locked="0" layoutInCell="1" allowOverlap="1" wp14:anchorId="307435D5" wp14:editId="7541F522">
                <wp:simplePos x="0" y="0"/>
                <wp:positionH relativeFrom="margin">
                  <wp:posOffset>3557270</wp:posOffset>
                </wp:positionH>
                <wp:positionV relativeFrom="margin">
                  <wp:posOffset>6248400</wp:posOffset>
                </wp:positionV>
                <wp:extent cx="454025" cy="161290"/>
                <wp:effectExtent l="4445" t="0" r="0" b="635"/>
                <wp:wrapTopAndBottom/>
                <wp:docPr id="580" name="Text 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rPr>
                              <w:t xml:space="preserve">(9.18, </w:t>
                            </w:r>
                            <w:r>
                              <w:rPr>
                                <w:rStyle w:val="31Exact"/>
                                <w:lang w:val="ru-RU" w:eastAsia="ru-RU" w:bidi="ru-RU"/>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5" o:spid="_x0000_s1477" type="#_x0000_t202" style="position:absolute;left:0;text-align:left;margin-left:280.1pt;margin-top:492pt;width:35.75pt;height:12.7pt;z-index:-125828897;visibility:visible;mso-wrap-style:square;mso-width-percent:0;mso-height-percent:0;mso-wrap-distance-left:5pt;mso-wrap-distance-top:0;mso-wrap-distance-right:5pt;mso-wrap-distance-bottom:28.6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gBytAIAALU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rPr>
                        <w:t xml:space="preserve">(9.18, </w:t>
                      </w:r>
                      <w:r>
                        <w:rPr>
                          <w:rStyle w:val="31Exact"/>
                          <w:lang w:val="ru-RU" w:eastAsia="ru-RU" w:bidi="ru-RU"/>
                        </w:rPr>
                        <w:t>б)</w:t>
                      </w:r>
                    </w:p>
                  </w:txbxContent>
                </v:textbox>
                <w10:wrap type="topAndBottom" anchorx="margin" anchory="margin"/>
              </v:shape>
            </w:pict>
          </mc:Fallback>
        </mc:AlternateContent>
      </w:r>
      <w:r w:rsidR="00D86008" w:rsidRPr="00CA4EFD">
        <w:rPr>
          <w:sz w:val="28"/>
          <w:szCs w:val="28"/>
        </w:rPr>
        <w:t xml:space="preserve">При записи выражения для </w:t>
      </w:r>
      <w:r w:rsidR="00D86008" w:rsidRPr="00CA4EFD">
        <w:rPr>
          <w:rStyle w:val="311pt0"/>
          <w:sz w:val="28"/>
          <w:szCs w:val="28"/>
        </w:rPr>
        <w:t>Lh</w:t>
      </w:r>
      <w:r w:rsidR="00D86008" w:rsidRPr="00CA4EFD">
        <w:rPr>
          <w:rStyle w:val="311pt0"/>
          <w:sz w:val="28"/>
          <w:szCs w:val="28"/>
          <w:vertAlign w:val="subscript"/>
          <w:lang w:val="ru-RU"/>
        </w:rPr>
        <w:t>1</w:t>
      </w:r>
      <w:r w:rsidR="00D86008" w:rsidRPr="00CA4EFD">
        <w:rPr>
          <w:sz w:val="28"/>
          <w:szCs w:val="28"/>
          <w:lang w:eastAsia="en-US" w:bidi="en-US"/>
        </w:rPr>
        <w:t xml:space="preserve"> (</w:t>
      </w:r>
      <w:r w:rsidR="00D86008" w:rsidRPr="00CA4EFD">
        <w:rPr>
          <w:sz w:val="28"/>
          <w:szCs w:val="28"/>
          <w:lang w:val="en-US" w:eastAsia="en-US" w:bidi="en-US"/>
        </w:rPr>
        <w:t>z</w:t>
      </w:r>
      <w:r w:rsidR="00D86008" w:rsidRPr="00CA4EFD">
        <w:rPr>
          <w:sz w:val="28"/>
          <w:szCs w:val="28"/>
          <w:lang w:eastAsia="en-US" w:bidi="en-US"/>
        </w:rPr>
        <w:t xml:space="preserve">) </w:t>
      </w:r>
      <w:r w:rsidR="00D86008" w:rsidRPr="00CA4EFD">
        <w:rPr>
          <w:sz w:val="28"/>
          <w:szCs w:val="28"/>
        </w:rPr>
        <w:t>будем помнить, что принима</w:t>
      </w:r>
      <w:r w:rsidR="00D86008" w:rsidRPr="00CA4EFD">
        <w:rPr>
          <w:sz w:val="28"/>
          <w:szCs w:val="28"/>
        </w:rPr>
        <w:softHyphen/>
        <w:t xml:space="preserve">емый сигнал в этом случае выражается как </w: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n</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Оценка выглядит так: </w:t>
      </w:r>
      <w:r w:rsidR="00D86008" w:rsidRPr="00CA4EFD">
        <w:rPr>
          <w:rStyle w:val="311pt"/>
          <w:sz w:val="28"/>
          <w:szCs w:val="28"/>
        </w:rPr>
        <w:t>s</w:t>
      </w:r>
      <w:r w:rsidR="00D86008" w:rsidRPr="00CA4EFD">
        <w:rPr>
          <w:rStyle w:val="311pt"/>
          <w:sz w:val="28"/>
          <w:szCs w:val="28"/>
          <w:vertAlign w:val="subscript"/>
        </w:rPr>
        <w:t>A</w:t>
      </w:r>
      <w:r w:rsidR="00D86008" w:rsidRPr="00CA4EFD">
        <w:rPr>
          <w:rStyle w:val="311pt"/>
          <w:sz w:val="28"/>
          <w:szCs w:val="28"/>
          <w:lang w:val="ru-RU"/>
        </w:rPr>
        <w:t>(</w:t>
      </w:r>
      <w:r w:rsidR="00D86008" w:rsidRPr="00CA4EFD">
        <w:rPr>
          <w:rStyle w:val="311pt"/>
          <w:sz w:val="28"/>
          <w:szCs w:val="28"/>
        </w:rPr>
        <w:t>t</w:t>
      </w:r>
      <w:r w:rsidR="00D86008" w:rsidRPr="00CA4EFD">
        <w:rPr>
          <w:rStyle w:val="311pt"/>
          <w:sz w:val="28"/>
          <w:szCs w:val="28"/>
          <w:lang w:val="ru-RU"/>
        </w:rPr>
        <w: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Тогда</w:t>
      </w:r>
      <w:r w:rsidR="00D86008" w:rsidRPr="00CA4EFD">
        <w:rPr>
          <w:sz w:val="28"/>
          <w:szCs w:val="28"/>
        </w:rPr>
        <w:br w:type="page"/>
      </w:r>
    </w:p>
    <w:p w:rsidR="00973DE6" w:rsidRPr="00CA4EFD" w:rsidRDefault="00D172A2">
      <w:pPr>
        <w:pStyle w:val="23"/>
        <w:shd w:val="clear" w:color="auto" w:fill="auto"/>
        <w:spacing w:after="0" w:line="180" w:lineRule="exact"/>
        <w:ind w:left="440" w:firstLine="0"/>
        <w:rPr>
          <w:sz w:val="28"/>
          <w:szCs w:val="28"/>
        </w:rPr>
      </w:pPr>
      <w:r w:rsidRPr="00CA4EFD">
        <w:rPr>
          <w:noProof/>
          <w:sz w:val="28"/>
          <w:szCs w:val="28"/>
          <w:lang w:bidi="ar-SA"/>
        </w:rPr>
        <w:lastRenderedPageBreak/>
        <mc:AlternateContent>
          <mc:Choice Requires="wps">
            <w:drawing>
              <wp:anchor distT="0" distB="95885" distL="819785" distR="167640" simplePos="0" relativeHeight="377487584" behindDoc="1" locked="0" layoutInCell="1" allowOverlap="1" wp14:anchorId="7E660180" wp14:editId="2A5477EC">
                <wp:simplePos x="0" y="0"/>
                <wp:positionH relativeFrom="margin">
                  <wp:posOffset>848995</wp:posOffset>
                </wp:positionH>
                <wp:positionV relativeFrom="paragraph">
                  <wp:posOffset>280670</wp:posOffset>
                </wp:positionV>
                <wp:extent cx="277495" cy="165735"/>
                <wp:effectExtent l="1270" t="4445" r="0" b="1270"/>
                <wp:wrapTopAndBottom/>
                <wp:docPr id="579" name="Text 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Л(г)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6" o:spid="_x0000_s1478" type="#_x0000_t202" style="position:absolute;left:0;text-align:left;margin-left:66.85pt;margin-top:22.1pt;width:21.85pt;height:13.05pt;z-index:-125828896;visibility:visible;mso-wrap-style:square;mso-width-percent:0;mso-height-percent:0;mso-wrap-distance-left:64.55pt;mso-wrap-distance-top:0;mso-wrap-distance-right:13.2pt;mso-wrap-distance-bottom: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Л(г)</w:t>
                      </w:r>
                    </w:p>
                  </w:txbxContent>
                </v:textbox>
                <w10:wrap type="topAndBottom" anchorx="margin"/>
              </v:shape>
            </w:pict>
          </mc:Fallback>
        </mc:AlternateContent>
      </w:r>
      <w:r w:rsidRPr="00CA4EFD">
        <w:rPr>
          <w:noProof/>
          <w:sz w:val="28"/>
          <w:szCs w:val="28"/>
          <w:lang w:bidi="ar-SA"/>
        </w:rPr>
        <mc:AlternateContent>
          <mc:Choice Requires="wps">
            <w:drawing>
              <wp:anchor distT="0" distB="0" distL="813435" distR="167640" simplePos="0" relativeHeight="377487585" behindDoc="1" locked="0" layoutInCell="1" allowOverlap="1" wp14:anchorId="05896C49" wp14:editId="040BCDF1">
                <wp:simplePos x="0" y="0"/>
                <wp:positionH relativeFrom="margin">
                  <wp:posOffset>1294130</wp:posOffset>
                </wp:positionH>
                <wp:positionV relativeFrom="paragraph">
                  <wp:posOffset>162560</wp:posOffset>
                </wp:positionV>
                <wp:extent cx="402590" cy="390525"/>
                <wp:effectExtent l="0" t="635" r="0" b="0"/>
                <wp:wrapTopAndBottom/>
                <wp:docPr id="578" name="Text Box 5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69" w:lineRule="exact"/>
                              <w:ind w:firstLine="0"/>
                              <w:jc w:val="right"/>
                            </w:pPr>
                            <w:r>
                              <w:rPr>
                                <w:rStyle w:val="2Exact0"/>
                                <w:vertAlign w:val="superscript"/>
                                <w:lang w:val="en-US" w:eastAsia="en-US" w:bidi="en-US"/>
                              </w:rPr>
                              <w:t xml:space="preserve">(z) </w:t>
                            </w:r>
                            <w:r>
                              <w:rPr>
                                <w:rStyle w:val="2Exact9"/>
                                <w:vertAlign w:val="superscript"/>
                              </w:rPr>
                              <w:t>L</w:t>
                            </w:r>
                            <w:r>
                              <w:rPr>
                                <w:rStyle w:val="2Exact9"/>
                              </w:rPr>
                              <w:t>Hq</w:t>
                            </w:r>
                            <w:r>
                              <w:rPr>
                                <w:rStyle w:val="2Exact0"/>
                                <w:lang w:val="en-US" w:eastAsia="en-US" w:bidi="en-US"/>
                              </w:rPr>
                              <w:t xml:space="preserve"> </w:t>
                            </w:r>
                            <w:r>
                              <w:rPr>
                                <w:rStyle w:val="2Exact0"/>
                                <w:vertAlign w:val="superscrip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7" o:spid="_x0000_s1479" type="#_x0000_t202" style="position:absolute;left:0;text-align:left;margin-left:101.9pt;margin-top:12.8pt;width:31.7pt;height:30.75pt;z-index:-125828895;visibility:visible;mso-wrap-style:square;mso-width-percent:0;mso-height-percent:0;mso-wrap-distance-left:64.0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glusgIAALU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" filled="f" stroked="f">
                <v:textbox style="mso-fit-shape-to-text:t" inset="0,0,0,0">
                  <w:txbxContent>
                    <w:p w:rsidR="0030278B" w:rsidRDefault="0030278B">
                      <w:pPr>
                        <w:pStyle w:val="23"/>
                        <w:shd w:val="clear" w:color="auto" w:fill="auto"/>
                        <w:spacing w:after="0" w:line="269" w:lineRule="exact"/>
                        <w:ind w:firstLine="0"/>
                        <w:jc w:val="right"/>
                      </w:pPr>
                      <w:r>
                        <w:rPr>
                          <w:rStyle w:val="2Exact0"/>
                          <w:vertAlign w:val="superscript"/>
                          <w:lang w:val="en-US" w:eastAsia="en-US" w:bidi="en-US"/>
                        </w:rPr>
                        <w:t xml:space="preserve">(z) </w:t>
                      </w:r>
                      <w:r>
                        <w:rPr>
                          <w:rStyle w:val="2Exact9"/>
                          <w:vertAlign w:val="superscript"/>
                        </w:rPr>
                        <w:t>L</w:t>
                      </w:r>
                      <w:r>
                        <w:rPr>
                          <w:rStyle w:val="2Exact9"/>
                        </w:rPr>
                        <w:t>Hq</w:t>
                      </w:r>
                      <w:r>
                        <w:rPr>
                          <w:rStyle w:val="2Exact0"/>
                          <w:lang w:val="en-US" w:eastAsia="en-US" w:bidi="en-US"/>
                        </w:rPr>
                        <w:t xml:space="preserve"> </w:t>
                      </w:r>
                      <w:r>
                        <w:rPr>
                          <w:rStyle w:val="2Exact0"/>
                          <w:vertAlign w:val="superscript"/>
                          <w:lang w:val="en-US" w:eastAsia="en-US" w:bidi="en-US"/>
                        </w:rPr>
                        <w:t>(z)</w:t>
                      </w:r>
                    </w:p>
                  </w:txbxContent>
                </v:textbox>
                <w10:wrap type="topAndBottom" anchorx="margin"/>
              </v:shape>
            </w:pict>
          </mc:Fallback>
        </mc:AlternateContent>
      </w:r>
      <w:r w:rsidRPr="00CA4EFD">
        <w:rPr>
          <w:noProof/>
          <w:sz w:val="28"/>
          <w:szCs w:val="28"/>
          <w:lang w:bidi="ar-SA"/>
        </w:rPr>
        <mc:AlternateContent>
          <mc:Choice Requires="wps">
            <w:drawing>
              <wp:anchor distT="0" distB="10795" distL="1282700" distR="63500" simplePos="0" relativeHeight="377487586" behindDoc="1" locked="0" layoutInCell="1" allowOverlap="1" wp14:anchorId="53E84A7A" wp14:editId="117DFF71">
                <wp:simplePos x="0" y="0"/>
                <wp:positionH relativeFrom="margin">
                  <wp:posOffset>1863725</wp:posOffset>
                </wp:positionH>
                <wp:positionV relativeFrom="paragraph">
                  <wp:posOffset>204470</wp:posOffset>
                </wp:positionV>
                <wp:extent cx="746760" cy="327660"/>
                <wp:effectExtent l="0" t="4445" r="0" b="1270"/>
                <wp:wrapTopAndBottom/>
                <wp:docPr id="577" name="Text Box 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327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ind w:right="300"/>
                              <w:jc w:val="right"/>
                            </w:pPr>
                            <w:r>
                              <w:rPr>
                                <w:rStyle w:val="100ptExact0"/>
                                <w:i/>
                                <w:iCs/>
                              </w:rPr>
                              <w:t>( E</w:t>
                            </w:r>
                          </w:p>
                          <w:p w:rsidR="0030278B" w:rsidRDefault="0030278B">
                            <w:pPr>
                              <w:pStyle w:val="23"/>
                              <w:shd w:val="clear" w:color="auto" w:fill="auto"/>
                              <w:spacing w:after="0" w:line="180" w:lineRule="exact"/>
                              <w:ind w:firstLine="0"/>
                            </w:pPr>
                            <w:r>
                              <w:rPr>
                                <w:rStyle w:val="2Exact0"/>
                                <w:vertAlign w:val="superscript"/>
                                <w:lang w:val="en-US" w:eastAsia="en-US" w:bidi="en-US"/>
                              </w:rPr>
                              <w:t>6x</w:t>
                            </w:r>
                            <w:r>
                              <w:rPr>
                                <w:rStyle w:val="2Exact0"/>
                                <w:lang w:val="en-US" w:eastAsia="en-US" w:bidi="en-US"/>
                              </w:rPr>
                              <w:t>n “ N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8" o:spid="_x0000_s1480" type="#_x0000_t202" style="position:absolute;left:0;text-align:left;margin-left:146.75pt;margin-top:16.1pt;width:58.8pt;height:25.8pt;z-index:-125828894;visibility:visible;mso-wrap-style:square;mso-width-percent:0;mso-height-percent:0;mso-wrap-distance-left:101pt;mso-wrap-distance-top:0;mso-wrap-distance-right:5pt;mso-wrap-distance-bottom:.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" filled="f" stroked="f">
                <v:textbox style="mso-fit-shape-to-text:t" inset="0,0,0,0">
                  <w:txbxContent>
                    <w:p w:rsidR="0030278B" w:rsidRDefault="0030278B">
                      <w:pPr>
                        <w:pStyle w:val="100"/>
                        <w:shd w:val="clear" w:color="auto" w:fill="auto"/>
                        <w:spacing w:line="180" w:lineRule="exact"/>
                        <w:ind w:right="300"/>
                        <w:jc w:val="right"/>
                      </w:pPr>
                      <w:r>
                        <w:rPr>
                          <w:rStyle w:val="100ptExact0"/>
                          <w:i/>
                          <w:iCs/>
                        </w:rPr>
                        <w:t>( E</w:t>
                      </w:r>
                    </w:p>
                    <w:p w:rsidR="0030278B" w:rsidRDefault="0030278B">
                      <w:pPr>
                        <w:pStyle w:val="23"/>
                        <w:shd w:val="clear" w:color="auto" w:fill="auto"/>
                        <w:spacing w:after="0" w:line="180" w:lineRule="exact"/>
                        <w:ind w:firstLine="0"/>
                      </w:pPr>
                      <w:r>
                        <w:rPr>
                          <w:rStyle w:val="2Exact0"/>
                          <w:vertAlign w:val="superscript"/>
                          <w:lang w:val="en-US" w:eastAsia="en-US" w:bidi="en-US"/>
                        </w:rPr>
                        <w:t>6x</w:t>
                      </w:r>
                      <w:r>
                        <w:rPr>
                          <w:rStyle w:val="2Exact0"/>
                          <w:lang w:val="en-US" w:eastAsia="en-US" w:bidi="en-US"/>
                        </w:rPr>
                        <w:t>n “ N +</w:t>
                      </w:r>
                    </w:p>
                  </w:txbxContent>
                </v:textbox>
                <w10:wrap type="topAndBottom" anchorx="margin"/>
              </v:shape>
            </w:pict>
          </mc:Fallback>
        </mc:AlternateContent>
      </w:r>
      <w:r w:rsidRPr="00CA4EFD">
        <w:rPr>
          <w:noProof/>
          <w:sz w:val="28"/>
          <w:szCs w:val="28"/>
          <w:lang w:bidi="ar-SA"/>
        </w:rPr>
        <mc:AlternateContent>
          <mc:Choice Requires="wps">
            <w:drawing>
              <wp:anchor distT="0" distB="0" distL="2047875" distR="63500" simplePos="0" relativeHeight="377487587" behindDoc="1" locked="0" layoutInCell="1" allowOverlap="1" wp14:anchorId="29BD52B7" wp14:editId="5F1B06F4">
                <wp:simplePos x="0" y="0"/>
                <wp:positionH relativeFrom="margin">
                  <wp:posOffset>2628900</wp:posOffset>
                </wp:positionH>
                <wp:positionV relativeFrom="paragraph">
                  <wp:posOffset>143510</wp:posOffset>
                </wp:positionV>
                <wp:extent cx="399415" cy="402590"/>
                <wp:effectExtent l="0" t="635" r="635" b="0"/>
                <wp:wrapTopAndBottom/>
                <wp:docPr id="576" name="Text Box 5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402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88" w:lineRule="exact"/>
                              <w:jc w:val="center"/>
                            </w:pPr>
                            <w:r>
                              <w:rPr>
                                <w:rStyle w:val="10Exact5"/>
                              </w:rPr>
                              <w:t xml:space="preserve">2Z </w:t>
                            </w:r>
                            <w:r>
                              <w:rPr>
                                <w:rStyle w:val="100ptExact1"/>
                                <w:i/>
                                <w:iCs/>
                              </w:rPr>
                              <w:t>(T</w:t>
                            </w:r>
                            <w:r>
                              <w:rPr>
                                <w:rStyle w:val="100ptExact1"/>
                                <w:i/>
                                <w:iCs/>
                                <w:vertAlign w:val="subscript"/>
                              </w:rPr>
                              <w:t>c</w:t>
                            </w:r>
                            <w:r>
                              <w:rPr>
                                <w:rStyle w:val="100ptExact1"/>
                                <w:i/>
                                <w:iCs/>
                              </w:rPr>
                              <w:t>)</w:t>
                            </w:r>
                            <w:r>
                              <w:rPr>
                                <w:rStyle w:val="100ptExact1"/>
                                <w:i/>
                                <w:iCs/>
                              </w:rPr>
                              <w:br/>
                            </w:r>
                            <w:r>
                              <w:rPr>
                                <w:rStyle w:val="100ptExact0"/>
                                <w:i/>
                                <w:iC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9" o:spid="_x0000_s1481" type="#_x0000_t202" style="position:absolute;left:0;text-align:left;margin-left:207pt;margin-top:11.3pt;width:31.45pt;height:31.7pt;z-index:-125828893;visibility:visible;mso-wrap-style:square;mso-width-percent:0;mso-height-percent:0;mso-wrap-distance-left:161.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" filled="f" stroked="f">
                <v:textbox style="mso-fit-shape-to-text:t" inset="0,0,0,0">
                  <w:txbxContent>
                    <w:p w:rsidR="0030278B" w:rsidRDefault="0030278B">
                      <w:pPr>
                        <w:pStyle w:val="100"/>
                        <w:shd w:val="clear" w:color="auto" w:fill="auto"/>
                        <w:spacing w:line="288" w:lineRule="exact"/>
                        <w:jc w:val="center"/>
                      </w:pPr>
                      <w:r>
                        <w:rPr>
                          <w:rStyle w:val="10Exact5"/>
                        </w:rPr>
                        <w:t xml:space="preserve">2Z </w:t>
                      </w:r>
                      <w:r>
                        <w:rPr>
                          <w:rStyle w:val="100ptExact1"/>
                          <w:i/>
                          <w:iCs/>
                        </w:rPr>
                        <w:t>(T</w:t>
                      </w:r>
                      <w:r>
                        <w:rPr>
                          <w:rStyle w:val="100ptExact1"/>
                          <w:i/>
                          <w:iCs/>
                          <w:vertAlign w:val="subscript"/>
                        </w:rPr>
                        <w:t>c</w:t>
                      </w:r>
                      <w:r>
                        <w:rPr>
                          <w:rStyle w:val="100ptExact1"/>
                          <w:i/>
                          <w:iCs/>
                        </w:rPr>
                        <w:t>)</w:t>
                      </w:r>
                      <w:r>
                        <w:rPr>
                          <w:rStyle w:val="100ptExact1"/>
                          <w:i/>
                          <w:iCs/>
                        </w:rPr>
                        <w:br/>
                      </w:r>
                      <w:r>
                        <w:rPr>
                          <w:rStyle w:val="100ptExact0"/>
                          <w:i/>
                          <w:iCs/>
                        </w:rPr>
                        <w:t>No</w:t>
                      </w:r>
                    </w:p>
                  </w:txbxContent>
                </v:textbox>
                <w10:wrap type="topAndBottom" anchorx="margin"/>
              </v:shape>
            </w:pict>
          </mc:Fallback>
        </mc:AlternateContent>
      </w:r>
      <w:r w:rsidRPr="00CA4EFD">
        <w:rPr>
          <w:noProof/>
          <w:sz w:val="28"/>
          <w:szCs w:val="28"/>
          <w:lang w:bidi="ar-SA"/>
        </w:rPr>
        <mc:AlternateContent>
          <mc:Choice Requires="wps">
            <w:drawing>
              <wp:anchor distT="0" distB="0" distL="2459355" distR="481330" simplePos="0" relativeHeight="377487588" behindDoc="1" locked="0" layoutInCell="1" allowOverlap="1" wp14:anchorId="2AE69BA1" wp14:editId="6BED32EC">
                <wp:simplePos x="0" y="0"/>
                <wp:positionH relativeFrom="margin">
                  <wp:posOffset>3040380</wp:posOffset>
                </wp:positionH>
                <wp:positionV relativeFrom="paragraph">
                  <wp:posOffset>189230</wp:posOffset>
                </wp:positionV>
                <wp:extent cx="158750" cy="435610"/>
                <wp:effectExtent l="1905" t="0" r="1270" b="3810"/>
                <wp:wrapTopAndBottom/>
                <wp:docPr id="639" name="Text Box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620" w:lineRule="exact"/>
                              <w:ind w:firstLine="0"/>
                            </w:pPr>
                            <w:r>
                              <w:rPr>
                                <w:rStyle w:val="2Impact31ptExact"/>
                              </w:rPr>
                              <w:t>}</w:t>
                            </w:r>
                            <w:r>
                              <w:rPr>
                                <w:rStyle w:val="2Exact0"/>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0" o:spid="_x0000_s1482" type="#_x0000_t202" style="position:absolute;left:0;text-align:left;margin-left:239.4pt;margin-top:14.9pt;width:12.5pt;height:34.3pt;z-index:-125828892;visibility:visible;mso-wrap-style:square;mso-width-percent:0;mso-height-percent:0;mso-wrap-distance-left:193.65pt;mso-wrap-distance-top:0;mso-wrap-distance-right:3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620" w:lineRule="exact"/>
                        <w:ind w:firstLine="0"/>
                      </w:pPr>
                      <w:r>
                        <w:rPr>
                          <w:rStyle w:val="2Impact31ptExact"/>
                        </w:rPr>
                        <w:t>}</w:t>
                      </w:r>
                      <w:r>
                        <w:rPr>
                          <w:rStyle w:val="2Exact0"/>
                          <w:lang w:val="en-US" w:eastAsia="en-US" w:bidi="en-US"/>
                        </w:rPr>
                        <w:t>•</w:t>
                      </w:r>
                    </w:p>
                  </w:txbxContent>
                </v:textbox>
                <w10:wrap type="topAndBottom" anchorx="margin"/>
              </v:shape>
            </w:pict>
          </mc:Fallback>
        </mc:AlternateContent>
      </w:r>
      <w:r w:rsidRPr="00CA4EFD">
        <w:rPr>
          <w:noProof/>
          <w:sz w:val="28"/>
          <w:szCs w:val="28"/>
          <w:lang w:bidi="ar-SA"/>
        </w:rPr>
        <mc:AlternateContent>
          <mc:Choice Requires="wps">
            <w:drawing>
              <wp:anchor distT="0" distB="100330" distL="63500" distR="63500" simplePos="0" relativeHeight="377487589" behindDoc="1" locked="0" layoutInCell="1" allowOverlap="1" wp14:anchorId="05C773DC" wp14:editId="4FB47698">
                <wp:simplePos x="0" y="0"/>
                <wp:positionH relativeFrom="margin">
                  <wp:posOffset>3680460</wp:posOffset>
                </wp:positionH>
                <wp:positionV relativeFrom="paragraph">
                  <wp:posOffset>280670</wp:posOffset>
                </wp:positionV>
                <wp:extent cx="335280" cy="161290"/>
                <wp:effectExtent l="3810" t="4445" r="3810" b="0"/>
                <wp:wrapTopAndBottom/>
                <wp:docPr id="638" name="Text 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1" o:spid="_x0000_s1483" type="#_x0000_t202" style="position:absolute;left:0;text-align:left;margin-left:289.8pt;margin-top:22.1pt;width:26.4pt;height:12.7pt;z-index:-125828891;visibility:visible;mso-wrap-style:square;mso-width-percent:0;mso-height-percent:0;mso-wrap-distance-left:5pt;mso-wrap-distance-top:0;mso-wrap-distance-right:5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(9.19)</w:t>
                      </w:r>
                    </w:p>
                  </w:txbxContent>
                </v:textbox>
                <w10:wrap type="topAndBottom" anchorx="margin"/>
              </v:shape>
            </w:pict>
          </mc:Fallback>
        </mc:AlternateContent>
      </w:r>
      <w:r w:rsidR="00D86008" w:rsidRPr="00CA4EFD">
        <w:rPr>
          <w:sz w:val="28"/>
          <w:szCs w:val="28"/>
        </w:rPr>
        <w:t>Подставив полученные выражения в (9.16), получим</w:t>
      </w:r>
    </w:p>
    <w:p w:rsidR="00973DE6" w:rsidRPr="00CA4EFD" w:rsidRDefault="00D86008">
      <w:pPr>
        <w:pStyle w:val="23"/>
        <w:shd w:val="clear" w:color="auto" w:fill="auto"/>
        <w:spacing w:after="0" w:line="259" w:lineRule="exact"/>
        <w:ind w:firstLine="0"/>
        <w:jc w:val="both"/>
        <w:rPr>
          <w:sz w:val="28"/>
          <w:szCs w:val="28"/>
        </w:rPr>
      </w:pPr>
      <w:r w:rsidRPr="00CA4EFD">
        <w:rPr>
          <w:sz w:val="28"/>
          <w:szCs w:val="28"/>
        </w:rPr>
        <w:t xml:space="preserve">где </w:t>
      </w:r>
      <w:r w:rsidRPr="00CA4EFD">
        <w:rPr>
          <w:rStyle w:val="20pt0"/>
          <w:sz w:val="28"/>
          <w:szCs w:val="28"/>
        </w:rPr>
        <w:t>E</w:t>
      </w:r>
      <w:r w:rsidRPr="00CA4EFD">
        <w:rPr>
          <w:sz w:val="28"/>
          <w:szCs w:val="28"/>
          <w:lang w:eastAsia="en-US" w:bidi="en-US"/>
        </w:rPr>
        <w:t xml:space="preserve"> = </w:t>
      </w:r>
      <w:r w:rsidRPr="00CA4EFD">
        <w:rPr>
          <w:rStyle w:val="2-1pt0"/>
          <w:sz w:val="28"/>
          <w:szCs w:val="28"/>
        </w:rPr>
        <w:t>/</w:t>
      </w:r>
      <w:r w:rsidRPr="00CA4EFD">
        <w:rPr>
          <w:rStyle w:val="2-1pt0"/>
          <w:sz w:val="28"/>
          <w:szCs w:val="28"/>
          <w:vertAlign w:val="subscript"/>
        </w:rPr>
        <w:t>0</w:t>
      </w:r>
      <w:r w:rsidRPr="00CA4EFD">
        <w:rPr>
          <w:rStyle w:val="2-1pt0"/>
          <w:sz w:val="28"/>
          <w:szCs w:val="28"/>
          <w:vertAlign w:val="superscript"/>
        </w:rPr>
        <w:t>Тс</w:t>
      </w:r>
      <w:r w:rsidRPr="00CA4EFD">
        <w:rPr>
          <w:sz w:val="28"/>
          <w:szCs w:val="28"/>
        </w:rPr>
        <w:t xml:space="preserve"> </w:t>
      </w:r>
      <w:r w:rsidRPr="00CA4EFD">
        <w:rPr>
          <w:rStyle w:val="20pt0"/>
          <w:sz w:val="28"/>
          <w:szCs w:val="28"/>
        </w:rPr>
        <w:t>s</w:t>
      </w:r>
      <w:r w:rsidRPr="00CA4EFD">
        <w:rPr>
          <w:rStyle w:val="20pt0"/>
          <w:sz w:val="28"/>
          <w:szCs w:val="28"/>
          <w:vertAlign w:val="superscript"/>
          <w:lang w:val="ru-RU"/>
        </w:rPr>
        <w:t>2</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rPr>
        <w:t>dt</w:t>
      </w:r>
      <w:r w:rsidRPr="00CA4EFD">
        <w:rPr>
          <w:sz w:val="28"/>
          <w:szCs w:val="28"/>
          <w:lang w:eastAsia="en-US" w:bidi="en-US"/>
        </w:rPr>
        <w:t xml:space="preserve"> — </w:t>
      </w:r>
      <w:r w:rsidRPr="00CA4EFD">
        <w:rPr>
          <w:sz w:val="28"/>
          <w:szCs w:val="28"/>
        </w:rPr>
        <w:t xml:space="preserve">энергия, рассеиваемая сигналом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за проме</w:t>
      </w:r>
      <w:r w:rsidRPr="00CA4EFD">
        <w:rPr>
          <w:sz w:val="28"/>
          <w:szCs w:val="28"/>
        </w:rPr>
        <w:softHyphen/>
        <w:t>жуток времени [0^ Т</w:t>
      </w:r>
      <w:r w:rsidRPr="00CA4EFD">
        <w:rPr>
          <w:sz w:val="28"/>
          <w:szCs w:val="28"/>
          <w:vertAlign w:val="subscript"/>
        </w:rPr>
        <w:t>с</w:t>
      </w:r>
      <w:r w:rsidRPr="00CA4EFD">
        <w:rPr>
          <w:sz w:val="28"/>
          <w:szCs w:val="28"/>
        </w:rPr>
        <w:t xml:space="preserve">]; </w:t>
      </w:r>
      <w:r w:rsidRPr="00CA4EFD">
        <w:rPr>
          <w:rStyle w:val="20pt0"/>
          <w:sz w:val="28"/>
          <w:szCs w:val="28"/>
        </w:rPr>
        <w:t>Z</w:t>
      </w:r>
      <w:r w:rsidRPr="00CA4EFD">
        <w:rPr>
          <w:rStyle w:val="20pt0"/>
          <w:sz w:val="28"/>
          <w:szCs w:val="28"/>
          <w:lang w:val="ru-RU" w:eastAsia="ru-RU" w:bidi="ru-RU"/>
        </w:rPr>
        <w:t>(Т</w:t>
      </w:r>
      <w:r w:rsidRPr="00CA4EFD">
        <w:rPr>
          <w:sz w:val="28"/>
          <w:szCs w:val="28"/>
          <w:vertAlign w:val="subscript"/>
        </w:rPr>
        <w:t>с</w:t>
      </w:r>
      <w:r w:rsidRPr="00CA4EFD">
        <w:rPr>
          <w:sz w:val="28"/>
          <w:szCs w:val="28"/>
        </w:rPr>
        <w:t xml:space="preserve">) = </w:t>
      </w:r>
      <w:r w:rsidRPr="00CA4EFD">
        <w:rPr>
          <w:rStyle w:val="2-1pt0"/>
          <w:sz w:val="28"/>
          <w:szCs w:val="28"/>
        </w:rPr>
        <w:t>/</w:t>
      </w:r>
      <w:r w:rsidRPr="00CA4EFD">
        <w:rPr>
          <w:rStyle w:val="2-1pt0"/>
          <w:sz w:val="28"/>
          <w:szCs w:val="28"/>
          <w:vertAlign w:val="subscript"/>
        </w:rPr>
        <w:t>0</w:t>
      </w:r>
      <w:r w:rsidRPr="00CA4EFD">
        <w:rPr>
          <w:rStyle w:val="2-1pt0"/>
          <w:sz w:val="28"/>
          <w:szCs w:val="28"/>
          <w:vertAlign w:val="superscript"/>
        </w:rPr>
        <w:t>Тс</w:t>
      </w:r>
      <w:r w:rsidRPr="00CA4EFD">
        <w:rPr>
          <w:sz w:val="28"/>
          <w:szCs w:val="28"/>
        </w:rPr>
        <w:t xml:space="preserve"> </w:t>
      </w:r>
      <w:r w:rsidRPr="00CA4EFD">
        <w:rPr>
          <w:rStyle w:val="20pt0"/>
          <w:sz w:val="28"/>
          <w:szCs w:val="28"/>
        </w:rPr>
        <w:t>z</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корреляционный ин</w:t>
      </w:r>
      <w:r w:rsidRPr="00CA4EFD">
        <w:rPr>
          <w:sz w:val="28"/>
          <w:szCs w:val="28"/>
        </w:rPr>
        <w:softHyphen/>
        <w:t>теграл, определяющий степень взаимосвязи (в некотором роде мож</w:t>
      </w:r>
      <w:r w:rsidRPr="00CA4EFD">
        <w:rPr>
          <w:sz w:val="28"/>
          <w:szCs w:val="28"/>
        </w:rPr>
        <w:softHyphen/>
        <w:t xml:space="preserve">но считать степенью схожести)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на интервале [0^Т</w:t>
      </w:r>
      <w:r w:rsidRPr="00CA4EFD">
        <w:rPr>
          <w:sz w:val="28"/>
          <w:szCs w:val="28"/>
          <w:vertAlign w:val="subscript"/>
        </w:rPr>
        <w:t>с</w:t>
      </w:r>
      <w:r w:rsidRPr="00CA4EFD">
        <w:rPr>
          <w:sz w:val="28"/>
          <w:szCs w:val="28"/>
        </w:rPr>
        <w:t>].</w:t>
      </w:r>
    </w:p>
    <w:p w:rsidR="00973DE6" w:rsidRPr="00CA4EFD" w:rsidRDefault="00D86008">
      <w:pPr>
        <w:pStyle w:val="23"/>
        <w:framePr w:h="184" w:hSpace="2448" w:wrap="notBeside" w:vAnchor="text" w:hAnchor="margin" w:x="2495" w:y="1638"/>
        <w:shd w:val="clear" w:color="auto" w:fill="auto"/>
        <w:spacing w:after="0" w:line="180" w:lineRule="exact"/>
        <w:ind w:firstLine="0"/>
        <w:rPr>
          <w:sz w:val="28"/>
          <w:szCs w:val="28"/>
        </w:rPr>
      </w:pPr>
      <w:r w:rsidRPr="00CA4EFD">
        <w:rPr>
          <w:rStyle w:val="2Exact0"/>
          <w:sz w:val="28"/>
          <w:szCs w:val="28"/>
        </w:rPr>
        <w:t>н* г</w:t>
      </w:r>
    </w:p>
    <w:p w:rsidR="00973DE6" w:rsidRPr="00CA4EFD" w:rsidRDefault="00D172A2">
      <w:pPr>
        <w:pStyle w:val="23"/>
        <w:shd w:val="clear" w:color="auto" w:fill="auto"/>
        <w:spacing w:after="0" w:line="240" w:lineRule="exact"/>
        <w:ind w:firstLine="420"/>
        <w:jc w:val="both"/>
        <w:rPr>
          <w:sz w:val="28"/>
          <w:szCs w:val="28"/>
        </w:rPr>
      </w:pPr>
      <w:r w:rsidRPr="00CA4EFD">
        <w:rPr>
          <w:noProof/>
          <w:sz w:val="28"/>
          <w:szCs w:val="28"/>
          <w:lang w:bidi="ar-SA"/>
        </w:rPr>
        <mc:AlternateContent>
          <mc:Choice Requires="wps">
            <w:drawing>
              <wp:anchor distT="0" distB="364490" distL="63500" distR="63500" simplePos="0" relativeHeight="377487590" behindDoc="1" locked="0" layoutInCell="1" allowOverlap="1" wp14:anchorId="59367D7C" wp14:editId="1A78D6D7">
                <wp:simplePos x="0" y="0"/>
                <wp:positionH relativeFrom="margin">
                  <wp:posOffset>31750</wp:posOffset>
                </wp:positionH>
                <wp:positionV relativeFrom="paragraph">
                  <wp:posOffset>916940</wp:posOffset>
                </wp:positionV>
                <wp:extent cx="243840" cy="151130"/>
                <wp:effectExtent l="3175" t="2540" r="635" b="0"/>
                <wp:wrapTopAndBottom/>
                <wp:docPr id="637" name="Text Box 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или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2" o:spid="_x0000_s1484" type="#_x0000_t202" style="position:absolute;left:0;text-align:left;margin-left:2.5pt;margin-top:72.2pt;width:19.2pt;height:11.9pt;z-index:-125828890;visibility:visible;mso-wrap-style:square;mso-width-percent:0;mso-height-percent:0;mso-wrap-distance-left:5pt;mso-wrap-distance-top:0;mso-wrap-distance-right:5pt;mso-wrap-distance-bottom:28.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ReUtAIAALU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&#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или</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591" behindDoc="1" locked="0" layoutInCell="1" allowOverlap="1" wp14:anchorId="28D6B2F3" wp14:editId="4F9BDAA2">
                <wp:simplePos x="0" y="0"/>
                <wp:positionH relativeFrom="margin">
                  <wp:posOffset>1497965</wp:posOffset>
                </wp:positionH>
                <wp:positionV relativeFrom="paragraph">
                  <wp:posOffset>542290</wp:posOffset>
                </wp:positionV>
                <wp:extent cx="865505" cy="146050"/>
                <wp:effectExtent l="2540" t="0" r="0" b="0"/>
                <wp:wrapTopAndBottom/>
                <wp:docPr id="636" name="Text Box 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E</w:t>
                            </w:r>
                            <w:r>
                              <w:rPr>
                                <w:rStyle w:val="2Exact0"/>
                                <w:lang w:val="en-US" w:eastAsia="en-US" w:bidi="en-US"/>
                              </w:rPr>
                              <w:t xml:space="preserve"> </w:t>
                            </w:r>
                            <w:r>
                              <w:rPr>
                                <w:rStyle w:val="2Exact0"/>
                              </w:rPr>
                              <w:t xml:space="preserve">, </w:t>
                            </w:r>
                            <w:r>
                              <w:rPr>
                                <w:rStyle w:val="2Exact0"/>
                                <w:lang w:val="en-US" w:eastAsia="en-US" w:bidi="en-US"/>
                              </w:rPr>
                              <w:t>2Z</w:t>
                            </w:r>
                            <w:r>
                              <w:rPr>
                                <w:rStyle w:val="2Exact0"/>
                              </w:rPr>
                              <w:t>(Тс) 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3" o:spid="_x0000_s1485" type="#_x0000_t202" style="position:absolute;left:0;text-align:left;margin-left:117.95pt;margin-top:42.7pt;width:68.15pt;height:11.5pt;z-index:-12582888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0ptExact"/>
                        </w:rPr>
                        <w:t>E</w:t>
                      </w:r>
                      <w:r>
                        <w:rPr>
                          <w:rStyle w:val="2Exact0"/>
                          <w:lang w:val="en-US" w:eastAsia="en-US" w:bidi="en-US"/>
                        </w:rPr>
                        <w:t xml:space="preserve"> </w:t>
                      </w:r>
                      <w:r>
                        <w:rPr>
                          <w:rStyle w:val="2Exact0"/>
                        </w:rPr>
                        <w:t xml:space="preserve">, </w:t>
                      </w:r>
                      <w:r>
                        <w:rPr>
                          <w:rStyle w:val="2Exact0"/>
                          <w:lang w:val="en-US" w:eastAsia="en-US" w:bidi="en-US"/>
                        </w:rPr>
                        <w:t>2Z</w:t>
                      </w:r>
                      <w:r>
                        <w:rPr>
                          <w:rStyle w:val="2Exact0"/>
                        </w:rPr>
                        <w:t>(Тс) Н</w:t>
                      </w:r>
                    </w:p>
                  </w:txbxContent>
                </v:textbox>
                <w10:wrap type="topAndBottom" anchorx="margin"/>
              </v:shape>
            </w:pict>
          </mc:Fallback>
        </mc:AlternateContent>
      </w:r>
      <w:r w:rsidRPr="00CA4EFD">
        <w:rPr>
          <w:noProof/>
          <w:sz w:val="28"/>
          <w:szCs w:val="28"/>
          <w:lang w:bidi="ar-SA"/>
        </w:rPr>
        <mc:AlternateContent>
          <mc:Choice Requires="wps">
            <w:drawing>
              <wp:anchor distT="0" distB="0" distL="1334770" distR="63500" simplePos="0" relativeHeight="377487592" behindDoc="1" locked="0" layoutInCell="1" allowOverlap="1" wp14:anchorId="291F6832" wp14:editId="34ED1CDB">
                <wp:simplePos x="0" y="0"/>
                <wp:positionH relativeFrom="margin">
                  <wp:posOffset>1363980</wp:posOffset>
                </wp:positionH>
                <wp:positionV relativeFrom="paragraph">
                  <wp:posOffset>646430</wp:posOffset>
                </wp:positionV>
                <wp:extent cx="414655" cy="196850"/>
                <wp:effectExtent l="1905" t="0" r="2540" b="4445"/>
                <wp:wrapTopAndBottom/>
                <wp:docPr id="635" name="Text Box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left="180" w:firstLine="0"/>
                            </w:pPr>
                            <w:r>
                              <w:rPr>
                                <w:rStyle w:val="20ptExact"/>
                              </w:rPr>
                              <w:t>N</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4" o:spid="_x0000_s1486" type="#_x0000_t202" style="position:absolute;left:0;text-align:left;margin-left:107.4pt;margin-top:50.9pt;width:32.65pt;height:15.5pt;z-index:-125828888;visibility:visible;mso-wrap-style:square;mso-width-percent:0;mso-height-percent:0;mso-wrap-distance-left:105.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&#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left="180" w:firstLine="0"/>
                      </w:pPr>
                      <w:r>
                        <w:rPr>
                          <w:rStyle w:val="20ptExact"/>
                        </w:rPr>
                        <w:t>N</w:t>
                      </w:r>
                      <w:r>
                        <w:rPr>
                          <w:rStyle w:val="2Exact0"/>
                          <w:lang w:val="en-US" w:eastAsia="en-US" w:bidi="en-US"/>
                        </w:rPr>
                        <w:t xml:space="preserve">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178435" distL="63500" distR="63500" simplePos="0" relativeHeight="377487593" behindDoc="1" locked="0" layoutInCell="1" allowOverlap="1" wp14:anchorId="0778DD78" wp14:editId="42D50B40">
                <wp:simplePos x="0" y="0"/>
                <wp:positionH relativeFrom="margin">
                  <wp:posOffset>1565275</wp:posOffset>
                </wp:positionH>
                <wp:positionV relativeFrom="paragraph">
                  <wp:posOffset>734695</wp:posOffset>
                </wp:positionV>
                <wp:extent cx="103505" cy="141605"/>
                <wp:effectExtent l="3175" t="1270" r="0" b="0"/>
                <wp:wrapTopAndBottom/>
                <wp:docPr id="634" name="Text 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5" o:spid="_x0000_s1487" type="#_x0000_t202" style="position:absolute;left:0;text-align:left;margin-left:123.25pt;margin-top:57.85pt;width:8.15pt;height:11.15pt;z-index:-125828887;visibility:visible;mso-wrap-style:square;mso-width-percent:0;mso-height-percent:0;mso-wrap-distance-left:5pt;mso-wrap-distance-top:0;mso-wrap-distance-right:5pt;mso-wrap-distance-bottom:14.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0</w:t>
                      </w:r>
                    </w:p>
                  </w:txbxContent>
                </v:textbox>
                <w10:wrap type="topAndBottom" anchorx="margin"/>
              </v:shape>
            </w:pict>
          </mc:Fallback>
        </mc:AlternateContent>
      </w:r>
      <w:r w:rsidRPr="00CA4EFD">
        <w:rPr>
          <w:noProof/>
          <w:sz w:val="28"/>
          <w:szCs w:val="28"/>
          <w:lang w:bidi="ar-SA"/>
        </w:rPr>
        <mc:AlternateContent>
          <mc:Choice Requires="wps">
            <w:drawing>
              <wp:anchor distT="0" distB="176530" distL="63500" distR="1325880" simplePos="0" relativeHeight="377487594" behindDoc="1" locked="0" layoutInCell="1" allowOverlap="1" wp14:anchorId="021D7B1C" wp14:editId="40088104">
                <wp:simplePos x="0" y="0"/>
                <wp:positionH relativeFrom="margin">
                  <wp:posOffset>1924685</wp:posOffset>
                </wp:positionH>
                <wp:positionV relativeFrom="paragraph">
                  <wp:posOffset>626745</wp:posOffset>
                </wp:positionV>
                <wp:extent cx="774065" cy="269240"/>
                <wp:effectExtent l="635" t="0" r="0" b="0"/>
                <wp:wrapTopAndBottom/>
                <wp:docPr id="633" name="Text Box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065"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461"/>
                              </w:tabs>
                              <w:spacing w:after="0"/>
                              <w:ind w:firstLine="0"/>
                              <w:jc w:val="both"/>
                            </w:pPr>
                            <w:r>
                              <w:rPr>
                                <w:rStyle w:val="20ptExact"/>
                                <w:vertAlign w:val="subscript"/>
                              </w:rPr>
                              <w:t>N</w:t>
                            </w:r>
                            <w:r>
                              <w:rPr>
                                <w:rStyle w:val="20ptExact"/>
                              </w:rPr>
                              <w:t xml:space="preserve"> </w:t>
                            </w:r>
                            <w:r>
                              <w:rPr>
                                <w:rStyle w:val="20ptExact"/>
                                <w:lang w:val="ru-RU" w:eastAsia="ru-RU" w:bidi="ru-RU"/>
                              </w:rPr>
                              <w:t>^</w:t>
                            </w:r>
                            <w:r>
                              <w:rPr>
                                <w:rStyle w:val="2Exact0"/>
                              </w:rPr>
                              <w:t xml:space="preserve"> </w:t>
                            </w:r>
                            <w:r>
                              <w:rPr>
                                <w:rStyle w:val="2Exact0"/>
                                <w:lang w:val="en-US" w:eastAsia="en-US" w:bidi="en-US"/>
                              </w:rPr>
                              <w:t xml:space="preserve">In </w:t>
                            </w:r>
                            <w:r>
                              <w:rPr>
                                <w:rStyle w:val="2Exact0"/>
                                <w:vertAlign w:val="superscript"/>
                              </w:rPr>
                              <w:t>Л</w:t>
                            </w:r>
                            <w:r>
                              <w:rPr>
                                <w:rStyle w:val="2Exact0"/>
                              </w:rPr>
                              <w:t xml:space="preserve">0^ </w:t>
                            </w:r>
                            <w:r>
                              <w:rPr>
                                <w:rStyle w:val="2Exact0"/>
                                <w:vertAlign w:val="superscript"/>
                                <w:lang w:val="en-US" w:eastAsia="en-US" w:bidi="en-US"/>
                              </w:rPr>
                              <w:t>No</w:t>
                            </w:r>
                            <w:r>
                              <w:rPr>
                                <w:rStyle w:val="2Exact0"/>
                                <w:vertAlign w:val="superscript"/>
                                <w:lang w:val="en-US" w:eastAsia="en-US" w:bidi="en-US"/>
                              </w:rPr>
                              <w:tab/>
                            </w:r>
                            <w:r>
                              <w:rPr>
                                <w:rStyle w:val="2Exact0"/>
                                <w:vertAlign w:val="superscript"/>
                              </w:rPr>
                              <w:t>Н</w:t>
                            </w:r>
                            <w:r>
                              <w:rPr>
                                <w:rStyle w:val="2Exact0"/>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6" o:spid="_x0000_s1488" type="#_x0000_t202" style="position:absolute;left:0;text-align:left;margin-left:151.55pt;margin-top:49.35pt;width:60.95pt;height:21.2pt;z-index:-125828886;visibility:visible;mso-wrap-style:square;mso-width-percent:0;mso-height-percent:0;mso-wrap-distance-left:5pt;mso-wrap-distance-top:0;mso-wrap-distance-right:104.4pt;mso-wrap-distance-bottom:13.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Ax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" filled="f" stroked="f">
                <v:textbox style="mso-fit-shape-to-text:t" inset="0,0,0,0">
                  <w:txbxContent>
                    <w:p w:rsidR="0030278B" w:rsidRDefault="0030278B">
                      <w:pPr>
                        <w:pStyle w:val="23"/>
                        <w:shd w:val="clear" w:color="auto" w:fill="auto"/>
                        <w:tabs>
                          <w:tab w:val="left" w:pos="461"/>
                        </w:tabs>
                        <w:spacing w:after="0"/>
                        <w:ind w:firstLine="0"/>
                        <w:jc w:val="both"/>
                      </w:pPr>
                      <w:r>
                        <w:rPr>
                          <w:rStyle w:val="20ptExact"/>
                          <w:vertAlign w:val="subscript"/>
                        </w:rPr>
                        <w:t>N</w:t>
                      </w:r>
                      <w:r>
                        <w:rPr>
                          <w:rStyle w:val="20ptExact"/>
                        </w:rPr>
                        <w:t xml:space="preserve"> </w:t>
                      </w:r>
                      <w:r>
                        <w:rPr>
                          <w:rStyle w:val="20ptExact"/>
                          <w:lang w:val="ru-RU" w:eastAsia="ru-RU" w:bidi="ru-RU"/>
                        </w:rPr>
                        <w:t>^</w:t>
                      </w:r>
                      <w:r>
                        <w:rPr>
                          <w:rStyle w:val="2Exact0"/>
                        </w:rPr>
                        <w:t xml:space="preserve"> </w:t>
                      </w:r>
                      <w:r>
                        <w:rPr>
                          <w:rStyle w:val="2Exact0"/>
                          <w:lang w:val="en-US" w:eastAsia="en-US" w:bidi="en-US"/>
                        </w:rPr>
                        <w:t xml:space="preserve">In </w:t>
                      </w:r>
                      <w:r>
                        <w:rPr>
                          <w:rStyle w:val="2Exact0"/>
                          <w:vertAlign w:val="superscript"/>
                        </w:rPr>
                        <w:t>Л</w:t>
                      </w:r>
                      <w:r>
                        <w:rPr>
                          <w:rStyle w:val="2Exact0"/>
                        </w:rPr>
                        <w:t xml:space="preserve">0^ </w:t>
                      </w:r>
                      <w:r>
                        <w:rPr>
                          <w:rStyle w:val="2Exact0"/>
                          <w:vertAlign w:val="superscript"/>
                          <w:lang w:val="en-US" w:eastAsia="en-US" w:bidi="en-US"/>
                        </w:rPr>
                        <w:t>No</w:t>
                      </w:r>
                      <w:r>
                        <w:rPr>
                          <w:rStyle w:val="2Exact0"/>
                          <w:vertAlign w:val="superscript"/>
                          <w:lang w:val="en-US" w:eastAsia="en-US" w:bidi="en-US"/>
                        </w:rPr>
                        <w:tab/>
                      </w:r>
                      <w:r>
                        <w:rPr>
                          <w:rStyle w:val="2Exact0"/>
                          <w:vertAlign w:val="superscript"/>
                        </w:rPr>
                        <w:t>Н</w:t>
                      </w:r>
                      <w:r>
                        <w:rPr>
                          <w:rStyle w:val="2Exact0"/>
                        </w:rPr>
                        <w:t>0</w:t>
                      </w:r>
                    </w:p>
                  </w:txbxContent>
                </v:textbox>
                <w10:wrap type="topAndBottom" anchorx="margin"/>
              </v:shape>
            </w:pict>
          </mc:Fallback>
        </mc:AlternateContent>
      </w:r>
      <w:r w:rsidRPr="00CA4EFD">
        <w:rPr>
          <w:noProof/>
          <w:sz w:val="28"/>
          <w:szCs w:val="28"/>
          <w:lang w:bidi="ar-SA"/>
        </w:rPr>
        <mc:AlternateContent>
          <mc:Choice Requires="wps">
            <w:drawing>
              <wp:anchor distT="0" distB="35560" distL="1243330" distR="67310" simplePos="0" relativeHeight="377487595" behindDoc="1" locked="0" layoutInCell="1" allowOverlap="1" wp14:anchorId="214A57DD" wp14:editId="3C1988DC">
                <wp:simplePos x="0" y="0"/>
                <wp:positionH relativeFrom="margin">
                  <wp:posOffset>1272540</wp:posOffset>
                </wp:positionH>
                <wp:positionV relativeFrom="paragraph">
                  <wp:posOffset>1158240</wp:posOffset>
                </wp:positionV>
                <wp:extent cx="494030" cy="153670"/>
                <wp:effectExtent l="0" t="0" r="0" b="2540"/>
                <wp:wrapTopAndBottom/>
                <wp:docPr id="632"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Z</w:t>
                            </w:r>
                            <w:r>
                              <w:rPr>
                                <w:rStyle w:val="2Exact0"/>
                              </w:rPr>
                              <w:t>(Тс)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7" o:spid="_x0000_s1489" type="#_x0000_t202" style="position:absolute;left:0;text-align:left;margin-left:100.2pt;margin-top:91.2pt;width:38.9pt;height:12.1pt;z-index:-125828885;visibility:visible;mso-wrap-style:square;mso-width-percent:0;mso-height-percent:0;mso-wrap-distance-left:97.9pt;mso-wrap-distance-top:0;mso-wrap-distance-right:5.3pt;mso-wrap-distance-bottom:2.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vWU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Z</w:t>
                      </w:r>
                      <w:r>
                        <w:rPr>
                          <w:rStyle w:val="2Exact0"/>
                        </w:rPr>
                        <w:t>(Тс) ^</w:t>
                      </w:r>
                    </w:p>
                  </w:txbxContent>
                </v:textbox>
                <w10:wrap type="topAndBottom" anchorx="margin"/>
              </v:shape>
            </w:pict>
          </mc:Fallback>
        </mc:AlternateContent>
      </w:r>
      <w:r w:rsidRPr="00CA4EFD">
        <w:rPr>
          <w:noProof/>
          <w:sz w:val="28"/>
          <w:szCs w:val="28"/>
          <w:lang w:bidi="ar-SA"/>
        </w:rPr>
        <mc:AlternateContent>
          <mc:Choice Requires="wps">
            <w:drawing>
              <wp:anchor distT="0" distB="0" distL="1627505" distR="63500" simplePos="0" relativeHeight="377487596" behindDoc="1" locked="0" layoutInCell="1" allowOverlap="1" wp14:anchorId="3AA43604" wp14:editId="48B905FA">
                <wp:simplePos x="0" y="0"/>
                <wp:positionH relativeFrom="margin">
                  <wp:posOffset>1656715</wp:posOffset>
                </wp:positionH>
                <wp:positionV relativeFrom="paragraph">
                  <wp:posOffset>1313815</wp:posOffset>
                </wp:positionV>
                <wp:extent cx="201295" cy="141605"/>
                <wp:effectExtent l="0" t="0" r="0" b="1905"/>
                <wp:wrapTopAndBottom/>
                <wp:docPr id="631" name="Text 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8" o:spid="_x0000_s1490" type="#_x0000_t202" style="position:absolute;left:0;text-align:left;margin-left:130.45pt;margin-top:103.45pt;width:15.85pt;height:11.15pt;z-index:-125828884;visibility:visible;mso-wrap-style:square;mso-width-percent:0;mso-height-percent:0;mso-wrap-distance-left:128.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GzB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Exact0"/>
                        </w:rPr>
                        <w:t>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73025" simplePos="0" relativeHeight="377487597" behindDoc="1" locked="0" layoutInCell="1" allowOverlap="1" wp14:anchorId="7D272F71" wp14:editId="63540A45">
                <wp:simplePos x="0" y="0"/>
                <wp:positionH relativeFrom="margin">
                  <wp:posOffset>1833245</wp:posOffset>
                </wp:positionH>
                <wp:positionV relativeFrom="paragraph">
                  <wp:posOffset>1073150</wp:posOffset>
                </wp:positionV>
                <wp:extent cx="628015" cy="303530"/>
                <wp:effectExtent l="4445" t="0" r="0" b="4445"/>
                <wp:wrapTopAndBottom/>
                <wp:docPr id="629" name="Text Box 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jc w:val="right"/>
                            </w:pPr>
                            <w:r>
                              <w:rPr>
                                <w:rStyle w:val="100ptExact0"/>
                                <w:i/>
                                <w:iCs/>
                              </w:rPr>
                              <w:t>E</w:t>
                            </w:r>
                          </w:p>
                          <w:p w:rsidR="0030278B" w:rsidRDefault="0030278B">
                            <w:pPr>
                              <w:pStyle w:val="23"/>
                              <w:shd w:val="clear" w:color="auto" w:fill="auto"/>
                              <w:spacing w:after="0" w:line="180" w:lineRule="exact"/>
                              <w:ind w:firstLine="0"/>
                              <w:jc w:val="right"/>
                            </w:pPr>
                            <w:r>
                              <w:rPr>
                                <w:rStyle w:val="2Exact0"/>
                                <w:vertAlign w:val="superscript"/>
                                <w:lang w:val="en-US" w:eastAsia="en-US" w:bidi="en-US"/>
                              </w:rPr>
                              <w:t xml:space="preserve">ln </w:t>
                            </w:r>
                            <w:r>
                              <w:rPr>
                                <w:rStyle w:val="2Exact0"/>
                                <w:vertAlign w:val="superscript"/>
                              </w:rPr>
                              <w:t>Л0</w:t>
                            </w:r>
                            <w:r>
                              <w:rPr>
                                <w:rStyle w:val="2Exact0"/>
                              </w:rPr>
                              <w:t xml:space="preserve"> + </w:t>
                            </w:r>
                            <w:r>
                              <w:rPr>
                                <w:rStyle w:val="2Exact0"/>
                                <w:lang w:val="en-US" w:eastAsia="en-US" w:bidi="en-US"/>
                              </w:rPr>
                              <w:t>N0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9" o:spid="_x0000_s1491" type="#_x0000_t202" style="position:absolute;left:0;text-align:left;margin-left:144.35pt;margin-top:84.5pt;width:49.45pt;height:23.9pt;z-index:-125828883;visibility:visible;mso-wrap-style:square;mso-width-percent:0;mso-height-percent:0;mso-wrap-distance-left:5pt;mso-wrap-distance-top:0;mso-wrap-distance-right:5.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aaLtQ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jc w:val="right"/>
                      </w:pPr>
                      <w:r>
                        <w:rPr>
                          <w:rStyle w:val="100ptExact0"/>
                          <w:i/>
                          <w:iCs/>
                        </w:rPr>
                        <w:t>E</w:t>
                      </w:r>
                    </w:p>
                    <w:p w:rsidR="0030278B" w:rsidRDefault="0030278B">
                      <w:pPr>
                        <w:pStyle w:val="23"/>
                        <w:shd w:val="clear" w:color="auto" w:fill="auto"/>
                        <w:spacing w:after="0" w:line="180" w:lineRule="exact"/>
                        <w:ind w:firstLine="0"/>
                        <w:jc w:val="right"/>
                      </w:pPr>
                      <w:r>
                        <w:rPr>
                          <w:rStyle w:val="2Exact0"/>
                          <w:vertAlign w:val="superscript"/>
                          <w:lang w:val="en-US" w:eastAsia="en-US" w:bidi="en-US"/>
                        </w:rPr>
                        <w:t xml:space="preserve">ln </w:t>
                      </w:r>
                      <w:r>
                        <w:rPr>
                          <w:rStyle w:val="2Exact0"/>
                          <w:vertAlign w:val="superscript"/>
                        </w:rPr>
                        <w:t>Л0</w:t>
                      </w:r>
                      <w:r>
                        <w:rPr>
                          <w:rStyle w:val="2Exact0"/>
                        </w:rPr>
                        <w:t xml:space="preserve"> + </w:t>
                      </w:r>
                      <w:r>
                        <w:rPr>
                          <w:rStyle w:val="2Exact0"/>
                          <w:lang w:val="en-US" w:eastAsia="en-US" w:bidi="en-US"/>
                        </w:rPr>
                        <w:t>N0</w:t>
                      </w:r>
                    </w:p>
                  </w:txbxContent>
                </v:textbox>
                <w10:wrap type="topAndBottom" anchorx="margin"/>
              </v:shape>
            </w:pict>
          </mc:Fallback>
        </mc:AlternateContent>
      </w:r>
      <w:r w:rsidRPr="00CA4EFD">
        <w:rPr>
          <w:noProof/>
          <w:sz w:val="28"/>
          <w:szCs w:val="28"/>
          <w:lang w:bidi="ar-SA"/>
        </w:rPr>
        <mc:AlternateContent>
          <mc:Choice Requires="wps">
            <w:drawing>
              <wp:anchor distT="0" distB="44450" distL="63500" distR="951230" simplePos="0" relativeHeight="377487598" behindDoc="1" locked="0" layoutInCell="1" allowOverlap="1" wp14:anchorId="2A1ADB99" wp14:editId="636750F3">
                <wp:simplePos x="0" y="0"/>
                <wp:positionH relativeFrom="margin">
                  <wp:posOffset>2534285</wp:posOffset>
                </wp:positionH>
                <wp:positionV relativeFrom="paragraph">
                  <wp:posOffset>1073150</wp:posOffset>
                </wp:positionV>
                <wp:extent cx="194945" cy="315595"/>
                <wp:effectExtent l="635" t="0" r="4445" b="1905"/>
                <wp:wrapTopAndBottom/>
                <wp:docPr id="628" name="Text Box 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315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81"/>
                              <w:shd w:val="clear" w:color="auto" w:fill="auto"/>
                              <w:spacing w:before="0" w:after="14" w:line="180" w:lineRule="exact"/>
                              <w:jc w:val="left"/>
                            </w:pPr>
                            <w:r>
                              <w:rPr>
                                <w:rStyle w:val="389pt0ptExact0"/>
                              </w:rPr>
                              <w:t>N</w:t>
                            </w:r>
                            <w:r>
                              <w:rPr>
                                <w:rStyle w:val="380ptExact"/>
                              </w:rPr>
                              <w:t>0</w:t>
                            </w:r>
                          </w:p>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0" o:spid="_x0000_s1492" type="#_x0000_t202" style="position:absolute;left:0;text-align:left;margin-left:199.55pt;margin-top:84.5pt;width:15.35pt;height:24.85pt;z-index:-125828882;visibility:visible;mso-wrap-style:square;mso-width-percent:0;mso-height-percent:0;mso-wrap-distance-left:5pt;mso-wrap-distance-top:0;mso-wrap-distance-right:74.9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" filled="f" stroked="f">
                <v:textbox style="mso-fit-shape-to-text:t" inset="0,0,0,0">
                  <w:txbxContent>
                    <w:p w:rsidR="0030278B" w:rsidRDefault="0030278B">
                      <w:pPr>
                        <w:pStyle w:val="381"/>
                        <w:shd w:val="clear" w:color="auto" w:fill="auto"/>
                        <w:spacing w:before="0" w:after="14" w:line="180" w:lineRule="exact"/>
                        <w:jc w:val="left"/>
                      </w:pPr>
                      <w:r>
                        <w:rPr>
                          <w:rStyle w:val="389pt0ptExact0"/>
                        </w:rPr>
                        <w:t>N</w:t>
                      </w:r>
                      <w:r>
                        <w:rPr>
                          <w:rStyle w:val="380ptExact"/>
                        </w:rPr>
                        <w:t>0</w:t>
                      </w:r>
                    </w:p>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118745" distL="981075" distR="63500" simplePos="0" relativeHeight="377487599" behindDoc="1" locked="0" layoutInCell="1" allowOverlap="1" wp14:anchorId="0D99685A" wp14:editId="5144F1A7">
                <wp:simplePos x="0" y="0"/>
                <wp:positionH relativeFrom="margin">
                  <wp:posOffset>3680460</wp:posOffset>
                </wp:positionH>
                <wp:positionV relativeFrom="paragraph">
                  <wp:posOffset>1151890</wp:posOffset>
                </wp:positionV>
                <wp:extent cx="335280" cy="161290"/>
                <wp:effectExtent l="3810" t="0" r="3810" b="1270"/>
                <wp:wrapTopAndBottom/>
                <wp:docPr id="627" name="Text Box 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20)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1" o:spid="_x0000_s1493" type="#_x0000_t202" style="position:absolute;left:0;text-align:left;margin-left:289.8pt;margin-top:90.7pt;width:26.4pt;height:12.7pt;z-index:-125828881;visibility:visible;mso-wrap-style:square;mso-width-percent:0;mso-height-percent:0;mso-wrap-distance-left:77.25pt;mso-wrap-distance-top:0;mso-wrap-distance-right: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EP5tAIAALUFAAAOAAAAZHJzL2Uyb0RvYy54bWysVG1vmzAQ/j5p/8Hyd8pLCQF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20)</w:t>
                      </w:r>
                    </w:p>
                  </w:txbxContent>
                </v:textbox>
                <w10:wrap type="topAndBottom" anchorx="margin"/>
              </v:shape>
            </w:pict>
          </mc:Fallback>
        </mc:AlternateContent>
      </w:r>
      <w:r w:rsidR="00D86008" w:rsidRPr="00CA4EFD">
        <w:rPr>
          <w:sz w:val="28"/>
          <w:szCs w:val="28"/>
        </w:rPr>
        <w:t>Для сравнения Л^) с порогом Л</w:t>
      </w:r>
      <w:r w:rsidR="00D86008" w:rsidRPr="00CA4EFD">
        <w:rPr>
          <w:sz w:val="28"/>
          <w:szCs w:val="28"/>
          <w:vertAlign w:val="subscript"/>
        </w:rPr>
        <w:t>0</w:t>
      </w:r>
      <w:r w:rsidR="00D86008" w:rsidRPr="00CA4EFD">
        <w:rPr>
          <w:sz w:val="28"/>
          <w:szCs w:val="28"/>
        </w:rPr>
        <w:t xml:space="preserve"> требуется технически сложное решение, поэтому упростим полученный результат. Так как Л^) и Л</w:t>
      </w:r>
      <w:r w:rsidR="00D86008" w:rsidRPr="00CA4EFD">
        <w:rPr>
          <w:sz w:val="28"/>
          <w:szCs w:val="28"/>
          <w:vertAlign w:val="subscript"/>
        </w:rPr>
        <w:t>0</w:t>
      </w:r>
      <w:r w:rsidR="00D86008" w:rsidRPr="00CA4EFD">
        <w:rPr>
          <w:sz w:val="28"/>
          <w:szCs w:val="28"/>
        </w:rPr>
        <w:t xml:space="preserve"> неотрицательные, обе части (9.17) можно прологарифмировать:</w:t>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mc:AlternateContent>
          <mc:Choice Requires="wps">
            <w:drawing>
              <wp:anchor distT="0" distB="0" distL="1402080" distR="1965960" simplePos="0" relativeHeight="377487600" behindDoc="1" locked="0" layoutInCell="1" allowOverlap="1" wp14:anchorId="5CF76CE8" wp14:editId="1B19E6F0">
                <wp:simplePos x="0" y="0"/>
                <wp:positionH relativeFrom="margin">
                  <wp:posOffset>1431290</wp:posOffset>
                </wp:positionH>
                <wp:positionV relativeFrom="paragraph">
                  <wp:posOffset>636905</wp:posOffset>
                </wp:positionV>
                <wp:extent cx="628015" cy="303530"/>
                <wp:effectExtent l="2540" t="0" r="0" b="2540"/>
                <wp:wrapTopAndBottom/>
                <wp:docPr id="626" name="Text 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jc w:val="right"/>
                            </w:pPr>
                            <w:r>
                              <w:rPr>
                                <w:rStyle w:val="100ptExact0"/>
                                <w:i/>
                                <w:iCs/>
                              </w:rPr>
                              <w:t>E</w:t>
                            </w:r>
                          </w:p>
                          <w:p w:rsidR="0030278B" w:rsidRDefault="0030278B">
                            <w:pPr>
                              <w:pStyle w:val="23"/>
                              <w:shd w:val="clear" w:color="auto" w:fill="auto"/>
                              <w:spacing w:after="0" w:line="180" w:lineRule="exact"/>
                              <w:ind w:firstLine="0"/>
                              <w:jc w:val="right"/>
                            </w:pPr>
                            <w:r>
                              <w:rPr>
                                <w:rStyle w:val="2Exact0"/>
                                <w:vertAlign w:val="superscript"/>
                                <w:lang w:val="en-US" w:eastAsia="en-US" w:bidi="en-US"/>
                              </w:rPr>
                              <w:t xml:space="preserve">ln </w:t>
                            </w:r>
                            <w:r>
                              <w:rPr>
                                <w:rStyle w:val="2Exact0"/>
                                <w:vertAlign w:val="superscript"/>
                              </w:rPr>
                              <w:t>Л0</w:t>
                            </w:r>
                            <w:r>
                              <w:rPr>
                                <w:rStyle w:val="2Exact0"/>
                              </w:rPr>
                              <w:t xml:space="preserve"> + </w:t>
                            </w:r>
                            <w:r>
                              <w:rPr>
                                <w:rStyle w:val="2Exact0"/>
                                <w:lang w:val="en-US" w:eastAsia="en-US" w:bidi="en-US"/>
                              </w:rPr>
                              <w:t>N0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2" o:spid="_x0000_s1494" type="#_x0000_t202" style="position:absolute;left:0;text-align:left;margin-left:112.7pt;margin-top:50.15pt;width:49.45pt;height:23.9pt;z-index:-125828880;visibility:visible;mso-wrap-style:square;mso-width-percent:0;mso-height-percent:0;mso-wrap-distance-left:110.4pt;mso-wrap-distance-top:0;mso-wrap-distance-right:154.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5pntQ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" filled="f" stroked="f">
                <v:textbox style="mso-fit-shape-to-text:t" inset="0,0,0,0">
                  <w:txbxContent>
                    <w:p w:rsidR="0030278B" w:rsidRDefault="0030278B">
                      <w:pPr>
                        <w:pStyle w:val="100"/>
                        <w:shd w:val="clear" w:color="auto" w:fill="auto"/>
                        <w:spacing w:line="180" w:lineRule="exact"/>
                        <w:jc w:val="right"/>
                      </w:pPr>
                      <w:r>
                        <w:rPr>
                          <w:rStyle w:val="100ptExact0"/>
                          <w:i/>
                          <w:iCs/>
                        </w:rPr>
                        <w:t>E</w:t>
                      </w:r>
                    </w:p>
                    <w:p w:rsidR="0030278B" w:rsidRDefault="0030278B">
                      <w:pPr>
                        <w:pStyle w:val="23"/>
                        <w:shd w:val="clear" w:color="auto" w:fill="auto"/>
                        <w:spacing w:after="0" w:line="180" w:lineRule="exact"/>
                        <w:ind w:firstLine="0"/>
                        <w:jc w:val="right"/>
                      </w:pPr>
                      <w:r>
                        <w:rPr>
                          <w:rStyle w:val="2Exact0"/>
                          <w:vertAlign w:val="superscript"/>
                          <w:lang w:val="en-US" w:eastAsia="en-US" w:bidi="en-US"/>
                        </w:rPr>
                        <w:t xml:space="preserve">ln </w:t>
                      </w:r>
                      <w:r>
                        <w:rPr>
                          <w:rStyle w:val="2Exact0"/>
                          <w:vertAlign w:val="superscript"/>
                        </w:rPr>
                        <w:t>Л0</w:t>
                      </w:r>
                      <w:r>
                        <w:rPr>
                          <w:rStyle w:val="2Exact0"/>
                        </w:rPr>
                        <w:t xml:space="preserve"> + </w:t>
                      </w:r>
                      <w:r>
                        <w:rPr>
                          <w:rStyle w:val="2Exact0"/>
                          <w:lang w:val="en-US" w:eastAsia="en-US" w:bidi="en-US"/>
                        </w:rPr>
                        <w:t>N0</w:t>
                      </w:r>
                    </w:p>
                  </w:txbxContent>
                </v:textbox>
                <w10:wrap type="topAndBottom" anchorx="margin"/>
              </v:shape>
            </w:pict>
          </mc:Fallback>
        </mc:AlternateContent>
      </w:r>
      <w:r w:rsidRPr="00CA4EFD">
        <w:rPr>
          <w:noProof/>
          <w:sz w:val="28"/>
          <w:szCs w:val="28"/>
          <w:lang w:bidi="ar-SA"/>
        </w:rPr>
        <mc:AlternateContent>
          <mc:Choice Requires="wps">
            <w:drawing>
              <wp:anchor distT="0" distB="0" distL="2103120" distR="1337945" simplePos="0" relativeHeight="377487601" behindDoc="1" locked="0" layoutInCell="1" allowOverlap="1" wp14:anchorId="4BBD32D2" wp14:editId="34536D85">
                <wp:simplePos x="0" y="0"/>
                <wp:positionH relativeFrom="margin">
                  <wp:posOffset>2132330</wp:posOffset>
                </wp:positionH>
                <wp:positionV relativeFrom="paragraph">
                  <wp:posOffset>608965</wp:posOffset>
                </wp:positionV>
                <wp:extent cx="554990" cy="360045"/>
                <wp:effectExtent l="0" t="0" r="0" b="2540"/>
                <wp:wrapTopAndBottom/>
                <wp:docPr id="625" name="Text Box 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59" w:lineRule="exact"/>
                              <w:ind w:right="140" w:firstLine="0"/>
                              <w:jc w:val="both"/>
                            </w:pPr>
                            <w:r>
                              <w:rPr>
                                <w:rStyle w:val="2Exact0"/>
                                <w:lang w:val="en-US" w:eastAsia="en-US" w:bidi="en-US"/>
                              </w:rPr>
                              <w:t xml:space="preserve">N0 </w:t>
                            </w:r>
                            <w:r>
                              <w:rPr>
                                <w:rStyle w:val="2Exact0"/>
                              </w:rPr>
                              <w:t xml:space="preserve">= </w:t>
                            </w:r>
                            <w:r>
                              <w:rPr>
                                <w:rStyle w:val="2Exact0"/>
                                <w:vertAlign w:val="subscript"/>
                                <w:lang w:val="en-US" w:eastAsia="en-US" w:bidi="en-US"/>
                              </w:rPr>
                              <w:t xml:space="preserve">Z </w:t>
                            </w:r>
                            <w:r>
                              <w:rPr>
                                <w:rStyle w:val="2Exact0"/>
                              </w:rPr>
                              <w:t xml:space="preserve">Т = </w:t>
                            </w:r>
                            <w:r>
                              <w:rPr>
                                <w:rStyle w:val="2Exact0"/>
                                <w:vertAlign w:val="superscript"/>
                                <w:lang w:val="en-US" w:eastAsia="en-US" w:bidi="en-US"/>
                              </w:rPr>
                              <w:t>Z(b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3" o:spid="_x0000_s1495" type="#_x0000_t202" style="position:absolute;left:0;text-align:left;margin-left:167.9pt;margin-top:47.95pt;width:43.7pt;height:28.35pt;z-index:-125828879;visibility:visible;mso-wrap-style:square;mso-width-percent:0;mso-height-percent:0;mso-wrap-distance-left:165.6pt;mso-wrap-distance-top:0;mso-wrap-distance-right:105.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259" w:lineRule="exact"/>
                        <w:ind w:right="140" w:firstLine="0"/>
                        <w:jc w:val="both"/>
                      </w:pPr>
                      <w:r>
                        <w:rPr>
                          <w:rStyle w:val="2Exact0"/>
                          <w:lang w:val="en-US" w:eastAsia="en-US" w:bidi="en-US"/>
                        </w:rPr>
                        <w:t xml:space="preserve">N0 </w:t>
                      </w:r>
                      <w:r>
                        <w:rPr>
                          <w:rStyle w:val="2Exact0"/>
                        </w:rPr>
                        <w:t xml:space="preserve">= </w:t>
                      </w:r>
                      <w:r>
                        <w:rPr>
                          <w:rStyle w:val="2Exact0"/>
                          <w:vertAlign w:val="subscript"/>
                          <w:lang w:val="en-US" w:eastAsia="en-US" w:bidi="en-US"/>
                        </w:rPr>
                        <w:t xml:space="preserve">Z </w:t>
                      </w:r>
                      <w:r>
                        <w:rPr>
                          <w:rStyle w:val="2Exact0"/>
                        </w:rPr>
                        <w:t xml:space="preserve">Т = </w:t>
                      </w:r>
                      <w:r>
                        <w:rPr>
                          <w:rStyle w:val="2Exact0"/>
                          <w:vertAlign w:val="superscript"/>
                          <w:lang w:val="en-US" w:eastAsia="en-US" w:bidi="en-US"/>
                        </w:rPr>
                        <w:t>Z(b</w:t>
                      </w:r>
                    </w:p>
                  </w:txbxContent>
                </v:textbox>
                <w10:wrap type="topAndBottom" anchorx="margin"/>
              </v:shape>
            </w:pict>
          </mc:Fallback>
        </mc:AlternateContent>
      </w:r>
      <w:r w:rsidR="00D86008" w:rsidRPr="00CA4EFD">
        <w:rPr>
          <w:sz w:val="28"/>
          <w:szCs w:val="28"/>
        </w:rPr>
        <w:t>Правая часть имеет значение порогового уровня интеграла корре</w:t>
      </w:r>
      <w:r w:rsidR="00D86008" w:rsidRPr="00CA4EFD">
        <w:rPr>
          <w:sz w:val="28"/>
          <w:szCs w:val="28"/>
        </w:rPr>
        <w:softHyphen/>
        <w:t>ляции. Такое действие оправдано тем, что все величины, входящие в правую часть неравенства (9.20) представляют собой постоянные. Введем обозначение</w:t>
      </w:r>
    </w:p>
    <w:p w:rsidR="00973DE6" w:rsidRPr="00CA4EFD" w:rsidRDefault="00D86008">
      <w:pPr>
        <w:pStyle w:val="23"/>
        <w:shd w:val="clear" w:color="auto" w:fill="auto"/>
        <w:spacing w:after="110" w:line="180" w:lineRule="exact"/>
        <w:ind w:left="900" w:hanging="900"/>
        <w:rPr>
          <w:sz w:val="28"/>
          <w:szCs w:val="28"/>
        </w:rPr>
      </w:pPr>
      <w:r w:rsidRPr="00CA4EFD">
        <w:rPr>
          <w:sz w:val="28"/>
          <w:szCs w:val="28"/>
        </w:rPr>
        <w:t xml:space="preserve">тогда </w:t>
      </w:r>
      <w:r w:rsidRPr="00CA4EFD">
        <w:rPr>
          <w:sz w:val="28"/>
          <w:szCs w:val="28"/>
          <w:lang w:eastAsia="en-US" w:bidi="en-US"/>
        </w:rPr>
        <w:t xml:space="preserve">(9.20) </w:t>
      </w:r>
      <w:r w:rsidRPr="00CA4EFD">
        <w:rPr>
          <w:sz w:val="28"/>
          <w:szCs w:val="28"/>
        </w:rPr>
        <w:t xml:space="preserve">обретает вид, подобный </w:t>
      </w:r>
      <w:r w:rsidRPr="00CA4EFD">
        <w:rPr>
          <w:sz w:val="28"/>
          <w:szCs w:val="28"/>
          <w:lang w:eastAsia="en-US" w:bidi="en-US"/>
        </w:rPr>
        <w:t>(9.17):</w:t>
      </w:r>
    </w:p>
    <w:p w:rsidR="00973DE6" w:rsidRPr="00CA4EFD" w:rsidRDefault="00D86008">
      <w:pPr>
        <w:pStyle w:val="23"/>
        <w:shd w:val="clear" w:color="auto" w:fill="auto"/>
        <w:spacing w:after="38" w:line="180" w:lineRule="exact"/>
        <w:ind w:right="220" w:firstLine="0"/>
        <w:jc w:val="center"/>
        <w:rPr>
          <w:sz w:val="28"/>
          <w:szCs w:val="28"/>
        </w:rPr>
      </w:pPr>
      <w:r w:rsidRPr="00CA4EFD">
        <w:rPr>
          <w:sz w:val="28"/>
          <w:szCs w:val="28"/>
          <w:vertAlign w:val="superscript"/>
        </w:rPr>
        <w:t>Н</w:t>
      </w:r>
      <w:r w:rsidRPr="00CA4EFD">
        <w:rPr>
          <w:sz w:val="28"/>
          <w:szCs w:val="28"/>
        </w:rPr>
        <w:t>1</w:t>
      </w:r>
    </w:p>
    <w:p w:rsidR="00973DE6" w:rsidRPr="00CA4EFD" w:rsidRDefault="00D86008">
      <w:pPr>
        <w:pStyle w:val="23"/>
        <w:shd w:val="clear" w:color="auto" w:fill="auto"/>
        <w:spacing w:after="217" w:line="180" w:lineRule="exact"/>
        <w:ind w:firstLine="0"/>
        <w:jc w:val="center"/>
        <w:rPr>
          <w:sz w:val="28"/>
          <w:szCs w:val="28"/>
        </w:rPr>
      </w:pPr>
      <w:r w:rsidRPr="00CA4EFD">
        <w:rPr>
          <w:rStyle w:val="20pt0"/>
          <w:sz w:val="28"/>
          <w:szCs w:val="28"/>
        </w:rPr>
        <w:t>Z</w:t>
      </w:r>
      <w:r w:rsidRPr="00CA4EFD">
        <w:rPr>
          <w:rStyle w:val="20pt0"/>
          <w:sz w:val="28"/>
          <w:szCs w:val="28"/>
          <w:lang w:val="ru-RU" w:eastAsia="ru-RU" w:bidi="ru-RU"/>
        </w:rPr>
        <w:t>(Тс</w:t>
      </w:r>
      <w:r w:rsidRPr="00CA4EFD">
        <w:rPr>
          <w:sz w:val="28"/>
          <w:szCs w:val="28"/>
        </w:rPr>
        <w:t xml:space="preserve">) ^ </w:t>
      </w:r>
      <w:r w:rsidRPr="00CA4EFD">
        <w:rPr>
          <w:sz w:val="28"/>
          <w:szCs w:val="28"/>
          <w:lang w:val="en-US" w:eastAsia="en-US" w:bidi="en-US"/>
        </w:rPr>
        <w:t>Z</w:t>
      </w:r>
      <w:r w:rsidRPr="00CA4EFD">
        <w:rPr>
          <w:rStyle w:val="265pt"/>
          <w:sz w:val="28"/>
          <w:szCs w:val="28"/>
          <w:lang w:val="ru-RU"/>
        </w:rPr>
        <w:t>0</w:t>
      </w:r>
      <w:r w:rsidRPr="00CA4EFD">
        <w:rPr>
          <w:sz w:val="28"/>
          <w:szCs w:val="28"/>
        </w:rPr>
        <w:t>.</w:t>
      </w:r>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В зависимости от того, рассматривать ли </w:t>
      </w:r>
      <w:r w:rsidRPr="00CA4EFD">
        <w:rPr>
          <w:rStyle w:val="20pt0"/>
          <w:sz w:val="28"/>
          <w:szCs w:val="28"/>
        </w:rPr>
        <w:t>Z</w:t>
      </w:r>
      <w:r w:rsidRPr="00CA4EFD">
        <w:rPr>
          <w:sz w:val="28"/>
          <w:szCs w:val="28"/>
        </w:rPr>
        <w:t>(Т</w:t>
      </w:r>
      <w:r w:rsidRPr="00CA4EFD">
        <w:rPr>
          <w:sz w:val="28"/>
          <w:szCs w:val="28"/>
          <w:vertAlign w:val="subscript"/>
        </w:rPr>
        <w:t>с</w:t>
      </w:r>
      <w:r w:rsidRPr="00CA4EFD">
        <w:rPr>
          <w:sz w:val="28"/>
          <w:szCs w:val="28"/>
        </w:rPr>
        <w:t>) как корреляци</w:t>
      </w:r>
      <w:r w:rsidRPr="00CA4EFD">
        <w:rPr>
          <w:sz w:val="28"/>
          <w:szCs w:val="28"/>
        </w:rPr>
        <w:softHyphen/>
        <w:t xml:space="preserve">онный интеграл или как свертку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возможны две схемы обнаружителя: корреляционная и фильтровая соответственно. Рас</w:t>
      </w:r>
      <w:r w:rsidRPr="00CA4EFD">
        <w:rPr>
          <w:sz w:val="28"/>
          <w:szCs w:val="28"/>
        </w:rPr>
        <w:softHyphen/>
        <w:t xml:space="preserve">смотрим каждый тип </w:t>
      </w:r>
      <w:r w:rsidRPr="00CA4EFD">
        <w:rPr>
          <w:sz w:val="28"/>
          <w:szCs w:val="28"/>
        </w:rPr>
        <w:lastRenderedPageBreak/>
        <w:t>приемника.</w:t>
      </w:r>
    </w:p>
    <w:p w:rsidR="00973DE6" w:rsidRPr="00CA4EFD" w:rsidRDefault="00D86008">
      <w:pPr>
        <w:pStyle w:val="631"/>
        <w:keepNext/>
        <w:keepLines/>
        <w:numPr>
          <w:ilvl w:val="0"/>
          <w:numId w:val="39"/>
        </w:numPr>
        <w:shd w:val="clear" w:color="auto" w:fill="auto"/>
        <w:tabs>
          <w:tab w:val="left" w:pos="1063"/>
        </w:tabs>
        <w:spacing w:before="0" w:after="101" w:line="180" w:lineRule="exact"/>
        <w:ind w:firstLine="440"/>
        <w:jc w:val="both"/>
        <w:rPr>
          <w:sz w:val="28"/>
          <w:szCs w:val="28"/>
        </w:rPr>
      </w:pPr>
      <w:bookmarkStart w:id="123" w:name="bookmark129"/>
      <w:r w:rsidRPr="00CA4EFD">
        <w:rPr>
          <w:sz w:val="28"/>
          <w:szCs w:val="28"/>
        </w:rPr>
        <w:t>Корреляционный когерентный прием</w:t>
      </w:r>
      <w:bookmarkEnd w:id="123"/>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этом случае </w:t>
      </w:r>
      <w:r w:rsidRPr="00CA4EFD">
        <w:rPr>
          <w:rStyle w:val="20pt0"/>
          <w:sz w:val="28"/>
          <w:szCs w:val="28"/>
        </w:rPr>
        <w:t>Z</w:t>
      </w:r>
      <w:r w:rsidRPr="00CA4EFD">
        <w:rPr>
          <w:sz w:val="28"/>
          <w:szCs w:val="28"/>
          <w:lang w:eastAsia="en-US" w:bidi="en-US"/>
        </w:rPr>
        <w:t xml:space="preserve"> </w:t>
      </w:r>
      <w:r w:rsidRPr="00CA4EFD">
        <w:rPr>
          <w:sz w:val="28"/>
          <w:szCs w:val="28"/>
        </w:rPr>
        <w:t>(Т</w:t>
      </w:r>
      <w:r w:rsidRPr="00CA4EFD">
        <w:rPr>
          <w:sz w:val="28"/>
          <w:szCs w:val="28"/>
          <w:vertAlign w:val="subscript"/>
        </w:rPr>
        <w:t>с</w:t>
      </w:r>
      <w:r w:rsidRPr="00CA4EFD">
        <w:rPr>
          <w:sz w:val="28"/>
          <w:szCs w:val="28"/>
        </w:rPr>
        <w:t>) описывается корреляционным интегралом вида</w:t>
      </w:r>
    </w:p>
    <w:p w:rsidR="00973DE6" w:rsidRPr="00CA4EFD" w:rsidRDefault="00D172A2">
      <w:pPr>
        <w:pStyle w:val="23"/>
        <w:shd w:val="clear" w:color="auto" w:fill="auto"/>
        <w:spacing w:after="46" w:line="180" w:lineRule="exact"/>
        <w:ind w:left="900" w:hanging="900"/>
        <w:rPr>
          <w:sz w:val="28"/>
          <w:szCs w:val="28"/>
        </w:rPr>
      </w:pPr>
      <w:r w:rsidRPr="00CA4EFD">
        <w:rPr>
          <w:noProof/>
          <w:sz w:val="28"/>
          <w:szCs w:val="28"/>
          <w:lang w:bidi="ar-SA"/>
        </w:rPr>
        <mc:AlternateContent>
          <mc:Choice Requires="wps">
            <w:drawing>
              <wp:anchor distT="0" distB="0" distL="63500" distR="609600" simplePos="0" relativeHeight="377487602" behindDoc="1" locked="0" layoutInCell="1" allowOverlap="1" wp14:anchorId="7F9D48E0" wp14:editId="5001B71B">
                <wp:simplePos x="0" y="0"/>
                <wp:positionH relativeFrom="margin">
                  <wp:posOffset>1882140</wp:posOffset>
                </wp:positionH>
                <wp:positionV relativeFrom="paragraph">
                  <wp:posOffset>-21590</wp:posOffset>
                </wp:positionV>
                <wp:extent cx="36830" cy="117475"/>
                <wp:effectExtent l="0" t="0" r="0" b="0"/>
                <wp:wrapSquare wrapText="right"/>
                <wp:docPr id="624" name="Text 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4" o:spid="_x0000_s1496" type="#_x0000_t202" style="position:absolute;left:0;text-align:left;margin-left:148.2pt;margin-top:-1.7pt;width:2.9pt;height:9.25pt;z-index:-125828878;visibility:visible;mso-wrap-style:square;mso-width-percent:0;mso-height-percent:0;mso-wrap-distance-left:5pt;mso-wrap-distance-top:0;mso-wrap-distance-right:4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с</w:t>
                      </w:r>
                    </w:p>
                  </w:txbxContent>
                </v:textbox>
                <w10:wrap type="square" side="right" anchorx="margin"/>
              </v:shape>
            </w:pict>
          </mc:Fallback>
        </mc:AlternateContent>
      </w:r>
      <w:r w:rsidR="00D86008" w:rsidRPr="00CA4EFD">
        <w:rPr>
          <w:sz w:val="28"/>
          <w:szCs w:val="28"/>
        </w:rPr>
        <w:t>н</w:t>
      </w:r>
    </w:p>
    <w:p w:rsidR="00973DE6" w:rsidRPr="00CA4EFD" w:rsidRDefault="00D172A2">
      <w:pPr>
        <w:pStyle w:val="23"/>
        <w:shd w:val="clear" w:color="auto" w:fill="auto"/>
        <w:spacing w:after="111" w:line="158" w:lineRule="exact"/>
        <w:ind w:left="900" w:right="1860" w:hanging="900"/>
        <w:rPr>
          <w:sz w:val="28"/>
          <w:szCs w:val="28"/>
        </w:rPr>
      </w:pPr>
      <w:r w:rsidRPr="00CA4EFD">
        <w:rPr>
          <w:noProof/>
          <w:sz w:val="28"/>
          <w:szCs w:val="28"/>
          <w:lang w:bidi="ar-SA"/>
        </w:rPr>
        <mc:AlternateContent>
          <mc:Choice Requires="wps">
            <w:drawing>
              <wp:anchor distT="0" distB="20955" distL="63500" distR="433070" simplePos="0" relativeHeight="377487603" behindDoc="1" locked="0" layoutInCell="1" allowOverlap="1" wp14:anchorId="6CDA58DA" wp14:editId="0F8F9F6E">
                <wp:simplePos x="0" y="0"/>
                <wp:positionH relativeFrom="margin">
                  <wp:posOffset>1193165</wp:posOffset>
                </wp:positionH>
                <wp:positionV relativeFrom="paragraph">
                  <wp:posOffset>0</wp:posOffset>
                </wp:positionV>
                <wp:extent cx="335280" cy="172085"/>
                <wp:effectExtent l="2540" t="0" r="0" b="0"/>
                <wp:wrapSquare wrapText="right"/>
                <wp:docPr id="623" name="Text Box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 xml:space="preserve">Z </w:t>
                            </w:r>
                            <w:r>
                              <w:rPr>
                                <w:rStyle w:val="100ptExact0"/>
                                <w:i/>
                                <w:iCs/>
                                <w:lang w:val="ru-RU" w:eastAsia="ru-RU" w:bidi="ru-RU"/>
                              </w:rPr>
                              <w:t>(Тс)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5" o:spid="_x0000_s1497" type="#_x0000_t202" style="position:absolute;left:0;text-align:left;margin-left:93.95pt;margin-top:0;width:26.4pt;height:13.55pt;z-index:-125828877;visibility:visible;mso-wrap-style:square;mso-width-percent:0;mso-height-percent:0;mso-wrap-distance-left:5pt;mso-wrap-distance-top:0;mso-wrap-distance-right:34.1pt;mso-wrap-distance-bottom:1.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0"/>
                          <w:i/>
                          <w:iCs/>
                        </w:rPr>
                        <w:t xml:space="preserve">Z </w:t>
                      </w:r>
                      <w:r>
                        <w:rPr>
                          <w:rStyle w:val="100ptExact0"/>
                          <w:i/>
                          <w:iCs/>
                          <w:lang w:val="ru-RU" w:eastAsia="ru-RU" w:bidi="ru-RU"/>
                        </w:rPr>
                        <w:t>(Тс)</w:t>
                      </w:r>
                    </w:p>
                  </w:txbxContent>
                </v:textbox>
                <w10:wrap type="square" side="right" anchorx="margin"/>
              </v:shape>
            </w:pict>
          </mc:Fallback>
        </mc:AlternateContent>
      </w:r>
      <w:r w:rsidR="00D86008" w:rsidRPr="00CA4EFD">
        <w:rPr>
          <w:sz w:val="28"/>
          <w:szCs w:val="28"/>
          <w:lang w:val="en-US" w:eastAsia="en-US" w:bidi="en-US"/>
        </w:rPr>
        <w:t>z</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rStyle w:val="20pt0"/>
          <w:sz w:val="28"/>
          <w:szCs w:val="28"/>
        </w:rPr>
        <w:t>dt</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Z</w:t>
      </w:r>
      <w:r w:rsidR="00D86008" w:rsidRPr="00CA4EFD">
        <w:rPr>
          <w:rStyle w:val="265pt"/>
          <w:sz w:val="28"/>
          <w:szCs w:val="28"/>
          <w:lang w:val="ru-RU"/>
        </w:rPr>
        <w:t>0</w:t>
      </w:r>
      <w:r w:rsidR="00D86008" w:rsidRPr="00CA4EFD">
        <w:rPr>
          <w:sz w:val="28"/>
          <w:szCs w:val="28"/>
          <w:lang w:eastAsia="en-US" w:bidi="en-US"/>
        </w:rPr>
        <w:t xml:space="preserve">. </w:t>
      </w:r>
      <w:r w:rsidR="00D86008" w:rsidRPr="00CA4EFD">
        <w:rPr>
          <w:sz w:val="28"/>
          <w:szCs w:val="28"/>
        </w:rPr>
        <w:t>н*</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Задача оптимального корреляционного приемника-обнаружите</w:t>
      </w:r>
      <w:r w:rsidRPr="00CA4EFD">
        <w:rPr>
          <w:sz w:val="28"/>
          <w:szCs w:val="28"/>
        </w:rPr>
        <w:softHyphen/>
        <w:t>ля сводится к решению вышеуказанного неравенства. Для этого</w:t>
      </w:r>
      <w:r w:rsidRPr="00CA4EFD">
        <w:rPr>
          <w:sz w:val="28"/>
          <w:szCs w:val="28"/>
        </w:rPr>
        <w:br w:type="page"/>
      </w:r>
      <w:r w:rsidRPr="00CA4EFD">
        <w:rPr>
          <w:sz w:val="28"/>
          <w:szCs w:val="28"/>
        </w:rPr>
        <w:lastRenderedPageBreak/>
        <w:t xml:space="preserve">нужно последовательно выполнить следующие действия: вычислить произведение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найти интеграл от него (по формуле Ньютона нам нужно определить значение интеграла в момент Т</w:t>
      </w:r>
      <w:r w:rsidRPr="00CA4EFD">
        <w:rPr>
          <w:sz w:val="28"/>
          <w:szCs w:val="28"/>
          <w:vertAlign w:val="subscript"/>
        </w:rPr>
        <w:t>с</w:t>
      </w:r>
      <w:r w:rsidRPr="00CA4EFD">
        <w:rPr>
          <w:sz w:val="28"/>
          <w:szCs w:val="28"/>
        </w:rPr>
        <w:t xml:space="preserve">), сравнить полученное значение с порогом </w:t>
      </w:r>
      <w:r w:rsidRPr="00CA4EFD">
        <w:rPr>
          <w:rStyle w:val="20pt0"/>
          <w:sz w:val="28"/>
          <w:szCs w:val="28"/>
        </w:rPr>
        <w:t>Z</w:t>
      </w:r>
      <w:r w:rsidRPr="00CA4EFD">
        <w:rPr>
          <w:rStyle w:val="20pt0"/>
          <w:sz w:val="28"/>
          <w:szCs w:val="28"/>
          <w:vertAlign w:val="subscript"/>
          <w:lang w:val="ru-RU"/>
        </w:rPr>
        <w:t>0</w:t>
      </w:r>
      <w:r w:rsidRPr="00CA4EFD">
        <w:rPr>
          <w:sz w:val="28"/>
          <w:szCs w:val="28"/>
          <w:lang w:eastAsia="en-US" w:bidi="en-US"/>
        </w:rPr>
        <w:t xml:space="preserve"> </w:t>
      </w:r>
      <w:r w:rsidRPr="00CA4EFD">
        <w:rPr>
          <w:sz w:val="28"/>
          <w:szCs w:val="28"/>
        </w:rPr>
        <w:t xml:space="preserve">и на основе результата сравнения вынести решение в пользу гипотезы </w:t>
      </w:r>
      <w:r w:rsidRPr="00CA4EFD">
        <w:rPr>
          <w:sz w:val="28"/>
          <w:szCs w:val="28"/>
          <w:lang w:val="en-US" w:eastAsia="en-US" w:bidi="en-US"/>
        </w:rPr>
        <w:t>Ho</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Hi</w:t>
      </w:r>
      <w:r w:rsidRPr="00CA4EFD">
        <w:rPr>
          <w:sz w:val="28"/>
          <w:szCs w:val="28"/>
          <w:lang w:eastAsia="en-US" w:bidi="en-US"/>
        </w:rPr>
        <w:t xml:space="preserve">. </w:t>
      </w:r>
      <w:r w:rsidRPr="00CA4EFD">
        <w:rPr>
          <w:sz w:val="28"/>
          <w:szCs w:val="28"/>
        </w:rPr>
        <w:t>Приемник (рис. 9.5) включает умножитель, интегратор, электронный ключ, замыкаю</w:t>
      </w:r>
      <w:r w:rsidRPr="00CA4EFD">
        <w:rPr>
          <w:sz w:val="28"/>
          <w:szCs w:val="28"/>
        </w:rPr>
        <w:softHyphen/>
        <w:t>щийся в момент времени Т</w:t>
      </w:r>
      <w:r w:rsidRPr="00CA4EFD">
        <w:rPr>
          <w:sz w:val="28"/>
          <w:szCs w:val="28"/>
          <w:vertAlign w:val="subscript"/>
        </w:rPr>
        <w:t>с</w:t>
      </w:r>
      <w:r w:rsidRPr="00CA4EFD">
        <w:rPr>
          <w:sz w:val="28"/>
          <w:szCs w:val="28"/>
        </w:rPr>
        <w:t>, и пороговое устройство ПУ, осуществ</w:t>
      </w:r>
      <w:r w:rsidRPr="00CA4EFD">
        <w:rPr>
          <w:sz w:val="28"/>
          <w:szCs w:val="28"/>
        </w:rPr>
        <w:softHyphen/>
        <w:t xml:space="preserve">ляющее сравнение значения </w:t>
      </w:r>
      <w:r w:rsidRPr="00CA4EFD">
        <w:rPr>
          <w:rStyle w:val="20pt0"/>
          <w:sz w:val="28"/>
          <w:szCs w:val="28"/>
        </w:rPr>
        <w:t>Z</w:t>
      </w:r>
      <w:r w:rsidRPr="00CA4EFD">
        <w:rPr>
          <w:sz w:val="28"/>
          <w:szCs w:val="28"/>
          <w:lang w:eastAsia="en-US" w:bidi="en-US"/>
        </w:rPr>
        <w:t xml:space="preserve"> </w:t>
      </w:r>
      <w:r w:rsidRPr="00CA4EFD">
        <w:rPr>
          <w:sz w:val="28"/>
          <w:szCs w:val="28"/>
        </w:rPr>
        <w:t>(Т</w:t>
      </w:r>
      <w:r w:rsidRPr="00CA4EFD">
        <w:rPr>
          <w:sz w:val="28"/>
          <w:szCs w:val="28"/>
          <w:vertAlign w:val="subscript"/>
        </w:rPr>
        <w:t>с</w:t>
      </w:r>
      <w:r w:rsidRPr="00CA4EFD">
        <w:rPr>
          <w:sz w:val="28"/>
          <w:szCs w:val="28"/>
        </w:rPr>
        <w:t xml:space="preserve">) с </w:t>
      </w:r>
      <w:r w:rsidRPr="00CA4EFD">
        <w:rPr>
          <w:sz w:val="28"/>
          <w:szCs w:val="28"/>
          <w:lang w:val="en-US" w:eastAsia="en-US" w:bidi="en-US"/>
        </w:rPr>
        <w:t>Z</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Приемник должен хранить эталон сигнала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и значение порога </w:t>
      </w:r>
      <w:r w:rsidRPr="00CA4EFD">
        <w:rPr>
          <w:sz w:val="28"/>
          <w:szCs w:val="28"/>
          <w:lang w:val="en-US" w:eastAsia="en-US" w:bidi="en-US"/>
        </w:rPr>
        <w:t>Z</w:t>
      </w:r>
      <w:r w:rsidRPr="00CA4EFD">
        <w:rPr>
          <w:sz w:val="28"/>
          <w:szCs w:val="28"/>
          <w:vertAlign w:val="subscript"/>
          <w:lang w:eastAsia="en-US" w:bidi="en-US"/>
        </w:rPr>
        <w:t>0</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каким образом работает приемник. Для этого по</w:t>
      </w:r>
      <w:r w:rsidRPr="00CA4EFD">
        <w:rPr>
          <w:sz w:val="28"/>
          <w:szCs w:val="28"/>
        </w:rPr>
        <w:softHyphen/>
        <w:t xml:space="preserve">дадим на его вход амплитудно-манипулированный </w:t>
      </w:r>
      <w:r w:rsidRPr="00CA4EFD">
        <w:rPr>
          <w:sz w:val="28"/>
          <w:szCs w:val="28"/>
          <w:lang w:eastAsia="en-US" w:bidi="en-US"/>
        </w:rPr>
        <w:t>(</w:t>
      </w:r>
      <w:r w:rsidRPr="00CA4EFD">
        <w:rPr>
          <w:sz w:val="28"/>
          <w:szCs w:val="28"/>
          <w:lang w:val="en-US" w:eastAsia="en-US" w:bidi="en-US"/>
        </w:rPr>
        <w:t>ASK</w:t>
      </w:r>
      <w:r w:rsidRPr="00CA4EFD">
        <w:rPr>
          <w:sz w:val="28"/>
          <w:szCs w:val="28"/>
          <w:lang w:eastAsia="en-US" w:bidi="en-US"/>
        </w:rPr>
        <w:t xml:space="preserve">) </w:t>
      </w:r>
      <w:r w:rsidRPr="00CA4EFD">
        <w:rPr>
          <w:sz w:val="28"/>
          <w:szCs w:val="28"/>
        </w:rPr>
        <w:t>сигнал. Передача нуля интереса не представляет, поэтому выберем очень простой случай: происходит прием одного бита, переносящего дво</w:t>
      </w:r>
      <w:r w:rsidRPr="00CA4EFD">
        <w:rPr>
          <w:sz w:val="28"/>
          <w:szCs w:val="28"/>
        </w:rPr>
        <w:softHyphen/>
        <w:t>ичную единицу. При этом сигнал на интервале [0, Т</w:t>
      </w:r>
      <w:r w:rsidRPr="00CA4EFD">
        <w:rPr>
          <w:sz w:val="28"/>
          <w:szCs w:val="28"/>
          <w:vertAlign w:val="subscript"/>
        </w:rPr>
        <w:t>с</w:t>
      </w:r>
      <w:r w:rsidRPr="00CA4EFD">
        <w:rPr>
          <w:sz w:val="28"/>
          <w:szCs w:val="28"/>
        </w:rPr>
        <w:t xml:space="preserve">] представляет собой отрезок гармонического колебания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0pt0"/>
          <w:sz w:val="28"/>
          <w:szCs w:val="28"/>
        </w:rPr>
        <w:t>a</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0pt0"/>
          <w:sz w:val="28"/>
          <w:szCs w:val="28"/>
        </w:rPr>
        <w:t>w</w:t>
      </w:r>
      <w:r w:rsidRPr="00CA4EFD">
        <w:rPr>
          <w:rStyle w:val="20pt0"/>
          <w:sz w:val="28"/>
          <w:szCs w:val="28"/>
          <w:vertAlign w:val="subscript"/>
          <w:lang w:val="ru-RU"/>
        </w:rPr>
        <w:t>0</w:t>
      </w:r>
      <w:r w:rsidRPr="00CA4EFD">
        <w:rPr>
          <w:rStyle w:val="20pt0"/>
          <w:sz w:val="28"/>
          <w:szCs w:val="28"/>
        </w:rPr>
        <w:t>t</w:t>
      </w:r>
      <w:r w:rsidRPr="00CA4EFD">
        <w:rPr>
          <w:sz w:val="28"/>
          <w:szCs w:val="28"/>
          <w:lang w:eastAsia="en-US" w:bidi="en-US"/>
        </w:rPr>
        <w:t xml:space="preserve"> </w:t>
      </w:r>
      <w:r w:rsidRPr="00CA4EFD">
        <w:rPr>
          <w:sz w:val="28"/>
          <w:szCs w:val="28"/>
        </w:rPr>
        <w:t xml:space="preserve">(рис. </w:t>
      </w:r>
      <w:r w:rsidRPr="00CA4EFD">
        <w:rPr>
          <w:sz w:val="28"/>
          <w:szCs w:val="28"/>
          <w:lang w:eastAsia="en-US" w:bidi="en-US"/>
        </w:rPr>
        <w:t>9.6,</w:t>
      </w:r>
      <w:r w:rsidRPr="00CA4EFD">
        <w:rPr>
          <w:sz w:val="28"/>
          <w:szCs w:val="28"/>
          <w:lang w:val="en-US" w:eastAsia="en-US" w:bidi="en-US"/>
        </w:rPr>
        <w:t>a</w:t>
      </w:r>
      <w:r w:rsidRPr="00CA4EFD">
        <w:rPr>
          <w:sz w:val="28"/>
          <w:szCs w:val="28"/>
          <w:lang w:eastAsia="en-US" w:bidi="en-US"/>
        </w:rPr>
        <w:t xml:space="preserve">). </w:t>
      </w:r>
      <w:r w:rsidRPr="00CA4EFD">
        <w:rPr>
          <w:sz w:val="28"/>
          <w:szCs w:val="28"/>
        </w:rPr>
        <w:t>Для начала положим, что помех в канале нет, следовательно, фор</w:t>
      </w:r>
      <w:r w:rsidRPr="00CA4EFD">
        <w:rPr>
          <w:sz w:val="28"/>
          <w:szCs w:val="28"/>
        </w:rPr>
        <w:softHyphen/>
        <w:t xml:space="preserve">ма </w:t>
      </w:r>
      <w:r w:rsidRPr="00CA4EFD">
        <w:rPr>
          <w:rStyle w:val="20pt0"/>
          <w:sz w:val="28"/>
          <w:szCs w:val="28"/>
        </w:rPr>
        <w:t>z</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совпадает с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После перемножения получаем</w:t>
      </w:r>
    </w:p>
    <w:p w:rsidR="00973DE6" w:rsidRPr="00CA4EFD" w:rsidRDefault="00D172A2">
      <w:pPr>
        <w:pStyle w:val="23"/>
        <w:shd w:val="clear" w:color="auto" w:fill="auto"/>
        <w:spacing w:after="88" w:line="180" w:lineRule="exact"/>
        <w:ind w:firstLine="0"/>
        <w:jc w:val="right"/>
        <w:rPr>
          <w:sz w:val="28"/>
          <w:szCs w:val="28"/>
        </w:rPr>
      </w:pPr>
      <w:r w:rsidRPr="00CA4EFD">
        <w:rPr>
          <w:noProof/>
          <w:sz w:val="28"/>
          <w:szCs w:val="28"/>
          <w:lang w:bidi="ar-SA"/>
        </w:rPr>
        <mc:AlternateContent>
          <mc:Choice Requires="wps">
            <w:drawing>
              <wp:anchor distT="0" distB="0" distL="179705" distR="63500" simplePos="0" relativeHeight="377487604" behindDoc="1" locked="0" layoutInCell="1" allowOverlap="1" wp14:anchorId="13E3F8BC" wp14:editId="2BC9F97F">
                <wp:simplePos x="0" y="0"/>
                <wp:positionH relativeFrom="margin">
                  <wp:posOffset>2340610</wp:posOffset>
                </wp:positionH>
                <wp:positionV relativeFrom="paragraph">
                  <wp:posOffset>6350</wp:posOffset>
                </wp:positionV>
                <wp:extent cx="993775" cy="201295"/>
                <wp:effectExtent l="0" t="0" r="0" b="1905"/>
                <wp:wrapSquare wrapText="left"/>
                <wp:docPr id="622" name="Text Box 5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37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у </w:t>
                            </w:r>
                            <w:r>
                              <w:rPr>
                                <w:rStyle w:val="2Exact0"/>
                                <w:lang w:val="en-US" w:eastAsia="en-US" w:bidi="en-US"/>
                              </w:rPr>
                              <w:t xml:space="preserve">+ </w:t>
                            </w:r>
                            <w:r>
                              <w:rPr>
                                <w:rStyle w:val="2Exact0"/>
                              </w:rPr>
                              <w:t xml:space="preserve">у </w:t>
                            </w:r>
                            <w:r>
                              <w:rPr>
                                <w:rStyle w:val="2Exact0"/>
                                <w:lang w:val="en-US" w:eastAsia="en-US" w:bidi="en-US"/>
                              </w:rPr>
                              <w:t>cos 2wot.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6" o:spid="_x0000_s1498" type="#_x0000_t202" style="position:absolute;left:0;text-align:left;margin-left:184.3pt;margin-top:.5pt;width:78.25pt;height:15.85pt;z-index:-125828876;visibility:visible;mso-wrap-style:square;mso-width-percent:0;mso-height-percent:0;mso-wrap-distance-left:14.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p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у </w:t>
                      </w:r>
                      <w:r>
                        <w:rPr>
                          <w:rStyle w:val="2Exact0"/>
                          <w:lang w:val="en-US" w:eastAsia="en-US" w:bidi="en-US"/>
                        </w:rPr>
                        <w:t xml:space="preserve">+ </w:t>
                      </w:r>
                      <w:r>
                        <w:rPr>
                          <w:rStyle w:val="2Exact0"/>
                        </w:rPr>
                        <w:t xml:space="preserve">у </w:t>
                      </w:r>
                      <w:r>
                        <w:rPr>
                          <w:rStyle w:val="2Exact0"/>
                          <w:lang w:val="en-US" w:eastAsia="en-US" w:bidi="en-US"/>
                        </w:rPr>
                        <w:t>cos 2wot.</w:t>
                      </w:r>
                    </w:p>
                  </w:txbxContent>
                </v:textbox>
                <w10:wrap type="square" side="left" anchorx="margin"/>
              </v:shape>
            </w:pict>
          </mc:Fallback>
        </mc:AlternateContent>
      </w:r>
      <w:r w:rsidRPr="00CA4EFD">
        <w:rPr>
          <w:noProof/>
          <w:sz w:val="28"/>
          <w:szCs w:val="28"/>
          <w:lang w:bidi="ar-SA"/>
        </w:rPr>
        <mc:AlternateContent>
          <mc:Choice Requires="wps">
            <w:drawing>
              <wp:anchor distT="0" distB="0" distL="746760" distR="743585" simplePos="0" relativeHeight="377487605" behindDoc="1" locked="0" layoutInCell="1" allowOverlap="1" wp14:anchorId="7E7555A0" wp14:editId="7662C8D1">
                <wp:simplePos x="0" y="0"/>
                <wp:positionH relativeFrom="margin">
                  <wp:posOffset>777240</wp:posOffset>
                </wp:positionH>
                <wp:positionV relativeFrom="paragraph">
                  <wp:posOffset>-3292475</wp:posOffset>
                </wp:positionV>
                <wp:extent cx="2502535" cy="151130"/>
                <wp:effectExtent l="0" t="3175" r="0" b="0"/>
                <wp:wrapTopAndBottom/>
                <wp:docPr id="621" name="Text Box 5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253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7ptExact"/>
                              </w:rPr>
                              <w:t xml:space="preserve">Рис. 9.5. </w:t>
                            </w:r>
                            <w:r>
                              <w:rPr>
                                <w:rStyle w:val="3Exact"/>
                              </w:rPr>
                              <w:t>Корреляционный приемник-обнаружитель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7" o:spid="_x0000_s1499" type="#_x0000_t202" style="position:absolute;left:0;text-align:left;margin-left:61.2pt;margin-top:-259.25pt;width:197.05pt;height:11.9pt;z-index:-125828875;visibility:visible;mso-wrap-style:square;mso-width-percent:0;mso-height-percent:0;mso-wrap-distance-left:58.8pt;mso-wrap-distance-top:0;mso-wrap-distance-right:58.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qW6tgIAALY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" filled="f" stroked="f">
                <v:textbox style="mso-fit-shape-to-text:t" inset="0,0,0,0">
                  <w:txbxContent>
                    <w:p w:rsidR="0030278B" w:rsidRDefault="0030278B">
                      <w:pPr>
                        <w:pStyle w:val="3e"/>
                        <w:shd w:val="clear" w:color="auto" w:fill="auto"/>
                        <w:spacing w:line="180" w:lineRule="exact"/>
                      </w:pPr>
                      <w:r>
                        <w:rPr>
                          <w:rStyle w:val="37ptExact"/>
                        </w:rPr>
                        <w:t xml:space="preserve">Рис. 9.5. </w:t>
                      </w:r>
                      <w:r>
                        <w:rPr>
                          <w:rStyle w:val="3Exact"/>
                        </w:rPr>
                        <w:t>Корреляционный приемник-обнаружитель</w:t>
                      </w:r>
                    </w:p>
                  </w:txbxContent>
                </v:textbox>
                <w10:wrap type="topAndBottom" anchorx="margin"/>
              </v:shape>
            </w:pict>
          </mc:Fallback>
        </mc:AlternateContent>
      </w:r>
      <w:r w:rsidRPr="00CA4EFD">
        <w:rPr>
          <w:noProof/>
          <w:sz w:val="28"/>
          <w:szCs w:val="28"/>
          <w:lang w:bidi="ar-SA"/>
        </w:rPr>
        <w:drawing>
          <wp:anchor distT="0" distB="0" distL="746760" distR="743585" simplePos="0" relativeHeight="377487606" behindDoc="1" locked="0" layoutInCell="1" allowOverlap="1" wp14:anchorId="46BEF722" wp14:editId="271B9AE9">
            <wp:simplePos x="0" y="0"/>
            <wp:positionH relativeFrom="margin">
              <wp:posOffset>948055</wp:posOffset>
            </wp:positionH>
            <wp:positionV relativeFrom="paragraph">
              <wp:posOffset>-3968750</wp:posOffset>
            </wp:positionV>
            <wp:extent cx="2157730" cy="615950"/>
            <wp:effectExtent l="0" t="0" r="0" b="0"/>
            <wp:wrapTopAndBottom/>
            <wp:docPr id="598" name="Picture 598" descr="C:\Users\836D~1\AppData\Local\Temp\FineReader12.00\media\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C:\Users\836D~1\AppData\Local\Temp\FineReader12.00\media\image80.jpe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157730" cy="61595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0pt0"/>
          <w:sz w:val="28"/>
          <w:szCs w:val="28"/>
        </w:rPr>
        <w:t>z</w:t>
      </w:r>
      <w:r w:rsidR="00D86008" w:rsidRPr="00CA4EFD">
        <w:rPr>
          <w:rStyle w:val="20pt0"/>
          <w:sz w:val="28"/>
          <w:szCs w:val="28"/>
          <w:lang w:val="ru-RU"/>
        </w:rPr>
        <w:t>(</w:t>
      </w:r>
      <w:r w:rsidR="00D86008" w:rsidRPr="00CA4EFD">
        <w:rPr>
          <w:rStyle w:val="20pt0"/>
          <w:sz w:val="28"/>
          <w:szCs w:val="28"/>
        </w:rPr>
        <w:t>t</w:t>
      </w:r>
      <w:r w:rsidR="00D86008" w:rsidRPr="00CA4EFD">
        <w:rPr>
          <w:rStyle w:val="20pt0"/>
          <w:sz w:val="28"/>
          <w:szCs w:val="28"/>
          <w:lang w:val="ru-RU"/>
        </w:rPr>
        <w:t>)</w:t>
      </w:r>
      <w:r w:rsidR="00D86008" w:rsidRPr="00CA4EFD">
        <w:rPr>
          <w:rStyle w:val="20pt0"/>
          <w:sz w:val="28"/>
          <w:szCs w:val="28"/>
        </w:rPr>
        <w:t>s</w:t>
      </w:r>
      <w:r w:rsidR="00D86008" w:rsidRPr="00CA4EFD">
        <w:rPr>
          <w:rStyle w:val="20pt0"/>
          <w:sz w:val="28"/>
          <w:szCs w:val="28"/>
          <w:lang w:val="ru-RU"/>
        </w:rPr>
        <w:t>(</w:t>
      </w:r>
      <w:r w:rsidR="00D86008" w:rsidRPr="00CA4EFD">
        <w:rPr>
          <w:rStyle w:val="20pt0"/>
          <w:sz w:val="28"/>
          <w:szCs w:val="28"/>
        </w:rPr>
        <w:t>t</w:t>
      </w:r>
      <w:r w:rsidR="00D86008" w:rsidRPr="00CA4EFD">
        <w:rPr>
          <w:rStyle w:val="20pt0"/>
          <w:sz w:val="28"/>
          <w:szCs w:val="28"/>
          <w:lang w:val="ru-RU"/>
        </w:rPr>
        <w:t>)</w:t>
      </w:r>
      <w:r w:rsidR="00D86008" w:rsidRPr="00CA4EFD">
        <w:rPr>
          <w:sz w:val="28"/>
          <w:szCs w:val="28"/>
          <w:lang w:eastAsia="en-US" w:bidi="en-US"/>
        </w:rPr>
        <w:t xml:space="preserve"> = </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 </w:t>
      </w:r>
      <w:r w:rsidR="00D86008" w:rsidRPr="00CA4EFD">
        <w:rPr>
          <w:sz w:val="28"/>
          <w:szCs w:val="28"/>
          <w:lang w:val="en-US" w:eastAsia="en-US" w:bidi="en-US"/>
        </w:rPr>
        <w:t>s</w:t>
      </w:r>
      <w:r w:rsidR="00D86008" w:rsidRPr="00CA4EFD">
        <w:rPr>
          <w:sz w:val="28"/>
          <w:szCs w:val="28"/>
          <w:vertAlign w:val="superscript"/>
          <w:lang w:eastAsia="en-US" w:bidi="en-US"/>
        </w:rPr>
        <w:t>2</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Сигнал на выходе интегратора представляет, по сути, энергию сиг</w:t>
      </w:r>
      <w:r w:rsidRPr="00CA4EFD">
        <w:rPr>
          <w:sz w:val="28"/>
          <w:szCs w:val="28"/>
        </w:rPr>
        <w:softHyphen/>
        <w:t>нала</w:t>
      </w:r>
    </w:p>
    <w:p w:rsidR="00973DE6" w:rsidRPr="00CA4EFD" w:rsidRDefault="00D86008">
      <w:pPr>
        <w:pStyle w:val="23"/>
        <w:shd w:val="clear" w:color="auto" w:fill="auto"/>
        <w:spacing w:after="0" w:line="180" w:lineRule="exact"/>
        <w:ind w:firstLine="0"/>
        <w:jc w:val="center"/>
        <w:rPr>
          <w:sz w:val="28"/>
          <w:szCs w:val="28"/>
        </w:rPr>
      </w:pPr>
      <w:r w:rsidRPr="00CA4EFD">
        <w:rPr>
          <w:sz w:val="28"/>
          <w:szCs w:val="28"/>
        </w:rPr>
        <w:t>Тс</w:t>
      </w:r>
    </w:p>
    <w:p w:rsidR="00973DE6" w:rsidRPr="00CA4EFD" w:rsidRDefault="00D86008">
      <w:pPr>
        <w:pStyle w:val="23"/>
        <w:shd w:val="clear" w:color="auto" w:fill="auto"/>
        <w:tabs>
          <w:tab w:val="left" w:pos="3197"/>
        </w:tabs>
        <w:spacing w:after="0" w:line="182" w:lineRule="exact"/>
        <w:ind w:left="2400" w:firstLine="0"/>
        <w:jc w:val="both"/>
        <w:rPr>
          <w:sz w:val="28"/>
          <w:szCs w:val="28"/>
        </w:rPr>
      </w:pPr>
      <w:r w:rsidRPr="00CA4EFD">
        <w:rPr>
          <w:rStyle w:val="20pt0"/>
          <w:sz w:val="28"/>
          <w:szCs w:val="28"/>
        </w:rPr>
        <w:t>E</w:t>
      </w:r>
      <w:r w:rsidRPr="00CA4EFD">
        <w:rPr>
          <w:sz w:val="28"/>
          <w:szCs w:val="28"/>
          <w:lang w:eastAsia="en-US" w:bidi="en-US"/>
        </w:rPr>
        <w:t xml:space="preserve"> </w:t>
      </w:r>
      <w:r w:rsidRPr="00CA4EFD">
        <w:rPr>
          <w:sz w:val="28"/>
          <w:szCs w:val="28"/>
        </w:rPr>
        <w:t>=</w:t>
      </w:r>
      <w:r w:rsidRPr="00CA4EFD">
        <w:rPr>
          <w:sz w:val="28"/>
          <w:szCs w:val="28"/>
        </w:rPr>
        <w:tab/>
      </w:r>
      <w:r w:rsidRPr="00CA4EFD">
        <w:rPr>
          <w:sz w:val="28"/>
          <w:szCs w:val="28"/>
          <w:lang w:val="en-US" w:eastAsia="en-US" w:bidi="en-US"/>
        </w:rPr>
        <w:t>s</w:t>
      </w:r>
      <w:r w:rsidRPr="00CA4EFD">
        <w:rPr>
          <w:sz w:val="28"/>
          <w:szCs w:val="28"/>
          <w:vertAlign w:val="super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0pt0"/>
          <w:sz w:val="28"/>
          <w:szCs w:val="28"/>
        </w:rPr>
        <w:t>dt</w:t>
      </w:r>
      <w:r w:rsidRPr="00CA4EFD">
        <w:rPr>
          <w:rStyle w:val="20pt0"/>
          <w:sz w:val="28"/>
          <w:szCs w:val="28"/>
          <w:lang w:val="ru-RU"/>
        </w:rPr>
        <w:t>.</w:t>
      </w:r>
    </w:p>
    <w:p w:rsidR="00973DE6" w:rsidRPr="00CA4EFD" w:rsidRDefault="00D86008">
      <w:pPr>
        <w:pStyle w:val="100"/>
        <w:shd w:val="clear" w:color="auto" w:fill="auto"/>
        <w:spacing w:after="70" w:line="182" w:lineRule="exact"/>
        <w:ind w:left="2920"/>
        <w:rPr>
          <w:sz w:val="28"/>
          <w:szCs w:val="28"/>
          <w:lang w:val="ru-RU"/>
        </w:rPr>
      </w:pPr>
      <w:r w:rsidRPr="00CA4EFD">
        <w:rPr>
          <w:rStyle w:val="100pt"/>
          <w:i/>
          <w:iCs/>
          <w:sz w:val="28"/>
          <w:szCs w:val="28"/>
        </w:rPr>
        <w:t>o</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момент времени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xml:space="preserve"> проводим сравнение с порогом </w:t>
      </w:r>
      <w:r w:rsidRPr="00CA4EFD">
        <w:rPr>
          <w:rStyle w:val="20pt0"/>
          <w:sz w:val="28"/>
          <w:szCs w:val="28"/>
        </w:rPr>
        <w:t>Z</w:t>
      </w:r>
      <w:r w:rsidRPr="00CA4EFD">
        <w:rPr>
          <w:sz w:val="28"/>
          <w:szCs w:val="28"/>
          <w:vertAlign w:val="subscript"/>
          <w:lang w:eastAsia="en-US" w:bidi="en-US"/>
        </w:rPr>
        <w:t>0</w:t>
      </w:r>
      <w:r w:rsidRPr="00CA4EFD">
        <w:rPr>
          <w:sz w:val="28"/>
          <w:szCs w:val="28"/>
        </w:rPr>
        <w:t xml:space="preserve">. Обычно в таких случаях за </w:t>
      </w:r>
      <w:r w:rsidRPr="00CA4EFD">
        <w:rPr>
          <w:sz w:val="28"/>
          <w:szCs w:val="28"/>
        </w:rPr>
        <w:lastRenderedPageBreak/>
        <w:t xml:space="preserve">величину порога принимают значение, близкое к </w:t>
      </w:r>
      <w:r w:rsidRPr="00CA4EFD">
        <w:rPr>
          <w:rStyle w:val="20pt0"/>
          <w:sz w:val="28"/>
          <w:szCs w:val="28"/>
        </w:rPr>
        <w:t>E</w:t>
      </w:r>
      <w:r w:rsidRPr="00CA4EFD">
        <w:rPr>
          <w:sz w:val="28"/>
          <w:szCs w:val="28"/>
        </w:rPr>
        <w:t>/2 (см. рис. 9.6,</w:t>
      </w:r>
      <w:r w:rsidRPr="00CA4EFD">
        <w:rPr>
          <w:sz w:val="28"/>
          <w:szCs w:val="28"/>
          <w:lang w:val="en-US" w:eastAsia="en-US" w:bidi="en-US"/>
        </w:rPr>
        <w:t>a</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Теперь несколько усложним задачу и одновременно приблизим</w:t>
      </w:r>
      <w:r w:rsidRPr="00CA4EFD">
        <w:rPr>
          <w:sz w:val="28"/>
          <w:szCs w:val="28"/>
        </w:rPr>
        <w:softHyphen/>
        <w:t xml:space="preserve">ся к тому, что имеет место на практике. Будем считать, что сигнал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есть смесь шума и полезного сигнала. Тогда форма сигнала искажается, как показано на рис. 9.6,6.</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Это приводит к тому, что из-за помехи снижается точность при вынесении решения в момент </w:t>
      </w:r>
      <w:r w:rsidRPr="00CA4EFD">
        <w:rPr>
          <w:rStyle w:val="20pt0"/>
          <w:sz w:val="28"/>
          <w:szCs w:val="28"/>
          <w:lang w:val="ru-RU" w:eastAsia="ru-RU" w:bidi="ru-RU"/>
        </w:rPr>
        <w:t>Т</w:t>
      </w:r>
      <w:r w:rsidRPr="00CA4EFD">
        <w:rPr>
          <w:sz w:val="28"/>
          <w:szCs w:val="28"/>
          <w:vertAlign w:val="subscript"/>
        </w:rPr>
        <w:t>с</w:t>
      </w:r>
      <w:r w:rsidRPr="00CA4EFD">
        <w:rPr>
          <w:sz w:val="28"/>
          <w:szCs w:val="28"/>
        </w:rPr>
        <w:t>. Если в окрестностях этой точки по</w:t>
      </w:r>
      <w:r w:rsidRPr="00CA4EFD">
        <w:rPr>
          <w:sz w:val="28"/>
          <w:szCs w:val="28"/>
        </w:rPr>
        <w:softHyphen/>
        <w:t>меха имеет резкие отрицательные выбросы, они будут вычитаться из</w:t>
      </w:r>
      <w:r w:rsidRPr="00CA4EFD">
        <w:rPr>
          <w:sz w:val="28"/>
          <w:szCs w:val="28"/>
        </w:rPr>
        <w:br w:type="page"/>
      </w:r>
    </w:p>
    <w:p w:rsidR="00973DE6" w:rsidRPr="00CA4EFD" w:rsidRDefault="00D172A2">
      <w:pPr>
        <w:pStyle w:val="23"/>
        <w:shd w:val="clear" w:color="auto" w:fill="auto"/>
        <w:spacing w:after="206" w:line="202" w:lineRule="exact"/>
        <w:ind w:firstLine="0"/>
        <w:jc w:val="center"/>
        <w:rPr>
          <w:sz w:val="28"/>
          <w:szCs w:val="28"/>
        </w:rPr>
      </w:pPr>
      <w:r w:rsidRPr="00CA4EFD">
        <w:rPr>
          <w:noProof/>
          <w:sz w:val="28"/>
          <w:szCs w:val="28"/>
          <w:lang w:bidi="ar-SA"/>
        </w:rPr>
        <w:lastRenderedPageBreak/>
        <w:drawing>
          <wp:anchor distT="27305" distB="0" distL="176530" distR="219710" simplePos="0" relativeHeight="377487607" behindDoc="1" locked="0" layoutInCell="1" allowOverlap="1" wp14:anchorId="6912A207" wp14:editId="0ADEC807">
            <wp:simplePos x="0" y="0"/>
            <wp:positionH relativeFrom="margin">
              <wp:posOffset>208915</wp:posOffset>
            </wp:positionH>
            <wp:positionV relativeFrom="paragraph">
              <wp:posOffset>-1859280</wp:posOffset>
            </wp:positionV>
            <wp:extent cx="1713230" cy="1767840"/>
            <wp:effectExtent l="0" t="0" r="1270" b="3810"/>
            <wp:wrapTopAndBottom/>
            <wp:docPr id="599" name="Picture 599" descr="C:\Users\836D~1\AppData\Local\Temp\FineReader12.00\media\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C:\Users\836D~1\AppData\Local\Temp\FineReader12.00\media\image81.jpe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713230" cy="176784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6350" distB="0" distL="359410" distR="63500" simplePos="0" relativeHeight="377487608" behindDoc="1" locked="0" layoutInCell="1" allowOverlap="1" wp14:anchorId="1FAC7416" wp14:editId="35EE24AB">
                <wp:simplePos x="0" y="0"/>
                <wp:positionH relativeFrom="margin">
                  <wp:posOffset>2138045</wp:posOffset>
                </wp:positionH>
                <wp:positionV relativeFrom="paragraph">
                  <wp:posOffset>-1880870</wp:posOffset>
                </wp:positionV>
                <wp:extent cx="213360" cy="140970"/>
                <wp:effectExtent l="4445" t="0" r="1270" b="0"/>
                <wp:wrapTopAndBottom/>
                <wp:docPr id="620" name="Text 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7"/>
                              <w:shd w:val="clear" w:color="auto" w:fill="auto"/>
                              <w:spacing w:line="150" w:lineRule="exact"/>
                            </w:pPr>
                            <w:r>
                              <w:rPr>
                                <w:rStyle w:val="47Exact0"/>
                                <w:i/>
                                <w:iCs/>
                              </w:rPr>
                              <w:t>s(t)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0" o:spid="_x0000_s1500" type="#_x0000_t202" style="position:absolute;left:0;text-align:left;margin-left:168.35pt;margin-top:-148.1pt;width:16.8pt;height:11.1pt;z-index:-125828872;visibility:visible;mso-wrap-style:square;mso-width-percent:0;mso-height-percent:0;mso-wrap-distance-left:28.3pt;mso-wrap-distance-top:.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" filled="f" stroked="f">
                <v:textbox style="mso-fit-shape-to-text:t" inset="0,0,0,0">
                  <w:txbxContent>
                    <w:p w:rsidR="0030278B" w:rsidRDefault="0030278B">
                      <w:pPr>
                        <w:pStyle w:val="47"/>
                        <w:shd w:val="clear" w:color="auto" w:fill="auto"/>
                        <w:spacing w:line="150" w:lineRule="exact"/>
                      </w:pPr>
                      <w:r>
                        <w:rPr>
                          <w:rStyle w:val="47Exact0"/>
                          <w:i/>
                          <w:iCs/>
                        </w:rPr>
                        <w:t>s(t)</w:t>
                      </w:r>
                    </w:p>
                  </w:txbxContent>
                </v:textbox>
                <w10:wrap type="topAndBottom" anchorx="margin"/>
              </v:shape>
            </w:pict>
          </mc:Fallback>
        </mc:AlternateContent>
      </w:r>
      <w:r w:rsidRPr="00CA4EFD">
        <w:rPr>
          <w:noProof/>
          <w:sz w:val="28"/>
          <w:szCs w:val="28"/>
          <w:lang w:bidi="ar-SA"/>
        </w:rPr>
        <mc:AlternateContent>
          <mc:Choice Requires="wps">
            <w:drawing>
              <wp:anchor distT="420370" distB="0" distL="359410" distR="63500" simplePos="0" relativeHeight="377487609" behindDoc="1" locked="0" layoutInCell="1" allowOverlap="1" wp14:anchorId="0C018233" wp14:editId="30EC9C58">
                <wp:simplePos x="0" y="0"/>
                <wp:positionH relativeFrom="margin">
                  <wp:posOffset>2138045</wp:posOffset>
                </wp:positionH>
                <wp:positionV relativeFrom="paragraph">
                  <wp:posOffset>-1319530</wp:posOffset>
                </wp:positionV>
                <wp:extent cx="219710" cy="168275"/>
                <wp:effectExtent l="4445" t="4445" r="4445" b="0"/>
                <wp:wrapTopAndBottom/>
                <wp:docPr id="619" name="Text 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7"/>
                              <w:shd w:val="clear" w:color="auto" w:fill="auto"/>
                              <w:spacing w:line="150" w:lineRule="exact"/>
                            </w:pPr>
                            <w:r>
                              <w:rPr>
                                <w:rStyle w:val="47Exact0"/>
                                <w:i/>
                                <w:iCs/>
                              </w:rPr>
                              <w:t>s</w:t>
                            </w:r>
                            <w:r>
                              <w:rPr>
                                <w:rStyle w:val="47Exact0"/>
                                <w:i/>
                                <w:iCs/>
                                <w:vertAlign w:val="superscript"/>
                              </w:rPr>
                              <w:t>2</w:t>
                            </w:r>
                            <w:r>
                              <w:rPr>
                                <w:rStyle w:val="47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1" o:spid="_x0000_s1501" type="#_x0000_t202" style="position:absolute;left:0;text-align:left;margin-left:168.35pt;margin-top:-103.9pt;width:17.3pt;height:13.25pt;z-index:-125828871;visibility:visible;mso-wrap-style:square;mso-width-percent:0;mso-height-percent:0;mso-wrap-distance-left:28.3pt;mso-wrap-distance-top:33.1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" filled="f" stroked="f">
                <v:textbox style="mso-fit-shape-to-text:t" inset="0,0,0,0">
                  <w:txbxContent>
                    <w:p w:rsidR="0030278B" w:rsidRDefault="0030278B">
                      <w:pPr>
                        <w:pStyle w:val="47"/>
                        <w:shd w:val="clear" w:color="auto" w:fill="auto"/>
                        <w:spacing w:line="150" w:lineRule="exact"/>
                      </w:pPr>
                      <w:r>
                        <w:rPr>
                          <w:rStyle w:val="47Exact0"/>
                          <w:i/>
                          <w:iCs/>
                        </w:rPr>
                        <w:t>s</w:t>
                      </w:r>
                      <w:r>
                        <w:rPr>
                          <w:rStyle w:val="47Exact0"/>
                          <w:i/>
                          <w:iCs/>
                          <w:vertAlign w:val="superscript"/>
                        </w:rPr>
                        <w:t>2</w:t>
                      </w:r>
                      <w:r>
                        <w:rPr>
                          <w:rStyle w:val="47Exact0"/>
                          <w:i/>
                          <w:iCs/>
                        </w:rPr>
                        <w:t>(t)</w:t>
                      </w:r>
                    </w:p>
                  </w:txbxContent>
                </v:textbox>
                <w10:wrap type="topAndBottom" anchorx="margin"/>
              </v:shape>
            </w:pict>
          </mc:Fallback>
        </mc:AlternateContent>
      </w:r>
      <w:r w:rsidRPr="00CA4EFD">
        <w:rPr>
          <w:noProof/>
          <w:sz w:val="28"/>
          <w:szCs w:val="28"/>
          <w:lang w:bidi="ar-SA"/>
        </w:rPr>
        <mc:AlternateContent>
          <mc:Choice Requires="wps">
            <w:drawing>
              <wp:anchor distT="365760" distB="0" distL="383540" distR="1654810" simplePos="0" relativeHeight="377487610" behindDoc="1" locked="0" layoutInCell="1" allowOverlap="1" wp14:anchorId="0036B031" wp14:editId="4D120192">
                <wp:simplePos x="0" y="0"/>
                <wp:positionH relativeFrom="margin">
                  <wp:posOffset>2162810</wp:posOffset>
                </wp:positionH>
                <wp:positionV relativeFrom="paragraph">
                  <wp:posOffset>-801370</wp:posOffset>
                </wp:positionV>
                <wp:extent cx="204470" cy="151130"/>
                <wp:effectExtent l="635" t="0" r="4445" b="2540"/>
                <wp:wrapTopAndBottom/>
                <wp:docPr id="618" name="Text 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0"/>
                              <w:shd w:val="clear" w:color="auto" w:fill="auto"/>
                              <w:spacing w:before="0" w:after="0" w:line="180" w:lineRule="exact"/>
                              <w:jc w:val="left"/>
                            </w:pPr>
                            <w:r>
                              <w:rPr>
                                <w:rStyle w:val="5Exact2"/>
                                <w:i/>
                                <w:iCs/>
                              </w:rPr>
                              <w:t>Z(i),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2" o:spid="_x0000_s1502" type="#_x0000_t202" style="position:absolute;left:0;text-align:left;margin-left:170.3pt;margin-top:-63.1pt;width:16.1pt;height:11.9pt;z-index:-125828870;visibility:visible;mso-wrap-style:square;mso-width-percent:0;mso-height-percent:0;mso-wrap-distance-left:30.2pt;mso-wrap-distance-top:28.8pt;mso-wrap-distance-right:130.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kvMtAIAALU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" filled="f" stroked="f">
                <v:textbox style="mso-fit-shape-to-text:t" inset="0,0,0,0">
                  <w:txbxContent>
                    <w:p w:rsidR="0030278B" w:rsidRDefault="0030278B">
                      <w:pPr>
                        <w:pStyle w:val="50"/>
                        <w:shd w:val="clear" w:color="auto" w:fill="auto"/>
                        <w:spacing w:before="0" w:after="0" w:line="180" w:lineRule="exact"/>
                        <w:jc w:val="left"/>
                      </w:pPr>
                      <w:r>
                        <w:rPr>
                          <w:rStyle w:val="5Exact2"/>
                          <w:i/>
                          <w:iCs/>
                        </w:rPr>
                        <w:t>Z(i),</w:t>
                      </w:r>
                    </w:p>
                  </w:txbxContent>
                </v:textbox>
                <w10:wrap type="topAndBottom" anchorx="margin"/>
              </v:shape>
            </w:pict>
          </mc:Fallback>
        </mc:AlternateContent>
      </w:r>
      <w:r w:rsidRPr="00CA4EFD">
        <w:rPr>
          <w:noProof/>
          <w:sz w:val="28"/>
          <w:szCs w:val="28"/>
          <w:lang w:bidi="ar-SA"/>
        </w:rPr>
        <mc:AlternateContent>
          <mc:Choice Requires="wps">
            <w:drawing>
              <wp:anchor distT="0" distB="0" distL="608965" distR="426720" simplePos="0" relativeHeight="377487611" behindDoc="1" locked="0" layoutInCell="1" allowOverlap="1" wp14:anchorId="46D3199A" wp14:editId="2B8A0FD3">
                <wp:simplePos x="0" y="0"/>
                <wp:positionH relativeFrom="margin">
                  <wp:posOffset>2388235</wp:posOffset>
                </wp:positionH>
                <wp:positionV relativeFrom="paragraph">
                  <wp:posOffset>-1939290</wp:posOffset>
                </wp:positionV>
                <wp:extent cx="1207135" cy="676910"/>
                <wp:effectExtent l="0" t="3810" r="0" b="0"/>
                <wp:wrapTopAndBottom/>
                <wp:docPr id="617"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676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
                              <w:keepNext/>
                              <w:keepLines/>
                              <w:shd w:val="clear" w:color="auto" w:fill="auto"/>
                              <w:spacing w:line="980" w:lineRule="exact"/>
                            </w:pPr>
                            <w:bookmarkStart w:id="124" w:name="bookmark124"/>
                            <w:r>
                              <w:rPr>
                                <w:rStyle w:val="1Exact0"/>
                                <w:b/>
                                <w:bCs/>
                              </w:rPr>
                              <w:t>\аал</w:t>
                            </w:r>
                            <w:bookmarkEnd w:id="12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3" o:spid="_x0000_s1503" type="#_x0000_t202" style="position:absolute;left:0;text-align:left;margin-left:188.05pt;margin-top:-152.7pt;width:95.05pt;height:53.3pt;z-index:-125828869;visibility:visible;mso-wrap-style:square;mso-width-percent:0;mso-height-percent:0;mso-wrap-distance-left:47.95pt;mso-wrap-distance-top:0;mso-wrap-distance-right:3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" filled="f" stroked="f">
                <v:textbox style="mso-fit-shape-to-text:t" inset="0,0,0,0">
                  <w:txbxContent>
                    <w:p w:rsidR="0030278B" w:rsidRDefault="0030278B">
                      <w:pPr>
                        <w:pStyle w:val="1"/>
                        <w:keepNext/>
                        <w:keepLines/>
                        <w:shd w:val="clear" w:color="auto" w:fill="auto"/>
                        <w:spacing w:line="980" w:lineRule="exact"/>
                      </w:pPr>
                      <w:bookmarkStart w:id="125" w:name="bookmark124"/>
                      <w:r>
                        <w:rPr>
                          <w:rStyle w:val="1Exact0"/>
                          <w:b/>
                          <w:bCs/>
                        </w:rPr>
                        <w:t>\аал</w:t>
                      </w:r>
                      <w:bookmarkEnd w:id="125"/>
                    </w:p>
                  </w:txbxContent>
                </v:textbox>
                <w10:wrap type="topAndBottom" anchorx="margin"/>
              </v:shape>
            </w:pict>
          </mc:Fallback>
        </mc:AlternateContent>
      </w:r>
      <w:r w:rsidRPr="00CA4EFD">
        <w:rPr>
          <w:noProof/>
          <w:sz w:val="28"/>
          <w:szCs w:val="28"/>
          <w:lang w:bidi="ar-SA"/>
        </w:rPr>
        <mc:AlternateContent>
          <mc:Choice Requires="wps">
            <w:drawing>
              <wp:anchor distT="12065" distB="0" distL="590550" distR="63500" simplePos="0" relativeHeight="377487612" behindDoc="1" locked="0" layoutInCell="1" allowOverlap="1" wp14:anchorId="6A8DD430" wp14:editId="5E121AAA">
                <wp:simplePos x="0" y="0"/>
                <wp:positionH relativeFrom="margin">
                  <wp:posOffset>2369820</wp:posOffset>
                </wp:positionH>
                <wp:positionV relativeFrom="paragraph">
                  <wp:posOffset>-1356360</wp:posOffset>
                </wp:positionV>
                <wp:extent cx="1347470" cy="542290"/>
                <wp:effectExtent l="0" t="0" r="0" b="4445"/>
                <wp:wrapTopAndBottom/>
                <wp:docPr id="616"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7470" cy="542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f1"/>
                              <w:keepNext/>
                              <w:keepLines/>
                              <w:shd w:val="clear" w:color="auto" w:fill="auto"/>
                              <w:spacing w:line="620" w:lineRule="exact"/>
                            </w:pPr>
                            <w:bookmarkStart w:id="126" w:name="bookmark125"/>
                            <w:r>
                              <w:rPr>
                                <w:rStyle w:val="2Exactd"/>
                              </w:rPr>
                              <w:t>WWWA“.</w:t>
                            </w:r>
                            <w:bookmarkEnd w:id="126"/>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4" o:spid="_x0000_s1504" type="#_x0000_t202" style="position:absolute;left:0;text-align:left;margin-left:186.6pt;margin-top:-106.8pt;width:106.1pt;height:42.7pt;z-index:-125828868;visibility:visible;mso-wrap-style:square;mso-width-percent:0;mso-height-percent:0;mso-wrap-distance-left:46.5pt;mso-wrap-distance-top:.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kpRtAIAALY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" filled="f" stroked="f">
                <v:textbox style="mso-fit-shape-to-text:t" inset="0,0,0,0">
                  <w:txbxContent>
                    <w:p w:rsidR="0030278B" w:rsidRDefault="0030278B">
                      <w:pPr>
                        <w:pStyle w:val="2f1"/>
                        <w:keepNext/>
                        <w:keepLines/>
                        <w:shd w:val="clear" w:color="auto" w:fill="auto"/>
                        <w:spacing w:line="620" w:lineRule="exact"/>
                      </w:pPr>
                      <w:bookmarkStart w:id="127" w:name="bookmark125"/>
                      <w:r>
                        <w:rPr>
                          <w:rStyle w:val="2Exactd"/>
                        </w:rPr>
                        <w:t>WWWA“.</w:t>
                      </w:r>
                      <w:bookmarkEnd w:id="127"/>
                    </w:p>
                  </w:txbxContent>
                </v:textbox>
                <w10:wrap type="topAndBottom" anchorx="margin"/>
              </v:shape>
            </w:pict>
          </mc:Fallback>
        </mc:AlternateContent>
      </w:r>
      <w:r w:rsidRPr="00CA4EFD">
        <w:rPr>
          <w:noProof/>
          <w:sz w:val="28"/>
          <w:szCs w:val="28"/>
          <w:lang w:bidi="ar-SA"/>
        </w:rPr>
        <mc:AlternateContent>
          <mc:Choice Requires="wps">
            <w:drawing>
              <wp:anchor distT="762000" distB="0" distL="1944370" distR="140335" simplePos="0" relativeHeight="377487613" behindDoc="1" locked="0" layoutInCell="1" allowOverlap="1" wp14:anchorId="7795D4CE" wp14:editId="4A11D600">
                <wp:simplePos x="0" y="0"/>
                <wp:positionH relativeFrom="margin">
                  <wp:posOffset>3723005</wp:posOffset>
                </wp:positionH>
                <wp:positionV relativeFrom="paragraph">
                  <wp:posOffset>-1124585</wp:posOffset>
                </wp:positionV>
                <wp:extent cx="158750" cy="135890"/>
                <wp:effectExtent l="0" t="0" r="4445" b="0"/>
                <wp:wrapTopAndBottom/>
                <wp:docPr id="615" name="Text 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35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8"/>
                              <w:shd w:val="clear" w:color="auto" w:fill="auto"/>
                              <w:spacing w:line="160" w:lineRule="exact"/>
                            </w:pPr>
                            <w:r>
                              <w:rPr>
                                <w:rStyle w:val="48Exact0"/>
                                <w:vertAlign w:val="superscript"/>
                              </w:rPr>
                              <w:t>2</w:t>
                            </w:r>
                            <w:r>
                              <w:rPr>
                                <w:rStyle w:val="48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5" o:spid="_x0000_s1505" type="#_x0000_t202" style="position:absolute;left:0;text-align:left;margin-left:293.15pt;margin-top:-88.55pt;width:12.5pt;height:10.7pt;z-index:-125828867;visibility:visible;mso-wrap-style:square;mso-width-percent:0;mso-height-percent:0;mso-wrap-distance-left:153.1pt;mso-wrap-distance-top:60pt;mso-wrap-distance-right:1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SLltAIAALU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" filled="f" stroked="f">
                <v:textbox style="mso-fit-shape-to-text:t" inset="0,0,0,0">
                  <w:txbxContent>
                    <w:p w:rsidR="0030278B" w:rsidRDefault="0030278B">
                      <w:pPr>
                        <w:pStyle w:val="48"/>
                        <w:shd w:val="clear" w:color="auto" w:fill="auto"/>
                        <w:spacing w:line="160" w:lineRule="exact"/>
                      </w:pPr>
                      <w:r>
                        <w:rPr>
                          <w:rStyle w:val="48Exact0"/>
                          <w:vertAlign w:val="superscript"/>
                        </w:rPr>
                        <w:t>2</w:t>
                      </w:r>
                      <w:r>
                        <w:rPr>
                          <w:rStyle w:val="48Exact0"/>
                        </w:rPr>
                        <w:t>/2</w:t>
                      </w:r>
                    </w:p>
                  </w:txbxContent>
                </v:textbox>
                <w10:wrap type="topAndBottom" anchorx="margin"/>
              </v:shape>
            </w:pict>
          </mc:Fallback>
        </mc:AlternateContent>
      </w:r>
      <w:r w:rsidRPr="00CA4EFD">
        <w:rPr>
          <w:noProof/>
          <w:sz w:val="28"/>
          <w:szCs w:val="28"/>
          <w:lang w:bidi="ar-SA"/>
        </w:rPr>
        <mc:AlternateContent>
          <mc:Choice Requires="wps">
            <w:drawing>
              <wp:anchor distT="267970" distB="0" distL="608965" distR="149225" simplePos="0" relativeHeight="377487614" behindDoc="1" locked="0" layoutInCell="1" allowOverlap="1" wp14:anchorId="294B9EE2" wp14:editId="551B189F">
                <wp:simplePos x="0" y="0"/>
                <wp:positionH relativeFrom="margin">
                  <wp:posOffset>3592195</wp:posOffset>
                </wp:positionH>
                <wp:positionV relativeFrom="paragraph">
                  <wp:posOffset>-612775</wp:posOffset>
                </wp:positionV>
                <wp:extent cx="280670" cy="288290"/>
                <wp:effectExtent l="1270" t="0" r="3810" b="635"/>
                <wp:wrapTopAndBottom/>
                <wp:docPr id="614" name="Text 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70"/>
                              <w:shd w:val="clear" w:color="auto" w:fill="auto"/>
                              <w:spacing w:after="38" w:line="160" w:lineRule="exact"/>
                              <w:jc w:val="left"/>
                            </w:pPr>
                            <w:r>
                              <w:rPr>
                                <w:rStyle w:val="170ptExact1"/>
                                <w:i/>
                                <w:iCs/>
                              </w:rPr>
                              <w:t>Z(T</w:t>
                            </w:r>
                            <w:r>
                              <w:rPr>
                                <w:rStyle w:val="170ptExact1"/>
                                <w:i/>
                                <w:iCs/>
                                <w:vertAlign w:val="subscript"/>
                              </w:rPr>
                              <w:t>C</w:t>
                            </w:r>
                            <w:r>
                              <w:rPr>
                                <w:rStyle w:val="170ptExact1"/>
                                <w:i/>
                                <w:iCs/>
                              </w:rPr>
                              <w:t>)</w:t>
                            </w:r>
                          </w:p>
                          <w:p w:rsidR="0030278B" w:rsidRDefault="0030278B">
                            <w:pPr>
                              <w:pStyle w:val="21"/>
                              <w:shd w:val="clear" w:color="auto" w:fill="auto"/>
                              <w:spacing w:line="180" w:lineRule="exact"/>
                            </w:pPr>
                            <w:r>
                              <w:rPr>
                                <w:rStyle w:val="20ptExact3"/>
                                <w:i/>
                                <w:iCs/>
                              </w:rPr>
                              <w:t>Zo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6" o:spid="_x0000_s1506" type="#_x0000_t202" style="position:absolute;left:0;text-align:left;margin-left:282.85pt;margin-top:-48.25pt;width:22.1pt;height:22.7pt;z-index:-125828866;visibility:visible;mso-wrap-style:square;mso-width-percent:0;mso-height-percent:0;mso-wrap-distance-left:47.95pt;mso-wrap-distance-top:21.1pt;mso-wrap-distance-right:11.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" filled="f" stroked="f">
                <v:textbox style="mso-fit-shape-to-text:t" inset="0,0,0,0">
                  <w:txbxContent>
                    <w:p w:rsidR="0030278B" w:rsidRDefault="0030278B">
                      <w:pPr>
                        <w:pStyle w:val="170"/>
                        <w:shd w:val="clear" w:color="auto" w:fill="auto"/>
                        <w:spacing w:after="38" w:line="160" w:lineRule="exact"/>
                        <w:jc w:val="left"/>
                      </w:pPr>
                      <w:r>
                        <w:rPr>
                          <w:rStyle w:val="170ptExact1"/>
                          <w:i/>
                          <w:iCs/>
                        </w:rPr>
                        <w:t>Z(T</w:t>
                      </w:r>
                      <w:r>
                        <w:rPr>
                          <w:rStyle w:val="170ptExact1"/>
                          <w:i/>
                          <w:iCs/>
                          <w:vertAlign w:val="subscript"/>
                        </w:rPr>
                        <w:t>C</w:t>
                      </w:r>
                      <w:r>
                        <w:rPr>
                          <w:rStyle w:val="170ptExact1"/>
                          <w:i/>
                          <w:iCs/>
                        </w:rPr>
                        <w:t>)</w:t>
                      </w:r>
                    </w:p>
                    <w:p w:rsidR="0030278B" w:rsidRDefault="0030278B">
                      <w:pPr>
                        <w:pStyle w:val="21"/>
                        <w:shd w:val="clear" w:color="auto" w:fill="auto"/>
                        <w:spacing w:line="180" w:lineRule="exact"/>
                      </w:pPr>
                      <w:r>
                        <w:rPr>
                          <w:rStyle w:val="20ptExact3"/>
                          <w:i/>
                          <w:iCs/>
                        </w:rPr>
                        <w:t>Zo</w:t>
                      </w:r>
                    </w:p>
                  </w:txbxContent>
                </v:textbox>
                <w10:wrap type="topAndBottom" anchorx="margin"/>
              </v:shape>
            </w:pict>
          </mc:Fallback>
        </mc:AlternateContent>
      </w:r>
      <w:r w:rsidRPr="00CA4EFD">
        <w:rPr>
          <w:noProof/>
          <w:sz w:val="28"/>
          <w:szCs w:val="28"/>
          <w:lang w:bidi="ar-SA"/>
        </w:rPr>
        <mc:AlternateContent>
          <mc:Choice Requires="wps">
            <w:drawing>
              <wp:anchor distT="267970" distB="0" distL="608965" distR="149225" simplePos="0" relativeHeight="377487615" behindDoc="1" locked="0" layoutInCell="1" allowOverlap="1" wp14:anchorId="0B8C6169" wp14:editId="23819DDD">
                <wp:simplePos x="0" y="0"/>
                <wp:positionH relativeFrom="margin">
                  <wp:posOffset>2976245</wp:posOffset>
                </wp:positionH>
                <wp:positionV relativeFrom="paragraph">
                  <wp:posOffset>-213360</wp:posOffset>
                </wp:positionV>
                <wp:extent cx="121920" cy="160020"/>
                <wp:effectExtent l="4445" t="0" r="0" b="0"/>
                <wp:wrapTopAndBottom/>
                <wp:docPr id="613" name="Text 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0ptExact3"/>
                                <w:i/>
                                <w:iCs/>
                              </w:rPr>
                              <w:t>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7" o:spid="_x0000_s1507" type="#_x0000_t202" style="position:absolute;left:0;text-align:left;margin-left:234.35pt;margin-top:-16.8pt;width:9.6pt;height:12.6pt;z-index:-125828865;visibility:visible;mso-wrap-style:square;mso-width-percent:0;mso-height-percent:0;mso-wrap-distance-left:47.95pt;mso-wrap-distance-top:21.1pt;mso-wrap-distance-right:11.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5ZrsA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" filled="f" stroked="f">
                <v:textbox style="mso-fit-shape-to-text:t" inset="0,0,0,0">
                  <w:txbxContent>
                    <w:p w:rsidR="0030278B" w:rsidRDefault="0030278B">
                      <w:pPr>
                        <w:pStyle w:val="21"/>
                        <w:shd w:val="clear" w:color="auto" w:fill="auto"/>
                        <w:spacing w:line="180" w:lineRule="exact"/>
                      </w:pPr>
                      <w:r>
                        <w:rPr>
                          <w:rStyle w:val="20ptExact3"/>
                          <w:i/>
                          <w:iCs/>
                        </w:rPr>
                        <w:t>6)</w:t>
                      </w:r>
                    </w:p>
                  </w:txbxContent>
                </v:textbox>
                <w10:wrap type="topAndBottom" anchorx="margin"/>
              </v:shape>
            </w:pict>
          </mc:Fallback>
        </mc:AlternateContent>
      </w:r>
      <w:r w:rsidRPr="00CA4EFD">
        <w:rPr>
          <w:noProof/>
          <w:sz w:val="28"/>
          <w:szCs w:val="28"/>
          <w:lang w:bidi="ar-SA"/>
        </w:rPr>
        <w:drawing>
          <wp:anchor distT="267970" distB="0" distL="608965" distR="149225" simplePos="0" relativeHeight="377487616" behindDoc="1" locked="0" layoutInCell="1" allowOverlap="1" wp14:anchorId="3E91DAE9" wp14:editId="7C87FC40">
            <wp:simplePos x="0" y="0"/>
            <wp:positionH relativeFrom="margin">
              <wp:posOffset>2388235</wp:posOffset>
            </wp:positionH>
            <wp:positionV relativeFrom="paragraph">
              <wp:posOffset>-594360</wp:posOffset>
            </wp:positionV>
            <wp:extent cx="1195070" cy="267970"/>
            <wp:effectExtent l="0" t="0" r="5080" b="0"/>
            <wp:wrapTopAndBottom/>
            <wp:docPr id="612" name="Picture 608" descr="C:\Users\836D~1\AppData\Local\Temp\FineReader12.00\media\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C:\Users\836D~1\AppData\Local\Temp\FineReader12.00\media\image82.jpe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195070" cy="26797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7pt2"/>
          <w:sz w:val="28"/>
          <w:szCs w:val="28"/>
        </w:rPr>
        <w:t xml:space="preserve">Рис. </w:t>
      </w:r>
      <w:r w:rsidR="00D86008" w:rsidRPr="00CA4EFD">
        <w:rPr>
          <w:rStyle w:val="27pt2"/>
          <w:sz w:val="28"/>
          <w:szCs w:val="28"/>
          <w:lang w:eastAsia="en-US" w:bidi="en-US"/>
        </w:rPr>
        <w:t xml:space="preserve">9.6. </w:t>
      </w:r>
      <w:r w:rsidR="00D86008" w:rsidRPr="00CA4EFD">
        <w:rPr>
          <w:sz w:val="28"/>
          <w:szCs w:val="28"/>
        </w:rPr>
        <w:t xml:space="preserve">Работа корреляционного приемника-обнаружителя </w:t>
      </w:r>
      <w:r w:rsidR="00D86008" w:rsidRPr="00CA4EFD">
        <w:rPr>
          <w:sz w:val="28"/>
          <w:szCs w:val="28"/>
          <w:lang w:val="en-US" w:eastAsia="en-US" w:bidi="en-US"/>
        </w:rPr>
        <w:t>ASK</w:t>
      </w:r>
      <w:r w:rsidR="00D86008" w:rsidRPr="00CA4EFD">
        <w:rPr>
          <w:sz w:val="28"/>
          <w:szCs w:val="28"/>
        </w:rPr>
        <w:t xml:space="preserve">-сигнала: </w:t>
      </w:r>
      <w:r w:rsidR="00D86008" w:rsidRPr="00CA4EFD">
        <w:rPr>
          <w:rStyle w:val="20pt0"/>
          <w:sz w:val="28"/>
          <w:szCs w:val="28"/>
        </w:rPr>
        <w:t>a</w:t>
      </w:r>
      <w:r w:rsidR="00D86008" w:rsidRPr="00CA4EFD">
        <w:rPr>
          <w:sz w:val="28"/>
          <w:szCs w:val="28"/>
          <w:lang w:eastAsia="en-US" w:bidi="en-US"/>
        </w:rPr>
        <w:t xml:space="preserve"> </w:t>
      </w:r>
      <w:r w:rsidR="00D86008" w:rsidRPr="00CA4EFD">
        <w:rPr>
          <w:sz w:val="28"/>
          <w:szCs w:val="28"/>
        </w:rPr>
        <w:t>— в</w:t>
      </w:r>
      <w:r w:rsidR="00D86008" w:rsidRPr="00CA4EFD">
        <w:rPr>
          <w:sz w:val="28"/>
          <w:szCs w:val="28"/>
        </w:rPr>
        <w:br/>
        <w:t xml:space="preserve">канале без помех; </w:t>
      </w:r>
      <w:r w:rsidR="00D86008" w:rsidRPr="00CA4EFD">
        <w:rPr>
          <w:rStyle w:val="20pt0"/>
          <w:sz w:val="28"/>
          <w:szCs w:val="28"/>
          <w:lang w:val="ru-RU" w:eastAsia="ru-RU" w:bidi="ru-RU"/>
        </w:rPr>
        <w:t>б</w:t>
      </w:r>
      <w:r w:rsidR="00D86008" w:rsidRPr="00CA4EFD">
        <w:rPr>
          <w:sz w:val="28"/>
          <w:szCs w:val="28"/>
        </w:rPr>
        <w:t xml:space="preserve"> — в канале с помехой</w:t>
      </w:r>
    </w:p>
    <w:p w:rsidR="00973DE6" w:rsidRPr="00CA4EFD" w:rsidRDefault="00D86008">
      <w:pPr>
        <w:pStyle w:val="23"/>
        <w:shd w:val="clear" w:color="auto" w:fill="auto"/>
        <w:spacing w:after="0" w:line="245" w:lineRule="exact"/>
        <w:ind w:firstLine="0"/>
        <w:jc w:val="center"/>
        <w:rPr>
          <w:sz w:val="28"/>
          <w:szCs w:val="28"/>
        </w:rPr>
      </w:pPr>
      <w:r w:rsidRPr="00CA4EFD">
        <w:rPr>
          <w:sz w:val="28"/>
          <w:szCs w:val="28"/>
        </w:rPr>
        <w:t xml:space="preserve">накопленного </w:t>
      </w:r>
      <w:r w:rsidRPr="00CA4EFD">
        <w:rPr>
          <w:rStyle w:val="20pt0"/>
          <w:sz w:val="28"/>
          <w:szCs w:val="28"/>
        </w:rPr>
        <w:t>Z</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При этом уменьшается корреляция с эталонным</w:t>
      </w:r>
      <w:r w:rsidRPr="00CA4EFD">
        <w:rPr>
          <w:sz w:val="28"/>
          <w:szCs w:val="28"/>
        </w:rPr>
        <w:br/>
        <w:t>сигналом и возрастает вероятность появления ошибки второго рода.</w:t>
      </w:r>
    </w:p>
    <w:p w:rsidR="00973DE6" w:rsidRPr="00CA4EFD" w:rsidRDefault="00D86008">
      <w:pPr>
        <w:pStyle w:val="23"/>
        <w:shd w:val="clear" w:color="auto" w:fill="auto"/>
        <w:spacing w:after="0" w:line="245" w:lineRule="exact"/>
        <w:ind w:firstLine="420"/>
        <w:rPr>
          <w:sz w:val="28"/>
          <w:szCs w:val="28"/>
        </w:rPr>
      </w:pPr>
      <w:r w:rsidRPr="00CA4EFD">
        <w:rPr>
          <w:sz w:val="28"/>
          <w:szCs w:val="28"/>
        </w:rPr>
        <w:t>Для того чтобы определить предел допустимых помех, оценим отношение сигнал/шум на входе порогового устройства.</w:t>
      </w:r>
    </w:p>
    <w:p w:rsidR="00973DE6" w:rsidRPr="00CA4EFD" w:rsidRDefault="00D172A2">
      <w:pPr>
        <w:pStyle w:val="23"/>
        <w:shd w:val="clear" w:color="auto" w:fill="auto"/>
        <w:spacing w:after="0" w:line="245" w:lineRule="exact"/>
        <w:ind w:firstLine="420"/>
        <w:rPr>
          <w:sz w:val="28"/>
          <w:szCs w:val="28"/>
        </w:rPr>
      </w:pPr>
      <w:r w:rsidRPr="00CA4EFD">
        <w:rPr>
          <w:noProof/>
          <w:sz w:val="28"/>
          <w:szCs w:val="28"/>
          <w:lang w:bidi="ar-SA"/>
        </w:rPr>
        <mc:AlternateContent>
          <mc:Choice Requires="wps">
            <w:drawing>
              <wp:anchor distT="0" distB="46990" distL="1618615" distR="164465" simplePos="0" relativeHeight="377487617" behindDoc="1" locked="0" layoutInCell="1" allowOverlap="1" wp14:anchorId="07E51AC4" wp14:editId="7B4079E3">
                <wp:simplePos x="0" y="0"/>
                <wp:positionH relativeFrom="margin">
                  <wp:posOffset>1650365</wp:posOffset>
                </wp:positionH>
                <wp:positionV relativeFrom="paragraph">
                  <wp:posOffset>411480</wp:posOffset>
                </wp:positionV>
                <wp:extent cx="146050" cy="168910"/>
                <wp:effectExtent l="2540" t="1905" r="3810" b="635"/>
                <wp:wrapTopAndBottom/>
                <wp:docPr id="611"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h</w:t>
                            </w:r>
                            <w:r>
                              <w:rPr>
                                <w:rStyle w:val="100ptExact0"/>
                                <w:i/>
                                <w:iCs/>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9" o:spid="_x0000_s1508" type="#_x0000_t202" style="position:absolute;left:0;text-align:left;margin-left:129.95pt;margin-top:32.4pt;width:11.5pt;height:13.3pt;z-index:-125828863;visibility:visible;mso-wrap-style:square;mso-width-percent:0;mso-height-percent:0;mso-wrap-distance-left:127.45pt;mso-wrap-distance-top:0;mso-wrap-distance-right:12.95pt;mso-wrap-distance-bottom: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rPr>
                        <w:t>h</w:t>
                      </w:r>
                      <w:r>
                        <w:rPr>
                          <w:rStyle w:val="100ptExact0"/>
                          <w:i/>
                          <w:iCs/>
                          <w:vertAlign w:val="superscript"/>
                        </w:rPr>
                        <w:t>2</w:t>
                      </w:r>
                    </w:p>
                  </w:txbxContent>
                </v:textbox>
                <w10:wrap type="topAndBottom" anchorx="margin"/>
              </v:shape>
            </w:pict>
          </mc:Fallback>
        </mc:AlternateContent>
      </w:r>
      <w:r w:rsidRPr="00CA4EFD">
        <w:rPr>
          <w:noProof/>
          <w:sz w:val="28"/>
          <w:szCs w:val="28"/>
          <w:lang w:bidi="ar-SA"/>
        </w:rPr>
        <mc:AlternateContent>
          <mc:Choice Requires="wps">
            <w:drawing>
              <wp:anchor distT="0" distB="69850" distL="63500" distR="1325880" simplePos="0" relativeHeight="377487618" behindDoc="1" locked="0" layoutInCell="1" allowOverlap="1" wp14:anchorId="7390EB81" wp14:editId="19A79F63">
                <wp:simplePos x="0" y="0"/>
                <wp:positionH relativeFrom="margin">
                  <wp:posOffset>1961515</wp:posOffset>
                </wp:positionH>
                <wp:positionV relativeFrom="paragraph">
                  <wp:posOffset>332105</wp:posOffset>
                </wp:positionV>
                <wp:extent cx="393065" cy="170815"/>
                <wp:effectExtent l="0" t="0" r="0" b="1905"/>
                <wp:wrapTopAndBottom/>
                <wp:docPr id="610" name="Text 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Z </w:t>
                            </w:r>
                            <w:r>
                              <w:rPr>
                                <w:rStyle w:val="2Exact0"/>
                              </w:rPr>
                              <w:t>(Тс)</w:t>
                            </w:r>
                            <w:r>
                              <w:rPr>
                                <w:rStyle w:val="2Exact0"/>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0" o:spid="_x0000_s1509" type="#_x0000_t202" style="position:absolute;left:0;text-align:left;margin-left:154.45pt;margin-top:26.15pt;width:30.95pt;height:13.45pt;z-index:-125828862;visibility:visible;mso-wrap-style:square;mso-width-percent:0;mso-height-percent:0;mso-wrap-distance-left:5pt;mso-wrap-distance-top:0;mso-wrap-distance-right:104.4pt;mso-wrap-distance-bottom: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Z </w:t>
                      </w:r>
                      <w:r>
                        <w:rPr>
                          <w:rStyle w:val="2Exact0"/>
                        </w:rPr>
                        <w:t>(Тс)</w:t>
                      </w:r>
                      <w:r>
                        <w:rPr>
                          <w:rStyle w:val="2Exact0"/>
                          <w:vertAlign w:val="superscript"/>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2063750" distR="1517650" simplePos="0" relativeHeight="377487619" behindDoc="1" locked="0" layoutInCell="1" allowOverlap="1" wp14:anchorId="4E9A659E" wp14:editId="14393146">
                <wp:simplePos x="0" y="0"/>
                <wp:positionH relativeFrom="margin">
                  <wp:posOffset>2095500</wp:posOffset>
                </wp:positionH>
                <wp:positionV relativeFrom="paragraph">
                  <wp:posOffset>535940</wp:posOffset>
                </wp:positionV>
                <wp:extent cx="67310" cy="114300"/>
                <wp:effectExtent l="0" t="2540" r="0" b="0"/>
                <wp:wrapTopAndBottom/>
                <wp:docPr id="609"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1" o:spid="_x0000_s1510" type="#_x0000_t202" style="position:absolute;left:0;text-align:left;margin-left:165pt;margin-top:42.2pt;width:5.3pt;height:9pt;z-index:-125828861;visibility:visible;mso-wrap-style:square;mso-width-percent:0;mso-height-percent:0;mso-wrap-distance-left:162.5pt;mso-wrap-distance-top:0;mso-wrap-distance-right:11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а</w:t>
                      </w:r>
                    </w:p>
                  </w:txbxContent>
                </v:textbox>
                <w10:wrap type="topAndBottom" anchorx="margin"/>
              </v:shape>
            </w:pict>
          </mc:Fallback>
        </mc:AlternateContent>
      </w:r>
      <w:r w:rsidRPr="00CA4EFD">
        <w:rPr>
          <w:noProof/>
          <w:sz w:val="28"/>
          <w:szCs w:val="28"/>
          <w:lang w:bidi="ar-SA"/>
        </w:rPr>
        <mc:AlternateContent>
          <mc:Choice Requires="wps">
            <w:drawing>
              <wp:anchor distT="0" distB="39370" distL="139700" distR="63500" simplePos="0" relativeHeight="377487620" behindDoc="1" locked="0" layoutInCell="1" allowOverlap="1" wp14:anchorId="7123F9DB" wp14:editId="0C3545F1">
                <wp:simplePos x="0" y="0"/>
                <wp:positionH relativeFrom="margin">
                  <wp:posOffset>3680460</wp:posOffset>
                </wp:positionH>
                <wp:positionV relativeFrom="paragraph">
                  <wp:posOffset>426720</wp:posOffset>
                </wp:positionV>
                <wp:extent cx="335280" cy="161290"/>
                <wp:effectExtent l="3810" t="0" r="3810" b="2540"/>
                <wp:wrapTopAndBottom/>
                <wp:docPr id="608" name="Text 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(9.21)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2" o:spid="_x0000_s1511" type="#_x0000_t202" style="position:absolute;left:0;text-align:left;margin-left:289.8pt;margin-top:33.6pt;width:26.4pt;height:12.7pt;z-index:-125828860;visibility:visible;mso-wrap-style:square;mso-width-percent:0;mso-height-percent:0;mso-wrap-distance-left:11pt;mso-wrap-distance-top:0;mso-wrap-distance-right:5pt;mso-wrap-distance-bottom:3.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WsktAIAALU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(9.21)</w:t>
                      </w:r>
                    </w:p>
                  </w:txbxContent>
                </v:textbox>
                <w10:wrap type="topAndBottom" anchorx="margin"/>
              </v:shape>
            </w:pict>
          </mc:Fallback>
        </mc:AlternateContent>
      </w:r>
      <w:r w:rsidR="00D86008" w:rsidRPr="00CA4EFD">
        <w:rPr>
          <w:sz w:val="28"/>
          <w:szCs w:val="28"/>
        </w:rPr>
        <w:t xml:space="preserve">На выходе интегратора в момент времени </w:t>
      </w:r>
      <w:r w:rsidR="00D86008" w:rsidRPr="00CA4EFD">
        <w:rPr>
          <w:rStyle w:val="20pt0"/>
          <w:sz w:val="28"/>
          <w:szCs w:val="28"/>
          <w:lang w:val="ru-RU" w:eastAsia="ru-RU" w:bidi="ru-RU"/>
        </w:rPr>
        <w:t>Т</w:t>
      </w:r>
      <w:r w:rsidR="00D86008" w:rsidRPr="00CA4EFD">
        <w:rPr>
          <w:rStyle w:val="20pt0"/>
          <w:sz w:val="28"/>
          <w:szCs w:val="28"/>
          <w:vertAlign w:val="subscript"/>
          <w:lang w:val="ru-RU" w:eastAsia="ru-RU" w:bidi="ru-RU"/>
        </w:rPr>
        <w:t>с</w:t>
      </w:r>
      <w:r w:rsidR="00D86008" w:rsidRPr="00CA4EFD">
        <w:rPr>
          <w:sz w:val="28"/>
          <w:szCs w:val="28"/>
        </w:rPr>
        <w:t xml:space="preserve"> отношение сиг</w:t>
      </w:r>
      <w:r w:rsidR="00D86008" w:rsidRPr="00CA4EFD">
        <w:rPr>
          <w:sz w:val="28"/>
          <w:szCs w:val="28"/>
        </w:rPr>
        <w:softHyphen/>
        <w:t>нал/шум можно описать как</w:t>
      </w:r>
    </w:p>
    <w:p w:rsidR="00973DE6" w:rsidRPr="00CA4EFD" w:rsidRDefault="00D86008">
      <w:pPr>
        <w:pStyle w:val="23"/>
        <w:shd w:val="clear" w:color="auto" w:fill="auto"/>
        <w:spacing w:after="0" w:line="250" w:lineRule="exact"/>
        <w:ind w:firstLine="420"/>
        <w:rPr>
          <w:sz w:val="28"/>
          <w:szCs w:val="28"/>
        </w:rPr>
      </w:pPr>
      <w:r w:rsidRPr="00CA4EFD">
        <w:rPr>
          <w:sz w:val="28"/>
          <w:szCs w:val="28"/>
        </w:rPr>
        <w:t>При наличии помехи корреляционный интеграл в числителе имеет вид</w:t>
      </w:r>
    </w:p>
    <w:p w:rsidR="00973DE6" w:rsidRPr="00CA4EFD" w:rsidRDefault="00D86008">
      <w:pPr>
        <w:pStyle w:val="100"/>
        <w:shd w:val="clear" w:color="auto" w:fill="auto"/>
        <w:tabs>
          <w:tab w:val="left" w:pos="3903"/>
        </w:tabs>
        <w:spacing w:line="250" w:lineRule="exact"/>
        <w:ind w:left="1000"/>
        <w:jc w:val="both"/>
        <w:rPr>
          <w:sz w:val="28"/>
          <w:szCs w:val="28"/>
        </w:rPr>
      </w:pPr>
      <w:r w:rsidRPr="00CA4EFD">
        <w:rPr>
          <w:rStyle w:val="100pt"/>
          <w:i/>
          <w:iCs/>
          <w:sz w:val="28"/>
          <w:szCs w:val="28"/>
          <w:lang w:val="ru-RU" w:eastAsia="ru-RU" w:bidi="ru-RU"/>
        </w:rPr>
        <w:t>р</w:t>
      </w:r>
      <w:r w:rsidRPr="00CA4EFD">
        <w:rPr>
          <w:rStyle w:val="100pt"/>
          <w:i/>
          <w:iCs/>
          <w:sz w:val="28"/>
          <w:szCs w:val="28"/>
          <w:lang w:eastAsia="ru-RU" w:bidi="ru-RU"/>
        </w:rPr>
        <w:t xml:space="preserve"> </w:t>
      </w:r>
      <w:r w:rsidRPr="00CA4EFD">
        <w:rPr>
          <w:rStyle w:val="100pt"/>
          <w:i/>
          <w:iCs/>
          <w:sz w:val="28"/>
          <w:szCs w:val="28"/>
          <w:lang w:val="ru-RU" w:eastAsia="ru-RU" w:bidi="ru-RU"/>
        </w:rPr>
        <w:t>Тс</w:t>
      </w:r>
      <w:r w:rsidRPr="00CA4EFD">
        <w:rPr>
          <w:rStyle w:val="100pt"/>
          <w:i/>
          <w:iCs/>
          <w:sz w:val="28"/>
          <w:szCs w:val="28"/>
          <w:lang w:eastAsia="ru-RU" w:bidi="ru-RU"/>
        </w:rPr>
        <w:t xml:space="preserve"> </w:t>
      </w:r>
      <w:r w:rsidRPr="00CA4EFD">
        <w:rPr>
          <w:rStyle w:val="100pt"/>
          <w:i/>
          <w:iCs/>
          <w:sz w:val="28"/>
          <w:szCs w:val="28"/>
          <w:lang w:val="ru-RU" w:eastAsia="ru-RU" w:bidi="ru-RU"/>
        </w:rPr>
        <w:t>р</w:t>
      </w:r>
      <w:r w:rsidRPr="00CA4EFD">
        <w:rPr>
          <w:rStyle w:val="100pt"/>
          <w:i/>
          <w:iCs/>
          <w:sz w:val="28"/>
          <w:szCs w:val="28"/>
          <w:lang w:eastAsia="ru-RU" w:bidi="ru-RU"/>
        </w:rPr>
        <w:t xml:space="preserve"> </w:t>
      </w:r>
      <w:r w:rsidRPr="00CA4EFD">
        <w:rPr>
          <w:rStyle w:val="100pt"/>
          <w:i/>
          <w:iCs/>
          <w:sz w:val="28"/>
          <w:szCs w:val="28"/>
          <w:lang w:val="ru-RU" w:eastAsia="ru-RU" w:bidi="ru-RU"/>
        </w:rPr>
        <w:t>Тс</w:t>
      </w:r>
      <w:r w:rsidRPr="00CA4EFD">
        <w:rPr>
          <w:rStyle w:val="101"/>
          <w:sz w:val="28"/>
          <w:szCs w:val="28"/>
          <w:lang w:val="en-US"/>
        </w:rPr>
        <w:tab/>
      </w:r>
      <w:r w:rsidRPr="00CA4EFD">
        <w:rPr>
          <w:rStyle w:val="101"/>
          <w:sz w:val="28"/>
          <w:szCs w:val="28"/>
        </w:rPr>
        <w:t>с</w:t>
      </w:r>
    </w:p>
    <w:p w:rsidR="00973DE6" w:rsidRPr="00CA4EFD" w:rsidRDefault="00D86008">
      <w:pPr>
        <w:pStyle w:val="100"/>
        <w:shd w:val="clear" w:color="auto" w:fill="auto"/>
        <w:tabs>
          <w:tab w:val="left" w:pos="1138"/>
          <w:tab w:val="left" w:pos="2669"/>
          <w:tab w:val="left" w:pos="3903"/>
        </w:tabs>
        <w:spacing w:line="178" w:lineRule="exact"/>
        <w:jc w:val="both"/>
        <w:rPr>
          <w:sz w:val="28"/>
          <w:szCs w:val="28"/>
        </w:rPr>
      </w:pPr>
      <w:r w:rsidRPr="00CA4EFD">
        <w:rPr>
          <w:rStyle w:val="101"/>
          <w:sz w:val="28"/>
          <w:szCs w:val="28"/>
          <w:lang w:val="en-US" w:eastAsia="en-US" w:bidi="en-US"/>
        </w:rPr>
        <w:t>Z</w:t>
      </w:r>
      <w:r w:rsidRPr="00CA4EFD">
        <w:rPr>
          <w:rStyle w:val="101"/>
          <w:sz w:val="28"/>
          <w:szCs w:val="28"/>
          <w:lang w:val="en-US"/>
        </w:rPr>
        <w:t>(</w:t>
      </w:r>
      <w:r w:rsidRPr="00CA4EFD">
        <w:rPr>
          <w:rStyle w:val="101"/>
          <w:sz w:val="28"/>
          <w:szCs w:val="28"/>
        </w:rPr>
        <w:t>Тс</w:t>
      </w:r>
      <w:r w:rsidRPr="00CA4EFD">
        <w:rPr>
          <w:rStyle w:val="101"/>
          <w:sz w:val="28"/>
          <w:szCs w:val="28"/>
          <w:lang w:val="en-US"/>
        </w:rPr>
        <w:t>) =</w:t>
      </w:r>
      <w:r w:rsidRPr="00CA4EFD">
        <w:rPr>
          <w:rStyle w:val="101"/>
          <w:sz w:val="28"/>
          <w:szCs w:val="28"/>
          <w:lang w:val="en-US"/>
        </w:rPr>
        <w:tab/>
      </w:r>
      <w:r w:rsidRPr="00CA4EFD">
        <w:rPr>
          <w:rStyle w:val="100pt"/>
          <w:i/>
          <w:iCs/>
          <w:sz w:val="28"/>
          <w:szCs w:val="28"/>
        </w:rPr>
        <w:t>z(t)s(t) dt</w:t>
      </w:r>
      <w:r w:rsidRPr="00CA4EFD">
        <w:rPr>
          <w:rStyle w:val="101"/>
          <w:sz w:val="28"/>
          <w:szCs w:val="28"/>
          <w:lang w:val="en-US" w:eastAsia="en-US" w:bidi="en-US"/>
        </w:rPr>
        <w:t xml:space="preserve"> </w:t>
      </w:r>
      <w:r w:rsidRPr="00CA4EFD">
        <w:rPr>
          <w:rStyle w:val="101"/>
          <w:sz w:val="28"/>
          <w:szCs w:val="28"/>
          <w:lang w:val="en-US"/>
        </w:rPr>
        <w:t>=</w:t>
      </w:r>
      <w:r w:rsidRPr="00CA4EFD">
        <w:rPr>
          <w:rStyle w:val="101"/>
          <w:sz w:val="28"/>
          <w:szCs w:val="28"/>
          <w:lang w:val="en-US"/>
        </w:rPr>
        <w:tab/>
      </w:r>
      <w:r w:rsidRPr="00CA4EFD">
        <w:rPr>
          <w:rStyle w:val="101"/>
          <w:sz w:val="28"/>
          <w:szCs w:val="28"/>
          <w:lang w:val="en-US" w:eastAsia="en-US" w:bidi="en-US"/>
        </w:rPr>
        <w:t>s</w:t>
      </w:r>
      <w:r w:rsidRPr="00CA4EFD">
        <w:rPr>
          <w:rStyle w:val="101"/>
          <w:sz w:val="28"/>
          <w:szCs w:val="28"/>
          <w:vertAlign w:val="superscript"/>
          <w:lang w:val="en-US" w:eastAsia="en-US" w:bidi="en-US"/>
        </w:rPr>
        <w:t>2</w:t>
      </w:r>
      <w:r w:rsidRPr="00CA4EFD">
        <w:rPr>
          <w:rStyle w:val="101"/>
          <w:sz w:val="28"/>
          <w:szCs w:val="28"/>
          <w:lang w:val="en-US" w:eastAsia="en-US" w:bidi="en-US"/>
        </w:rPr>
        <w:t xml:space="preserve">(t) </w:t>
      </w:r>
      <w:r w:rsidRPr="00CA4EFD">
        <w:rPr>
          <w:rStyle w:val="100pt"/>
          <w:i/>
          <w:iCs/>
          <w:sz w:val="28"/>
          <w:szCs w:val="28"/>
        </w:rPr>
        <w:t>dt</w:t>
      </w:r>
      <w:r w:rsidRPr="00CA4EFD">
        <w:rPr>
          <w:rStyle w:val="101"/>
          <w:sz w:val="28"/>
          <w:szCs w:val="28"/>
          <w:lang w:val="en-US" w:eastAsia="en-US" w:bidi="en-US"/>
        </w:rPr>
        <w:t xml:space="preserve"> +</w:t>
      </w:r>
      <w:r w:rsidRPr="00CA4EFD">
        <w:rPr>
          <w:rStyle w:val="101"/>
          <w:sz w:val="28"/>
          <w:szCs w:val="28"/>
          <w:lang w:val="en-US" w:eastAsia="en-US" w:bidi="en-US"/>
        </w:rPr>
        <w:tab/>
      </w:r>
      <w:r w:rsidRPr="00CA4EFD">
        <w:rPr>
          <w:rStyle w:val="100pt"/>
          <w:i/>
          <w:iCs/>
          <w:sz w:val="28"/>
          <w:szCs w:val="28"/>
        </w:rPr>
        <w:t>s(t)n(t) dt</w:t>
      </w:r>
      <w:r w:rsidRPr="00CA4EFD">
        <w:rPr>
          <w:rStyle w:val="101"/>
          <w:sz w:val="28"/>
          <w:szCs w:val="28"/>
          <w:lang w:val="en-US" w:eastAsia="en-US" w:bidi="en-US"/>
        </w:rPr>
        <w:t xml:space="preserve"> = </w:t>
      </w:r>
      <w:r w:rsidRPr="00CA4EFD">
        <w:rPr>
          <w:rStyle w:val="100pt"/>
          <w:i/>
          <w:iCs/>
          <w:sz w:val="28"/>
          <w:szCs w:val="28"/>
        </w:rPr>
        <w:t>E</w:t>
      </w:r>
      <w:r w:rsidRPr="00CA4EFD">
        <w:rPr>
          <w:rStyle w:val="101"/>
          <w:sz w:val="28"/>
          <w:szCs w:val="28"/>
          <w:lang w:val="en-US" w:eastAsia="en-US" w:bidi="en-US"/>
        </w:rPr>
        <w:t xml:space="preserve"> + </w:t>
      </w:r>
      <w:r w:rsidRPr="00CA4EFD">
        <w:rPr>
          <w:rStyle w:val="100pt"/>
          <w:i/>
          <w:iCs/>
          <w:sz w:val="28"/>
          <w:szCs w:val="28"/>
        </w:rPr>
        <w:t>Zn^^,</w:t>
      </w:r>
    </w:p>
    <w:p w:rsidR="00973DE6" w:rsidRPr="00CA4EFD" w:rsidRDefault="00D86008">
      <w:pPr>
        <w:pStyle w:val="23"/>
        <w:shd w:val="clear" w:color="auto" w:fill="auto"/>
        <w:spacing w:after="120" w:line="178" w:lineRule="exact"/>
        <w:ind w:left="920" w:firstLine="0"/>
        <w:rPr>
          <w:sz w:val="28"/>
          <w:szCs w:val="28"/>
        </w:rPr>
      </w:pPr>
      <w:r w:rsidRPr="00CA4EFD">
        <w:rPr>
          <w:sz w:val="28"/>
          <w:szCs w:val="28"/>
          <w:lang w:eastAsia="en-US" w:bidi="en-US"/>
        </w:rPr>
        <w:t>0 0 0</w:t>
      </w:r>
    </w:p>
    <w:p w:rsidR="00973DE6" w:rsidRPr="00CA4EFD" w:rsidRDefault="00D172A2">
      <w:pPr>
        <w:pStyle w:val="100"/>
        <w:shd w:val="clear" w:color="auto" w:fill="auto"/>
        <w:tabs>
          <w:tab w:val="left" w:pos="2949"/>
        </w:tabs>
        <w:spacing w:line="178" w:lineRule="exact"/>
        <w:ind w:left="1720"/>
        <w:jc w:val="both"/>
        <w:rPr>
          <w:sz w:val="28"/>
          <w:szCs w:val="28"/>
          <w:lang w:val="ru-RU"/>
        </w:rPr>
      </w:pPr>
      <w:r w:rsidRPr="00CA4EFD">
        <w:rPr>
          <w:noProof/>
          <w:sz w:val="28"/>
          <w:szCs w:val="28"/>
          <w:lang w:val="ru-RU" w:eastAsia="ru-RU" w:bidi="ar-SA"/>
        </w:rPr>
        <mc:AlternateContent>
          <mc:Choice Requires="wps">
            <w:drawing>
              <wp:anchor distT="0" distB="302260" distL="63500" distR="63500" simplePos="0" relativeHeight="377487621" behindDoc="1" locked="0" layoutInCell="1" allowOverlap="1" wp14:anchorId="72C8D9EE" wp14:editId="1E5D862F">
                <wp:simplePos x="0" y="0"/>
                <wp:positionH relativeFrom="margin">
                  <wp:posOffset>31750</wp:posOffset>
                </wp:positionH>
                <wp:positionV relativeFrom="paragraph">
                  <wp:posOffset>-253365</wp:posOffset>
                </wp:positionV>
                <wp:extent cx="210185" cy="150495"/>
                <wp:effectExtent l="3175" t="3810" r="0" b="0"/>
                <wp:wrapTopAndBottom/>
                <wp:docPr id="959"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3" o:spid="_x0000_s1512" type="#_x0000_t202" style="position:absolute;left:0;text-align:left;margin-left:2.5pt;margin-top:-19.95pt;width:16.55pt;height:11.85pt;z-index:-125828859;visibility:visible;mso-wrap-style:square;mso-width-percent:0;mso-height-percent:0;mso-wrap-distance-left:5pt;mso-wrap-distance-top:0;mso-wrap-distance-right:5pt;mso-wrap-distance-bottom:23.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IC5sQ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где</w:t>
                      </w:r>
                    </w:p>
                  </w:txbxContent>
                </v:textbox>
                <w10:wrap type="topAndBottom" anchorx="margin"/>
              </v:shape>
            </w:pict>
          </mc:Fallback>
        </mc:AlternateContent>
      </w:r>
      <w:r w:rsidR="00D86008" w:rsidRPr="00CA4EFD">
        <w:rPr>
          <w:rStyle w:val="101"/>
          <w:sz w:val="28"/>
          <w:szCs w:val="28"/>
          <w:lang w:val="en-US" w:eastAsia="en-US" w:bidi="en-US"/>
        </w:rPr>
        <w:t>Z</w:t>
      </w:r>
      <w:r w:rsidR="00D86008" w:rsidRPr="00CA4EFD">
        <w:rPr>
          <w:rStyle w:val="101"/>
          <w:sz w:val="28"/>
          <w:szCs w:val="28"/>
          <w:lang w:eastAsia="en-US" w:bidi="en-US"/>
        </w:rPr>
        <w:t>„(</w:t>
      </w:r>
      <w:r w:rsidR="00D86008" w:rsidRPr="00CA4EFD">
        <w:rPr>
          <w:rStyle w:val="101"/>
          <w:sz w:val="28"/>
          <w:szCs w:val="28"/>
          <w:lang w:val="en-US" w:eastAsia="en-US" w:bidi="en-US"/>
        </w:rPr>
        <w:t>T</w:t>
      </w:r>
      <w:r w:rsidR="00D86008" w:rsidRPr="00CA4EFD">
        <w:rPr>
          <w:rStyle w:val="101"/>
          <w:sz w:val="28"/>
          <w:szCs w:val="28"/>
          <w:lang w:eastAsia="en-US" w:bidi="en-US"/>
        </w:rPr>
        <w:t>:) =</w:t>
      </w:r>
      <w:r w:rsidR="00D86008" w:rsidRPr="00CA4EFD">
        <w:rPr>
          <w:rStyle w:val="101"/>
          <w:sz w:val="28"/>
          <w:szCs w:val="28"/>
          <w:lang w:eastAsia="en-US" w:bidi="en-US"/>
        </w:rPr>
        <w:tab/>
      </w:r>
      <w:r w:rsidR="00D86008" w:rsidRPr="00CA4EFD">
        <w:rPr>
          <w:rStyle w:val="100pt"/>
          <w:i/>
          <w:iCs/>
          <w:sz w:val="28"/>
          <w:szCs w:val="28"/>
        </w:rPr>
        <w:t>s</w:t>
      </w:r>
      <w:r w:rsidR="00D86008" w:rsidRPr="00CA4EFD">
        <w:rPr>
          <w:rStyle w:val="100pt"/>
          <w:i/>
          <w:iCs/>
          <w:sz w:val="28"/>
          <w:szCs w:val="28"/>
          <w:lang w:val="ru-RU"/>
        </w:rPr>
        <w:t>(</w:t>
      </w:r>
      <w:r w:rsidR="00D86008" w:rsidRPr="00CA4EFD">
        <w:rPr>
          <w:rStyle w:val="100pt"/>
          <w:i/>
          <w:iCs/>
          <w:sz w:val="28"/>
          <w:szCs w:val="28"/>
        </w:rPr>
        <w:t>t</w:t>
      </w:r>
      <w:r w:rsidR="00D86008" w:rsidRPr="00CA4EFD">
        <w:rPr>
          <w:rStyle w:val="100pt"/>
          <w:i/>
          <w:iCs/>
          <w:sz w:val="28"/>
          <w:szCs w:val="28"/>
          <w:lang w:val="ru-RU"/>
        </w:rPr>
        <w:t>)</w:t>
      </w:r>
      <w:r w:rsidR="00D86008" w:rsidRPr="00CA4EFD">
        <w:rPr>
          <w:rStyle w:val="100pt"/>
          <w:i/>
          <w:iCs/>
          <w:sz w:val="28"/>
          <w:szCs w:val="28"/>
        </w:rPr>
        <w:t>n</w:t>
      </w:r>
      <w:r w:rsidR="00D86008" w:rsidRPr="00CA4EFD">
        <w:rPr>
          <w:rStyle w:val="100pt"/>
          <w:i/>
          <w:iCs/>
          <w:sz w:val="28"/>
          <w:szCs w:val="28"/>
          <w:lang w:val="ru-RU"/>
        </w:rPr>
        <w:t>(</w:t>
      </w:r>
      <w:r w:rsidR="00D86008" w:rsidRPr="00CA4EFD">
        <w:rPr>
          <w:rStyle w:val="100pt"/>
          <w:i/>
          <w:iCs/>
          <w:sz w:val="28"/>
          <w:szCs w:val="28"/>
        </w:rPr>
        <w:t>t</w:t>
      </w:r>
      <w:r w:rsidR="00D86008" w:rsidRPr="00CA4EFD">
        <w:rPr>
          <w:rStyle w:val="100pt"/>
          <w:i/>
          <w:iCs/>
          <w:sz w:val="28"/>
          <w:szCs w:val="28"/>
          <w:lang w:val="ru-RU"/>
        </w:rPr>
        <w:t xml:space="preserve">) </w:t>
      </w:r>
      <w:r w:rsidR="00D86008" w:rsidRPr="00CA4EFD">
        <w:rPr>
          <w:rStyle w:val="100pt"/>
          <w:i/>
          <w:iCs/>
          <w:sz w:val="28"/>
          <w:szCs w:val="28"/>
        </w:rPr>
        <w:t>dt</w:t>
      </w:r>
    </w:p>
    <w:p w:rsidR="00973DE6" w:rsidRPr="00CA4EFD" w:rsidRDefault="00D86008">
      <w:pPr>
        <w:pStyle w:val="23"/>
        <w:shd w:val="clear" w:color="auto" w:fill="auto"/>
        <w:spacing w:after="66" w:line="178" w:lineRule="exact"/>
        <w:ind w:left="2720" w:firstLine="0"/>
        <w:rPr>
          <w:sz w:val="28"/>
          <w:szCs w:val="28"/>
        </w:rPr>
      </w:pPr>
      <w:r w:rsidRPr="00CA4EFD">
        <w:rPr>
          <w:sz w:val="28"/>
          <w:szCs w:val="28"/>
          <w:lang w:eastAsia="en-US" w:bidi="en-US"/>
        </w:rPr>
        <w:t>0</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lang w:eastAsia="en-US" w:bidi="en-US"/>
        </w:rPr>
        <w:t xml:space="preserve">— </w:t>
      </w:r>
      <w:r w:rsidRPr="00CA4EFD">
        <w:rPr>
          <w:sz w:val="28"/>
          <w:szCs w:val="28"/>
        </w:rPr>
        <w:t>функция взаимной корреляции между сигналом и помехой, т. е. шумовая компонента выходного сигнала.</w:t>
      </w:r>
    </w:p>
    <w:p w:rsidR="00973DE6" w:rsidRPr="00CA4EFD" w:rsidRDefault="00D86008">
      <w:pPr>
        <w:pStyle w:val="23"/>
        <w:shd w:val="clear" w:color="auto" w:fill="auto"/>
        <w:spacing w:after="0" w:line="245" w:lineRule="exact"/>
        <w:ind w:firstLine="420"/>
        <w:rPr>
          <w:sz w:val="28"/>
          <w:szCs w:val="28"/>
        </w:rPr>
      </w:pPr>
      <w:r w:rsidRPr="00CA4EFD">
        <w:rPr>
          <w:sz w:val="28"/>
          <w:szCs w:val="28"/>
        </w:rPr>
        <w:t>Оценим дисперсию ошибки. Согласно определению дисперсии,</w:t>
      </w:r>
    </w:p>
    <w:p w:rsidR="00973DE6" w:rsidRPr="00CA4EFD" w:rsidRDefault="00D86008">
      <w:pPr>
        <w:pStyle w:val="23"/>
        <w:shd w:val="clear" w:color="auto" w:fill="auto"/>
        <w:spacing w:after="118" w:line="180" w:lineRule="exact"/>
        <w:ind w:left="5020" w:firstLine="0"/>
        <w:rPr>
          <w:sz w:val="28"/>
          <w:szCs w:val="28"/>
        </w:rPr>
      </w:pPr>
      <w:r w:rsidRPr="00CA4EFD">
        <w:rPr>
          <w:sz w:val="28"/>
          <w:szCs w:val="28"/>
        </w:rPr>
        <w:t>2</w:t>
      </w:r>
    </w:p>
    <w:p w:rsidR="00973DE6" w:rsidRPr="00CA4EFD" w:rsidRDefault="00D172A2">
      <w:pPr>
        <w:pStyle w:val="23"/>
        <w:shd w:val="clear" w:color="auto" w:fill="auto"/>
        <w:spacing w:after="170" w:line="180" w:lineRule="exact"/>
        <w:ind w:left="1000" w:firstLine="0"/>
        <w:jc w:val="both"/>
        <w:rPr>
          <w:sz w:val="28"/>
          <w:szCs w:val="28"/>
        </w:rPr>
      </w:pPr>
      <w:r w:rsidRPr="00CA4EFD">
        <w:rPr>
          <w:noProof/>
          <w:sz w:val="28"/>
          <w:szCs w:val="28"/>
          <w:lang w:bidi="ar-SA"/>
        </w:rPr>
        <mc:AlternateContent>
          <mc:Choice Requires="wps">
            <w:drawing>
              <wp:anchor distT="0" distB="0" distL="472440" distR="63500" simplePos="0" relativeHeight="377487622" behindDoc="1" locked="0" layoutInCell="1" allowOverlap="1" wp14:anchorId="04F18355" wp14:editId="40480794">
                <wp:simplePos x="0" y="0"/>
                <wp:positionH relativeFrom="margin">
                  <wp:posOffset>2534285</wp:posOffset>
                </wp:positionH>
                <wp:positionV relativeFrom="paragraph">
                  <wp:posOffset>0</wp:posOffset>
                </wp:positionV>
                <wp:extent cx="615950" cy="164465"/>
                <wp:effectExtent l="635" t="0" r="2540" b="0"/>
                <wp:wrapSquare wrapText="left"/>
                <wp:docPr id="958" name="Text Box 6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n</w:t>
                            </w:r>
                            <w:r>
                              <w:rPr>
                                <w:rStyle w:val="10Exact1"/>
                              </w:rPr>
                              <w:t>(</w:t>
                            </w:r>
                            <w:r>
                              <w:rPr>
                                <w:rStyle w:val="100ptExact0"/>
                                <w:i/>
                                <w:iCs/>
                              </w:rPr>
                              <w:t>t</w:t>
                            </w:r>
                            <w:r>
                              <w:rPr>
                                <w:rStyle w:val="10Exact1"/>
                              </w:rPr>
                              <w:t>)</w:t>
                            </w:r>
                            <w:r>
                              <w:rPr>
                                <w:rStyle w:val="100ptExact0"/>
                                <w:i/>
                                <w:iCs/>
                              </w:rPr>
                              <w:t>s</w:t>
                            </w:r>
                            <w:r>
                              <w:rPr>
                                <w:rStyle w:val="10Exact1"/>
                              </w:rPr>
                              <w:t>(</w:t>
                            </w:r>
                            <w:r>
                              <w:rPr>
                                <w:rStyle w:val="100ptExact0"/>
                                <w:i/>
                                <w:iCs/>
                              </w:rPr>
                              <w:t>t</w:t>
                            </w:r>
                            <w:r>
                              <w:rPr>
                                <w:rStyle w:val="10Exact1"/>
                              </w:rPr>
                              <w:t xml:space="preserve">) </w:t>
                            </w:r>
                            <w:r>
                              <w:rPr>
                                <w:rStyle w:val="100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4" o:spid="_x0000_s1513" type="#_x0000_t202" style="position:absolute;left:0;text-align:left;margin-left:199.55pt;margin-top:0;width:48.5pt;height:12.95pt;z-index:-125828858;visibility:visible;mso-wrap-style:square;mso-width-percent:0;mso-height-percent:0;mso-wrap-distance-left:37.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" filled="f" stroked="f">
                <v:textbox style="mso-fit-shape-to-text:t" inset="0,0,0,0">
                  <w:txbxContent>
                    <w:p w:rsidR="0030278B" w:rsidRDefault="0030278B">
                      <w:pPr>
                        <w:pStyle w:val="100"/>
                        <w:shd w:val="clear" w:color="auto" w:fill="auto"/>
                        <w:spacing w:line="180" w:lineRule="exact"/>
                      </w:pPr>
                      <w:r>
                        <w:rPr>
                          <w:rStyle w:val="100ptExact0"/>
                          <w:i/>
                          <w:iCs/>
                        </w:rPr>
                        <w:t>n</w:t>
                      </w:r>
                      <w:r>
                        <w:rPr>
                          <w:rStyle w:val="10Exact1"/>
                        </w:rPr>
                        <w:t>(</w:t>
                      </w:r>
                      <w:r>
                        <w:rPr>
                          <w:rStyle w:val="100ptExact0"/>
                          <w:i/>
                          <w:iCs/>
                        </w:rPr>
                        <w:t>t</w:t>
                      </w:r>
                      <w:r>
                        <w:rPr>
                          <w:rStyle w:val="10Exact1"/>
                        </w:rPr>
                        <w:t>)</w:t>
                      </w:r>
                      <w:r>
                        <w:rPr>
                          <w:rStyle w:val="100ptExact0"/>
                          <w:i/>
                          <w:iCs/>
                        </w:rPr>
                        <w:t>s</w:t>
                      </w:r>
                      <w:r>
                        <w:rPr>
                          <w:rStyle w:val="10Exact1"/>
                        </w:rPr>
                        <w:t>(</w:t>
                      </w:r>
                      <w:r>
                        <w:rPr>
                          <w:rStyle w:val="100ptExact0"/>
                          <w:i/>
                          <w:iCs/>
                        </w:rPr>
                        <w:t>t</w:t>
                      </w:r>
                      <w:r>
                        <w:rPr>
                          <w:rStyle w:val="10Exact1"/>
                        </w:rPr>
                        <w:t xml:space="preserve">) </w:t>
                      </w:r>
                      <w:r>
                        <w:rPr>
                          <w:rStyle w:val="100ptExact0"/>
                          <w:i/>
                          <w:iCs/>
                        </w:rPr>
                        <w:t>dt</w:t>
                      </w:r>
                    </w:p>
                  </w:txbxContent>
                </v:textbox>
                <w10:wrap type="square" side="left" anchorx="margin"/>
              </v:shape>
            </w:pict>
          </mc:Fallback>
        </mc:AlternateContent>
      </w:r>
      <w:r w:rsidR="00D86008" w:rsidRPr="00CA4EFD">
        <w:rPr>
          <w:rStyle w:val="20pt0"/>
          <w:sz w:val="28"/>
          <w:szCs w:val="28"/>
          <w:lang w:val="ru-RU" w:eastAsia="ru-RU" w:bidi="ru-RU"/>
        </w:rPr>
        <w:t>&lt;</w:t>
      </w:r>
      <w:r w:rsidR="00D86008" w:rsidRPr="00CA4EFD">
        <w:rPr>
          <w:sz w:val="28"/>
          <w:szCs w:val="28"/>
        </w:rPr>
        <w:t xml:space="preserve"> = </w:t>
      </w:r>
      <w:r w:rsidR="00D86008" w:rsidRPr="00CA4EFD">
        <w:rPr>
          <w:rStyle w:val="20pt0"/>
          <w:sz w:val="28"/>
          <w:szCs w:val="28"/>
        </w:rPr>
        <w:t>m</w:t>
      </w:r>
      <w:r w:rsidR="00D86008" w:rsidRPr="00CA4EFD">
        <w:rPr>
          <w:rStyle w:val="20pt0"/>
          <w:sz w:val="28"/>
          <w:szCs w:val="28"/>
          <w:lang w:val="ru-RU"/>
        </w:rPr>
        <w:t>[</w:t>
      </w:r>
      <w:r w:rsidR="00D86008" w:rsidRPr="00CA4EFD">
        <w:rPr>
          <w:rStyle w:val="20pt0"/>
          <w:sz w:val="28"/>
          <w:szCs w:val="28"/>
        </w:rPr>
        <w:t>Zn</w:t>
      </w:r>
      <w:r w:rsidR="00D86008" w:rsidRPr="00CA4EFD">
        <w:rPr>
          <w:rStyle w:val="20pt0"/>
          <w:sz w:val="28"/>
          <w:szCs w:val="28"/>
          <w:lang w:val="ru-RU"/>
        </w:rPr>
        <w:t xml:space="preserve"> </w:t>
      </w:r>
      <w:r w:rsidR="00D86008" w:rsidRPr="00CA4EFD">
        <w:rPr>
          <w:rStyle w:val="20pt0"/>
          <w:sz w:val="28"/>
          <w:szCs w:val="28"/>
          <w:lang w:val="ru-RU" w:eastAsia="ru-RU" w:bidi="ru-RU"/>
        </w:rPr>
        <w:t>(Тс</w:t>
      </w:r>
      <w:r w:rsidR="00D86008" w:rsidRPr="00CA4EFD">
        <w:rPr>
          <w:sz w:val="28"/>
          <w:szCs w:val="28"/>
        </w:rPr>
        <w:t xml:space="preserve">)] = </w:t>
      </w:r>
      <w:r w:rsidR="00D86008" w:rsidRPr="00CA4EFD">
        <w:rPr>
          <w:sz w:val="28"/>
          <w:szCs w:val="28"/>
          <w:lang w:val="en-US" w:eastAsia="en-US" w:bidi="en-US"/>
        </w:rPr>
        <w:t>Zn</w:t>
      </w:r>
      <w:r w:rsidR="00D86008" w:rsidRPr="00CA4EFD">
        <w:rPr>
          <w:sz w:val="28"/>
          <w:szCs w:val="28"/>
          <w:lang w:eastAsia="en-US" w:bidi="en-US"/>
        </w:rPr>
        <w:t xml:space="preserve"> </w:t>
      </w:r>
      <w:r w:rsidR="00D86008" w:rsidRPr="00CA4EFD">
        <w:rPr>
          <w:sz w:val="28"/>
          <w:szCs w:val="28"/>
        </w:rPr>
        <w:t>(Тс)</w:t>
      </w:r>
    </w:p>
    <w:p w:rsidR="00973DE6" w:rsidRPr="00CA4EFD" w:rsidRDefault="00D86008">
      <w:pPr>
        <w:pStyle w:val="100"/>
        <w:shd w:val="clear" w:color="auto" w:fill="auto"/>
        <w:tabs>
          <w:tab w:val="left" w:leader="underscore" w:pos="4139"/>
        </w:tabs>
        <w:spacing w:line="180" w:lineRule="exact"/>
        <w:ind w:left="1720"/>
        <w:jc w:val="both"/>
        <w:rPr>
          <w:sz w:val="28"/>
          <w:szCs w:val="28"/>
          <w:lang w:val="ru-RU"/>
        </w:rPr>
      </w:pPr>
      <w:r w:rsidRPr="00CA4EFD">
        <w:rPr>
          <w:rStyle w:val="100pt"/>
          <w:i/>
          <w:iCs/>
          <w:sz w:val="28"/>
          <w:szCs w:val="28"/>
          <w:lang w:val="ru-RU" w:eastAsia="ru-RU" w:bidi="ru-RU"/>
        </w:rPr>
        <w:t>р Тс р Тс</w:t>
      </w:r>
      <w:r w:rsidRPr="00CA4EFD">
        <w:rPr>
          <w:rStyle w:val="101"/>
          <w:sz w:val="28"/>
          <w:szCs w:val="28"/>
        </w:rPr>
        <w:tab/>
      </w:r>
    </w:p>
    <w:p w:rsidR="00973DE6" w:rsidRPr="00CA4EFD" w:rsidRDefault="00D86008">
      <w:pPr>
        <w:pStyle w:val="23"/>
        <w:shd w:val="clear" w:color="auto" w:fill="auto"/>
        <w:tabs>
          <w:tab w:val="left" w:pos="2384"/>
          <w:tab w:val="left" w:pos="5720"/>
        </w:tabs>
        <w:spacing w:after="0" w:line="173" w:lineRule="exact"/>
        <w:ind w:left="1400" w:firstLine="0"/>
        <w:jc w:val="both"/>
        <w:rPr>
          <w:sz w:val="28"/>
          <w:szCs w:val="28"/>
          <w:lang w:val="en-US"/>
        </w:rPr>
      </w:pPr>
      <w:r w:rsidRPr="00CA4EFD">
        <w:rPr>
          <w:sz w:val="28"/>
          <w:szCs w:val="28"/>
          <w:lang w:val="en-US"/>
        </w:rPr>
        <w:t>=</w:t>
      </w:r>
      <w:r w:rsidRPr="00CA4EFD">
        <w:rPr>
          <w:sz w:val="28"/>
          <w:szCs w:val="28"/>
          <w:lang w:val="en-US"/>
        </w:rPr>
        <w:tab/>
      </w:r>
      <w:r w:rsidRPr="00CA4EFD">
        <w:rPr>
          <w:sz w:val="28"/>
          <w:szCs w:val="28"/>
          <w:lang w:val="en-US" w:eastAsia="en-US" w:bidi="en-US"/>
        </w:rPr>
        <w:t>n(ti)n(t2)s(ti)s(t2) dtidt2,</w:t>
      </w:r>
      <w:r w:rsidRPr="00CA4EFD">
        <w:rPr>
          <w:sz w:val="28"/>
          <w:szCs w:val="28"/>
          <w:lang w:val="en-US" w:eastAsia="en-US" w:bidi="en-US"/>
        </w:rPr>
        <w:lastRenderedPageBreak/>
        <w:tab/>
      </w:r>
      <w:r w:rsidRPr="00CA4EFD">
        <w:rPr>
          <w:sz w:val="28"/>
          <w:szCs w:val="28"/>
          <w:lang w:val="en-US"/>
        </w:rPr>
        <w:t>(9.22)</w:t>
      </w:r>
    </w:p>
    <w:p w:rsidR="00973DE6" w:rsidRPr="00CA4EFD" w:rsidRDefault="00D86008">
      <w:pPr>
        <w:pStyle w:val="23"/>
        <w:shd w:val="clear" w:color="auto" w:fill="auto"/>
        <w:spacing w:after="0" w:line="173" w:lineRule="exact"/>
        <w:ind w:left="1720" w:firstLine="0"/>
        <w:jc w:val="both"/>
        <w:rPr>
          <w:sz w:val="28"/>
          <w:szCs w:val="28"/>
        </w:rPr>
      </w:pPr>
      <w:r w:rsidRPr="00CA4EFD">
        <w:rPr>
          <w:sz w:val="28"/>
          <w:szCs w:val="28"/>
          <w:lang w:eastAsia="en-US" w:bidi="en-US"/>
        </w:rPr>
        <w:t>00</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где горизонтальная черта над выражением означает усреднение. Применив к (9.32) свойство математического ожидания ш[сх] =</w:t>
      </w:r>
      <w:r w:rsidRPr="00CA4EFD">
        <w:rPr>
          <w:sz w:val="28"/>
          <w:szCs w:val="28"/>
        </w:rPr>
        <w:br w:type="page"/>
      </w:r>
    </w:p>
    <w:p w:rsidR="00973DE6" w:rsidRPr="00CA4EFD" w:rsidRDefault="00D86008">
      <w:pPr>
        <w:pStyle w:val="23"/>
        <w:shd w:val="clear" w:color="auto" w:fill="auto"/>
        <w:spacing w:after="46" w:line="180" w:lineRule="exact"/>
        <w:ind w:firstLine="0"/>
        <w:rPr>
          <w:sz w:val="28"/>
          <w:szCs w:val="28"/>
        </w:rPr>
      </w:pPr>
      <w:r w:rsidRPr="00CA4EFD">
        <w:rPr>
          <w:rStyle w:val="20pt0"/>
          <w:sz w:val="28"/>
          <w:szCs w:val="28"/>
          <w:lang w:val="ru-RU" w:eastAsia="ru-RU" w:bidi="ru-RU"/>
        </w:rPr>
        <w:lastRenderedPageBreak/>
        <w:t xml:space="preserve">= </w:t>
      </w:r>
      <w:r w:rsidRPr="00CA4EFD">
        <w:rPr>
          <w:rStyle w:val="20pt0"/>
          <w:sz w:val="28"/>
          <w:szCs w:val="28"/>
        </w:rPr>
        <w:t>cm</w:t>
      </w:r>
      <w:r w:rsidRPr="00CA4EFD">
        <w:rPr>
          <w:rStyle w:val="20pt0"/>
          <w:sz w:val="28"/>
          <w:szCs w:val="28"/>
          <w:lang w:val="ru-RU"/>
        </w:rPr>
        <w:t>[</w:t>
      </w:r>
      <w:r w:rsidRPr="00CA4EFD">
        <w:rPr>
          <w:rStyle w:val="20pt0"/>
          <w:sz w:val="28"/>
          <w:szCs w:val="28"/>
        </w:rPr>
        <w:t>x</w:t>
      </w:r>
      <w:r w:rsidRPr="00CA4EFD">
        <w:rPr>
          <w:sz w:val="28"/>
          <w:szCs w:val="28"/>
        </w:rPr>
        <w:t>], получим</w:t>
      </w:r>
    </w:p>
    <w:p w:rsidR="00973DE6" w:rsidRPr="00CA4EFD" w:rsidRDefault="00D86008">
      <w:pPr>
        <w:pStyle w:val="23"/>
        <w:shd w:val="clear" w:color="auto" w:fill="auto"/>
        <w:tabs>
          <w:tab w:val="left" w:leader="underscore" w:pos="3439"/>
        </w:tabs>
        <w:spacing w:after="0" w:line="180" w:lineRule="exact"/>
        <w:ind w:left="1860" w:firstLine="0"/>
        <w:jc w:val="both"/>
        <w:rPr>
          <w:sz w:val="28"/>
          <w:szCs w:val="28"/>
        </w:rPr>
      </w:pPr>
      <w:r w:rsidRPr="00CA4EFD">
        <w:rPr>
          <w:rStyle w:val="20pt0"/>
          <w:sz w:val="28"/>
          <w:szCs w:val="28"/>
          <w:lang w:val="ru-RU" w:eastAsia="ru-RU" w:bidi="ru-RU"/>
        </w:rPr>
        <w:t>г Тс</w:t>
      </w:r>
      <w:r w:rsidRPr="00CA4EFD">
        <w:rPr>
          <w:sz w:val="28"/>
          <w:szCs w:val="28"/>
        </w:rPr>
        <w:t xml:space="preserve"> с Тс</w:t>
      </w:r>
      <w:r w:rsidRPr="00CA4EFD">
        <w:rPr>
          <w:sz w:val="28"/>
          <w:szCs w:val="28"/>
        </w:rPr>
        <w:tab/>
      </w:r>
    </w:p>
    <w:p w:rsidR="00973DE6" w:rsidRPr="00CA4EFD" w:rsidRDefault="00D86008">
      <w:pPr>
        <w:pStyle w:val="100"/>
        <w:shd w:val="clear" w:color="auto" w:fill="auto"/>
        <w:tabs>
          <w:tab w:val="left" w:pos="2508"/>
        </w:tabs>
        <w:spacing w:line="173" w:lineRule="exact"/>
        <w:ind w:left="1260"/>
        <w:jc w:val="both"/>
        <w:rPr>
          <w:sz w:val="28"/>
          <w:szCs w:val="28"/>
        </w:rPr>
      </w:pPr>
      <w:r w:rsidRPr="00CA4EFD">
        <w:rPr>
          <w:rStyle w:val="100pt"/>
          <w:i/>
          <w:iCs/>
          <w:sz w:val="28"/>
          <w:szCs w:val="28"/>
          <w:lang w:val="ru-RU" w:eastAsia="ru-RU" w:bidi="ru-RU"/>
        </w:rPr>
        <w:t>аП</w:t>
      </w:r>
      <w:r w:rsidRPr="00CA4EFD">
        <w:rPr>
          <w:rStyle w:val="100pt"/>
          <w:i/>
          <w:iCs/>
          <w:sz w:val="28"/>
          <w:szCs w:val="28"/>
          <w:lang w:eastAsia="ru-RU" w:bidi="ru-RU"/>
        </w:rPr>
        <w:t xml:space="preserve"> =</w:t>
      </w:r>
      <w:r w:rsidRPr="00CA4EFD">
        <w:rPr>
          <w:rStyle w:val="100pt"/>
          <w:i/>
          <w:iCs/>
          <w:sz w:val="28"/>
          <w:szCs w:val="28"/>
          <w:lang w:eastAsia="ru-RU" w:bidi="ru-RU"/>
        </w:rPr>
        <w:tab/>
      </w:r>
      <w:r w:rsidRPr="00CA4EFD">
        <w:rPr>
          <w:rStyle w:val="100pt"/>
          <w:i/>
          <w:iCs/>
          <w:sz w:val="28"/>
          <w:szCs w:val="28"/>
        </w:rPr>
        <w:t>n(t</w:t>
      </w:r>
      <w:r w:rsidRPr="00CA4EFD">
        <w:rPr>
          <w:rStyle w:val="100pt"/>
          <w:i/>
          <w:iCs/>
          <w:sz w:val="28"/>
          <w:szCs w:val="28"/>
          <w:vertAlign w:val="subscript"/>
        </w:rPr>
        <w:t>1</w:t>
      </w:r>
      <w:r w:rsidRPr="00CA4EFD">
        <w:rPr>
          <w:rStyle w:val="100pt"/>
          <w:i/>
          <w:iCs/>
          <w:sz w:val="28"/>
          <w:szCs w:val="28"/>
        </w:rPr>
        <w:t>)n(t2)s(t</w:t>
      </w:r>
      <w:r w:rsidRPr="00CA4EFD">
        <w:rPr>
          <w:rStyle w:val="100pt"/>
          <w:i/>
          <w:iCs/>
          <w:sz w:val="28"/>
          <w:szCs w:val="28"/>
          <w:vertAlign w:val="subscript"/>
        </w:rPr>
        <w:t>1</w:t>
      </w:r>
      <w:r w:rsidRPr="00CA4EFD">
        <w:rPr>
          <w:rStyle w:val="100pt"/>
          <w:i/>
          <w:iCs/>
          <w:sz w:val="28"/>
          <w:szCs w:val="28"/>
        </w:rPr>
        <w:t xml:space="preserve">)s(t2) dtidt2 </w:t>
      </w:r>
      <w:r w:rsidRPr="00CA4EFD">
        <w:rPr>
          <w:rStyle w:val="100pt"/>
          <w:i/>
          <w:iCs/>
          <w:sz w:val="28"/>
          <w:szCs w:val="28"/>
          <w:lang w:eastAsia="ru-RU" w:bidi="ru-RU"/>
        </w:rPr>
        <w:t>=</w:t>
      </w:r>
    </w:p>
    <w:p w:rsidR="00973DE6" w:rsidRPr="00CA4EFD" w:rsidRDefault="00D86008">
      <w:pPr>
        <w:pStyle w:val="23"/>
        <w:shd w:val="clear" w:color="auto" w:fill="auto"/>
        <w:spacing w:after="0" w:line="173" w:lineRule="exact"/>
        <w:ind w:left="1860" w:firstLine="0"/>
        <w:jc w:val="both"/>
        <w:rPr>
          <w:sz w:val="28"/>
          <w:szCs w:val="28"/>
          <w:lang w:val="en-US"/>
        </w:rPr>
      </w:pPr>
      <w:r w:rsidRPr="00CA4EFD">
        <w:rPr>
          <w:sz w:val="28"/>
          <w:szCs w:val="28"/>
        </w:rPr>
        <w:t>о</w:t>
      </w:r>
      <w:r w:rsidRPr="00CA4EFD">
        <w:rPr>
          <w:sz w:val="28"/>
          <w:szCs w:val="28"/>
          <w:lang w:val="en-US"/>
        </w:rPr>
        <w:t xml:space="preserve"> </w:t>
      </w:r>
      <w:r w:rsidRPr="00CA4EFD">
        <w:rPr>
          <w:sz w:val="28"/>
          <w:szCs w:val="28"/>
        </w:rPr>
        <w:t>о</w:t>
      </w:r>
    </w:p>
    <w:p w:rsidR="00973DE6" w:rsidRPr="00CA4EFD" w:rsidRDefault="00D86008">
      <w:pPr>
        <w:pStyle w:val="23"/>
        <w:shd w:val="clear" w:color="auto" w:fill="auto"/>
        <w:spacing w:after="0" w:line="180" w:lineRule="exact"/>
        <w:ind w:left="1700" w:firstLine="0"/>
        <w:rPr>
          <w:sz w:val="28"/>
          <w:szCs w:val="28"/>
          <w:lang w:val="en-US"/>
        </w:rPr>
      </w:pPr>
      <w:r w:rsidRPr="00CA4EFD">
        <w:rPr>
          <w:sz w:val="28"/>
          <w:szCs w:val="28"/>
        </w:rPr>
        <w:t>Тс</w:t>
      </w:r>
      <w:r w:rsidRPr="00CA4EFD">
        <w:rPr>
          <w:sz w:val="28"/>
          <w:szCs w:val="28"/>
          <w:lang w:val="en-US"/>
        </w:rPr>
        <w:t xml:space="preserve"> </w:t>
      </w:r>
      <w:r w:rsidRPr="00CA4EFD">
        <w:rPr>
          <w:sz w:val="28"/>
          <w:szCs w:val="28"/>
        </w:rPr>
        <w:t>Тс</w:t>
      </w:r>
    </w:p>
    <w:p w:rsidR="00973DE6" w:rsidRPr="00CA4EFD" w:rsidRDefault="00D86008">
      <w:pPr>
        <w:pStyle w:val="100"/>
        <w:shd w:val="clear" w:color="auto" w:fill="auto"/>
        <w:tabs>
          <w:tab w:val="left" w:pos="2268"/>
          <w:tab w:val="left" w:pos="5728"/>
        </w:tabs>
        <w:spacing w:line="168" w:lineRule="exact"/>
        <w:ind w:left="1260"/>
        <w:jc w:val="both"/>
        <w:rPr>
          <w:sz w:val="28"/>
          <w:szCs w:val="28"/>
        </w:rPr>
      </w:pPr>
      <w:r w:rsidRPr="00CA4EFD">
        <w:rPr>
          <w:rStyle w:val="101"/>
          <w:sz w:val="28"/>
          <w:szCs w:val="28"/>
          <w:lang w:val="en-US"/>
        </w:rPr>
        <w:t>=</w:t>
      </w:r>
      <w:r w:rsidRPr="00CA4EFD">
        <w:rPr>
          <w:rStyle w:val="101"/>
          <w:sz w:val="28"/>
          <w:szCs w:val="28"/>
          <w:lang w:val="en-US"/>
        </w:rPr>
        <w:tab/>
      </w:r>
      <w:r w:rsidRPr="00CA4EFD">
        <w:rPr>
          <w:rStyle w:val="100pt"/>
          <w:i/>
          <w:iCs/>
          <w:sz w:val="28"/>
          <w:szCs w:val="28"/>
        </w:rPr>
        <w:t xml:space="preserve">Knn(ti </w:t>
      </w:r>
      <w:r w:rsidRPr="00CA4EFD">
        <w:rPr>
          <w:rStyle w:val="100pt"/>
          <w:i/>
          <w:iCs/>
          <w:sz w:val="28"/>
          <w:szCs w:val="28"/>
          <w:lang w:eastAsia="ru-RU" w:bidi="ru-RU"/>
        </w:rPr>
        <w:t xml:space="preserve">- </w:t>
      </w:r>
      <w:r w:rsidRPr="00CA4EFD">
        <w:rPr>
          <w:rStyle w:val="100pt"/>
          <w:i/>
          <w:iCs/>
          <w:sz w:val="28"/>
          <w:szCs w:val="28"/>
        </w:rPr>
        <w:t>t2)s(ti)s(t2) dt</w:t>
      </w:r>
      <w:r w:rsidRPr="00CA4EFD">
        <w:rPr>
          <w:rStyle w:val="100pt"/>
          <w:i/>
          <w:iCs/>
          <w:sz w:val="28"/>
          <w:szCs w:val="28"/>
          <w:vertAlign w:val="subscript"/>
        </w:rPr>
        <w:t>1</w:t>
      </w:r>
      <w:r w:rsidRPr="00CA4EFD">
        <w:rPr>
          <w:rStyle w:val="100pt"/>
          <w:i/>
          <w:iCs/>
          <w:sz w:val="28"/>
          <w:szCs w:val="28"/>
        </w:rPr>
        <w:t>dt2,</w:t>
      </w:r>
      <w:r w:rsidRPr="00CA4EFD">
        <w:rPr>
          <w:rStyle w:val="101"/>
          <w:sz w:val="28"/>
          <w:szCs w:val="28"/>
          <w:lang w:val="en-US" w:eastAsia="en-US" w:bidi="en-US"/>
        </w:rPr>
        <w:tab/>
      </w:r>
      <w:r w:rsidRPr="00CA4EFD">
        <w:rPr>
          <w:rStyle w:val="101"/>
          <w:sz w:val="28"/>
          <w:szCs w:val="28"/>
          <w:lang w:val="en-US"/>
        </w:rPr>
        <w:t>(9.23)</w:t>
      </w:r>
    </w:p>
    <w:p w:rsidR="00973DE6" w:rsidRPr="00CA4EFD" w:rsidRDefault="00D86008">
      <w:pPr>
        <w:pStyle w:val="23"/>
        <w:shd w:val="clear" w:color="auto" w:fill="auto"/>
        <w:spacing w:after="0" w:line="168" w:lineRule="exact"/>
        <w:ind w:left="1600" w:firstLine="0"/>
        <w:rPr>
          <w:sz w:val="28"/>
          <w:szCs w:val="28"/>
        </w:rPr>
      </w:pPr>
      <w:r w:rsidRPr="00CA4EFD">
        <w:rPr>
          <w:sz w:val="28"/>
          <w:szCs w:val="28"/>
        </w:rPr>
        <w:t>оо</w:t>
      </w:r>
    </w:p>
    <w:p w:rsidR="00973DE6" w:rsidRPr="00CA4EFD" w:rsidRDefault="00D86008">
      <w:pPr>
        <w:pStyle w:val="23"/>
        <w:shd w:val="clear" w:color="auto" w:fill="auto"/>
        <w:spacing w:after="0" w:line="180" w:lineRule="exact"/>
        <w:ind w:firstLine="0"/>
        <w:rPr>
          <w:sz w:val="28"/>
          <w:szCs w:val="28"/>
        </w:rPr>
      </w:pPr>
      <w:r w:rsidRPr="00CA4EFD">
        <w:rPr>
          <w:sz w:val="28"/>
          <w:szCs w:val="28"/>
        </w:rPr>
        <w:t>поскольку согласно определению автокорреляционной функции,</w:t>
      </w:r>
    </w:p>
    <w:p w:rsidR="00973DE6" w:rsidRPr="00CA4EFD" w:rsidRDefault="00D86008">
      <w:pPr>
        <w:pStyle w:val="23"/>
        <w:shd w:val="clear" w:color="auto" w:fill="auto"/>
        <w:spacing w:after="0" w:line="180" w:lineRule="exact"/>
        <w:ind w:firstLine="0"/>
        <w:rPr>
          <w:sz w:val="28"/>
          <w:szCs w:val="28"/>
        </w:rPr>
      </w:pPr>
      <w:r w:rsidRPr="00CA4EFD">
        <w:rPr>
          <w:sz w:val="28"/>
          <w:szCs w:val="28"/>
          <w:vertAlign w:val="superscript"/>
          <w:lang w:val="en-US" w:eastAsia="en-US" w:bidi="en-US"/>
        </w:rPr>
        <w:t>n</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lang w:eastAsia="en-US" w:bidi="en-US"/>
        </w:rPr>
        <w:t>1</w:t>
      </w:r>
      <w:r w:rsidRPr="00CA4EFD">
        <w:rPr>
          <w:sz w:val="28"/>
          <w:szCs w:val="28"/>
          <w:vertAlign w:val="superscript"/>
          <w:lang w:eastAsia="en-US" w:bidi="en-US"/>
        </w:rPr>
        <w:t>)</w:t>
      </w:r>
      <w:r w:rsidRPr="00CA4EFD">
        <w:rPr>
          <w:sz w:val="28"/>
          <w:szCs w:val="28"/>
          <w:vertAlign w:val="superscript"/>
          <w:lang w:val="en-US" w:eastAsia="en-US" w:bidi="en-US"/>
        </w:rPr>
        <w:t>n</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lang w:eastAsia="en-US" w:bidi="en-US"/>
        </w:rPr>
        <w:t>2</w:t>
      </w:r>
      <w:r w:rsidRPr="00CA4EFD">
        <w:rPr>
          <w:sz w:val="28"/>
          <w:szCs w:val="28"/>
          <w:vertAlign w:val="superscript"/>
          <w:lang w:eastAsia="en-US" w:bidi="en-US"/>
        </w:rPr>
        <w:t>)</w:t>
      </w:r>
      <w:r w:rsidRPr="00CA4EFD">
        <w:rPr>
          <w:sz w:val="28"/>
          <w:szCs w:val="28"/>
          <w:lang w:eastAsia="en-US" w:bidi="en-US"/>
        </w:rPr>
        <w:t xml:space="preserve"> </w:t>
      </w:r>
      <w:r w:rsidRPr="00CA4EFD">
        <w:rPr>
          <w:sz w:val="28"/>
          <w:szCs w:val="28"/>
        </w:rPr>
        <w:t xml:space="preserve">= </w:t>
      </w:r>
      <w:r w:rsidRPr="00CA4EFD">
        <w:rPr>
          <w:sz w:val="28"/>
          <w:szCs w:val="28"/>
          <w:vertAlign w:val="superscript"/>
          <w:lang w:val="en-US" w:eastAsia="en-US" w:bidi="en-US"/>
        </w:rPr>
        <w:t>K</w:t>
      </w:r>
      <w:r w:rsidRPr="00CA4EFD">
        <w:rPr>
          <w:sz w:val="28"/>
          <w:szCs w:val="28"/>
          <w:lang w:val="en-US" w:eastAsia="en-US" w:bidi="en-US"/>
        </w:rPr>
        <w:t>nn</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lang w:eastAsia="en-US" w:bidi="en-US"/>
        </w:rPr>
        <w:t>1</w:t>
      </w:r>
      <w:r w:rsidRPr="00CA4EFD">
        <w:rPr>
          <w:sz w:val="28"/>
          <w:szCs w:val="28"/>
          <w:vertAlign w:val="superscript"/>
          <w:lang w:eastAsia="en-US" w:bidi="en-US"/>
        </w:rPr>
        <w:t>,</w:t>
      </w:r>
      <w:r w:rsidRPr="00CA4EFD">
        <w:rPr>
          <w:sz w:val="28"/>
          <w:szCs w:val="28"/>
          <w:vertAlign w:val="superscript"/>
          <w:lang w:val="en-US" w:eastAsia="en-US" w:bidi="en-US"/>
        </w:rPr>
        <w:t>t</w:t>
      </w:r>
      <w:r w:rsidRPr="00CA4EFD">
        <w:rPr>
          <w:sz w:val="28"/>
          <w:szCs w:val="28"/>
          <w:lang w:eastAsia="en-US" w:bidi="en-US"/>
        </w:rPr>
        <w:t>2</w:t>
      </w:r>
      <w:r w:rsidRPr="00CA4EFD">
        <w:rPr>
          <w:sz w:val="28"/>
          <w:szCs w:val="28"/>
          <w:vertAlign w:val="superscript"/>
          <w:lang w:eastAsia="en-US" w:bidi="en-US"/>
        </w:rPr>
        <w:t>)</w:t>
      </w:r>
      <w:r w:rsidRPr="00CA4EFD">
        <w:rPr>
          <w:sz w:val="28"/>
          <w:szCs w:val="28"/>
          <w:lang w:eastAsia="en-US" w:bidi="en-US"/>
        </w:rPr>
        <w:t>*</w:t>
      </w:r>
    </w:p>
    <w:p w:rsidR="00973DE6" w:rsidRPr="00CA4EFD" w:rsidRDefault="00D86008">
      <w:pPr>
        <w:pStyle w:val="23"/>
        <w:shd w:val="clear" w:color="auto" w:fill="auto"/>
        <w:spacing w:after="0" w:line="245" w:lineRule="exact"/>
        <w:ind w:firstLine="420"/>
        <w:rPr>
          <w:sz w:val="28"/>
          <w:szCs w:val="28"/>
        </w:rPr>
      </w:pPr>
      <w:r w:rsidRPr="00CA4EFD">
        <w:rPr>
          <w:sz w:val="28"/>
          <w:szCs w:val="28"/>
        </w:rPr>
        <w:t xml:space="preserve">Если в качестве помехи выступает белый гауссовский шум со спектральной плотностью мощности </w:t>
      </w:r>
      <w:r w:rsidRPr="00CA4EFD">
        <w:rPr>
          <w:sz w:val="28"/>
          <w:szCs w:val="28"/>
          <w:lang w:val="en-US" w:eastAsia="en-US" w:bidi="en-US"/>
        </w:rPr>
        <w:t>N</w:t>
      </w:r>
      <w:r w:rsidRPr="00CA4EFD">
        <w:rPr>
          <w:sz w:val="28"/>
          <w:szCs w:val="28"/>
          <w:vertAlign w:val="subscript"/>
          <w:lang w:eastAsia="en-US" w:bidi="en-US"/>
        </w:rPr>
        <w:t>0</w:t>
      </w:r>
      <w:r w:rsidRPr="00CA4EFD">
        <w:rPr>
          <w:sz w:val="28"/>
          <w:szCs w:val="28"/>
          <w:lang w:eastAsia="en-US" w:bidi="en-US"/>
        </w:rPr>
        <w:t xml:space="preserve">/2, </w:t>
      </w:r>
      <w:r w:rsidRPr="00CA4EFD">
        <w:rPr>
          <w:sz w:val="28"/>
          <w:szCs w:val="28"/>
        </w:rPr>
        <w:t>то</w:t>
      </w:r>
    </w:p>
    <w:p w:rsidR="00973DE6" w:rsidRPr="00CA4EFD" w:rsidRDefault="00D86008">
      <w:pPr>
        <w:pStyle w:val="100"/>
        <w:shd w:val="clear" w:color="auto" w:fill="auto"/>
        <w:spacing w:line="180" w:lineRule="exact"/>
        <w:ind w:left="3200"/>
        <w:rPr>
          <w:sz w:val="28"/>
          <w:szCs w:val="28"/>
        </w:rPr>
      </w:pPr>
      <w:r w:rsidRPr="00CA4EFD">
        <w:rPr>
          <w:rStyle w:val="100pt"/>
          <w:i/>
          <w:iCs/>
          <w:sz w:val="28"/>
          <w:szCs w:val="28"/>
        </w:rPr>
        <w:t>N</w:t>
      </w:r>
      <w:r w:rsidRPr="00CA4EFD">
        <w:rPr>
          <w:rStyle w:val="100pt"/>
          <w:i/>
          <w:iCs/>
          <w:sz w:val="28"/>
          <w:szCs w:val="28"/>
          <w:vertAlign w:val="subscript"/>
        </w:rPr>
        <w:t>0</w:t>
      </w:r>
    </w:p>
    <w:p w:rsidR="00973DE6" w:rsidRPr="00CA4EFD" w:rsidRDefault="00D172A2">
      <w:pPr>
        <w:pStyle w:val="100"/>
        <w:shd w:val="clear" w:color="auto" w:fill="auto"/>
        <w:tabs>
          <w:tab w:val="left" w:pos="5728"/>
        </w:tabs>
        <w:spacing w:line="180" w:lineRule="exact"/>
        <w:ind w:left="1960"/>
        <w:jc w:val="both"/>
        <w:rPr>
          <w:sz w:val="28"/>
          <w:szCs w:val="28"/>
          <w:lang w:val="ru-RU"/>
        </w:rPr>
      </w:pPr>
      <w:r w:rsidRPr="00CA4EFD">
        <w:rPr>
          <w:noProof/>
          <w:sz w:val="28"/>
          <w:szCs w:val="28"/>
          <w:lang w:val="ru-RU" w:eastAsia="ru-RU" w:bidi="ar-SA"/>
        </w:rPr>
        <mc:AlternateContent>
          <mc:Choice Requires="wps">
            <w:drawing>
              <wp:anchor distT="0" distB="0" distL="63500" distR="164465" simplePos="0" relativeHeight="377487623" behindDoc="1" locked="0" layoutInCell="1" allowOverlap="1" wp14:anchorId="26579F58" wp14:editId="0A88C000">
                <wp:simplePos x="0" y="0"/>
                <wp:positionH relativeFrom="margin">
                  <wp:posOffset>31750</wp:posOffset>
                </wp:positionH>
                <wp:positionV relativeFrom="paragraph">
                  <wp:posOffset>252730</wp:posOffset>
                </wp:positionV>
                <wp:extent cx="2450465" cy="582930"/>
                <wp:effectExtent l="3175" t="0" r="3810" b="2540"/>
                <wp:wrapTopAndBottom/>
                <wp:docPr id="957" name="Text 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0465" cy="582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05" w:line="180" w:lineRule="exact"/>
                              <w:ind w:firstLine="0"/>
                              <w:jc w:val="right"/>
                            </w:pPr>
                            <w:r>
                              <w:rPr>
                                <w:rStyle w:val="2Exact0"/>
                              </w:rPr>
                              <w:t xml:space="preserve">Подставив </w:t>
                            </w:r>
                            <w:r w:rsidRPr="00501EB9">
                              <w:rPr>
                                <w:rStyle w:val="2Exact0"/>
                                <w:lang w:eastAsia="en-US" w:bidi="en-US"/>
                              </w:rPr>
                              <w:t xml:space="preserve">(9.24) </w:t>
                            </w:r>
                            <w:r>
                              <w:rPr>
                                <w:rStyle w:val="2Exact0"/>
                              </w:rPr>
                              <w:t xml:space="preserve">в </w:t>
                            </w:r>
                            <w:r w:rsidRPr="00501EB9">
                              <w:rPr>
                                <w:rStyle w:val="2Exact0"/>
                                <w:lang w:eastAsia="en-US" w:bidi="en-US"/>
                              </w:rPr>
                              <w:t xml:space="preserve">(9.23), </w:t>
                            </w:r>
                            <w:r>
                              <w:rPr>
                                <w:rStyle w:val="2Exact0"/>
                              </w:rPr>
                              <w:t>получаем</w:t>
                            </w:r>
                          </w:p>
                          <w:p w:rsidR="0030278B" w:rsidRPr="00501EB9" w:rsidRDefault="0030278B">
                            <w:pPr>
                              <w:pStyle w:val="100"/>
                              <w:shd w:val="clear" w:color="auto" w:fill="auto"/>
                              <w:tabs>
                                <w:tab w:val="left" w:pos="1026"/>
                                <w:tab w:val="left" w:pos="1895"/>
                              </w:tabs>
                              <w:spacing w:line="178" w:lineRule="exact"/>
                              <w:ind w:left="580"/>
                              <w:jc w:val="both"/>
                              <w:rPr>
                                <w:lang w:val="ru-RU"/>
                              </w:rPr>
                            </w:pPr>
                            <w:r>
                              <w:rPr>
                                <w:rStyle w:val="100ptExact0"/>
                                <w:i/>
                                <w:iCs/>
                              </w:rPr>
                              <w:t>N</w:t>
                            </w:r>
                            <w:r w:rsidRPr="00501EB9">
                              <w:rPr>
                                <w:rStyle w:val="100ptExact0"/>
                                <w:i/>
                                <w:iCs/>
                                <w:lang w:val="ru-RU"/>
                              </w:rPr>
                              <w:tab/>
                            </w:r>
                            <w:r>
                              <w:rPr>
                                <w:rStyle w:val="100ptExact0"/>
                                <w:i/>
                                <w:iCs/>
                                <w:vertAlign w:val="superscript"/>
                                <w:lang w:val="ru-RU" w:eastAsia="ru-RU" w:bidi="ru-RU"/>
                              </w:rPr>
                              <w:t>Т</w:t>
                            </w:r>
                            <w:r>
                              <w:rPr>
                                <w:rStyle w:val="100ptExact0"/>
                                <w:i/>
                                <w:iCs/>
                                <w:lang w:val="ru-RU" w:eastAsia="ru-RU" w:bidi="ru-RU"/>
                              </w:rPr>
                              <w:t>с</w:t>
                            </w:r>
                            <w:r>
                              <w:rPr>
                                <w:rStyle w:val="100ptExact0"/>
                                <w:i/>
                                <w:iCs/>
                                <w:lang w:val="ru-RU" w:eastAsia="ru-RU" w:bidi="ru-RU"/>
                              </w:rPr>
                              <w:tab/>
                            </w:r>
                            <w:r>
                              <w:rPr>
                                <w:rStyle w:val="100ptExact0"/>
                                <w:i/>
                                <w:iCs/>
                                <w:vertAlign w:val="superscript"/>
                                <w:lang w:val="ru-RU" w:eastAsia="ru-RU" w:bidi="ru-RU"/>
                              </w:rPr>
                              <w:t>Т</w:t>
                            </w:r>
                            <w:r>
                              <w:rPr>
                                <w:rStyle w:val="100ptExact0"/>
                                <w:i/>
                                <w:iCs/>
                                <w:lang w:val="ru-RU" w:eastAsia="ru-RU" w:bidi="ru-RU"/>
                              </w:rPr>
                              <w:t>с</w:t>
                            </w:r>
                          </w:p>
                          <w:p w:rsidR="0030278B" w:rsidRDefault="0030278B">
                            <w:pPr>
                              <w:pStyle w:val="100"/>
                              <w:shd w:val="clear" w:color="auto" w:fill="auto"/>
                              <w:tabs>
                                <w:tab w:val="left" w:pos="1200"/>
                                <w:tab w:val="left" w:pos="2069"/>
                              </w:tabs>
                              <w:spacing w:line="178" w:lineRule="exact"/>
                              <w:jc w:val="both"/>
                            </w:pPr>
                            <w:r>
                              <w:rPr>
                                <w:rStyle w:val="100ptExact0"/>
                                <w:i/>
                                <w:iCs/>
                                <w:lang w:val="ru-RU" w:eastAsia="ru-RU" w:bidi="ru-RU"/>
                              </w:rPr>
                              <w:t>аГ</w:t>
                            </w:r>
                            <w:r w:rsidRPr="00501EB9">
                              <w:rPr>
                                <w:rStyle w:val="10Exact1"/>
                                <w:lang w:eastAsia="ru-RU" w:bidi="ru-RU"/>
                              </w:rPr>
                              <w:t xml:space="preserve"> = </w:t>
                            </w:r>
                            <w:r w:rsidRPr="00501EB9">
                              <w:rPr>
                                <w:rStyle w:val="10Exact1"/>
                                <w:vertAlign w:val="superscript"/>
                                <w:lang w:eastAsia="ru-RU" w:bidi="ru-RU"/>
                              </w:rPr>
                              <w:t>0</w:t>
                            </w:r>
                            <w:r w:rsidRPr="00501EB9">
                              <w:rPr>
                                <w:rStyle w:val="10Exact1"/>
                                <w:lang w:eastAsia="ru-RU" w:bidi="ru-RU"/>
                              </w:rPr>
                              <w:tab/>
                            </w:r>
                            <w:r>
                              <w:rPr>
                                <w:rStyle w:val="10Exact1"/>
                              </w:rPr>
                              <w:t>s(ti)</w:t>
                            </w:r>
                            <w:r>
                              <w:rPr>
                                <w:rStyle w:val="10Exact1"/>
                              </w:rPr>
                              <w:tab/>
                            </w:r>
                            <w:r>
                              <w:rPr>
                                <w:rStyle w:val="100ptExact0"/>
                                <w:i/>
                                <w:iCs/>
                              </w:rPr>
                              <w:t xml:space="preserve">S(ti </w:t>
                            </w:r>
                            <w:r w:rsidRPr="00501EB9">
                              <w:rPr>
                                <w:rStyle w:val="100ptExact0"/>
                                <w:i/>
                                <w:iCs/>
                                <w:lang w:eastAsia="ru-RU" w:bidi="ru-RU"/>
                              </w:rPr>
                              <w:t>-</w:t>
                            </w:r>
                            <w:r>
                              <w:rPr>
                                <w:rStyle w:val="100ptExact0"/>
                                <w:i/>
                                <w:iCs/>
                              </w:rPr>
                              <w:t>t</w:t>
                            </w:r>
                            <w:r>
                              <w:rPr>
                                <w:rStyle w:val="10Candara85ptExact"/>
                                <w:i/>
                                <w:iCs/>
                              </w:rPr>
                              <w:t>2</w:t>
                            </w:r>
                            <w:r>
                              <w:rPr>
                                <w:rStyle w:val="100ptExact0"/>
                                <w:i/>
                                <w:iCs/>
                              </w:rPr>
                              <w:t>)s(t</w:t>
                            </w:r>
                            <w:r>
                              <w:rPr>
                                <w:rStyle w:val="10Candara85ptExact"/>
                                <w:i/>
                                <w:iCs/>
                              </w:rPr>
                              <w:t>2</w:t>
                            </w:r>
                            <w:r>
                              <w:rPr>
                                <w:rStyle w:val="100ptExact0"/>
                                <w:i/>
                                <w:iCs/>
                              </w:rPr>
                              <w:t>) dtidt</w:t>
                            </w:r>
                            <w:r>
                              <w:rPr>
                                <w:rStyle w:val="10Candara85ptExact"/>
                                <w:i/>
                                <w:iCs/>
                              </w:rPr>
                              <w:t>2</w:t>
                            </w:r>
                          </w:p>
                          <w:p w:rsidR="0030278B" w:rsidRDefault="0030278B">
                            <w:pPr>
                              <w:pStyle w:val="23"/>
                              <w:shd w:val="clear" w:color="auto" w:fill="auto"/>
                              <w:tabs>
                                <w:tab w:val="left" w:pos="1770"/>
                              </w:tabs>
                              <w:spacing w:after="0" w:line="178" w:lineRule="exact"/>
                              <w:ind w:left="580" w:firstLine="0"/>
                              <w:jc w:val="both"/>
                            </w:pPr>
                            <w:r>
                              <w:rPr>
                                <w:rStyle w:val="2Exact0"/>
                                <w:vertAlign w:val="superscript"/>
                                <w:lang w:val="en-US" w:eastAsia="en-US" w:bidi="en-US"/>
                              </w:rPr>
                              <w:t>2</w:t>
                            </w:r>
                            <w:r>
                              <w:rPr>
                                <w:rStyle w:val="2Exact0"/>
                                <w:lang w:val="en-US" w:eastAsia="en-US" w:bidi="en-US"/>
                              </w:rPr>
                              <w:t xml:space="preserve"> </w:t>
                            </w:r>
                            <w:r>
                              <w:rPr>
                                <w:rStyle w:val="2Exact0"/>
                              </w:rPr>
                              <w:t>о</w:t>
                            </w:r>
                            <w:r>
                              <w:rPr>
                                <w:rStyle w:val="2Exact0"/>
                              </w:rPr>
                              <w:tab/>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5" o:spid="_x0000_s1514" type="#_x0000_t202" style="position:absolute;left:0;text-align:left;margin-left:2.5pt;margin-top:19.9pt;width:192.95pt;height:45.9pt;z-index:-125828857;visibility:visible;mso-wrap-style:square;mso-width-percent:0;mso-height-percent:0;mso-wrap-distance-left:5pt;mso-wrap-distance-top:0;mso-wrap-distance-right:12.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3eStQ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" filled="f" stroked="f">
                <v:textbox style="mso-fit-shape-to-text:t" inset="0,0,0,0">
                  <w:txbxContent>
                    <w:p w:rsidR="0030278B" w:rsidRDefault="0030278B">
                      <w:pPr>
                        <w:pStyle w:val="23"/>
                        <w:shd w:val="clear" w:color="auto" w:fill="auto"/>
                        <w:spacing w:after="105" w:line="180" w:lineRule="exact"/>
                        <w:ind w:firstLine="0"/>
                        <w:jc w:val="right"/>
                      </w:pPr>
                      <w:r>
                        <w:rPr>
                          <w:rStyle w:val="2Exact0"/>
                        </w:rPr>
                        <w:t xml:space="preserve">Подставив </w:t>
                      </w:r>
                      <w:r w:rsidRPr="00501EB9">
                        <w:rPr>
                          <w:rStyle w:val="2Exact0"/>
                          <w:lang w:eastAsia="en-US" w:bidi="en-US"/>
                        </w:rPr>
                        <w:t xml:space="preserve">(9.24) </w:t>
                      </w:r>
                      <w:r>
                        <w:rPr>
                          <w:rStyle w:val="2Exact0"/>
                        </w:rPr>
                        <w:t xml:space="preserve">в </w:t>
                      </w:r>
                      <w:r w:rsidRPr="00501EB9">
                        <w:rPr>
                          <w:rStyle w:val="2Exact0"/>
                          <w:lang w:eastAsia="en-US" w:bidi="en-US"/>
                        </w:rPr>
                        <w:t xml:space="preserve">(9.23), </w:t>
                      </w:r>
                      <w:r>
                        <w:rPr>
                          <w:rStyle w:val="2Exact0"/>
                        </w:rPr>
                        <w:t>получаем</w:t>
                      </w:r>
                    </w:p>
                    <w:p w:rsidR="0030278B" w:rsidRPr="00501EB9" w:rsidRDefault="0030278B">
                      <w:pPr>
                        <w:pStyle w:val="100"/>
                        <w:shd w:val="clear" w:color="auto" w:fill="auto"/>
                        <w:tabs>
                          <w:tab w:val="left" w:pos="1026"/>
                          <w:tab w:val="left" w:pos="1895"/>
                        </w:tabs>
                        <w:spacing w:line="178" w:lineRule="exact"/>
                        <w:ind w:left="580"/>
                        <w:jc w:val="both"/>
                        <w:rPr>
                          <w:lang w:val="ru-RU"/>
                        </w:rPr>
                      </w:pPr>
                      <w:r>
                        <w:rPr>
                          <w:rStyle w:val="100ptExact0"/>
                          <w:i/>
                          <w:iCs/>
                        </w:rPr>
                        <w:t>N</w:t>
                      </w:r>
                      <w:r w:rsidRPr="00501EB9">
                        <w:rPr>
                          <w:rStyle w:val="100ptExact0"/>
                          <w:i/>
                          <w:iCs/>
                          <w:lang w:val="ru-RU"/>
                        </w:rPr>
                        <w:tab/>
                      </w:r>
                      <w:r>
                        <w:rPr>
                          <w:rStyle w:val="100ptExact0"/>
                          <w:i/>
                          <w:iCs/>
                          <w:vertAlign w:val="superscript"/>
                          <w:lang w:val="ru-RU" w:eastAsia="ru-RU" w:bidi="ru-RU"/>
                        </w:rPr>
                        <w:t>Т</w:t>
                      </w:r>
                      <w:r>
                        <w:rPr>
                          <w:rStyle w:val="100ptExact0"/>
                          <w:i/>
                          <w:iCs/>
                          <w:lang w:val="ru-RU" w:eastAsia="ru-RU" w:bidi="ru-RU"/>
                        </w:rPr>
                        <w:t>с</w:t>
                      </w:r>
                      <w:r>
                        <w:rPr>
                          <w:rStyle w:val="100ptExact0"/>
                          <w:i/>
                          <w:iCs/>
                          <w:lang w:val="ru-RU" w:eastAsia="ru-RU" w:bidi="ru-RU"/>
                        </w:rPr>
                        <w:tab/>
                      </w:r>
                      <w:r>
                        <w:rPr>
                          <w:rStyle w:val="100ptExact0"/>
                          <w:i/>
                          <w:iCs/>
                          <w:vertAlign w:val="superscript"/>
                          <w:lang w:val="ru-RU" w:eastAsia="ru-RU" w:bidi="ru-RU"/>
                        </w:rPr>
                        <w:t>Т</w:t>
                      </w:r>
                      <w:r>
                        <w:rPr>
                          <w:rStyle w:val="100ptExact0"/>
                          <w:i/>
                          <w:iCs/>
                          <w:lang w:val="ru-RU" w:eastAsia="ru-RU" w:bidi="ru-RU"/>
                        </w:rPr>
                        <w:t>с</w:t>
                      </w:r>
                    </w:p>
                    <w:p w:rsidR="0030278B" w:rsidRDefault="0030278B">
                      <w:pPr>
                        <w:pStyle w:val="100"/>
                        <w:shd w:val="clear" w:color="auto" w:fill="auto"/>
                        <w:tabs>
                          <w:tab w:val="left" w:pos="1200"/>
                          <w:tab w:val="left" w:pos="2069"/>
                        </w:tabs>
                        <w:spacing w:line="178" w:lineRule="exact"/>
                        <w:jc w:val="both"/>
                      </w:pPr>
                      <w:r>
                        <w:rPr>
                          <w:rStyle w:val="100ptExact0"/>
                          <w:i/>
                          <w:iCs/>
                          <w:lang w:val="ru-RU" w:eastAsia="ru-RU" w:bidi="ru-RU"/>
                        </w:rPr>
                        <w:t>аГ</w:t>
                      </w:r>
                      <w:r w:rsidRPr="00501EB9">
                        <w:rPr>
                          <w:rStyle w:val="10Exact1"/>
                          <w:lang w:eastAsia="ru-RU" w:bidi="ru-RU"/>
                        </w:rPr>
                        <w:t xml:space="preserve"> = </w:t>
                      </w:r>
                      <w:r w:rsidRPr="00501EB9">
                        <w:rPr>
                          <w:rStyle w:val="10Exact1"/>
                          <w:vertAlign w:val="superscript"/>
                          <w:lang w:eastAsia="ru-RU" w:bidi="ru-RU"/>
                        </w:rPr>
                        <w:t>0</w:t>
                      </w:r>
                      <w:r w:rsidRPr="00501EB9">
                        <w:rPr>
                          <w:rStyle w:val="10Exact1"/>
                          <w:lang w:eastAsia="ru-RU" w:bidi="ru-RU"/>
                        </w:rPr>
                        <w:tab/>
                      </w:r>
                      <w:r>
                        <w:rPr>
                          <w:rStyle w:val="10Exact1"/>
                        </w:rPr>
                        <w:t>s(ti)</w:t>
                      </w:r>
                      <w:r>
                        <w:rPr>
                          <w:rStyle w:val="10Exact1"/>
                        </w:rPr>
                        <w:tab/>
                      </w:r>
                      <w:r>
                        <w:rPr>
                          <w:rStyle w:val="100ptExact0"/>
                          <w:i/>
                          <w:iCs/>
                        </w:rPr>
                        <w:t xml:space="preserve">S(ti </w:t>
                      </w:r>
                      <w:r w:rsidRPr="00501EB9">
                        <w:rPr>
                          <w:rStyle w:val="100ptExact0"/>
                          <w:i/>
                          <w:iCs/>
                          <w:lang w:eastAsia="ru-RU" w:bidi="ru-RU"/>
                        </w:rPr>
                        <w:t>-</w:t>
                      </w:r>
                      <w:r>
                        <w:rPr>
                          <w:rStyle w:val="100ptExact0"/>
                          <w:i/>
                          <w:iCs/>
                        </w:rPr>
                        <w:t>t</w:t>
                      </w:r>
                      <w:r>
                        <w:rPr>
                          <w:rStyle w:val="10Candara85ptExact"/>
                          <w:i/>
                          <w:iCs/>
                        </w:rPr>
                        <w:t>2</w:t>
                      </w:r>
                      <w:r>
                        <w:rPr>
                          <w:rStyle w:val="100ptExact0"/>
                          <w:i/>
                          <w:iCs/>
                        </w:rPr>
                        <w:t>)s(t</w:t>
                      </w:r>
                      <w:r>
                        <w:rPr>
                          <w:rStyle w:val="10Candara85ptExact"/>
                          <w:i/>
                          <w:iCs/>
                        </w:rPr>
                        <w:t>2</w:t>
                      </w:r>
                      <w:r>
                        <w:rPr>
                          <w:rStyle w:val="100ptExact0"/>
                          <w:i/>
                          <w:iCs/>
                        </w:rPr>
                        <w:t>) dtidt</w:t>
                      </w:r>
                      <w:r>
                        <w:rPr>
                          <w:rStyle w:val="10Candara85ptExact"/>
                          <w:i/>
                          <w:iCs/>
                        </w:rPr>
                        <w:t>2</w:t>
                      </w:r>
                    </w:p>
                    <w:p w:rsidR="0030278B" w:rsidRDefault="0030278B">
                      <w:pPr>
                        <w:pStyle w:val="23"/>
                        <w:shd w:val="clear" w:color="auto" w:fill="auto"/>
                        <w:tabs>
                          <w:tab w:val="left" w:pos="1770"/>
                        </w:tabs>
                        <w:spacing w:after="0" w:line="178" w:lineRule="exact"/>
                        <w:ind w:left="580" w:firstLine="0"/>
                        <w:jc w:val="both"/>
                      </w:pPr>
                      <w:r>
                        <w:rPr>
                          <w:rStyle w:val="2Exact0"/>
                          <w:vertAlign w:val="superscript"/>
                          <w:lang w:val="en-US" w:eastAsia="en-US" w:bidi="en-US"/>
                        </w:rPr>
                        <w:t>2</w:t>
                      </w:r>
                      <w:r>
                        <w:rPr>
                          <w:rStyle w:val="2Exact0"/>
                          <w:lang w:val="en-US" w:eastAsia="en-US" w:bidi="en-US"/>
                        </w:rPr>
                        <w:t xml:space="preserve"> </w:t>
                      </w:r>
                      <w:r>
                        <w:rPr>
                          <w:rStyle w:val="2Exact0"/>
                        </w:rPr>
                        <w:t>о</w:t>
                      </w:r>
                      <w:r>
                        <w:rPr>
                          <w:rStyle w:val="2Exact0"/>
                        </w:rPr>
                        <w:tab/>
                        <w:t>о</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4445" distL="69850" distR="82550" simplePos="0" relativeHeight="377487624" behindDoc="1" locked="0" layoutInCell="1" allowOverlap="1" wp14:anchorId="3B3A68FD" wp14:editId="4ADA7319">
                <wp:simplePos x="0" y="0"/>
                <wp:positionH relativeFrom="margin">
                  <wp:posOffset>2647315</wp:posOffset>
                </wp:positionH>
                <wp:positionV relativeFrom="paragraph">
                  <wp:posOffset>487680</wp:posOffset>
                </wp:positionV>
                <wp:extent cx="179705" cy="321310"/>
                <wp:effectExtent l="0" t="1905" r="1905" b="635"/>
                <wp:wrapTopAndBottom/>
                <wp:docPr id="956" name="Text 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pPr>
                            <w:r>
                              <w:rPr>
                                <w:rStyle w:val="2Exact0"/>
                                <w:lang w:val="en-US" w:eastAsia="en-US" w:bidi="en-US"/>
                              </w:rPr>
                              <w:t>No</w:t>
                            </w:r>
                          </w:p>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6" o:spid="_x0000_s1515" type="#_x0000_t202" style="position:absolute;left:0;text-align:left;margin-left:208.45pt;margin-top:38.4pt;width:14.15pt;height:25.3pt;z-index:-125828856;visibility:visible;mso-wrap-style:square;mso-width-percent:0;mso-height-percent:0;mso-wrap-distance-left:5.5pt;mso-wrap-distance-top:0;mso-wrap-distance-right:6.5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bJX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" filled="f" stroked="f">
                <v:textbox style="mso-fit-shape-to-text:t" inset="0,0,0,0">
                  <w:txbxContent>
                    <w:p w:rsidR="0030278B" w:rsidRDefault="0030278B">
                      <w:pPr>
                        <w:pStyle w:val="23"/>
                        <w:shd w:val="clear" w:color="auto" w:fill="auto"/>
                        <w:spacing w:after="14" w:line="180" w:lineRule="exact"/>
                        <w:ind w:firstLine="0"/>
                      </w:pPr>
                      <w:r>
                        <w:rPr>
                          <w:rStyle w:val="2Exact0"/>
                          <w:lang w:val="en-US" w:eastAsia="en-US" w:bidi="en-US"/>
                        </w:rPr>
                        <w:t>No</w:t>
                      </w:r>
                    </w:p>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389890" distR="63500" simplePos="0" relativeHeight="377487625" behindDoc="1" locked="0" layoutInCell="1" allowOverlap="1" wp14:anchorId="397E60F9" wp14:editId="405AF099">
                <wp:simplePos x="0" y="0"/>
                <wp:positionH relativeFrom="margin">
                  <wp:posOffset>2967355</wp:posOffset>
                </wp:positionH>
                <wp:positionV relativeFrom="paragraph">
                  <wp:posOffset>441960</wp:posOffset>
                </wp:positionV>
                <wp:extent cx="130810" cy="151130"/>
                <wp:effectExtent l="0" t="3810" r="0" b="0"/>
                <wp:wrapTopAndBottom/>
                <wp:docPr id="955" name="Text 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1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Т</w:t>
                            </w:r>
                            <w:r>
                              <w:rPr>
                                <w:rStyle w:val="2Exact0"/>
                              </w:rPr>
                              <w:t>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7" o:spid="_x0000_s1516" type="#_x0000_t202" style="position:absolute;left:0;text-align:left;margin-left:233.65pt;margin-top:34.8pt;width:10.3pt;height:11.9pt;z-index:-125828855;visibility:visible;mso-wrap-style:square;mso-width-percent:0;mso-height-percent:0;mso-wrap-distance-left:30.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Т</w:t>
                      </w:r>
                      <w:r>
                        <w:rPr>
                          <w:rStyle w:val="2Exact0"/>
                        </w:rPr>
                        <w:t>с</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331470" distR="158750" simplePos="0" relativeHeight="377487626" behindDoc="1" locked="0" layoutInCell="1" allowOverlap="1" wp14:anchorId="7BCCE3A3" wp14:editId="7E45DE0B">
                <wp:simplePos x="0" y="0"/>
                <wp:positionH relativeFrom="margin">
                  <wp:posOffset>2909570</wp:posOffset>
                </wp:positionH>
                <wp:positionV relativeFrom="paragraph">
                  <wp:posOffset>551815</wp:posOffset>
                </wp:positionV>
                <wp:extent cx="615950" cy="285115"/>
                <wp:effectExtent l="4445" t="0" r="0" b="1270"/>
                <wp:wrapTopAndBottom/>
                <wp:docPr id="954" name="Text Box 6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28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jc w:val="right"/>
                            </w:pPr>
                            <w:r>
                              <w:rPr>
                                <w:rStyle w:val="100ptExact0"/>
                                <w:i/>
                                <w:iCs/>
                              </w:rPr>
                              <w:t>s</w:t>
                            </w:r>
                            <w:r>
                              <w:rPr>
                                <w:rStyle w:val="10Exact1"/>
                                <w:vertAlign w:val="superscript"/>
                              </w:rPr>
                              <w:t>2</w:t>
                            </w:r>
                            <w:r>
                              <w:rPr>
                                <w:rStyle w:val="10Exact1"/>
                              </w:rPr>
                              <w:t>(</w:t>
                            </w:r>
                            <w:r>
                              <w:rPr>
                                <w:rStyle w:val="100ptExact0"/>
                                <w:i/>
                                <w:iCs/>
                              </w:rPr>
                              <w:t>t</w:t>
                            </w:r>
                            <w:r>
                              <w:rPr>
                                <w:rStyle w:val="10Exact1"/>
                              </w:rPr>
                              <w:t xml:space="preserve">) </w:t>
                            </w:r>
                            <w:r>
                              <w:rPr>
                                <w:rStyle w:val="100ptExact0"/>
                                <w:i/>
                                <w:iCs/>
                              </w:rPr>
                              <w:t>dt</w:t>
                            </w:r>
                          </w:p>
                          <w:p w:rsidR="0030278B" w:rsidRDefault="0030278B">
                            <w:pPr>
                              <w:pStyle w:val="23"/>
                              <w:shd w:val="clear" w:color="auto" w:fill="auto"/>
                              <w:spacing w:after="0" w:line="180" w:lineRule="exact"/>
                              <w:ind w:firstLine="0"/>
                            </w:pPr>
                            <w:r>
                              <w:rPr>
                                <w:rStyle w:val="2Exact0"/>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8" o:spid="_x0000_s1517" type="#_x0000_t202" style="position:absolute;left:0;text-align:left;margin-left:229.1pt;margin-top:43.45pt;width:48.5pt;height:22.45pt;z-index:-125828854;visibility:visible;mso-wrap-style:square;mso-width-percent:0;mso-height-percent:0;mso-wrap-distance-left:26.1pt;mso-wrap-distance-top:0;mso-wrap-distance-right:1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" filled="f" stroked="f">
                <v:textbox style="mso-fit-shape-to-text:t" inset="0,0,0,0">
                  <w:txbxContent>
                    <w:p w:rsidR="0030278B" w:rsidRDefault="0030278B">
                      <w:pPr>
                        <w:pStyle w:val="100"/>
                        <w:shd w:val="clear" w:color="auto" w:fill="auto"/>
                        <w:spacing w:line="180" w:lineRule="exact"/>
                        <w:jc w:val="right"/>
                      </w:pPr>
                      <w:r>
                        <w:rPr>
                          <w:rStyle w:val="100ptExact0"/>
                          <w:i/>
                          <w:iCs/>
                        </w:rPr>
                        <w:t>s</w:t>
                      </w:r>
                      <w:r>
                        <w:rPr>
                          <w:rStyle w:val="10Exact1"/>
                          <w:vertAlign w:val="superscript"/>
                        </w:rPr>
                        <w:t>2</w:t>
                      </w:r>
                      <w:r>
                        <w:rPr>
                          <w:rStyle w:val="10Exact1"/>
                        </w:rPr>
                        <w:t>(</w:t>
                      </w:r>
                      <w:r>
                        <w:rPr>
                          <w:rStyle w:val="100ptExact0"/>
                          <w:i/>
                          <w:iCs/>
                        </w:rPr>
                        <w:t>t</w:t>
                      </w:r>
                      <w:r>
                        <w:rPr>
                          <w:rStyle w:val="10Exact1"/>
                        </w:rPr>
                        <w:t xml:space="preserve">) </w:t>
                      </w:r>
                      <w:r>
                        <w:rPr>
                          <w:rStyle w:val="100ptExact0"/>
                          <w:i/>
                          <w:iCs/>
                        </w:rPr>
                        <w:t>dt</w:t>
                      </w:r>
                    </w:p>
                    <w:p w:rsidR="0030278B" w:rsidRDefault="0030278B">
                      <w:pPr>
                        <w:pStyle w:val="23"/>
                        <w:shd w:val="clear" w:color="auto" w:fill="auto"/>
                        <w:spacing w:after="0" w:line="180" w:lineRule="exact"/>
                        <w:ind w:firstLine="0"/>
                      </w:pPr>
                      <w:r>
                        <w:rPr>
                          <w:rStyle w:val="2Exact0"/>
                        </w:rPr>
                        <w:t>о</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4445" distL="1106170" distR="63500" simplePos="0" relativeHeight="377487627" behindDoc="1" locked="0" layoutInCell="1" allowOverlap="1" wp14:anchorId="596459AF" wp14:editId="79D17AFE">
                <wp:simplePos x="0" y="0"/>
                <wp:positionH relativeFrom="margin">
                  <wp:posOffset>3683635</wp:posOffset>
                </wp:positionH>
                <wp:positionV relativeFrom="paragraph">
                  <wp:posOffset>484505</wp:posOffset>
                </wp:positionV>
                <wp:extent cx="286385" cy="324485"/>
                <wp:effectExtent l="0" t="0" r="1905" b="635"/>
                <wp:wrapTopAndBottom/>
                <wp:docPr id="953" name="Text Box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324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4" w:line="180" w:lineRule="exact"/>
                            </w:pPr>
                            <w:r>
                              <w:rPr>
                                <w:rStyle w:val="100ptExact0"/>
                                <w:i/>
                                <w:iCs/>
                              </w:rPr>
                              <w:t>N</w:t>
                            </w:r>
                            <w:r>
                              <w:rPr>
                                <w:rStyle w:val="100ptExact0"/>
                                <w:i/>
                                <w:iCs/>
                                <w:vertAlign w:val="subscript"/>
                              </w:rPr>
                              <w:t>0</w:t>
                            </w:r>
                            <w:r>
                              <w:rPr>
                                <w:rStyle w:val="100ptExact0"/>
                                <w:i/>
                                <w:iCs/>
                              </w:rPr>
                              <w:t>E</w:t>
                            </w:r>
                          </w:p>
                          <w:p w:rsidR="0030278B" w:rsidRDefault="0030278B">
                            <w:pPr>
                              <w:pStyle w:val="23"/>
                              <w:shd w:val="clear" w:color="auto" w:fill="auto"/>
                              <w:spacing w:after="0" w:line="180" w:lineRule="exact"/>
                              <w:ind w:left="180" w:firstLine="0"/>
                            </w:pPr>
                            <w:r>
                              <w:rPr>
                                <w:rStyle w:val="2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9" o:spid="_x0000_s1518" type="#_x0000_t202" style="position:absolute;left:0;text-align:left;margin-left:290.05pt;margin-top:38.15pt;width:22.55pt;height:25.55pt;z-index:-125828853;visibility:visible;mso-wrap-style:square;mso-width-percent:0;mso-height-percent:0;mso-wrap-distance-left:87.1pt;mso-wrap-distance-top:0;mso-wrap-distance-right:5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MasQIAALU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" filled="f" stroked="f">
                <v:textbox style="mso-fit-shape-to-text:t" inset="0,0,0,0">
                  <w:txbxContent>
                    <w:p w:rsidR="0030278B" w:rsidRDefault="0030278B">
                      <w:pPr>
                        <w:pStyle w:val="100"/>
                        <w:shd w:val="clear" w:color="auto" w:fill="auto"/>
                        <w:spacing w:after="14" w:line="180" w:lineRule="exact"/>
                      </w:pPr>
                      <w:r>
                        <w:rPr>
                          <w:rStyle w:val="100ptExact0"/>
                          <w:i/>
                          <w:iCs/>
                        </w:rPr>
                        <w:t>N</w:t>
                      </w:r>
                      <w:r>
                        <w:rPr>
                          <w:rStyle w:val="100ptExact0"/>
                          <w:i/>
                          <w:iCs/>
                          <w:vertAlign w:val="subscript"/>
                        </w:rPr>
                        <w:t>0</w:t>
                      </w:r>
                      <w:r>
                        <w:rPr>
                          <w:rStyle w:val="100ptExact0"/>
                          <w:i/>
                          <w:iCs/>
                        </w:rPr>
                        <w:t>E</w:t>
                      </w:r>
                    </w:p>
                    <w:p w:rsidR="0030278B" w:rsidRDefault="0030278B">
                      <w:pPr>
                        <w:pStyle w:val="23"/>
                        <w:shd w:val="clear" w:color="auto" w:fill="auto"/>
                        <w:spacing w:after="0" w:line="180" w:lineRule="exact"/>
                        <w:ind w:left="180" w:firstLine="0"/>
                      </w:pPr>
                      <w:r>
                        <w:rPr>
                          <w:rStyle w:val="2Exact0"/>
                          <w:lang w:val="en-US" w:eastAsia="en-US" w:bidi="en-US"/>
                        </w:rPr>
                        <w:t>2</w:t>
                      </w:r>
                    </w:p>
                  </w:txbxContent>
                </v:textbox>
                <w10:wrap type="topAndBottom" anchorx="margin"/>
              </v:shape>
            </w:pict>
          </mc:Fallback>
        </mc:AlternateContent>
      </w:r>
      <w:r w:rsidR="00D86008" w:rsidRPr="00CA4EFD">
        <w:rPr>
          <w:rStyle w:val="100pt"/>
          <w:i/>
          <w:iCs/>
          <w:sz w:val="28"/>
          <w:szCs w:val="28"/>
        </w:rPr>
        <w:t>K</w:t>
      </w:r>
      <w:r w:rsidR="00D86008" w:rsidRPr="00CA4EFD">
        <w:rPr>
          <w:rStyle w:val="100pt"/>
          <w:i/>
          <w:iCs/>
          <w:sz w:val="28"/>
          <w:szCs w:val="28"/>
          <w:vertAlign w:val="subscript"/>
        </w:rPr>
        <w:t>rm</w:t>
      </w:r>
      <w:r w:rsidR="00D86008" w:rsidRPr="00CA4EFD">
        <w:rPr>
          <w:rStyle w:val="100pt"/>
          <w:i/>
          <w:iCs/>
          <w:sz w:val="28"/>
          <w:szCs w:val="28"/>
        </w:rPr>
        <w:t xml:space="preserve">(tiM)= </w:t>
      </w:r>
      <w:r w:rsidR="00D86008" w:rsidRPr="00CA4EFD">
        <w:rPr>
          <w:rStyle w:val="100pt"/>
          <w:i/>
          <w:iCs/>
          <w:sz w:val="28"/>
          <w:szCs w:val="28"/>
          <w:lang w:eastAsia="ru-RU" w:bidi="ru-RU"/>
        </w:rPr>
        <w:t>2</w:t>
      </w:r>
      <w:r w:rsidR="00D86008" w:rsidRPr="00CA4EFD">
        <w:rPr>
          <w:rStyle w:val="100pt"/>
          <w:i/>
          <w:iCs/>
          <w:sz w:val="28"/>
          <w:szCs w:val="28"/>
          <w:lang w:val="ru-RU" w:eastAsia="ru-RU" w:bidi="ru-RU"/>
        </w:rPr>
        <w:t>Т</w:t>
      </w:r>
      <w:r w:rsidR="00D86008" w:rsidRPr="00CA4EFD">
        <w:rPr>
          <w:rStyle w:val="100pt"/>
          <w:i/>
          <w:iCs/>
          <w:sz w:val="28"/>
          <w:szCs w:val="28"/>
          <w:lang w:eastAsia="ru-RU" w:bidi="ru-RU"/>
        </w:rPr>
        <w:t xml:space="preserve"> </w:t>
      </w:r>
      <w:r w:rsidR="00D86008" w:rsidRPr="00CA4EFD">
        <w:rPr>
          <w:rStyle w:val="100pt"/>
          <w:i/>
          <w:iCs/>
          <w:sz w:val="28"/>
          <w:szCs w:val="28"/>
          <w:vertAlign w:val="superscript"/>
        </w:rPr>
        <w:t>S</w:t>
      </w:r>
      <w:r w:rsidR="00D86008" w:rsidRPr="00CA4EFD">
        <w:rPr>
          <w:rStyle w:val="100pt"/>
          <w:i/>
          <w:iCs/>
          <w:sz w:val="28"/>
          <w:szCs w:val="28"/>
        </w:rPr>
        <w:t>(</w:t>
      </w:r>
      <w:r w:rsidR="00D86008" w:rsidRPr="00CA4EFD">
        <w:rPr>
          <w:rStyle w:val="100pt"/>
          <w:i/>
          <w:iCs/>
          <w:sz w:val="28"/>
          <w:szCs w:val="28"/>
          <w:vertAlign w:val="superscript"/>
        </w:rPr>
        <w:t>f</w:t>
      </w:r>
      <w:r w:rsidR="00D86008" w:rsidRPr="00CA4EFD">
        <w:rPr>
          <w:rStyle w:val="100pt"/>
          <w:i/>
          <w:iCs/>
          <w:sz w:val="28"/>
          <w:szCs w:val="28"/>
        </w:rPr>
        <w:t>i - *</w:t>
      </w:r>
      <w:r w:rsidR="00D86008" w:rsidRPr="00CA4EFD">
        <w:rPr>
          <w:rStyle w:val="10Candara85pt"/>
          <w:i/>
          <w:iCs/>
          <w:sz w:val="28"/>
          <w:szCs w:val="28"/>
        </w:rPr>
        <w:t>2</w:t>
      </w:r>
      <w:r w:rsidR="00D86008" w:rsidRPr="00CA4EFD">
        <w:rPr>
          <w:rStyle w:val="100pt"/>
          <w:i/>
          <w:iCs/>
          <w:sz w:val="28"/>
          <w:szCs w:val="28"/>
        </w:rPr>
        <w:t>).</w:t>
      </w:r>
      <w:r w:rsidR="00D86008" w:rsidRPr="00CA4EFD">
        <w:rPr>
          <w:rStyle w:val="101"/>
          <w:sz w:val="28"/>
          <w:szCs w:val="28"/>
          <w:lang w:val="en-US" w:eastAsia="en-US" w:bidi="en-US"/>
        </w:rPr>
        <w:tab/>
      </w:r>
      <w:r w:rsidR="00D86008" w:rsidRPr="00CA4EFD">
        <w:rPr>
          <w:rStyle w:val="101"/>
          <w:sz w:val="28"/>
          <w:szCs w:val="28"/>
          <w:lang w:eastAsia="en-US" w:bidi="en-US"/>
        </w:rPr>
        <w:t>(9.24)</w:t>
      </w:r>
    </w:p>
    <w:p w:rsidR="00973DE6" w:rsidRPr="00CA4EFD" w:rsidRDefault="00D86008">
      <w:pPr>
        <w:pStyle w:val="23"/>
        <w:shd w:val="clear" w:color="auto" w:fill="auto"/>
        <w:spacing w:after="0" w:line="245" w:lineRule="exact"/>
        <w:ind w:firstLine="420"/>
        <w:rPr>
          <w:sz w:val="28"/>
          <w:szCs w:val="28"/>
        </w:rPr>
      </w:pPr>
      <w:r w:rsidRPr="00CA4EFD">
        <w:rPr>
          <w:sz w:val="28"/>
          <w:szCs w:val="28"/>
        </w:rPr>
        <w:t xml:space="preserve">Для белого шума </w:t>
      </w:r>
      <w:r w:rsidRPr="00CA4EFD">
        <w:rPr>
          <w:rStyle w:val="20pt0"/>
          <w:sz w:val="28"/>
          <w:szCs w:val="28"/>
        </w:rPr>
        <w:t>Z</w:t>
      </w:r>
      <w:r w:rsidRPr="00CA4EFD">
        <w:rPr>
          <w:rStyle w:val="20pt0"/>
          <w:sz w:val="28"/>
          <w:szCs w:val="28"/>
          <w:vertAlign w:val="subscript"/>
        </w:rPr>
        <w:t>n</w:t>
      </w:r>
      <w:r w:rsidRPr="00CA4EFD">
        <w:rPr>
          <w:rStyle w:val="20pt0"/>
          <w:sz w:val="28"/>
          <w:szCs w:val="28"/>
          <w:lang w:val="ru-RU"/>
        </w:rPr>
        <w:t>(</w:t>
      </w:r>
      <w:r w:rsidRPr="00CA4EFD">
        <w:rPr>
          <w:rStyle w:val="20pt0"/>
          <w:sz w:val="28"/>
          <w:szCs w:val="28"/>
        </w:rPr>
        <w:t>T</w:t>
      </w:r>
      <w:r w:rsidRPr="00CA4EFD">
        <w:rPr>
          <w:sz w:val="28"/>
          <w:szCs w:val="28"/>
        </w:rPr>
        <w:t xml:space="preserve">) = 0 (шум и сигнал некоррелированы), следовательно, </w:t>
      </w:r>
      <w:r w:rsidRPr="00CA4EFD">
        <w:rPr>
          <w:rStyle w:val="20pt0"/>
          <w:sz w:val="28"/>
          <w:szCs w:val="28"/>
        </w:rPr>
        <w:t>Z</w:t>
      </w:r>
      <w:r w:rsidRPr="00CA4EFD">
        <w:rPr>
          <w:sz w:val="28"/>
          <w:szCs w:val="28"/>
        </w:rPr>
        <w:t>(Т</w:t>
      </w:r>
      <w:r w:rsidRPr="00CA4EFD">
        <w:rPr>
          <w:sz w:val="28"/>
          <w:szCs w:val="28"/>
          <w:vertAlign w:val="subscript"/>
        </w:rPr>
        <w:t>с</w:t>
      </w:r>
      <w:r w:rsidRPr="00CA4EFD">
        <w:rPr>
          <w:sz w:val="28"/>
          <w:szCs w:val="28"/>
        </w:rPr>
        <w:t xml:space="preserve">) = </w:t>
      </w:r>
      <w:r w:rsidRPr="00CA4EFD">
        <w:rPr>
          <w:rStyle w:val="20pt0"/>
          <w:sz w:val="28"/>
          <w:szCs w:val="28"/>
        </w:rPr>
        <w:t>E</w:t>
      </w:r>
      <w:r w:rsidRPr="00CA4EFD">
        <w:rPr>
          <w:sz w:val="28"/>
          <w:szCs w:val="28"/>
        </w:rPr>
        <w:t>.</w:t>
      </w:r>
    </w:p>
    <w:p w:rsidR="00973DE6" w:rsidRPr="00CA4EFD" w:rsidRDefault="00D172A2">
      <w:pPr>
        <w:pStyle w:val="23"/>
        <w:shd w:val="clear" w:color="auto" w:fill="auto"/>
        <w:spacing w:after="0" w:line="245" w:lineRule="exact"/>
        <w:ind w:firstLine="420"/>
        <w:rPr>
          <w:sz w:val="28"/>
          <w:szCs w:val="28"/>
        </w:rPr>
      </w:pPr>
      <w:r w:rsidRPr="00CA4EFD">
        <w:rPr>
          <w:noProof/>
          <w:sz w:val="28"/>
          <w:szCs w:val="28"/>
          <w:lang w:bidi="ar-SA"/>
        </w:rPr>
        <mc:AlternateContent>
          <mc:Choice Requires="wps">
            <w:drawing>
              <wp:anchor distT="0" distB="95885" distL="1429385" distR="164465" simplePos="0" relativeHeight="377487628" behindDoc="1" locked="0" layoutInCell="1" allowOverlap="1" wp14:anchorId="74685C1B" wp14:editId="62A25F22">
                <wp:simplePos x="0" y="0"/>
                <wp:positionH relativeFrom="margin">
                  <wp:posOffset>1461770</wp:posOffset>
                </wp:positionH>
                <wp:positionV relativeFrom="paragraph">
                  <wp:posOffset>417830</wp:posOffset>
                </wp:positionV>
                <wp:extent cx="146050" cy="168910"/>
                <wp:effectExtent l="4445" t="0" r="1905" b="3810"/>
                <wp:wrapTopAndBottom/>
                <wp:docPr id="952" name="Text Box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h</w:t>
                            </w:r>
                            <w:r>
                              <w:rPr>
                                <w:rStyle w:val="100ptExact0"/>
                                <w:i/>
                                <w:iCs/>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0" o:spid="_x0000_s1519" type="#_x0000_t202" style="position:absolute;left:0;text-align:left;margin-left:115.1pt;margin-top:32.9pt;width:11.5pt;height:13.3pt;z-index:-125828852;visibility:visible;mso-wrap-style:square;mso-width-percent:0;mso-height-percent:0;mso-wrap-distance-left:112.55pt;mso-wrap-distance-top:0;mso-wrap-distance-right:12.95pt;mso-wrap-distance-bottom: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rPr>
                        <w:t>h</w:t>
                      </w:r>
                      <w:r>
                        <w:rPr>
                          <w:rStyle w:val="100ptExact0"/>
                          <w:i/>
                          <w:iCs/>
                          <w:vertAlign w:val="superscript"/>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73990" simplePos="0" relativeHeight="377487629" behindDoc="1" locked="0" layoutInCell="1" allowOverlap="1" wp14:anchorId="0A2887C7" wp14:editId="4FED8A66">
                <wp:simplePos x="0" y="0"/>
                <wp:positionH relativeFrom="margin">
                  <wp:posOffset>1772285</wp:posOffset>
                </wp:positionH>
                <wp:positionV relativeFrom="paragraph">
                  <wp:posOffset>338455</wp:posOffset>
                </wp:positionV>
                <wp:extent cx="408305" cy="344170"/>
                <wp:effectExtent l="635" t="0" r="635" b="3175"/>
                <wp:wrapTopAndBottom/>
                <wp:docPr id="951" name="Text Box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29" w:line="180" w:lineRule="exact"/>
                              <w:ind w:left="200"/>
                            </w:pPr>
                            <w:r>
                              <w:rPr>
                                <w:rStyle w:val="100ptExact0"/>
                                <w:i/>
                                <w:iCs/>
                              </w:rPr>
                              <w:t>E</w:t>
                            </w:r>
                            <w:r>
                              <w:rPr>
                                <w:rStyle w:val="100ptExact0"/>
                                <w:i/>
                                <w:iCs/>
                                <w:vertAlign w:val="superscript"/>
                              </w:rPr>
                              <w:t>2</w:t>
                            </w:r>
                          </w:p>
                          <w:p w:rsidR="0030278B" w:rsidRDefault="0030278B">
                            <w:pPr>
                              <w:pStyle w:val="100"/>
                              <w:shd w:val="clear" w:color="auto" w:fill="auto"/>
                              <w:spacing w:line="180" w:lineRule="exact"/>
                            </w:pPr>
                            <w:r>
                              <w:rPr>
                                <w:rStyle w:val="100ptExact0"/>
                                <w:i/>
                                <w:iCs/>
                              </w:rPr>
                              <w:t>N</w:t>
                            </w:r>
                            <w:r>
                              <w:rPr>
                                <w:rStyle w:val="100ptExact0"/>
                                <w:i/>
                                <w:iCs/>
                                <w:vertAlign w:val="subscript"/>
                              </w:rPr>
                              <w:t>0</w:t>
                            </w:r>
                            <w:r>
                              <w:rPr>
                                <w:rStyle w:val="100ptExact0"/>
                                <w:i/>
                                <w:iCs/>
                              </w:rPr>
                              <w:t xml:space="preserve"> E/2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1" o:spid="_x0000_s1520" type="#_x0000_t202" style="position:absolute;left:0;text-align:left;margin-left:139.55pt;margin-top:26.65pt;width:32.15pt;height:27.1pt;z-index:-125828851;visibility:visible;mso-wrap-style:square;mso-width-percent:0;mso-height-percent:0;mso-wrap-distance-left:5pt;mso-wrap-distance-top:0;mso-wrap-distance-right:1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" filled="f" stroked="f">
                <v:textbox style="mso-fit-shape-to-text:t" inset="0,0,0,0">
                  <w:txbxContent>
                    <w:p w:rsidR="0030278B" w:rsidRDefault="0030278B">
                      <w:pPr>
                        <w:pStyle w:val="100"/>
                        <w:shd w:val="clear" w:color="auto" w:fill="auto"/>
                        <w:spacing w:after="29" w:line="180" w:lineRule="exact"/>
                        <w:ind w:left="200"/>
                      </w:pPr>
                      <w:r>
                        <w:rPr>
                          <w:rStyle w:val="100ptExact0"/>
                          <w:i/>
                          <w:iCs/>
                        </w:rPr>
                        <w:t>E</w:t>
                      </w:r>
                      <w:r>
                        <w:rPr>
                          <w:rStyle w:val="100ptExact0"/>
                          <w:i/>
                          <w:iCs/>
                          <w:vertAlign w:val="superscript"/>
                        </w:rPr>
                        <w:t>2</w:t>
                      </w:r>
                    </w:p>
                    <w:p w:rsidR="0030278B" w:rsidRDefault="0030278B">
                      <w:pPr>
                        <w:pStyle w:val="100"/>
                        <w:shd w:val="clear" w:color="auto" w:fill="auto"/>
                        <w:spacing w:line="180" w:lineRule="exact"/>
                      </w:pPr>
                      <w:r>
                        <w:rPr>
                          <w:rStyle w:val="100ptExact0"/>
                          <w:i/>
                          <w:iCs/>
                        </w:rPr>
                        <w:t>N</w:t>
                      </w:r>
                      <w:r>
                        <w:rPr>
                          <w:rStyle w:val="100ptExact0"/>
                          <w:i/>
                          <w:iCs/>
                          <w:vertAlign w:val="subscript"/>
                        </w:rPr>
                        <w:t>0</w:t>
                      </w:r>
                      <w:r>
                        <w:rPr>
                          <w:rStyle w:val="100ptExact0"/>
                          <w:i/>
                          <w:iCs/>
                        </w:rPr>
                        <w:t xml:space="preserve"> E/2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130935" simplePos="0" relativeHeight="377487630" behindDoc="1" locked="0" layoutInCell="1" allowOverlap="1" wp14:anchorId="66E3523B" wp14:editId="39D67FD8">
                <wp:simplePos x="0" y="0"/>
                <wp:positionH relativeFrom="margin">
                  <wp:posOffset>2354580</wp:posOffset>
                </wp:positionH>
                <wp:positionV relativeFrom="paragraph">
                  <wp:posOffset>350520</wp:posOffset>
                </wp:positionV>
                <wp:extent cx="191770" cy="334010"/>
                <wp:effectExtent l="1905" t="0" r="0" b="1270"/>
                <wp:wrapTopAndBottom/>
                <wp:docPr id="950" name="Text Box 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 cy="33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86" w:line="180" w:lineRule="exact"/>
                            </w:pPr>
                            <w:r>
                              <w:rPr>
                                <w:rStyle w:val="100ptExact0"/>
                                <w:i/>
                                <w:iCs/>
                              </w:rPr>
                              <w:t>2E</w:t>
                            </w:r>
                          </w:p>
                          <w:p w:rsidR="0030278B" w:rsidRDefault="0030278B">
                            <w:pPr>
                              <w:pStyle w:val="23"/>
                              <w:shd w:val="clear" w:color="auto" w:fill="auto"/>
                              <w:spacing w:after="0" w:line="180" w:lineRule="exact"/>
                              <w:ind w:firstLine="0"/>
                            </w:pPr>
                            <w:r>
                              <w:rPr>
                                <w:rStyle w:val="2Exact0"/>
                                <w:lang w:val="en-US" w:eastAsia="en-US" w:bidi="en-US"/>
                              </w:rPr>
                              <w:t>N0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2" o:spid="_x0000_s1521" type="#_x0000_t202" style="position:absolute;left:0;text-align:left;margin-left:185.4pt;margin-top:27.6pt;width:15.1pt;height:26.3pt;z-index:-125828850;visibility:visible;mso-wrap-style:square;mso-width-percent:0;mso-height-percent:0;mso-wrap-distance-left:5pt;mso-wrap-distance-top:0;mso-wrap-distance-right:8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" filled="f" stroked="f">
                <v:textbox style="mso-fit-shape-to-text:t" inset="0,0,0,0">
                  <w:txbxContent>
                    <w:p w:rsidR="0030278B" w:rsidRDefault="0030278B">
                      <w:pPr>
                        <w:pStyle w:val="100"/>
                        <w:shd w:val="clear" w:color="auto" w:fill="auto"/>
                        <w:spacing w:after="86" w:line="180" w:lineRule="exact"/>
                      </w:pPr>
                      <w:r>
                        <w:rPr>
                          <w:rStyle w:val="100ptExact0"/>
                          <w:i/>
                          <w:iCs/>
                        </w:rPr>
                        <w:t>2E</w:t>
                      </w:r>
                    </w:p>
                    <w:p w:rsidR="0030278B" w:rsidRDefault="0030278B">
                      <w:pPr>
                        <w:pStyle w:val="23"/>
                        <w:shd w:val="clear" w:color="auto" w:fill="auto"/>
                        <w:spacing w:after="0" w:line="180" w:lineRule="exact"/>
                        <w:ind w:firstLine="0"/>
                      </w:pPr>
                      <w:r>
                        <w:rPr>
                          <w:rStyle w:val="2Exact0"/>
                          <w:lang w:val="en-US" w:eastAsia="en-US" w:bidi="en-US"/>
                        </w:rPr>
                        <w:t>N0</w:t>
                      </w:r>
                    </w:p>
                  </w:txbxContent>
                </v:textbox>
                <w10:wrap type="topAndBottom" anchorx="margin"/>
              </v:shape>
            </w:pict>
          </mc:Fallback>
        </mc:AlternateContent>
      </w:r>
      <w:r w:rsidRPr="00CA4EFD">
        <w:rPr>
          <w:noProof/>
          <w:sz w:val="28"/>
          <w:szCs w:val="28"/>
          <w:lang w:bidi="ar-SA"/>
        </w:rPr>
        <mc:AlternateContent>
          <mc:Choice Requires="wps">
            <w:drawing>
              <wp:anchor distT="0" distB="88265" distL="63500" distR="63500" simplePos="0" relativeHeight="377487631" behindDoc="1" locked="0" layoutInCell="1" allowOverlap="1" wp14:anchorId="74F35636" wp14:editId="363F402B">
                <wp:simplePos x="0" y="0"/>
                <wp:positionH relativeFrom="margin">
                  <wp:posOffset>3677285</wp:posOffset>
                </wp:positionH>
                <wp:positionV relativeFrom="paragraph">
                  <wp:posOffset>433070</wp:posOffset>
                </wp:positionV>
                <wp:extent cx="335280" cy="161290"/>
                <wp:effectExtent l="635" t="4445" r="0" b="0"/>
                <wp:wrapTopAndBottom/>
                <wp:docPr id="949"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3" o:spid="_x0000_s1522" type="#_x0000_t202" style="position:absolute;left:0;text-align:left;margin-left:289.55pt;margin-top:34.1pt;width:26.4pt;height:12.7pt;z-index:-125828849;visibility:visible;mso-wrap-style:square;mso-width-percent:0;mso-height-percent:0;mso-wrap-distance-left:5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nnR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(9.25)</w:t>
                      </w:r>
                    </w:p>
                  </w:txbxContent>
                </v:textbox>
                <w10:wrap type="topAndBottom" anchorx="margin"/>
              </v:shape>
            </w:pict>
          </mc:Fallback>
        </mc:AlternateContent>
      </w:r>
      <w:r w:rsidR="00D86008" w:rsidRPr="00CA4EFD">
        <w:rPr>
          <w:sz w:val="28"/>
          <w:szCs w:val="28"/>
        </w:rPr>
        <w:t xml:space="preserve">Итак, теперь нам известен числитель и знаменатель в (9.21), а значит, мы можем определить </w:t>
      </w:r>
      <w:r w:rsidR="00D86008" w:rsidRPr="00CA4EFD">
        <w:rPr>
          <w:sz w:val="28"/>
          <w:szCs w:val="28"/>
          <w:lang w:val="en-US" w:eastAsia="en-US" w:bidi="en-US"/>
        </w:rPr>
        <w:t>h</w:t>
      </w:r>
      <w:r w:rsidR="00D86008" w:rsidRPr="00CA4EFD">
        <w:rPr>
          <w:sz w:val="28"/>
          <w:szCs w:val="28"/>
          <w:vertAlign w:val="superscript"/>
          <w:lang w:eastAsia="en-US" w:bidi="en-US"/>
        </w:rPr>
        <w:t>2</w:t>
      </w:r>
      <w:r w:rsidR="00D86008" w:rsidRPr="00CA4EFD">
        <w:rPr>
          <w:sz w:val="28"/>
          <w:szCs w:val="28"/>
          <w:lang w:eastAsia="en-US" w:bidi="en-US"/>
        </w:rPr>
        <w:t>:</w:t>
      </w:r>
    </w:p>
    <w:p w:rsidR="00973DE6" w:rsidRPr="00CA4EFD" w:rsidRDefault="00D86008">
      <w:pPr>
        <w:pStyle w:val="23"/>
        <w:shd w:val="clear" w:color="auto" w:fill="auto"/>
        <w:spacing w:after="64" w:line="245" w:lineRule="exact"/>
        <w:ind w:firstLine="440"/>
        <w:jc w:val="both"/>
        <w:rPr>
          <w:sz w:val="28"/>
          <w:szCs w:val="28"/>
        </w:rPr>
      </w:pPr>
      <w:r w:rsidRPr="00CA4EFD">
        <w:rPr>
          <w:sz w:val="28"/>
          <w:szCs w:val="28"/>
        </w:rPr>
        <w:t>Как видно из (9.25), отношение сигнал/шум на выходе обна</w:t>
      </w:r>
      <w:r w:rsidRPr="00CA4EFD">
        <w:rPr>
          <w:sz w:val="28"/>
          <w:szCs w:val="28"/>
        </w:rPr>
        <w:softHyphen/>
        <w:t xml:space="preserve">ружителя определяется только энергией сигнала </w:t>
      </w:r>
      <w:r w:rsidRPr="00CA4EFD">
        <w:rPr>
          <w:rStyle w:val="20pt0"/>
          <w:sz w:val="28"/>
          <w:szCs w:val="28"/>
        </w:rPr>
        <w:t>E</w:t>
      </w:r>
      <w:r w:rsidRPr="00CA4EFD">
        <w:rPr>
          <w:sz w:val="28"/>
          <w:szCs w:val="28"/>
          <w:lang w:eastAsia="en-US" w:bidi="en-US"/>
        </w:rPr>
        <w:t xml:space="preserve"> </w:t>
      </w:r>
      <w:r w:rsidRPr="00CA4EFD">
        <w:rPr>
          <w:sz w:val="28"/>
          <w:szCs w:val="28"/>
        </w:rPr>
        <w:t xml:space="preserve">и спектральной плотностью шума </w:t>
      </w:r>
      <w:r w:rsidRPr="00CA4EFD">
        <w:rPr>
          <w:sz w:val="28"/>
          <w:szCs w:val="28"/>
          <w:lang w:val="en-US" w:eastAsia="en-US" w:bidi="en-US"/>
        </w:rPr>
        <w:t>N</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т. е. не зависит от формы сигнала.</w:t>
      </w:r>
    </w:p>
    <w:p w:rsidR="00973DE6" w:rsidRPr="00CA4EFD" w:rsidRDefault="00D86008">
      <w:pPr>
        <w:pStyle w:val="631"/>
        <w:keepNext/>
        <w:keepLines/>
        <w:numPr>
          <w:ilvl w:val="0"/>
          <w:numId w:val="39"/>
        </w:numPr>
        <w:shd w:val="clear" w:color="auto" w:fill="auto"/>
        <w:tabs>
          <w:tab w:val="left" w:pos="1041"/>
        </w:tabs>
        <w:spacing w:before="0" w:after="56" w:line="240" w:lineRule="exact"/>
        <w:ind w:left="440" w:right="1280"/>
        <w:rPr>
          <w:sz w:val="28"/>
          <w:szCs w:val="28"/>
        </w:rPr>
      </w:pPr>
      <w:bookmarkStart w:id="128" w:name="bookmark130"/>
      <w:r w:rsidRPr="00CA4EFD">
        <w:rPr>
          <w:sz w:val="28"/>
          <w:szCs w:val="28"/>
        </w:rPr>
        <w:t>Согласованная фильтрация при когерентном приеме</w:t>
      </w:r>
      <w:bookmarkEnd w:id="128"/>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Напомним, что согласованным называют фильтр, максимизиру</w:t>
      </w:r>
      <w:r w:rsidRPr="00CA4EFD">
        <w:rPr>
          <w:sz w:val="28"/>
          <w:szCs w:val="28"/>
        </w:rPr>
        <w:softHyphen/>
        <w:t>ющий отношение сигнал/шум на выходе для определенного сигнала.</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0" distL="929640" distR="109855" simplePos="0" relativeHeight="377487632" behindDoc="1" locked="0" layoutInCell="1" allowOverlap="1" wp14:anchorId="338D707D" wp14:editId="54212E18">
                <wp:simplePos x="0" y="0"/>
                <wp:positionH relativeFrom="margin">
                  <wp:posOffset>961390</wp:posOffset>
                </wp:positionH>
                <wp:positionV relativeFrom="paragraph">
                  <wp:posOffset>917575</wp:posOffset>
                </wp:positionV>
                <wp:extent cx="1359535" cy="262255"/>
                <wp:effectExtent l="0" t="3175" r="3175" b="1270"/>
                <wp:wrapTopAndBottom/>
                <wp:docPr id="948"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9"/>
                              <w:shd w:val="clear" w:color="auto" w:fill="auto"/>
                              <w:tabs>
                                <w:tab w:val="left" w:pos="1472"/>
                              </w:tabs>
                              <w:spacing w:line="200" w:lineRule="exact"/>
                              <w:ind w:left="560"/>
                            </w:pPr>
                            <w:r>
                              <w:rPr>
                                <w:rStyle w:val="49Exact0"/>
                              </w:rPr>
                              <w:t>*сф(«)</w:t>
                            </w:r>
                            <w:r>
                              <w:rPr>
                                <w:rStyle w:val="49Exact0"/>
                              </w:rPr>
                              <w:tab/>
                              <w:t xml:space="preserve">... </w:t>
                            </w:r>
                            <w:r>
                              <w:rPr>
                                <w:rStyle w:val="4910ptExact"/>
                                <w:lang w:val="en-US" w:eastAsia="en-US" w:bidi="en-US"/>
                              </w:rPr>
                              <w:t xml:space="preserve">t </w:t>
                            </w:r>
                            <w:r>
                              <w:rPr>
                                <w:rStyle w:val="4910ptExact"/>
                              </w:rPr>
                              <w:t>= Т</w:t>
                            </w:r>
                          </w:p>
                          <w:p w:rsidR="0030278B" w:rsidRDefault="0030278B">
                            <w:pPr>
                              <w:pStyle w:val="500"/>
                              <w:shd w:val="clear" w:color="auto" w:fill="auto"/>
                              <w:spacing w:line="200" w:lineRule="exact"/>
                            </w:pPr>
                            <w:r>
                              <w:rPr>
                                <w:rStyle w:val="50Calibri8ptExact"/>
                              </w:rPr>
                              <w:t>z(t)</w:t>
                            </w:r>
                            <w:r>
                              <w:rPr>
                                <w:rStyle w:val="50Exact0"/>
                                <w:b/>
                                <w:bCs/>
                              </w:rPr>
                              <w:t xml:space="preserve"> </w:t>
                            </w:r>
                            <w:r>
                              <w:rPr>
                                <w:rStyle w:val="50Exact0"/>
                                <w:b/>
                                <w:bCs/>
                                <w:lang w:val="ru-RU" w:eastAsia="ru-RU" w:bidi="ru-RU"/>
                              </w:rPr>
                              <w:t>—</w:t>
                            </w:r>
                            <w:r>
                              <w:rPr>
                                <w:rStyle w:val="50Exact0"/>
                                <w:b/>
                                <w:bCs/>
                              </w:rPr>
                              <w:t xml:space="preserve">rrnWO </w:t>
                            </w:r>
                            <w:r>
                              <w:rPr>
                                <w:rStyle w:val="50Exact0"/>
                                <w:b/>
                                <w:bCs/>
                                <w:lang w:val="ru-RU" w:eastAsia="ru-RU" w:bidi="ru-RU"/>
                              </w:rPr>
                              <w:t>74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4" o:spid="_x0000_s1523" type="#_x0000_t202" style="position:absolute;left:0;text-align:left;margin-left:75.7pt;margin-top:72.25pt;width:107.05pt;height:20.65pt;z-index:-125828848;visibility:visible;mso-wrap-style:square;mso-width-percent:0;mso-height-percent:0;mso-wrap-distance-left:73.2pt;mso-wrap-distance-top:0;mso-wrap-distance-right:8.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0sVswIAALY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" filled="f" stroked="f">
                <v:textbox style="mso-fit-shape-to-text:t" inset="0,0,0,0">
                  <w:txbxContent>
                    <w:p w:rsidR="0030278B" w:rsidRDefault="0030278B">
                      <w:pPr>
                        <w:pStyle w:val="49"/>
                        <w:shd w:val="clear" w:color="auto" w:fill="auto"/>
                        <w:tabs>
                          <w:tab w:val="left" w:pos="1472"/>
                        </w:tabs>
                        <w:spacing w:line="200" w:lineRule="exact"/>
                        <w:ind w:left="560"/>
                      </w:pPr>
                      <w:r>
                        <w:rPr>
                          <w:rStyle w:val="49Exact0"/>
                        </w:rPr>
                        <w:t>*сф(«)</w:t>
                      </w:r>
                      <w:r>
                        <w:rPr>
                          <w:rStyle w:val="49Exact0"/>
                        </w:rPr>
                        <w:tab/>
                        <w:t xml:space="preserve">... </w:t>
                      </w:r>
                      <w:r>
                        <w:rPr>
                          <w:rStyle w:val="4910ptExact"/>
                          <w:lang w:val="en-US" w:eastAsia="en-US" w:bidi="en-US"/>
                        </w:rPr>
                        <w:t xml:space="preserve">t </w:t>
                      </w:r>
                      <w:r>
                        <w:rPr>
                          <w:rStyle w:val="4910ptExact"/>
                        </w:rPr>
                        <w:t>= Т</w:t>
                      </w:r>
                    </w:p>
                    <w:p w:rsidR="0030278B" w:rsidRDefault="0030278B">
                      <w:pPr>
                        <w:pStyle w:val="500"/>
                        <w:shd w:val="clear" w:color="auto" w:fill="auto"/>
                        <w:spacing w:line="200" w:lineRule="exact"/>
                      </w:pPr>
                      <w:r>
                        <w:rPr>
                          <w:rStyle w:val="50Calibri8ptExact"/>
                        </w:rPr>
                        <w:t>z(t)</w:t>
                      </w:r>
                      <w:r>
                        <w:rPr>
                          <w:rStyle w:val="50Exact0"/>
                          <w:b/>
                          <w:bCs/>
                        </w:rPr>
                        <w:t xml:space="preserve"> </w:t>
                      </w:r>
                      <w:r>
                        <w:rPr>
                          <w:rStyle w:val="50Exact0"/>
                          <w:b/>
                          <w:bCs/>
                          <w:lang w:val="ru-RU" w:eastAsia="ru-RU" w:bidi="ru-RU"/>
                        </w:rPr>
                        <w:t>—</w:t>
                      </w:r>
                      <w:r>
                        <w:rPr>
                          <w:rStyle w:val="50Exact0"/>
                          <w:b/>
                          <w:bCs/>
                        </w:rPr>
                        <w:t xml:space="preserve">rrnWO </w:t>
                      </w:r>
                      <w:r>
                        <w:rPr>
                          <w:rStyle w:val="50Exact0"/>
                          <w:b/>
                          <w:bCs/>
                          <w:lang w:val="ru-RU" w:eastAsia="ru-RU" w:bidi="ru-RU"/>
                        </w:rPr>
                        <w:t>74</w:t>
                      </w:r>
                    </w:p>
                  </w:txbxContent>
                </v:textbox>
                <w10:wrap type="topAndBottom" anchorx="margin"/>
              </v:shape>
            </w:pict>
          </mc:Fallback>
        </mc:AlternateContent>
      </w:r>
      <w:r w:rsidRPr="00CA4EFD">
        <w:rPr>
          <w:noProof/>
          <w:sz w:val="28"/>
          <w:szCs w:val="28"/>
          <w:lang w:bidi="ar-SA"/>
        </w:rPr>
        <mc:AlternateContent>
          <mc:Choice Requires="wps">
            <w:drawing>
              <wp:anchor distT="0" distB="123190" distL="63500" distR="63500" simplePos="0" relativeHeight="377487633" behindDoc="1" locked="0" layoutInCell="1" allowOverlap="1" wp14:anchorId="17F241E3" wp14:editId="43D65BE9">
                <wp:simplePos x="0" y="0"/>
                <wp:positionH relativeFrom="margin">
                  <wp:posOffset>1333500</wp:posOffset>
                </wp:positionH>
                <wp:positionV relativeFrom="paragraph">
                  <wp:posOffset>1103630</wp:posOffset>
                </wp:positionV>
                <wp:extent cx="267970" cy="141605"/>
                <wp:effectExtent l="0" t="0" r="0" b="2540"/>
                <wp:wrapTopAndBottom/>
                <wp:docPr id="947" name="Text 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10"/>
                              <w:shd w:val="clear" w:color="auto" w:fill="auto"/>
                              <w:spacing w:line="180" w:lineRule="exact"/>
                            </w:pPr>
                            <w:r>
                              <w:rPr>
                                <w:rStyle w:val="51Exact0"/>
                              </w:rPr>
                              <w:t>СФ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5" o:spid="_x0000_s1524" type="#_x0000_t202" style="position:absolute;left:0;text-align:left;margin-left:105pt;margin-top:86.9pt;width:21.1pt;height:11.15pt;z-index:-125828847;visibility:visible;mso-wrap-style:square;mso-width-percent:0;mso-height-percent:0;mso-wrap-distance-left:5pt;mso-wrap-distance-top:0;mso-wrap-distance-right:5pt;mso-wrap-distance-bottom: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SpLsw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" filled="f" stroked="f">
                <v:textbox style="mso-fit-shape-to-text:t" inset="0,0,0,0">
                  <w:txbxContent>
                    <w:p w:rsidR="0030278B" w:rsidRDefault="0030278B">
                      <w:pPr>
                        <w:pStyle w:val="510"/>
                        <w:shd w:val="clear" w:color="auto" w:fill="auto"/>
                        <w:spacing w:line="180" w:lineRule="exact"/>
                      </w:pPr>
                      <w:r>
                        <w:rPr>
                          <w:rStyle w:val="51Exact0"/>
                        </w:rPr>
                        <w:t>СФ</w:t>
                      </w:r>
                    </w:p>
                  </w:txbxContent>
                </v:textbox>
                <w10:wrap type="topAndBottom" anchorx="margin"/>
              </v:shape>
            </w:pict>
          </mc:Fallback>
        </mc:AlternateContent>
      </w:r>
      <w:r w:rsidRPr="00CA4EFD">
        <w:rPr>
          <w:noProof/>
          <w:sz w:val="28"/>
          <w:szCs w:val="28"/>
          <w:lang w:bidi="ar-SA"/>
        </w:rPr>
        <mc:AlternateContent>
          <mc:Choice Requires="wps">
            <w:drawing>
              <wp:anchor distT="0" distB="133350" distL="63500" distR="63500" simplePos="0" relativeHeight="377487634" behindDoc="1" locked="0" layoutInCell="1" allowOverlap="1" wp14:anchorId="1190C733" wp14:editId="7A36A2ED">
                <wp:simplePos x="0" y="0"/>
                <wp:positionH relativeFrom="margin">
                  <wp:posOffset>2430780</wp:posOffset>
                </wp:positionH>
                <wp:positionV relativeFrom="paragraph">
                  <wp:posOffset>1106170</wp:posOffset>
                </wp:positionV>
                <wp:extent cx="262255" cy="128905"/>
                <wp:effectExtent l="1905" t="1270" r="2540" b="3175"/>
                <wp:wrapTopAndBottom/>
                <wp:docPr id="946" name="Text Box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28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line="150" w:lineRule="exact"/>
                            </w:pPr>
                            <w:r>
                              <w:rPr>
                                <w:rStyle w:val="32Exact0"/>
                              </w:rPr>
                              <w:t>ПУ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6" o:spid="_x0000_s1525" type="#_x0000_t202" style="position:absolute;left:0;text-align:left;margin-left:191.4pt;margin-top:87.1pt;width:20.65pt;height:10.15pt;z-index:-125828846;visibility:visible;mso-wrap-style:square;mso-width-percent:0;mso-height-percent:0;mso-wrap-distance-left:5pt;mso-wrap-distance-top:0;mso-wrap-distance-right:5pt;mso-wrap-distance-bottom:1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" filled="f" stroked="f">
                <v:textbox style="mso-fit-shape-to-text:t" inset="0,0,0,0">
                  <w:txbxContent>
                    <w:p w:rsidR="0030278B" w:rsidRDefault="0030278B">
                      <w:pPr>
                        <w:pStyle w:val="321"/>
                        <w:shd w:val="clear" w:color="auto" w:fill="auto"/>
                        <w:spacing w:line="150" w:lineRule="exact"/>
                      </w:pPr>
                      <w:r>
                        <w:rPr>
                          <w:rStyle w:val="32Exact0"/>
                        </w:rPr>
                        <w:t>ПУ</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853440" simplePos="0" relativeHeight="377487635" behindDoc="1" locked="0" layoutInCell="1" allowOverlap="1" wp14:anchorId="1D154F2B" wp14:editId="558ADBD8">
                <wp:simplePos x="0" y="0"/>
                <wp:positionH relativeFrom="margin">
                  <wp:posOffset>2741930</wp:posOffset>
                </wp:positionH>
                <wp:positionV relativeFrom="paragraph">
                  <wp:posOffset>929640</wp:posOffset>
                </wp:positionV>
                <wp:extent cx="426720" cy="438785"/>
                <wp:effectExtent l="0" t="0" r="3175" b="3175"/>
                <wp:wrapTopAndBottom/>
                <wp:docPr id="945" name="Text Box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438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2"/>
                                <w:i/>
                                <w:iCs/>
                              </w:rPr>
                              <w:t>у, 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7" o:spid="_x0000_s1526" type="#_x0000_t202" style="position:absolute;left:0;text-align:left;margin-left:215.9pt;margin-top:73.2pt;width:33.6pt;height:34.55pt;z-index:-125828845;visibility:visible;mso-wrap-style:square;mso-width-percent:0;mso-height-percent:0;mso-wrap-distance-left:5pt;mso-wrap-distance-top:0;mso-wrap-distance-right:67.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2"/>
                          <w:i/>
                          <w:iCs/>
                        </w:rPr>
                        <w:t>у, К</w:t>
                      </w:r>
                    </w:p>
                  </w:txbxContent>
                </v:textbox>
                <w10:wrap type="topAndBottom" anchorx="margin"/>
              </v:shape>
            </w:pict>
          </mc:Fallback>
        </mc:AlternateContent>
      </w:r>
      <w:r w:rsidR="00D86008" w:rsidRPr="00CA4EFD">
        <w:rPr>
          <w:sz w:val="28"/>
          <w:szCs w:val="28"/>
        </w:rPr>
        <w:t>В разд. 9.2.4 мы выяснили, что на выходе согласованного фильт</w:t>
      </w:r>
      <w:r w:rsidR="00D86008" w:rsidRPr="00CA4EFD">
        <w:rPr>
          <w:sz w:val="28"/>
          <w:szCs w:val="28"/>
        </w:rPr>
        <w:softHyphen/>
        <w:t>ра вычисляется корреляционный интеграл, а импульсная характе</w:t>
      </w:r>
      <w:r w:rsidR="00D86008" w:rsidRPr="00CA4EFD">
        <w:rPr>
          <w:sz w:val="28"/>
          <w:szCs w:val="28"/>
        </w:rPr>
        <w:softHyphen/>
        <w:t>ристика представляет собой зеркальное отображение сигнала (обыч</w:t>
      </w:r>
      <w:r w:rsidR="00D86008" w:rsidRPr="00CA4EFD">
        <w:rPr>
          <w:sz w:val="28"/>
          <w:szCs w:val="28"/>
        </w:rPr>
        <w:softHyphen/>
        <w:t xml:space="preserve">но с </w:t>
      </w:r>
      <w:r w:rsidR="00D86008" w:rsidRPr="00CA4EFD">
        <w:rPr>
          <w:sz w:val="28"/>
          <w:szCs w:val="28"/>
        </w:rPr>
        <w:lastRenderedPageBreak/>
        <w:t xml:space="preserve">точностью до константы) относительно момента времени </w:t>
      </w:r>
      <w:r w:rsidR="00D86008" w:rsidRPr="00CA4EFD">
        <w:rPr>
          <w:rStyle w:val="20pt0"/>
          <w:sz w:val="28"/>
          <w:szCs w:val="28"/>
          <w:lang w:val="ru-RU" w:eastAsia="ru-RU" w:bidi="ru-RU"/>
        </w:rPr>
        <w:t>Т</w:t>
      </w:r>
      <w:r w:rsidR="00D86008" w:rsidRPr="00CA4EFD">
        <w:rPr>
          <w:sz w:val="28"/>
          <w:szCs w:val="28"/>
        </w:rPr>
        <w:t>с (рис. 9.7).</w:t>
      </w:r>
    </w:p>
    <w:p w:rsidR="00973DE6" w:rsidRPr="00CA4EFD" w:rsidRDefault="00D86008">
      <w:pPr>
        <w:pStyle w:val="23"/>
        <w:shd w:val="clear" w:color="auto" w:fill="auto"/>
        <w:spacing w:after="0" w:line="180" w:lineRule="exact"/>
        <w:ind w:firstLine="0"/>
        <w:jc w:val="center"/>
        <w:rPr>
          <w:sz w:val="28"/>
          <w:szCs w:val="28"/>
        </w:rPr>
      </w:pPr>
      <w:r w:rsidRPr="00CA4EFD">
        <w:rPr>
          <w:rStyle w:val="27pt2"/>
          <w:sz w:val="28"/>
          <w:szCs w:val="28"/>
        </w:rPr>
        <w:t xml:space="preserve">Рис. 9.7. </w:t>
      </w:r>
      <w:r w:rsidRPr="00CA4EFD">
        <w:rPr>
          <w:sz w:val="28"/>
          <w:szCs w:val="28"/>
        </w:rPr>
        <w:t>Структура оптимального приемника с согласованным фильтром</w:t>
      </w:r>
      <w:r w:rsidRPr="00CA4EFD">
        <w:rPr>
          <w:sz w:val="28"/>
          <w:szCs w:val="28"/>
        </w:rPr>
        <w:br w:type="page"/>
      </w:r>
    </w:p>
    <w:p w:rsidR="00973DE6" w:rsidRPr="00CA4EFD" w:rsidRDefault="00D86008">
      <w:pPr>
        <w:pStyle w:val="311"/>
        <w:shd w:val="clear" w:color="auto" w:fill="auto"/>
        <w:spacing w:before="0" w:after="0" w:line="240" w:lineRule="exact"/>
        <w:ind w:firstLine="480"/>
        <w:rPr>
          <w:sz w:val="28"/>
          <w:szCs w:val="28"/>
        </w:rPr>
      </w:pPr>
      <w:r w:rsidRPr="00CA4EFD">
        <w:rPr>
          <w:sz w:val="28"/>
          <w:szCs w:val="28"/>
        </w:rPr>
        <w:lastRenderedPageBreak/>
        <w:t xml:space="preserve">Оценим поведение согласованного фильтра. Для этого сделаем предположение, что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представляет собой смесь полезного сиг</w:t>
      </w:r>
      <w:r w:rsidRPr="00CA4EFD">
        <w:rPr>
          <w:sz w:val="28"/>
          <w:szCs w:val="28"/>
        </w:rPr>
        <w:softHyphen/>
        <w:t xml:space="preserve">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 белого гауссовского шума со спектральной плотностью мощности N0/2. Сигнал на выходе фильтра тогда</w:t>
      </w:r>
    </w:p>
    <w:p w:rsidR="00973DE6" w:rsidRPr="00CA4EFD" w:rsidRDefault="00D86008">
      <w:pPr>
        <w:pStyle w:val="311"/>
        <w:shd w:val="clear" w:color="auto" w:fill="auto"/>
        <w:spacing w:before="0" w:after="0" w:line="180" w:lineRule="exact"/>
        <w:ind w:left="2340" w:firstLine="0"/>
        <w:jc w:val="left"/>
        <w:rPr>
          <w:sz w:val="28"/>
          <w:szCs w:val="28"/>
        </w:rPr>
      </w:pPr>
      <w:r w:rsidRPr="00CA4EFD">
        <w:rPr>
          <w:sz w:val="28"/>
          <w:szCs w:val="28"/>
        </w:rPr>
        <w:t xml:space="preserve">1 </w:t>
      </w:r>
      <w:r w:rsidRPr="00CA4EFD">
        <w:rPr>
          <w:rStyle w:val="311pt"/>
          <w:sz w:val="28"/>
          <w:szCs w:val="28"/>
          <w:lang w:val="ru-RU" w:eastAsia="ru-RU" w:bidi="ru-RU"/>
        </w:rPr>
        <w:t>Г</w:t>
      </w:r>
      <w:r w:rsidRPr="00CA4EFD">
        <w:rPr>
          <w:rStyle w:val="319pt0pt"/>
          <w:sz w:val="28"/>
          <w:szCs w:val="28"/>
          <w:vertAlign w:val="superscript"/>
        </w:rPr>
        <w:t>Ж</w:t>
      </w:r>
    </w:p>
    <w:p w:rsidR="00973DE6" w:rsidRPr="00CA4EFD" w:rsidRDefault="00D86008">
      <w:pPr>
        <w:pStyle w:val="100"/>
        <w:shd w:val="clear" w:color="auto" w:fill="auto"/>
        <w:tabs>
          <w:tab w:val="left" w:pos="2965"/>
          <w:tab w:val="left" w:pos="5763"/>
        </w:tabs>
        <w:spacing w:line="180" w:lineRule="exact"/>
        <w:ind w:left="1400"/>
        <w:jc w:val="both"/>
        <w:rPr>
          <w:sz w:val="28"/>
          <w:szCs w:val="28"/>
          <w:lang w:val="ru-RU"/>
        </w:rPr>
      </w:pPr>
      <w:r w:rsidRPr="00CA4EFD">
        <w:rPr>
          <w:rStyle w:val="100pt"/>
          <w:i/>
          <w:iCs/>
          <w:sz w:val="28"/>
          <w:szCs w:val="28"/>
        </w:rPr>
        <w:t>SBbi</w:t>
      </w:r>
      <w:r w:rsidRPr="00CA4EFD">
        <w:rPr>
          <w:rStyle w:val="100pt"/>
          <w:i/>
          <w:iCs/>
          <w:sz w:val="28"/>
          <w:szCs w:val="28"/>
          <w:vertAlign w:val="subscript"/>
        </w:rPr>
        <w:t>X</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 —</w:t>
      </w:r>
      <w:r w:rsidRPr="00CA4EFD">
        <w:rPr>
          <w:rStyle w:val="100pt"/>
          <w:i/>
          <w:iCs/>
          <w:sz w:val="28"/>
          <w:szCs w:val="28"/>
          <w:lang w:val="ru-RU"/>
        </w:rPr>
        <w:tab/>
      </w:r>
      <w:r w:rsidRPr="00CA4EFD">
        <w:rPr>
          <w:rStyle w:val="100pt"/>
          <w:i/>
          <w:iCs/>
          <w:sz w:val="28"/>
          <w:szCs w:val="28"/>
          <w:lang w:val="ru-RU" w:eastAsia="ru-RU" w:bidi="ru-RU"/>
        </w:rPr>
        <w:t>Kcф(jw)S(jw)e</w:t>
      </w:r>
      <w:r w:rsidRPr="00CA4EFD">
        <w:rPr>
          <w:rStyle w:val="100pt"/>
          <w:i/>
          <w:iCs/>
          <w:sz w:val="28"/>
          <w:szCs w:val="28"/>
          <w:vertAlign w:val="superscript"/>
          <w:lang w:val="ru-RU" w:eastAsia="ru-RU" w:bidi="ru-RU"/>
        </w:rPr>
        <w:t>jшt</w:t>
      </w:r>
      <w:r w:rsidRPr="00CA4EFD">
        <w:rPr>
          <w:rStyle w:val="100pt"/>
          <w:i/>
          <w:iCs/>
          <w:sz w:val="28"/>
          <w:szCs w:val="28"/>
          <w:lang w:val="ru-RU" w:eastAsia="ru-RU" w:bidi="ru-RU"/>
        </w:rPr>
        <w:t xml:space="preserve"> </w:t>
      </w:r>
      <w:r w:rsidRPr="00CA4EFD">
        <w:rPr>
          <w:rStyle w:val="100pt"/>
          <w:i/>
          <w:iCs/>
          <w:sz w:val="28"/>
          <w:szCs w:val="28"/>
        </w:rPr>
        <w:t>dw</w:t>
      </w:r>
      <w:r w:rsidRPr="00CA4EFD">
        <w:rPr>
          <w:rStyle w:val="100pt"/>
          <w:i/>
          <w:iCs/>
          <w:sz w:val="28"/>
          <w:szCs w:val="28"/>
          <w:lang w:val="ru-RU"/>
        </w:rPr>
        <w:t>,</w:t>
      </w:r>
      <w:r w:rsidRPr="00CA4EFD">
        <w:rPr>
          <w:rStyle w:val="101"/>
          <w:sz w:val="28"/>
          <w:szCs w:val="28"/>
          <w:lang w:eastAsia="en-US" w:bidi="en-US"/>
        </w:rPr>
        <w:tab/>
      </w:r>
      <w:r w:rsidRPr="00CA4EFD">
        <w:rPr>
          <w:rStyle w:val="1085pt"/>
          <w:sz w:val="28"/>
          <w:szCs w:val="28"/>
        </w:rPr>
        <w:t>(9.26)</w:t>
      </w:r>
    </w:p>
    <w:p w:rsidR="00973DE6" w:rsidRPr="00CA4EFD" w:rsidRDefault="00D86008">
      <w:pPr>
        <w:pStyle w:val="100"/>
        <w:shd w:val="clear" w:color="auto" w:fill="auto"/>
        <w:spacing w:line="180" w:lineRule="exact"/>
        <w:ind w:left="2340"/>
        <w:rPr>
          <w:sz w:val="28"/>
          <w:szCs w:val="28"/>
          <w:lang w:val="ru-RU"/>
        </w:rPr>
      </w:pPr>
      <w:r w:rsidRPr="00CA4EFD">
        <w:rPr>
          <w:rStyle w:val="100pt"/>
          <w:i/>
          <w:iCs/>
          <w:sz w:val="28"/>
          <w:szCs w:val="28"/>
          <w:vertAlign w:val="superscript"/>
          <w:lang w:val="ru-RU" w:eastAsia="ru-RU" w:bidi="ru-RU"/>
        </w:rPr>
        <w:t>2</w:t>
      </w:r>
      <w:r w:rsidRPr="00CA4EFD">
        <w:rPr>
          <w:rStyle w:val="100pt"/>
          <w:i/>
          <w:iCs/>
          <w:sz w:val="28"/>
          <w:szCs w:val="28"/>
          <w:lang w:val="ru-RU" w:eastAsia="ru-RU" w:bidi="ru-RU"/>
        </w:rPr>
        <w:t xml:space="preserve">^ </w:t>
      </w:r>
      <w:r w:rsidRPr="00CA4EFD">
        <w:rPr>
          <w:rStyle w:val="100pt"/>
          <w:i/>
          <w:iCs/>
          <w:sz w:val="28"/>
          <w:szCs w:val="28"/>
        </w:rPr>
        <w:t>J</w:t>
      </w:r>
      <w:r w:rsidRPr="00CA4EFD">
        <w:rPr>
          <w:rStyle w:val="100pt"/>
          <w:i/>
          <w:iCs/>
          <w:sz w:val="28"/>
          <w:szCs w:val="28"/>
          <w:lang w:val="ru-RU"/>
        </w:rPr>
        <w:t xml:space="preserve"> </w:t>
      </w:r>
      <w:r w:rsidRPr="00CA4EFD">
        <w:rPr>
          <w:rStyle w:val="100pt"/>
          <w:i/>
          <w:iCs/>
          <w:sz w:val="28"/>
          <w:szCs w:val="28"/>
          <w:lang w:val="ru-RU" w:eastAsia="ru-RU" w:bidi="ru-RU"/>
        </w:rPr>
        <w:t>— Ж</w:t>
      </w:r>
    </w:p>
    <w:p w:rsidR="00973DE6" w:rsidRPr="00CA4EFD" w:rsidRDefault="00D86008">
      <w:pPr>
        <w:pStyle w:val="311"/>
        <w:shd w:val="clear" w:color="auto" w:fill="auto"/>
        <w:spacing w:before="0" w:after="0" w:line="240" w:lineRule="exact"/>
        <w:ind w:firstLine="0"/>
        <w:rPr>
          <w:sz w:val="28"/>
          <w:szCs w:val="28"/>
        </w:rPr>
      </w:pPr>
      <w:r w:rsidRPr="00CA4EFD">
        <w:rPr>
          <w:sz w:val="28"/>
          <w:szCs w:val="28"/>
        </w:rPr>
        <w:t xml:space="preserve">где </w:t>
      </w:r>
      <w:r w:rsidRPr="00CA4EFD">
        <w:rPr>
          <w:rStyle w:val="319pt0pt"/>
          <w:sz w:val="28"/>
          <w:szCs w:val="28"/>
        </w:rPr>
        <w:t>К</w:t>
      </w:r>
      <w:r w:rsidRPr="00CA4EFD">
        <w:rPr>
          <w:rStyle w:val="319pt0pt"/>
          <w:sz w:val="28"/>
          <w:szCs w:val="28"/>
          <w:vertAlign w:val="subscript"/>
        </w:rPr>
        <w:t>СФ</w:t>
      </w:r>
      <w:r w:rsidRPr="00CA4EFD">
        <w:rPr>
          <w:rStyle w:val="319pt0pt"/>
          <w:sz w:val="28"/>
          <w:szCs w:val="28"/>
        </w:rPr>
        <w:t xml:space="preserve"> </w:t>
      </w:r>
      <w:r w:rsidRPr="00CA4EFD">
        <w:rPr>
          <w:rStyle w:val="319pt0pt"/>
          <w:sz w:val="28"/>
          <w:szCs w:val="28"/>
          <w:lang w:eastAsia="en-US" w:bidi="en-US"/>
        </w:rPr>
        <w:t>(</w:t>
      </w:r>
      <w:r w:rsidRPr="00CA4EFD">
        <w:rPr>
          <w:rStyle w:val="319pt0pt"/>
          <w:sz w:val="28"/>
          <w:szCs w:val="28"/>
          <w:lang w:val="en-US" w:eastAsia="en-US" w:bidi="en-US"/>
        </w:rPr>
        <w:t>jw</w:t>
      </w:r>
      <w:r w:rsidRPr="00CA4EFD">
        <w:rPr>
          <w:rStyle w:val="319pt0pt"/>
          <w:sz w:val="28"/>
          <w:szCs w:val="28"/>
          <w:lang w:eastAsia="en-US" w:bidi="en-US"/>
        </w:rPr>
        <w:t>)</w:t>
      </w:r>
      <w:r w:rsidRPr="00CA4EFD">
        <w:rPr>
          <w:rStyle w:val="319pt0"/>
          <w:sz w:val="28"/>
          <w:szCs w:val="28"/>
          <w:lang w:val="ru-RU"/>
        </w:rPr>
        <w:t xml:space="preserve"> </w:t>
      </w:r>
      <w:r w:rsidRPr="00CA4EFD">
        <w:rPr>
          <w:sz w:val="28"/>
          <w:szCs w:val="28"/>
        </w:rPr>
        <w:t xml:space="preserve">— комплексный коэффициент передачи согласованного фильтра, </w:t>
      </w:r>
      <w:r w:rsidRPr="00CA4EFD">
        <w:rPr>
          <w:rStyle w:val="319pt0pt"/>
          <w:sz w:val="28"/>
          <w:szCs w:val="28"/>
          <w:lang w:val="en-US" w:eastAsia="en-US" w:bidi="en-US"/>
        </w:rPr>
        <w:t>S</w:t>
      </w:r>
      <w:r w:rsidRPr="00CA4EFD">
        <w:rPr>
          <w:rStyle w:val="319pt0pt"/>
          <w:sz w:val="28"/>
          <w:szCs w:val="28"/>
          <w:lang w:eastAsia="en-US" w:bidi="en-US"/>
        </w:rPr>
        <w:t>(</w:t>
      </w:r>
      <w:r w:rsidRPr="00CA4EFD">
        <w:rPr>
          <w:rStyle w:val="319pt0pt"/>
          <w:sz w:val="28"/>
          <w:szCs w:val="28"/>
          <w:lang w:val="en-US" w:eastAsia="en-US" w:bidi="en-US"/>
        </w:rPr>
        <w:t>jw</w:t>
      </w:r>
      <w:r w:rsidRPr="00CA4EFD">
        <w:rPr>
          <w:rStyle w:val="319pt0pt"/>
          <w:sz w:val="28"/>
          <w:szCs w:val="28"/>
          <w:lang w:eastAsia="en-US" w:bidi="en-US"/>
        </w:rPr>
        <w:t>)</w:t>
      </w:r>
      <w:r w:rsidRPr="00CA4EFD">
        <w:rPr>
          <w:rStyle w:val="319pt0"/>
          <w:sz w:val="28"/>
          <w:szCs w:val="28"/>
          <w:lang w:val="ru-RU"/>
        </w:rPr>
        <w:t xml:space="preserve"> </w:t>
      </w:r>
      <w:r w:rsidRPr="00CA4EFD">
        <w:rPr>
          <w:sz w:val="28"/>
          <w:szCs w:val="28"/>
        </w:rPr>
        <w:t>— спектральная плотность полезного сигнала. Ре</w:t>
      </w:r>
      <w:r w:rsidRPr="00CA4EFD">
        <w:rPr>
          <w:sz w:val="28"/>
          <w:szCs w:val="28"/>
        </w:rPr>
        <w:softHyphen/>
        <w:t xml:space="preserve">шение в согласованном фильтре, как и в корреляторе, выносится в момент времени </w:t>
      </w:r>
      <w:r w:rsidRPr="00CA4EFD">
        <w:rPr>
          <w:rStyle w:val="319pt0pt"/>
          <w:sz w:val="28"/>
          <w:szCs w:val="28"/>
          <w:lang w:val="en-US" w:eastAsia="en-US" w:bidi="en-US"/>
        </w:rPr>
        <w:t>t</w:t>
      </w:r>
      <w:r w:rsidRPr="00CA4EFD">
        <w:rPr>
          <w:rStyle w:val="319pt0"/>
          <w:sz w:val="28"/>
          <w:szCs w:val="28"/>
          <w:lang w:val="ru-RU"/>
        </w:rPr>
        <w:t xml:space="preserve"> </w:t>
      </w:r>
      <w:r w:rsidRPr="00CA4EFD">
        <w:rPr>
          <w:sz w:val="28"/>
          <w:szCs w:val="28"/>
        </w:rPr>
        <w:t>= Т</w:t>
      </w:r>
      <w:r w:rsidRPr="00CA4EFD">
        <w:rPr>
          <w:sz w:val="28"/>
          <w:szCs w:val="28"/>
          <w:vertAlign w:val="subscript"/>
        </w:rPr>
        <w:t>с</w:t>
      </w:r>
      <w:r w:rsidRPr="00CA4EFD">
        <w:rPr>
          <w:sz w:val="28"/>
          <w:szCs w:val="28"/>
        </w:rPr>
        <w:t xml:space="preserve">. Поэтому несколько видоизменим (9.26), заменив везде </w:t>
      </w:r>
      <w:r w:rsidRPr="00CA4EFD">
        <w:rPr>
          <w:rStyle w:val="319pt0pt"/>
          <w:sz w:val="28"/>
          <w:szCs w:val="28"/>
          <w:lang w:val="en-US" w:eastAsia="en-US" w:bidi="en-US"/>
        </w:rPr>
        <w:t>t</w:t>
      </w:r>
      <w:r w:rsidRPr="00CA4EFD">
        <w:rPr>
          <w:rStyle w:val="319pt0"/>
          <w:sz w:val="28"/>
          <w:szCs w:val="28"/>
          <w:lang w:val="ru-RU"/>
        </w:rPr>
        <w:t xml:space="preserve"> </w:t>
      </w:r>
      <w:r w:rsidRPr="00CA4EFD">
        <w:rPr>
          <w:sz w:val="28"/>
          <w:szCs w:val="28"/>
        </w:rPr>
        <w:t>на Т</w:t>
      </w:r>
      <w:r w:rsidRPr="00CA4EFD">
        <w:rPr>
          <w:sz w:val="28"/>
          <w:szCs w:val="28"/>
          <w:vertAlign w:val="subscript"/>
        </w:rPr>
        <w:t>с</w:t>
      </w:r>
      <w:r w:rsidRPr="00CA4EFD">
        <w:rPr>
          <w:sz w:val="28"/>
          <w:szCs w:val="28"/>
        </w:rPr>
        <w:t>:</w:t>
      </w:r>
    </w:p>
    <w:p w:rsidR="00973DE6" w:rsidRPr="00CA4EFD" w:rsidRDefault="00D86008">
      <w:pPr>
        <w:pStyle w:val="311"/>
        <w:shd w:val="clear" w:color="auto" w:fill="auto"/>
        <w:spacing w:before="0" w:after="0" w:line="149" w:lineRule="exact"/>
        <w:ind w:left="2340" w:firstLine="0"/>
        <w:jc w:val="left"/>
        <w:rPr>
          <w:sz w:val="28"/>
          <w:szCs w:val="28"/>
        </w:rPr>
      </w:pPr>
      <w:r w:rsidRPr="00CA4EFD">
        <w:rPr>
          <w:sz w:val="28"/>
          <w:szCs w:val="28"/>
        </w:rPr>
        <w:t xml:space="preserve">1 </w:t>
      </w:r>
      <w:r w:rsidRPr="00CA4EFD">
        <w:rPr>
          <w:rStyle w:val="311pt"/>
          <w:sz w:val="28"/>
          <w:szCs w:val="28"/>
          <w:lang w:val="ru-RU" w:eastAsia="ru-RU" w:bidi="ru-RU"/>
        </w:rPr>
        <w:t>Г</w:t>
      </w:r>
      <w:r w:rsidRPr="00CA4EFD">
        <w:rPr>
          <w:rStyle w:val="319pt0pt"/>
          <w:sz w:val="28"/>
          <w:szCs w:val="28"/>
          <w:vertAlign w:val="superscript"/>
        </w:rPr>
        <w:t>Ж</w:t>
      </w:r>
    </w:p>
    <w:p w:rsidR="00973DE6" w:rsidRPr="00CA4EFD" w:rsidRDefault="00D86008">
      <w:pPr>
        <w:pStyle w:val="100"/>
        <w:shd w:val="clear" w:color="auto" w:fill="auto"/>
        <w:tabs>
          <w:tab w:val="left" w:pos="2965"/>
          <w:tab w:val="left" w:pos="5763"/>
        </w:tabs>
        <w:spacing w:line="149" w:lineRule="exact"/>
        <w:ind w:left="1280"/>
        <w:jc w:val="both"/>
        <w:rPr>
          <w:sz w:val="28"/>
          <w:szCs w:val="28"/>
          <w:lang w:val="ru-RU"/>
        </w:rPr>
      </w:pPr>
      <w:r w:rsidRPr="00CA4EFD">
        <w:rPr>
          <w:rStyle w:val="100pt"/>
          <w:i/>
          <w:iCs/>
          <w:sz w:val="28"/>
          <w:szCs w:val="28"/>
        </w:rPr>
        <w:t>S</w:t>
      </w:r>
      <w:r w:rsidRPr="00CA4EFD">
        <w:rPr>
          <w:rStyle w:val="1085pt1pt"/>
          <w:i/>
          <w:iCs/>
          <w:sz w:val="28"/>
          <w:szCs w:val="28"/>
          <w:lang w:val="en-US" w:eastAsia="en-US" w:bidi="en-US"/>
        </w:rPr>
        <w:t>b</w:t>
      </w:r>
      <w:r w:rsidRPr="00CA4EFD">
        <w:rPr>
          <w:rStyle w:val="100pt"/>
          <w:i/>
          <w:iCs/>
          <w:sz w:val="28"/>
          <w:szCs w:val="28"/>
        </w:rPr>
        <w:t>UT</w:t>
      </w:r>
      <w:r w:rsidRPr="00CA4EFD">
        <w:rPr>
          <w:rStyle w:val="1085pt1pt"/>
          <w:i/>
          <w:iCs/>
          <w:sz w:val="28"/>
          <w:szCs w:val="28"/>
          <w:vertAlign w:val="subscript"/>
          <w:lang w:val="en-US" w:eastAsia="en-US" w:bidi="en-US"/>
        </w:rPr>
        <w:t>c</w:t>
      </w:r>
      <w:r w:rsidRPr="00CA4EFD">
        <w:rPr>
          <w:rStyle w:val="100pt"/>
          <w:i/>
          <w:iCs/>
          <w:sz w:val="28"/>
          <w:szCs w:val="28"/>
          <w:lang w:val="ru-RU"/>
        </w:rPr>
        <w:t xml:space="preserve">) = </w:t>
      </w:r>
      <w:r w:rsidRPr="00CA4EFD">
        <w:rPr>
          <w:rStyle w:val="1085pt1pt0"/>
          <w:i/>
          <w:iCs/>
          <w:sz w:val="28"/>
          <w:szCs w:val="28"/>
          <w:lang w:val="ru-RU"/>
        </w:rPr>
        <w:t>—</w:t>
      </w:r>
      <w:r w:rsidRPr="00CA4EFD">
        <w:rPr>
          <w:rStyle w:val="1085pt1pt0"/>
          <w:i/>
          <w:iCs/>
          <w:sz w:val="28"/>
          <w:szCs w:val="28"/>
          <w:lang w:val="ru-RU"/>
        </w:rPr>
        <w:tab/>
      </w:r>
      <w:r w:rsidRPr="00CA4EFD">
        <w:rPr>
          <w:rStyle w:val="100pt"/>
          <w:i/>
          <w:iCs/>
          <w:sz w:val="28"/>
          <w:szCs w:val="28"/>
        </w:rPr>
        <w:t>K</w:t>
      </w:r>
      <w:r w:rsidRPr="00CA4EFD">
        <w:rPr>
          <w:rStyle w:val="100pt"/>
          <w:i/>
          <w:iCs/>
          <w:sz w:val="28"/>
          <w:szCs w:val="28"/>
          <w:vertAlign w:val="subscript"/>
        </w:rPr>
        <w:t>c</w:t>
      </w:r>
      <w:r w:rsidRPr="00CA4EFD">
        <w:rPr>
          <w:rStyle w:val="1085pt1pt0"/>
          <w:i/>
          <w:iCs/>
          <w:sz w:val="28"/>
          <w:szCs w:val="28"/>
          <w:lang w:val="ru-RU"/>
        </w:rPr>
        <w:t>&lt;</w:t>
      </w:r>
      <w:r w:rsidRPr="00CA4EFD">
        <w:rPr>
          <w:rStyle w:val="100pt"/>
          <w:i/>
          <w:iCs/>
          <w:sz w:val="28"/>
          <w:szCs w:val="28"/>
          <w:lang w:val="ru-RU"/>
        </w:rPr>
        <w:t>$(</w:t>
      </w:r>
      <w:r w:rsidRPr="00CA4EFD">
        <w:rPr>
          <w:rStyle w:val="100pt"/>
          <w:i/>
          <w:iCs/>
          <w:sz w:val="28"/>
          <w:szCs w:val="28"/>
        </w:rPr>
        <w:t>jw</w:t>
      </w:r>
      <w:r w:rsidRPr="00CA4EFD">
        <w:rPr>
          <w:rStyle w:val="100pt"/>
          <w:i/>
          <w:iCs/>
          <w:sz w:val="28"/>
          <w:szCs w:val="28"/>
          <w:lang w:val="ru-RU"/>
        </w:rPr>
        <w:t>)</w:t>
      </w:r>
      <w:r w:rsidRPr="00CA4EFD">
        <w:rPr>
          <w:rStyle w:val="100pt"/>
          <w:i/>
          <w:iCs/>
          <w:sz w:val="28"/>
          <w:szCs w:val="28"/>
        </w:rPr>
        <w:t>S</w:t>
      </w:r>
      <w:r w:rsidRPr="00CA4EFD">
        <w:rPr>
          <w:rStyle w:val="100pt"/>
          <w:i/>
          <w:iCs/>
          <w:sz w:val="28"/>
          <w:szCs w:val="28"/>
          <w:lang w:val="ru-RU"/>
        </w:rPr>
        <w:t>(</w:t>
      </w:r>
      <w:r w:rsidRPr="00CA4EFD">
        <w:rPr>
          <w:rStyle w:val="100pt"/>
          <w:i/>
          <w:iCs/>
          <w:sz w:val="28"/>
          <w:szCs w:val="28"/>
        </w:rPr>
        <w:t>jw</w:t>
      </w:r>
      <w:r w:rsidRPr="00CA4EFD">
        <w:rPr>
          <w:rStyle w:val="100pt"/>
          <w:i/>
          <w:iCs/>
          <w:sz w:val="28"/>
          <w:szCs w:val="28"/>
          <w:lang w:val="ru-RU"/>
        </w:rPr>
        <w:t>)</w:t>
      </w:r>
      <w:r w:rsidRPr="00CA4EFD">
        <w:rPr>
          <w:rStyle w:val="100pt"/>
          <w:i/>
          <w:iCs/>
          <w:sz w:val="28"/>
          <w:szCs w:val="28"/>
        </w:rPr>
        <w:t>e</w:t>
      </w:r>
      <w:r w:rsidRPr="00CA4EFD">
        <w:rPr>
          <w:rStyle w:val="100pt"/>
          <w:i/>
          <w:iCs/>
          <w:sz w:val="28"/>
          <w:szCs w:val="28"/>
          <w:vertAlign w:val="superscript"/>
        </w:rPr>
        <w:t>juTc</w:t>
      </w:r>
      <w:r w:rsidRPr="00CA4EFD">
        <w:rPr>
          <w:rStyle w:val="100pt"/>
          <w:i/>
          <w:iCs/>
          <w:sz w:val="28"/>
          <w:szCs w:val="28"/>
          <w:lang w:val="ru-RU"/>
        </w:rPr>
        <w:t xml:space="preserve"> </w:t>
      </w:r>
      <w:r w:rsidRPr="00CA4EFD">
        <w:rPr>
          <w:rStyle w:val="100pt"/>
          <w:i/>
          <w:iCs/>
          <w:sz w:val="28"/>
          <w:szCs w:val="28"/>
        </w:rPr>
        <w:t>dw</w:t>
      </w:r>
      <w:r w:rsidRPr="00CA4EFD">
        <w:rPr>
          <w:rStyle w:val="100pt"/>
          <w:i/>
          <w:iCs/>
          <w:sz w:val="28"/>
          <w:szCs w:val="28"/>
          <w:lang w:val="ru-RU"/>
        </w:rPr>
        <w:t>.</w:t>
      </w:r>
      <w:r w:rsidRPr="00CA4EFD">
        <w:rPr>
          <w:rStyle w:val="101"/>
          <w:sz w:val="28"/>
          <w:szCs w:val="28"/>
          <w:lang w:eastAsia="en-US" w:bidi="en-US"/>
        </w:rPr>
        <w:tab/>
      </w:r>
      <w:r w:rsidRPr="00CA4EFD">
        <w:rPr>
          <w:rStyle w:val="1085pt"/>
          <w:sz w:val="28"/>
          <w:szCs w:val="28"/>
        </w:rPr>
        <w:t>(9.27)</w:t>
      </w:r>
    </w:p>
    <w:p w:rsidR="00973DE6" w:rsidRPr="00CA4EFD" w:rsidRDefault="00D86008">
      <w:pPr>
        <w:pStyle w:val="100"/>
        <w:shd w:val="clear" w:color="auto" w:fill="auto"/>
        <w:spacing w:after="47" w:line="149" w:lineRule="exact"/>
        <w:ind w:left="2340"/>
        <w:rPr>
          <w:sz w:val="28"/>
          <w:szCs w:val="28"/>
          <w:lang w:val="ru-RU"/>
        </w:rPr>
      </w:pPr>
      <w:r w:rsidRPr="00CA4EFD">
        <w:rPr>
          <w:rStyle w:val="100pt"/>
          <w:i/>
          <w:iCs/>
          <w:sz w:val="28"/>
          <w:szCs w:val="28"/>
          <w:vertAlign w:val="superscript"/>
          <w:lang w:val="ru-RU" w:eastAsia="ru-RU" w:bidi="ru-RU"/>
        </w:rPr>
        <w:t>2</w:t>
      </w:r>
      <w:r w:rsidRPr="00CA4EFD">
        <w:rPr>
          <w:rStyle w:val="100pt"/>
          <w:i/>
          <w:iCs/>
          <w:sz w:val="28"/>
          <w:szCs w:val="28"/>
          <w:lang w:val="ru-RU" w:eastAsia="ru-RU" w:bidi="ru-RU"/>
        </w:rPr>
        <w:t xml:space="preserve">'К </w:t>
      </w:r>
      <w:r w:rsidRPr="00CA4EFD">
        <w:rPr>
          <w:rStyle w:val="100pt"/>
          <w:i/>
          <w:iCs/>
          <w:sz w:val="28"/>
          <w:szCs w:val="28"/>
        </w:rPr>
        <w:t>J</w:t>
      </w:r>
      <w:r w:rsidRPr="00CA4EFD">
        <w:rPr>
          <w:rStyle w:val="100pt"/>
          <w:i/>
          <w:iCs/>
          <w:sz w:val="28"/>
          <w:szCs w:val="28"/>
          <w:lang w:val="ru-RU"/>
        </w:rPr>
        <w:t xml:space="preserve"> </w:t>
      </w:r>
      <w:r w:rsidRPr="00CA4EFD">
        <w:rPr>
          <w:rStyle w:val="100pt"/>
          <w:i/>
          <w:iCs/>
          <w:sz w:val="28"/>
          <w:szCs w:val="28"/>
          <w:lang w:val="ru-RU" w:eastAsia="ru-RU" w:bidi="ru-RU"/>
        </w:rPr>
        <w:t>— Ж</w:t>
      </w:r>
    </w:p>
    <w:p w:rsidR="00973DE6" w:rsidRPr="00CA4EFD" w:rsidRDefault="00D86008">
      <w:pPr>
        <w:pStyle w:val="311"/>
        <w:shd w:val="clear" w:color="auto" w:fill="auto"/>
        <w:spacing w:before="0" w:after="0" w:line="240" w:lineRule="exact"/>
        <w:ind w:firstLine="480"/>
        <w:rPr>
          <w:sz w:val="28"/>
          <w:szCs w:val="28"/>
        </w:rPr>
      </w:pPr>
      <w:r w:rsidRPr="00CA4EFD">
        <w:rPr>
          <w:sz w:val="28"/>
          <w:szCs w:val="28"/>
        </w:rPr>
        <w:t xml:space="preserve">Чтобы получить максимум величины </w:t>
      </w:r>
      <w:r w:rsidRPr="00CA4EFD">
        <w:rPr>
          <w:sz w:val="28"/>
          <w:szCs w:val="28"/>
          <w:lang w:val="en-US" w:eastAsia="en-US" w:bidi="en-US"/>
        </w:rPr>
        <w:t>s</w:t>
      </w:r>
      <w:r w:rsidRPr="00CA4EFD">
        <w:rPr>
          <w:sz w:val="28"/>
          <w:szCs w:val="28"/>
          <w:vertAlign w:val="subscript"/>
          <w:lang w:val="en-US" w:eastAsia="en-US" w:bidi="en-US"/>
        </w:rPr>
        <w:t>BbIX</w:t>
      </w:r>
      <w:r w:rsidRPr="00CA4EFD">
        <w:rPr>
          <w:sz w:val="28"/>
          <w:szCs w:val="28"/>
        </w:rPr>
        <w:t>(Т</w:t>
      </w:r>
      <w:r w:rsidRPr="00CA4EFD">
        <w:rPr>
          <w:sz w:val="28"/>
          <w:szCs w:val="28"/>
          <w:vertAlign w:val="subscript"/>
        </w:rPr>
        <w:t>с</w:t>
      </w:r>
      <w:r w:rsidRPr="00CA4EFD">
        <w:rPr>
          <w:sz w:val="28"/>
          <w:szCs w:val="28"/>
        </w:rPr>
        <w:t>), необходимо най</w:t>
      </w:r>
      <w:r w:rsidRPr="00CA4EFD">
        <w:rPr>
          <w:sz w:val="28"/>
          <w:szCs w:val="28"/>
        </w:rPr>
        <w:softHyphen/>
        <w:t xml:space="preserve">ти оптимальный вид коэффициента передачи фильтра </w:t>
      </w:r>
      <w:r w:rsidRPr="00CA4EFD">
        <w:rPr>
          <w:rStyle w:val="311pt"/>
          <w:sz w:val="28"/>
          <w:szCs w:val="28"/>
          <w:lang w:val="ru-RU" w:eastAsia="ru-RU" w:bidi="ru-RU"/>
        </w:rPr>
        <w:t xml:space="preserve">Kcф(jw). </w:t>
      </w:r>
      <w:r w:rsidRPr="00CA4EFD">
        <w:rPr>
          <w:sz w:val="28"/>
          <w:szCs w:val="28"/>
        </w:rPr>
        <w:t>Для этой цели воспользуемся известным неравенством Буняковско- го-Шварца:</w:t>
      </w:r>
    </w:p>
    <w:p w:rsidR="00973DE6" w:rsidRPr="00CA4EFD" w:rsidRDefault="00D172A2">
      <w:pPr>
        <w:pStyle w:val="23"/>
        <w:shd w:val="clear" w:color="auto" w:fill="auto"/>
        <w:spacing w:after="0" w:line="180" w:lineRule="exact"/>
        <w:ind w:left="2780" w:firstLine="0"/>
        <w:rPr>
          <w:sz w:val="28"/>
          <w:szCs w:val="28"/>
        </w:rPr>
      </w:pPr>
      <w:r w:rsidRPr="00CA4EFD">
        <w:rPr>
          <w:noProof/>
          <w:sz w:val="28"/>
          <w:szCs w:val="28"/>
          <w:lang w:bidi="ar-SA"/>
        </w:rPr>
        <mc:AlternateContent>
          <mc:Choice Requires="wps">
            <w:drawing>
              <wp:anchor distT="0" distB="0" distL="63500" distR="63500" simplePos="0" relativeHeight="377487636" behindDoc="1" locked="0" layoutInCell="1" allowOverlap="1" wp14:anchorId="4B20C24A" wp14:editId="42CA5C09">
                <wp:simplePos x="0" y="0"/>
                <wp:positionH relativeFrom="margin">
                  <wp:posOffset>774065</wp:posOffset>
                </wp:positionH>
                <wp:positionV relativeFrom="paragraph">
                  <wp:posOffset>6350</wp:posOffset>
                </wp:positionV>
                <wp:extent cx="938530" cy="164465"/>
                <wp:effectExtent l="2540" t="0" r="1905" b="635"/>
                <wp:wrapSquare wrapText="right"/>
                <wp:docPr id="944" name="Text Box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5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rPr>
                              <w:t>/i(jw)/i(jw) dw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8" o:spid="_x0000_s1527" type="#_x0000_t202" style="position:absolute;left:0;text-align:left;margin-left:60.95pt;margin-top:.5pt;width:73.9pt;height:12.95pt;z-index:-1258288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" filled="f" stroked="f">
                <v:textbox style="mso-fit-shape-to-text:t" inset="0,0,0,0">
                  <w:txbxContent>
                    <w:p w:rsidR="0030278B" w:rsidRDefault="0030278B">
                      <w:pPr>
                        <w:pStyle w:val="371"/>
                        <w:shd w:val="clear" w:color="auto" w:fill="auto"/>
                        <w:spacing w:line="170" w:lineRule="exact"/>
                      </w:pPr>
                      <w:r>
                        <w:rPr>
                          <w:rStyle w:val="37Exact"/>
                          <w:i/>
                          <w:iCs/>
                        </w:rPr>
                        <w:t>/i(jw)/i(jw) dw</w:t>
                      </w:r>
                    </w:p>
                  </w:txbxContent>
                </v:textbox>
                <w10:wrap type="square" side="right" anchorx="margin"/>
              </v:shape>
            </w:pict>
          </mc:Fallback>
        </mc:AlternateContent>
      </w:r>
      <w:r w:rsidR="00D86008" w:rsidRPr="00CA4EFD">
        <w:rPr>
          <w:sz w:val="28"/>
          <w:szCs w:val="28"/>
          <w:lang w:val="en-US" w:eastAsia="en-US" w:bidi="en-US"/>
        </w:rPr>
        <w:t>l</w:t>
      </w:r>
    </w:p>
    <w:p w:rsidR="00973DE6" w:rsidRPr="00CA4EFD" w:rsidRDefault="00D86008">
      <w:pPr>
        <w:pStyle w:val="311"/>
        <w:shd w:val="clear" w:color="auto" w:fill="auto"/>
        <w:tabs>
          <w:tab w:val="left" w:pos="576"/>
          <w:tab w:val="left" w:pos="1824"/>
        </w:tabs>
        <w:spacing w:before="0" w:after="209" w:line="170" w:lineRule="exact"/>
        <w:ind w:firstLine="0"/>
        <w:rPr>
          <w:sz w:val="28"/>
          <w:szCs w:val="28"/>
        </w:rPr>
      </w:pPr>
      <w:r w:rsidRPr="00CA4EFD">
        <w:rPr>
          <w:rStyle w:val="311pt"/>
          <w:sz w:val="28"/>
          <w:szCs w:val="28"/>
          <w:lang w:val="ru-RU" w:eastAsia="ru-RU" w:bidi="ru-RU"/>
        </w:rPr>
        <w:t>&lt;</w:t>
      </w:r>
      <w:r w:rsidRPr="00CA4EFD">
        <w:rPr>
          <w:sz w:val="28"/>
          <w:szCs w:val="28"/>
        </w:rPr>
        <w:tab/>
      </w:r>
      <w:r w:rsidRPr="00CA4EFD">
        <w:rPr>
          <w:sz w:val="28"/>
          <w:szCs w:val="28"/>
          <w:lang w:eastAsia="en-US" w:bidi="en-US"/>
        </w:rPr>
        <w:t>/</w:t>
      </w: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rStyle w:val="311pt"/>
          <w:sz w:val="28"/>
          <w:szCs w:val="28"/>
        </w:rPr>
        <w:t>dw</w:t>
      </w:r>
      <w:r w:rsidRPr="00CA4EFD">
        <w:rPr>
          <w:sz w:val="28"/>
          <w:szCs w:val="28"/>
          <w:lang w:eastAsia="en-US" w:bidi="en-US"/>
        </w:rPr>
        <w:tab/>
        <w:t>/</w:t>
      </w:r>
      <w:r w:rsidRPr="00CA4EFD">
        <w:rPr>
          <w:sz w:val="28"/>
          <w:szCs w:val="28"/>
          <w:lang w:val="en-US" w:eastAsia="en-US" w:bidi="en-US"/>
        </w:rPr>
        <w:t>I</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rStyle w:val="311pt"/>
          <w:sz w:val="28"/>
          <w:szCs w:val="28"/>
        </w:rPr>
        <w:t>dw</w:t>
      </w:r>
      <w:r w:rsidRPr="00CA4EFD">
        <w:rPr>
          <w:rStyle w:val="311pt"/>
          <w:sz w:val="28"/>
          <w:szCs w:val="28"/>
          <w:lang w:val="ru-RU"/>
        </w:rPr>
        <w:t>.</w:t>
      </w:r>
    </w:p>
    <w:p w:rsidR="00973DE6" w:rsidRPr="00CA4EFD" w:rsidRDefault="00D86008">
      <w:pPr>
        <w:pStyle w:val="311"/>
        <w:shd w:val="clear" w:color="auto" w:fill="auto"/>
        <w:spacing w:before="0" w:after="220" w:line="170" w:lineRule="exact"/>
        <w:ind w:firstLine="0"/>
        <w:rPr>
          <w:sz w:val="28"/>
          <w:szCs w:val="28"/>
        </w:rPr>
      </w:pPr>
      <w:r w:rsidRPr="00CA4EFD">
        <w:rPr>
          <w:sz w:val="28"/>
          <w:szCs w:val="28"/>
        </w:rPr>
        <w:t>Неравенство обращается в равенство при условии, что</w:t>
      </w:r>
    </w:p>
    <w:p w:rsidR="00973DE6" w:rsidRPr="00CA4EFD" w:rsidRDefault="00D86008">
      <w:pPr>
        <w:pStyle w:val="371"/>
        <w:shd w:val="clear" w:color="auto" w:fill="auto"/>
        <w:spacing w:line="180" w:lineRule="exact"/>
        <w:ind w:left="20"/>
        <w:jc w:val="center"/>
        <w:rPr>
          <w:sz w:val="28"/>
          <w:szCs w:val="28"/>
        </w:rPr>
      </w:pPr>
      <w:r w:rsidRPr="00CA4EFD">
        <w:rPr>
          <w:sz w:val="28"/>
          <w:szCs w:val="28"/>
        </w:rPr>
        <w:t>/</w:t>
      </w:r>
      <w:r w:rsidRPr="00CA4EFD">
        <w:rPr>
          <w:rStyle w:val="379pt0pt"/>
          <w:i/>
          <w:iCs/>
          <w:sz w:val="28"/>
          <w:szCs w:val="28"/>
        </w:rPr>
        <w:t xml:space="preserve">l </w:t>
      </w:r>
      <w:r w:rsidRPr="00CA4EFD">
        <w:rPr>
          <w:sz w:val="28"/>
          <w:szCs w:val="28"/>
        </w:rPr>
        <w:t>(jw)/</w:t>
      </w:r>
      <w:r w:rsidRPr="00CA4EFD">
        <w:rPr>
          <w:rStyle w:val="379pt0pt"/>
          <w:i/>
          <w:iCs/>
          <w:sz w:val="28"/>
          <w:szCs w:val="28"/>
        </w:rPr>
        <w:t xml:space="preserve">l </w:t>
      </w:r>
      <w:r w:rsidRPr="00CA4EFD">
        <w:rPr>
          <w:sz w:val="28"/>
          <w:szCs w:val="28"/>
        </w:rPr>
        <w:t>(jw)</w:t>
      </w:r>
      <w:r w:rsidRPr="00CA4EFD">
        <w:rPr>
          <w:rStyle w:val="370pt"/>
          <w:sz w:val="28"/>
          <w:szCs w:val="28"/>
        </w:rPr>
        <w:t xml:space="preserve"> </w:t>
      </w:r>
      <w:r w:rsidRPr="00CA4EFD">
        <w:rPr>
          <w:rStyle w:val="370pt"/>
          <w:sz w:val="28"/>
          <w:szCs w:val="28"/>
          <w:lang w:eastAsia="ru-RU" w:bidi="ru-RU"/>
        </w:rPr>
        <w:t xml:space="preserve">= </w:t>
      </w:r>
      <w:r w:rsidRPr="00CA4EFD">
        <w:rPr>
          <w:sz w:val="28"/>
          <w:szCs w:val="28"/>
        </w:rPr>
        <w:t>c/</w:t>
      </w:r>
      <w:r w:rsidRPr="00CA4EFD">
        <w:rPr>
          <w:rStyle w:val="379pt0pt"/>
          <w:i/>
          <w:iCs/>
          <w:sz w:val="28"/>
          <w:szCs w:val="28"/>
        </w:rPr>
        <w:t>l</w:t>
      </w:r>
      <w:r w:rsidRPr="00CA4EFD">
        <w:rPr>
          <w:sz w:val="28"/>
          <w:szCs w:val="28"/>
        </w:rPr>
        <w:t>(w)</w:t>
      </w:r>
      <w:r w:rsidRPr="00CA4EFD">
        <w:rPr>
          <w:rStyle w:val="370pt"/>
          <w:sz w:val="28"/>
          <w:szCs w:val="28"/>
        </w:rPr>
        <w:t xml:space="preserve"> = </w:t>
      </w:r>
      <w:r w:rsidRPr="00CA4EFD">
        <w:rPr>
          <w:rStyle w:val="370pt"/>
          <w:sz w:val="28"/>
          <w:szCs w:val="28"/>
          <w:vertAlign w:val="superscript"/>
        </w:rPr>
        <w:t>1</w:t>
      </w:r>
      <w:r w:rsidRPr="00CA4EFD">
        <w:rPr>
          <w:rStyle w:val="370pt"/>
          <w:sz w:val="28"/>
          <w:szCs w:val="28"/>
        </w:rPr>
        <w:t xml:space="preserve"> </w:t>
      </w:r>
      <w:r w:rsidRPr="00CA4EFD">
        <w:rPr>
          <w:sz w:val="28"/>
          <w:szCs w:val="28"/>
        </w:rPr>
        <w:t>/</w:t>
      </w:r>
      <w:r w:rsidRPr="00CA4EFD">
        <w:rPr>
          <w:rStyle w:val="379pt0pt"/>
          <w:i/>
          <w:iCs/>
          <w:sz w:val="28"/>
          <w:szCs w:val="28"/>
        </w:rPr>
        <w:t>2</w:t>
      </w:r>
      <w:r w:rsidRPr="00CA4EFD">
        <w:rPr>
          <w:sz w:val="28"/>
          <w:szCs w:val="28"/>
        </w:rPr>
        <w:t>(w),</w:t>
      </w:r>
    </w:p>
    <w:p w:rsidR="00973DE6" w:rsidRPr="00CA4EFD" w:rsidRDefault="00D86008">
      <w:pPr>
        <w:pStyle w:val="371"/>
        <w:shd w:val="clear" w:color="auto" w:fill="auto"/>
        <w:spacing w:line="240" w:lineRule="exact"/>
        <w:ind w:left="4000"/>
        <w:rPr>
          <w:sz w:val="28"/>
          <w:szCs w:val="28"/>
          <w:lang w:val="ru-RU"/>
        </w:rPr>
      </w:pPr>
      <w:r w:rsidRPr="00CA4EFD">
        <w:rPr>
          <w:sz w:val="28"/>
          <w:szCs w:val="28"/>
        </w:rPr>
        <w:t>c</w:t>
      </w:r>
    </w:p>
    <w:p w:rsidR="00973DE6" w:rsidRPr="00CA4EFD" w:rsidRDefault="00D86008">
      <w:pPr>
        <w:pStyle w:val="311"/>
        <w:shd w:val="clear" w:color="auto" w:fill="auto"/>
        <w:spacing w:before="0" w:after="168" w:line="240" w:lineRule="exact"/>
        <w:ind w:firstLine="0"/>
        <w:rPr>
          <w:sz w:val="28"/>
          <w:szCs w:val="28"/>
        </w:rPr>
      </w:pPr>
      <w:r w:rsidRPr="00CA4EFD">
        <w:rPr>
          <w:sz w:val="28"/>
          <w:szCs w:val="28"/>
        </w:rPr>
        <w:t xml:space="preserve">где </w:t>
      </w:r>
      <w:r w:rsidRPr="00CA4EFD">
        <w:rPr>
          <w:rStyle w:val="311pt"/>
          <w:sz w:val="28"/>
          <w:szCs w:val="28"/>
        </w:rPr>
        <w:t>c</w:t>
      </w:r>
      <w:r w:rsidRPr="00CA4EFD">
        <w:rPr>
          <w:sz w:val="28"/>
          <w:szCs w:val="28"/>
          <w:lang w:eastAsia="en-US" w:bidi="en-US"/>
        </w:rPr>
        <w:t xml:space="preserve"> — </w:t>
      </w:r>
      <w:r w:rsidRPr="00CA4EFD">
        <w:rPr>
          <w:sz w:val="28"/>
          <w:szCs w:val="28"/>
        </w:rPr>
        <w:t>произвольная константа. Применив результаты наших умо</w:t>
      </w:r>
      <w:r w:rsidRPr="00CA4EFD">
        <w:rPr>
          <w:sz w:val="28"/>
          <w:szCs w:val="28"/>
        </w:rPr>
        <w:softHyphen/>
        <w:t xml:space="preserve">заключений к (9.27), получим, что максимума величина </w:t>
      </w:r>
      <w:r w:rsidRPr="00CA4EFD">
        <w:rPr>
          <w:sz w:val="28"/>
          <w:szCs w:val="28"/>
          <w:lang w:val="en-US" w:eastAsia="en-US" w:bidi="en-US"/>
        </w:rPr>
        <w:t>SB</w:t>
      </w:r>
      <w:r w:rsidRPr="00CA4EFD">
        <w:rPr>
          <w:sz w:val="28"/>
          <w:szCs w:val="28"/>
          <w:vertAlign w:val="subscript"/>
          <w:lang w:val="en-US" w:eastAsia="en-US" w:bidi="en-US"/>
        </w:rPr>
        <w:t>b</w:t>
      </w:r>
      <w:r w:rsidRPr="00CA4EFD">
        <w:rPr>
          <w:sz w:val="28"/>
          <w:szCs w:val="28"/>
          <w:lang w:val="en-US" w:eastAsia="en-US" w:bidi="en-US"/>
        </w:rPr>
        <w:t>ix</w:t>
      </w:r>
      <w:r w:rsidRPr="00CA4EFD">
        <w:rPr>
          <w:sz w:val="28"/>
          <w:szCs w:val="28"/>
          <w:lang w:eastAsia="en-US" w:bidi="en-US"/>
        </w:rPr>
        <w:t>(</w:t>
      </w:r>
      <w:r w:rsidRPr="00CA4EFD">
        <w:rPr>
          <w:sz w:val="28"/>
          <w:szCs w:val="28"/>
          <w:lang w:val="en-US" w:eastAsia="en-US" w:bidi="en-US"/>
        </w:rPr>
        <w:t>TC</w:t>
      </w:r>
      <w:r w:rsidRPr="00CA4EFD">
        <w:rPr>
          <w:sz w:val="28"/>
          <w:szCs w:val="28"/>
        </w:rPr>
        <w:t>) достигнет при условии</w:t>
      </w:r>
    </w:p>
    <w:p w:rsidR="00973DE6" w:rsidRPr="00CA4EFD" w:rsidRDefault="00D86008">
      <w:pPr>
        <w:pStyle w:val="371"/>
        <w:shd w:val="clear" w:color="auto" w:fill="auto"/>
        <w:spacing w:line="180" w:lineRule="exact"/>
        <w:ind w:left="1280"/>
        <w:jc w:val="both"/>
        <w:rPr>
          <w:sz w:val="28"/>
          <w:szCs w:val="28"/>
        </w:rPr>
      </w:pPr>
      <w:r w:rsidRPr="00CA4EFD">
        <w:rPr>
          <w:rStyle w:val="370pt"/>
          <w:sz w:val="28"/>
          <w:szCs w:val="28"/>
          <w:lang w:val="ru-RU" w:eastAsia="ru-RU" w:bidi="ru-RU"/>
        </w:rPr>
        <w:t>К</w:t>
      </w:r>
      <w:r w:rsidRPr="00CA4EFD">
        <w:rPr>
          <w:rStyle w:val="379pt0pt0"/>
          <w:sz w:val="28"/>
          <w:szCs w:val="28"/>
        </w:rPr>
        <w:t>сф</w:t>
      </w:r>
      <w:r w:rsidRPr="00CA4EFD">
        <w:rPr>
          <w:rStyle w:val="379pt0pt0"/>
          <w:sz w:val="28"/>
          <w:szCs w:val="28"/>
          <w:lang w:val="en-US"/>
        </w:rPr>
        <w:t xml:space="preserve"> </w:t>
      </w:r>
      <w:r w:rsidRPr="00CA4EFD">
        <w:rPr>
          <w:sz w:val="28"/>
          <w:szCs w:val="28"/>
        </w:rPr>
        <w:t>(jw)S (jw)e</w:t>
      </w:r>
      <w:r w:rsidRPr="00CA4EFD">
        <w:rPr>
          <w:sz w:val="28"/>
          <w:szCs w:val="28"/>
          <w:vertAlign w:val="superscript"/>
        </w:rPr>
        <w:t>jwT</w:t>
      </w:r>
      <w:r w:rsidRPr="00CA4EFD">
        <w:rPr>
          <w:rStyle w:val="379pt0pt"/>
          <w:i/>
          <w:iCs/>
          <w:sz w:val="28"/>
          <w:szCs w:val="28"/>
          <w:vertAlign w:val="superscript"/>
        </w:rPr>
        <w:t>c</w:t>
      </w:r>
      <w:r w:rsidRPr="00CA4EFD">
        <w:rPr>
          <w:rStyle w:val="379pt0pt1"/>
          <w:sz w:val="28"/>
          <w:szCs w:val="28"/>
        </w:rPr>
        <w:t xml:space="preserve"> </w:t>
      </w:r>
      <w:r w:rsidRPr="00CA4EFD">
        <w:rPr>
          <w:rStyle w:val="370pt"/>
          <w:sz w:val="28"/>
          <w:szCs w:val="28"/>
          <w:lang w:eastAsia="ru-RU" w:bidi="ru-RU"/>
        </w:rPr>
        <w:t xml:space="preserve">= </w:t>
      </w:r>
      <w:r w:rsidRPr="00CA4EFD">
        <w:rPr>
          <w:rStyle w:val="370pt"/>
          <w:sz w:val="28"/>
          <w:szCs w:val="28"/>
        </w:rPr>
        <w:t>cS</w:t>
      </w:r>
      <w:r w:rsidRPr="00CA4EFD">
        <w:rPr>
          <w:rStyle w:val="370pt"/>
          <w:sz w:val="28"/>
          <w:szCs w:val="28"/>
          <w:vertAlign w:val="superscript"/>
        </w:rPr>
        <w:t>2</w:t>
      </w:r>
      <w:r w:rsidRPr="00CA4EFD">
        <w:rPr>
          <w:rStyle w:val="370pt"/>
          <w:sz w:val="28"/>
          <w:szCs w:val="28"/>
        </w:rPr>
        <w:t xml:space="preserve">(w) </w:t>
      </w:r>
      <w:r w:rsidRPr="00CA4EFD">
        <w:rPr>
          <w:rStyle w:val="370pt"/>
          <w:sz w:val="28"/>
          <w:szCs w:val="28"/>
          <w:lang w:eastAsia="ru-RU" w:bidi="ru-RU"/>
        </w:rPr>
        <w:t xml:space="preserve">= </w:t>
      </w:r>
      <w:r w:rsidRPr="00CA4EFD">
        <w:rPr>
          <w:rStyle w:val="370pt"/>
          <w:sz w:val="28"/>
          <w:szCs w:val="28"/>
          <w:vertAlign w:val="superscript"/>
          <w:lang w:eastAsia="ru-RU" w:bidi="ru-RU"/>
        </w:rPr>
        <w:t>1</w:t>
      </w:r>
      <w:r w:rsidRPr="00CA4EFD">
        <w:rPr>
          <w:rStyle w:val="370pt"/>
          <w:sz w:val="28"/>
          <w:szCs w:val="28"/>
          <w:lang w:eastAsia="ru-RU" w:bidi="ru-RU"/>
        </w:rPr>
        <w:t xml:space="preserve"> </w:t>
      </w:r>
      <w:r w:rsidRPr="00CA4EFD">
        <w:rPr>
          <w:sz w:val="28"/>
          <w:szCs w:val="28"/>
        </w:rPr>
        <w:t>K</w:t>
      </w:r>
      <w:r w:rsidRPr="00CA4EFD">
        <w:rPr>
          <w:rStyle w:val="379pt0pt"/>
          <w:i/>
          <w:iCs/>
          <w:sz w:val="28"/>
          <w:szCs w:val="28"/>
        </w:rPr>
        <w:t>c</w:t>
      </w:r>
      <w:r w:rsidRPr="00CA4EFD">
        <w:rPr>
          <w:sz w:val="28"/>
          <w:szCs w:val="28"/>
        </w:rPr>
        <w:t>&lt;</w:t>
      </w:r>
      <w:r w:rsidRPr="00CA4EFD">
        <w:rPr>
          <w:rStyle w:val="379pt0pt"/>
          <w:i/>
          <w:iCs/>
          <w:sz w:val="28"/>
          <w:szCs w:val="28"/>
        </w:rPr>
        <w:t>&amp;</w:t>
      </w:r>
      <w:r w:rsidRPr="00CA4EFD">
        <w:rPr>
          <w:sz w:val="28"/>
          <w:szCs w:val="28"/>
        </w:rPr>
        <w:t>(w).</w:t>
      </w:r>
    </w:p>
    <w:p w:rsidR="00973DE6" w:rsidRPr="00CA4EFD" w:rsidRDefault="00D86008">
      <w:pPr>
        <w:pStyle w:val="371"/>
        <w:shd w:val="clear" w:color="auto" w:fill="auto"/>
        <w:spacing w:line="170" w:lineRule="exact"/>
        <w:ind w:left="4220"/>
        <w:rPr>
          <w:sz w:val="28"/>
          <w:szCs w:val="28"/>
          <w:lang w:val="ru-RU"/>
        </w:rPr>
      </w:pPr>
      <w:r w:rsidRPr="00CA4EFD">
        <w:rPr>
          <w:sz w:val="28"/>
          <w:szCs w:val="28"/>
        </w:rPr>
        <w:t>c</w:t>
      </w:r>
    </w:p>
    <w:p w:rsidR="00973DE6" w:rsidRPr="00CA4EFD" w:rsidRDefault="00D86008">
      <w:pPr>
        <w:pStyle w:val="311"/>
        <w:shd w:val="clear" w:color="auto" w:fill="auto"/>
        <w:spacing w:before="0" w:after="0" w:line="240" w:lineRule="exact"/>
        <w:ind w:firstLine="480"/>
        <w:rPr>
          <w:sz w:val="28"/>
          <w:szCs w:val="28"/>
        </w:rPr>
      </w:pPr>
      <w:r w:rsidRPr="00CA4EFD">
        <w:rPr>
          <w:sz w:val="28"/>
          <w:szCs w:val="28"/>
        </w:rPr>
        <w:t xml:space="preserve">С учетом последнего равенства в формулу </w:t>
      </w:r>
      <w:r w:rsidRPr="00CA4EFD">
        <w:rPr>
          <w:sz w:val="28"/>
          <w:szCs w:val="28"/>
          <w:lang w:eastAsia="en-US" w:bidi="en-US"/>
        </w:rPr>
        <w:t xml:space="preserve">(9.27) </w:t>
      </w:r>
      <w:r w:rsidRPr="00CA4EFD">
        <w:rPr>
          <w:sz w:val="28"/>
          <w:szCs w:val="28"/>
        </w:rPr>
        <w:t xml:space="preserve">необходимо подставлять </w:t>
      </w:r>
      <w:r w:rsidRPr="00CA4EFD">
        <w:rPr>
          <w:rStyle w:val="311pt"/>
          <w:sz w:val="28"/>
          <w:szCs w:val="28"/>
        </w:rPr>
        <w:t>K</w:t>
      </w:r>
      <w:r w:rsidRPr="00CA4EFD">
        <w:rPr>
          <w:rStyle w:val="319pt0pt"/>
          <w:sz w:val="28"/>
          <w:szCs w:val="28"/>
          <w:lang w:val="en-US" w:eastAsia="en-US" w:bidi="en-US"/>
        </w:rPr>
        <w:t>c</w:t>
      </w:r>
      <w:r w:rsidRPr="00CA4EFD">
        <w:rPr>
          <w:rStyle w:val="319pt0pt"/>
          <w:sz w:val="28"/>
          <w:szCs w:val="28"/>
          <w:lang w:eastAsia="en-US" w:bidi="en-US"/>
        </w:rPr>
        <w:t>ф</w:t>
      </w:r>
      <w:r w:rsidRPr="00CA4EFD">
        <w:rPr>
          <w:rStyle w:val="311pt"/>
          <w:sz w:val="28"/>
          <w:szCs w:val="28"/>
          <w:lang w:val="ru-RU"/>
        </w:rPr>
        <w:t>(</w:t>
      </w:r>
      <w:r w:rsidRPr="00CA4EFD">
        <w:rPr>
          <w:rStyle w:val="311pt"/>
          <w:sz w:val="28"/>
          <w:szCs w:val="28"/>
        </w:rPr>
        <w:t>jw</w:t>
      </w:r>
      <w:r w:rsidRPr="00CA4EFD">
        <w:rPr>
          <w:rStyle w:val="311pt"/>
          <w:sz w:val="28"/>
          <w:szCs w:val="28"/>
          <w:lang w:val="ru-RU"/>
        </w:rPr>
        <w:t>)</w:t>
      </w:r>
      <w:r w:rsidRPr="00CA4EFD">
        <w:rPr>
          <w:sz w:val="28"/>
          <w:szCs w:val="28"/>
          <w:lang w:eastAsia="en-US" w:bidi="en-US"/>
        </w:rPr>
        <w:t xml:space="preserve"> </w:t>
      </w:r>
      <w:r w:rsidRPr="00CA4EFD">
        <w:rPr>
          <w:sz w:val="28"/>
          <w:szCs w:val="28"/>
        </w:rPr>
        <w:t xml:space="preserve">и </w:t>
      </w:r>
      <w:r w:rsidRPr="00CA4EFD">
        <w:rPr>
          <w:rStyle w:val="311pt"/>
          <w:sz w:val="28"/>
          <w:szCs w:val="28"/>
        </w:rPr>
        <w:t>S</w:t>
      </w:r>
      <w:r w:rsidRPr="00CA4EFD">
        <w:rPr>
          <w:rStyle w:val="311pt"/>
          <w:sz w:val="28"/>
          <w:szCs w:val="28"/>
          <w:lang w:val="ru-RU"/>
        </w:rPr>
        <w:t>(</w:t>
      </w:r>
      <w:r w:rsidRPr="00CA4EFD">
        <w:rPr>
          <w:rStyle w:val="311pt"/>
          <w:sz w:val="28"/>
          <w:szCs w:val="28"/>
        </w:rPr>
        <w:t>jw</w:t>
      </w:r>
      <w:r w:rsidRPr="00CA4EFD">
        <w:rPr>
          <w:rStyle w:val="311pt"/>
          <w:sz w:val="28"/>
          <w:szCs w:val="28"/>
          <w:lang w:val="ru-RU"/>
        </w:rPr>
        <w:t>)</w:t>
      </w:r>
      <w:r w:rsidRPr="00CA4EFD">
        <w:rPr>
          <w:sz w:val="28"/>
          <w:szCs w:val="28"/>
          <w:lang w:eastAsia="en-US" w:bidi="en-US"/>
        </w:rPr>
        <w:t xml:space="preserve"> </w:t>
      </w:r>
      <w:r w:rsidRPr="00CA4EFD">
        <w:rPr>
          <w:sz w:val="28"/>
          <w:szCs w:val="28"/>
        </w:rPr>
        <w:t>в виде</w:t>
      </w:r>
    </w:p>
    <w:p w:rsidR="00973DE6" w:rsidRPr="00CA4EFD" w:rsidRDefault="00D86008">
      <w:pPr>
        <w:pStyle w:val="311"/>
        <w:shd w:val="clear" w:color="auto" w:fill="auto"/>
        <w:spacing w:before="0" w:after="0" w:line="180" w:lineRule="exact"/>
        <w:ind w:left="1900" w:firstLine="0"/>
        <w:jc w:val="left"/>
        <w:rPr>
          <w:sz w:val="28"/>
          <w:szCs w:val="28"/>
          <w:lang w:val="en-US"/>
        </w:rPr>
      </w:pPr>
      <w:r w:rsidRPr="00CA4EFD">
        <w:rPr>
          <w:rStyle w:val="311pt"/>
          <w:sz w:val="28"/>
          <w:szCs w:val="28"/>
          <w:lang w:eastAsia="ru-RU" w:bidi="ru-RU"/>
        </w:rPr>
        <w:t>Kc</w:t>
      </w:r>
      <w:r w:rsidRPr="00CA4EFD">
        <w:rPr>
          <w:rStyle w:val="319pt0pt"/>
          <w:sz w:val="28"/>
          <w:szCs w:val="28"/>
        </w:rPr>
        <w:t>ф</w:t>
      </w:r>
      <w:r w:rsidRPr="00CA4EFD">
        <w:rPr>
          <w:rStyle w:val="311pt"/>
          <w:sz w:val="28"/>
          <w:szCs w:val="28"/>
          <w:lang w:eastAsia="ru-RU" w:bidi="ru-RU"/>
        </w:rPr>
        <w:t>(jw)</w:t>
      </w:r>
      <w:r w:rsidRPr="00CA4EFD">
        <w:rPr>
          <w:sz w:val="28"/>
          <w:szCs w:val="28"/>
          <w:lang w:val="en-US"/>
        </w:rPr>
        <w:t xml:space="preserve"> = </w:t>
      </w:r>
      <w:r w:rsidRPr="00CA4EFD">
        <w:rPr>
          <w:sz w:val="28"/>
          <w:szCs w:val="28"/>
        </w:rPr>
        <w:t>КсфМе</w:t>
      </w:r>
      <w:r w:rsidRPr="00CA4EFD">
        <w:rPr>
          <w:sz w:val="28"/>
          <w:szCs w:val="28"/>
          <w:lang w:val="en-US"/>
        </w:rPr>
        <w:t>^</w:t>
      </w:r>
      <w:r w:rsidRPr="00CA4EFD">
        <w:rPr>
          <w:sz w:val="28"/>
          <w:szCs w:val="28"/>
          <w:vertAlign w:val="superscript"/>
        </w:rPr>
        <w:t>Сф</w:t>
      </w:r>
      <w:r w:rsidRPr="00CA4EFD">
        <w:rPr>
          <w:sz w:val="28"/>
          <w:szCs w:val="28"/>
        </w:rPr>
        <w:t>М</w:t>
      </w:r>
      <w:r w:rsidRPr="00CA4EFD">
        <w:rPr>
          <w:sz w:val="28"/>
          <w:szCs w:val="28"/>
          <w:lang w:val="en-US"/>
        </w:rPr>
        <w:t>;</w:t>
      </w:r>
    </w:p>
    <w:p w:rsidR="00973DE6" w:rsidRPr="00CA4EFD" w:rsidRDefault="00D86008">
      <w:pPr>
        <w:pStyle w:val="311"/>
        <w:shd w:val="clear" w:color="auto" w:fill="auto"/>
        <w:spacing w:before="0" w:after="43" w:line="170" w:lineRule="exact"/>
        <w:ind w:left="1900" w:firstLine="0"/>
        <w:jc w:val="left"/>
        <w:rPr>
          <w:sz w:val="28"/>
          <w:szCs w:val="28"/>
          <w:lang w:val="en-US"/>
        </w:rPr>
      </w:pPr>
      <w:r w:rsidRPr="00CA4EFD">
        <w:rPr>
          <w:rStyle w:val="311pt"/>
          <w:sz w:val="28"/>
          <w:szCs w:val="28"/>
        </w:rPr>
        <w:t>S(jw)</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S (w)e</w:t>
      </w:r>
      <w:r w:rsidRPr="00CA4EFD">
        <w:rPr>
          <w:sz w:val="28"/>
          <w:szCs w:val="28"/>
          <w:vertAlign w:val="superscript"/>
          <w:lang w:val="en-US" w:eastAsia="en-US" w:bidi="en-US"/>
        </w:rPr>
        <w:t>jVsM</w:t>
      </w:r>
      <w:r w:rsidRPr="00CA4EFD">
        <w:rPr>
          <w:sz w:val="28"/>
          <w:szCs w:val="28"/>
          <w:lang w:val="en-US" w:eastAsia="en-US" w:bidi="en-US"/>
        </w:rPr>
        <w:t>,</w:t>
      </w:r>
    </w:p>
    <w:p w:rsidR="00973DE6" w:rsidRPr="00CA4EFD" w:rsidRDefault="00D86008">
      <w:pPr>
        <w:pStyle w:val="311"/>
        <w:shd w:val="clear" w:color="auto" w:fill="auto"/>
        <w:spacing w:before="0" w:after="0" w:line="240" w:lineRule="exact"/>
        <w:ind w:firstLine="0"/>
        <w:rPr>
          <w:sz w:val="28"/>
          <w:szCs w:val="28"/>
        </w:rPr>
      </w:pPr>
      <w:r w:rsidRPr="00CA4EFD">
        <w:rPr>
          <w:sz w:val="28"/>
          <w:szCs w:val="28"/>
        </w:rPr>
        <w:lastRenderedPageBreak/>
        <w:t xml:space="preserve">где </w:t>
      </w:r>
      <w:r w:rsidRPr="00CA4EFD">
        <w:rPr>
          <w:rStyle w:val="311pt"/>
          <w:sz w:val="28"/>
          <w:szCs w:val="28"/>
          <w:lang w:val="ru-RU" w:eastAsia="ru-RU" w:bidi="ru-RU"/>
        </w:rPr>
        <w:t>К</w:t>
      </w:r>
      <w:r w:rsidRPr="00CA4EFD">
        <w:rPr>
          <w:rStyle w:val="311pt"/>
          <w:sz w:val="28"/>
          <w:szCs w:val="28"/>
          <w:vertAlign w:val="subscript"/>
          <w:lang w:val="ru-RU" w:eastAsia="ru-RU" w:bidi="ru-RU"/>
        </w:rPr>
        <w:t>СФ</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w:t>
      </w:r>
      <w:r w:rsidRPr="00CA4EFD">
        <w:rPr>
          <w:rStyle w:val="311pt"/>
          <w:sz w:val="28"/>
          <w:szCs w:val="28"/>
        </w:rPr>
        <w:t>S</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 xml:space="preserve">) — </w:t>
      </w:r>
      <w:r w:rsidRPr="00CA4EFD">
        <w:rPr>
          <w:sz w:val="28"/>
          <w:szCs w:val="28"/>
        </w:rPr>
        <w:t>амплитудный спектр; ф</w:t>
      </w:r>
      <w:r w:rsidRPr="00CA4EFD">
        <w:rPr>
          <w:sz w:val="28"/>
          <w:szCs w:val="28"/>
          <w:vertAlign w:val="subscript"/>
        </w:rPr>
        <w:t>СФ</w:t>
      </w:r>
      <w:r w:rsidRPr="00CA4EFD">
        <w:rPr>
          <w:sz w:val="28"/>
          <w:szCs w:val="28"/>
        </w:rPr>
        <w:t xml:space="preserve">^), </w:t>
      </w:r>
      <w:r w:rsidRPr="00CA4EFD">
        <w:rPr>
          <w:rStyle w:val="311pt"/>
          <w:sz w:val="28"/>
          <w:szCs w:val="28"/>
        </w:rPr>
        <w:t>p</w:t>
      </w:r>
      <w:r w:rsidRPr="00CA4EFD">
        <w:rPr>
          <w:rStyle w:val="311pt"/>
          <w:sz w:val="28"/>
          <w:szCs w:val="28"/>
          <w:vertAlign w:val="subscript"/>
        </w:rPr>
        <w:t>s</w:t>
      </w:r>
      <w:r w:rsidRPr="00CA4EFD">
        <w:rPr>
          <w:rStyle w:val="311pt"/>
          <w:sz w:val="28"/>
          <w:szCs w:val="28"/>
          <w:lang w:val="ru-RU"/>
        </w:rPr>
        <w:t>(</w:t>
      </w:r>
      <w:r w:rsidRPr="00CA4EFD">
        <w:rPr>
          <w:rStyle w:val="311pt"/>
          <w:sz w:val="28"/>
          <w:szCs w:val="28"/>
        </w:rPr>
        <w:t>w</w:t>
      </w:r>
      <w:r w:rsidRPr="00CA4EFD">
        <w:rPr>
          <w:rStyle w:val="311pt"/>
          <w:sz w:val="28"/>
          <w:szCs w:val="28"/>
          <w:lang w:val="ru-RU"/>
        </w:rPr>
        <w:t>)</w:t>
      </w:r>
      <w:r w:rsidRPr="00CA4EFD">
        <w:rPr>
          <w:sz w:val="28"/>
          <w:szCs w:val="28"/>
          <w:lang w:eastAsia="en-US" w:bidi="en-US"/>
        </w:rPr>
        <w:t xml:space="preserve"> </w:t>
      </w:r>
      <w:r w:rsidRPr="00CA4EFD">
        <w:rPr>
          <w:sz w:val="28"/>
          <w:szCs w:val="28"/>
        </w:rPr>
        <w:t>— фазовый спектр коэффициента передачи согласованного фильтра и полезного сигнала соответственно.</w:t>
      </w:r>
    </w:p>
    <w:p w:rsidR="00973DE6" w:rsidRPr="00CA4EFD" w:rsidRDefault="00D86008">
      <w:pPr>
        <w:pStyle w:val="311"/>
        <w:shd w:val="clear" w:color="auto" w:fill="auto"/>
        <w:spacing w:before="0" w:after="0" w:line="240" w:lineRule="exact"/>
        <w:ind w:firstLine="480"/>
        <w:rPr>
          <w:sz w:val="28"/>
          <w:szCs w:val="28"/>
        </w:rPr>
      </w:pPr>
      <w:r w:rsidRPr="00CA4EFD">
        <w:rPr>
          <w:sz w:val="28"/>
          <w:szCs w:val="28"/>
        </w:rPr>
        <w:t>Окончательно получаем</w:t>
      </w:r>
    </w:p>
    <w:p w:rsidR="00973DE6" w:rsidRPr="00CA4EFD" w:rsidRDefault="00D86008">
      <w:pPr>
        <w:pStyle w:val="311"/>
        <w:shd w:val="clear" w:color="auto" w:fill="auto"/>
        <w:spacing w:before="0" w:after="0" w:line="170" w:lineRule="exact"/>
        <w:ind w:left="260" w:firstLine="0"/>
        <w:jc w:val="left"/>
        <w:rPr>
          <w:sz w:val="28"/>
          <w:szCs w:val="28"/>
        </w:rPr>
      </w:pPr>
      <w:r w:rsidRPr="00CA4EFD">
        <w:rPr>
          <w:rStyle w:val="311pt"/>
          <w:sz w:val="28"/>
          <w:szCs w:val="28"/>
          <w:lang w:val="ru-RU"/>
        </w:rPr>
        <w:t>^(</w:t>
      </w:r>
      <w:r w:rsidRPr="00CA4EFD">
        <w:rPr>
          <w:rStyle w:val="311pt"/>
          <w:sz w:val="28"/>
          <w:szCs w:val="28"/>
        </w:rPr>
        <w:t>jw</w:t>
      </w:r>
      <w:r w:rsidRPr="00CA4EFD">
        <w:rPr>
          <w:rStyle w:val="311pt"/>
          <w:sz w:val="28"/>
          <w:szCs w:val="28"/>
          <w:lang w:val="ru-RU"/>
        </w:rPr>
        <w:t>)</w:t>
      </w:r>
      <w:r w:rsidRPr="00CA4EFD">
        <w:rPr>
          <w:rStyle w:val="311pt"/>
          <w:sz w:val="28"/>
          <w:szCs w:val="28"/>
        </w:rPr>
        <w:t>S</w:t>
      </w:r>
      <w:r w:rsidRPr="00CA4EFD">
        <w:rPr>
          <w:rStyle w:val="311pt"/>
          <w:sz w:val="28"/>
          <w:szCs w:val="28"/>
          <w:lang w:val="ru-RU"/>
        </w:rPr>
        <w:t xml:space="preserve"> (</w:t>
      </w:r>
      <w:r w:rsidRPr="00CA4EFD">
        <w:rPr>
          <w:rStyle w:val="311pt"/>
          <w:sz w:val="28"/>
          <w:szCs w:val="28"/>
        </w:rPr>
        <w:t>jw</w:t>
      </w:r>
      <w:r w:rsidRPr="00CA4EFD">
        <w:rPr>
          <w:rStyle w:val="311pt"/>
          <w:sz w:val="28"/>
          <w:szCs w:val="28"/>
          <w:lang w:val="ru-RU"/>
        </w:rPr>
        <w:t>)</w:t>
      </w:r>
      <w:r w:rsidRPr="00CA4EFD">
        <w:rPr>
          <w:rStyle w:val="311pt"/>
          <w:sz w:val="28"/>
          <w:szCs w:val="28"/>
        </w:rPr>
        <w:t>e</w:t>
      </w:r>
      <w:r w:rsidRPr="00CA4EFD">
        <w:rPr>
          <w:rStyle w:val="311pt"/>
          <w:sz w:val="28"/>
          <w:szCs w:val="28"/>
          <w:vertAlign w:val="superscript"/>
        </w:rPr>
        <w:t>juTc</w:t>
      </w:r>
      <w:r w:rsidRPr="00CA4EFD">
        <w:rPr>
          <w:rStyle w:val="312"/>
          <w:sz w:val="28"/>
          <w:szCs w:val="28"/>
          <w:lang w:val="ru-RU"/>
        </w:rPr>
        <w:t xml:space="preserve"> </w:t>
      </w:r>
      <w:r w:rsidRPr="00CA4EFD">
        <w:rPr>
          <w:rStyle w:val="312"/>
          <w:sz w:val="28"/>
          <w:szCs w:val="28"/>
          <w:lang w:val="ru-RU" w:eastAsia="ru-RU" w:bidi="ru-RU"/>
        </w:rPr>
        <w:t>= Ксф</w:t>
      </w:r>
      <w:r w:rsidRPr="00CA4EFD">
        <w:rPr>
          <w:sz w:val="28"/>
          <w:szCs w:val="28"/>
        </w:rPr>
        <w:t xml:space="preserve"> </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e</w:t>
      </w:r>
      <w:r w:rsidRPr="00CA4EFD">
        <w:rPr>
          <w:sz w:val="28"/>
          <w:szCs w:val="28"/>
          <w:vertAlign w:val="superscript"/>
          <w:lang w:val="en-US" w:eastAsia="en-US" w:bidi="en-US"/>
        </w:rPr>
        <w:t>j</w:t>
      </w:r>
      <w:r w:rsidRPr="00CA4EFD">
        <w:rPr>
          <w:sz w:val="28"/>
          <w:szCs w:val="28"/>
          <w:vertAlign w:val="superscript"/>
          <w:lang w:eastAsia="en-US" w:bidi="en-US"/>
        </w:rPr>
        <w:t>[(</w:t>
      </w:r>
      <w:r w:rsidRPr="00CA4EFD">
        <w:rPr>
          <w:sz w:val="28"/>
          <w:szCs w:val="28"/>
          <w:lang w:eastAsia="en-US" w:bidi="en-US"/>
        </w:rPr>
        <w:t>^</w:t>
      </w: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vsM</w:t>
      </w:r>
      <w:r w:rsidRPr="00CA4EFD">
        <w:rPr>
          <w:sz w:val="28"/>
          <w:szCs w:val="28"/>
          <w:lang w:eastAsia="en-US" w:bidi="en-US"/>
        </w:rPr>
        <w:t>+^</w:t>
      </w:r>
      <w:r w:rsidRPr="00CA4EFD">
        <w:rPr>
          <w:sz w:val="28"/>
          <w:szCs w:val="28"/>
          <w:vertAlign w:val="superscript"/>
          <w:lang w:val="en-US" w:eastAsia="en-US" w:bidi="en-US"/>
        </w:rPr>
        <w:t>Tc</w:t>
      </w:r>
      <w:r w:rsidRPr="00CA4EFD">
        <w:rPr>
          <w:sz w:val="28"/>
          <w:szCs w:val="28"/>
          <w:vertAlign w:val="superscript"/>
          <w:lang w:eastAsia="en-US" w:bidi="en-US"/>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cS</w:t>
      </w:r>
      <w:r w:rsidRPr="00CA4EFD">
        <w:rPr>
          <w:sz w:val="28"/>
          <w:szCs w:val="28"/>
          <w:vertAlign w:val="superscript"/>
          <w:lang w:eastAsia="en-US" w:bidi="en-US"/>
        </w:rPr>
        <w:t>2</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w:t>
      </w:r>
    </w:p>
    <w:p w:rsidR="00973DE6" w:rsidRPr="00CA4EFD" w:rsidRDefault="00D172A2">
      <w:pPr>
        <w:pStyle w:val="311"/>
        <w:shd w:val="clear" w:color="auto" w:fill="auto"/>
        <w:spacing w:before="0" w:after="0" w:line="312" w:lineRule="exact"/>
        <w:ind w:left="480" w:firstLine="0"/>
        <w:jc w:val="right"/>
        <w:rPr>
          <w:sz w:val="28"/>
          <w:szCs w:val="28"/>
        </w:rPr>
        <w:sectPr w:rsidR="00973DE6" w:rsidRPr="00CA4EFD">
          <w:pgSz w:w="8400" w:h="11900"/>
          <w:pgMar w:top="966" w:right="1037" w:bottom="592" w:left="979" w:header="0" w:footer="3" w:gutter="0"/>
          <w:cols w:space="720"/>
          <w:noEndnote/>
          <w:docGrid w:linePitch="360"/>
        </w:sectPr>
      </w:pPr>
      <w:r w:rsidRPr="00CA4EFD">
        <w:rPr>
          <w:noProof/>
          <w:sz w:val="28"/>
          <w:szCs w:val="28"/>
          <w:lang w:bidi="ar-SA"/>
        </w:rPr>
        <mc:AlternateContent>
          <mc:Choice Requires="wps">
            <w:drawing>
              <wp:anchor distT="141605" distB="254000" distL="606425" distR="63500" simplePos="0" relativeHeight="377487637" behindDoc="1" locked="0" layoutInCell="1" allowOverlap="1" wp14:anchorId="6839A63A" wp14:editId="06AADA90">
                <wp:simplePos x="0" y="0"/>
                <wp:positionH relativeFrom="margin">
                  <wp:posOffset>3676015</wp:posOffset>
                </wp:positionH>
                <wp:positionV relativeFrom="paragraph">
                  <wp:posOffset>186055</wp:posOffset>
                </wp:positionV>
                <wp:extent cx="335280" cy="161290"/>
                <wp:effectExtent l="0" t="0" r="0" b="0"/>
                <wp:wrapSquare wrapText="left"/>
                <wp:docPr id="943" name="Text Box 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rPr>
                              <w:t>(9.28)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9" o:spid="_x0000_s1528" type="#_x0000_t202" style="position:absolute;left:0;text-align:left;margin-left:289.45pt;margin-top:14.65pt;width:26.4pt;height:12.7pt;z-index:-125828843;visibility:visible;mso-wrap-style:square;mso-width-percent:0;mso-height-percent:0;mso-wrap-distance-left:47.75pt;mso-wrap-distance-top:11.1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zTP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rPr>
                        <w:t>(9.28)</w:t>
                      </w:r>
                    </w:p>
                  </w:txbxContent>
                </v:textbox>
                <w10:wrap type="square" side="left" anchorx="margin"/>
              </v:shape>
            </w:pict>
          </mc:Fallback>
        </mc:AlternateContent>
      </w:r>
      <w:r w:rsidR="00D86008" w:rsidRPr="00CA4EFD">
        <w:rPr>
          <w:sz w:val="28"/>
          <w:szCs w:val="28"/>
        </w:rPr>
        <w:t xml:space="preserve">Разделим левую и правую части на </w:t>
      </w:r>
      <w:r w:rsidR="00D86008" w:rsidRPr="00CA4EFD">
        <w:rPr>
          <w:rStyle w:val="311pt"/>
          <w:sz w:val="28"/>
          <w:szCs w:val="28"/>
        </w:rPr>
        <w:t>S</w:t>
      </w:r>
      <w:r w:rsidR="00D86008" w:rsidRPr="00CA4EFD">
        <w:rPr>
          <w:sz w:val="28"/>
          <w:szCs w:val="28"/>
          <w:lang w:eastAsia="en-US" w:bidi="en-US"/>
        </w:rPr>
        <w:t>(</w:t>
      </w:r>
      <w:r w:rsidR="00D86008" w:rsidRPr="00CA4EFD">
        <w:rPr>
          <w:rStyle w:val="311pt"/>
          <w:sz w:val="28"/>
          <w:szCs w:val="28"/>
        </w:rPr>
        <w:t>w</w:t>
      </w:r>
      <w:r w:rsidR="00D86008" w:rsidRPr="00CA4EFD">
        <w:rPr>
          <w:sz w:val="28"/>
          <w:szCs w:val="28"/>
          <w:lang w:eastAsia="en-US" w:bidi="en-US"/>
        </w:rPr>
        <w:t xml:space="preserve">), </w:t>
      </w:r>
      <w:r w:rsidR="00D86008" w:rsidRPr="00CA4EFD">
        <w:rPr>
          <w:sz w:val="28"/>
          <w:szCs w:val="28"/>
        </w:rPr>
        <w:t xml:space="preserve">тогда </w:t>
      </w:r>
      <w:r w:rsidR="00D86008" w:rsidRPr="00CA4EFD">
        <w:rPr>
          <w:rStyle w:val="311pt"/>
          <w:sz w:val="28"/>
          <w:szCs w:val="28"/>
          <w:lang w:val="ru-RU" w:eastAsia="ru-RU" w:bidi="ru-RU"/>
        </w:rPr>
        <w:t>Kcф(w)e</w:t>
      </w:r>
      <w:r w:rsidR="00D86008" w:rsidRPr="00CA4EFD">
        <w:rPr>
          <w:rStyle w:val="311pt"/>
          <w:sz w:val="28"/>
          <w:szCs w:val="28"/>
          <w:vertAlign w:val="superscript"/>
          <w:lang w:val="ru-RU" w:eastAsia="ru-RU" w:bidi="ru-RU"/>
        </w:rPr>
        <w:t>j[ф</w:t>
      </w:r>
      <w:r w:rsidR="00D86008" w:rsidRPr="00CA4EFD">
        <w:rPr>
          <w:rStyle w:val="311pt"/>
          <w:sz w:val="28"/>
          <w:szCs w:val="28"/>
          <w:lang w:val="ru-RU" w:eastAsia="ru-RU" w:bidi="ru-RU"/>
        </w:rPr>
        <w:t>СФ</w:t>
      </w:r>
      <w:r w:rsidR="00D86008" w:rsidRPr="00CA4EFD">
        <w:rPr>
          <w:rStyle w:val="311pt"/>
          <w:sz w:val="28"/>
          <w:szCs w:val="28"/>
          <w:vertAlign w:val="superscript"/>
          <w:lang w:val="ru-RU" w:eastAsia="ru-RU" w:bidi="ru-RU"/>
        </w:rPr>
        <w:t>(</w:t>
      </w:r>
      <w:r w:rsidR="00D86008" w:rsidRPr="00CA4EFD">
        <w:rPr>
          <w:rStyle w:val="311pt"/>
          <w:sz w:val="28"/>
          <w:szCs w:val="28"/>
          <w:lang w:val="ru-RU" w:eastAsia="ru-RU" w:bidi="ru-RU"/>
        </w:rPr>
        <w:t>^)+</w:t>
      </w:r>
      <w:r w:rsidR="00D86008" w:rsidRPr="00CA4EFD">
        <w:rPr>
          <w:rStyle w:val="311pt"/>
          <w:sz w:val="28"/>
          <w:szCs w:val="28"/>
          <w:vertAlign w:val="superscript"/>
          <w:lang w:val="ru-RU" w:eastAsia="ru-RU" w:bidi="ru-RU"/>
        </w:rPr>
        <w:t>ф</w:t>
      </w:r>
      <w:r w:rsidR="00D86008" w:rsidRPr="00CA4EFD">
        <w:rPr>
          <w:rStyle w:val="311pt"/>
          <w:sz w:val="28"/>
          <w:szCs w:val="28"/>
          <w:lang w:val="ru-RU" w:eastAsia="ru-RU" w:bidi="ru-RU"/>
        </w:rPr>
        <w:t>s{^)+^</w:t>
      </w:r>
      <w:r w:rsidR="00D86008" w:rsidRPr="00CA4EFD">
        <w:rPr>
          <w:rStyle w:val="311pt"/>
          <w:sz w:val="28"/>
          <w:szCs w:val="28"/>
          <w:vertAlign w:val="superscript"/>
          <w:lang w:val="ru-RU" w:eastAsia="ru-RU" w:bidi="ru-RU"/>
        </w:rPr>
        <w:t>Tc]</w:t>
      </w:r>
      <w:r w:rsidR="00D86008" w:rsidRPr="00CA4EFD">
        <w:rPr>
          <w:sz w:val="28"/>
          <w:szCs w:val="28"/>
        </w:rPr>
        <w:t xml:space="preserve"> = </w:t>
      </w:r>
      <w:r w:rsidR="00D86008" w:rsidRPr="00CA4EFD">
        <w:rPr>
          <w:rStyle w:val="311pt"/>
          <w:sz w:val="28"/>
          <w:szCs w:val="28"/>
        </w:rPr>
        <w:t>cS</w:t>
      </w:r>
      <w:r w:rsidR="00D86008" w:rsidRPr="00CA4EFD">
        <w:rPr>
          <w:rStyle w:val="311pt"/>
          <w:sz w:val="28"/>
          <w:szCs w:val="28"/>
          <w:lang w:val="ru-RU"/>
        </w:rPr>
        <w:t xml:space="preserve"> (</w:t>
      </w:r>
      <w:r w:rsidR="00D86008" w:rsidRPr="00CA4EFD">
        <w:rPr>
          <w:rStyle w:val="311pt"/>
          <w:sz w:val="28"/>
          <w:szCs w:val="28"/>
        </w:rPr>
        <w:t>w</w:t>
      </w:r>
      <w:r w:rsidR="00D86008" w:rsidRPr="00CA4EFD">
        <w:rPr>
          <w:rStyle w:val="311pt"/>
          <w:sz w:val="28"/>
          <w:szCs w:val="28"/>
          <w:lang w:val="ru-RU"/>
        </w:rPr>
        <w:t>).</w:t>
      </w:r>
    </w:p>
    <w:p w:rsidR="00973DE6" w:rsidRPr="00CA4EFD" w:rsidRDefault="00D172A2">
      <w:pPr>
        <w:pStyle w:val="23"/>
        <w:shd w:val="clear" w:color="auto" w:fill="auto"/>
        <w:tabs>
          <w:tab w:val="left" w:pos="3235"/>
        </w:tabs>
        <w:spacing w:after="0" w:line="211" w:lineRule="exact"/>
        <w:ind w:left="920" w:hanging="920"/>
        <w:rPr>
          <w:sz w:val="28"/>
          <w:szCs w:val="28"/>
        </w:rPr>
      </w:pPr>
      <w:r w:rsidRPr="00CA4EFD">
        <w:rPr>
          <w:noProof/>
          <w:sz w:val="28"/>
          <w:szCs w:val="28"/>
          <w:lang w:bidi="ar-SA"/>
        </w:rPr>
        <w:lastRenderedPageBreak/>
        <w:drawing>
          <wp:anchor distT="45720" distB="0" distL="63500" distR="125095" simplePos="0" relativeHeight="377487638" behindDoc="1" locked="0" layoutInCell="1" allowOverlap="1" wp14:anchorId="638F7178" wp14:editId="1100FA6A">
            <wp:simplePos x="0" y="0"/>
            <wp:positionH relativeFrom="margin">
              <wp:posOffset>54610</wp:posOffset>
            </wp:positionH>
            <wp:positionV relativeFrom="paragraph">
              <wp:posOffset>-1097280</wp:posOffset>
            </wp:positionV>
            <wp:extent cx="1688465" cy="1005840"/>
            <wp:effectExtent l="0" t="0" r="6985" b="3810"/>
            <wp:wrapTopAndBottom/>
            <wp:docPr id="630" name="Picture 630" descr="C:\Users\836D~1\AppData\Local\Temp\FineReader12.00\media\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C:\Users\836D~1\AppData\Local\Temp\FineReader12.00\media\image83.jpe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88465" cy="100584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7pt2"/>
          <w:sz w:val="28"/>
          <w:szCs w:val="28"/>
        </w:rPr>
        <w:t xml:space="preserve">Рис. 9.8. </w:t>
      </w:r>
      <w:r w:rsidR="00D86008" w:rsidRPr="00CA4EFD">
        <w:rPr>
          <w:sz w:val="28"/>
          <w:szCs w:val="28"/>
        </w:rPr>
        <w:t>АЧХ и ФЧХ согласован</w:t>
      </w:r>
      <w:r w:rsidR="00D86008" w:rsidRPr="00CA4EFD">
        <w:rPr>
          <w:sz w:val="28"/>
          <w:szCs w:val="28"/>
        </w:rPr>
        <w:softHyphen/>
        <w:t>ного фильтра</w:t>
      </w:r>
      <w:r w:rsidR="00D86008" w:rsidRPr="00CA4EFD">
        <w:rPr>
          <w:sz w:val="28"/>
          <w:szCs w:val="28"/>
        </w:rPr>
        <w:tab/>
      </w:r>
      <w:r w:rsidR="00D86008" w:rsidRPr="00CA4EFD">
        <w:rPr>
          <w:sz w:val="28"/>
          <w:szCs w:val="28"/>
          <w:vertAlign w:val="superscript"/>
        </w:rPr>
        <w:t>Как видно из (9</w:t>
      </w:r>
      <w:r w:rsidR="00D86008" w:rsidRPr="00CA4EFD">
        <w:rPr>
          <w:sz w:val="28"/>
          <w:szCs w:val="28"/>
        </w:rPr>
        <w:t>.</w:t>
      </w:r>
      <w:r w:rsidR="00D86008" w:rsidRPr="00CA4EFD">
        <w:rPr>
          <w:sz w:val="28"/>
          <w:szCs w:val="28"/>
          <w:vertAlign w:val="superscript"/>
        </w:rPr>
        <w:t>29)</w:t>
      </w:r>
      <w:r w:rsidR="00D86008" w:rsidRPr="00CA4EFD">
        <w:rPr>
          <w:sz w:val="28"/>
          <w:szCs w:val="28"/>
        </w:rPr>
        <w:t xml:space="preserve">, </w:t>
      </w:r>
      <w:r w:rsidR="00D86008" w:rsidRPr="00CA4EFD">
        <w:rPr>
          <w:sz w:val="28"/>
          <w:szCs w:val="28"/>
          <w:vertAlign w:val="superscript"/>
        </w:rPr>
        <w:t>А</w:t>
      </w:r>
      <w:r w:rsidR="00D86008" w:rsidRPr="00CA4EFD">
        <w:rPr>
          <w:sz w:val="28"/>
          <w:szCs w:val="28"/>
        </w:rPr>
        <w:t xml:space="preserve">ЧХ </w:t>
      </w:r>
      <w:r w:rsidR="00D86008" w:rsidRPr="00CA4EFD">
        <w:rPr>
          <w:sz w:val="28"/>
          <w:szCs w:val="28"/>
          <w:vertAlign w:val="superscript"/>
        </w:rPr>
        <w:t>фи</w:t>
      </w:r>
      <w:r w:rsidR="00D86008" w:rsidRPr="00CA4EFD">
        <w:rPr>
          <w:sz w:val="28"/>
          <w:szCs w:val="28"/>
          <w:vertAlign w:val="superscript"/>
        </w:rPr>
        <w:softHyphen/>
      </w:r>
    </w:p>
    <w:p w:rsidR="00973DE6" w:rsidRPr="00CA4EFD" w:rsidRDefault="00D172A2">
      <w:pPr>
        <w:pStyle w:val="23"/>
        <w:shd w:val="clear" w:color="auto" w:fill="auto"/>
        <w:spacing w:after="0" w:line="211" w:lineRule="exact"/>
        <w:ind w:firstLine="2980"/>
        <w:rPr>
          <w:sz w:val="28"/>
          <w:szCs w:val="28"/>
        </w:rPr>
      </w:pPr>
      <w:r w:rsidRPr="00CA4EFD">
        <w:rPr>
          <w:noProof/>
          <w:sz w:val="28"/>
          <w:szCs w:val="28"/>
          <w:lang w:bidi="ar-SA"/>
        </w:rPr>
        <mc:AlternateContent>
          <mc:Choice Requires="wps">
            <w:drawing>
              <wp:anchor distT="0" distB="0" distL="708025" distR="63500" simplePos="0" relativeHeight="377487639" behindDoc="1" locked="0" layoutInCell="1" allowOverlap="1" wp14:anchorId="6D93649C" wp14:editId="4A87A60A">
                <wp:simplePos x="0" y="0"/>
                <wp:positionH relativeFrom="margin">
                  <wp:posOffset>1868170</wp:posOffset>
                </wp:positionH>
                <wp:positionV relativeFrom="paragraph">
                  <wp:posOffset>-1429385</wp:posOffset>
                </wp:positionV>
                <wp:extent cx="2145665" cy="1167130"/>
                <wp:effectExtent l="1270" t="0" r="0" b="0"/>
                <wp:wrapTopAndBottom/>
                <wp:docPr id="942" name="Text Box 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5665" cy="1167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0" w:lineRule="exact"/>
                              <w:ind w:firstLine="420"/>
                              <w:jc w:val="both"/>
                            </w:pPr>
                            <w:r>
                              <w:rPr>
                                <w:rStyle w:val="2Exact0"/>
                              </w:rPr>
                              <w:t>Выражение (9.28) позволяет оп</w:t>
                            </w:r>
                            <w:r>
                              <w:rPr>
                                <w:rStyle w:val="2Exact0"/>
                              </w:rPr>
                              <w:softHyphen/>
                              <w:t>ределить амплитудно- и фазочастот</w:t>
                            </w:r>
                            <w:r>
                              <w:rPr>
                                <w:rStyle w:val="2Exact0"/>
                              </w:rPr>
                              <w:softHyphen/>
                              <w:t>ную характеристику согласованного фильтра.</w:t>
                            </w:r>
                          </w:p>
                          <w:p w:rsidR="0030278B" w:rsidRDefault="0030278B">
                            <w:pPr>
                              <w:pStyle w:val="23"/>
                              <w:shd w:val="clear" w:color="auto" w:fill="auto"/>
                              <w:spacing w:after="108" w:line="240" w:lineRule="exact"/>
                              <w:ind w:firstLine="420"/>
                              <w:jc w:val="both"/>
                            </w:pPr>
                            <w:r>
                              <w:rPr>
                                <w:rStyle w:val="2Exact0"/>
                              </w:rPr>
                              <w:t>Амплитудно-частотная характе</w:t>
                            </w:r>
                            <w:r>
                              <w:rPr>
                                <w:rStyle w:val="2Exact0"/>
                              </w:rPr>
                              <w:softHyphen/>
                              <w:t>ристика фильтра</w:t>
                            </w:r>
                          </w:p>
                          <w:p w:rsidR="0030278B" w:rsidRDefault="0030278B">
                            <w:pPr>
                              <w:pStyle w:val="23"/>
                              <w:shd w:val="clear" w:color="auto" w:fill="auto"/>
                              <w:tabs>
                                <w:tab w:val="left" w:pos="2830"/>
                              </w:tabs>
                              <w:spacing w:after="0" w:line="180" w:lineRule="exact"/>
                              <w:ind w:left="680" w:firstLine="0"/>
                              <w:jc w:val="both"/>
                            </w:pPr>
                            <w:r>
                              <w:rPr>
                                <w:rStyle w:val="2Exact9"/>
                                <w:lang w:val="ru-RU" w:eastAsia="ru-RU" w:bidi="ru-RU"/>
                              </w:rPr>
                              <w:t xml:space="preserve">КсфН = </w:t>
                            </w:r>
                            <w:r>
                              <w:rPr>
                                <w:rStyle w:val="20ptExact"/>
                                <w:lang w:val="ru-RU" w:eastAsia="ru-RU" w:bidi="ru-RU"/>
                              </w:rPr>
                              <w:t>сБ(ш).</w:t>
                            </w:r>
                            <w:r>
                              <w:rPr>
                                <w:rStyle w:val="2Exact0"/>
                              </w:rPr>
                              <w:tab/>
                              <w:t>(9.29)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1" o:spid="_x0000_s1529" type="#_x0000_t202" style="position:absolute;left:0;text-align:left;margin-left:147.1pt;margin-top:-112.55pt;width:168.95pt;height:91.9pt;z-index:-125828841;visibility:visible;mso-wrap-style:square;mso-width-percent:0;mso-height-percent:0;mso-wrap-distance-left:55.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" filled="f" stroked="f">
                <v:textbox style="mso-fit-shape-to-text:t" inset="0,0,0,0">
                  <w:txbxContent>
                    <w:p w:rsidR="0030278B" w:rsidRDefault="0030278B">
                      <w:pPr>
                        <w:pStyle w:val="23"/>
                        <w:shd w:val="clear" w:color="auto" w:fill="auto"/>
                        <w:spacing w:after="0" w:line="240" w:lineRule="exact"/>
                        <w:ind w:firstLine="420"/>
                        <w:jc w:val="both"/>
                      </w:pPr>
                      <w:r>
                        <w:rPr>
                          <w:rStyle w:val="2Exact0"/>
                        </w:rPr>
                        <w:t>Выражение (9.28) позволяет оп</w:t>
                      </w:r>
                      <w:r>
                        <w:rPr>
                          <w:rStyle w:val="2Exact0"/>
                        </w:rPr>
                        <w:softHyphen/>
                        <w:t>ределить амплитудно- и фазочастот</w:t>
                      </w:r>
                      <w:r>
                        <w:rPr>
                          <w:rStyle w:val="2Exact0"/>
                        </w:rPr>
                        <w:softHyphen/>
                        <w:t>ную характеристику согласованного фильтра.</w:t>
                      </w:r>
                    </w:p>
                    <w:p w:rsidR="0030278B" w:rsidRDefault="0030278B">
                      <w:pPr>
                        <w:pStyle w:val="23"/>
                        <w:shd w:val="clear" w:color="auto" w:fill="auto"/>
                        <w:spacing w:after="108" w:line="240" w:lineRule="exact"/>
                        <w:ind w:firstLine="420"/>
                        <w:jc w:val="both"/>
                      </w:pPr>
                      <w:r>
                        <w:rPr>
                          <w:rStyle w:val="2Exact0"/>
                        </w:rPr>
                        <w:t>Амплитудно-частотная характе</w:t>
                      </w:r>
                      <w:r>
                        <w:rPr>
                          <w:rStyle w:val="2Exact0"/>
                        </w:rPr>
                        <w:softHyphen/>
                        <w:t>ристика фильтра</w:t>
                      </w:r>
                    </w:p>
                    <w:p w:rsidR="0030278B" w:rsidRDefault="0030278B">
                      <w:pPr>
                        <w:pStyle w:val="23"/>
                        <w:shd w:val="clear" w:color="auto" w:fill="auto"/>
                        <w:tabs>
                          <w:tab w:val="left" w:pos="2830"/>
                        </w:tabs>
                        <w:spacing w:after="0" w:line="180" w:lineRule="exact"/>
                        <w:ind w:left="680" w:firstLine="0"/>
                        <w:jc w:val="both"/>
                      </w:pPr>
                      <w:r>
                        <w:rPr>
                          <w:rStyle w:val="2Exact9"/>
                          <w:lang w:val="ru-RU" w:eastAsia="ru-RU" w:bidi="ru-RU"/>
                        </w:rPr>
                        <w:t xml:space="preserve">КсфН = </w:t>
                      </w:r>
                      <w:r>
                        <w:rPr>
                          <w:rStyle w:val="20ptExact"/>
                          <w:lang w:val="ru-RU" w:eastAsia="ru-RU" w:bidi="ru-RU"/>
                        </w:rPr>
                        <w:t>сБ(ш).</w:t>
                      </w:r>
                      <w:r>
                        <w:rPr>
                          <w:rStyle w:val="2Exact0"/>
                        </w:rPr>
                        <w:tab/>
                        <w:t>(9.29)</w:t>
                      </w:r>
                    </w:p>
                  </w:txbxContent>
                </v:textbox>
                <w10:wrap type="topAndBottom" anchorx="margin"/>
              </v:shape>
            </w:pict>
          </mc:Fallback>
        </mc:AlternateContent>
      </w:r>
      <w:r w:rsidR="00D86008" w:rsidRPr="00CA4EFD">
        <w:rPr>
          <w:sz w:val="28"/>
          <w:szCs w:val="28"/>
        </w:rPr>
        <w:t xml:space="preserve">льтра с точностью до константы </w:t>
      </w:r>
      <w:r w:rsidR="00D86008" w:rsidRPr="00CA4EFD">
        <w:rPr>
          <w:rStyle w:val="20pt0"/>
          <w:sz w:val="28"/>
          <w:szCs w:val="28"/>
          <w:lang w:val="ru-RU" w:eastAsia="ru-RU" w:bidi="ru-RU"/>
        </w:rPr>
        <w:t xml:space="preserve">с </w:t>
      </w:r>
      <w:r w:rsidR="00D86008" w:rsidRPr="00CA4EFD">
        <w:rPr>
          <w:sz w:val="28"/>
          <w:szCs w:val="28"/>
        </w:rPr>
        <w:t>повторяет огибающую спектра сигнала (рис. 9.8).</w:t>
      </w:r>
    </w:p>
    <w:p w:rsidR="00973DE6" w:rsidRPr="00CA4EFD" w:rsidRDefault="00D86008">
      <w:pPr>
        <w:pStyle w:val="23"/>
        <w:shd w:val="clear" w:color="auto" w:fill="auto"/>
        <w:spacing w:after="158" w:line="180" w:lineRule="exact"/>
        <w:ind w:firstLine="480"/>
        <w:jc w:val="both"/>
        <w:rPr>
          <w:sz w:val="28"/>
          <w:szCs w:val="28"/>
        </w:rPr>
      </w:pPr>
      <w:r w:rsidRPr="00CA4EFD">
        <w:rPr>
          <w:sz w:val="28"/>
          <w:szCs w:val="28"/>
        </w:rPr>
        <w:t>Фазочастотную характеристику фильтра определим из условия</w:t>
      </w:r>
    </w:p>
    <w:p w:rsidR="00973DE6" w:rsidRPr="00CA4EFD" w:rsidRDefault="00D86008">
      <w:pPr>
        <w:pStyle w:val="23"/>
        <w:shd w:val="clear" w:color="auto" w:fill="auto"/>
        <w:spacing w:after="96" w:line="180" w:lineRule="exact"/>
        <w:ind w:left="20" w:firstLine="0"/>
        <w:jc w:val="center"/>
        <w:rPr>
          <w:sz w:val="28"/>
          <w:szCs w:val="28"/>
        </w:rPr>
      </w:pPr>
      <w:r w:rsidRPr="00CA4EFD">
        <w:rPr>
          <w:rStyle w:val="26"/>
          <w:sz w:val="28"/>
          <w:szCs w:val="28"/>
          <w:lang w:val="ru-RU" w:eastAsia="ru-RU" w:bidi="ru-RU"/>
        </w:rPr>
        <w:t xml:space="preserve">ФсфМ + </w:t>
      </w:r>
      <w:r w:rsidRPr="00CA4EFD">
        <w:rPr>
          <w:rStyle w:val="20pt0"/>
          <w:sz w:val="28"/>
          <w:szCs w:val="28"/>
          <w:lang w:val="ru-RU" w:eastAsia="ru-RU" w:bidi="ru-RU"/>
        </w:rPr>
        <w:t>фв(ш)</w:t>
      </w:r>
      <w:r w:rsidRPr="00CA4EFD">
        <w:rPr>
          <w:sz w:val="28"/>
          <w:szCs w:val="28"/>
        </w:rPr>
        <w:t xml:space="preserve"> + </w:t>
      </w:r>
      <w:r w:rsidRPr="00CA4EFD">
        <w:rPr>
          <w:rStyle w:val="20pt0"/>
          <w:sz w:val="28"/>
          <w:szCs w:val="28"/>
          <w:lang w:val="ru-RU" w:eastAsia="ru-RU" w:bidi="ru-RU"/>
        </w:rPr>
        <w:t>шТ</w:t>
      </w:r>
      <w:r w:rsidRPr="00CA4EFD">
        <w:rPr>
          <w:rStyle w:val="20pt0"/>
          <w:sz w:val="28"/>
          <w:szCs w:val="28"/>
          <w:vertAlign w:val="subscript"/>
          <w:lang w:val="ru-RU" w:eastAsia="ru-RU" w:bidi="ru-RU"/>
        </w:rPr>
        <w:t>с</w:t>
      </w:r>
      <w:r w:rsidRPr="00CA4EFD">
        <w:rPr>
          <w:sz w:val="28"/>
          <w:szCs w:val="28"/>
        </w:rPr>
        <w:t xml:space="preserve"> = 0,</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откуда</w:t>
      </w:r>
    </w:p>
    <w:p w:rsidR="00973DE6" w:rsidRPr="00CA4EFD" w:rsidRDefault="00D86008">
      <w:pPr>
        <w:pStyle w:val="23"/>
        <w:shd w:val="clear" w:color="auto" w:fill="auto"/>
        <w:tabs>
          <w:tab w:val="left" w:pos="5776"/>
        </w:tabs>
        <w:spacing w:after="106" w:line="180" w:lineRule="exact"/>
        <w:ind w:left="2080" w:firstLine="0"/>
        <w:jc w:val="both"/>
        <w:rPr>
          <w:sz w:val="28"/>
          <w:szCs w:val="28"/>
        </w:rPr>
      </w:pPr>
      <w:r w:rsidRPr="00CA4EFD">
        <w:rPr>
          <w:rStyle w:val="26"/>
          <w:sz w:val="28"/>
          <w:szCs w:val="28"/>
          <w:lang w:val="ru-RU" w:eastAsia="ru-RU" w:bidi="ru-RU"/>
        </w:rPr>
        <w:t xml:space="preserve">Фсф(^) = </w:t>
      </w:r>
      <w:r w:rsidRPr="00CA4EFD">
        <w:rPr>
          <w:rStyle w:val="20pt0"/>
          <w:sz w:val="28"/>
          <w:szCs w:val="28"/>
          <w:lang w:val="ru-RU" w:eastAsia="ru-RU" w:bidi="ru-RU"/>
        </w:rPr>
        <w:t>-фв(ш) - ш%,</w:t>
      </w:r>
      <w:r w:rsidRPr="00CA4EFD">
        <w:rPr>
          <w:sz w:val="28"/>
          <w:szCs w:val="28"/>
        </w:rPr>
        <w:tab/>
        <w:t>(9.30)</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0pt0"/>
          <w:sz w:val="28"/>
          <w:szCs w:val="28"/>
          <w:lang w:val="ru-RU" w:eastAsia="ru-RU" w:bidi="ru-RU"/>
        </w:rPr>
        <w:t>ф</w:t>
      </w:r>
      <w:r w:rsidRPr="00CA4EFD">
        <w:rPr>
          <w:rStyle w:val="20pt0"/>
          <w:sz w:val="28"/>
          <w:szCs w:val="28"/>
          <w:vertAlign w:val="subscript"/>
          <w:lang w:val="ru-RU" w:eastAsia="ru-RU" w:bidi="ru-RU"/>
        </w:rPr>
        <w:t>а</w:t>
      </w:r>
      <w:r w:rsidRPr="00CA4EFD">
        <w:rPr>
          <w:rStyle w:val="20pt0"/>
          <w:sz w:val="28"/>
          <w:szCs w:val="28"/>
          <w:lang w:val="ru-RU" w:eastAsia="ru-RU" w:bidi="ru-RU"/>
        </w:rPr>
        <w:t>(</w:t>
      </w:r>
      <w:r w:rsidRPr="00CA4EFD">
        <w:rPr>
          <w:rStyle w:val="20pt0"/>
          <w:sz w:val="28"/>
          <w:szCs w:val="28"/>
          <w:vertAlign w:val="superscript"/>
          <w:lang w:val="ru-RU" w:eastAsia="ru-RU" w:bidi="ru-RU"/>
        </w:rPr>
        <w:t>ш</w:t>
      </w:r>
      <w:r w:rsidRPr="00CA4EFD">
        <w:rPr>
          <w:rStyle w:val="20pt0"/>
          <w:sz w:val="28"/>
          <w:szCs w:val="28"/>
          <w:lang w:val="ru-RU" w:eastAsia="ru-RU" w:bidi="ru-RU"/>
        </w:rPr>
        <w:t>)</w:t>
      </w:r>
      <w:r w:rsidRPr="00CA4EFD">
        <w:rPr>
          <w:sz w:val="28"/>
          <w:szCs w:val="28"/>
        </w:rPr>
        <w:t xml:space="preserve"> — фазовый спектр полезного сигнала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lang w:val="ru-RU" w:eastAsia="ru-RU" w:bidi="ru-RU"/>
        </w:rPr>
        <w:t>шТ</w:t>
      </w:r>
      <w:r w:rsidRPr="00CA4EFD">
        <w:rPr>
          <w:rStyle w:val="20pt0"/>
          <w:sz w:val="28"/>
          <w:szCs w:val="28"/>
          <w:vertAlign w:val="subscript"/>
          <w:lang w:val="ru-RU" w:eastAsia="ru-RU" w:bidi="ru-RU"/>
        </w:rPr>
        <w:t>с</w:t>
      </w:r>
      <w:r w:rsidRPr="00CA4EFD">
        <w:rPr>
          <w:sz w:val="28"/>
          <w:szCs w:val="28"/>
        </w:rPr>
        <w:t xml:space="preserve"> — слагаемое, показывающее запаздывание выходного сигнала, поскольку оценка на выходе фильтра производится в момент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когда достигается максимум выходного сигнала.</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В момент времени </w:t>
      </w:r>
      <w:r w:rsidRPr="00CA4EFD">
        <w:rPr>
          <w:rStyle w:val="20pt0"/>
          <w:sz w:val="28"/>
          <w:szCs w:val="28"/>
          <w:lang w:val="ru-RU" w:eastAsia="ru-RU" w:bidi="ru-RU"/>
        </w:rPr>
        <w:t>Т</w:t>
      </w:r>
      <w:r w:rsidRPr="00CA4EFD">
        <w:rPr>
          <w:sz w:val="28"/>
          <w:szCs w:val="28"/>
        </w:rPr>
        <w:t>с все спектральные составляющие выходно</w:t>
      </w:r>
      <w:r w:rsidRPr="00CA4EFD">
        <w:rPr>
          <w:sz w:val="28"/>
          <w:szCs w:val="28"/>
        </w:rPr>
        <w:softHyphen/>
        <w:t>го сигнала синфазны, следовательно, происходит их арифметичес</w:t>
      </w:r>
      <w:r w:rsidRPr="00CA4EFD">
        <w:rPr>
          <w:sz w:val="28"/>
          <w:szCs w:val="28"/>
        </w:rPr>
        <w:softHyphen/>
        <w:t xml:space="preserve">кое суммирование, в результате формируется максимальное пиковое значение сигнала, благодаря чему выходное напряжение в момент </w:t>
      </w:r>
      <w:r w:rsidRPr="00CA4EFD">
        <w:rPr>
          <w:rStyle w:val="20pt0"/>
          <w:sz w:val="28"/>
          <w:szCs w:val="28"/>
          <w:lang w:val="ru-RU" w:eastAsia="ru-RU" w:bidi="ru-RU"/>
        </w:rPr>
        <w:t>Т</w:t>
      </w:r>
      <w:r w:rsidRPr="00CA4EFD">
        <w:rPr>
          <w:sz w:val="28"/>
          <w:szCs w:val="28"/>
          <w:vertAlign w:val="subscript"/>
        </w:rPr>
        <w:t xml:space="preserve">с </w:t>
      </w:r>
      <w:r w:rsidRPr="00CA4EFD">
        <w:rPr>
          <w:sz w:val="28"/>
          <w:szCs w:val="28"/>
        </w:rPr>
        <w:t>дает наибольшее отношение мощности сигнала к мощности помехи.</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Из (9.29) и (9.30) получим выражение для комплексного коэф</w:t>
      </w:r>
      <w:r w:rsidRPr="00CA4EFD">
        <w:rPr>
          <w:sz w:val="28"/>
          <w:szCs w:val="28"/>
        </w:rPr>
        <w:softHyphen/>
        <w:t>фициента передачи фильтра</w:t>
      </w:r>
    </w:p>
    <w:p w:rsidR="00973DE6" w:rsidRPr="00CA4EFD" w:rsidRDefault="00D86008">
      <w:pPr>
        <w:pStyle w:val="100"/>
        <w:framePr w:h="288" w:hSpace="1344" w:wrap="notBeside" w:vAnchor="text" w:hAnchor="margin" w:x="1969" w:y="543"/>
        <w:shd w:val="clear" w:color="auto" w:fill="auto"/>
        <w:spacing w:line="180" w:lineRule="exact"/>
        <w:rPr>
          <w:sz w:val="28"/>
          <w:szCs w:val="28"/>
        </w:rPr>
      </w:pPr>
      <w:r w:rsidRPr="00CA4EFD">
        <w:rPr>
          <w:rStyle w:val="10Exact7"/>
          <w:sz w:val="28"/>
          <w:szCs w:val="28"/>
        </w:rPr>
        <w:t>КсфМ</w:t>
      </w:r>
      <w:r w:rsidRPr="00CA4EFD">
        <w:rPr>
          <w:rStyle w:val="10Exact1"/>
          <w:sz w:val="28"/>
          <w:szCs w:val="28"/>
          <w:lang w:eastAsia="ru-RU" w:bidi="ru-RU"/>
        </w:rPr>
        <w:t xml:space="preserve"> = </w:t>
      </w:r>
      <w:r w:rsidRPr="00CA4EFD">
        <w:rPr>
          <w:rStyle w:val="10Exact1"/>
          <w:sz w:val="28"/>
          <w:szCs w:val="28"/>
        </w:rPr>
        <w:t xml:space="preserve">cS </w:t>
      </w:r>
      <w:r w:rsidRPr="00CA4EFD">
        <w:rPr>
          <w:rStyle w:val="100ptExact0"/>
          <w:i/>
          <w:iCs/>
          <w:sz w:val="28"/>
          <w:szCs w:val="28"/>
        </w:rPr>
        <w:t>*(ju)e</w:t>
      </w:r>
      <w:r w:rsidRPr="00CA4EFD">
        <w:rPr>
          <w:rStyle w:val="100ptExact0"/>
          <w:i/>
          <w:iCs/>
          <w:sz w:val="28"/>
          <w:szCs w:val="28"/>
          <w:vertAlign w:val="superscript"/>
        </w:rPr>
        <w:t>-ETc</w:t>
      </w:r>
      <w:r w:rsidRPr="00CA4EFD">
        <w:rPr>
          <w:rStyle w:val="100ptExact0"/>
          <w:i/>
          <w:iCs/>
          <w:sz w:val="28"/>
          <w:szCs w:val="28"/>
          <w:lang w:eastAsia="ru-RU" w:bidi="ru-RU"/>
        </w:rPr>
        <w:t>,</w:t>
      </w:r>
    </w:p>
    <w:p w:rsidR="00973DE6" w:rsidRPr="00CA4EFD" w:rsidRDefault="00D172A2">
      <w:pPr>
        <w:pStyle w:val="23"/>
        <w:shd w:val="clear" w:color="auto" w:fill="auto"/>
        <w:spacing w:after="0" w:line="180" w:lineRule="exact"/>
        <w:ind w:left="20" w:firstLine="0"/>
        <w:jc w:val="center"/>
        <w:rPr>
          <w:sz w:val="28"/>
          <w:szCs w:val="28"/>
          <w:lang w:val="en-US"/>
        </w:rPr>
      </w:pPr>
      <w:r w:rsidRPr="00CA4EFD">
        <w:rPr>
          <w:noProof/>
          <w:sz w:val="28"/>
          <w:szCs w:val="28"/>
          <w:lang w:bidi="ar-SA"/>
        </w:rPr>
        <mc:AlternateContent>
          <mc:Choice Requires="wps">
            <w:drawing>
              <wp:anchor distT="0" distB="156845" distL="63500" distR="951230" simplePos="0" relativeHeight="377487640" behindDoc="1" locked="0" layoutInCell="1" allowOverlap="1" wp14:anchorId="50F9A0BA" wp14:editId="1397EA45">
                <wp:simplePos x="0" y="0"/>
                <wp:positionH relativeFrom="margin">
                  <wp:posOffset>635</wp:posOffset>
                </wp:positionH>
                <wp:positionV relativeFrom="paragraph">
                  <wp:posOffset>228600</wp:posOffset>
                </wp:positionV>
                <wp:extent cx="298450" cy="141605"/>
                <wp:effectExtent l="635" t="0" r="0" b="1270"/>
                <wp:wrapTopAndBottom/>
                <wp:docPr id="941"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или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2" o:spid="_x0000_s1530" type="#_x0000_t202" style="position:absolute;left:0;text-align:left;margin-left:.05pt;margin-top:18pt;width:23.5pt;height:11.15pt;z-index:-125828840;visibility:visible;mso-wrap-style:square;mso-width-percent:0;mso-height-percent:0;mso-wrap-distance-left:5pt;mso-wrap-distance-top:0;mso-wrap-distance-right:74.9pt;mso-wrap-distance-bottom:12.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Exact0"/>
                        </w:rPr>
                        <w:t>или</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641" behindDoc="1" locked="0" layoutInCell="1" allowOverlap="1" wp14:anchorId="460325B8" wp14:editId="01CAD6B8">
                <wp:simplePos x="0" y="0"/>
                <wp:positionH relativeFrom="margin">
                  <wp:posOffset>3645535</wp:posOffset>
                </wp:positionH>
                <wp:positionV relativeFrom="paragraph">
                  <wp:posOffset>362585</wp:posOffset>
                </wp:positionV>
                <wp:extent cx="396240" cy="164465"/>
                <wp:effectExtent l="0" t="635" r="0" b="0"/>
                <wp:wrapTopAndBottom/>
                <wp:docPr id="940" name="Text 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31)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3" o:spid="_x0000_s1531" type="#_x0000_t202" style="position:absolute;left:0;text-align:left;margin-left:287.05pt;margin-top:28.55pt;width:31.2pt;height:12.95pt;z-index:-12582883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31)</w:t>
                      </w:r>
                    </w:p>
                  </w:txbxContent>
                </v:textbox>
                <w10:wrap type="topAndBottom" anchorx="margin"/>
              </v:shape>
            </w:pict>
          </mc:Fallback>
        </mc:AlternateContent>
      </w:r>
      <w:r w:rsidR="00D86008" w:rsidRPr="00CA4EFD">
        <w:rPr>
          <w:rStyle w:val="26"/>
          <w:sz w:val="28"/>
          <w:szCs w:val="28"/>
          <w:lang w:val="ru-RU" w:eastAsia="ru-RU" w:bidi="ru-RU"/>
        </w:rPr>
        <w:t>КсфМ</w:t>
      </w:r>
      <w:r w:rsidR="00D86008" w:rsidRPr="00CA4EFD">
        <w:rPr>
          <w:rStyle w:val="26"/>
          <w:sz w:val="28"/>
          <w:szCs w:val="28"/>
          <w:lang w:eastAsia="ru-RU" w:bidi="ru-RU"/>
        </w:rPr>
        <w:t xml:space="preserve"> = </w:t>
      </w:r>
      <w:r w:rsidR="00D86008" w:rsidRPr="00CA4EFD">
        <w:rPr>
          <w:rStyle w:val="20pt0"/>
          <w:sz w:val="28"/>
          <w:szCs w:val="28"/>
        </w:rPr>
        <w:t>cS</w:t>
      </w:r>
      <w:r w:rsidR="00D86008" w:rsidRPr="00CA4EFD">
        <w:rPr>
          <w:sz w:val="28"/>
          <w:szCs w:val="28"/>
          <w:lang w:val="en-US" w:eastAsia="en-US" w:bidi="en-US"/>
        </w:rPr>
        <w:t xml:space="preserve"> (</w:t>
      </w:r>
      <w:r w:rsidR="00D86008" w:rsidRPr="00CA4EFD">
        <w:rPr>
          <w:sz w:val="28"/>
          <w:szCs w:val="28"/>
          <w:vertAlign w:val="subscript"/>
          <w:lang w:val="en-US" w:eastAsia="en-US" w:bidi="en-US"/>
        </w:rPr>
        <w:t>w</w:t>
      </w:r>
      <w:r w:rsidR="00D86008" w:rsidRPr="00CA4EFD">
        <w:rPr>
          <w:sz w:val="28"/>
          <w:szCs w:val="28"/>
          <w:lang w:val="en-US" w:eastAsia="en-US" w:bidi="en-US"/>
        </w:rPr>
        <w:t>)e</w:t>
      </w:r>
      <w:r w:rsidR="00D86008" w:rsidRPr="00CA4EFD">
        <w:rPr>
          <w:sz w:val="28"/>
          <w:szCs w:val="28"/>
          <w:vertAlign w:val="superscript"/>
          <w:lang w:val="en-US" w:eastAsia="en-US" w:bidi="en-US"/>
        </w:rPr>
        <w:t>-j</w:t>
      </w:r>
      <w:r w:rsidR="00D86008" w:rsidRPr="00CA4EFD">
        <w:rPr>
          <w:sz w:val="28"/>
          <w:szCs w:val="28"/>
          <w:lang w:val="en-US" w:eastAsia="en-US" w:bidi="en-US"/>
        </w:rPr>
        <w:t>[^M+</w:t>
      </w:r>
      <w:r w:rsidR="00D86008" w:rsidRPr="00CA4EFD">
        <w:rPr>
          <w:sz w:val="28"/>
          <w:szCs w:val="28"/>
          <w:vertAlign w:val="superscript"/>
          <w:lang w:val="en-US" w:eastAsia="en-US" w:bidi="en-US"/>
        </w:rPr>
        <w:t>wTc</w:t>
      </w:r>
      <w:r w:rsidR="00D86008" w:rsidRPr="00CA4EFD">
        <w:rPr>
          <w:sz w:val="28"/>
          <w:szCs w:val="28"/>
          <w:lang w:val="en-US" w:eastAsia="en-US" w:bidi="en-US"/>
        </w:rPr>
        <w:t>],</w:t>
      </w:r>
    </w:p>
    <w:p w:rsidR="00973DE6" w:rsidRPr="00CA4EFD" w:rsidRDefault="00D86008">
      <w:pPr>
        <w:pStyle w:val="23"/>
        <w:shd w:val="clear" w:color="auto" w:fill="auto"/>
        <w:spacing w:after="0" w:line="240" w:lineRule="exact"/>
        <w:ind w:firstLine="0"/>
        <w:rPr>
          <w:sz w:val="28"/>
          <w:szCs w:val="28"/>
        </w:rPr>
      </w:pPr>
      <w:r w:rsidRPr="00CA4EFD">
        <w:rPr>
          <w:sz w:val="28"/>
          <w:szCs w:val="28"/>
        </w:rPr>
        <w:t xml:space="preserve">где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jw</w:t>
      </w:r>
      <w:r w:rsidRPr="00CA4EFD">
        <w:rPr>
          <w:sz w:val="28"/>
          <w:szCs w:val="28"/>
          <w:lang w:eastAsia="en-US" w:bidi="en-US"/>
        </w:rPr>
        <w:t xml:space="preserve">) </w:t>
      </w:r>
      <w:r w:rsidRPr="00CA4EFD">
        <w:rPr>
          <w:sz w:val="28"/>
          <w:szCs w:val="28"/>
        </w:rPr>
        <w:t>— комплексно сопряженный спектр полезного сигнала.</w:t>
      </w:r>
    </w:p>
    <w:p w:rsidR="00973DE6" w:rsidRPr="00CA4EFD" w:rsidRDefault="00D86008">
      <w:pPr>
        <w:pStyle w:val="23"/>
        <w:shd w:val="clear" w:color="auto" w:fill="auto"/>
        <w:spacing w:after="168" w:line="240" w:lineRule="exact"/>
        <w:ind w:firstLine="480"/>
        <w:rPr>
          <w:sz w:val="28"/>
          <w:szCs w:val="28"/>
        </w:rPr>
      </w:pPr>
      <w:r w:rsidRPr="00CA4EFD">
        <w:rPr>
          <w:sz w:val="28"/>
          <w:szCs w:val="28"/>
        </w:rPr>
        <w:t xml:space="preserve">Определим, как и для коррелятора, </w:t>
      </w:r>
      <w:r w:rsidRPr="00CA4EFD">
        <w:rPr>
          <w:sz w:val="28"/>
          <w:szCs w:val="28"/>
        </w:rPr>
        <w:lastRenderedPageBreak/>
        <w:t>отношение сигнал/шум, ко</w:t>
      </w:r>
      <w:r w:rsidRPr="00CA4EFD">
        <w:rPr>
          <w:sz w:val="28"/>
          <w:szCs w:val="28"/>
        </w:rPr>
        <w:softHyphen/>
        <w:t>торое может обеспечить оптимальный приемник-обнаружитель. Отношение сигнал/шум определяем аналогично (9.21)</w:t>
      </w:r>
    </w:p>
    <w:p w:rsidR="00973DE6" w:rsidRPr="00CA4EFD" w:rsidRDefault="00D172A2">
      <w:pPr>
        <w:pStyle w:val="23"/>
        <w:shd w:val="clear" w:color="auto" w:fill="auto"/>
        <w:spacing w:after="26" w:line="180" w:lineRule="exact"/>
        <w:ind w:firstLine="0"/>
        <w:jc w:val="right"/>
        <w:rPr>
          <w:sz w:val="28"/>
          <w:szCs w:val="28"/>
        </w:rPr>
      </w:pPr>
      <w:r w:rsidRPr="00CA4EFD">
        <w:rPr>
          <w:noProof/>
          <w:sz w:val="28"/>
          <w:szCs w:val="28"/>
          <w:lang w:bidi="ar-SA"/>
        </w:rPr>
        <mc:AlternateContent>
          <mc:Choice Requires="wps">
            <w:drawing>
              <wp:anchor distT="10795" distB="15240" distL="1273810" distR="63500" simplePos="0" relativeHeight="377487642" behindDoc="1" locked="0" layoutInCell="1" allowOverlap="1" wp14:anchorId="5D9C0046" wp14:editId="44C35672">
                <wp:simplePos x="0" y="0"/>
                <wp:positionH relativeFrom="margin">
                  <wp:posOffset>3645535</wp:posOffset>
                </wp:positionH>
                <wp:positionV relativeFrom="paragraph">
                  <wp:posOffset>54610</wp:posOffset>
                </wp:positionV>
                <wp:extent cx="396240" cy="170815"/>
                <wp:effectExtent l="0" t="0" r="0" b="3175"/>
                <wp:wrapSquare wrapText="left"/>
                <wp:docPr id="939" name="Text Box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32)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4" o:spid="_x0000_s1532" type="#_x0000_t202" style="position:absolute;left:0;text-align:left;margin-left:287.05pt;margin-top:4.3pt;width:31.2pt;height:13.45pt;z-index:-125828838;visibility:visible;mso-wrap-style:square;mso-width-percent:0;mso-height-percent:0;mso-wrap-distance-left:100.3pt;mso-wrap-distance-top:.85pt;mso-wrap-distance-right: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32)</w:t>
                      </w:r>
                    </w:p>
                  </w:txbxContent>
                </v:textbox>
                <w10:wrap type="square" side="left" anchorx="margin"/>
              </v:shape>
            </w:pict>
          </mc:Fallback>
        </mc:AlternateContent>
      </w:r>
      <w:r w:rsidR="00D86008" w:rsidRPr="00CA4EFD">
        <w:rPr>
          <w:sz w:val="28"/>
          <w:szCs w:val="28"/>
        </w:rPr>
        <w:t xml:space="preserve">2 _ </w:t>
      </w:r>
      <w:r w:rsidR="00D86008" w:rsidRPr="00CA4EFD">
        <w:rPr>
          <w:sz w:val="28"/>
          <w:szCs w:val="28"/>
          <w:vertAlign w:val="superscript"/>
          <w:lang w:val="en-US" w:eastAsia="en-US" w:bidi="en-US"/>
        </w:rPr>
        <w:t>s</w:t>
      </w:r>
      <w:r w:rsidR="00D86008" w:rsidRPr="00CA4EFD">
        <w:rPr>
          <w:sz w:val="28"/>
          <w:szCs w:val="28"/>
          <w:lang w:eastAsia="en-US" w:bidi="en-US"/>
        </w:rPr>
        <w:t xml:space="preserve"> </w:t>
      </w:r>
      <w:r w:rsidR="00D86008" w:rsidRPr="00CA4EFD">
        <w:rPr>
          <w:sz w:val="28"/>
          <w:szCs w:val="28"/>
        </w:rPr>
        <w:t xml:space="preserve">вых </w:t>
      </w:r>
      <w:r w:rsidR="00D86008" w:rsidRPr="00CA4EFD">
        <w:rPr>
          <w:sz w:val="28"/>
          <w:szCs w:val="28"/>
          <w:vertAlign w:val="superscript"/>
        </w:rPr>
        <w:t>(Т</w:t>
      </w:r>
      <w:r w:rsidR="00D86008" w:rsidRPr="00CA4EFD">
        <w:rPr>
          <w:sz w:val="28"/>
          <w:szCs w:val="28"/>
        </w:rPr>
        <w:t xml:space="preserve">с </w:t>
      </w:r>
      <w:r w:rsidR="00D86008" w:rsidRPr="00CA4EFD">
        <w:rPr>
          <w:sz w:val="28"/>
          <w:szCs w:val="28"/>
          <w:vertAlign w:val="superscript"/>
        </w:rPr>
        <w:t>)</w:t>
      </w:r>
    </w:p>
    <w:p w:rsidR="00973DE6" w:rsidRPr="00CA4EFD" w:rsidRDefault="00D86008">
      <w:pPr>
        <w:pStyle w:val="100"/>
        <w:shd w:val="clear" w:color="auto" w:fill="auto"/>
        <w:spacing w:after="27" w:line="180" w:lineRule="exact"/>
        <w:ind w:left="3280"/>
        <w:rPr>
          <w:sz w:val="28"/>
          <w:szCs w:val="28"/>
          <w:lang w:val="ru-RU"/>
        </w:rPr>
      </w:pPr>
      <w:r w:rsidRPr="00CA4EFD">
        <w:rPr>
          <w:rStyle w:val="100pt"/>
          <w:i/>
          <w:iCs/>
          <w:sz w:val="28"/>
          <w:szCs w:val="28"/>
        </w:rPr>
        <w:t>a</w:t>
      </w:r>
    </w:p>
    <w:p w:rsidR="00973DE6" w:rsidRPr="00CA4EFD" w:rsidRDefault="00D86008">
      <w:pPr>
        <w:pStyle w:val="23"/>
        <w:shd w:val="clear" w:color="auto" w:fill="auto"/>
        <w:spacing w:after="232" w:line="245" w:lineRule="exact"/>
        <w:ind w:firstLine="480"/>
        <w:rPr>
          <w:sz w:val="28"/>
          <w:szCs w:val="28"/>
        </w:rPr>
      </w:pPr>
      <w:r w:rsidRPr="00CA4EFD">
        <w:rPr>
          <w:sz w:val="28"/>
          <w:szCs w:val="28"/>
        </w:rPr>
        <w:t xml:space="preserve">В момент времени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xml:space="preserve"> мощность сигнала на выходе согласован</w:t>
      </w:r>
      <w:r w:rsidRPr="00CA4EFD">
        <w:rPr>
          <w:sz w:val="28"/>
          <w:szCs w:val="28"/>
        </w:rPr>
        <w:softHyphen/>
        <w:t>ного фильтра</w:t>
      </w:r>
    </w:p>
    <w:p w:rsidR="00973DE6" w:rsidRPr="00CA4EFD" w:rsidRDefault="00D172A2">
      <w:pPr>
        <w:pStyle w:val="23"/>
        <w:shd w:val="clear" w:color="auto" w:fill="auto"/>
        <w:tabs>
          <w:tab w:val="left" w:pos="3308"/>
        </w:tabs>
        <w:spacing w:after="0" w:line="180" w:lineRule="exact"/>
        <w:ind w:left="1820" w:firstLine="0"/>
        <w:jc w:val="both"/>
        <w:rPr>
          <w:sz w:val="28"/>
          <w:szCs w:val="28"/>
          <w:lang w:val="en-US"/>
        </w:rPr>
        <w:sectPr w:rsidR="00973DE6" w:rsidRPr="00CA4EFD">
          <w:headerReference w:type="even" r:id="rId143"/>
          <w:headerReference w:type="default" r:id="rId144"/>
          <w:headerReference w:type="first" r:id="rId145"/>
          <w:footerReference w:type="first" r:id="rId146"/>
          <w:pgSz w:w="8400" w:h="11900"/>
          <w:pgMar w:top="2772" w:right="1190" w:bottom="698" w:left="835" w:header="0" w:footer="3" w:gutter="0"/>
          <w:cols w:space="720"/>
          <w:noEndnote/>
          <w:titlePg/>
          <w:docGrid w:linePitch="360"/>
        </w:sectPr>
      </w:pPr>
      <w:r w:rsidRPr="00CA4EFD">
        <w:rPr>
          <w:noProof/>
          <w:sz w:val="28"/>
          <w:szCs w:val="28"/>
          <w:lang w:bidi="ar-SA"/>
        </w:rPr>
        <mc:AlternateContent>
          <mc:Choice Requires="wps">
            <w:drawing>
              <wp:anchor distT="13970" distB="0" distL="792480" distR="63500" simplePos="0" relativeHeight="377487643" behindDoc="1" locked="0" layoutInCell="1" allowOverlap="1" wp14:anchorId="14D83C2B" wp14:editId="4688EE8D">
                <wp:simplePos x="0" y="0"/>
                <wp:positionH relativeFrom="margin">
                  <wp:posOffset>3672840</wp:posOffset>
                </wp:positionH>
                <wp:positionV relativeFrom="paragraph">
                  <wp:posOffset>0</wp:posOffset>
                </wp:positionV>
                <wp:extent cx="335280" cy="161290"/>
                <wp:effectExtent l="0" t="0" r="1905" b="635"/>
                <wp:wrapSquare wrapText="left"/>
                <wp:docPr id="938" name="Text 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9" o:spid="_x0000_s1533" type="#_x0000_t202" style="position:absolute;left:0;text-align:left;margin-left:289.2pt;margin-top:0;width:26.4pt;height:12.7pt;z-index:-125828837;visibility:visible;mso-wrap-style:square;mso-width-percent:0;mso-height-percent:0;mso-wrap-distance-left:62.4pt;mso-wrap-distance-top:1.1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inu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33)</w:t>
                      </w:r>
                    </w:p>
                  </w:txbxContent>
                </v:textbox>
                <w10:wrap type="square" side="left" anchorx="margin"/>
              </v:shape>
            </w:pict>
          </mc:Fallback>
        </mc:AlternateContent>
      </w:r>
      <w:r w:rsidR="00D86008" w:rsidRPr="00CA4EFD">
        <w:rPr>
          <w:sz w:val="28"/>
          <w:szCs w:val="28"/>
          <w:vertAlign w:val="superscript"/>
          <w:lang w:val="en-US"/>
        </w:rPr>
        <w:t>S</w:t>
      </w:r>
      <w:r w:rsidR="00D86008" w:rsidRPr="00CA4EFD">
        <w:rPr>
          <w:sz w:val="28"/>
          <w:szCs w:val="28"/>
          <w:lang w:val="en-US"/>
        </w:rPr>
        <w:t>B</w:t>
      </w:r>
      <w:r w:rsidR="00D86008" w:rsidRPr="00CA4EFD">
        <w:rPr>
          <w:sz w:val="28"/>
          <w:szCs w:val="28"/>
        </w:rPr>
        <w:t>ых</w:t>
      </w:r>
      <w:r w:rsidR="00D86008" w:rsidRPr="00CA4EFD">
        <w:rPr>
          <w:sz w:val="28"/>
          <w:szCs w:val="28"/>
          <w:vertAlign w:val="superscript"/>
          <w:lang w:val="en-US"/>
        </w:rPr>
        <w:t>(T</w:t>
      </w:r>
      <w:r w:rsidR="00D86008" w:rsidRPr="00CA4EFD">
        <w:rPr>
          <w:sz w:val="28"/>
          <w:szCs w:val="28"/>
          <w:lang w:val="en-US"/>
        </w:rPr>
        <w:t>c</w:t>
      </w:r>
      <w:r w:rsidR="00D86008" w:rsidRPr="00CA4EFD">
        <w:rPr>
          <w:sz w:val="28"/>
          <w:szCs w:val="28"/>
          <w:vertAlign w:val="superscript"/>
          <w:lang w:val="en-US"/>
        </w:rPr>
        <w:t>)</w:t>
      </w:r>
      <w:r w:rsidR="00D86008" w:rsidRPr="00CA4EFD">
        <w:rPr>
          <w:sz w:val="28"/>
          <w:szCs w:val="28"/>
          <w:lang w:val="en-US"/>
        </w:rPr>
        <w:t xml:space="preserve"> = </w:t>
      </w:r>
      <w:r w:rsidR="00D86008" w:rsidRPr="00CA4EFD">
        <w:rPr>
          <w:sz w:val="28"/>
          <w:szCs w:val="28"/>
          <w:vertAlign w:val="superscript"/>
        </w:rPr>
        <w:t>с</w:t>
      </w:r>
      <w:r w:rsidR="00D86008" w:rsidRPr="00CA4EFD">
        <w:rPr>
          <w:sz w:val="28"/>
          <w:szCs w:val="28"/>
          <w:vertAlign w:val="superscript"/>
          <w:lang w:val="en-US"/>
        </w:rPr>
        <w:tab/>
      </w:r>
      <w:r w:rsidR="00D86008" w:rsidRPr="00CA4EFD">
        <w:rPr>
          <w:sz w:val="28"/>
          <w:szCs w:val="28"/>
          <w:vertAlign w:val="superscript"/>
          <w:lang w:val="en-US" w:eastAsia="en-US" w:bidi="en-US"/>
        </w:rPr>
        <w:t xml:space="preserve">s2(t) </w:t>
      </w:r>
      <w:r w:rsidR="00D86008" w:rsidRPr="00CA4EFD">
        <w:rPr>
          <w:rStyle w:val="20pt0"/>
          <w:sz w:val="28"/>
          <w:szCs w:val="28"/>
          <w:vertAlign w:val="superscript"/>
        </w:rPr>
        <w:t>dt</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0pt0"/>
          <w:sz w:val="28"/>
          <w:szCs w:val="28"/>
          <w:vertAlign w:val="superscript"/>
        </w:rPr>
        <w:t>cE</w:t>
      </w:r>
      <w:r w:rsidR="00D86008" w:rsidRPr="00CA4EFD">
        <w:rPr>
          <w:rStyle w:val="20pt0"/>
          <w:sz w:val="28"/>
          <w:szCs w:val="28"/>
        </w:rPr>
        <w:t>.</w:t>
      </w:r>
    </w:p>
    <w:p w:rsidR="00973DE6" w:rsidRPr="00CA4EFD" w:rsidRDefault="00D86008">
      <w:pPr>
        <w:pStyle w:val="23"/>
        <w:shd w:val="clear" w:color="auto" w:fill="auto"/>
        <w:spacing w:after="0" w:line="288" w:lineRule="exact"/>
        <w:ind w:right="60" w:firstLine="0"/>
        <w:jc w:val="center"/>
        <w:rPr>
          <w:sz w:val="28"/>
          <w:szCs w:val="28"/>
        </w:rPr>
      </w:pPr>
      <w:r w:rsidRPr="00CA4EFD">
        <w:rPr>
          <w:sz w:val="28"/>
          <w:szCs w:val="28"/>
        </w:rPr>
        <w:lastRenderedPageBreak/>
        <w:t>Мощность помехи определяется ее дисперсией и равна</w:t>
      </w:r>
      <w:r w:rsidRPr="00CA4EFD">
        <w:rPr>
          <w:sz w:val="28"/>
          <w:szCs w:val="28"/>
        </w:rPr>
        <w:br/>
        <w:t xml:space="preserve">1 </w:t>
      </w:r>
      <w:r w:rsidRPr="00CA4EFD">
        <w:rPr>
          <w:rStyle w:val="20pt0"/>
          <w:sz w:val="28"/>
          <w:szCs w:val="28"/>
        </w:rPr>
        <w:t>f</w:t>
      </w:r>
      <w:r w:rsidRPr="00CA4EFD">
        <w:rPr>
          <w:rStyle w:val="20pt0"/>
          <w:sz w:val="28"/>
          <w:szCs w:val="28"/>
          <w:vertAlign w:val="superscript"/>
          <w:lang w:val="ru-RU" w:eastAsia="ru-RU" w:bidi="ru-RU"/>
        </w:rPr>
        <w:t>то</w:t>
      </w:r>
    </w:p>
    <w:p w:rsidR="00973DE6" w:rsidRPr="00CA4EFD" w:rsidRDefault="00D172A2">
      <w:pPr>
        <w:pStyle w:val="23"/>
        <w:shd w:val="clear" w:color="auto" w:fill="auto"/>
        <w:tabs>
          <w:tab w:val="left" w:pos="2952"/>
        </w:tabs>
        <w:spacing w:after="101" w:line="180" w:lineRule="exact"/>
        <w:ind w:left="1800" w:firstLine="0"/>
        <w:jc w:val="both"/>
        <w:rPr>
          <w:sz w:val="28"/>
          <w:szCs w:val="28"/>
        </w:rPr>
      </w:pPr>
      <w:r w:rsidRPr="00CA4EFD">
        <w:rPr>
          <w:noProof/>
          <w:sz w:val="28"/>
          <w:szCs w:val="28"/>
          <w:lang w:bidi="ar-SA"/>
        </w:rPr>
        <mc:AlternateContent>
          <mc:Choice Requires="wps">
            <w:drawing>
              <wp:anchor distT="210185" distB="0" distL="780415" distR="63500" simplePos="0" relativeHeight="377487644" behindDoc="1" locked="0" layoutInCell="1" allowOverlap="1" wp14:anchorId="0E346228" wp14:editId="0AA63E39">
                <wp:simplePos x="0" y="0"/>
                <wp:positionH relativeFrom="margin">
                  <wp:posOffset>3676015</wp:posOffset>
                </wp:positionH>
                <wp:positionV relativeFrom="paragraph">
                  <wp:posOffset>0</wp:posOffset>
                </wp:positionV>
                <wp:extent cx="335280" cy="161290"/>
                <wp:effectExtent l="0" t="0" r="0" b="635"/>
                <wp:wrapSquare wrapText="left"/>
                <wp:docPr id="937"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(9.34)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0" o:spid="_x0000_s1534" type="#_x0000_t202" style="position:absolute;left:0;text-align:left;margin-left:289.45pt;margin-top:0;width:26.4pt;height:12.7pt;z-index:-125828836;visibility:visible;mso-wrap-style:square;mso-width-percent:0;mso-height-percent:0;mso-wrap-distance-left:61.45pt;mso-wrap-distance-top:16.5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(9.34)</w:t>
                      </w:r>
                    </w:p>
                  </w:txbxContent>
                </v:textbox>
                <w10:wrap type="square" side="left" anchorx="margin"/>
              </v:shape>
            </w:pict>
          </mc:Fallback>
        </mc:AlternateContent>
      </w:r>
      <w:r w:rsidR="00D86008" w:rsidRPr="00CA4EFD">
        <w:rPr>
          <w:rStyle w:val="20pt0"/>
          <w:sz w:val="28"/>
          <w:szCs w:val="28"/>
          <w:vertAlign w:val="superscript"/>
          <w:lang w:val="ru-RU" w:eastAsia="ru-RU" w:bidi="ru-RU"/>
        </w:rPr>
        <w:t>а</w:t>
      </w:r>
      <w:r w:rsidR="00D86008" w:rsidRPr="00CA4EFD">
        <w:rPr>
          <w:rStyle w:val="20pt0"/>
          <w:sz w:val="28"/>
          <w:szCs w:val="28"/>
          <w:lang w:val="ru-RU" w:eastAsia="ru-RU" w:bidi="ru-RU"/>
        </w:rPr>
        <w:t>П</w:t>
      </w:r>
      <w:r w:rsidR="00D86008" w:rsidRPr="00CA4EFD">
        <w:rPr>
          <w:sz w:val="28"/>
          <w:szCs w:val="28"/>
        </w:rPr>
        <w:t xml:space="preserve"> = </w:t>
      </w:r>
      <w:r w:rsidR="00D86008" w:rsidRPr="00CA4EFD">
        <w:rPr>
          <w:rStyle w:val="20pt0"/>
          <w:sz w:val="28"/>
          <w:szCs w:val="28"/>
          <w:lang w:val="ru-RU" w:eastAsia="ru-RU" w:bidi="ru-RU"/>
        </w:rPr>
        <w:t xml:space="preserve">2п </w:t>
      </w:r>
      <w:r w:rsidR="00D86008" w:rsidRPr="00CA4EFD">
        <w:rPr>
          <w:rStyle w:val="20pt0"/>
          <w:sz w:val="28"/>
          <w:szCs w:val="28"/>
        </w:rPr>
        <w:t>J</w:t>
      </w:r>
      <w:r w:rsidR="00D86008" w:rsidRPr="00CA4EFD">
        <w:rPr>
          <w:rStyle w:val="26"/>
          <w:sz w:val="28"/>
          <w:szCs w:val="28"/>
          <w:lang w:val="ru-RU"/>
        </w:rPr>
        <w:tab/>
      </w:r>
      <w:r w:rsidR="00D86008" w:rsidRPr="00CA4EFD">
        <w:rPr>
          <w:rStyle w:val="26"/>
          <w:sz w:val="28"/>
          <w:szCs w:val="28"/>
          <w:vertAlign w:val="superscript"/>
          <w:lang w:val="ru-RU" w:eastAsia="ru-RU" w:bidi="ru-RU"/>
        </w:rPr>
        <w:t>5</w:t>
      </w:r>
      <w:r w:rsidR="00D86008" w:rsidRPr="00CA4EFD">
        <w:rPr>
          <w:rStyle w:val="26"/>
          <w:sz w:val="28"/>
          <w:szCs w:val="28"/>
          <w:lang w:val="ru-RU" w:eastAsia="ru-RU" w:bidi="ru-RU"/>
        </w:rPr>
        <w:t>«(</w:t>
      </w:r>
      <w:r w:rsidR="00D86008" w:rsidRPr="00CA4EFD">
        <w:rPr>
          <w:rStyle w:val="26"/>
          <w:sz w:val="28"/>
          <w:szCs w:val="28"/>
          <w:vertAlign w:val="superscript"/>
          <w:lang w:val="ru-RU" w:eastAsia="ru-RU" w:bidi="ru-RU"/>
        </w:rPr>
        <w:t>ш</w:t>
      </w:r>
      <w:r w:rsidR="00D86008" w:rsidRPr="00CA4EFD">
        <w:rPr>
          <w:rStyle w:val="26"/>
          <w:sz w:val="28"/>
          <w:szCs w:val="28"/>
          <w:lang w:val="ru-RU" w:eastAsia="ru-RU" w:bidi="ru-RU"/>
        </w:rPr>
        <w:t>)</w:t>
      </w:r>
      <w:r w:rsidR="00D86008" w:rsidRPr="00CA4EFD">
        <w:rPr>
          <w:rStyle w:val="26"/>
          <w:sz w:val="28"/>
          <w:szCs w:val="28"/>
          <w:vertAlign w:val="superscript"/>
          <w:lang w:val="ru-RU" w:eastAsia="ru-RU" w:bidi="ru-RU"/>
        </w:rPr>
        <w:t>К</w:t>
      </w:r>
      <w:r w:rsidR="00D86008" w:rsidRPr="00CA4EFD">
        <w:rPr>
          <w:rStyle w:val="26"/>
          <w:sz w:val="28"/>
          <w:szCs w:val="28"/>
          <w:lang w:val="ru-RU" w:eastAsia="ru-RU" w:bidi="ru-RU"/>
        </w:rPr>
        <w:t>сф(</w:t>
      </w:r>
      <w:r w:rsidR="00D86008" w:rsidRPr="00CA4EFD">
        <w:rPr>
          <w:rStyle w:val="26"/>
          <w:sz w:val="28"/>
          <w:szCs w:val="28"/>
          <w:vertAlign w:val="superscript"/>
          <w:lang w:val="ru-RU" w:eastAsia="ru-RU" w:bidi="ru-RU"/>
        </w:rPr>
        <w:t>у</w:t>
      </w:r>
      <w:r w:rsidR="00D86008" w:rsidRPr="00CA4EFD">
        <w:rPr>
          <w:rStyle w:val="26"/>
          <w:sz w:val="28"/>
          <w:szCs w:val="28"/>
          <w:lang w:val="ru-RU" w:eastAsia="ru-RU" w:bidi="ru-RU"/>
        </w:rPr>
        <w:t xml:space="preserve">) </w:t>
      </w:r>
      <w:r w:rsidR="00D86008" w:rsidRPr="00CA4EFD">
        <w:rPr>
          <w:rStyle w:val="20pt0"/>
          <w:sz w:val="28"/>
          <w:szCs w:val="28"/>
          <w:vertAlign w:val="superscript"/>
        </w:rPr>
        <w:t>dw</w:t>
      </w:r>
      <w:r w:rsidR="00D86008" w:rsidRPr="00CA4EFD">
        <w:rPr>
          <w:rStyle w:val="20pt0"/>
          <w:sz w:val="28"/>
          <w:szCs w:val="28"/>
          <w:lang w:val="ru-RU"/>
        </w:rPr>
        <w:t>.</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1179830" distR="63500" simplePos="0" relativeHeight="377487645" behindDoc="1" locked="0" layoutInCell="1" allowOverlap="1" wp14:anchorId="26ADD232" wp14:editId="7565988F">
                <wp:simplePos x="0" y="0"/>
                <wp:positionH relativeFrom="margin">
                  <wp:posOffset>1179830</wp:posOffset>
                </wp:positionH>
                <wp:positionV relativeFrom="paragraph">
                  <wp:posOffset>572770</wp:posOffset>
                </wp:positionV>
                <wp:extent cx="91440" cy="151130"/>
                <wp:effectExtent l="0" t="1270" r="0" b="0"/>
                <wp:wrapTopAndBottom/>
                <wp:docPr id="936" name="Text Box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1" o:spid="_x0000_s1535" type="#_x0000_t202" style="position:absolute;left:0;text-align:left;margin-left:92.9pt;margin-top:45.1pt;width:7.2pt;height:11.9pt;z-index:-125828835;visibility:visible;mso-wrap-style:square;mso-width-percent:0;mso-height-percent:0;mso-wrap-distance-left:92.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а</w:t>
                      </w:r>
                    </w:p>
                  </w:txbxContent>
                </v:textbox>
                <w10:wrap type="topAndBottom" anchorx="margin"/>
              </v:shape>
            </w:pict>
          </mc:Fallback>
        </mc:AlternateContent>
      </w:r>
      <w:r w:rsidRPr="00CA4EFD">
        <w:rPr>
          <w:noProof/>
          <w:sz w:val="28"/>
          <w:szCs w:val="28"/>
          <w:lang w:bidi="ar-SA"/>
        </w:rPr>
        <mc:AlternateContent>
          <mc:Choice Requires="wps">
            <w:drawing>
              <wp:anchor distT="0" distB="56515" distL="63500" distR="164465" simplePos="0" relativeHeight="377487646" behindDoc="1" locked="0" layoutInCell="1" allowOverlap="1" wp14:anchorId="559AA254" wp14:editId="28525E70">
                <wp:simplePos x="0" y="0"/>
                <wp:positionH relativeFrom="margin">
                  <wp:posOffset>1264920</wp:posOffset>
                </wp:positionH>
                <wp:positionV relativeFrom="paragraph">
                  <wp:posOffset>521335</wp:posOffset>
                </wp:positionV>
                <wp:extent cx="79375" cy="239395"/>
                <wp:effectExtent l="0" t="0" r="0" b="1270"/>
                <wp:wrapTopAndBottom/>
                <wp:docPr id="935"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239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2</w:t>
                            </w:r>
                          </w:p>
                          <w:p w:rsidR="0030278B" w:rsidRDefault="0030278B">
                            <w:pPr>
                              <w:pStyle w:val="100"/>
                              <w:shd w:val="clear" w:color="auto" w:fill="auto"/>
                              <w:spacing w:line="180" w:lineRule="exact"/>
                            </w:pPr>
                            <w:r>
                              <w:rPr>
                                <w:rStyle w:val="100ptExact0"/>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2" o:spid="_x0000_s1536" type="#_x0000_t202" style="position:absolute;left:0;text-align:left;margin-left:99.6pt;margin-top:41.05pt;width:6.25pt;height:18.85pt;z-index:-125828834;visibility:visible;mso-wrap-style:square;mso-width-percent:0;mso-height-percent:0;mso-wrap-distance-left:5pt;mso-wrap-distance-top:0;mso-wrap-distance-right:12.95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FQKsgIAALQ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2</w:t>
                      </w:r>
                    </w:p>
                    <w:p w:rsidR="0030278B" w:rsidRDefault="0030278B">
                      <w:pPr>
                        <w:pStyle w:val="100"/>
                        <w:shd w:val="clear" w:color="auto" w:fill="auto"/>
                        <w:spacing w:line="180" w:lineRule="exact"/>
                      </w:pPr>
                      <w:r>
                        <w:rPr>
                          <w:rStyle w:val="100ptExact0"/>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194945" distR="88265" simplePos="0" relativeHeight="377487647" behindDoc="1" locked="0" layoutInCell="1" allowOverlap="1" wp14:anchorId="7AFDB411" wp14:editId="71F1F805">
                <wp:simplePos x="0" y="0"/>
                <wp:positionH relativeFrom="margin">
                  <wp:posOffset>1508760</wp:posOffset>
                </wp:positionH>
                <wp:positionV relativeFrom="paragraph">
                  <wp:posOffset>487045</wp:posOffset>
                </wp:positionV>
                <wp:extent cx="460375" cy="331470"/>
                <wp:effectExtent l="3810" t="1270" r="2540" b="635"/>
                <wp:wrapTopAndBottom/>
                <wp:docPr id="934"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375" cy="331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485"/>
                              </w:tabs>
                              <w:spacing w:line="230" w:lineRule="exact"/>
                              <w:jc w:val="both"/>
                            </w:pPr>
                            <w:r>
                              <w:rPr>
                                <w:rStyle w:val="10Exact5"/>
                                <w:vertAlign w:val="superscript"/>
                                <w:lang w:val="ru-RU" w:eastAsia="ru-RU" w:bidi="ru-RU"/>
                              </w:rPr>
                              <w:t>1</w:t>
                            </w:r>
                            <w:r>
                              <w:rPr>
                                <w:rStyle w:val="10Exact1"/>
                                <w:lang w:val="ru-RU" w:eastAsia="ru-RU" w:bidi="ru-RU"/>
                              </w:rPr>
                              <w:t xml:space="preserve"> </w:t>
                            </w:r>
                            <w:r>
                              <w:rPr>
                                <w:rStyle w:val="100ptExact0"/>
                                <w:i/>
                                <w:iCs/>
                                <w:vertAlign w:val="subscript"/>
                              </w:rPr>
                              <w:t>c</w:t>
                            </w:r>
                            <w:r>
                              <w:rPr>
                                <w:rStyle w:val="100ptExact0"/>
                                <w:i/>
                                <w:iCs/>
                              </w:rPr>
                              <w:t>2</w:t>
                            </w:r>
                            <w:r>
                              <w:rPr>
                                <w:rStyle w:val="100ptExact0"/>
                                <w:i/>
                                <w:iCs/>
                                <w:vertAlign w:val="superscript"/>
                              </w:rPr>
                              <w:t>N</w:t>
                            </w:r>
                            <w:r>
                              <w:rPr>
                                <w:rStyle w:val="100ptExact0"/>
                                <w:i/>
                                <w:iCs/>
                              </w:rPr>
                              <w:t xml:space="preserve">0 </w:t>
                            </w:r>
                            <w:r>
                              <w:rPr>
                                <w:rStyle w:val="100ptExact0"/>
                                <w:i/>
                                <w:iCs/>
                                <w:lang w:val="ru-RU" w:eastAsia="ru-RU" w:bidi="ru-RU"/>
                              </w:rPr>
                              <w:t>2п</w:t>
                            </w:r>
                            <w:r>
                              <w:rPr>
                                <w:rStyle w:val="100ptExact0"/>
                                <w:i/>
                                <w:iCs/>
                                <w:vertAlign w:val="superscript"/>
                                <w:lang w:val="ru-RU" w:eastAsia="ru-RU" w:bidi="ru-RU"/>
                              </w:rPr>
                              <w:t>С</w:t>
                            </w:r>
                            <w:r>
                              <w:rPr>
                                <w:rStyle w:val="10Exact1"/>
                                <w:lang w:val="ru-RU" w:eastAsia="ru-RU" w:bidi="ru-RU"/>
                              </w:rPr>
                              <w:tab/>
                            </w:r>
                            <w:r>
                              <w:rPr>
                                <w:rStyle w:val="10Exact1"/>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3" o:spid="_x0000_s1537" type="#_x0000_t202" style="position:absolute;left:0;text-align:left;margin-left:118.8pt;margin-top:38.35pt;width:36.25pt;height:26.1pt;z-index:-125828833;visibility:visible;mso-wrap-style:square;mso-width-percent:0;mso-height-percent:0;mso-wrap-distance-left:15.35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" filled="f" stroked="f">
                <v:textbox style="mso-fit-shape-to-text:t" inset="0,0,0,0">
                  <w:txbxContent>
                    <w:p w:rsidR="0030278B" w:rsidRDefault="0030278B">
                      <w:pPr>
                        <w:pStyle w:val="100"/>
                        <w:shd w:val="clear" w:color="auto" w:fill="auto"/>
                        <w:tabs>
                          <w:tab w:val="left" w:pos="485"/>
                        </w:tabs>
                        <w:spacing w:line="230" w:lineRule="exact"/>
                        <w:jc w:val="both"/>
                      </w:pPr>
                      <w:r>
                        <w:rPr>
                          <w:rStyle w:val="10Exact5"/>
                          <w:vertAlign w:val="superscript"/>
                          <w:lang w:val="ru-RU" w:eastAsia="ru-RU" w:bidi="ru-RU"/>
                        </w:rPr>
                        <w:t>1</w:t>
                      </w:r>
                      <w:r>
                        <w:rPr>
                          <w:rStyle w:val="10Exact1"/>
                          <w:lang w:val="ru-RU" w:eastAsia="ru-RU" w:bidi="ru-RU"/>
                        </w:rPr>
                        <w:t xml:space="preserve"> </w:t>
                      </w:r>
                      <w:r>
                        <w:rPr>
                          <w:rStyle w:val="100ptExact0"/>
                          <w:i/>
                          <w:iCs/>
                          <w:vertAlign w:val="subscript"/>
                        </w:rPr>
                        <w:t>c</w:t>
                      </w:r>
                      <w:r>
                        <w:rPr>
                          <w:rStyle w:val="100ptExact0"/>
                          <w:i/>
                          <w:iCs/>
                        </w:rPr>
                        <w:t>2</w:t>
                      </w:r>
                      <w:r>
                        <w:rPr>
                          <w:rStyle w:val="100ptExact0"/>
                          <w:i/>
                          <w:iCs/>
                          <w:vertAlign w:val="superscript"/>
                        </w:rPr>
                        <w:t>N</w:t>
                      </w:r>
                      <w:r>
                        <w:rPr>
                          <w:rStyle w:val="100ptExact0"/>
                          <w:i/>
                          <w:iCs/>
                        </w:rPr>
                        <w:t xml:space="preserve">0 </w:t>
                      </w:r>
                      <w:r>
                        <w:rPr>
                          <w:rStyle w:val="100ptExact0"/>
                          <w:i/>
                          <w:iCs/>
                          <w:lang w:val="ru-RU" w:eastAsia="ru-RU" w:bidi="ru-RU"/>
                        </w:rPr>
                        <w:t>2п</w:t>
                      </w:r>
                      <w:r>
                        <w:rPr>
                          <w:rStyle w:val="100ptExact0"/>
                          <w:i/>
                          <w:iCs/>
                          <w:vertAlign w:val="superscript"/>
                          <w:lang w:val="ru-RU" w:eastAsia="ru-RU" w:bidi="ru-RU"/>
                        </w:rPr>
                        <w:t>С</w:t>
                      </w:r>
                      <w:r>
                        <w:rPr>
                          <w:rStyle w:val="10Exact1"/>
                          <w:lang w:val="ru-RU" w:eastAsia="ru-RU" w:bidi="ru-RU"/>
                        </w:rPr>
                        <w:tab/>
                      </w:r>
                      <w:r>
                        <w:rPr>
                          <w:rStyle w:val="10Exact1"/>
                        </w:rPr>
                        <w:t>2</w:t>
                      </w:r>
                    </w:p>
                  </w:txbxContent>
                </v:textbox>
                <w10:wrap type="topAndBottom" anchorx="margin"/>
              </v:shape>
            </w:pict>
          </mc:Fallback>
        </mc:AlternateContent>
      </w:r>
      <w:r w:rsidRPr="00CA4EFD">
        <w:rPr>
          <w:noProof/>
          <w:sz w:val="28"/>
          <w:szCs w:val="28"/>
          <w:lang w:bidi="ar-SA"/>
        </w:rPr>
        <mc:AlternateContent>
          <mc:Choice Requires="wps">
            <w:drawing>
              <wp:anchor distT="0" distB="8890" distL="877570" distR="1188720" simplePos="0" relativeHeight="377487648" behindDoc="1" locked="0" layoutInCell="1" allowOverlap="1" wp14:anchorId="6AC4BDCB" wp14:editId="18B1F6D4">
                <wp:simplePos x="0" y="0"/>
                <wp:positionH relativeFrom="margin">
                  <wp:posOffset>2246630</wp:posOffset>
                </wp:positionH>
                <wp:positionV relativeFrom="paragraph">
                  <wp:posOffset>554990</wp:posOffset>
                </wp:positionV>
                <wp:extent cx="612775" cy="176530"/>
                <wp:effectExtent l="0" t="2540" r="0" b="1905"/>
                <wp:wrapTopAndBottom/>
                <wp:docPr id="933" name="Text Box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9"/>
                              </w:rPr>
                              <w:t>[S(w)]</w:t>
                            </w:r>
                            <w:r>
                              <w:rPr>
                                <w:rStyle w:val="2Exact9"/>
                                <w:vertAlign w:val="superscript"/>
                              </w:rPr>
                              <w:t>2</w:t>
                            </w:r>
                            <w:r>
                              <w:rPr>
                                <w:rStyle w:val="2Exact9"/>
                              </w:rPr>
                              <w:t xml:space="preserve"> </w:t>
                            </w:r>
                            <w:r>
                              <w:rPr>
                                <w:rStyle w:val="20ptExact"/>
                              </w:rPr>
                              <w:t>dw.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4" o:spid="_x0000_s1538" type="#_x0000_t202" style="position:absolute;left:0;text-align:left;margin-left:176.9pt;margin-top:43.7pt;width:48.25pt;height:13.9pt;z-index:-125828832;visibility:visible;mso-wrap-style:square;mso-width-percent:0;mso-height-percent:0;mso-wrap-distance-left:69.1pt;mso-wrap-distance-top:0;mso-wrap-distance-right:93.6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dm/tQIAALU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9"/>
                        </w:rPr>
                        <w:t>[S(w)]</w:t>
                      </w:r>
                      <w:r>
                        <w:rPr>
                          <w:rStyle w:val="2Exact9"/>
                          <w:vertAlign w:val="superscript"/>
                        </w:rPr>
                        <w:t>2</w:t>
                      </w:r>
                      <w:r>
                        <w:rPr>
                          <w:rStyle w:val="2Exact9"/>
                        </w:rPr>
                        <w:t xml:space="preserve"> </w:t>
                      </w:r>
                      <w:r>
                        <w:rPr>
                          <w:rStyle w:val="20ptExact"/>
                        </w:rPr>
                        <w:t>dw.</w:t>
                      </w:r>
                    </w:p>
                  </w:txbxContent>
                </v:textbox>
                <w10:wrap type="topAndBottom" anchorx="margin"/>
              </v:shape>
            </w:pict>
          </mc:Fallback>
        </mc:AlternateContent>
      </w:r>
      <w:r w:rsidRPr="00CA4EFD">
        <w:rPr>
          <w:noProof/>
          <w:sz w:val="28"/>
          <w:szCs w:val="28"/>
          <w:lang w:bidi="ar-SA"/>
        </w:rPr>
        <mc:AlternateContent>
          <mc:Choice Requires="wps">
            <w:drawing>
              <wp:anchor distT="0" distB="0" distL="688340" distR="1789430" simplePos="0" relativeHeight="377487649" behindDoc="1" locked="0" layoutInCell="1" allowOverlap="1" wp14:anchorId="7E56F402" wp14:editId="68DBFE7D">
                <wp:simplePos x="0" y="0"/>
                <wp:positionH relativeFrom="margin">
                  <wp:posOffset>2057400</wp:posOffset>
                </wp:positionH>
                <wp:positionV relativeFrom="paragraph">
                  <wp:posOffset>688340</wp:posOffset>
                </wp:positionV>
                <wp:extent cx="201295" cy="151130"/>
                <wp:effectExtent l="0" t="2540" r="0" b="0"/>
                <wp:wrapTopAndBottom/>
                <wp:docPr id="932" name="Text 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5" o:spid="_x0000_s1539" type="#_x0000_t202" style="position:absolute;left:0;text-align:left;margin-left:162pt;margin-top:54.2pt;width:15.85pt;height:11.9pt;z-index:-125828831;visibility:visible;mso-wrap-style:square;mso-width-percent:0;mso-height-percent:0;mso-wrap-distance-left:54.2pt;mso-wrap-distance-top:0;mso-wrap-distance-right:140.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TO</w:t>
                      </w:r>
                    </w:p>
                  </w:txbxContent>
                </v:textbox>
                <w10:wrap type="topAndBottom" anchorx="margin"/>
              </v:shape>
            </w:pict>
          </mc:Fallback>
        </mc:AlternateContent>
      </w:r>
      <w:r w:rsidR="00D86008" w:rsidRPr="00CA4EFD">
        <w:rPr>
          <w:sz w:val="28"/>
          <w:szCs w:val="28"/>
        </w:rPr>
        <w:t xml:space="preserve">Поскольку помеха представляет собой белый шум, то </w:t>
      </w:r>
      <w:r w:rsidR="00D86008" w:rsidRPr="00CA4EFD">
        <w:rPr>
          <w:rStyle w:val="20pt0"/>
          <w:sz w:val="28"/>
          <w:szCs w:val="28"/>
        </w:rPr>
        <w:t>S</w:t>
      </w:r>
      <w:r w:rsidR="00D86008" w:rsidRPr="00CA4EFD">
        <w:rPr>
          <w:rStyle w:val="20pt0"/>
          <w:sz w:val="28"/>
          <w:szCs w:val="28"/>
          <w:vertAlign w:val="subscript"/>
        </w:rPr>
        <w:t>n</w:t>
      </w:r>
      <w:r w:rsidR="00D86008" w:rsidRPr="00CA4EFD">
        <w:rPr>
          <w:rStyle w:val="20pt0"/>
          <w:sz w:val="28"/>
          <w:szCs w:val="28"/>
          <w:lang w:val="ru-RU"/>
        </w:rPr>
        <w:t>(</w:t>
      </w:r>
      <w:r w:rsidR="00D86008" w:rsidRPr="00CA4EFD">
        <w:rPr>
          <w:rStyle w:val="20pt0"/>
          <w:sz w:val="28"/>
          <w:szCs w:val="28"/>
        </w:rPr>
        <w:t>w</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 xml:space="preserve">= = </w:t>
      </w:r>
      <w:r w:rsidR="00D86008" w:rsidRPr="00CA4EFD">
        <w:rPr>
          <w:rStyle w:val="20pt0"/>
          <w:sz w:val="28"/>
          <w:szCs w:val="28"/>
        </w:rPr>
        <w:t>N</w:t>
      </w:r>
      <w:r w:rsidR="00D86008" w:rsidRPr="00CA4EFD">
        <w:rPr>
          <w:rStyle w:val="20pt0"/>
          <w:sz w:val="28"/>
          <w:szCs w:val="28"/>
          <w:vertAlign w:val="subscript"/>
          <w:lang w:val="ru-RU"/>
        </w:rPr>
        <w:t>0</w:t>
      </w:r>
      <w:r w:rsidR="00D86008" w:rsidRPr="00CA4EFD">
        <w:rPr>
          <w:rStyle w:val="20pt0"/>
          <w:sz w:val="28"/>
          <w:szCs w:val="28"/>
          <w:lang w:val="ru-RU"/>
        </w:rPr>
        <w:t>/2,</w:t>
      </w:r>
      <w:r w:rsidR="00D86008" w:rsidRPr="00CA4EFD">
        <w:rPr>
          <w:sz w:val="28"/>
          <w:szCs w:val="28"/>
          <w:lang w:eastAsia="en-US" w:bidi="en-US"/>
        </w:rPr>
        <w:t xml:space="preserve"> </w:t>
      </w:r>
      <w:r w:rsidR="00D86008" w:rsidRPr="00CA4EFD">
        <w:rPr>
          <w:sz w:val="28"/>
          <w:szCs w:val="28"/>
        </w:rPr>
        <w:t>а коэффициент передачи согласованного фильтра опреде</w:t>
      </w:r>
      <w:r w:rsidR="00D86008" w:rsidRPr="00CA4EFD">
        <w:rPr>
          <w:sz w:val="28"/>
          <w:szCs w:val="28"/>
        </w:rPr>
        <w:softHyphen/>
        <w:t>ляем из выражения (9.29). Подставив все это в (9.34), получим</w:t>
      </w:r>
    </w:p>
    <w:p w:rsidR="00973DE6" w:rsidRPr="00CA4EFD" w:rsidRDefault="00D172A2">
      <w:pPr>
        <w:pStyle w:val="23"/>
        <w:shd w:val="clear" w:color="auto" w:fill="auto"/>
        <w:spacing w:after="0" w:line="180" w:lineRule="exact"/>
        <w:ind w:firstLine="0"/>
        <w:rPr>
          <w:sz w:val="28"/>
          <w:szCs w:val="28"/>
        </w:rPr>
      </w:pPr>
      <w:r w:rsidRPr="00CA4EFD">
        <w:rPr>
          <w:noProof/>
          <w:sz w:val="28"/>
          <w:szCs w:val="28"/>
          <w:lang w:bidi="ar-SA"/>
        </w:rPr>
        <mc:AlternateContent>
          <mc:Choice Requires="wps">
            <w:drawing>
              <wp:anchor distT="0" distB="4445" distL="996950" distR="85090" simplePos="0" relativeHeight="377487650" behindDoc="1" locked="0" layoutInCell="1" allowOverlap="1" wp14:anchorId="5ABEF4B9" wp14:editId="6ABF4BF3">
                <wp:simplePos x="0" y="0"/>
                <wp:positionH relativeFrom="margin">
                  <wp:posOffset>996950</wp:posOffset>
                </wp:positionH>
                <wp:positionV relativeFrom="paragraph">
                  <wp:posOffset>185420</wp:posOffset>
                </wp:positionV>
                <wp:extent cx="164465" cy="325120"/>
                <wp:effectExtent l="0" t="4445" r="635" b="3810"/>
                <wp:wrapTopAndBottom/>
                <wp:docPr id="931" name="Text 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72"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6" o:spid="_x0000_s1540" type="#_x0000_t202" style="position:absolute;margin-left:78.5pt;margin-top:14.6pt;width:12.95pt;height:25.6pt;z-index:-125828830;visibility:visible;mso-wrap-style:square;mso-width-percent:0;mso-height-percent:0;mso-wrap-distance-left:78.5pt;mso-wrap-distance-top:0;mso-wrap-distance-right:6.7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" filled="f" stroked="f">
                <v:textbox style="mso-fit-shape-to-text:t" inset="0,0,0,0">
                  <w:txbxContent>
                    <w:p w:rsidR="0030278B" w:rsidRDefault="0030278B">
                      <w:pPr>
                        <w:pStyle w:val="23"/>
                        <w:shd w:val="clear" w:color="auto" w:fill="auto"/>
                        <w:spacing w:after="72"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2П</w:t>
                      </w:r>
                    </w:p>
                  </w:txbxContent>
                </v:textbox>
                <w10:wrap type="topAndBottom" anchorx="margin"/>
              </v:shape>
            </w:pict>
          </mc:Fallback>
        </mc:AlternateContent>
      </w:r>
      <w:r w:rsidRPr="00CA4EFD">
        <w:rPr>
          <w:noProof/>
          <w:sz w:val="28"/>
          <w:szCs w:val="28"/>
          <w:lang w:bidi="ar-SA"/>
        </w:rPr>
        <mc:AlternateContent>
          <mc:Choice Requires="wps">
            <w:drawing>
              <wp:anchor distT="0" distB="239395" distL="365760" distR="1694815" simplePos="0" relativeHeight="377487651" behindDoc="1" locked="0" layoutInCell="1" allowOverlap="1" wp14:anchorId="47D194F3" wp14:editId="4E4C08CA">
                <wp:simplePos x="0" y="0"/>
                <wp:positionH relativeFrom="margin">
                  <wp:posOffset>2316480</wp:posOffset>
                </wp:positionH>
                <wp:positionV relativeFrom="paragraph">
                  <wp:posOffset>161925</wp:posOffset>
                </wp:positionV>
                <wp:extent cx="36830" cy="114300"/>
                <wp:effectExtent l="1905" t="0" r="0" b="0"/>
                <wp:wrapTopAndBottom/>
                <wp:docPr id="930" name="Text 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7" o:spid="_x0000_s1541" type="#_x0000_t202" style="position:absolute;margin-left:182.4pt;margin-top:12.75pt;width:2.9pt;height:9pt;z-index:-125828829;visibility:visible;mso-wrap-style:square;mso-width-percent:0;mso-height-percent:0;mso-wrap-distance-left:28.8pt;mso-wrap-distance-top:0;mso-wrap-distance-right:133.45pt;mso-wrap-distance-bottom:18.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C</w:t>
                      </w:r>
                    </w:p>
                  </w:txbxContent>
                </v:textbox>
                <w10:wrap type="topAndBottom" anchorx="margin"/>
              </v:shape>
            </w:pict>
          </mc:Fallback>
        </mc:AlternateContent>
      </w:r>
      <w:r w:rsidRPr="00CA4EFD">
        <w:rPr>
          <w:noProof/>
          <w:sz w:val="28"/>
          <w:szCs w:val="28"/>
          <w:lang w:bidi="ar-SA"/>
        </w:rPr>
        <mc:AlternateContent>
          <mc:Choice Requires="wps">
            <w:drawing>
              <wp:anchor distT="0" distB="85090" distL="63500" distR="433070" simplePos="0" relativeHeight="377487652" behindDoc="1" locked="0" layoutInCell="1" allowOverlap="1" wp14:anchorId="55FA1768" wp14:editId="7660CB71">
                <wp:simplePos x="0" y="0"/>
                <wp:positionH relativeFrom="margin">
                  <wp:posOffset>1450975</wp:posOffset>
                </wp:positionH>
                <wp:positionV relativeFrom="paragraph">
                  <wp:posOffset>252730</wp:posOffset>
                </wp:positionV>
                <wp:extent cx="518160" cy="176530"/>
                <wp:effectExtent l="3175" t="0" r="2540" b="0"/>
                <wp:wrapTopAndBottom/>
                <wp:docPr id="929" name="Text 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9"/>
                              </w:rPr>
                              <w:t>S</w:t>
                            </w:r>
                            <w:r>
                              <w:rPr>
                                <w:rStyle w:val="2Exact9"/>
                                <w:vertAlign w:val="superscript"/>
                              </w:rPr>
                              <w:t>2</w:t>
                            </w:r>
                            <w:r>
                              <w:rPr>
                                <w:rStyle w:val="2Exact9"/>
                              </w:rPr>
                              <w:t xml:space="preserve">(w) </w:t>
                            </w:r>
                            <w:r>
                              <w:rPr>
                                <w:rStyle w:val="20ptExact"/>
                              </w:rPr>
                              <w:t>dw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8" o:spid="_x0000_s1542" type="#_x0000_t202" style="position:absolute;margin-left:114.25pt;margin-top:19.9pt;width:40.8pt;height:13.9pt;z-index:-125828828;visibility:visible;mso-wrap-style:square;mso-width-percent:0;mso-height-percent:0;mso-wrap-distance-left:5pt;mso-wrap-distance-top:0;mso-wrap-distance-right:34.1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bQ2tAIAALU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9"/>
                        </w:rPr>
                        <w:t>S</w:t>
                      </w:r>
                      <w:r>
                        <w:rPr>
                          <w:rStyle w:val="2Exact9"/>
                          <w:vertAlign w:val="superscript"/>
                        </w:rPr>
                        <w:t>2</w:t>
                      </w:r>
                      <w:r>
                        <w:rPr>
                          <w:rStyle w:val="2Exact9"/>
                        </w:rPr>
                        <w:t xml:space="preserve">(w) </w:t>
                      </w:r>
                      <w:r>
                        <w:rPr>
                          <w:rStyle w:val="20ptExact"/>
                        </w:rPr>
                        <w:t>dw</w:t>
                      </w:r>
                    </w:p>
                  </w:txbxContent>
                </v:textbox>
                <w10:wrap type="topAndBottom" anchorx="margin"/>
              </v:shape>
            </w:pict>
          </mc:Fallback>
        </mc:AlternateContent>
      </w:r>
      <w:r w:rsidRPr="00CA4EFD">
        <w:rPr>
          <w:noProof/>
          <w:sz w:val="28"/>
          <w:szCs w:val="28"/>
          <w:lang w:bidi="ar-SA"/>
        </w:rPr>
        <mc:AlternateContent>
          <mc:Choice Requires="wps">
            <w:drawing>
              <wp:anchor distT="0" distB="107950" distL="450850" distR="63500" simplePos="0" relativeHeight="377487653" behindDoc="1" locked="0" layoutInCell="1" allowOverlap="1" wp14:anchorId="7A69A602" wp14:editId="42129396">
                <wp:simplePos x="0" y="0"/>
                <wp:positionH relativeFrom="margin">
                  <wp:posOffset>2401570</wp:posOffset>
                </wp:positionH>
                <wp:positionV relativeFrom="paragraph">
                  <wp:posOffset>292735</wp:posOffset>
                </wp:positionV>
                <wp:extent cx="42545" cy="114300"/>
                <wp:effectExtent l="1270" t="0" r="3810" b="2540"/>
                <wp:wrapTopAndBottom/>
                <wp:docPr id="928" name="Text Box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9" o:spid="_x0000_s1543" type="#_x0000_t202" style="position:absolute;margin-left:189.1pt;margin-top:23.05pt;width:3.35pt;height:9pt;z-index:-125828827;visibility:visible;mso-wrap-style:square;mso-width-percent:0;mso-height-percent:0;mso-wrap-distance-left:35.5pt;mso-wrap-distance-top:0;mso-wrap-distance-right:5pt;mso-wrap-distance-bottom: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s</w:t>
                      </w:r>
                    </w:p>
                  </w:txbxContent>
                </v:textbox>
                <w10:wrap type="topAndBottom" anchorx="margin"/>
              </v:shape>
            </w:pict>
          </mc:Fallback>
        </mc:AlternateContent>
      </w:r>
      <w:r w:rsidRPr="00CA4EFD">
        <w:rPr>
          <w:noProof/>
          <w:sz w:val="28"/>
          <w:szCs w:val="28"/>
          <w:lang w:bidi="ar-SA"/>
        </w:rPr>
        <mc:AlternateContent>
          <mc:Choice Requires="wps">
            <w:drawing>
              <wp:anchor distT="0" distB="91440" distL="523875" distR="146050" simplePos="0" relativeHeight="377487654" behindDoc="1" locked="0" layoutInCell="1" allowOverlap="1" wp14:anchorId="5DB4BAE1" wp14:editId="79723E53">
                <wp:simplePos x="0" y="0"/>
                <wp:positionH relativeFrom="margin">
                  <wp:posOffset>2475230</wp:posOffset>
                </wp:positionH>
                <wp:positionV relativeFrom="paragraph">
                  <wp:posOffset>259080</wp:posOffset>
                </wp:positionV>
                <wp:extent cx="320040" cy="164465"/>
                <wp:effectExtent l="0" t="1905" r="0" b="0"/>
                <wp:wrapTopAndBottom/>
                <wp:docPr id="767" name="Text 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"(t) </w:t>
                            </w:r>
                            <w:r>
                              <w:rPr>
                                <w:rStyle w:val="20ptExact"/>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0" o:spid="_x0000_s1544" type="#_x0000_t202" style="position:absolute;margin-left:194.9pt;margin-top:20.4pt;width:25.2pt;height:12.95pt;z-index:-125828826;visibility:visible;mso-wrap-style:square;mso-width-percent:0;mso-height-percent:0;mso-wrap-distance-left:41.25pt;mso-wrap-distance-top:0;mso-wrap-distance-right:11.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ZbhswIAALU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"(t) </w:t>
                      </w:r>
                      <w:r>
                        <w:rPr>
                          <w:rStyle w:val="20ptExact"/>
                        </w:rPr>
                        <w:t>dt</w:t>
                      </w:r>
                    </w:p>
                  </w:txbxContent>
                </v:textbox>
                <w10:wrap type="topAndBottom" anchorx="margin"/>
              </v:shape>
            </w:pict>
          </mc:Fallback>
        </mc:AlternateContent>
      </w:r>
      <w:r w:rsidRPr="00CA4EFD">
        <w:rPr>
          <w:noProof/>
          <w:sz w:val="28"/>
          <w:szCs w:val="28"/>
          <w:lang w:bidi="ar-SA"/>
        </w:rPr>
        <mc:AlternateContent>
          <mc:Choice Requires="wps">
            <w:drawing>
              <wp:anchor distT="0" distB="92710" distL="990600" distR="978535" simplePos="0" relativeHeight="377487655" behindDoc="1" locked="0" layoutInCell="1" allowOverlap="1" wp14:anchorId="2ECDE845" wp14:editId="2C546B1F">
                <wp:simplePos x="0" y="0"/>
                <wp:positionH relativeFrom="margin">
                  <wp:posOffset>2941320</wp:posOffset>
                </wp:positionH>
                <wp:positionV relativeFrom="paragraph">
                  <wp:posOffset>271145</wp:posOffset>
                </wp:positionV>
                <wp:extent cx="128270" cy="151130"/>
                <wp:effectExtent l="0" t="4445" r="0" b="0"/>
                <wp:wrapTopAndBottom/>
                <wp:docPr id="766"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1" o:spid="_x0000_s1545" type="#_x0000_t202" style="position:absolute;margin-left:231.6pt;margin-top:21.35pt;width:10.1pt;height:11.9pt;z-index:-125828825;visibility:visible;mso-wrap-style:square;mso-width-percent:0;mso-height-percent:0;mso-wrap-distance-left:78pt;mso-wrap-distance-top:0;mso-wrap-distance-right:77.0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E</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656" behindDoc="1" locked="0" layoutInCell="1" allowOverlap="1" wp14:anchorId="3D9E45C0" wp14:editId="7BE6A725">
                <wp:simplePos x="0" y="0"/>
                <wp:positionH relativeFrom="margin">
                  <wp:posOffset>1246505</wp:posOffset>
                </wp:positionH>
                <wp:positionV relativeFrom="paragraph">
                  <wp:posOffset>386715</wp:posOffset>
                </wp:positionV>
                <wp:extent cx="201295" cy="151130"/>
                <wp:effectExtent l="0" t="0" r="0" b="0"/>
                <wp:wrapTopAndBottom/>
                <wp:docPr id="765" name="Text 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2" o:spid="_x0000_s1546" type="#_x0000_t202" style="position:absolute;margin-left:98.15pt;margin-top:30.45pt;width:15.85pt;height:11.9pt;z-index:-1258288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6DMtAIAALU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 то</w:t>
                      </w:r>
                    </w:p>
                  </w:txbxContent>
                </v:textbox>
                <w10:wrap type="topAndBottom" anchorx="margin"/>
              </v:shape>
            </w:pict>
          </mc:Fallback>
        </mc:AlternateContent>
      </w:r>
      <w:r w:rsidR="00D86008" w:rsidRPr="00CA4EFD">
        <w:rPr>
          <w:sz w:val="28"/>
          <w:szCs w:val="28"/>
        </w:rPr>
        <w:t>В то же время</w:t>
      </w:r>
    </w:p>
    <w:p w:rsidR="00973DE6" w:rsidRPr="00CA4EFD" w:rsidRDefault="00D172A2">
      <w:pPr>
        <w:pStyle w:val="23"/>
        <w:shd w:val="clear" w:color="auto" w:fill="auto"/>
        <w:spacing w:after="0" w:line="180" w:lineRule="exact"/>
        <w:ind w:firstLine="0"/>
        <w:rPr>
          <w:sz w:val="28"/>
          <w:szCs w:val="28"/>
        </w:rPr>
      </w:pPr>
      <w:r w:rsidRPr="00CA4EFD">
        <w:rPr>
          <w:noProof/>
          <w:sz w:val="28"/>
          <w:szCs w:val="28"/>
          <w:lang w:bidi="ar-SA"/>
        </w:rPr>
        <mc:AlternateContent>
          <mc:Choice Requires="wps">
            <w:drawing>
              <wp:anchor distT="0" distB="0" distL="1637030" distR="63500" simplePos="0" relativeHeight="377487657" behindDoc="1" locked="0" layoutInCell="1" allowOverlap="1" wp14:anchorId="5AA732D2" wp14:editId="5B559035">
                <wp:simplePos x="0" y="0"/>
                <wp:positionH relativeFrom="margin">
                  <wp:posOffset>1637030</wp:posOffset>
                </wp:positionH>
                <wp:positionV relativeFrom="paragraph">
                  <wp:posOffset>276860</wp:posOffset>
                </wp:positionV>
                <wp:extent cx="88265" cy="151130"/>
                <wp:effectExtent l="0" t="635" r="0" b="635"/>
                <wp:wrapTopAndBottom/>
                <wp:docPr id="764" name="Text 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3" o:spid="_x0000_s1547" type="#_x0000_t202" style="position:absolute;margin-left:128.9pt;margin-top:21.8pt;width:6.95pt;height:11.9pt;z-index:-125828823;visibility:visible;mso-wrap-style:square;mso-width-percent:0;mso-height-percent:0;mso-wrap-distance-left:128.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BtAIAALQ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а</w:t>
                      </w:r>
                    </w:p>
                  </w:txbxContent>
                </v:textbox>
                <w10:wrap type="topAndBottom" anchorx="margin"/>
              </v:shape>
            </w:pict>
          </mc:Fallback>
        </mc:AlternateContent>
      </w:r>
      <w:r w:rsidRPr="00CA4EFD">
        <w:rPr>
          <w:noProof/>
          <w:sz w:val="28"/>
          <w:szCs w:val="28"/>
          <w:lang w:bidi="ar-SA"/>
        </w:rPr>
        <mc:AlternateContent>
          <mc:Choice Requires="wps">
            <w:drawing>
              <wp:anchor distT="0" distB="31750" distL="63500" distR="164465" simplePos="0" relativeHeight="377487658" behindDoc="1" locked="0" layoutInCell="1" allowOverlap="1" wp14:anchorId="7C8A2CFF" wp14:editId="5BED3A7B">
                <wp:simplePos x="0" y="0"/>
                <wp:positionH relativeFrom="margin">
                  <wp:posOffset>1722120</wp:posOffset>
                </wp:positionH>
                <wp:positionV relativeFrom="paragraph">
                  <wp:posOffset>225425</wp:posOffset>
                </wp:positionV>
                <wp:extent cx="76200" cy="236220"/>
                <wp:effectExtent l="0" t="0" r="1905" b="0"/>
                <wp:wrapTopAndBottom/>
                <wp:docPr id="763" name="Text 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2</w:t>
                            </w:r>
                          </w:p>
                          <w:p w:rsidR="0030278B" w:rsidRDefault="0030278B">
                            <w:pPr>
                              <w:pStyle w:val="100"/>
                              <w:shd w:val="clear" w:color="auto" w:fill="auto"/>
                              <w:spacing w:line="180" w:lineRule="exact"/>
                            </w:pPr>
                            <w:r>
                              <w:rPr>
                                <w:rStyle w:val="100ptExact0"/>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4" o:spid="_x0000_s1548" type="#_x0000_t202" style="position:absolute;margin-left:135.6pt;margin-top:17.75pt;width:6pt;height:18.6pt;z-index:-125828822;visibility:visible;mso-wrap-style:square;mso-width-percent:0;mso-height-percent:0;mso-wrap-distance-left:5pt;mso-wrap-distance-top:0;mso-wrap-distance-right:12.9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2</w:t>
                      </w:r>
                    </w:p>
                    <w:p w:rsidR="0030278B" w:rsidRDefault="0030278B">
                      <w:pPr>
                        <w:pStyle w:val="100"/>
                        <w:shd w:val="clear" w:color="auto" w:fill="auto"/>
                        <w:spacing w:line="180" w:lineRule="exact"/>
                      </w:pPr>
                      <w:r>
                        <w:rPr>
                          <w:rStyle w:val="100ptExact0"/>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313815" simplePos="0" relativeHeight="377487659" behindDoc="1" locked="0" layoutInCell="1" allowOverlap="1" wp14:anchorId="36E966A9" wp14:editId="33144367">
                <wp:simplePos x="0" y="0"/>
                <wp:positionH relativeFrom="margin">
                  <wp:posOffset>1962785</wp:posOffset>
                </wp:positionH>
                <wp:positionV relativeFrom="paragraph">
                  <wp:posOffset>179705</wp:posOffset>
                </wp:positionV>
                <wp:extent cx="399415" cy="336550"/>
                <wp:effectExtent l="635" t="0" r="0" b="0"/>
                <wp:wrapTopAndBottom/>
                <wp:docPr id="762" name="Text 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72" w:line="180" w:lineRule="exact"/>
                            </w:pPr>
                            <w:r>
                              <w:rPr>
                                <w:rStyle w:val="100ptExact0"/>
                                <w:i/>
                                <w:iCs/>
                              </w:rPr>
                              <w:t>c</w:t>
                            </w:r>
                            <w:r>
                              <w:rPr>
                                <w:rStyle w:val="100ptExact0"/>
                                <w:i/>
                                <w:iCs/>
                                <w:vertAlign w:val="superscript"/>
                              </w:rPr>
                              <w:t>2</w:t>
                            </w:r>
                            <w:r>
                              <w:rPr>
                                <w:rStyle w:val="100ptExact0"/>
                                <w:i/>
                                <w:iCs/>
                              </w:rPr>
                              <w:t>N</w:t>
                            </w:r>
                            <w:r>
                              <w:rPr>
                                <w:rStyle w:val="100ptExact0"/>
                                <w:i/>
                                <w:iCs/>
                                <w:vertAlign w:val="subscript"/>
                              </w:rPr>
                              <w:t>0</w:t>
                            </w:r>
                            <w:r>
                              <w:rPr>
                                <w:rStyle w:val="100ptExact0"/>
                                <w:i/>
                                <w:iCs/>
                              </w:rPr>
                              <w:t>E</w:t>
                            </w:r>
                          </w:p>
                          <w:p w:rsidR="0030278B" w:rsidRDefault="0030278B">
                            <w:pPr>
                              <w:pStyle w:val="23"/>
                              <w:shd w:val="clear" w:color="auto" w:fill="auto"/>
                              <w:spacing w:after="0" w:line="180" w:lineRule="exact"/>
                              <w:ind w:left="280"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5" o:spid="_x0000_s1549" type="#_x0000_t202" style="position:absolute;margin-left:154.55pt;margin-top:14.15pt;width:31.45pt;height:26.5pt;z-index:-125828821;visibility:visible;mso-wrap-style:square;mso-width-percent:0;mso-height-percent:0;mso-wrap-distance-left:5pt;mso-wrap-distance-top:0;mso-wrap-distance-right:10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" filled="f" stroked="f">
                <v:textbox style="mso-fit-shape-to-text:t" inset="0,0,0,0">
                  <w:txbxContent>
                    <w:p w:rsidR="0030278B" w:rsidRDefault="0030278B">
                      <w:pPr>
                        <w:pStyle w:val="100"/>
                        <w:shd w:val="clear" w:color="auto" w:fill="auto"/>
                        <w:spacing w:after="72" w:line="180" w:lineRule="exact"/>
                      </w:pPr>
                      <w:r>
                        <w:rPr>
                          <w:rStyle w:val="100ptExact0"/>
                          <w:i/>
                          <w:iCs/>
                        </w:rPr>
                        <w:t>c</w:t>
                      </w:r>
                      <w:r>
                        <w:rPr>
                          <w:rStyle w:val="100ptExact0"/>
                          <w:i/>
                          <w:iCs/>
                          <w:vertAlign w:val="superscript"/>
                        </w:rPr>
                        <w:t>2</w:t>
                      </w:r>
                      <w:r>
                        <w:rPr>
                          <w:rStyle w:val="100ptExact0"/>
                          <w:i/>
                          <w:iCs/>
                        </w:rPr>
                        <w:t>N</w:t>
                      </w:r>
                      <w:r>
                        <w:rPr>
                          <w:rStyle w:val="100ptExact0"/>
                          <w:i/>
                          <w:iCs/>
                          <w:vertAlign w:val="subscript"/>
                        </w:rPr>
                        <w:t>0</w:t>
                      </w:r>
                      <w:r>
                        <w:rPr>
                          <w:rStyle w:val="100ptExact0"/>
                          <w:i/>
                          <w:iCs/>
                        </w:rPr>
                        <w:t>E</w:t>
                      </w:r>
                    </w:p>
                    <w:p w:rsidR="0030278B" w:rsidRDefault="0030278B">
                      <w:pPr>
                        <w:pStyle w:val="23"/>
                        <w:shd w:val="clear" w:color="auto" w:fill="auto"/>
                        <w:spacing w:after="0" w:line="180" w:lineRule="exact"/>
                        <w:ind w:left="280"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57785" distL="1139825" distR="63500" simplePos="0" relativeHeight="377487660" behindDoc="1" locked="0" layoutInCell="1" allowOverlap="1" wp14:anchorId="2B6A9060" wp14:editId="32317111">
                <wp:simplePos x="0" y="0"/>
                <wp:positionH relativeFrom="margin">
                  <wp:posOffset>3676015</wp:posOffset>
                </wp:positionH>
                <wp:positionV relativeFrom="paragraph">
                  <wp:posOffset>274320</wp:posOffset>
                </wp:positionV>
                <wp:extent cx="335280" cy="161290"/>
                <wp:effectExtent l="0" t="0" r="0" b="2540"/>
                <wp:wrapTopAndBottom/>
                <wp:docPr id="761" name="Text 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6" o:spid="_x0000_s1550" type="#_x0000_t202" style="position:absolute;margin-left:289.45pt;margin-top:21.6pt;width:26.4pt;height:12.7pt;z-index:-125828820;visibility:visible;mso-wrap-style:square;mso-width-percent:0;mso-height-percent:0;mso-wrap-distance-left:89.75pt;mso-wrap-distance-top:0;mso-wrap-distance-right: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ys+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(9.35)</w:t>
                      </w:r>
                    </w:p>
                  </w:txbxContent>
                </v:textbox>
                <w10:wrap type="topAndBottom" anchorx="margin"/>
              </v:shape>
            </w:pict>
          </mc:Fallback>
        </mc:AlternateContent>
      </w:r>
      <w:r w:rsidR="00D86008" w:rsidRPr="00CA4EFD">
        <w:rPr>
          <w:sz w:val="28"/>
          <w:szCs w:val="28"/>
        </w:rPr>
        <w:t xml:space="preserve">определяется равенством Парсеваля </w:t>
      </w:r>
      <w:r w:rsidR="00D86008" w:rsidRPr="00CA4EFD">
        <w:rPr>
          <w:sz w:val="28"/>
          <w:szCs w:val="28"/>
          <w:lang w:eastAsia="en-US" w:bidi="en-US"/>
        </w:rPr>
        <w:t xml:space="preserve">(2.19), </w:t>
      </w:r>
      <w:r w:rsidR="00D86008" w:rsidRPr="00CA4EFD">
        <w:rPr>
          <w:sz w:val="28"/>
          <w:szCs w:val="28"/>
        </w:rPr>
        <w:t>откуда</w:t>
      </w:r>
    </w:p>
    <w:p w:rsidR="00973DE6" w:rsidRPr="00CA4EFD" w:rsidRDefault="00D86008">
      <w:pPr>
        <w:pStyle w:val="23"/>
        <w:shd w:val="clear" w:color="auto" w:fill="auto"/>
        <w:spacing w:after="19" w:line="180" w:lineRule="exact"/>
        <w:ind w:firstLine="480"/>
        <w:jc w:val="both"/>
        <w:rPr>
          <w:sz w:val="28"/>
          <w:szCs w:val="28"/>
        </w:rPr>
      </w:pPr>
      <w:r w:rsidRPr="00CA4EFD">
        <w:rPr>
          <w:sz w:val="28"/>
          <w:szCs w:val="28"/>
        </w:rPr>
        <w:t>Подставив (9.33) и (9.35) в (9.32), получим</w:t>
      </w:r>
    </w:p>
    <w:p w:rsidR="00973DE6" w:rsidRPr="00CA4EFD" w:rsidRDefault="00D172A2">
      <w:pPr>
        <w:pStyle w:val="100"/>
        <w:shd w:val="clear" w:color="auto" w:fill="auto"/>
        <w:spacing w:after="53" w:line="180" w:lineRule="exact"/>
        <w:jc w:val="both"/>
        <w:rPr>
          <w:sz w:val="28"/>
          <w:szCs w:val="28"/>
          <w:lang w:val="ru-RU"/>
        </w:rPr>
      </w:pPr>
      <w:r w:rsidRPr="00CA4EFD">
        <w:rPr>
          <w:noProof/>
          <w:sz w:val="28"/>
          <w:szCs w:val="28"/>
          <w:lang w:val="ru-RU" w:eastAsia="ru-RU" w:bidi="ar-SA"/>
        </w:rPr>
        <mc:AlternateContent>
          <mc:Choice Requires="wps">
            <w:drawing>
              <wp:anchor distT="19685" distB="1270" distL="63500" distR="182880" simplePos="0" relativeHeight="377487661" behindDoc="1" locked="0" layoutInCell="1" allowOverlap="1" wp14:anchorId="2DCB69E0" wp14:editId="6FA981E6">
                <wp:simplePos x="0" y="0"/>
                <wp:positionH relativeFrom="margin">
                  <wp:posOffset>1749425</wp:posOffset>
                </wp:positionH>
                <wp:positionV relativeFrom="paragraph">
                  <wp:posOffset>45720</wp:posOffset>
                </wp:positionV>
                <wp:extent cx="146050" cy="168910"/>
                <wp:effectExtent l="0" t="0" r="0" b="4445"/>
                <wp:wrapSquare wrapText="right"/>
                <wp:docPr id="759" name="Text 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h</w:t>
                            </w:r>
                            <w:r>
                              <w:rPr>
                                <w:rStyle w:val="2Exact0"/>
                                <w:vertAlign w:val="superscript"/>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7" o:spid="_x0000_s1551" type="#_x0000_t202" style="position:absolute;left:0;text-align:left;margin-left:137.75pt;margin-top:3.6pt;width:11.5pt;height:13.3pt;z-index:-125828819;visibility:visible;mso-wrap-style:square;mso-width-percent:0;mso-height-percent:0;mso-wrap-distance-left:5pt;mso-wrap-distance-top:1.55pt;mso-wrap-distance-right:14.4pt;mso-wrap-distance-bottom:.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h</w:t>
                      </w:r>
                      <w:r>
                        <w:rPr>
                          <w:rStyle w:val="2Exact0"/>
                          <w:vertAlign w:val="superscript"/>
                          <w:lang w:val="en-US" w:eastAsia="en-US" w:bidi="en-US"/>
                        </w:rPr>
                        <w:t>2</w:t>
                      </w:r>
                    </w:p>
                  </w:txbxContent>
                </v:textbox>
                <w10:wrap type="square" side="right" anchorx="margin"/>
              </v:shape>
            </w:pict>
          </mc:Fallback>
        </mc:AlternateContent>
      </w:r>
      <w:r w:rsidR="00D86008" w:rsidRPr="00CA4EFD">
        <w:rPr>
          <w:rStyle w:val="101"/>
          <w:sz w:val="28"/>
          <w:szCs w:val="28"/>
          <w:lang w:eastAsia="en-US" w:bidi="en-US"/>
        </w:rPr>
        <w:t>2</w:t>
      </w:r>
      <w:r w:rsidR="00D86008" w:rsidRPr="00CA4EFD">
        <w:rPr>
          <w:rStyle w:val="100pt"/>
          <w:i/>
          <w:iCs/>
          <w:sz w:val="28"/>
          <w:szCs w:val="28"/>
        </w:rPr>
        <w:t>E</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vertAlign w:val="superscript"/>
          <w:lang w:val="en-US" w:eastAsia="en-US" w:bidi="en-US"/>
        </w:rPr>
        <w:t>N</w:t>
      </w:r>
      <w:r w:rsidRPr="00CA4EFD">
        <w:rPr>
          <w:sz w:val="28"/>
          <w:szCs w:val="28"/>
          <w:lang w:eastAsia="en-US" w:bidi="en-US"/>
        </w:rPr>
        <w:t xml:space="preserve">0 </w:t>
      </w:r>
      <w:r w:rsidRPr="00CA4EFD">
        <w:rPr>
          <w:sz w:val="28"/>
          <w:szCs w:val="28"/>
        </w:rPr>
        <w:t>что полностью совпадает с отношением сигнал/шум для оптималь</w:t>
      </w:r>
      <w:r w:rsidRPr="00CA4EFD">
        <w:rPr>
          <w:sz w:val="28"/>
          <w:szCs w:val="28"/>
        </w:rPr>
        <w:softHyphen/>
        <w:t>ного корреляционного приемника-обнаружителя. Результаты фи</w:t>
      </w:r>
      <w:r w:rsidRPr="00CA4EFD">
        <w:rPr>
          <w:sz w:val="28"/>
          <w:szCs w:val="28"/>
        </w:rPr>
        <w:softHyphen/>
        <w:t>льтрации снова не зависят от формы сигнала. Следовательно, при</w:t>
      </w:r>
      <w:r w:rsidRPr="00CA4EFD">
        <w:rPr>
          <w:sz w:val="28"/>
          <w:szCs w:val="28"/>
        </w:rPr>
        <w:softHyphen/>
        <w:t>емник-обнаружитель с согласованным фильтром не нуждается в блоке детектора.</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Важным свойством согласованных фильтров является их ин</w:t>
      </w:r>
      <w:r w:rsidRPr="00CA4EFD">
        <w:rPr>
          <w:sz w:val="28"/>
          <w:szCs w:val="28"/>
        </w:rPr>
        <w:softHyphen/>
        <w:t>вариантность ко времени прихода сигнала. Это позволяет строить фильтровые приемники по одноканальной схеме. Корреляционные же приемники сигнала с неизвестной фазой многоканальные.</w:t>
      </w:r>
    </w:p>
    <w:p w:rsidR="00973DE6" w:rsidRPr="00CA4EFD" w:rsidRDefault="00D86008">
      <w:pPr>
        <w:pStyle w:val="631"/>
        <w:keepNext/>
        <w:keepLines/>
        <w:numPr>
          <w:ilvl w:val="0"/>
          <w:numId w:val="39"/>
        </w:numPr>
        <w:shd w:val="clear" w:color="auto" w:fill="auto"/>
        <w:tabs>
          <w:tab w:val="left" w:pos="1109"/>
        </w:tabs>
        <w:spacing w:before="0" w:line="180" w:lineRule="exact"/>
        <w:ind w:firstLine="480"/>
        <w:jc w:val="both"/>
        <w:rPr>
          <w:sz w:val="28"/>
          <w:szCs w:val="28"/>
        </w:rPr>
      </w:pPr>
      <w:bookmarkStart w:id="129" w:name="bookmark131"/>
      <w:r w:rsidRPr="00CA4EFD">
        <w:rPr>
          <w:sz w:val="28"/>
          <w:szCs w:val="28"/>
        </w:rPr>
        <w:t>Примеры синтеза согласованных фильтров</w:t>
      </w:r>
      <w:bookmarkEnd w:id="129"/>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 xml:space="preserve">Выберем в качестве полезного входного 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одиночный прямоугольный импульс (видеоимпульс) длительностью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xml:space="preserve"> и ампли</w:t>
      </w:r>
      <w:r w:rsidRPr="00CA4EFD">
        <w:rPr>
          <w:sz w:val="28"/>
          <w:szCs w:val="28"/>
        </w:rPr>
        <w:softHyphen/>
        <w:t xml:space="preserve">тудой </w:t>
      </w:r>
      <w:r w:rsidRPr="00CA4EFD">
        <w:rPr>
          <w:sz w:val="28"/>
          <w:szCs w:val="28"/>
          <w:lang w:val="en-US" w:eastAsia="en-US" w:bidi="en-US"/>
        </w:rPr>
        <w:t>A</w:t>
      </w:r>
      <w:r w:rsidRPr="00CA4EFD">
        <w:rPr>
          <w:sz w:val="28"/>
          <w:szCs w:val="28"/>
          <w:lang w:eastAsia="en-US" w:bidi="en-US"/>
        </w:rPr>
        <w:t>:</w:t>
      </w:r>
    </w:p>
    <w:p w:rsidR="00973DE6" w:rsidRPr="00CA4EFD" w:rsidRDefault="00D172A2">
      <w:pPr>
        <w:pStyle w:val="23"/>
        <w:shd w:val="clear" w:color="auto" w:fill="auto"/>
        <w:spacing w:after="19" w:line="180" w:lineRule="exact"/>
        <w:ind w:firstLine="0"/>
        <w:jc w:val="both"/>
        <w:rPr>
          <w:sz w:val="28"/>
          <w:szCs w:val="28"/>
        </w:rPr>
      </w:pPr>
      <w:r w:rsidRPr="00CA4EFD">
        <w:rPr>
          <w:noProof/>
          <w:sz w:val="28"/>
          <w:szCs w:val="28"/>
          <w:lang w:bidi="ar-SA"/>
        </w:rPr>
        <mc:AlternateContent>
          <mc:Choice Requires="wps">
            <w:drawing>
              <wp:anchor distT="0" distB="0" distL="63500" distR="63500" simplePos="0" relativeHeight="377487662" behindDoc="1" locked="0" layoutInCell="1" allowOverlap="1" wp14:anchorId="54E9585A" wp14:editId="16EF6205">
                <wp:simplePos x="0" y="0"/>
                <wp:positionH relativeFrom="margin">
                  <wp:posOffset>1258570</wp:posOffset>
                </wp:positionH>
                <wp:positionV relativeFrom="paragraph">
                  <wp:posOffset>-135255</wp:posOffset>
                </wp:positionV>
                <wp:extent cx="475615" cy="443230"/>
                <wp:effectExtent l="1270" t="0" r="0" b="0"/>
                <wp:wrapSquare wrapText="right"/>
                <wp:docPr id="758" name="Text 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1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620" w:lineRule="exact"/>
                            </w:pPr>
                            <w:r>
                              <w:rPr>
                                <w:rStyle w:val="100ptExact0"/>
                                <w:i/>
                                <w:iCs/>
                                <w:vertAlign w:val="superscript"/>
                              </w:rPr>
                              <w:t>s(t)</w:t>
                            </w:r>
                            <w:r>
                              <w:rPr>
                                <w:rStyle w:val="10Exact1"/>
                              </w:rPr>
                              <w:t xml:space="preserve"> </w:t>
                            </w:r>
                            <w:r>
                              <w:rPr>
                                <w:rStyle w:val="10Exact1"/>
                                <w:lang w:val="ru-RU" w:eastAsia="ru-RU" w:bidi="ru-RU"/>
                              </w:rPr>
                              <w:t xml:space="preserve">= </w:t>
                            </w:r>
                            <w:r>
                              <w:rPr>
                                <w:rStyle w:val="10Impact31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8" o:spid="_x0000_s1552" type="#_x0000_t202" style="position:absolute;left:0;text-align:left;margin-left:99.1pt;margin-top:-10.65pt;width:37.45pt;height:34.9pt;z-index:-12582881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0tG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" filled="f" stroked="f">
                <v:textbox style="mso-fit-shape-to-text:t" inset="0,0,0,0">
                  <w:txbxContent>
                    <w:p w:rsidR="0030278B" w:rsidRDefault="0030278B">
                      <w:pPr>
                        <w:pStyle w:val="100"/>
                        <w:shd w:val="clear" w:color="auto" w:fill="auto"/>
                        <w:spacing w:line="620" w:lineRule="exact"/>
                      </w:pPr>
                      <w:r>
                        <w:rPr>
                          <w:rStyle w:val="100ptExact0"/>
                          <w:i/>
                          <w:iCs/>
                          <w:vertAlign w:val="superscript"/>
                        </w:rPr>
                        <w:t>s(t)</w:t>
                      </w:r>
                      <w:r>
                        <w:rPr>
                          <w:rStyle w:val="10Exact1"/>
                        </w:rPr>
                        <w:t xml:space="preserve"> </w:t>
                      </w:r>
                      <w:r>
                        <w:rPr>
                          <w:rStyle w:val="10Exact1"/>
                          <w:lang w:val="ru-RU" w:eastAsia="ru-RU" w:bidi="ru-RU"/>
                        </w:rPr>
                        <w:t xml:space="preserve">= </w:t>
                      </w:r>
                      <w:r>
                        <w:rPr>
                          <w:rStyle w:val="10Impact31ptExact"/>
                        </w:rPr>
                        <w:t>|</w:t>
                      </w:r>
                    </w:p>
                  </w:txbxContent>
                </v:textbox>
                <w10:wrap type="square" side="right" anchorx="margin"/>
              </v:shape>
            </w:pict>
          </mc:Fallback>
        </mc:AlternateContent>
      </w:r>
      <w:r w:rsidR="00D86008" w:rsidRPr="00CA4EFD">
        <w:rPr>
          <w:rStyle w:val="20pt0"/>
          <w:sz w:val="28"/>
          <w:szCs w:val="28"/>
        </w:rPr>
        <w:t>A</w:t>
      </w:r>
      <w:r w:rsidR="00D86008" w:rsidRPr="00CA4EFD">
        <w:rPr>
          <w:sz w:val="28"/>
          <w:szCs w:val="28"/>
          <w:lang w:eastAsia="en-US" w:bidi="en-US"/>
        </w:rPr>
        <w:t xml:space="preserve"> </w:t>
      </w:r>
      <w:r w:rsidR="00D86008" w:rsidRPr="00CA4EFD">
        <w:rPr>
          <w:sz w:val="28"/>
          <w:szCs w:val="28"/>
        </w:rPr>
        <w:t xml:space="preserve">0 &lt; </w:t>
      </w:r>
      <w:r w:rsidR="00D86008" w:rsidRPr="00CA4EFD">
        <w:rPr>
          <w:rStyle w:val="20pt0"/>
          <w:sz w:val="28"/>
          <w:szCs w:val="28"/>
        </w:rPr>
        <w:t>t</w:t>
      </w:r>
      <w:r w:rsidR="00D86008" w:rsidRPr="00CA4EFD">
        <w:rPr>
          <w:sz w:val="28"/>
          <w:szCs w:val="28"/>
          <w:lang w:eastAsia="en-US" w:bidi="en-US"/>
        </w:rPr>
        <w:t xml:space="preserve"> </w:t>
      </w:r>
      <w:r w:rsidR="00D86008" w:rsidRPr="00CA4EFD">
        <w:rPr>
          <w:sz w:val="28"/>
          <w:szCs w:val="28"/>
        </w:rPr>
        <w:t xml:space="preserve">&lt; </w:t>
      </w:r>
      <w:r w:rsidR="00D86008" w:rsidRPr="00CA4EFD">
        <w:rPr>
          <w:rStyle w:val="20pt0"/>
          <w:sz w:val="28"/>
          <w:szCs w:val="28"/>
          <w:lang w:val="ru-RU" w:eastAsia="ru-RU" w:bidi="ru-RU"/>
        </w:rPr>
        <w:t>Т</w:t>
      </w:r>
      <w:r w:rsidR="00D86008" w:rsidRPr="00CA4EFD">
        <w:rPr>
          <w:sz w:val="28"/>
          <w:szCs w:val="28"/>
          <w:vertAlign w:val="subscript"/>
        </w:rPr>
        <w:t>с</w:t>
      </w:r>
      <w:r w:rsidR="00D86008" w:rsidRPr="00CA4EFD">
        <w:rPr>
          <w:sz w:val="28"/>
          <w:szCs w:val="28"/>
        </w:rPr>
        <w:t>;</w:t>
      </w:r>
    </w:p>
    <w:p w:rsidR="00973DE6" w:rsidRPr="00CA4EFD" w:rsidRDefault="00D86008">
      <w:pPr>
        <w:pStyle w:val="100"/>
        <w:shd w:val="clear" w:color="auto" w:fill="auto"/>
        <w:spacing w:line="180" w:lineRule="exact"/>
        <w:jc w:val="both"/>
        <w:rPr>
          <w:sz w:val="28"/>
          <w:szCs w:val="28"/>
          <w:lang w:val="ru-RU"/>
        </w:rPr>
      </w:pPr>
      <w:r w:rsidRPr="00CA4EFD">
        <w:rPr>
          <w:rStyle w:val="101"/>
          <w:sz w:val="28"/>
          <w:szCs w:val="28"/>
        </w:rPr>
        <w:t xml:space="preserve">0 </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lang w:val="ru-RU" w:eastAsia="ru-RU" w:bidi="ru-RU"/>
        </w:rPr>
        <w:t>&lt;</w:t>
      </w:r>
      <w:r w:rsidRPr="00CA4EFD">
        <w:rPr>
          <w:rStyle w:val="101"/>
          <w:sz w:val="28"/>
          <w:szCs w:val="28"/>
        </w:rPr>
        <w:t xml:space="preserve"> 0, </w:t>
      </w:r>
      <w:r w:rsidRPr="00CA4EFD">
        <w:rPr>
          <w:rStyle w:val="100pt"/>
          <w:i/>
          <w:iCs/>
          <w:sz w:val="28"/>
          <w:szCs w:val="28"/>
        </w:rPr>
        <w:t>t</w:t>
      </w:r>
      <w:r w:rsidRPr="00CA4EFD">
        <w:rPr>
          <w:rStyle w:val="100pt"/>
          <w:i/>
          <w:iCs/>
          <w:sz w:val="28"/>
          <w:szCs w:val="28"/>
          <w:lang w:val="ru-RU"/>
        </w:rPr>
        <w:t xml:space="preserve"> &gt; </w:t>
      </w:r>
      <w:r w:rsidRPr="00CA4EFD">
        <w:rPr>
          <w:rStyle w:val="100pt"/>
          <w:i/>
          <w:iCs/>
          <w:sz w:val="28"/>
          <w:szCs w:val="28"/>
          <w:lang w:val="ru-RU" w:eastAsia="ru-RU" w:bidi="ru-RU"/>
        </w:rPr>
        <w:t>Т</w:t>
      </w:r>
      <w:r w:rsidRPr="00CA4EFD">
        <w:rPr>
          <w:rStyle w:val="100pt"/>
          <w:i/>
          <w:iCs/>
          <w:sz w:val="28"/>
          <w:szCs w:val="28"/>
          <w:vertAlign w:val="subscript"/>
          <w:lang w:val="ru-RU" w:eastAsia="ru-RU" w:bidi="ru-RU"/>
        </w:rPr>
        <w:t>с</w:t>
      </w:r>
      <w:r w:rsidRPr="00CA4EFD">
        <w:rPr>
          <w:rStyle w:val="100pt"/>
          <w:i/>
          <w:iCs/>
          <w:sz w:val="28"/>
          <w:szCs w:val="28"/>
          <w:lang w:val="ru-RU" w:eastAsia="ru-RU" w:bidi="ru-RU"/>
        </w:rPr>
        <w:t>.</w:t>
      </w:r>
    </w:p>
    <w:p w:rsidR="00973DE6" w:rsidRPr="00CA4EFD" w:rsidRDefault="00D86008">
      <w:pPr>
        <w:pStyle w:val="23"/>
        <w:shd w:val="clear" w:color="auto" w:fill="auto"/>
        <w:tabs>
          <w:tab w:val="left" w:pos="3684"/>
        </w:tabs>
        <w:spacing w:after="0" w:line="269" w:lineRule="exact"/>
        <w:ind w:left="2420" w:right="360" w:hanging="1940"/>
        <w:rPr>
          <w:sz w:val="28"/>
          <w:szCs w:val="28"/>
        </w:rPr>
      </w:pPr>
      <w:r w:rsidRPr="00CA4EFD">
        <w:rPr>
          <w:sz w:val="28"/>
          <w:szCs w:val="28"/>
        </w:rPr>
        <w:lastRenderedPageBreak/>
        <w:t xml:space="preserve">Спектральная плотность сигнала определяется выражением </w:t>
      </w:r>
      <w:r w:rsidRPr="00CA4EFD">
        <w:rPr>
          <w:rStyle w:val="20pt0"/>
          <w:sz w:val="28"/>
          <w:szCs w:val="28"/>
          <w:lang w:val="ru-RU" w:eastAsia="ru-RU" w:bidi="ru-RU"/>
        </w:rPr>
        <w:t>Г Тс</w:t>
      </w:r>
      <w:r w:rsidRPr="00CA4EFD">
        <w:rPr>
          <w:rStyle w:val="20pt0"/>
          <w:sz w:val="28"/>
          <w:szCs w:val="28"/>
          <w:lang w:val="ru-RU" w:eastAsia="ru-RU" w:bidi="ru-RU"/>
        </w:rPr>
        <w:tab/>
      </w:r>
      <w:r w:rsidRPr="00CA4EFD">
        <w:rPr>
          <w:rStyle w:val="20pt0"/>
          <w:sz w:val="28"/>
          <w:szCs w:val="28"/>
        </w:rPr>
        <w:t>A</w:t>
      </w:r>
    </w:p>
    <w:p w:rsidR="00973DE6" w:rsidRPr="00CA4EFD" w:rsidRDefault="00D86008">
      <w:pPr>
        <w:pStyle w:val="100"/>
        <w:shd w:val="clear" w:color="auto" w:fill="auto"/>
        <w:tabs>
          <w:tab w:val="left" w:pos="2674"/>
        </w:tabs>
        <w:spacing w:line="180" w:lineRule="exact"/>
        <w:ind w:left="1340"/>
        <w:jc w:val="both"/>
        <w:rPr>
          <w:sz w:val="28"/>
          <w:szCs w:val="28"/>
        </w:rPr>
      </w:pPr>
      <w:r w:rsidRPr="00CA4EFD">
        <w:rPr>
          <w:rStyle w:val="100pt"/>
          <w:i/>
          <w:iCs/>
          <w:sz w:val="28"/>
          <w:szCs w:val="28"/>
        </w:rPr>
        <w:t>S(jw)</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0pt"/>
          <w:i/>
          <w:iCs/>
          <w:sz w:val="28"/>
          <w:szCs w:val="28"/>
        </w:rPr>
        <w:t>A</w:t>
      </w:r>
      <w:r w:rsidRPr="00CA4EFD">
        <w:rPr>
          <w:rStyle w:val="100pt"/>
          <w:i/>
          <w:iCs/>
          <w:sz w:val="28"/>
          <w:szCs w:val="28"/>
        </w:rPr>
        <w:tab/>
        <w:t>e</w:t>
      </w:r>
      <w:r w:rsidRPr="00CA4EFD">
        <w:rPr>
          <w:rStyle w:val="100pt"/>
          <w:i/>
          <w:iCs/>
          <w:sz w:val="28"/>
          <w:szCs w:val="28"/>
          <w:vertAlign w:val="superscript"/>
        </w:rPr>
        <w:t>—jut</w:t>
      </w:r>
      <w:r w:rsidRPr="00CA4EFD">
        <w:rPr>
          <w:rStyle w:val="100pt"/>
          <w:i/>
          <w:iCs/>
          <w:sz w:val="28"/>
          <w:szCs w:val="28"/>
        </w:rPr>
        <w:t xml:space="preserve"> dt</w:t>
      </w:r>
      <w:r w:rsidRPr="00CA4EFD">
        <w:rPr>
          <w:rStyle w:val="101"/>
          <w:sz w:val="28"/>
          <w:szCs w:val="28"/>
          <w:lang w:val="en-US" w:eastAsia="en-US" w:bidi="en-US"/>
        </w:rPr>
        <w:t xml:space="preserve"> = — (1 - </w:t>
      </w:r>
      <w:r w:rsidRPr="00CA4EFD">
        <w:rPr>
          <w:rStyle w:val="100pt"/>
          <w:i/>
          <w:iCs/>
          <w:sz w:val="28"/>
          <w:szCs w:val="28"/>
        </w:rPr>
        <w:t>e</w:t>
      </w:r>
      <w:r w:rsidRPr="00CA4EFD">
        <w:rPr>
          <w:rStyle w:val="100pt"/>
          <w:i/>
          <w:iCs/>
          <w:sz w:val="28"/>
          <w:szCs w:val="28"/>
          <w:vertAlign w:val="superscript"/>
        </w:rPr>
        <w:t>—juTc</w:t>
      </w:r>
      <w:r w:rsidRPr="00CA4EFD">
        <w:rPr>
          <w:rStyle w:val="100pt"/>
          <w:i/>
          <w:iCs/>
          <w:sz w:val="28"/>
          <w:szCs w:val="28"/>
        </w:rPr>
        <w:t>).</w:t>
      </w:r>
    </w:p>
    <w:p w:rsidR="00973DE6" w:rsidRPr="00CA4EFD" w:rsidRDefault="00D86008">
      <w:pPr>
        <w:pStyle w:val="100"/>
        <w:shd w:val="clear" w:color="auto" w:fill="auto"/>
        <w:tabs>
          <w:tab w:val="left" w:pos="3684"/>
        </w:tabs>
        <w:spacing w:line="245" w:lineRule="exact"/>
        <w:ind w:left="2300"/>
        <w:jc w:val="both"/>
        <w:rPr>
          <w:sz w:val="28"/>
          <w:szCs w:val="28"/>
          <w:lang w:val="ru-RU"/>
        </w:rPr>
      </w:pPr>
      <w:r w:rsidRPr="00CA4EFD">
        <w:rPr>
          <w:rStyle w:val="100pt"/>
          <w:i/>
          <w:iCs/>
          <w:sz w:val="28"/>
          <w:szCs w:val="28"/>
        </w:rPr>
        <w:t>J</w:t>
      </w:r>
      <w:r w:rsidRPr="00CA4EFD">
        <w:rPr>
          <w:rStyle w:val="101"/>
          <w:sz w:val="28"/>
          <w:szCs w:val="28"/>
          <w:lang w:eastAsia="en-US" w:bidi="en-US"/>
        </w:rPr>
        <w:t xml:space="preserve"> </w:t>
      </w:r>
      <w:r w:rsidRPr="00CA4EFD">
        <w:rPr>
          <w:rStyle w:val="101"/>
          <w:sz w:val="28"/>
          <w:szCs w:val="28"/>
        </w:rPr>
        <w:t>о</w:t>
      </w:r>
      <w:r w:rsidRPr="00CA4EFD">
        <w:rPr>
          <w:rStyle w:val="101"/>
          <w:sz w:val="28"/>
          <w:szCs w:val="28"/>
        </w:rPr>
        <w:tab/>
      </w:r>
      <w:r w:rsidRPr="00CA4EFD">
        <w:rPr>
          <w:rStyle w:val="100pt"/>
          <w:i/>
          <w:iCs/>
          <w:sz w:val="28"/>
          <w:szCs w:val="28"/>
          <w:vertAlign w:val="superscript"/>
        </w:rPr>
        <w:t>jw</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Определим требуемый вид комплексного коэффициента переда</w:t>
      </w:r>
      <w:r w:rsidRPr="00CA4EFD">
        <w:rPr>
          <w:sz w:val="28"/>
          <w:szCs w:val="28"/>
        </w:rPr>
        <w:softHyphen/>
        <w:t>чи согласованного фильтра, воспользовавшись выражением (9.31).</w:t>
      </w:r>
      <w:r w:rsidRPr="00CA4EFD">
        <w:rPr>
          <w:sz w:val="28"/>
          <w:szCs w:val="28"/>
        </w:rPr>
        <w:br w:type="page"/>
      </w:r>
    </w:p>
    <w:p w:rsidR="00973DE6" w:rsidRPr="00CA4EFD" w:rsidRDefault="00D86008">
      <w:pPr>
        <w:pStyle w:val="311"/>
        <w:shd w:val="clear" w:color="auto" w:fill="auto"/>
        <w:spacing w:before="0" w:after="228" w:line="240" w:lineRule="exact"/>
        <w:ind w:firstLine="420"/>
        <w:rPr>
          <w:sz w:val="28"/>
          <w:szCs w:val="28"/>
        </w:rPr>
      </w:pPr>
      <w:r w:rsidRPr="00CA4EFD">
        <w:rPr>
          <w:sz w:val="28"/>
          <w:szCs w:val="28"/>
        </w:rPr>
        <w:lastRenderedPageBreak/>
        <w:t xml:space="preserve">Для того чтобы определить структуру согласованного фильтра, введем ряд упрощений: положим </w:t>
      </w:r>
      <w:r w:rsidRPr="00CA4EFD">
        <w:rPr>
          <w:rStyle w:val="311pt"/>
          <w:sz w:val="28"/>
          <w:szCs w:val="28"/>
        </w:rPr>
        <w:t>c</w:t>
      </w:r>
      <w:r w:rsidRPr="00CA4EFD">
        <w:rPr>
          <w:sz w:val="28"/>
          <w:szCs w:val="28"/>
          <w:lang w:eastAsia="en-US" w:bidi="en-US"/>
        </w:rPr>
        <w:t xml:space="preserve"> </w:t>
      </w:r>
      <w:r w:rsidRPr="00CA4EFD">
        <w:rPr>
          <w:sz w:val="28"/>
          <w:szCs w:val="28"/>
        </w:rPr>
        <w:t xml:space="preserve">= 1 и </w:t>
      </w:r>
      <w:r w:rsidRPr="00CA4EFD">
        <w:rPr>
          <w:rStyle w:val="311pt"/>
          <w:sz w:val="28"/>
          <w:szCs w:val="28"/>
        </w:rPr>
        <w:t>A</w:t>
      </w:r>
      <w:r w:rsidRPr="00CA4EFD">
        <w:rPr>
          <w:sz w:val="28"/>
          <w:szCs w:val="28"/>
          <w:lang w:eastAsia="en-US" w:bidi="en-US"/>
        </w:rPr>
        <w:t xml:space="preserve"> </w:t>
      </w:r>
      <w:r w:rsidRPr="00CA4EFD">
        <w:rPr>
          <w:sz w:val="28"/>
          <w:szCs w:val="28"/>
        </w:rPr>
        <w:t>=1, тогда</w:t>
      </w:r>
    </w:p>
    <w:p w:rsidR="00973DE6" w:rsidRPr="00CA4EFD" w:rsidRDefault="00D86008">
      <w:pPr>
        <w:pStyle w:val="371"/>
        <w:framePr w:w="1886" w:h="570" w:hSpace="53" w:vSpace="484" w:wrap="notBeside" w:vAnchor="text" w:hAnchor="margin" w:x="1098" w:y="-1570"/>
        <w:shd w:val="clear" w:color="auto" w:fill="auto"/>
        <w:spacing w:line="254" w:lineRule="exact"/>
        <w:ind w:left="480" w:hanging="480"/>
        <w:rPr>
          <w:sz w:val="28"/>
          <w:szCs w:val="28"/>
        </w:rPr>
      </w:pPr>
      <w:r w:rsidRPr="00CA4EFD">
        <w:rPr>
          <w:rStyle w:val="37Exact0"/>
          <w:i/>
          <w:iCs/>
          <w:sz w:val="28"/>
          <w:szCs w:val="28"/>
        </w:rPr>
        <w:t>Ксф</w:t>
      </w:r>
      <w:r w:rsidRPr="00CA4EFD">
        <w:rPr>
          <w:rStyle w:val="37Exact0"/>
          <w:i/>
          <w:iCs/>
          <w:sz w:val="28"/>
          <w:szCs w:val="28"/>
          <w:lang w:val="en-US"/>
        </w:rPr>
        <w:t>(</w:t>
      </w:r>
      <w:r w:rsidRPr="00CA4EFD">
        <w:rPr>
          <w:rStyle w:val="37Exact0"/>
          <w:i/>
          <w:iCs/>
          <w:sz w:val="28"/>
          <w:szCs w:val="28"/>
        </w:rPr>
        <w:t>ош</w:t>
      </w:r>
      <w:r w:rsidRPr="00CA4EFD">
        <w:rPr>
          <w:rStyle w:val="37Exact0"/>
          <w:i/>
          <w:iCs/>
          <w:sz w:val="28"/>
          <w:szCs w:val="28"/>
          <w:lang w:val="en-US"/>
        </w:rPr>
        <w:t>)</w:t>
      </w:r>
      <w:r w:rsidRPr="00CA4EFD">
        <w:rPr>
          <w:rStyle w:val="370ptExact"/>
          <w:sz w:val="28"/>
          <w:szCs w:val="28"/>
          <w:lang w:val="en-US"/>
        </w:rPr>
        <w:t xml:space="preserve"> = </w:t>
      </w:r>
      <w:r w:rsidRPr="00CA4EFD">
        <w:rPr>
          <w:rStyle w:val="37Exact"/>
          <w:i/>
          <w:iCs/>
          <w:sz w:val="28"/>
          <w:szCs w:val="28"/>
        </w:rPr>
        <w:t>cS*(ju)e cA</w:t>
      </w:r>
    </w:p>
    <w:p w:rsidR="00973DE6" w:rsidRPr="00CA4EFD" w:rsidRDefault="00D172A2">
      <w:pPr>
        <w:pStyle w:val="100"/>
        <w:shd w:val="clear" w:color="auto" w:fill="auto"/>
        <w:tabs>
          <w:tab w:val="left" w:pos="2774"/>
          <w:tab w:val="left" w:pos="3618"/>
        </w:tabs>
        <w:spacing w:after="152" w:line="180" w:lineRule="exact"/>
        <w:ind w:left="1180"/>
        <w:jc w:val="both"/>
        <w:rPr>
          <w:sz w:val="28"/>
          <w:szCs w:val="28"/>
          <w:lang w:val="ru-RU"/>
        </w:rPr>
      </w:pPr>
      <w:r w:rsidRPr="00CA4EFD">
        <w:rPr>
          <w:noProof/>
          <w:sz w:val="28"/>
          <w:szCs w:val="28"/>
          <w:lang w:val="ru-RU" w:eastAsia="ru-RU" w:bidi="ar-SA"/>
        </w:rPr>
        <mc:AlternateContent>
          <mc:Choice Requires="wps">
            <w:drawing>
              <wp:anchor distT="13970" distB="95885" distL="76200" distR="716280" simplePos="0" relativeHeight="377487663" behindDoc="1" locked="0" layoutInCell="1" allowOverlap="1" wp14:anchorId="78900DD0" wp14:editId="496EE703">
                <wp:simplePos x="0" y="0"/>
                <wp:positionH relativeFrom="margin">
                  <wp:posOffset>2498090</wp:posOffset>
                </wp:positionH>
                <wp:positionV relativeFrom="paragraph">
                  <wp:posOffset>0</wp:posOffset>
                </wp:positionV>
                <wp:extent cx="551815" cy="194945"/>
                <wp:effectExtent l="2540" t="0" r="0" b="0"/>
                <wp:wrapSquare wrapText="left"/>
                <wp:docPr id="754" name="Text 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15"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i/>
                                <w:iCs/>
                                <w:noProof/>
                                <w:lang w:bidi="ar-SA"/>
                              </w:rPr>
                              <w:drawing>
                                <wp:inline distT="0" distB="0" distL="0" distR="0" wp14:anchorId="6C4F7C97" wp14:editId="406B92D5">
                                  <wp:extent cx="563880" cy="182880"/>
                                  <wp:effectExtent l="0" t="0" r="7620" b="7620"/>
                                  <wp:docPr id="1166" name="Picture 62" descr="C:\Users\836D~1\AppData\Local\Temp\FineReader12.00\media\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84.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63880" cy="182880"/>
                                          </a:xfrm>
                                          <a:prstGeom prst="rect">
                                            <a:avLst/>
                                          </a:prstGeom>
                                          <a:noFill/>
                                          <a:ln>
                                            <a:noFill/>
                                          </a:ln>
                                        </pic:spPr>
                                      </pic:pic>
                                    </a:graphicData>
                                  </a:graphic>
                                </wp:inline>
                              </w:drawing>
                            </w:r>
                          </w:p>
                          <w:p w:rsidR="0030278B" w:rsidRDefault="0030278B">
                            <w:pPr>
                              <w:pStyle w:val="3e"/>
                              <w:shd w:val="clear" w:color="auto" w:fill="auto"/>
                              <w:spacing w:line="139" w:lineRule="exact"/>
                              <w:jc w:val="center"/>
                            </w:pPr>
                            <w:r>
                              <w:rPr>
                                <w:rStyle w:val="3Exact"/>
                              </w:rPr>
                              <w:t xml:space="preserve">линия задержки на </w:t>
                            </w:r>
                            <w:r>
                              <w:rPr>
                                <w:rStyle w:val="30ptExact0"/>
                              </w:rPr>
                              <w:t>Тс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9" o:spid="_x0000_s1553" type="#_x0000_t202" style="position:absolute;left:0;text-align:left;margin-left:196.7pt;margin-top:0;width:43.45pt;height:15.35pt;z-index:-125828817;visibility:visible;mso-wrap-style:square;mso-width-percent:0;mso-height-percent:0;mso-wrap-distance-left:6pt;mso-wrap-distance-top:1.1pt;mso-wrap-distance-right:56.4pt;mso-wrap-distance-bottom: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" filled="f" stroked="f">
                <v:textbox style="mso-fit-shape-to-text:t" inset="0,0,0,0">
                  <w:txbxContent>
                    <w:p w:rsidR="0030278B" w:rsidRDefault="0030278B">
                      <w:pPr>
                        <w:jc w:val="center"/>
                        <w:rPr>
                          <w:sz w:val="2"/>
                          <w:szCs w:val="2"/>
                        </w:rPr>
                      </w:pPr>
                      <w:r>
                        <w:rPr>
                          <w:i/>
                          <w:iCs/>
                          <w:noProof/>
                          <w:lang w:bidi="ar-SA"/>
                        </w:rPr>
                        <w:drawing>
                          <wp:inline distT="0" distB="0" distL="0" distR="0" wp14:anchorId="6C4F7C97" wp14:editId="406B92D5">
                            <wp:extent cx="563880" cy="182880"/>
                            <wp:effectExtent l="0" t="0" r="7620" b="7620"/>
                            <wp:docPr id="1166" name="Picture 62" descr="C:\Users\836D~1\AppData\Local\Temp\FineReader12.00\media\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84.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63880" cy="182880"/>
                                    </a:xfrm>
                                    <a:prstGeom prst="rect">
                                      <a:avLst/>
                                    </a:prstGeom>
                                    <a:noFill/>
                                    <a:ln>
                                      <a:noFill/>
                                    </a:ln>
                                  </pic:spPr>
                                </pic:pic>
                              </a:graphicData>
                            </a:graphic>
                          </wp:inline>
                        </w:drawing>
                      </w:r>
                    </w:p>
                    <w:p w:rsidR="0030278B" w:rsidRDefault="0030278B">
                      <w:pPr>
                        <w:pStyle w:val="3e"/>
                        <w:shd w:val="clear" w:color="auto" w:fill="auto"/>
                        <w:spacing w:line="139" w:lineRule="exact"/>
                        <w:jc w:val="center"/>
                      </w:pPr>
                      <w:r>
                        <w:rPr>
                          <w:rStyle w:val="3Exact"/>
                        </w:rPr>
                        <w:t xml:space="preserve">линия задержки на </w:t>
                      </w:r>
                      <w:r>
                        <w:rPr>
                          <w:rStyle w:val="30ptExact0"/>
                        </w:rPr>
                        <w:t>Тс</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13970" distB="315595" distL="1252855" distR="63500" simplePos="0" relativeHeight="377487664" behindDoc="1" locked="0" layoutInCell="1" allowOverlap="1" wp14:anchorId="3EA14112" wp14:editId="4B4A275B">
                <wp:simplePos x="0" y="0"/>
                <wp:positionH relativeFrom="margin">
                  <wp:posOffset>3674110</wp:posOffset>
                </wp:positionH>
                <wp:positionV relativeFrom="paragraph">
                  <wp:posOffset>0</wp:posOffset>
                </wp:positionV>
                <wp:extent cx="335280" cy="161290"/>
                <wp:effectExtent l="0" t="0" r="635" b="635"/>
                <wp:wrapSquare wrapText="left"/>
                <wp:docPr id="753" name="Text 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(9.36)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1" o:spid="_x0000_s1554" type="#_x0000_t202" style="position:absolute;left:0;text-align:left;margin-left:289.3pt;margin-top:0;width:26.4pt;height:12.7pt;z-index:-125828816;visibility:visible;mso-wrap-style:square;mso-width-percent:0;mso-height-percent:0;mso-wrap-distance-left:98.65pt;mso-wrap-distance-top:1.1pt;mso-wrap-distance-right:5pt;mso-wrap-distance-bottom:24.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(9.36)</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0" distB="0" distL="2325370" distR="1469390" simplePos="0" relativeHeight="377487665" behindDoc="1" locked="0" layoutInCell="1" allowOverlap="1" wp14:anchorId="76D4A366" wp14:editId="568D7BFC">
                <wp:simplePos x="0" y="0"/>
                <wp:positionH relativeFrom="margin">
                  <wp:posOffset>2354580</wp:posOffset>
                </wp:positionH>
                <wp:positionV relativeFrom="paragraph">
                  <wp:posOffset>-3388995</wp:posOffset>
                </wp:positionV>
                <wp:extent cx="194945" cy="267335"/>
                <wp:effectExtent l="1905" t="1905" r="3175" b="0"/>
                <wp:wrapTopAndBottom/>
                <wp:docPr id="752" name="Text 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267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22"/>
                              <w:shd w:val="clear" w:color="auto" w:fill="auto"/>
                              <w:spacing w:line="180" w:lineRule="exact"/>
                            </w:pPr>
                            <w:r>
                              <w:rPr>
                                <w:rStyle w:val="52Exact0"/>
                              </w:rPr>
                              <w:t>s(f)</w:t>
                            </w:r>
                          </w:p>
                          <w:p w:rsidR="0030278B" w:rsidRDefault="0030278B">
                            <w:pPr>
                              <w:pStyle w:val="530"/>
                              <w:shd w:val="clear" w:color="auto" w:fill="auto"/>
                              <w:spacing w:line="160" w:lineRule="exact"/>
                              <w:ind w:left="160"/>
                            </w:pPr>
                            <w:r>
                              <w:rPr>
                                <w:rStyle w:val="53Exact0"/>
                                <w:i/>
                                <w:iC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2" o:spid="_x0000_s1555" type="#_x0000_t202" style="position:absolute;left:0;text-align:left;margin-left:185.4pt;margin-top:-266.85pt;width:15.35pt;height:21.05pt;z-index:-125828815;visibility:visible;mso-wrap-style:square;mso-width-percent:0;mso-height-percent:0;mso-wrap-distance-left:183.1pt;mso-wrap-distance-top:0;mso-wrap-distance-right:115.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Hy2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" filled="f" stroked="f">
                <v:textbox style="mso-fit-shape-to-text:t" inset="0,0,0,0">
                  <w:txbxContent>
                    <w:p w:rsidR="0030278B" w:rsidRDefault="0030278B">
                      <w:pPr>
                        <w:pStyle w:val="522"/>
                        <w:shd w:val="clear" w:color="auto" w:fill="auto"/>
                        <w:spacing w:line="180" w:lineRule="exact"/>
                      </w:pPr>
                      <w:r>
                        <w:rPr>
                          <w:rStyle w:val="52Exact0"/>
                        </w:rPr>
                        <w:t>s(f)</w:t>
                      </w:r>
                    </w:p>
                    <w:p w:rsidR="0030278B" w:rsidRDefault="0030278B">
                      <w:pPr>
                        <w:pStyle w:val="530"/>
                        <w:shd w:val="clear" w:color="auto" w:fill="auto"/>
                        <w:spacing w:line="160" w:lineRule="exact"/>
                        <w:ind w:left="160"/>
                      </w:pPr>
                      <w:r>
                        <w:rPr>
                          <w:rStyle w:val="53Exact0"/>
                          <w:i/>
                          <w:iCs/>
                        </w:rPr>
                        <w:t>A</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908050" distB="0" distL="63500" distR="286385" simplePos="0" relativeHeight="377487666" behindDoc="1" locked="0" layoutInCell="1" allowOverlap="1" wp14:anchorId="0CDA5D2C" wp14:editId="303526AB">
                <wp:simplePos x="0" y="0"/>
                <wp:positionH relativeFrom="margin">
                  <wp:posOffset>74930</wp:posOffset>
                </wp:positionH>
                <wp:positionV relativeFrom="paragraph">
                  <wp:posOffset>-2468880</wp:posOffset>
                </wp:positionV>
                <wp:extent cx="1710055" cy="635"/>
                <wp:effectExtent l="0" t="0" r="0" b="1270"/>
                <wp:wrapTopAndBottom/>
                <wp:docPr id="751" name="Text 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055"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18"/>
                              <w:gridCol w:w="533"/>
                              <w:gridCol w:w="1051"/>
                              <w:gridCol w:w="691"/>
                            </w:tblGrid>
                            <w:tr w:rsidR="0030278B">
                              <w:trPr>
                                <w:trHeight w:hRule="exact" w:val="250"/>
                                <w:jc w:val="center"/>
                              </w:trPr>
                              <w:tc>
                                <w:tcPr>
                                  <w:tcW w:w="418" w:type="dxa"/>
                                  <w:shd w:val="clear" w:color="auto" w:fill="FFFFFF"/>
                                  <w:vAlign w:val="bottom"/>
                                </w:tcPr>
                                <w:p w:rsidR="0030278B" w:rsidRDefault="0030278B">
                                  <w:pPr>
                                    <w:pStyle w:val="23"/>
                                    <w:shd w:val="clear" w:color="auto" w:fill="auto"/>
                                    <w:spacing w:after="0" w:line="190" w:lineRule="exact"/>
                                    <w:ind w:firstLine="0"/>
                                  </w:pPr>
                                  <w:r>
                                    <w:rPr>
                                      <w:rStyle w:val="295pt"/>
                                    </w:rPr>
                                    <w:t>5(0</w:t>
                                  </w:r>
                                </w:p>
                              </w:tc>
                              <w:tc>
                                <w:tcPr>
                                  <w:tcW w:w="533"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90" w:lineRule="exact"/>
                                    <w:ind w:left="200" w:firstLine="0"/>
                                  </w:pPr>
                                  <w:r>
                                    <w:rPr>
                                      <w:rStyle w:val="295pt"/>
                                    </w:rPr>
                                    <w:t>Г</w:t>
                                  </w:r>
                                </w:p>
                              </w:tc>
                              <w:tc>
                                <w:tcPr>
                                  <w:tcW w:w="1742" w:type="dxa"/>
                                  <w:gridSpan w:val="2"/>
                                  <w:shd w:val="clear" w:color="auto" w:fill="FFFFFF"/>
                                  <w:vAlign w:val="bottom"/>
                                </w:tcPr>
                                <w:p w:rsidR="0030278B" w:rsidRDefault="0030278B">
                                  <w:pPr>
                                    <w:pStyle w:val="23"/>
                                    <w:shd w:val="clear" w:color="auto" w:fill="auto"/>
                                    <w:spacing w:after="0" w:line="190" w:lineRule="exact"/>
                                    <w:ind w:firstLine="0"/>
                                  </w:pPr>
                                  <w:r>
                                    <w:rPr>
                                      <w:rStyle w:val="295pt"/>
                                    </w:rPr>
                                    <w:t xml:space="preserve">«1 (0 + </w:t>
                                  </w:r>
                                  <w:r>
                                    <w:rPr>
                                      <w:rStyle w:val="295pt"/>
                                      <w:lang w:val="en-US" w:eastAsia="en-US" w:bidi="en-US"/>
                                    </w:rPr>
                                    <w:t>-WO</w:t>
                                  </w:r>
                                </w:p>
                              </w:tc>
                            </w:tr>
                            <w:tr w:rsidR="0030278B">
                              <w:trPr>
                                <w:trHeight w:hRule="exact" w:val="744"/>
                                <w:jc w:val="center"/>
                              </w:trPr>
                              <w:tc>
                                <w:tcPr>
                                  <w:tcW w:w="418" w:type="dxa"/>
                                  <w:tcBorders>
                                    <w:top w:val="single" w:sz="4" w:space="0" w:color="auto"/>
                                  </w:tcBorders>
                                  <w:shd w:val="clear" w:color="auto" w:fill="FFFFFF"/>
                                </w:tcPr>
                                <w:p w:rsidR="0030278B" w:rsidRDefault="0030278B">
                                  <w:pPr>
                                    <w:rPr>
                                      <w:sz w:val="10"/>
                                      <w:szCs w:val="10"/>
                                    </w:rPr>
                                  </w:pPr>
                                </w:p>
                              </w:tc>
                              <w:tc>
                                <w:tcPr>
                                  <w:tcW w:w="533" w:type="dxa"/>
                                  <w:tcBorders>
                                    <w:top w:val="single" w:sz="4" w:space="0" w:color="auto"/>
                                    <w:left w:val="single" w:sz="4" w:space="0" w:color="auto"/>
                                  </w:tcBorders>
                                  <w:shd w:val="clear" w:color="auto" w:fill="FFFFFF"/>
                                </w:tcPr>
                                <w:p w:rsidR="0030278B" w:rsidRDefault="0030278B">
                                  <w:pPr>
                                    <w:pStyle w:val="23"/>
                                    <w:shd w:val="clear" w:color="auto" w:fill="auto"/>
                                    <w:spacing w:after="0" w:line="260" w:lineRule="exact"/>
                                    <w:ind w:left="200" w:firstLine="0"/>
                                  </w:pPr>
                                  <w:r>
                                    <w:rPr>
                                      <w:rStyle w:val="2MicrosoftSansSerif13pt50"/>
                                      <w:b w:val="0"/>
                                      <w:bCs w:val="0"/>
                                    </w:rPr>
                                    <w:t>J</w:t>
                                  </w:r>
                                </w:p>
                              </w:tc>
                              <w:tc>
                                <w:tcPr>
                                  <w:tcW w:w="1051"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180" w:line="190" w:lineRule="exact"/>
                                    <w:ind w:firstLine="0"/>
                                    <w:jc w:val="right"/>
                                  </w:pPr>
                                  <w:r>
                                    <w:rPr>
                                      <w:rStyle w:val="295pt"/>
                                      <w:lang w:val="en-US" w:eastAsia="en-US" w:bidi="en-US"/>
                                    </w:rPr>
                                    <w:t>i</w:t>
                                  </w:r>
                                </w:p>
                                <w:p w:rsidR="0030278B" w:rsidRDefault="0030278B">
                                  <w:pPr>
                                    <w:pStyle w:val="23"/>
                                    <w:shd w:val="clear" w:color="auto" w:fill="auto"/>
                                    <w:spacing w:before="180" w:after="0" w:line="190" w:lineRule="exact"/>
                                    <w:ind w:left="300" w:firstLine="0"/>
                                  </w:pPr>
                                  <w:r>
                                    <w:rPr>
                                      <w:rStyle w:val="295pt"/>
                                    </w:rPr>
                                    <w:t xml:space="preserve">. </w:t>
                                  </w:r>
                                  <w:r>
                                    <w:rPr>
                                      <w:rStyle w:val="28pt"/>
                                    </w:rPr>
                                    <w:t>Т</w:t>
                                  </w:r>
                                  <w:r>
                                    <w:rPr>
                                      <w:rStyle w:val="28pt"/>
                                      <w:vertAlign w:val="subscript"/>
                                    </w:rPr>
                                    <w:t>е</w:t>
                                  </w:r>
                                </w:p>
                              </w:tc>
                              <w:tc>
                                <w:tcPr>
                                  <w:tcW w:w="691" w:type="dxa"/>
                                  <w:tcBorders>
                                    <w:top w:val="single" w:sz="4" w:space="0" w:color="auto"/>
                                    <w:left w:val="single" w:sz="4" w:space="0" w:color="auto"/>
                                  </w:tcBorders>
                                  <w:shd w:val="clear" w:color="auto" w:fill="FFFFFF"/>
                                </w:tcPr>
                                <w:p w:rsidR="0030278B" w:rsidRDefault="0030278B">
                                  <w:pPr>
                                    <w:pStyle w:val="23"/>
                                    <w:shd w:val="clear" w:color="auto" w:fill="auto"/>
                                    <w:spacing w:after="120" w:line="160" w:lineRule="exact"/>
                                    <w:ind w:firstLine="0"/>
                                  </w:pPr>
                                  <w:r>
                                    <w:rPr>
                                      <w:rStyle w:val="28pt"/>
                                    </w:rPr>
                                    <w:t>У</w:t>
                                  </w:r>
                                </w:p>
                                <w:p w:rsidR="0030278B" w:rsidRDefault="0030278B">
                                  <w:pPr>
                                    <w:pStyle w:val="23"/>
                                    <w:shd w:val="clear" w:color="auto" w:fill="auto"/>
                                    <w:spacing w:before="120" w:after="0" w:line="190" w:lineRule="exact"/>
                                    <w:ind w:firstLine="0"/>
                                  </w:pPr>
                                  <w:r>
                                    <w:rPr>
                                      <w:rStyle w:val="295pt"/>
                                    </w:rPr>
                                    <w:t>И</w:t>
                                  </w:r>
                                  <w:r>
                                    <w:rPr>
                                      <w:rStyle w:val="295pt"/>
                                      <w:vertAlign w:val="subscript"/>
                                    </w:rPr>
                                    <w:t>2</w:t>
                                  </w:r>
                                  <w:r>
                                    <w:rPr>
                                      <w:rStyle w:val="295pt"/>
                                    </w:rPr>
                                    <w:t>(0</w:t>
                                  </w:r>
                                </w:p>
                              </w:tc>
                            </w:tr>
                          </w:tbl>
                          <w:p w:rsidR="0030278B" w:rsidRDefault="0030278B">
                            <w:pPr>
                              <w:pStyle w:val="73"/>
                              <w:shd w:val="clear" w:color="auto" w:fill="auto"/>
                              <w:spacing w:line="197" w:lineRule="exact"/>
                              <w:jc w:val="center"/>
                            </w:pPr>
                            <w:r>
                              <w:rPr>
                                <w:rStyle w:val="77ptExact"/>
                                <w:lang w:val="ru-RU" w:eastAsia="ru-RU" w:bidi="ru-RU"/>
                              </w:rPr>
                              <w:t xml:space="preserve">Рис. </w:t>
                            </w:r>
                            <w:r w:rsidRPr="00501EB9">
                              <w:rPr>
                                <w:rStyle w:val="77ptExact"/>
                                <w:lang w:val="ru-RU"/>
                              </w:rPr>
                              <w:t xml:space="preserve">9.9. </w:t>
                            </w:r>
                            <w:r>
                              <w:rPr>
                                <w:rStyle w:val="7Exact1"/>
                              </w:rPr>
                              <w:t>Структурная схема фильтра, согласованного с когерентным видеоим</w:t>
                            </w:r>
                            <w:r>
                              <w:rPr>
                                <w:rStyle w:val="7Exact1"/>
                              </w:rPr>
                              <w:softHyphen/>
                              <w:t>пульсом</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3" o:spid="_x0000_s1556" type="#_x0000_t202" style="position:absolute;left:0;text-align:left;margin-left:5.9pt;margin-top:-194.4pt;width:134.65pt;height:.05pt;z-index:-125828814;visibility:visible;mso-wrap-style:square;mso-width-percent:0;mso-height-percent:0;mso-wrap-distance-left:5pt;mso-wrap-distance-top:71.5pt;mso-wrap-distance-right:22.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" filled="f" stroked="f">
                <v:textbox style="mso-fit-shape-to-text:t" inset="0,0,0,0">
                  <w:txbxContent>
                    <w:tbl>
                      <w:tblPr>
                        <w:tblOverlap w:val="never"/>
                        <w:tblW w:w="0" w:type="auto"/>
                        <w:jc w:val="center"/>
                        <w:tblLayout w:type="fixed"/>
                        <w:tblCellMar>
                          <w:left w:w="10" w:type="dxa"/>
                          <w:right w:w="10" w:type="dxa"/>
                        </w:tblCellMar>
                        <w:tblLook w:val="0000" w:firstRow="0" w:lastRow="0" w:firstColumn="0" w:lastColumn="0" w:noHBand="0" w:noVBand="0"/>
                      </w:tblPr>
                      <w:tblGrid>
                        <w:gridCol w:w="418"/>
                        <w:gridCol w:w="533"/>
                        <w:gridCol w:w="1051"/>
                        <w:gridCol w:w="691"/>
                      </w:tblGrid>
                      <w:tr w:rsidR="0030278B">
                        <w:trPr>
                          <w:trHeight w:hRule="exact" w:val="250"/>
                          <w:jc w:val="center"/>
                        </w:trPr>
                        <w:tc>
                          <w:tcPr>
                            <w:tcW w:w="418" w:type="dxa"/>
                            <w:shd w:val="clear" w:color="auto" w:fill="FFFFFF"/>
                            <w:vAlign w:val="bottom"/>
                          </w:tcPr>
                          <w:p w:rsidR="0030278B" w:rsidRDefault="0030278B">
                            <w:pPr>
                              <w:pStyle w:val="23"/>
                              <w:shd w:val="clear" w:color="auto" w:fill="auto"/>
                              <w:spacing w:after="0" w:line="190" w:lineRule="exact"/>
                              <w:ind w:firstLine="0"/>
                            </w:pPr>
                            <w:r>
                              <w:rPr>
                                <w:rStyle w:val="295pt"/>
                              </w:rPr>
                              <w:t>5(0</w:t>
                            </w:r>
                          </w:p>
                        </w:tc>
                        <w:tc>
                          <w:tcPr>
                            <w:tcW w:w="533"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90" w:lineRule="exact"/>
                              <w:ind w:left="200" w:firstLine="0"/>
                            </w:pPr>
                            <w:r>
                              <w:rPr>
                                <w:rStyle w:val="295pt"/>
                              </w:rPr>
                              <w:t>Г</w:t>
                            </w:r>
                          </w:p>
                        </w:tc>
                        <w:tc>
                          <w:tcPr>
                            <w:tcW w:w="1742" w:type="dxa"/>
                            <w:gridSpan w:val="2"/>
                            <w:shd w:val="clear" w:color="auto" w:fill="FFFFFF"/>
                            <w:vAlign w:val="bottom"/>
                          </w:tcPr>
                          <w:p w:rsidR="0030278B" w:rsidRDefault="0030278B">
                            <w:pPr>
                              <w:pStyle w:val="23"/>
                              <w:shd w:val="clear" w:color="auto" w:fill="auto"/>
                              <w:spacing w:after="0" w:line="190" w:lineRule="exact"/>
                              <w:ind w:firstLine="0"/>
                            </w:pPr>
                            <w:r>
                              <w:rPr>
                                <w:rStyle w:val="295pt"/>
                              </w:rPr>
                              <w:t xml:space="preserve">«1 (0 + </w:t>
                            </w:r>
                            <w:r>
                              <w:rPr>
                                <w:rStyle w:val="295pt"/>
                                <w:lang w:val="en-US" w:eastAsia="en-US" w:bidi="en-US"/>
                              </w:rPr>
                              <w:t>-WO</w:t>
                            </w:r>
                          </w:p>
                        </w:tc>
                      </w:tr>
                      <w:tr w:rsidR="0030278B">
                        <w:trPr>
                          <w:trHeight w:hRule="exact" w:val="744"/>
                          <w:jc w:val="center"/>
                        </w:trPr>
                        <w:tc>
                          <w:tcPr>
                            <w:tcW w:w="418" w:type="dxa"/>
                            <w:tcBorders>
                              <w:top w:val="single" w:sz="4" w:space="0" w:color="auto"/>
                            </w:tcBorders>
                            <w:shd w:val="clear" w:color="auto" w:fill="FFFFFF"/>
                          </w:tcPr>
                          <w:p w:rsidR="0030278B" w:rsidRDefault="0030278B">
                            <w:pPr>
                              <w:rPr>
                                <w:sz w:val="10"/>
                                <w:szCs w:val="10"/>
                              </w:rPr>
                            </w:pPr>
                          </w:p>
                        </w:tc>
                        <w:tc>
                          <w:tcPr>
                            <w:tcW w:w="533" w:type="dxa"/>
                            <w:tcBorders>
                              <w:top w:val="single" w:sz="4" w:space="0" w:color="auto"/>
                              <w:left w:val="single" w:sz="4" w:space="0" w:color="auto"/>
                            </w:tcBorders>
                            <w:shd w:val="clear" w:color="auto" w:fill="FFFFFF"/>
                          </w:tcPr>
                          <w:p w:rsidR="0030278B" w:rsidRDefault="0030278B">
                            <w:pPr>
                              <w:pStyle w:val="23"/>
                              <w:shd w:val="clear" w:color="auto" w:fill="auto"/>
                              <w:spacing w:after="0" w:line="260" w:lineRule="exact"/>
                              <w:ind w:left="200" w:firstLine="0"/>
                            </w:pPr>
                            <w:r>
                              <w:rPr>
                                <w:rStyle w:val="2MicrosoftSansSerif13pt50"/>
                                <w:b w:val="0"/>
                                <w:bCs w:val="0"/>
                              </w:rPr>
                              <w:t>J</w:t>
                            </w:r>
                          </w:p>
                        </w:tc>
                        <w:tc>
                          <w:tcPr>
                            <w:tcW w:w="1051" w:type="dxa"/>
                            <w:tcBorders>
                              <w:top w:val="single" w:sz="4" w:space="0" w:color="auto"/>
                              <w:left w:val="single" w:sz="4" w:space="0" w:color="auto"/>
                            </w:tcBorders>
                            <w:shd w:val="clear" w:color="auto" w:fill="FFFFFF"/>
                            <w:vAlign w:val="center"/>
                          </w:tcPr>
                          <w:p w:rsidR="0030278B" w:rsidRDefault="0030278B">
                            <w:pPr>
                              <w:pStyle w:val="23"/>
                              <w:shd w:val="clear" w:color="auto" w:fill="auto"/>
                              <w:spacing w:after="180" w:line="190" w:lineRule="exact"/>
                              <w:ind w:firstLine="0"/>
                              <w:jc w:val="right"/>
                            </w:pPr>
                            <w:r>
                              <w:rPr>
                                <w:rStyle w:val="295pt"/>
                                <w:lang w:val="en-US" w:eastAsia="en-US" w:bidi="en-US"/>
                              </w:rPr>
                              <w:t>i</w:t>
                            </w:r>
                          </w:p>
                          <w:p w:rsidR="0030278B" w:rsidRDefault="0030278B">
                            <w:pPr>
                              <w:pStyle w:val="23"/>
                              <w:shd w:val="clear" w:color="auto" w:fill="auto"/>
                              <w:spacing w:before="180" w:after="0" w:line="190" w:lineRule="exact"/>
                              <w:ind w:left="300" w:firstLine="0"/>
                            </w:pPr>
                            <w:r>
                              <w:rPr>
                                <w:rStyle w:val="295pt"/>
                              </w:rPr>
                              <w:t xml:space="preserve">. </w:t>
                            </w:r>
                            <w:r>
                              <w:rPr>
                                <w:rStyle w:val="28pt"/>
                              </w:rPr>
                              <w:t>Т</w:t>
                            </w:r>
                            <w:r>
                              <w:rPr>
                                <w:rStyle w:val="28pt"/>
                                <w:vertAlign w:val="subscript"/>
                              </w:rPr>
                              <w:t>е</w:t>
                            </w:r>
                          </w:p>
                        </w:tc>
                        <w:tc>
                          <w:tcPr>
                            <w:tcW w:w="691" w:type="dxa"/>
                            <w:tcBorders>
                              <w:top w:val="single" w:sz="4" w:space="0" w:color="auto"/>
                              <w:left w:val="single" w:sz="4" w:space="0" w:color="auto"/>
                            </w:tcBorders>
                            <w:shd w:val="clear" w:color="auto" w:fill="FFFFFF"/>
                          </w:tcPr>
                          <w:p w:rsidR="0030278B" w:rsidRDefault="0030278B">
                            <w:pPr>
                              <w:pStyle w:val="23"/>
                              <w:shd w:val="clear" w:color="auto" w:fill="auto"/>
                              <w:spacing w:after="120" w:line="160" w:lineRule="exact"/>
                              <w:ind w:firstLine="0"/>
                            </w:pPr>
                            <w:r>
                              <w:rPr>
                                <w:rStyle w:val="28pt"/>
                              </w:rPr>
                              <w:t>У</w:t>
                            </w:r>
                          </w:p>
                          <w:p w:rsidR="0030278B" w:rsidRDefault="0030278B">
                            <w:pPr>
                              <w:pStyle w:val="23"/>
                              <w:shd w:val="clear" w:color="auto" w:fill="auto"/>
                              <w:spacing w:before="120" w:after="0" w:line="190" w:lineRule="exact"/>
                              <w:ind w:firstLine="0"/>
                            </w:pPr>
                            <w:r>
                              <w:rPr>
                                <w:rStyle w:val="295pt"/>
                              </w:rPr>
                              <w:t>И</w:t>
                            </w:r>
                            <w:r>
                              <w:rPr>
                                <w:rStyle w:val="295pt"/>
                                <w:vertAlign w:val="subscript"/>
                              </w:rPr>
                              <w:t>2</w:t>
                            </w:r>
                            <w:r>
                              <w:rPr>
                                <w:rStyle w:val="295pt"/>
                              </w:rPr>
                              <w:t>(0</w:t>
                            </w:r>
                          </w:p>
                        </w:tc>
                      </w:tr>
                    </w:tbl>
                    <w:p w:rsidR="0030278B" w:rsidRDefault="0030278B">
                      <w:pPr>
                        <w:pStyle w:val="73"/>
                        <w:shd w:val="clear" w:color="auto" w:fill="auto"/>
                        <w:spacing w:line="197" w:lineRule="exact"/>
                        <w:jc w:val="center"/>
                      </w:pPr>
                      <w:r>
                        <w:rPr>
                          <w:rStyle w:val="77ptExact"/>
                          <w:lang w:val="ru-RU" w:eastAsia="ru-RU" w:bidi="ru-RU"/>
                        </w:rPr>
                        <w:t xml:space="preserve">Рис. </w:t>
                      </w:r>
                      <w:r w:rsidRPr="00501EB9">
                        <w:rPr>
                          <w:rStyle w:val="77ptExact"/>
                          <w:lang w:val="ru-RU"/>
                        </w:rPr>
                        <w:t xml:space="preserve">9.9. </w:t>
                      </w:r>
                      <w:r>
                        <w:rPr>
                          <w:rStyle w:val="7Exact1"/>
                        </w:rPr>
                        <w:t>Структурная схема фильтра, согласованного с когерентным видеоим</w:t>
                      </w:r>
                      <w:r>
                        <w:rPr>
                          <w:rStyle w:val="7Exact1"/>
                        </w:rPr>
                        <w:softHyphen/>
                        <w:t>пульсом</w:t>
                      </w:r>
                    </w:p>
                    <w:p w:rsidR="0030278B" w:rsidRDefault="0030278B">
                      <w:pPr>
                        <w:rPr>
                          <w:sz w:val="2"/>
                          <w:szCs w:val="2"/>
                        </w:rPr>
                      </w:pPr>
                    </w:p>
                  </w:txbxContent>
                </v:textbox>
                <w10:wrap type="topAndBottom" anchorx="margin"/>
              </v:shape>
            </w:pict>
          </mc:Fallback>
        </mc:AlternateContent>
      </w:r>
      <w:r w:rsidRPr="00CA4EFD">
        <w:rPr>
          <w:noProof/>
          <w:sz w:val="28"/>
          <w:szCs w:val="28"/>
          <w:lang w:val="ru-RU" w:eastAsia="ru-RU" w:bidi="ar-SA"/>
        </w:rPr>
        <mc:AlternateContent>
          <mc:Choice Requires="wps">
            <w:drawing>
              <wp:anchor distT="6350" distB="0" distL="199390" distR="121920" simplePos="0" relativeHeight="377487667" behindDoc="1" locked="0" layoutInCell="1" allowOverlap="1" wp14:anchorId="0219451E" wp14:editId="1E7D3EF5">
                <wp:simplePos x="0" y="0"/>
                <wp:positionH relativeFrom="margin">
                  <wp:posOffset>2247900</wp:posOffset>
                </wp:positionH>
                <wp:positionV relativeFrom="paragraph">
                  <wp:posOffset>-3136265</wp:posOffset>
                </wp:positionV>
                <wp:extent cx="1588135" cy="1264920"/>
                <wp:effectExtent l="0" t="0" r="2540" b="4445"/>
                <wp:wrapTopAndBottom/>
                <wp:docPr id="750" name="Text 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8135" cy="1264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21"/>
                              <w:shd w:val="clear" w:color="auto" w:fill="auto"/>
                              <w:spacing w:line="150" w:lineRule="exact"/>
                            </w:pPr>
                            <w:r>
                              <w:rPr>
                                <w:rStyle w:val="22Exact2"/>
                                <w:b/>
                                <w:bCs/>
                                <w:i/>
                                <w:iCs/>
                              </w:rPr>
                              <w:t>t</w:t>
                            </w:r>
                          </w:p>
                          <w:p w:rsidR="0030278B" w:rsidRDefault="0030278B">
                            <w:pPr>
                              <w:jc w:val="center"/>
                              <w:rPr>
                                <w:sz w:val="2"/>
                                <w:szCs w:val="2"/>
                              </w:rPr>
                            </w:pPr>
                            <w:r>
                              <w:rPr>
                                <w:i/>
                                <w:iCs/>
                                <w:noProof/>
                                <w:lang w:bidi="ar-SA"/>
                              </w:rPr>
                              <w:drawing>
                                <wp:inline distT="0" distB="0" distL="0" distR="0" wp14:anchorId="2B0625CD" wp14:editId="25E50556">
                                  <wp:extent cx="1584960" cy="1264920"/>
                                  <wp:effectExtent l="0" t="0" r="0" b="0"/>
                                  <wp:docPr id="1167" name="Picture 63" descr="C:\Users\836D~1\AppData\Local\Temp\FineReader12.00\media\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836D~1\AppData\Local\Temp\FineReader12.00\media\image85.jpe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584960" cy="1264920"/>
                                          </a:xfrm>
                                          <a:prstGeom prst="rect">
                                            <a:avLst/>
                                          </a:prstGeom>
                                          <a:noFill/>
                                          <a:ln>
                                            <a:noFill/>
                                          </a:ln>
                                        </pic:spPr>
                                      </pic:pic>
                                    </a:graphicData>
                                  </a:graphic>
                                </wp:inline>
                              </w:drawing>
                            </w:r>
                          </w:p>
                          <w:p w:rsidR="0030278B" w:rsidRDefault="0030278B">
                            <w:pPr>
                              <w:pStyle w:val="3e"/>
                              <w:shd w:val="clear" w:color="auto" w:fill="auto"/>
                              <w:spacing w:line="202" w:lineRule="exact"/>
                              <w:jc w:val="both"/>
                            </w:pPr>
                            <w:r>
                              <w:rPr>
                                <w:rStyle w:val="37ptExact"/>
                              </w:rPr>
                              <w:t xml:space="preserve">Рис. 9.10. </w:t>
                            </w:r>
                            <w:r>
                              <w:rPr>
                                <w:rStyle w:val="3Exact"/>
                              </w:rPr>
                              <w:t>Временные диаграммы сигналов согласованного фильтра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4" o:spid="_x0000_s1557" type="#_x0000_t202" style="position:absolute;left:0;text-align:left;margin-left:177pt;margin-top:-246.95pt;width:125.05pt;height:99.6pt;z-index:-125828813;visibility:visible;mso-wrap-style:square;mso-width-percent:0;mso-height-percent:0;mso-wrap-distance-left:15.7pt;mso-wrap-distance-top:.5pt;mso-wrap-distance-right: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OKKtgIAALc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" filled="f" stroked="f">
                <v:textbox style="mso-fit-shape-to-text:t" inset="0,0,0,0">
                  <w:txbxContent>
                    <w:p w:rsidR="0030278B" w:rsidRDefault="0030278B">
                      <w:pPr>
                        <w:pStyle w:val="221"/>
                        <w:shd w:val="clear" w:color="auto" w:fill="auto"/>
                        <w:spacing w:line="150" w:lineRule="exact"/>
                      </w:pPr>
                      <w:r>
                        <w:rPr>
                          <w:rStyle w:val="22Exact2"/>
                          <w:b/>
                          <w:bCs/>
                          <w:i/>
                          <w:iCs/>
                        </w:rPr>
                        <w:t>t</w:t>
                      </w:r>
                    </w:p>
                    <w:p w:rsidR="0030278B" w:rsidRDefault="0030278B">
                      <w:pPr>
                        <w:jc w:val="center"/>
                        <w:rPr>
                          <w:sz w:val="2"/>
                          <w:szCs w:val="2"/>
                        </w:rPr>
                      </w:pPr>
                      <w:r>
                        <w:rPr>
                          <w:i/>
                          <w:iCs/>
                          <w:noProof/>
                          <w:lang w:bidi="ar-SA"/>
                        </w:rPr>
                        <w:drawing>
                          <wp:inline distT="0" distB="0" distL="0" distR="0" wp14:anchorId="2B0625CD" wp14:editId="25E50556">
                            <wp:extent cx="1584960" cy="1264920"/>
                            <wp:effectExtent l="0" t="0" r="0" b="0"/>
                            <wp:docPr id="1167" name="Picture 63" descr="C:\Users\836D~1\AppData\Local\Temp\FineReader12.00\media\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836D~1\AppData\Local\Temp\FineReader12.00\media\image85.jpe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584960" cy="1264920"/>
                                    </a:xfrm>
                                    <a:prstGeom prst="rect">
                                      <a:avLst/>
                                    </a:prstGeom>
                                    <a:noFill/>
                                    <a:ln>
                                      <a:noFill/>
                                    </a:ln>
                                  </pic:spPr>
                                </pic:pic>
                              </a:graphicData>
                            </a:graphic>
                          </wp:inline>
                        </w:drawing>
                      </w:r>
                    </w:p>
                    <w:p w:rsidR="0030278B" w:rsidRDefault="0030278B">
                      <w:pPr>
                        <w:pStyle w:val="3e"/>
                        <w:shd w:val="clear" w:color="auto" w:fill="auto"/>
                        <w:spacing w:line="202" w:lineRule="exact"/>
                        <w:jc w:val="both"/>
                      </w:pPr>
                      <w:r>
                        <w:rPr>
                          <w:rStyle w:val="37ptExact"/>
                        </w:rPr>
                        <w:t xml:space="preserve">Рис. 9.10. </w:t>
                      </w:r>
                      <w:r>
                        <w:rPr>
                          <w:rStyle w:val="3Exact"/>
                        </w:rPr>
                        <w:t>Временные диаграммы сигналов согласованного фильтра</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139065" distB="0" distL="63500" distR="63500" simplePos="0" relativeHeight="377487668" behindDoc="1" locked="0" layoutInCell="1" allowOverlap="1" wp14:anchorId="45E4F32E" wp14:editId="7B5202B3">
                <wp:simplePos x="0" y="0"/>
                <wp:positionH relativeFrom="margin">
                  <wp:posOffset>29210</wp:posOffset>
                </wp:positionH>
                <wp:positionV relativeFrom="paragraph">
                  <wp:posOffset>-1165860</wp:posOffset>
                </wp:positionV>
                <wp:extent cx="551815" cy="150495"/>
                <wp:effectExtent l="635" t="0" r="0" b="0"/>
                <wp:wrapTopAndBottom/>
                <wp:docPr id="749" name="Text 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1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Получим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6" o:spid="_x0000_s1558" type="#_x0000_t202" style="position:absolute;left:0;text-align:left;margin-left:2.3pt;margin-top:-91.8pt;width:43.45pt;height:11.85pt;z-index:-125828812;visibility:visible;mso-wrap-style:square;mso-width-percent:0;mso-height-percent:0;mso-wrap-distance-left:5pt;mso-wrap-distance-top:10.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CuRsg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Получим</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972185" distR="63500" simplePos="0" relativeHeight="377487669" behindDoc="1" locked="0" layoutInCell="1" allowOverlap="1" wp14:anchorId="143E88D0" wp14:editId="3E1349BC">
                <wp:simplePos x="0" y="0"/>
                <wp:positionH relativeFrom="margin">
                  <wp:posOffset>1001395</wp:posOffset>
                </wp:positionH>
                <wp:positionV relativeFrom="paragraph">
                  <wp:posOffset>-584835</wp:posOffset>
                </wp:positionV>
                <wp:extent cx="231775" cy="144780"/>
                <wp:effectExtent l="1270" t="0" r="0" b="1905"/>
                <wp:wrapTopAndBottom/>
                <wp:docPr id="748" name="Text 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-ju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7" o:spid="_x0000_s1559" type="#_x0000_t202" style="position:absolute;left:0;text-align:left;margin-left:78.85pt;margin-top:-46.05pt;width:18.25pt;height:11.4pt;z-index:-125828811;visibility:visible;mso-wrap-style:square;mso-width-percent:0;mso-height-percent:0;mso-wrap-distance-left:76.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0ptExact0"/>
                          <w:i/>
                          <w:iCs/>
                        </w:rPr>
                        <w:t>-ju</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670" behindDoc="1" locked="0" layoutInCell="1" allowOverlap="1" wp14:anchorId="050097A7" wp14:editId="02C699CB">
                <wp:simplePos x="0" y="0"/>
                <wp:positionH relativeFrom="margin">
                  <wp:posOffset>1172210</wp:posOffset>
                </wp:positionH>
                <wp:positionV relativeFrom="paragraph">
                  <wp:posOffset>-697865</wp:posOffset>
                </wp:positionV>
                <wp:extent cx="365760" cy="146050"/>
                <wp:effectExtent l="635" t="0" r="0" b="0"/>
                <wp:wrapTopAndBottom/>
                <wp:docPr id="747" name="Text Box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11"/>
                              <w:shd w:val="clear" w:color="auto" w:fill="auto"/>
                              <w:spacing w:before="0" w:after="0" w:line="170" w:lineRule="exact"/>
                              <w:ind w:firstLine="0"/>
                              <w:jc w:val="left"/>
                            </w:pPr>
                            <w:r>
                              <w:rPr>
                                <w:rStyle w:val="31Exact"/>
                                <w:lang w:val="ru-RU" w:eastAsia="ru-RU" w:bidi="ru-RU"/>
                              </w:rPr>
                              <w:t xml:space="preserve">- (1 — </w:t>
                            </w:r>
                            <w:r>
                              <w:rPr>
                                <w:rStyle w:val="31Exact"/>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8" o:spid="_x0000_s1560" type="#_x0000_t202" style="position:absolute;left:0;text-align:left;margin-left:92.3pt;margin-top:-54.95pt;width:28.8pt;height:11.5pt;z-index:-12582881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NBltAIAALU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" filled="f" stroked="f">
                <v:textbox style="mso-fit-shape-to-text:t" inset="0,0,0,0">
                  <w:txbxContent>
                    <w:p w:rsidR="0030278B" w:rsidRDefault="0030278B">
                      <w:pPr>
                        <w:pStyle w:val="311"/>
                        <w:shd w:val="clear" w:color="auto" w:fill="auto"/>
                        <w:spacing w:before="0" w:after="0" w:line="170" w:lineRule="exact"/>
                        <w:ind w:firstLine="0"/>
                        <w:jc w:val="left"/>
                      </w:pPr>
                      <w:r>
                        <w:rPr>
                          <w:rStyle w:val="31Exact"/>
                          <w:lang w:val="ru-RU" w:eastAsia="ru-RU" w:bidi="ru-RU"/>
                        </w:rPr>
                        <w:t xml:space="preserve">- (1 — </w:t>
                      </w:r>
                      <w:r>
                        <w:rPr>
                          <w:rStyle w:val="31Exact"/>
                        </w:rPr>
                        <w:t>e</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671" behindDoc="1" locked="0" layoutInCell="1" allowOverlap="1" wp14:anchorId="1806B619" wp14:editId="54849D26">
                <wp:simplePos x="0" y="0"/>
                <wp:positionH relativeFrom="margin">
                  <wp:posOffset>1519555</wp:posOffset>
                </wp:positionH>
                <wp:positionV relativeFrom="paragraph">
                  <wp:posOffset>-737870</wp:posOffset>
                </wp:positionV>
                <wp:extent cx="274320" cy="125095"/>
                <wp:effectExtent l="0" t="0" r="0" b="3175"/>
                <wp:wrapTopAndBottom/>
                <wp:docPr id="746" name="Text 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JuTc</w:t>
                            </w:r>
                            <w:r>
                              <w:rPr>
                                <w:rStyle w:val="10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9" o:spid="_x0000_s1561" type="#_x0000_t202" style="position:absolute;left:0;text-align:left;margin-left:119.65pt;margin-top:-58.1pt;width:21.6pt;height:9.85pt;z-index:-12582880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onH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JuTc</w:t>
                      </w:r>
                      <w:r>
                        <w:rPr>
                          <w:rStyle w:val="10Exact1"/>
                        </w:rPr>
                        <w:t>)</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302260" distB="0" distL="63500" distR="152400" simplePos="0" relativeHeight="377487672" behindDoc="1" locked="0" layoutInCell="1" allowOverlap="1" wp14:anchorId="7E8D90E5" wp14:editId="17FC9615">
                <wp:simplePos x="0" y="0"/>
                <wp:positionH relativeFrom="margin">
                  <wp:posOffset>1927860</wp:posOffset>
                </wp:positionH>
                <wp:positionV relativeFrom="paragraph">
                  <wp:posOffset>-1002665</wp:posOffset>
                </wp:positionV>
                <wp:extent cx="262255" cy="403860"/>
                <wp:effectExtent l="3810" t="0" r="635" b="0"/>
                <wp:wrapTopAndBottom/>
                <wp:docPr id="745" name="Text Box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403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66" w:line="180" w:lineRule="exact"/>
                            </w:pPr>
                            <w:r>
                              <w:rPr>
                                <w:rStyle w:val="100ptExact0"/>
                                <w:i/>
                                <w:iCs/>
                              </w:rPr>
                              <w:t>-juTc</w:t>
                            </w:r>
                          </w:p>
                          <w:p w:rsidR="0030278B" w:rsidRDefault="0030278B">
                            <w:pPr>
                              <w:pStyle w:val="100"/>
                              <w:shd w:val="clear" w:color="auto" w:fill="auto"/>
                              <w:spacing w:line="180" w:lineRule="exact"/>
                            </w:pPr>
                            <w:r>
                              <w:rPr>
                                <w:rStyle w:val="100ptExact0"/>
                                <w:i/>
                                <w:iCs/>
                              </w:rPr>
                              <w:t>-juTc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0" o:spid="_x0000_s1562" type="#_x0000_t202" style="position:absolute;left:0;text-align:left;margin-left:151.8pt;margin-top:-78.95pt;width:20.65pt;height:31.8pt;z-index:-125828808;visibility:visible;mso-wrap-style:square;mso-width-percent:0;mso-height-percent:0;mso-wrap-distance-left:5pt;mso-wrap-distance-top:23.8pt;mso-wrap-distance-right:1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kHKtgIAALU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" filled="f" stroked="f">
                <v:textbox style="mso-fit-shape-to-text:t" inset="0,0,0,0">
                  <w:txbxContent>
                    <w:p w:rsidR="0030278B" w:rsidRDefault="0030278B">
                      <w:pPr>
                        <w:pStyle w:val="100"/>
                        <w:shd w:val="clear" w:color="auto" w:fill="auto"/>
                        <w:spacing w:after="166" w:line="180" w:lineRule="exact"/>
                      </w:pPr>
                      <w:r>
                        <w:rPr>
                          <w:rStyle w:val="100ptExact0"/>
                          <w:i/>
                          <w:iCs/>
                        </w:rPr>
                        <w:t>-juTc</w:t>
                      </w:r>
                    </w:p>
                    <w:p w:rsidR="0030278B" w:rsidRDefault="0030278B">
                      <w:pPr>
                        <w:pStyle w:val="100"/>
                        <w:shd w:val="clear" w:color="auto" w:fill="auto"/>
                        <w:spacing w:line="180" w:lineRule="exact"/>
                      </w:pPr>
                      <w:r>
                        <w:rPr>
                          <w:rStyle w:val="100ptExact0"/>
                          <w:i/>
                          <w:iCs/>
                        </w:rPr>
                        <w:t>-juTc</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454025" distB="0" distL="63500" distR="667385" simplePos="0" relativeHeight="377487673" behindDoc="1" locked="0" layoutInCell="1" allowOverlap="1" wp14:anchorId="501664E4" wp14:editId="062960B0">
                <wp:simplePos x="0" y="0"/>
                <wp:positionH relativeFrom="margin">
                  <wp:posOffset>2342515</wp:posOffset>
                </wp:positionH>
                <wp:positionV relativeFrom="paragraph">
                  <wp:posOffset>-978535</wp:posOffset>
                </wp:positionV>
                <wp:extent cx="1009015" cy="537210"/>
                <wp:effectExtent l="0" t="2540" r="1270" b="3175"/>
                <wp:wrapTopAndBottom/>
                <wp:docPr id="744" name="Text 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537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165" w:line="180" w:lineRule="exact"/>
                            </w:pPr>
                            <w:r>
                              <w:rPr>
                                <w:rStyle w:val="1085pt1ptExact"/>
                                <w:i/>
                                <w:iCs/>
                              </w:rPr>
                              <w:t xml:space="preserve">cS </w:t>
                            </w:r>
                            <w:r>
                              <w:rPr>
                                <w:rStyle w:val="100ptExact0"/>
                                <w:i/>
                                <w:iCs/>
                              </w:rPr>
                              <w:t>(</w:t>
                            </w:r>
                            <w:r>
                              <w:rPr>
                                <w:rStyle w:val="1085pt1ptExact"/>
                                <w:i/>
                                <w:iCs/>
                              </w:rPr>
                              <w:t>—ju</w:t>
                            </w:r>
                            <w:r>
                              <w:rPr>
                                <w:rStyle w:val="100ptExact0"/>
                                <w:i/>
                                <w:iCs/>
                              </w:rPr>
                              <w:t>)e</w:t>
                            </w:r>
                            <w:r>
                              <w:rPr>
                                <w:rStyle w:val="100ptExact0"/>
                                <w:i/>
                                <w:iCs/>
                                <w:vertAlign w:val="superscript"/>
                              </w:rPr>
                              <w:t>-juTc</w:t>
                            </w:r>
                            <w:r>
                              <w:rPr>
                                <w:rStyle w:val="10Exact1"/>
                              </w:rPr>
                              <w:t xml:space="preserve"> =</w:t>
                            </w:r>
                          </w:p>
                          <w:p w:rsidR="0030278B" w:rsidRPr="00501EB9" w:rsidRDefault="0030278B">
                            <w:pPr>
                              <w:pStyle w:val="23"/>
                              <w:shd w:val="clear" w:color="auto" w:fill="auto"/>
                              <w:spacing w:after="0" w:line="178" w:lineRule="exact"/>
                              <w:ind w:right="180" w:firstLine="0"/>
                              <w:jc w:val="both"/>
                              <w:rPr>
                                <w:lang w:val="en-US"/>
                              </w:rPr>
                            </w:pPr>
                            <w:r>
                              <w:rPr>
                                <w:rStyle w:val="2Exact0"/>
                                <w:lang w:val="en-US" w:eastAsia="en-US" w:bidi="en-US"/>
                              </w:rPr>
                              <w:t xml:space="preserve">— (1 — </w:t>
                            </w:r>
                            <w:r>
                              <w:rPr>
                                <w:rStyle w:val="20ptExact"/>
                              </w:rPr>
                              <w:t>e-j</w:t>
                            </w:r>
                            <w:r>
                              <w:rPr>
                                <w:rStyle w:val="2Exact0"/>
                                <w:lang w:val="en-US" w:eastAsia="en-US" w:bidi="en-US"/>
                              </w:rPr>
                              <w:t>^)</w:t>
                            </w:r>
                            <w:r>
                              <w:rPr>
                                <w:rStyle w:val="285ptExact"/>
                                <w:lang w:val="en-US" w:eastAsia="en-US" w:bidi="en-US"/>
                              </w:rPr>
                              <w:t xml:space="preserve">. </w:t>
                            </w:r>
                            <w:r>
                              <w:rPr>
                                <w:rStyle w:val="285pt1ptExact"/>
                                <w:vertAlign w:val="superscript"/>
                                <w:lang w:val="en-US" w:eastAsia="en-US" w:bidi="en-US"/>
                              </w:rPr>
                              <w:t>ju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1" o:spid="_x0000_s1563" type="#_x0000_t202" style="position:absolute;left:0;text-align:left;margin-left:184.45pt;margin-top:-77.05pt;width:79.45pt;height:42.3pt;z-index:-125828807;visibility:visible;mso-wrap-style:square;mso-width-percent:0;mso-height-percent:0;mso-wrap-distance-left:5pt;mso-wrap-distance-top:35.75pt;mso-wrap-distance-right:52.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" filled="f" stroked="f">
                <v:textbox style="mso-fit-shape-to-text:t" inset="0,0,0,0">
                  <w:txbxContent>
                    <w:p w:rsidR="0030278B" w:rsidRDefault="0030278B">
                      <w:pPr>
                        <w:pStyle w:val="100"/>
                        <w:shd w:val="clear" w:color="auto" w:fill="auto"/>
                        <w:spacing w:after="165" w:line="180" w:lineRule="exact"/>
                      </w:pPr>
                      <w:r>
                        <w:rPr>
                          <w:rStyle w:val="1085pt1ptExact"/>
                          <w:i/>
                          <w:iCs/>
                        </w:rPr>
                        <w:t xml:space="preserve">cS </w:t>
                      </w:r>
                      <w:r>
                        <w:rPr>
                          <w:rStyle w:val="100ptExact0"/>
                          <w:i/>
                          <w:iCs/>
                        </w:rPr>
                        <w:t>(</w:t>
                      </w:r>
                      <w:r>
                        <w:rPr>
                          <w:rStyle w:val="1085pt1ptExact"/>
                          <w:i/>
                          <w:iCs/>
                        </w:rPr>
                        <w:t>—ju</w:t>
                      </w:r>
                      <w:r>
                        <w:rPr>
                          <w:rStyle w:val="100ptExact0"/>
                          <w:i/>
                          <w:iCs/>
                        </w:rPr>
                        <w:t>)e</w:t>
                      </w:r>
                      <w:r>
                        <w:rPr>
                          <w:rStyle w:val="100ptExact0"/>
                          <w:i/>
                          <w:iCs/>
                          <w:vertAlign w:val="superscript"/>
                        </w:rPr>
                        <w:t>-juTc</w:t>
                      </w:r>
                      <w:r>
                        <w:rPr>
                          <w:rStyle w:val="10Exact1"/>
                        </w:rPr>
                        <w:t xml:space="preserve"> =</w:t>
                      </w:r>
                    </w:p>
                    <w:p w:rsidR="0030278B" w:rsidRPr="00501EB9" w:rsidRDefault="0030278B">
                      <w:pPr>
                        <w:pStyle w:val="23"/>
                        <w:shd w:val="clear" w:color="auto" w:fill="auto"/>
                        <w:spacing w:after="0" w:line="178" w:lineRule="exact"/>
                        <w:ind w:right="180" w:firstLine="0"/>
                        <w:jc w:val="both"/>
                        <w:rPr>
                          <w:lang w:val="en-US"/>
                        </w:rPr>
                      </w:pPr>
                      <w:r>
                        <w:rPr>
                          <w:rStyle w:val="2Exact0"/>
                          <w:lang w:val="en-US" w:eastAsia="en-US" w:bidi="en-US"/>
                        </w:rPr>
                        <w:t xml:space="preserve">— (1 — </w:t>
                      </w:r>
                      <w:r>
                        <w:rPr>
                          <w:rStyle w:val="20ptExact"/>
                        </w:rPr>
                        <w:t>e-j</w:t>
                      </w:r>
                      <w:r>
                        <w:rPr>
                          <w:rStyle w:val="2Exact0"/>
                          <w:lang w:val="en-US" w:eastAsia="en-US" w:bidi="en-US"/>
                        </w:rPr>
                        <w:t>^)</w:t>
                      </w:r>
                      <w:r>
                        <w:rPr>
                          <w:rStyle w:val="285ptExact"/>
                          <w:lang w:val="en-US" w:eastAsia="en-US" w:bidi="en-US"/>
                        </w:rPr>
                        <w:t xml:space="preserve">. </w:t>
                      </w:r>
                      <w:r>
                        <w:rPr>
                          <w:rStyle w:val="285pt1ptExact"/>
                          <w:vertAlign w:val="superscript"/>
                          <w:lang w:val="en-US" w:eastAsia="en-US" w:bidi="en-US"/>
                        </w:rPr>
                        <w:t>ju</w:t>
                      </w:r>
                    </w:p>
                  </w:txbxContent>
                </v:textbox>
                <w10:wrap type="topAndBottom" anchorx="margin"/>
              </v:shape>
            </w:pict>
          </mc:Fallback>
        </mc:AlternateContent>
      </w:r>
      <w:r w:rsidR="00D86008" w:rsidRPr="00CA4EFD">
        <w:rPr>
          <w:rStyle w:val="100pt"/>
          <w:i/>
          <w:iCs/>
          <w:sz w:val="28"/>
          <w:szCs w:val="28"/>
        </w:rPr>
        <w:t>Ko</w:t>
      </w:r>
      <w:r w:rsidR="00D86008" w:rsidRPr="00CA4EFD">
        <w:rPr>
          <w:rStyle w:val="100pt"/>
          <w:i/>
          <w:iCs/>
          <w:sz w:val="28"/>
          <w:szCs w:val="28"/>
          <w:lang w:val="ru-RU"/>
        </w:rPr>
        <w:t>&lt;</w:t>
      </w:r>
      <w:r w:rsidR="00D86008" w:rsidRPr="00CA4EFD">
        <w:rPr>
          <w:rStyle w:val="100pt"/>
          <w:i/>
          <w:iCs/>
          <w:sz w:val="28"/>
          <w:szCs w:val="28"/>
        </w:rPr>
        <w:t>b</w:t>
      </w:r>
      <w:r w:rsidR="00D86008" w:rsidRPr="00CA4EFD">
        <w:rPr>
          <w:rStyle w:val="100pt"/>
          <w:i/>
          <w:iCs/>
          <w:sz w:val="28"/>
          <w:szCs w:val="28"/>
          <w:lang w:val="ru-RU"/>
        </w:rPr>
        <w:t>(</w:t>
      </w:r>
      <w:r w:rsidR="00D86008" w:rsidRPr="00CA4EFD">
        <w:rPr>
          <w:rStyle w:val="100pt"/>
          <w:i/>
          <w:iCs/>
          <w:sz w:val="28"/>
          <w:szCs w:val="28"/>
        </w:rPr>
        <w:t>ju</w:t>
      </w:r>
      <w:r w:rsidR="00D86008" w:rsidRPr="00CA4EFD">
        <w:rPr>
          <w:rStyle w:val="100pt"/>
          <w:i/>
          <w:iCs/>
          <w:sz w:val="28"/>
          <w:szCs w:val="28"/>
          <w:lang w:val="ru-RU"/>
        </w:rPr>
        <w:t>)</w:t>
      </w:r>
      <w:r w:rsidR="00D86008" w:rsidRPr="00CA4EFD">
        <w:rPr>
          <w:rStyle w:val="101"/>
          <w:sz w:val="28"/>
          <w:szCs w:val="28"/>
          <w:lang w:eastAsia="en-US" w:bidi="en-US"/>
        </w:rPr>
        <w:t xml:space="preserve"> </w:t>
      </w:r>
      <w:r w:rsidR="00D86008" w:rsidRPr="00CA4EFD">
        <w:rPr>
          <w:rStyle w:val="101"/>
          <w:sz w:val="28"/>
          <w:szCs w:val="28"/>
        </w:rPr>
        <w:t>=</w:t>
      </w:r>
      <w:r w:rsidR="00D86008" w:rsidRPr="00CA4EFD">
        <w:rPr>
          <w:rStyle w:val="101"/>
          <w:sz w:val="28"/>
          <w:szCs w:val="28"/>
        </w:rPr>
        <w:tab/>
        <w:t>—</w:t>
      </w:r>
      <w:r w:rsidR="00D86008" w:rsidRPr="00CA4EFD">
        <w:rPr>
          <w:rStyle w:val="101"/>
          <w:sz w:val="28"/>
          <w:szCs w:val="28"/>
        </w:rPr>
        <w:tab/>
        <w:t>(1</w:t>
      </w:r>
    </w:p>
    <w:p w:rsidR="00973DE6" w:rsidRPr="00CA4EFD" w:rsidRDefault="00D86008">
      <w:pPr>
        <w:pStyle w:val="23"/>
        <w:shd w:val="clear" w:color="auto" w:fill="auto"/>
        <w:spacing w:after="76" w:line="110" w:lineRule="exact"/>
        <w:ind w:left="2060" w:firstLine="0"/>
        <w:jc w:val="both"/>
        <w:rPr>
          <w:sz w:val="28"/>
          <w:szCs w:val="28"/>
        </w:rPr>
      </w:pPr>
      <w:r w:rsidRPr="00CA4EFD">
        <w:rPr>
          <w:sz w:val="28"/>
          <w:szCs w:val="28"/>
        </w:rPr>
        <w:t>коэффициент передачи идеального интегратора</w:t>
      </w:r>
    </w:p>
    <w:p w:rsidR="00973DE6" w:rsidRPr="00CA4EFD" w:rsidRDefault="00D86008">
      <w:pPr>
        <w:pStyle w:val="311"/>
        <w:shd w:val="clear" w:color="auto" w:fill="auto"/>
        <w:spacing w:before="0" w:after="0" w:line="240" w:lineRule="exact"/>
        <w:ind w:firstLine="420"/>
        <w:rPr>
          <w:sz w:val="28"/>
          <w:szCs w:val="28"/>
        </w:rPr>
      </w:pPr>
      <w:r w:rsidRPr="00CA4EFD">
        <w:rPr>
          <w:sz w:val="28"/>
          <w:szCs w:val="28"/>
        </w:rPr>
        <w:t>В выражении (9.36) первый сомножитель соответствует интег</w:t>
      </w:r>
      <w:r w:rsidRPr="00CA4EFD">
        <w:rPr>
          <w:sz w:val="28"/>
          <w:szCs w:val="28"/>
        </w:rPr>
        <w:softHyphen/>
        <w:t xml:space="preserve">ратору сигнала, а множитель </w:t>
      </w:r>
      <w:r w:rsidRPr="00CA4EFD">
        <w:rPr>
          <w:rStyle w:val="311pt"/>
          <w:sz w:val="28"/>
          <w:szCs w:val="28"/>
          <w:lang w:val="ru-RU" w:eastAsia="ru-RU" w:bidi="ru-RU"/>
        </w:rPr>
        <w:t>e</w:t>
      </w:r>
      <w:r w:rsidRPr="00CA4EFD">
        <w:rPr>
          <w:rStyle w:val="311pt"/>
          <w:sz w:val="28"/>
          <w:szCs w:val="28"/>
          <w:vertAlign w:val="superscript"/>
          <w:lang w:val="ru-RU" w:eastAsia="ru-RU" w:bidi="ru-RU"/>
        </w:rPr>
        <w:t>-jшTс</w:t>
      </w:r>
      <w:r w:rsidRPr="00CA4EFD">
        <w:rPr>
          <w:sz w:val="28"/>
          <w:szCs w:val="28"/>
        </w:rPr>
        <w:t xml:space="preserve"> описывает задержку сигнала на время </w:t>
      </w:r>
      <w:r w:rsidRPr="00CA4EFD">
        <w:rPr>
          <w:rStyle w:val="311pt"/>
          <w:sz w:val="28"/>
          <w:szCs w:val="28"/>
          <w:lang w:val="ru-RU" w:eastAsia="ru-RU" w:bidi="ru-RU"/>
        </w:rPr>
        <w:t>Т</w:t>
      </w:r>
      <w:r w:rsidRPr="00CA4EFD">
        <w:rPr>
          <w:rStyle w:val="311pt"/>
          <w:sz w:val="28"/>
          <w:szCs w:val="28"/>
          <w:vertAlign w:val="subscript"/>
          <w:lang w:val="ru-RU" w:eastAsia="ru-RU" w:bidi="ru-RU"/>
        </w:rPr>
        <w:t>с</w:t>
      </w:r>
      <w:r w:rsidRPr="00CA4EFD">
        <w:rPr>
          <w:rStyle w:val="311pt"/>
          <w:sz w:val="28"/>
          <w:szCs w:val="28"/>
          <w:lang w:val="ru-RU" w:eastAsia="ru-RU" w:bidi="ru-RU"/>
        </w:rPr>
        <w:t>.</w:t>
      </w:r>
      <w:r w:rsidRPr="00CA4EFD">
        <w:rPr>
          <w:sz w:val="28"/>
          <w:szCs w:val="28"/>
        </w:rPr>
        <w:t xml:space="preserve"> Такую операцию может исполнять линия задержки. Поскольку перед </w:t>
      </w:r>
      <w:r w:rsidRPr="00CA4EFD">
        <w:rPr>
          <w:rStyle w:val="311pt"/>
          <w:sz w:val="28"/>
          <w:szCs w:val="28"/>
          <w:lang w:val="ru-RU" w:eastAsia="ru-RU" w:bidi="ru-RU"/>
        </w:rPr>
        <w:t>e</w:t>
      </w:r>
      <w:r w:rsidRPr="00CA4EFD">
        <w:rPr>
          <w:rStyle w:val="311pt"/>
          <w:sz w:val="28"/>
          <w:szCs w:val="28"/>
          <w:vertAlign w:val="superscript"/>
          <w:lang w:val="ru-RU" w:eastAsia="ru-RU" w:bidi="ru-RU"/>
        </w:rPr>
        <w:t>-jшTс</w:t>
      </w:r>
      <w:r w:rsidRPr="00CA4EFD">
        <w:rPr>
          <w:sz w:val="28"/>
          <w:szCs w:val="28"/>
        </w:rPr>
        <w:t xml:space="preserve"> стоит знак минус, придется ввести в схему вычитающее устройство. Следовательно, блок-схема оптимального приемника-обнаружителя полностью известного сигнала строится, как показано на рис. 9.9.</w:t>
      </w:r>
    </w:p>
    <w:p w:rsidR="00973DE6" w:rsidRPr="00CA4EFD" w:rsidRDefault="00D86008">
      <w:pPr>
        <w:pStyle w:val="311"/>
        <w:shd w:val="clear" w:color="auto" w:fill="auto"/>
        <w:spacing w:before="0" w:after="0" w:line="240" w:lineRule="exact"/>
        <w:ind w:firstLine="420"/>
        <w:rPr>
          <w:sz w:val="28"/>
          <w:szCs w:val="28"/>
        </w:rPr>
      </w:pPr>
      <w:r w:rsidRPr="00CA4EFD">
        <w:rPr>
          <w:sz w:val="28"/>
          <w:szCs w:val="28"/>
        </w:rPr>
        <w:t>Интегратор иногда также размещают после вычитателя, поско</w:t>
      </w:r>
      <w:r w:rsidRPr="00CA4EFD">
        <w:rPr>
          <w:sz w:val="28"/>
          <w:szCs w:val="28"/>
        </w:rPr>
        <w:softHyphen/>
        <w:t>льку в (9.36) сомножители можно поменять местами.</w:t>
      </w:r>
    </w:p>
    <w:p w:rsidR="00973DE6" w:rsidRPr="00CA4EFD" w:rsidRDefault="00D86008">
      <w:pPr>
        <w:pStyle w:val="311"/>
        <w:shd w:val="clear" w:color="auto" w:fill="auto"/>
        <w:spacing w:before="0" w:after="0" w:line="240" w:lineRule="exact"/>
        <w:ind w:firstLine="420"/>
        <w:rPr>
          <w:sz w:val="28"/>
          <w:szCs w:val="28"/>
        </w:rPr>
      </w:pPr>
      <w:r w:rsidRPr="00CA4EFD">
        <w:rPr>
          <w:sz w:val="28"/>
          <w:szCs w:val="28"/>
        </w:rPr>
        <w:t>Входной полезный сигнал интегрируется, и получившийся в ито</w:t>
      </w:r>
      <w:r w:rsidRPr="00CA4EFD">
        <w:rPr>
          <w:sz w:val="28"/>
          <w:szCs w:val="28"/>
        </w:rPr>
        <w:softHyphen/>
        <w:t xml:space="preserve">ге сигнал поступает на вычитающее устройство непосредственно с выхода интегратора </w:t>
      </w:r>
      <w:r w:rsidRPr="00CA4EFD">
        <w:rPr>
          <w:sz w:val="28"/>
          <w:szCs w:val="28"/>
          <w:lang w:eastAsia="en-US" w:bidi="en-US"/>
        </w:rPr>
        <w:t>(</w:t>
      </w:r>
      <w:r w:rsidRPr="00CA4EFD">
        <w:rPr>
          <w:sz w:val="28"/>
          <w:szCs w:val="28"/>
          <w:lang w:val="en-US" w:eastAsia="en-US" w:bidi="en-US"/>
        </w:rPr>
        <w:t>ui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рис. 9.10) и с выхода линии задержки на интервал Т</w:t>
      </w:r>
      <w:r w:rsidRPr="00CA4EFD">
        <w:rPr>
          <w:sz w:val="28"/>
          <w:szCs w:val="28"/>
          <w:vertAlign w:val="subscript"/>
        </w:rPr>
        <w:t>с</w:t>
      </w:r>
      <w:r w:rsidRPr="00CA4EFD">
        <w:rPr>
          <w:sz w:val="28"/>
          <w:szCs w:val="28"/>
        </w:rPr>
        <w:t xml:space="preserve"> </w:t>
      </w:r>
      <w:r w:rsidRPr="00CA4EFD">
        <w:rPr>
          <w:sz w:val="28"/>
          <w:szCs w:val="28"/>
          <w:lang w:eastAsia="en-US" w:bidi="en-US"/>
        </w:rPr>
        <w:t>(</w:t>
      </w:r>
      <w:r w:rsidRPr="00CA4EFD">
        <w:rPr>
          <w:sz w:val="28"/>
          <w:szCs w:val="28"/>
          <w:lang w:val="en-US" w:eastAsia="en-US" w:bidi="en-US"/>
        </w:rPr>
        <w:t>u</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рис. 9.10), где производится вычитание </w:t>
      </w:r>
      <w:r w:rsidRPr="00CA4EFD">
        <w:rPr>
          <w:rStyle w:val="311pt"/>
          <w:sz w:val="28"/>
          <w:szCs w:val="28"/>
        </w:rPr>
        <w:t>u</w:t>
      </w:r>
      <w:r w:rsidRPr="00CA4EFD">
        <w:rPr>
          <w:rStyle w:val="311pt"/>
          <w:sz w:val="28"/>
          <w:szCs w:val="28"/>
          <w:lang w:val="ru-RU"/>
        </w:rPr>
        <w:t>\(</w:t>
      </w:r>
      <w:r w:rsidRPr="00CA4EFD">
        <w:rPr>
          <w:rStyle w:val="311pt"/>
          <w:sz w:val="28"/>
          <w:szCs w:val="28"/>
        </w:rPr>
        <w:t>t</w:t>
      </w:r>
      <w:r w:rsidRPr="00CA4EFD">
        <w:rPr>
          <w:rStyle w:val="311pt"/>
          <w:sz w:val="28"/>
          <w:szCs w:val="28"/>
          <w:lang w:val="ru-RU"/>
        </w:rPr>
        <w:t xml:space="preserve">) </w:t>
      </w:r>
      <w:r w:rsidRPr="00CA4EFD">
        <w:rPr>
          <w:rStyle w:val="311pt"/>
          <w:sz w:val="28"/>
          <w:szCs w:val="28"/>
          <w:lang w:val="ru-RU" w:eastAsia="ru-RU" w:bidi="ru-RU"/>
        </w:rPr>
        <w:t>— —</w:t>
      </w:r>
      <w:r w:rsidRPr="00CA4EFD">
        <w:rPr>
          <w:sz w:val="28"/>
          <w:szCs w:val="28"/>
        </w:rPr>
        <w:t xml:space="preserve"> </w:t>
      </w:r>
      <w:r w:rsidRPr="00CA4EFD">
        <w:rPr>
          <w:sz w:val="28"/>
          <w:szCs w:val="28"/>
          <w:lang w:val="en-US" w:eastAsia="en-US" w:bidi="en-US"/>
        </w:rPr>
        <w:t>U</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w:t>
      </w:r>
    </w:p>
    <w:p w:rsidR="00973DE6" w:rsidRPr="00CA4EFD" w:rsidRDefault="00D86008">
      <w:pPr>
        <w:pStyle w:val="311"/>
        <w:shd w:val="clear" w:color="auto" w:fill="auto"/>
        <w:spacing w:before="0" w:after="0" w:line="240" w:lineRule="exact"/>
        <w:ind w:firstLine="420"/>
        <w:rPr>
          <w:sz w:val="28"/>
          <w:szCs w:val="28"/>
        </w:rPr>
        <w:sectPr w:rsidR="00973DE6" w:rsidRPr="00CA4EFD">
          <w:pgSz w:w="8400" w:h="11900"/>
          <w:pgMar w:top="991" w:right="1006" w:bottom="607" w:left="1020" w:header="0" w:footer="3" w:gutter="0"/>
          <w:cols w:space="720"/>
          <w:noEndnote/>
          <w:docGrid w:linePitch="360"/>
        </w:sectPr>
      </w:pPr>
      <w:r w:rsidRPr="00CA4EFD">
        <w:rPr>
          <w:sz w:val="28"/>
          <w:szCs w:val="28"/>
        </w:rPr>
        <w:t>В момент времени Т</w:t>
      </w:r>
      <w:r w:rsidRPr="00CA4EFD">
        <w:rPr>
          <w:sz w:val="28"/>
          <w:szCs w:val="28"/>
          <w:vertAlign w:val="subscript"/>
        </w:rPr>
        <w:t>с</w:t>
      </w:r>
      <w:r w:rsidRPr="00CA4EFD">
        <w:rPr>
          <w:sz w:val="28"/>
          <w:szCs w:val="28"/>
        </w:rPr>
        <w:t xml:space="preserve"> формируется максимум в</w:t>
      </w:r>
      <w:r w:rsidRPr="00CA4EFD">
        <w:rPr>
          <w:sz w:val="28"/>
          <w:szCs w:val="28"/>
          <w:vertAlign w:val="subscript"/>
        </w:rPr>
        <w:t>вых</w:t>
      </w:r>
      <w:r w:rsidRPr="00CA4EFD">
        <w:rPr>
          <w:sz w:val="28"/>
          <w:szCs w:val="28"/>
        </w:rPr>
        <w:t>, который пос</w:t>
      </w:r>
      <w:r w:rsidRPr="00CA4EFD">
        <w:rPr>
          <w:sz w:val="28"/>
          <w:szCs w:val="28"/>
        </w:rPr>
        <w:softHyphen/>
        <w:t>тупает на схему принятия решений, состоящую из электронного клю</w:t>
      </w:r>
      <w:r w:rsidRPr="00CA4EFD">
        <w:rPr>
          <w:sz w:val="28"/>
          <w:szCs w:val="28"/>
        </w:rPr>
        <w:softHyphen/>
        <w:t>ча и порогового устройства (рис. 9.10).</w:t>
      </w:r>
    </w:p>
    <w:p w:rsidR="00973DE6" w:rsidRPr="00CA4EFD" w:rsidRDefault="00D86008">
      <w:pPr>
        <w:pStyle w:val="23"/>
        <w:shd w:val="clear" w:color="auto" w:fill="auto"/>
        <w:spacing w:after="112" w:line="240" w:lineRule="exact"/>
        <w:ind w:firstLine="440"/>
        <w:jc w:val="both"/>
        <w:rPr>
          <w:sz w:val="28"/>
          <w:szCs w:val="28"/>
        </w:rPr>
      </w:pPr>
      <w:r w:rsidRPr="00CA4EFD">
        <w:rPr>
          <w:sz w:val="28"/>
          <w:szCs w:val="28"/>
        </w:rPr>
        <w:lastRenderedPageBreak/>
        <w:t>С практической точки зрения полезным будет анализ согласо</w:t>
      </w:r>
      <w:r w:rsidRPr="00CA4EFD">
        <w:rPr>
          <w:sz w:val="28"/>
          <w:szCs w:val="28"/>
        </w:rPr>
        <w:softHyphen/>
        <w:t>ванной фильтрации одиночного прямоугольного импульса с высоко</w:t>
      </w:r>
      <w:r w:rsidRPr="00CA4EFD">
        <w:rPr>
          <w:sz w:val="28"/>
          <w:szCs w:val="28"/>
        </w:rPr>
        <w:softHyphen/>
        <w:t>частотным заполнением, называемого также радиоимпульсом. Пос</w:t>
      </w:r>
      <w:r w:rsidRPr="00CA4EFD">
        <w:rPr>
          <w:sz w:val="28"/>
          <w:szCs w:val="28"/>
        </w:rPr>
        <w:softHyphen/>
        <w:t>ледний задается выражением</w:t>
      </w:r>
    </w:p>
    <w:p w:rsidR="00973DE6" w:rsidRPr="00CA4EFD" w:rsidRDefault="00D172A2">
      <w:pPr>
        <w:pStyle w:val="100"/>
        <w:shd w:val="clear" w:color="auto" w:fill="auto"/>
        <w:spacing w:after="176" w:line="250" w:lineRule="exact"/>
        <w:rPr>
          <w:sz w:val="28"/>
          <w:szCs w:val="28"/>
          <w:lang w:val="ru-RU"/>
        </w:rPr>
      </w:pPr>
      <w:r w:rsidRPr="00CA4EFD">
        <w:rPr>
          <w:noProof/>
          <w:sz w:val="28"/>
          <w:szCs w:val="28"/>
          <w:lang w:val="ru-RU" w:eastAsia="ru-RU" w:bidi="ar-SA"/>
        </w:rPr>
        <mc:AlternateContent>
          <mc:Choice Requires="wps">
            <w:drawing>
              <wp:anchor distT="0" distB="0" distL="63500" distR="118745" simplePos="0" relativeHeight="377487674" behindDoc="1" locked="0" layoutInCell="1" allowOverlap="1" wp14:anchorId="7C6EFBF4" wp14:editId="48C4AC70">
                <wp:simplePos x="0" y="0"/>
                <wp:positionH relativeFrom="margin">
                  <wp:posOffset>1426210</wp:posOffset>
                </wp:positionH>
                <wp:positionV relativeFrom="paragraph">
                  <wp:posOffset>-86995</wp:posOffset>
                </wp:positionV>
                <wp:extent cx="646430" cy="445770"/>
                <wp:effectExtent l="0" t="0" r="3810" b="3175"/>
                <wp:wrapSquare wrapText="right"/>
                <wp:docPr id="743"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445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78" w:lineRule="exact"/>
                              <w:ind w:left="180"/>
                              <w:jc w:val="both"/>
                            </w:pPr>
                            <w:r>
                              <w:rPr>
                                <w:rStyle w:val="100ptExact0"/>
                                <w:i/>
                                <w:iCs/>
                              </w:rPr>
                              <w:t>A</w:t>
                            </w:r>
                            <w:r>
                              <w:rPr>
                                <w:rStyle w:val="10Exact1"/>
                              </w:rPr>
                              <w:t xml:space="preserve"> cos </w:t>
                            </w:r>
                            <w:r>
                              <w:rPr>
                                <w:rStyle w:val="100ptExact0"/>
                                <w:i/>
                                <w:iCs/>
                              </w:rPr>
                              <w:t>w</w:t>
                            </w:r>
                            <w:r>
                              <w:rPr>
                                <w:rStyle w:val="100ptExact0"/>
                                <w:i/>
                                <w:iCs/>
                                <w:vertAlign w:val="subscript"/>
                              </w:rPr>
                              <w:t>0</w:t>
                            </w:r>
                            <w:r>
                              <w:rPr>
                                <w:rStyle w:val="100ptExact0"/>
                                <w:i/>
                                <w:iCs/>
                              </w:rPr>
                              <w:t xml:space="preserve">t, </w:t>
                            </w:r>
                            <w:r>
                              <w:rPr>
                                <w:rStyle w:val="100ptExact0"/>
                                <w:i/>
                                <w:iCs/>
                                <w:lang w:val="ru-RU" w:eastAsia="ru-RU" w:bidi="ru-RU"/>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2" o:spid="_x0000_s1564" type="#_x0000_t202" style="position:absolute;margin-left:112.3pt;margin-top:-6.85pt;width:50.9pt;height:35.1pt;z-index:-125828806;visibility:visible;mso-wrap-style:square;mso-width-percent:0;mso-height-percent:0;mso-wrap-distance-left:5pt;mso-wrap-distance-top:0;mso-wrap-distance-right:9.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" filled="f" stroked="f">
                <v:textbox style="mso-fit-shape-to-text:t" inset="0,0,0,0">
                  <w:txbxContent>
                    <w:p w:rsidR="0030278B" w:rsidRDefault="0030278B">
                      <w:pPr>
                        <w:pStyle w:val="100"/>
                        <w:shd w:val="clear" w:color="auto" w:fill="auto"/>
                        <w:spacing w:line="278" w:lineRule="exact"/>
                        <w:ind w:left="180"/>
                        <w:jc w:val="both"/>
                      </w:pPr>
                      <w:r>
                        <w:rPr>
                          <w:rStyle w:val="100ptExact0"/>
                          <w:i/>
                          <w:iCs/>
                        </w:rPr>
                        <w:t>A</w:t>
                      </w:r>
                      <w:r>
                        <w:rPr>
                          <w:rStyle w:val="10Exact1"/>
                        </w:rPr>
                        <w:t xml:space="preserve"> cos </w:t>
                      </w:r>
                      <w:r>
                        <w:rPr>
                          <w:rStyle w:val="100ptExact0"/>
                          <w:i/>
                          <w:iCs/>
                        </w:rPr>
                        <w:t>w</w:t>
                      </w:r>
                      <w:r>
                        <w:rPr>
                          <w:rStyle w:val="100ptExact0"/>
                          <w:i/>
                          <w:iCs/>
                          <w:vertAlign w:val="subscript"/>
                        </w:rPr>
                        <w:t>0</w:t>
                      </w:r>
                      <w:r>
                        <w:rPr>
                          <w:rStyle w:val="100ptExact0"/>
                          <w:i/>
                          <w:iCs/>
                        </w:rPr>
                        <w:t xml:space="preserve">t, </w:t>
                      </w:r>
                      <w:r>
                        <w:rPr>
                          <w:rStyle w:val="100ptExact0"/>
                          <w:i/>
                          <w:iCs/>
                          <w:lang w:val="ru-RU" w:eastAsia="ru-RU" w:bidi="ru-RU"/>
                        </w:rPr>
                        <w:t>0</w:t>
                      </w:r>
                    </w:p>
                  </w:txbxContent>
                </v:textbox>
                <w10:wrap type="square" side="right" anchorx="margin"/>
              </v:shape>
            </w:pict>
          </mc:Fallback>
        </mc:AlternateContent>
      </w:r>
      <w:r w:rsidR="00D86008" w:rsidRPr="00CA4EFD">
        <w:rPr>
          <w:rStyle w:val="101"/>
          <w:sz w:val="28"/>
          <w:szCs w:val="28"/>
        </w:rPr>
        <w:t xml:space="preserve">0 &lt; </w:t>
      </w:r>
      <w:r w:rsidR="00D86008" w:rsidRPr="00CA4EFD">
        <w:rPr>
          <w:rStyle w:val="100pt"/>
          <w:i/>
          <w:iCs/>
          <w:sz w:val="28"/>
          <w:szCs w:val="28"/>
        </w:rPr>
        <w:t>t</w:t>
      </w:r>
      <w:r w:rsidR="00D86008" w:rsidRPr="00CA4EFD">
        <w:rPr>
          <w:rStyle w:val="101"/>
          <w:sz w:val="28"/>
          <w:szCs w:val="28"/>
          <w:lang w:eastAsia="en-US" w:bidi="en-US"/>
        </w:rPr>
        <w:t xml:space="preserve"> </w:t>
      </w:r>
      <w:r w:rsidR="00D86008" w:rsidRPr="00CA4EFD">
        <w:rPr>
          <w:rStyle w:val="101"/>
          <w:sz w:val="28"/>
          <w:szCs w:val="28"/>
        </w:rPr>
        <w:t xml:space="preserve">&lt; </w:t>
      </w:r>
      <w:r w:rsidR="00D86008" w:rsidRPr="00CA4EFD">
        <w:rPr>
          <w:rStyle w:val="100pt"/>
          <w:i/>
          <w:iCs/>
          <w:sz w:val="28"/>
          <w:szCs w:val="28"/>
        </w:rPr>
        <w:t>T</w:t>
      </w:r>
      <w:r w:rsidR="00D86008" w:rsidRPr="00CA4EFD">
        <w:rPr>
          <w:rStyle w:val="100pt"/>
          <w:i/>
          <w:iCs/>
          <w:sz w:val="28"/>
          <w:szCs w:val="28"/>
          <w:vertAlign w:val="subscript"/>
        </w:rPr>
        <w:t>c</w:t>
      </w:r>
      <w:r w:rsidR="00D86008" w:rsidRPr="00CA4EFD">
        <w:rPr>
          <w:rStyle w:val="100pt"/>
          <w:i/>
          <w:iCs/>
          <w:sz w:val="28"/>
          <w:szCs w:val="28"/>
          <w:lang w:val="ru-RU"/>
        </w:rPr>
        <w:t xml:space="preserve">; </w:t>
      </w:r>
      <w:r w:rsidR="00D86008" w:rsidRPr="00CA4EFD">
        <w:rPr>
          <w:rStyle w:val="100pt"/>
          <w:i/>
          <w:iCs/>
          <w:sz w:val="28"/>
          <w:szCs w:val="28"/>
        </w:rPr>
        <w:t>t</w:t>
      </w:r>
      <w:r w:rsidR="00D86008" w:rsidRPr="00CA4EFD">
        <w:rPr>
          <w:rStyle w:val="100pt"/>
          <w:i/>
          <w:iCs/>
          <w:sz w:val="28"/>
          <w:szCs w:val="28"/>
          <w:lang w:val="ru-RU"/>
        </w:rPr>
        <w:t xml:space="preserve"> </w:t>
      </w:r>
      <w:r w:rsidR="00D86008" w:rsidRPr="00CA4EFD">
        <w:rPr>
          <w:rStyle w:val="100pt"/>
          <w:i/>
          <w:iCs/>
          <w:sz w:val="28"/>
          <w:szCs w:val="28"/>
          <w:lang w:val="ru-RU" w:eastAsia="ru-RU" w:bidi="ru-RU"/>
        </w:rPr>
        <w:t>&lt;</w:t>
      </w:r>
      <w:r w:rsidR="00D86008" w:rsidRPr="00CA4EFD">
        <w:rPr>
          <w:rStyle w:val="101"/>
          <w:sz w:val="28"/>
          <w:szCs w:val="28"/>
        </w:rPr>
        <w:t xml:space="preserve"> </w:t>
      </w:r>
      <w:r w:rsidR="00D86008" w:rsidRPr="00CA4EFD">
        <w:rPr>
          <w:rStyle w:val="101"/>
          <w:sz w:val="28"/>
          <w:szCs w:val="28"/>
          <w:lang w:eastAsia="en-US" w:bidi="en-US"/>
        </w:rPr>
        <w:t xml:space="preserve">0, </w:t>
      </w:r>
      <w:r w:rsidR="00D86008" w:rsidRPr="00CA4EFD">
        <w:rPr>
          <w:rStyle w:val="100pt"/>
          <w:i/>
          <w:iCs/>
          <w:sz w:val="28"/>
          <w:szCs w:val="28"/>
        </w:rPr>
        <w:t>t</w:t>
      </w:r>
      <w:r w:rsidR="00D86008" w:rsidRPr="00CA4EFD">
        <w:rPr>
          <w:rStyle w:val="100pt"/>
          <w:i/>
          <w:iCs/>
          <w:sz w:val="28"/>
          <w:szCs w:val="28"/>
          <w:lang w:val="ru-RU"/>
        </w:rPr>
        <w:t>&gt;</w:t>
      </w:r>
      <w:r w:rsidR="00D86008" w:rsidRPr="00CA4EFD">
        <w:rPr>
          <w:rStyle w:val="100pt"/>
          <w:i/>
          <w:iCs/>
          <w:sz w:val="28"/>
          <w:szCs w:val="28"/>
        </w:rPr>
        <w:t>Tc</w:t>
      </w:r>
      <w:r w:rsidR="00D86008" w:rsidRPr="00CA4EFD">
        <w:rPr>
          <w:rStyle w:val="100pt"/>
          <w:i/>
          <w:iCs/>
          <w:sz w:val="28"/>
          <w:szCs w:val="28"/>
          <w:lang w:val="ru-RU"/>
        </w:rPr>
        <w:t>.</w:t>
      </w:r>
    </w:p>
    <w:p w:rsidR="00973DE6" w:rsidRPr="00CA4EFD" w:rsidRDefault="00D86008">
      <w:pPr>
        <w:pStyle w:val="23"/>
        <w:shd w:val="clear" w:color="auto" w:fill="auto"/>
        <w:spacing w:after="84" w:line="180" w:lineRule="exact"/>
        <w:ind w:firstLine="440"/>
        <w:jc w:val="both"/>
        <w:rPr>
          <w:sz w:val="28"/>
          <w:szCs w:val="28"/>
        </w:rPr>
      </w:pPr>
      <w:r w:rsidRPr="00CA4EFD">
        <w:rPr>
          <w:sz w:val="28"/>
          <w:szCs w:val="28"/>
        </w:rPr>
        <w:t>Спектральная плотность такого сигнала</w:t>
      </w:r>
    </w:p>
    <w:p w:rsidR="00973DE6" w:rsidRPr="00CA4EFD" w:rsidRDefault="00D172A2">
      <w:pPr>
        <w:pStyle w:val="100"/>
        <w:shd w:val="clear" w:color="auto" w:fill="auto"/>
        <w:spacing w:after="98" w:line="180" w:lineRule="exact"/>
        <w:ind w:left="240"/>
        <w:rPr>
          <w:sz w:val="28"/>
          <w:szCs w:val="28"/>
          <w:lang w:val="ru-RU"/>
        </w:rPr>
      </w:pPr>
      <w:r w:rsidRPr="00CA4EFD">
        <w:rPr>
          <w:noProof/>
          <w:sz w:val="28"/>
          <w:szCs w:val="28"/>
          <w:lang w:val="ru-RU" w:eastAsia="ru-RU" w:bidi="ar-SA"/>
        </w:rPr>
        <mc:AlternateContent>
          <mc:Choice Requires="wps">
            <w:drawing>
              <wp:anchor distT="42545" distB="22860" distL="63500" distR="63500" simplePos="0" relativeHeight="377487675" behindDoc="1" locked="0" layoutInCell="1" allowOverlap="1" wp14:anchorId="3C1814A3" wp14:editId="02DC83CA">
                <wp:simplePos x="0" y="0"/>
                <wp:positionH relativeFrom="margin">
                  <wp:posOffset>2048510</wp:posOffset>
                </wp:positionH>
                <wp:positionV relativeFrom="paragraph">
                  <wp:posOffset>42545</wp:posOffset>
                </wp:positionV>
                <wp:extent cx="1042670" cy="179705"/>
                <wp:effectExtent l="635" t="4445" r="4445" b="0"/>
                <wp:wrapSquare wrapText="left"/>
                <wp:docPr id="742"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67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1"/>
                              </w:rPr>
                              <w:t xml:space="preserve">(1 _ </w:t>
                            </w:r>
                            <w:r>
                              <w:rPr>
                                <w:rStyle w:val="100ptExact0"/>
                                <w:i/>
                                <w:iCs/>
                                <w:vertAlign w:val="subscript"/>
                              </w:rPr>
                              <w:t>e</w:t>
                            </w:r>
                            <w:r>
                              <w:rPr>
                                <w:rStyle w:val="100ptExact0"/>
                                <w:i/>
                                <w:iCs/>
                                <w:vertAlign w:val="superscript"/>
                              </w:rPr>
                              <w:t>-j(u-u</w:t>
                            </w:r>
                            <w:r>
                              <w:rPr>
                                <w:rStyle w:val="100ptExact0"/>
                                <w:i/>
                                <w:iCs/>
                              </w:rPr>
                              <w:t>0</w:t>
                            </w:r>
                            <w:r>
                              <w:rPr>
                                <w:rStyle w:val="100ptExact0"/>
                                <w:i/>
                                <w:iCs/>
                                <w:vertAlign w:val="superscript"/>
                              </w:rPr>
                              <w:t>)T</w:t>
                            </w:r>
                            <w:r>
                              <w:rPr>
                                <w:rStyle w:val="100ptExact0"/>
                                <w:i/>
                                <w:iCs/>
                              </w:rPr>
                              <w:t>c</w:t>
                            </w:r>
                            <w:r>
                              <w:rPr>
                                <w:rStyle w:val="10Exact1"/>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3" o:spid="_x0000_s1565" type="#_x0000_t202" style="position:absolute;left:0;text-align:left;margin-left:161.3pt;margin-top:3.35pt;width:82.1pt;height:14.15pt;z-index:-125828805;visibility:visible;mso-wrap-style:square;mso-width-percent:0;mso-height-percent:0;mso-wrap-distance-left:5pt;mso-wrap-distance-top:3.35pt;mso-wrap-distance-right:5pt;mso-wrap-distance-bottom:1.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Exact1"/>
                        </w:rPr>
                        <w:t xml:space="preserve">(1 _ </w:t>
                      </w:r>
                      <w:r>
                        <w:rPr>
                          <w:rStyle w:val="100ptExact0"/>
                          <w:i/>
                          <w:iCs/>
                          <w:vertAlign w:val="subscript"/>
                        </w:rPr>
                        <w:t>e</w:t>
                      </w:r>
                      <w:r>
                        <w:rPr>
                          <w:rStyle w:val="100ptExact0"/>
                          <w:i/>
                          <w:iCs/>
                          <w:vertAlign w:val="superscript"/>
                        </w:rPr>
                        <w:t>-j(u-u</w:t>
                      </w:r>
                      <w:r>
                        <w:rPr>
                          <w:rStyle w:val="100ptExact0"/>
                          <w:i/>
                          <w:iCs/>
                        </w:rPr>
                        <w:t>0</w:t>
                      </w:r>
                      <w:r>
                        <w:rPr>
                          <w:rStyle w:val="100ptExact0"/>
                          <w:i/>
                          <w:iCs/>
                          <w:vertAlign w:val="superscript"/>
                        </w:rPr>
                        <w:t>)T</w:t>
                      </w:r>
                      <w:r>
                        <w:rPr>
                          <w:rStyle w:val="100ptExact0"/>
                          <w:i/>
                          <w:iCs/>
                        </w:rPr>
                        <w:t>c</w:t>
                      </w:r>
                      <w:r>
                        <w:rPr>
                          <w:rStyle w:val="10Exact1"/>
                        </w:rPr>
                        <w:t xml:space="preserve"> ).</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69850" distB="12065" distL="63500" distR="63500" simplePos="0" relativeHeight="377487676" behindDoc="1" locked="0" layoutInCell="1" allowOverlap="1" wp14:anchorId="60B8964D" wp14:editId="246AF17A">
                <wp:simplePos x="0" y="0"/>
                <wp:positionH relativeFrom="margin">
                  <wp:posOffset>956945</wp:posOffset>
                </wp:positionH>
                <wp:positionV relativeFrom="paragraph">
                  <wp:posOffset>69850</wp:posOffset>
                </wp:positionV>
                <wp:extent cx="615950" cy="163195"/>
                <wp:effectExtent l="4445" t="3175" r="0" b="0"/>
                <wp:wrapSquare wrapText="bothSides"/>
                <wp:docPr id="741"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vertAlign w:val="superscript"/>
                              </w:rPr>
                              <w:t>S(jw)</w:t>
                            </w:r>
                            <w:r>
                              <w:rPr>
                                <w:rStyle w:val="10Exact1"/>
                              </w:rPr>
                              <w:t xml:space="preserve"> =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4" o:spid="_x0000_s1566" type="#_x0000_t202" style="position:absolute;left:0;text-align:left;margin-left:75.35pt;margin-top:5.5pt;width:48.5pt;height:12.85pt;z-index:-125828804;visibility:visible;mso-wrap-style:square;mso-width-percent:0;mso-height-percent:0;mso-wrap-distance-left:5pt;mso-wrap-distance-top:5.5pt;mso-wrap-distance-right:5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0ptExact0"/>
                          <w:i/>
                          <w:iCs/>
                          <w:vertAlign w:val="superscript"/>
                        </w:rPr>
                        <w:t>S(jw)</w:t>
                      </w:r>
                      <w:r>
                        <w:rPr>
                          <w:rStyle w:val="10Exact1"/>
                        </w:rPr>
                        <w:t xml:space="preserve"> = -</w:t>
                      </w:r>
                    </w:p>
                  </w:txbxContent>
                </v:textbox>
                <w10:wrap type="square" anchorx="margin"/>
              </v:shape>
            </w:pict>
          </mc:Fallback>
        </mc:AlternateContent>
      </w:r>
      <w:r w:rsidR="00D86008" w:rsidRPr="00CA4EFD">
        <w:rPr>
          <w:rStyle w:val="100pt"/>
          <w:i/>
          <w:iCs/>
          <w:sz w:val="28"/>
          <w:szCs w:val="28"/>
        </w:rPr>
        <w:t>A</w:t>
      </w:r>
    </w:p>
    <w:p w:rsidR="00973DE6" w:rsidRPr="00CA4EFD" w:rsidRDefault="00D86008">
      <w:pPr>
        <w:pStyle w:val="100"/>
        <w:shd w:val="clear" w:color="auto" w:fill="auto"/>
        <w:spacing w:after="36" w:line="180" w:lineRule="exact"/>
        <w:rPr>
          <w:sz w:val="28"/>
          <w:szCs w:val="28"/>
          <w:lang w:val="ru-RU"/>
        </w:rPr>
      </w:pPr>
      <w:r w:rsidRPr="00CA4EFD">
        <w:rPr>
          <w:rStyle w:val="101"/>
          <w:sz w:val="28"/>
          <w:szCs w:val="28"/>
          <w:lang w:val="en-US" w:eastAsia="en-US" w:bidi="en-US"/>
        </w:rPr>
        <w:t>j</w:t>
      </w:r>
      <w:r w:rsidRPr="00CA4EFD">
        <w:rPr>
          <w:rStyle w:val="101"/>
          <w:sz w:val="28"/>
          <w:szCs w:val="28"/>
          <w:lang w:eastAsia="en-US" w:bidi="en-US"/>
        </w:rPr>
        <w:t>(</w:t>
      </w:r>
      <w:r w:rsidRPr="00CA4EFD">
        <w:rPr>
          <w:rStyle w:val="101"/>
          <w:sz w:val="28"/>
          <w:szCs w:val="28"/>
          <w:lang w:val="en-US" w:eastAsia="en-US" w:bidi="en-US"/>
        </w:rPr>
        <w:t>w</w:t>
      </w:r>
      <w:r w:rsidRPr="00CA4EFD">
        <w:rPr>
          <w:rStyle w:val="101"/>
          <w:sz w:val="28"/>
          <w:szCs w:val="28"/>
          <w:lang w:eastAsia="en-US" w:bidi="en-US"/>
        </w:rPr>
        <w:t xml:space="preserve"> </w:t>
      </w:r>
      <w:r w:rsidRPr="00CA4EFD">
        <w:rPr>
          <w:rStyle w:val="100pt"/>
          <w:i/>
          <w:iCs/>
          <w:sz w:val="28"/>
          <w:szCs w:val="28"/>
          <w:lang w:val="ru-RU"/>
        </w:rPr>
        <w:t xml:space="preserve">_ </w:t>
      </w:r>
      <w:r w:rsidRPr="00CA4EFD">
        <w:rPr>
          <w:rStyle w:val="100pt"/>
          <w:i/>
          <w:iCs/>
          <w:sz w:val="28"/>
          <w:szCs w:val="28"/>
        </w:rPr>
        <w:t>Wo</w:t>
      </w:r>
      <w:r w:rsidRPr="00CA4EFD">
        <w:rPr>
          <w:rStyle w:val="100pt"/>
          <w:i/>
          <w:iCs/>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Вид комплексного коэффициента передачи согласованного фи</w:t>
      </w:r>
      <w:r w:rsidRPr="00CA4EFD">
        <w:rPr>
          <w:sz w:val="28"/>
          <w:szCs w:val="28"/>
        </w:rPr>
        <w:softHyphen/>
        <w:t>льтра тогда определяется выражением</w:t>
      </w:r>
    </w:p>
    <w:p w:rsidR="00973DE6" w:rsidRPr="00CA4EFD" w:rsidRDefault="00D86008">
      <w:pPr>
        <w:pStyle w:val="100"/>
        <w:shd w:val="clear" w:color="auto" w:fill="auto"/>
        <w:spacing w:line="180" w:lineRule="exact"/>
        <w:ind w:left="2720"/>
        <w:rPr>
          <w:sz w:val="28"/>
          <w:szCs w:val="28"/>
          <w:lang w:val="ru-RU"/>
        </w:rPr>
      </w:pPr>
      <w:r w:rsidRPr="00CA4EFD">
        <w:rPr>
          <w:rStyle w:val="100pt"/>
          <w:i/>
          <w:iCs/>
          <w:sz w:val="28"/>
          <w:szCs w:val="28"/>
          <w:vertAlign w:val="subscript"/>
        </w:rPr>
        <w:t>c</w:t>
      </w:r>
      <w:r w:rsidRPr="00CA4EFD">
        <w:rPr>
          <w:rStyle w:val="100pt"/>
          <w:i/>
          <w:iCs/>
          <w:sz w:val="28"/>
          <w:szCs w:val="28"/>
        </w:rPr>
        <w:t>A</w:t>
      </w:r>
    </w:p>
    <w:p w:rsidR="00973DE6" w:rsidRPr="00CA4EFD" w:rsidRDefault="00D86008">
      <w:pPr>
        <w:pStyle w:val="100"/>
        <w:shd w:val="clear" w:color="auto" w:fill="auto"/>
        <w:tabs>
          <w:tab w:val="left" w:leader="hyphen" w:pos="3110"/>
        </w:tabs>
        <w:spacing w:line="180" w:lineRule="exact"/>
        <w:ind w:left="1320"/>
        <w:jc w:val="both"/>
        <w:rPr>
          <w:sz w:val="28"/>
          <w:szCs w:val="28"/>
          <w:lang w:val="ru-RU"/>
        </w:rPr>
      </w:pPr>
      <w:r w:rsidRPr="00CA4EFD">
        <w:rPr>
          <w:rStyle w:val="100pt"/>
          <w:i/>
          <w:iCs/>
          <w:sz w:val="28"/>
          <w:szCs w:val="28"/>
          <w:lang w:val="ru-RU" w:eastAsia="ru-RU" w:bidi="ru-RU"/>
        </w:rPr>
        <w:t>К</w:t>
      </w:r>
      <w:r w:rsidRPr="00CA4EFD">
        <w:rPr>
          <w:rStyle w:val="1085pt1pt"/>
          <w:i/>
          <w:iCs/>
          <w:sz w:val="28"/>
          <w:szCs w:val="28"/>
        </w:rPr>
        <w:t xml:space="preserve">сф </w:t>
      </w:r>
      <w:r w:rsidRPr="00CA4EFD">
        <w:rPr>
          <w:rStyle w:val="100pt"/>
          <w:i/>
          <w:iCs/>
          <w:sz w:val="28"/>
          <w:szCs w:val="28"/>
          <w:lang w:val="ru-RU"/>
        </w:rPr>
        <w:t>(</w:t>
      </w:r>
      <w:r w:rsidRPr="00CA4EFD">
        <w:rPr>
          <w:rStyle w:val="100pt"/>
          <w:i/>
          <w:iCs/>
          <w:sz w:val="28"/>
          <w:szCs w:val="28"/>
        </w:rPr>
        <w:t>jw</w:t>
      </w:r>
      <w:r w:rsidRPr="00CA4EFD">
        <w:rPr>
          <w:rStyle w:val="100pt"/>
          <w:i/>
          <w:iCs/>
          <w:sz w:val="28"/>
          <w:szCs w:val="28"/>
          <w:lang w:val="ru-RU"/>
        </w:rPr>
        <w:t>)</w:t>
      </w:r>
      <w:r w:rsidRPr="00CA4EFD">
        <w:rPr>
          <w:rStyle w:val="101"/>
          <w:sz w:val="28"/>
          <w:szCs w:val="28"/>
          <w:lang w:eastAsia="en-US" w:bidi="en-US"/>
        </w:rPr>
        <w:t xml:space="preserve"> </w:t>
      </w:r>
      <w:r w:rsidRPr="00CA4EFD">
        <w:rPr>
          <w:rStyle w:val="101"/>
          <w:sz w:val="28"/>
          <w:szCs w:val="28"/>
        </w:rPr>
        <w:t>= -</w:t>
      </w:r>
      <w:r w:rsidRPr="00CA4EFD">
        <w:rPr>
          <w:rStyle w:val="101"/>
          <w:sz w:val="28"/>
          <w:szCs w:val="28"/>
        </w:rPr>
        <w:tab/>
        <w:t xml:space="preserve">г </w:t>
      </w:r>
      <w:r w:rsidRPr="00CA4EFD">
        <w:rPr>
          <w:rStyle w:val="100pt"/>
          <w:i/>
          <w:iCs/>
          <w:sz w:val="28"/>
          <w:szCs w:val="28"/>
          <w:lang w:val="ru-RU"/>
        </w:rPr>
        <w:t>(</w:t>
      </w:r>
      <w:r w:rsidRPr="00CA4EFD">
        <w:rPr>
          <w:rStyle w:val="100pt"/>
          <w:i/>
          <w:iCs/>
          <w:sz w:val="28"/>
          <w:szCs w:val="28"/>
        </w:rPr>
        <w:t>e</w:t>
      </w:r>
      <w:r w:rsidRPr="00CA4EFD">
        <w:rPr>
          <w:rStyle w:val="100pt"/>
          <w:i/>
          <w:iCs/>
          <w:sz w:val="28"/>
          <w:szCs w:val="28"/>
          <w:vertAlign w:val="superscript"/>
          <w:lang w:val="ru-RU"/>
        </w:rPr>
        <w:t>-</w:t>
      </w:r>
      <w:r w:rsidRPr="00CA4EFD">
        <w:rPr>
          <w:rStyle w:val="100pt"/>
          <w:i/>
          <w:iCs/>
          <w:sz w:val="28"/>
          <w:szCs w:val="28"/>
          <w:vertAlign w:val="superscript"/>
        </w:rPr>
        <w:t>juoTc</w:t>
      </w:r>
      <w:r w:rsidRPr="00CA4EFD">
        <w:rPr>
          <w:rStyle w:val="100pt"/>
          <w:i/>
          <w:iCs/>
          <w:sz w:val="28"/>
          <w:szCs w:val="28"/>
          <w:lang w:val="ru-RU"/>
        </w:rPr>
        <w:t xml:space="preserve"> </w:t>
      </w:r>
      <w:r w:rsidRPr="00CA4EFD">
        <w:rPr>
          <w:rStyle w:val="100pt"/>
          <w:i/>
          <w:iCs/>
          <w:sz w:val="28"/>
          <w:szCs w:val="28"/>
          <w:lang w:val="ru-RU" w:eastAsia="ru-RU" w:bidi="ru-RU"/>
        </w:rPr>
        <w:t xml:space="preserve">_ </w:t>
      </w:r>
      <w:r w:rsidRPr="00CA4EFD">
        <w:rPr>
          <w:rStyle w:val="100pt"/>
          <w:i/>
          <w:iCs/>
          <w:sz w:val="28"/>
          <w:szCs w:val="28"/>
        </w:rPr>
        <w:t>e</w:t>
      </w:r>
      <w:r w:rsidRPr="00CA4EFD">
        <w:rPr>
          <w:rStyle w:val="100pt"/>
          <w:i/>
          <w:iCs/>
          <w:sz w:val="28"/>
          <w:szCs w:val="28"/>
          <w:vertAlign w:val="superscript"/>
          <w:lang w:val="ru-RU"/>
        </w:rPr>
        <w:t>-</w:t>
      </w:r>
      <w:r w:rsidRPr="00CA4EFD">
        <w:rPr>
          <w:rStyle w:val="100pt"/>
          <w:i/>
          <w:iCs/>
          <w:sz w:val="28"/>
          <w:szCs w:val="28"/>
          <w:vertAlign w:val="superscript"/>
        </w:rPr>
        <w:t>juTc</w:t>
      </w:r>
      <w:r w:rsidRPr="00CA4EFD">
        <w:rPr>
          <w:rStyle w:val="100pt"/>
          <w:i/>
          <w:iCs/>
          <w:sz w:val="28"/>
          <w:szCs w:val="28"/>
          <w:lang w:val="ru-RU" w:eastAsia="ru-RU" w:bidi="ru-RU"/>
        </w:rPr>
        <w:t>).</w:t>
      </w:r>
    </w:p>
    <w:p w:rsidR="00973DE6" w:rsidRPr="00CA4EFD" w:rsidRDefault="00D86008">
      <w:pPr>
        <w:pStyle w:val="23"/>
        <w:shd w:val="clear" w:color="auto" w:fill="auto"/>
        <w:spacing w:after="27" w:line="180" w:lineRule="exact"/>
        <w:ind w:left="2400" w:firstLine="0"/>
        <w:rPr>
          <w:sz w:val="28"/>
          <w:szCs w:val="28"/>
        </w:rPr>
      </w:pPr>
      <w:r w:rsidRPr="00CA4EFD">
        <w:rPr>
          <w:rStyle w:val="20pt0"/>
          <w:sz w:val="28"/>
          <w:szCs w:val="28"/>
        </w:rPr>
        <w:t>j</w:t>
      </w:r>
      <w:r w:rsidRPr="00CA4EFD">
        <w:rPr>
          <w:rStyle w:val="20pt0"/>
          <w:sz w:val="28"/>
          <w:szCs w:val="28"/>
          <w:lang w:val="ru-RU"/>
        </w:rPr>
        <w:t>(</w:t>
      </w:r>
      <w:r w:rsidRPr="00CA4EFD">
        <w:rPr>
          <w:rStyle w:val="20pt0"/>
          <w:sz w:val="28"/>
          <w:szCs w:val="28"/>
        </w:rPr>
        <w:t>w</w:t>
      </w:r>
      <w:r w:rsidRPr="00CA4EFD">
        <w:rPr>
          <w:sz w:val="28"/>
          <w:szCs w:val="28"/>
          <w:lang w:eastAsia="en-US" w:bidi="en-US"/>
        </w:rPr>
        <w:t xml:space="preserve"> </w:t>
      </w:r>
      <w:r w:rsidRPr="00CA4EFD">
        <w:rPr>
          <w:sz w:val="28"/>
          <w:szCs w:val="28"/>
        </w:rPr>
        <w:t xml:space="preserve">_ </w:t>
      </w:r>
      <w:r w:rsidRPr="00CA4EFD">
        <w:rPr>
          <w:sz w:val="28"/>
          <w:szCs w:val="28"/>
          <w:lang w:val="en-US" w:eastAsia="en-US" w:bidi="en-US"/>
        </w:rPr>
        <w:t>Wo</w:t>
      </w:r>
      <w:r w:rsidRPr="00CA4EFD">
        <w:rPr>
          <w:sz w:val="28"/>
          <w:szCs w:val="28"/>
          <w:lang w:eastAsia="en-US" w:bidi="en-US"/>
        </w:rPr>
        <w:t>)</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Для анализа структуры фильтра применим те же упрощения, что и в предыдущем случае </w:t>
      </w:r>
      <w:r w:rsidRPr="00CA4EFD">
        <w:rPr>
          <w:sz w:val="28"/>
          <w:szCs w:val="28"/>
          <w:lang w:eastAsia="en-US" w:bidi="en-US"/>
        </w:rPr>
        <w:t>(</w:t>
      </w:r>
      <w:r w:rsidRPr="00CA4EFD">
        <w:rPr>
          <w:sz w:val="28"/>
          <w:szCs w:val="28"/>
          <w:lang w:val="en-US" w:eastAsia="en-US" w:bidi="en-US"/>
        </w:rPr>
        <w:t>c</w:t>
      </w:r>
      <w:r w:rsidRPr="00CA4EFD">
        <w:rPr>
          <w:sz w:val="28"/>
          <w:szCs w:val="28"/>
          <w:lang w:eastAsia="en-US" w:bidi="en-US"/>
        </w:rPr>
        <w:t xml:space="preserve"> </w:t>
      </w:r>
      <w:r w:rsidRPr="00CA4EFD">
        <w:rPr>
          <w:sz w:val="28"/>
          <w:szCs w:val="28"/>
        </w:rPr>
        <w:t xml:space="preserve">= </w:t>
      </w:r>
      <w:r w:rsidRPr="00CA4EFD">
        <w:rPr>
          <w:rStyle w:val="20pt0"/>
          <w:sz w:val="28"/>
          <w:szCs w:val="28"/>
        </w:rPr>
        <w:t>A</w:t>
      </w:r>
      <w:r w:rsidRPr="00CA4EFD">
        <w:rPr>
          <w:sz w:val="28"/>
          <w:szCs w:val="28"/>
          <w:lang w:eastAsia="en-US" w:bidi="en-US"/>
        </w:rPr>
        <w:t xml:space="preserve"> </w:t>
      </w:r>
      <w:r w:rsidRPr="00CA4EFD">
        <w:rPr>
          <w:sz w:val="28"/>
          <w:szCs w:val="28"/>
        </w:rPr>
        <w:t>=1), тогда</w:t>
      </w:r>
    </w:p>
    <w:p w:rsidR="00973DE6" w:rsidRPr="00CA4EFD" w:rsidRDefault="00D86008">
      <w:pPr>
        <w:pStyle w:val="100"/>
        <w:shd w:val="clear" w:color="auto" w:fill="auto"/>
        <w:tabs>
          <w:tab w:val="left" w:leader="hyphen" w:pos="3110"/>
        </w:tabs>
        <w:spacing w:line="180" w:lineRule="exact"/>
        <w:ind w:left="1320"/>
        <w:jc w:val="both"/>
        <w:rPr>
          <w:sz w:val="28"/>
          <w:szCs w:val="28"/>
          <w:lang w:val="ru-RU"/>
        </w:rPr>
      </w:pPr>
      <w:r w:rsidRPr="00CA4EFD">
        <w:rPr>
          <w:rStyle w:val="103"/>
          <w:sz w:val="28"/>
          <w:szCs w:val="28"/>
        </w:rPr>
        <w:t>Ксф</w:t>
      </w:r>
      <w:r w:rsidRPr="00CA4EFD">
        <w:rPr>
          <w:rStyle w:val="101"/>
          <w:sz w:val="28"/>
          <w:szCs w:val="28"/>
        </w:rPr>
        <w:t xml:space="preserve"> </w:t>
      </w:r>
      <w:r w:rsidRPr="00CA4EFD">
        <w:rPr>
          <w:rStyle w:val="101"/>
          <w:sz w:val="28"/>
          <w:szCs w:val="28"/>
          <w:lang w:eastAsia="en-US" w:bidi="en-US"/>
        </w:rPr>
        <w:t>(</w:t>
      </w:r>
      <w:r w:rsidRPr="00CA4EFD">
        <w:rPr>
          <w:rStyle w:val="101"/>
          <w:sz w:val="28"/>
          <w:szCs w:val="28"/>
          <w:lang w:val="en-US" w:eastAsia="en-US" w:bidi="en-US"/>
        </w:rPr>
        <w:t>jw</w:t>
      </w:r>
      <w:r w:rsidRPr="00CA4EFD">
        <w:rPr>
          <w:rStyle w:val="101"/>
          <w:sz w:val="28"/>
          <w:szCs w:val="28"/>
          <w:lang w:eastAsia="en-US" w:bidi="en-US"/>
        </w:rPr>
        <w:t xml:space="preserve">) </w:t>
      </w:r>
      <w:r w:rsidRPr="00CA4EFD">
        <w:rPr>
          <w:rStyle w:val="101"/>
          <w:sz w:val="28"/>
          <w:szCs w:val="28"/>
        </w:rPr>
        <w:t>= —^</w:t>
      </w:r>
      <w:r w:rsidRPr="00CA4EFD">
        <w:rPr>
          <w:rStyle w:val="101"/>
          <w:sz w:val="28"/>
          <w:szCs w:val="28"/>
        </w:rPr>
        <w:tab/>
      </w:r>
      <w:r w:rsidRPr="00CA4EFD">
        <w:rPr>
          <w:rStyle w:val="100pt"/>
          <w:i/>
          <w:iCs/>
          <w:sz w:val="28"/>
          <w:szCs w:val="28"/>
          <w:lang w:val="ru-RU"/>
        </w:rPr>
        <w:t>~(</w:t>
      </w:r>
      <w:r w:rsidRPr="00CA4EFD">
        <w:rPr>
          <w:rStyle w:val="100pt"/>
          <w:i/>
          <w:iCs/>
          <w:sz w:val="28"/>
          <w:szCs w:val="28"/>
        </w:rPr>
        <w:t>e</w:t>
      </w:r>
      <w:r w:rsidRPr="00CA4EFD">
        <w:rPr>
          <w:rStyle w:val="100pt"/>
          <w:i/>
          <w:iCs/>
          <w:sz w:val="28"/>
          <w:szCs w:val="28"/>
          <w:vertAlign w:val="superscript"/>
          <w:lang w:val="ru-RU"/>
        </w:rPr>
        <w:t>-</w:t>
      </w:r>
      <w:r w:rsidRPr="00CA4EFD">
        <w:rPr>
          <w:rStyle w:val="100pt"/>
          <w:i/>
          <w:iCs/>
          <w:sz w:val="28"/>
          <w:szCs w:val="28"/>
          <w:vertAlign w:val="superscript"/>
        </w:rPr>
        <w:t>juoTc</w:t>
      </w:r>
      <w:r w:rsidRPr="00CA4EFD">
        <w:rPr>
          <w:rStyle w:val="100pt"/>
          <w:i/>
          <w:iCs/>
          <w:sz w:val="28"/>
          <w:szCs w:val="28"/>
          <w:lang w:val="ru-RU"/>
        </w:rPr>
        <w:t xml:space="preserve"> </w:t>
      </w:r>
      <w:r w:rsidRPr="00CA4EFD">
        <w:rPr>
          <w:rStyle w:val="100pt"/>
          <w:i/>
          <w:iCs/>
          <w:sz w:val="28"/>
          <w:szCs w:val="28"/>
          <w:lang w:val="ru-RU" w:eastAsia="ru-RU" w:bidi="ru-RU"/>
        </w:rPr>
        <w:t xml:space="preserve">_ </w:t>
      </w:r>
      <w:r w:rsidRPr="00CA4EFD">
        <w:rPr>
          <w:rStyle w:val="100pt"/>
          <w:i/>
          <w:iCs/>
          <w:sz w:val="28"/>
          <w:szCs w:val="28"/>
        </w:rPr>
        <w:t>e</w:t>
      </w:r>
      <w:r w:rsidRPr="00CA4EFD">
        <w:rPr>
          <w:rStyle w:val="100pt"/>
          <w:i/>
          <w:iCs/>
          <w:sz w:val="28"/>
          <w:szCs w:val="28"/>
          <w:vertAlign w:val="superscript"/>
          <w:lang w:val="ru-RU"/>
        </w:rPr>
        <w:t>-</w:t>
      </w:r>
      <w:r w:rsidRPr="00CA4EFD">
        <w:rPr>
          <w:rStyle w:val="100pt"/>
          <w:i/>
          <w:iCs/>
          <w:sz w:val="28"/>
          <w:szCs w:val="28"/>
          <w:vertAlign w:val="superscript"/>
        </w:rPr>
        <w:t>juTc</w:t>
      </w:r>
      <w:r w:rsidRPr="00CA4EFD">
        <w:rPr>
          <w:rStyle w:val="100pt"/>
          <w:i/>
          <w:iCs/>
          <w:sz w:val="28"/>
          <w:szCs w:val="28"/>
          <w:lang w:val="ru-RU" w:eastAsia="ru-RU" w:bidi="ru-RU"/>
        </w:rPr>
        <w:t>).</w:t>
      </w:r>
    </w:p>
    <w:p w:rsidR="00973DE6" w:rsidRPr="00CA4EFD" w:rsidRDefault="00D86008">
      <w:pPr>
        <w:pStyle w:val="23"/>
        <w:shd w:val="clear" w:color="auto" w:fill="auto"/>
        <w:spacing w:after="22" w:line="180" w:lineRule="exact"/>
        <w:ind w:left="2400" w:firstLine="0"/>
        <w:rPr>
          <w:sz w:val="28"/>
          <w:szCs w:val="28"/>
        </w:rPr>
      </w:pPr>
      <w:r w:rsidRPr="00CA4EFD">
        <w:rPr>
          <w:rStyle w:val="20pt0"/>
          <w:sz w:val="28"/>
          <w:szCs w:val="28"/>
        </w:rPr>
        <w:t>j</w:t>
      </w:r>
      <w:r w:rsidRPr="00CA4EFD">
        <w:rPr>
          <w:rStyle w:val="20pt0"/>
          <w:sz w:val="28"/>
          <w:szCs w:val="28"/>
          <w:lang w:val="ru-RU"/>
        </w:rPr>
        <w:t>(</w:t>
      </w:r>
      <w:r w:rsidRPr="00CA4EFD">
        <w:rPr>
          <w:rStyle w:val="20pt0"/>
          <w:sz w:val="28"/>
          <w:szCs w:val="28"/>
        </w:rPr>
        <w:t>w</w:t>
      </w:r>
      <w:r w:rsidRPr="00CA4EFD">
        <w:rPr>
          <w:sz w:val="28"/>
          <w:szCs w:val="28"/>
          <w:lang w:eastAsia="en-US" w:bidi="en-US"/>
        </w:rPr>
        <w:t xml:space="preserve"> </w:t>
      </w:r>
      <w:r w:rsidRPr="00CA4EFD">
        <w:rPr>
          <w:sz w:val="28"/>
          <w:szCs w:val="28"/>
        </w:rPr>
        <w:t xml:space="preserve">_ </w:t>
      </w:r>
      <w:r w:rsidRPr="00CA4EFD">
        <w:rPr>
          <w:sz w:val="28"/>
          <w:szCs w:val="28"/>
          <w:lang w:val="en-US" w:eastAsia="en-US" w:bidi="en-US"/>
        </w:rPr>
        <w:t>Wo</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Первый сомножитель описывает поведение высокочастотного интегратора, представляющего собой колебательный контур высо</w:t>
      </w:r>
      <w:r w:rsidRPr="00CA4EFD">
        <w:rPr>
          <w:sz w:val="28"/>
          <w:szCs w:val="28"/>
        </w:rPr>
        <w:softHyphen/>
        <w:t xml:space="preserve">кой добротности, настроенный на частоту </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слагаемое </w:t>
      </w:r>
      <w:r w:rsidRPr="00CA4EFD">
        <w:rPr>
          <w:rStyle w:val="20pt0"/>
          <w:sz w:val="28"/>
          <w:szCs w:val="28"/>
        </w:rPr>
        <w:t>e</w:t>
      </w:r>
      <w:r w:rsidRPr="00CA4EFD">
        <w:rPr>
          <w:rStyle w:val="20pt0"/>
          <w:sz w:val="28"/>
          <w:szCs w:val="28"/>
          <w:vertAlign w:val="superscript"/>
          <w:lang w:val="ru-RU"/>
        </w:rPr>
        <w:t>-</w:t>
      </w:r>
      <w:r w:rsidRPr="00CA4EFD">
        <w:rPr>
          <w:rStyle w:val="20pt0"/>
          <w:sz w:val="28"/>
          <w:szCs w:val="28"/>
          <w:vertAlign w:val="superscript"/>
        </w:rPr>
        <w:t>juTc</w:t>
      </w:r>
      <w:r w:rsidRPr="00CA4EFD">
        <w:rPr>
          <w:sz w:val="28"/>
          <w:szCs w:val="28"/>
          <w:lang w:eastAsia="en-US" w:bidi="en-US"/>
        </w:rPr>
        <w:t xml:space="preserve"> </w:t>
      </w:r>
      <w:r w:rsidRPr="00CA4EFD">
        <w:rPr>
          <w:sz w:val="28"/>
          <w:szCs w:val="28"/>
        </w:rPr>
        <w:t xml:space="preserve">по- прежнему символизирует задержку сигнала на время </w:t>
      </w:r>
      <w:r w:rsidRPr="00CA4EFD">
        <w:rPr>
          <w:sz w:val="28"/>
          <w:szCs w:val="28"/>
          <w:lang w:val="en-US" w:eastAsia="en-US" w:bidi="en-US"/>
        </w:rPr>
        <w:t>T</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а слагае</w:t>
      </w:r>
      <w:r w:rsidRPr="00CA4EFD">
        <w:rPr>
          <w:sz w:val="28"/>
          <w:szCs w:val="28"/>
        </w:rPr>
        <w:softHyphen/>
        <w:t xml:space="preserve">мому </w:t>
      </w:r>
      <w:r w:rsidRPr="00CA4EFD">
        <w:rPr>
          <w:rStyle w:val="20pt0"/>
          <w:sz w:val="28"/>
          <w:szCs w:val="28"/>
        </w:rPr>
        <w:t>e</w:t>
      </w:r>
      <w:r w:rsidRPr="00CA4EFD">
        <w:rPr>
          <w:rStyle w:val="20pt0"/>
          <w:sz w:val="28"/>
          <w:szCs w:val="28"/>
          <w:vertAlign w:val="superscript"/>
          <w:lang w:val="ru-RU"/>
        </w:rPr>
        <w:t>-</w:t>
      </w:r>
      <w:r w:rsidRPr="00CA4EFD">
        <w:rPr>
          <w:rStyle w:val="20pt0"/>
          <w:sz w:val="28"/>
          <w:szCs w:val="28"/>
          <w:vertAlign w:val="superscript"/>
        </w:rPr>
        <w:t>ju</w:t>
      </w:r>
      <w:r w:rsidRPr="00CA4EFD">
        <w:rPr>
          <w:rStyle w:val="20pt0"/>
          <w:sz w:val="28"/>
          <w:szCs w:val="28"/>
          <w:vertAlign w:val="superscript"/>
          <w:lang w:val="ru-RU"/>
        </w:rPr>
        <w:t>&lt;</w:t>
      </w:r>
      <w:r w:rsidRPr="00CA4EFD">
        <w:rPr>
          <w:rStyle w:val="20pt0"/>
          <w:sz w:val="28"/>
          <w:szCs w:val="28"/>
          <w:lang w:val="ru-RU"/>
        </w:rPr>
        <w:t>°</w:t>
      </w:r>
      <w:r w:rsidRPr="00CA4EFD">
        <w:rPr>
          <w:rStyle w:val="20pt0"/>
          <w:sz w:val="28"/>
          <w:szCs w:val="28"/>
          <w:vertAlign w:val="superscript"/>
        </w:rPr>
        <w:t>Tc</w:t>
      </w:r>
      <w:r w:rsidRPr="00CA4EFD">
        <w:rPr>
          <w:sz w:val="28"/>
          <w:szCs w:val="28"/>
          <w:lang w:eastAsia="en-US" w:bidi="en-US"/>
        </w:rPr>
        <w:t xml:space="preserve"> </w:t>
      </w:r>
      <w:r w:rsidRPr="00CA4EFD">
        <w:rPr>
          <w:sz w:val="28"/>
          <w:szCs w:val="28"/>
        </w:rPr>
        <w:t>соответствует фазовращатель (ФВ), подстраивающий фазу колебаний в колебательном контуре.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частном случае, если за интервал [0</w:t>
      </w:r>
      <w:r w:rsidRPr="00CA4EFD">
        <w:rPr>
          <w:rStyle w:val="20pt0"/>
          <w:sz w:val="28"/>
          <w:szCs w:val="28"/>
          <w:lang w:val="ru-RU" w:eastAsia="ru-RU" w:bidi="ru-RU"/>
        </w:rPr>
        <w:t xml:space="preserve">, </w:t>
      </w:r>
      <w:r w:rsidRPr="00CA4EFD">
        <w:rPr>
          <w:rStyle w:val="20pt0"/>
          <w:sz w:val="28"/>
          <w:szCs w:val="28"/>
        </w:rPr>
        <w:t>Tc</w:t>
      </w:r>
      <w:r w:rsidRPr="00CA4EFD">
        <w:rPr>
          <w:sz w:val="28"/>
          <w:szCs w:val="28"/>
          <w:lang w:eastAsia="en-US" w:bidi="en-US"/>
        </w:rPr>
        <w:t xml:space="preserve">] </w:t>
      </w:r>
      <w:r w:rsidRPr="00CA4EFD">
        <w:rPr>
          <w:sz w:val="28"/>
          <w:szCs w:val="28"/>
        </w:rPr>
        <w:t xml:space="preserve">укладывается целое число периодов высокочастотного сигнала, </w:t>
      </w:r>
      <w:r w:rsidRPr="00CA4EFD">
        <w:rPr>
          <w:rStyle w:val="20pt0"/>
          <w:sz w:val="28"/>
          <w:szCs w:val="28"/>
        </w:rPr>
        <w:t>e</w:t>
      </w:r>
      <w:r w:rsidRPr="00CA4EFD">
        <w:rPr>
          <w:rStyle w:val="20pt0"/>
          <w:sz w:val="28"/>
          <w:szCs w:val="28"/>
          <w:vertAlign w:val="superscript"/>
          <w:lang w:val="ru-RU"/>
        </w:rPr>
        <w:t>-</w:t>
      </w:r>
      <w:r w:rsidRPr="00CA4EFD">
        <w:rPr>
          <w:rStyle w:val="20pt0"/>
          <w:sz w:val="28"/>
          <w:szCs w:val="28"/>
          <w:vertAlign w:val="superscript"/>
        </w:rPr>
        <w:t>ju</w:t>
      </w:r>
      <w:r w:rsidRPr="00CA4EFD">
        <w:rPr>
          <w:rStyle w:val="20pt0"/>
          <w:sz w:val="28"/>
          <w:szCs w:val="28"/>
          <w:vertAlign w:val="superscript"/>
          <w:lang w:val="ru-RU"/>
        </w:rPr>
        <w:t>&lt;</w:t>
      </w:r>
      <w:r w:rsidRPr="00CA4EFD">
        <w:rPr>
          <w:rStyle w:val="20pt0"/>
          <w:sz w:val="28"/>
          <w:szCs w:val="28"/>
          <w:lang w:val="ru-RU"/>
        </w:rPr>
        <w:t>°</w:t>
      </w:r>
      <w:r w:rsidRPr="00CA4EFD">
        <w:rPr>
          <w:rStyle w:val="20pt0"/>
          <w:sz w:val="28"/>
          <w:szCs w:val="28"/>
          <w:vertAlign w:val="superscript"/>
        </w:rPr>
        <w:t>Tc</w:t>
      </w:r>
      <w:r w:rsidRPr="00CA4EFD">
        <w:rPr>
          <w:sz w:val="28"/>
          <w:szCs w:val="28"/>
          <w:lang w:eastAsia="en-US" w:bidi="en-US"/>
        </w:rPr>
        <w:t xml:space="preserve"> </w:t>
      </w:r>
      <w:r w:rsidRPr="00CA4EFD">
        <w:rPr>
          <w:sz w:val="28"/>
          <w:szCs w:val="28"/>
        </w:rPr>
        <w:t>= 1, отпадает необходимость в фазовращателе.</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w:lastRenderedPageBreak/>
        <mc:AlternateContent>
          <mc:Choice Requires="wps">
            <w:drawing>
              <wp:anchor distT="0" distB="379095" distL="94615" distR="252730" simplePos="0" relativeHeight="377487677" behindDoc="1" locked="0" layoutInCell="1" allowOverlap="1" wp14:anchorId="35BE9636" wp14:editId="6B9554A1">
                <wp:simplePos x="0" y="0"/>
                <wp:positionH relativeFrom="margin">
                  <wp:posOffset>121920</wp:posOffset>
                </wp:positionH>
                <wp:positionV relativeFrom="paragraph">
                  <wp:posOffset>841375</wp:posOffset>
                </wp:positionV>
                <wp:extent cx="2172970" cy="709930"/>
                <wp:effectExtent l="0" t="3175" r="635" b="1270"/>
                <wp:wrapTopAndBottom/>
                <wp:docPr id="740"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2970" cy="709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D88491B" wp14:editId="2069779D">
                                  <wp:extent cx="2179320" cy="716280"/>
                                  <wp:effectExtent l="0" t="0" r="0" b="7620"/>
                                  <wp:docPr id="1168" name="Picture 64" descr="C:\Users\836D~1\AppData\Local\Temp\FineReader12.00\media\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836D~1\AppData\Local\Temp\FineReader12.00\media\image86.jpe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179320" cy="716280"/>
                                          </a:xfrm>
                                          <a:prstGeom prst="rect">
                                            <a:avLst/>
                                          </a:prstGeom>
                                          <a:noFill/>
                                          <a:ln>
                                            <a:noFill/>
                                          </a:ln>
                                        </pic:spPr>
                                      </pic:pic>
                                    </a:graphicData>
                                  </a:graphic>
                                </wp:inline>
                              </w:drawing>
                            </w:r>
                          </w:p>
                          <w:p w:rsidR="0030278B" w:rsidRDefault="0030278B">
                            <w:pPr>
                              <w:pStyle w:val="3e"/>
                              <w:shd w:val="clear" w:color="auto" w:fill="auto"/>
                              <w:spacing w:line="202" w:lineRule="exact"/>
                              <w:jc w:val="both"/>
                            </w:pPr>
                            <w:r>
                              <w:rPr>
                                <w:rStyle w:val="37ptExact"/>
                              </w:rPr>
                              <w:t xml:space="preserve">Рис. 9.11. </w:t>
                            </w:r>
                            <w:r>
                              <w:rPr>
                                <w:rStyle w:val="3Exact"/>
                              </w:rPr>
                              <w:t>Структурная схема фильтра, сог</w:t>
                            </w:r>
                            <w:r>
                              <w:rPr>
                                <w:rStyle w:val="3Exact"/>
                              </w:rPr>
                              <w:softHyphen/>
                              <w:t>ласованного с когерентным радиоимпульсом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5" o:spid="_x0000_s1567" type="#_x0000_t202" style="position:absolute;left:0;text-align:left;margin-left:9.6pt;margin-top:66.25pt;width:171.1pt;height:55.9pt;z-index:-125828803;visibility:visible;mso-wrap-style:square;mso-width-percent:0;mso-height-percent:0;mso-wrap-distance-left:7.45pt;mso-wrap-distance-top:0;mso-wrap-distance-right:19.9pt;mso-wrap-distance-bottom:29.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6D88491B" wp14:editId="2069779D">
                            <wp:extent cx="2179320" cy="716280"/>
                            <wp:effectExtent l="0" t="0" r="0" b="7620"/>
                            <wp:docPr id="1168" name="Picture 64" descr="C:\Users\836D~1\AppData\Local\Temp\FineReader12.00\media\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836D~1\AppData\Local\Temp\FineReader12.00\media\image86.jpe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179320" cy="716280"/>
                                    </a:xfrm>
                                    <a:prstGeom prst="rect">
                                      <a:avLst/>
                                    </a:prstGeom>
                                    <a:noFill/>
                                    <a:ln>
                                      <a:noFill/>
                                    </a:ln>
                                  </pic:spPr>
                                </pic:pic>
                              </a:graphicData>
                            </a:graphic>
                          </wp:inline>
                        </w:drawing>
                      </w:r>
                    </w:p>
                    <w:p w:rsidR="0030278B" w:rsidRDefault="0030278B">
                      <w:pPr>
                        <w:pStyle w:val="3e"/>
                        <w:shd w:val="clear" w:color="auto" w:fill="auto"/>
                        <w:spacing w:line="202" w:lineRule="exact"/>
                        <w:jc w:val="both"/>
                      </w:pPr>
                      <w:r>
                        <w:rPr>
                          <w:rStyle w:val="37ptExact"/>
                        </w:rPr>
                        <w:t xml:space="preserve">Рис. 9.11. </w:t>
                      </w:r>
                      <w:r>
                        <w:rPr>
                          <w:rStyle w:val="3Exact"/>
                        </w:rPr>
                        <w:t>Структурная схема фильтра, сог</w:t>
                      </w:r>
                      <w:r>
                        <w:rPr>
                          <w:rStyle w:val="3Exact"/>
                        </w:rPr>
                        <w:softHyphen/>
                        <w:t>ласованного с когерентным радиоимпульсом</w:t>
                      </w:r>
                    </w:p>
                  </w:txbxContent>
                </v:textbox>
                <w10:wrap type="topAndBottom" anchorx="margin"/>
              </v:shape>
            </w:pict>
          </mc:Fallback>
        </mc:AlternateContent>
      </w:r>
      <w:r w:rsidRPr="00CA4EFD">
        <w:rPr>
          <w:noProof/>
          <w:sz w:val="28"/>
          <w:szCs w:val="28"/>
          <w:lang w:bidi="ar-SA"/>
        </w:rPr>
        <mc:AlternateContent>
          <mc:Choice Requires="wps">
            <w:drawing>
              <wp:anchor distT="0" distB="254000" distL="63500" distR="63500" simplePos="0" relativeHeight="377487678" behindDoc="1" locked="0" layoutInCell="1" allowOverlap="1" wp14:anchorId="5ADC9B79" wp14:editId="5C455BE1">
                <wp:simplePos x="0" y="0"/>
                <wp:positionH relativeFrom="margin">
                  <wp:posOffset>2548255</wp:posOffset>
                </wp:positionH>
                <wp:positionV relativeFrom="paragraph">
                  <wp:posOffset>621665</wp:posOffset>
                </wp:positionV>
                <wp:extent cx="1329055" cy="923290"/>
                <wp:effectExtent l="0" t="2540" r="0" b="0"/>
                <wp:wrapTopAndBottom/>
                <wp:docPr id="739" name="Text 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923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2BEB522" wp14:editId="5937AF5E">
                                  <wp:extent cx="1325880" cy="929640"/>
                                  <wp:effectExtent l="0" t="0" r="7620" b="3810"/>
                                  <wp:docPr id="1169" name="Picture 65" descr="C:\Users\836D~1\AppData\Local\Temp\FineReader12.00\media\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836D~1\AppData\Local\Temp\FineReader12.00\media\image87.jpe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325880" cy="92964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9.12. </w:t>
                            </w:r>
                            <w:r>
                              <w:rPr>
                                <w:rStyle w:val="3Exact"/>
                              </w:rPr>
                              <w:t>Сигнал на выходе фильтра, согласованного с когерентным радиоимпульсом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7" o:spid="_x0000_s1568" type="#_x0000_t202" style="position:absolute;left:0;text-align:left;margin-left:200.65pt;margin-top:48.95pt;width:104.65pt;height:72.7pt;z-index:-125828802;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32BEB522" wp14:editId="5937AF5E">
                            <wp:extent cx="1325880" cy="929640"/>
                            <wp:effectExtent l="0" t="0" r="7620" b="3810"/>
                            <wp:docPr id="1169" name="Picture 65" descr="C:\Users\836D~1\AppData\Local\Temp\FineReader12.00\media\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836D~1\AppData\Local\Temp\FineReader12.00\media\image87.jpe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325880" cy="92964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9.12. </w:t>
                      </w:r>
                      <w:r>
                        <w:rPr>
                          <w:rStyle w:val="3Exact"/>
                        </w:rPr>
                        <w:t>Сигнал на выходе фильтра, согласованного с когерентным радиоимпульсом</w:t>
                      </w:r>
                    </w:p>
                  </w:txbxContent>
                </v:textbox>
                <w10:wrap type="topAndBottom" anchorx="margin"/>
              </v:shape>
            </w:pict>
          </mc:Fallback>
        </mc:AlternateContent>
      </w:r>
      <w:r w:rsidR="00D86008" w:rsidRPr="00CA4EFD">
        <w:rPr>
          <w:sz w:val="28"/>
          <w:szCs w:val="28"/>
        </w:rPr>
        <w:t>В общем случае структура фильтра будет выглядеть так, как на рис. 9.11, а сигнал на выходе будет представлять собой колебание, представленное на рис. 9.12.</w:t>
      </w:r>
      <w:r w:rsidR="00D86008" w:rsidRPr="00CA4EFD">
        <w:rPr>
          <w:sz w:val="28"/>
          <w:szCs w:val="28"/>
        </w:rPr>
        <w:br w:type="page"/>
      </w:r>
    </w:p>
    <w:p w:rsidR="00973DE6" w:rsidRPr="00CA4EFD" w:rsidRDefault="00D86008">
      <w:pPr>
        <w:pStyle w:val="631"/>
        <w:keepNext/>
        <w:keepLines/>
        <w:numPr>
          <w:ilvl w:val="0"/>
          <w:numId w:val="39"/>
        </w:numPr>
        <w:shd w:val="clear" w:color="auto" w:fill="auto"/>
        <w:tabs>
          <w:tab w:val="left" w:pos="1061"/>
        </w:tabs>
        <w:spacing w:before="0" w:line="235" w:lineRule="exact"/>
        <w:ind w:left="440"/>
        <w:rPr>
          <w:sz w:val="28"/>
          <w:szCs w:val="28"/>
        </w:rPr>
      </w:pPr>
      <w:bookmarkStart w:id="130" w:name="bookmark132"/>
      <w:r w:rsidRPr="00CA4EFD">
        <w:rPr>
          <w:sz w:val="28"/>
          <w:szCs w:val="28"/>
        </w:rPr>
        <w:lastRenderedPageBreak/>
        <w:t>Оптимальное обнаружение сигнала со случайной начальной фазой (некогерентный прием)</w:t>
      </w:r>
      <w:bookmarkEnd w:id="130"/>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случае некогерентного приема момент появления известного по форме сигнала (его фаза) рассматривается как значение случай</w:t>
      </w:r>
      <w:r w:rsidRPr="00CA4EFD">
        <w:rPr>
          <w:sz w:val="28"/>
          <w:szCs w:val="28"/>
        </w:rPr>
        <w:softHyphen/>
        <w:t>ной переменной. Такой случай характерен для асинхронных сис</w:t>
      </w:r>
      <w:r w:rsidRPr="00CA4EFD">
        <w:rPr>
          <w:sz w:val="28"/>
          <w:szCs w:val="28"/>
        </w:rPr>
        <w:softHyphen/>
        <w:t>тем связи. Рассмотрим сигнал, представляющий собой гармоничес</w:t>
      </w:r>
      <w:r w:rsidRPr="00CA4EFD">
        <w:rPr>
          <w:sz w:val="28"/>
          <w:szCs w:val="28"/>
        </w:rPr>
        <w:softHyphen/>
        <w:t>кое колебание на отрезке [0,Т</w:t>
      </w:r>
      <w:r w:rsidRPr="00CA4EFD">
        <w:rPr>
          <w:sz w:val="28"/>
          <w:szCs w:val="28"/>
          <w:vertAlign w:val="subscript"/>
        </w:rPr>
        <w:t>с</w:t>
      </w:r>
      <w:r w:rsidRPr="00CA4EFD">
        <w:rPr>
          <w:sz w:val="28"/>
          <w:szCs w:val="28"/>
        </w:rPr>
        <w:t xml:space="preserve">], фаза которого содержит случайную компоненту </w:t>
      </w:r>
      <w:r w:rsidRPr="00CA4EFD">
        <w:rPr>
          <w:rStyle w:val="20pt0"/>
          <w:sz w:val="28"/>
          <w:szCs w:val="28"/>
          <w:lang w:val="ru-RU" w:eastAsia="ru-RU" w:bidi="ru-RU"/>
        </w:rPr>
        <w:t>в:</w:t>
      </w:r>
    </w:p>
    <w:p w:rsidR="00973DE6" w:rsidRPr="00CA4EFD" w:rsidRDefault="00D86008">
      <w:pPr>
        <w:pStyle w:val="23"/>
        <w:shd w:val="clear" w:color="auto" w:fill="auto"/>
        <w:tabs>
          <w:tab w:val="left" w:pos="5730"/>
        </w:tabs>
        <w:spacing w:after="89" w:line="180" w:lineRule="exact"/>
        <w:ind w:left="1700" w:firstLine="0"/>
        <w:jc w:val="both"/>
        <w:rPr>
          <w:sz w:val="28"/>
          <w:szCs w:val="28"/>
          <w:lang w:val="en-US"/>
        </w:rPr>
      </w:pPr>
      <w:r w:rsidRPr="00CA4EFD">
        <w:rPr>
          <w:rStyle w:val="20pt0"/>
          <w:sz w:val="28"/>
          <w:szCs w:val="28"/>
        </w:rPr>
        <w:t xml:space="preserve">s(t, </w:t>
      </w:r>
      <w:r w:rsidRPr="00CA4EFD">
        <w:rPr>
          <w:rStyle w:val="20pt0"/>
          <w:sz w:val="28"/>
          <w:szCs w:val="28"/>
          <w:lang w:val="ru-RU" w:eastAsia="ru-RU" w:bidi="ru-RU"/>
        </w:rPr>
        <w:t>в</w:t>
      </w:r>
      <w:r w:rsidRPr="00CA4EFD">
        <w:rPr>
          <w:rStyle w:val="20pt0"/>
          <w:sz w:val="28"/>
          <w:szCs w:val="28"/>
          <w:lang w:eastAsia="ru-RU" w:bidi="ru-RU"/>
        </w:rPr>
        <w:t>)</w:t>
      </w:r>
      <w:r w:rsidRPr="00CA4EFD">
        <w:rPr>
          <w:sz w:val="28"/>
          <w:szCs w:val="28"/>
          <w:lang w:val="en-US"/>
        </w:rPr>
        <w:t xml:space="preserve"> = </w:t>
      </w:r>
      <w:r w:rsidRPr="00CA4EFD">
        <w:rPr>
          <w:sz w:val="28"/>
          <w:szCs w:val="28"/>
          <w:lang w:val="en-US" w:eastAsia="en-US" w:bidi="en-US"/>
        </w:rPr>
        <w:t>A(t) cos[w</w:t>
      </w:r>
      <w:r w:rsidRPr="00CA4EFD">
        <w:rPr>
          <w:sz w:val="28"/>
          <w:szCs w:val="28"/>
          <w:vertAlign w:val="subscript"/>
          <w:lang w:val="en-US" w:eastAsia="en-US" w:bidi="en-US"/>
        </w:rPr>
        <w:t>0</w:t>
      </w:r>
      <w:r w:rsidRPr="00CA4EFD">
        <w:rPr>
          <w:sz w:val="28"/>
          <w:szCs w:val="28"/>
          <w:lang w:val="en-US" w:eastAsia="en-US" w:bidi="en-US"/>
        </w:rPr>
        <w:t xml:space="preserve">t </w:t>
      </w:r>
      <w:r w:rsidRPr="00CA4EFD">
        <w:rPr>
          <w:sz w:val="28"/>
          <w:szCs w:val="28"/>
          <w:lang w:val="en-US"/>
        </w:rPr>
        <w:t xml:space="preserve">+ </w:t>
      </w:r>
      <w:r w:rsidRPr="00CA4EFD">
        <w:rPr>
          <w:rStyle w:val="20pt0"/>
          <w:sz w:val="28"/>
          <w:szCs w:val="28"/>
          <w:lang w:val="ru-RU" w:eastAsia="ru-RU" w:bidi="ru-RU"/>
        </w:rPr>
        <w:t>ф</w:t>
      </w:r>
      <w:r w:rsidRPr="00CA4EFD">
        <w:rPr>
          <w:rStyle w:val="20pt0"/>
          <w:sz w:val="28"/>
          <w:szCs w:val="28"/>
          <w:lang w:eastAsia="ru-RU" w:bidi="ru-RU"/>
        </w:rPr>
        <w:t>(</w:t>
      </w:r>
      <w:r w:rsidRPr="00CA4EFD">
        <w:rPr>
          <w:rStyle w:val="20pt0"/>
          <w:sz w:val="28"/>
          <w:szCs w:val="28"/>
          <w:lang w:val="ru-RU" w:eastAsia="ru-RU" w:bidi="ru-RU"/>
        </w:rPr>
        <w:t>Ь</w:t>
      </w:r>
      <w:r w:rsidRPr="00CA4EFD">
        <w:rPr>
          <w:rStyle w:val="20pt0"/>
          <w:sz w:val="28"/>
          <w:szCs w:val="28"/>
          <w:lang w:eastAsia="ru-RU" w:bidi="ru-RU"/>
        </w:rPr>
        <w:t>)</w:t>
      </w:r>
      <w:r w:rsidRPr="00CA4EFD">
        <w:rPr>
          <w:sz w:val="28"/>
          <w:szCs w:val="28"/>
          <w:lang w:val="en-US"/>
        </w:rPr>
        <w:t xml:space="preserve"> + </w:t>
      </w:r>
      <w:r w:rsidRPr="00CA4EFD">
        <w:rPr>
          <w:rStyle w:val="20pt0"/>
          <w:sz w:val="28"/>
          <w:szCs w:val="28"/>
          <w:lang w:val="ru-RU" w:eastAsia="ru-RU" w:bidi="ru-RU"/>
        </w:rPr>
        <w:t>в</w:t>
      </w:r>
      <w:r w:rsidRPr="00CA4EFD">
        <w:rPr>
          <w:rStyle w:val="20pt0"/>
          <w:sz w:val="28"/>
          <w:szCs w:val="28"/>
          <w:lang w:eastAsia="ru-RU" w:bidi="ru-RU"/>
        </w:rPr>
        <w:t>]</w:t>
      </w:r>
      <w:r w:rsidRPr="00CA4EFD">
        <w:rPr>
          <w:sz w:val="28"/>
          <w:szCs w:val="28"/>
          <w:lang w:val="en-US"/>
        </w:rPr>
        <w:tab/>
        <w:t>(9.37)</w:t>
      </w:r>
    </w:p>
    <w:p w:rsidR="00973DE6" w:rsidRPr="00CA4EFD" w:rsidRDefault="00D86008">
      <w:pPr>
        <w:pStyle w:val="23"/>
        <w:shd w:val="clear" w:color="auto" w:fill="auto"/>
        <w:spacing w:after="289" w:line="180" w:lineRule="exact"/>
        <w:ind w:firstLine="0"/>
        <w:jc w:val="right"/>
        <w:rPr>
          <w:sz w:val="28"/>
          <w:szCs w:val="28"/>
        </w:rPr>
      </w:pPr>
      <w:r w:rsidRPr="00CA4EFD">
        <w:rPr>
          <w:sz w:val="28"/>
          <w:szCs w:val="28"/>
        </w:rPr>
        <w:t>с равномерной плотностью вероятностей на интервале [—</w:t>
      </w:r>
      <w:r w:rsidRPr="00CA4EFD">
        <w:rPr>
          <w:rStyle w:val="20pt0"/>
          <w:sz w:val="28"/>
          <w:szCs w:val="28"/>
          <w:lang w:val="ru-RU" w:eastAsia="ru-RU" w:bidi="ru-RU"/>
        </w:rPr>
        <w:t>п,</w:t>
      </w:r>
      <w:r w:rsidRPr="00CA4EFD">
        <w:rPr>
          <w:sz w:val="28"/>
          <w:szCs w:val="28"/>
        </w:rPr>
        <w:t xml:space="preserve"> п]:</w:t>
      </w:r>
    </w:p>
    <w:p w:rsidR="00973DE6" w:rsidRPr="00CA4EFD" w:rsidRDefault="00D86008">
      <w:pPr>
        <w:pStyle w:val="100"/>
        <w:shd w:val="clear" w:color="auto" w:fill="auto"/>
        <w:tabs>
          <w:tab w:val="left" w:pos="5730"/>
        </w:tabs>
        <w:spacing w:line="173" w:lineRule="exact"/>
        <w:ind w:left="1700"/>
        <w:jc w:val="both"/>
        <w:rPr>
          <w:sz w:val="28"/>
          <w:szCs w:val="28"/>
          <w:lang w:val="ru-RU"/>
        </w:rPr>
      </w:pPr>
      <w:r w:rsidRPr="00CA4EFD">
        <w:rPr>
          <w:rStyle w:val="100pt"/>
          <w:i/>
          <w:iCs/>
          <w:sz w:val="28"/>
          <w:szCs w:val="28"/>
        </w:rPr>
        <w:t>M</w:t>
      </w:r>
      <w:r w:rsidRPr="00CA4EFD">
        <w:rPr>
          <w:rStyle w:val="100pt"/>
          <w:i/>
          <w:iCs/>
          <w:sz w:val="28"/>
          <w:szCs w:val="28"/>
          <w:lang w:val="ru-RU" w:eastAsia="ru-RU" w:bidi="ru-RU"/>
        </w:rPr>
        <w:t>[Л(г, в</w:t>
      </w:r>
      <w:r w:rsidRPr="00CA4EFD">
        <w:rPr>
          <w:rStyle w:val="101"/>
          <w:sz w:val="28"/>
          <w:szCs w:val="28"/>
        </w:rPr>
        <w:t xml:space="preserve">)] = / </w:t>
      </w:r>
      <w:r w:rsidRPr="00CA4EFD">
        <w:rPr>
          <w:rStyle w:val="100pt"/>
          <w:i/>
          <w:iCs/>
          <w:sz w:val="28"/>
          <w:szCs w:val="28"/>
          <w:lang w:val="ru-RU" w:eastAsia="ru-RU" w:bidi="ru-RU"/>
        </w:rPr>
        <w:t>Л(г,в)ш(в</w:t>
      </w:r>
      <w:r w:rsidRPr="00CA4EFD">
        <w:rPr>
          <w:rStyle w:val="101"/>
          <w:sz w:val="28"/>
          <w:szCs w:val="28"/>
        </w:rPr>
        <w:t xml:space="preserve">) </w:t>
      </w:r>
      <w:r w:rsidRPr="00CA4EFD">
        <w:rPr>
          <w:rStyle w:val="100pt"/>
          <w:i/>
          <w:iCs/>
          <w:sz w:val="28"/>
          <w:szCs w:val="28"/>
        </w:rPr>
        <w:t>de</w:t>
      </w:r>
      <w:r w:rsidRPr="00CA4EFD">
        <w:rPr>
          <w:rStyle w:val="100pt"/>
          <w:i/>
          <w:iCs/>
          <w:sz w:val="28"/>
          <w:szCs w:val="28"/>
          <w:lang w:val="ru-RU"/>
        </w:rPr>
        <w:t>.</w:t>
      </w:r>
      <w:r w:rsidRPr="00CA4EFD">
        <w:rPr>
          <w:rStyle w:val="101"/>
          <w:sz w:val="28"/>
          <w:szCs w:val="28"/>
          <w:lang w:eastAsia="en-US" w:bidi="en-US"/>
        </w:rPr>
        <w:tab/>
      </w:r>
      <w:r w:rsidRPr="00CA4EFD">
        <w:rPr>
          <w:rStyle w:val="101"/>
          <w:sz w:val="28"/>
          <w:szCs w:val="28"/>
        </w:rPr>
        <w:t>(9.38)</w:t>
      </w:r>
    </w:p>
    <w:p w:rsidR="00973DE6" w:rsidRPr="00CA4EFD" w:rsidRDefault="00D86008">
      <w:pPr>
        <w:pStyle w:val="23"/>
        <w:shd w:val="clear" w:color="auto" w:fill="auto"/>
        <w:spacing w:after="0" w:line="173" w:lineRule="exact"/>
        <w:ind w:left="2980" w:firstLine="0"/>
        <w:rPr>
          <w:sz w:val="28"/>
          <w:szCs w:val="28"/>
        </w:rPr>
      </w:pPr>
      <w:r w:rsidRPr="00CA4EFD">
        <w:rPr>
          <w:sz w:val="28"/>
          <w:szCs w:val="28"/>
          <w:lang w:eastAsia="en-US" w:bidi="en-US"/>
        </w:rPr>
        <w:t>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На входе приемника-обнаружителя будет действовать сигнал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представляющий собой смесь полезного сигнала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и бе</w:t>
      </w:r>
      <w:r w:rsidRPr="00CA4EFD">
        <w:rPr>
          <w:sz w:val="28"/>
          <w:szCs w:val="28"/>
        </w:rPr>
        <w:softHyphen/>
        <w:t xml:space="preserve">лого гауссовского шума </w:t>
      </w:r>
      <w:r w:rsidRPr="00CA4EFD">
        <w:rPr>
          <w:rStyle w:val="20pt0"/>
          <w:sz w:val="28"/>
          <w:szCs w:val="28"/>
        </w:rPr>
        <w:t>n</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со спектральной плотностью мощности </w:t>
      </w:r>
      <w:r w:rsidRPr="00CA4EFD">
        <w:rPr>
          <w:rStyle w:val="20pt0"/>
          <w:sz w:val="28"/>
          <w:szCs w:val="28"/>
        </w:rPr>
        <w:t>No</w:t>
      </w:r>
      <w:r w:rsidRPr="00CA4EFD">
        <w:rPr>
          <w:sz w:val="28"/>
          <w:szCs w:val="28"/>
        </w:rPr>
        <w:t>/2:</w:t>
      </w:r>
    </w:p>
    <w:p w:rsidR="00973DE6" w:rsidRPr="00CA4EFD" w:rsidRDefault="00D86008">
      <w:pPr>
        <w:pStyle w:val="100"/>
        <w:shd w:val="clear" w:color="auto" w:fill="auto"/>
        <w:spacing w:line="240" w:lineRule="exact"/>
        <w:ind w:right="20"/>
        <w:jc w:val="center"/>
        <w:rPr>
          <w:sz w:val="28"/>
          <w:szCs w:val="28"/>
          <w:lang w:val="ru-RU"/>
        </w:rPr>
      </w:pPr>
      <w:r w:rsidRPr="00CA4EFD">
        <w:rPr>
          <w:rStyle w:val="100pt"/>
          <w:i/>
          <w:iCs/>
          <w:sz w:val="28"/>
          <w:szCs w:val="28"/>
        </w:rPr>
        <w:t>z</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lang w:val="ru-RU" w:eastAsia="ru-RU" w:bidi="ru-RU"/>
        </w:rPr>
        <w:t>в)</w:t>
      </w:r>
      <w:r w:rsidRPr="00CA4EFD">
        <w:rPr>
          <w:rStyle w:val="101"/>
          <w:sz w:val="28"/>
          <w:szCs w:val="28"/>
        </w:rPr>
        <w:t xml:space="preserve"> = </w:t>
      </w:r>
      <w:r w:rsidRPr="00CA4EFD">
        <w:rPr>
          <w:rStyle w:val="100pt"/>
          <w:i/>
          <w:iCs/>
          <w:sz w:val="28"/>
          <w:szCs w:val="28"/>
        </w:rPr>
        <w:t>as</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lang w:val="ru-RU" w:eastAsia="ru-RU" w:bidi="ru-RU"/>
        </w:rPr>
        <w:t>в)</w:t>
      </w:r>
      <w:r w:rsidRPr="00CA4EFD">
        <w:rPr>
          <w:rStyle w:val="101"/>
          <w:sz w:val="28"/>
          <w:szCs w:val="28"/>
        </w:rPr>
        <w:t xml:space="preserve"> + </w:t>
      </w:r>
      <w:r w:rsidRPr="00CA4EFD">
        <w:rPr>
          <w:rStyle w:val="101"/>
          <w:sz w:val="28"/>
          <w:szCs w:val="28"/>
          <w:lang w:val="en-US" w:eastAsia="en-US" w:bidi="en-US"/>
        </w:rPr>
        <w:t>n</w:t>
      </w:r>
      <w:r w:rsidRPr="00CA4EFD">
        <w:rPr>
          <w:rStyle w:val="101"/>
          <w:sz w:val="28"/>
          <w:szCs w:val="28"/>
          <w:lang w:eastAsia="en-US" w:bidi="en-US"/>
        </w:rPr>
        <w:t>(</w:t>
      </w:r>
      <w:r w:rsidRPr="00CA4EFD">
        <w:rPr>
          <w:rStyle w:val="101"/>
          <w:sz w:val="28"/>
          <w:szCs w:val="28"/>
          <w:lang w:val="en-US" w:eastAsia="en-US" w:bidi="en-US"/>
        </w:rPr>
        <w:t>t</w:t>
      </w:r>
      <w:r w:rsidRPr="00CA4EFD">
        <w:rPr>
          <w:rStyle w:val="101"/>
          <w:sz w:val="28"/>
          <w:szCs w:val="28"/>
          <w:lang w:eastAsia="en-US" w:bidi="en-US"/>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параметр </w:t>
      </w:r>
      <w:r w:rsidRPr="00CA4EFD">
        <w:rPr>
          <w:rStyle w:val="20pt0"/>
          <w:sz w:val="28"/>
          <w:szCs w:val="28"/>
        </w:rPr>
        <w:t>a</w:t>
      </w:r>
      <w:r w:rsidRPr="00CA4EFD">
        <w:rPr>
          <w:sz w:val="28"/>
          <w:szCs w:val="28"/>
          <w:lang w:eastAsia="en-US" w:bidi="en-US"/>
        </w:rPr>
        <w:t xml:space="preserve"> </w:t>
      </w:r>
      <w:r w:rsidRPr="00CA4EFD">
        <w:rPr>
          <w:sz w:val="28"/>
          <w:szCs w:val="28"/>
        </w:rPr>
        <w:t xml:space="preserve">= 0 при передаче двоичного нуля и </w:t>
      </w:r>
      <w:r w:rsidRPr="00CA4EFD">
        <w:rPr>
          <w:rStyle w:val="20pt0"/>
          <w:sz w:val="28"/>
          <w:szCs w:val="28"/>
        </w:rPr>
        <w:t>a</w:t>
      </w:r>
      <w:r w:rsidRPr="00CA4EFD">
        <w:rPr>
          <w:sz w:val="28"/>
          <w:szCs w:val="28"/>
          <w:lang w:eastAsia="en-US" w:bidi="en-US"/>
        </w:rPr>
        <w:t xml:space="preserve"> </w:t>
      </w:r>
      <w:r w:rsidRPr="00CA4EFD">
        <w:rPr>
          <w:sz w:val="28"/>
          <w:szCs w:val="28"/>
        </w:rPr>
        <w:t>=1 при пере</w:t>
      </w:r>
      <w:r w:rsidRPr="00CA4EFD">
        <w:rPr>
          <w:sz w:val="28"/>
          <w:szCs w:val="28"/>
        </w:rPr>
        <w:softHyphen/>
        <w:t>даче двоичной единицы.</w:t>
      </w:r>
    </w:p>
    <w:p w:rsidR="00973DE6" w:rsidRPr="00CA4EFD" w:rsidRDefault="00D86008">
      <w:pPr>
        <w:pStyle w:val="23"/>
        <w:shd w:val="clear" w:color="auto" w:fill="auto"/>
        <w:spacing w:after="0" w:line="240" w:lineRule="exact"/>
        <w:ind w:firstLine="0"/>
        <w:jc w:val="right"/>
        <w:rPr>
          <w:sz w:val="28"/>
          <w:szCs w:val="28"/>
        </w:rPr>
      </w:pPr>
      <w:r w:rsidRPr="00CA4EFD">
        <w:rPr>
          <w:sz w:val="28"/>
          <w:szCs w:val="28"/>
        </w:rPr>
        <w:t>Определим структуру оптимального приемника-обнаружителя. Эта задача решается на основании отношения правдоподобия (9.17):</w:t>
      </w:r>
    </w:p>
    <w:p w:rsidR="00973DE6" w:rsidRPr="00CA4EFD" w:rsidRDefault="00D86008">
      <w:pPr>
        <w:pStyle w:val="23"/>
        <w:shd w:val="clear" w:color="auto" w:fill="auto"/>
        <w:spacing w:after="0" w:line="180" w:lineRule="exact"/>
        <w:ind w:right="20" w:firstLine="0"/>
        <w:jc w:val="center"/>
        <w:rPr>
          <w:sz w:val="28"/>
          <w:szCs w:val="28"/>
        </w:rPr>
      </w:pPr>
      <w:r w:rsidRPr="00CA4EFD">
        <w:rPr>
          <w:sz w:val="28"/>
          <w:szCs w:val="28"/>
        </w:rPr>
        <w:t>Н*1</w:t>
      </w:r>
    </w:p>
    <w:p w:rsidR="00973DE6" w:rsidRPr="00CA4EFD" w:rsidRDefault="00D86008">
      <w:pPr>
        <w:pStyle w:val="23"/>
        <w:shd w:val="clear" w:color="auto" w:fill="auto"/>
        <w:spacing w:after="0" w:line="180" w:lineRule="exact"/>
        <w:ind w:right="20" w:firstLine="0"/>
        <w:jc w:val="center"/>
        <w:rPr>
          <w:sz w:val="28"/>
          <w:szCs w:val="28"/>
        </w:rPr>
      </w:pPr>
      <w:r w:rsidRPr="00CA4EFD">
        <w:rPr>
          <w:sz w:val="28"/>
          <w:szCs w:val="28"/>
        </w:rPr>
        <w:t>Л(х) ^ Ло.</w:t>
      </w:r>
    </w:p>
    <w:p w:rsidR="00973DE6" w:rsidRPr="00CA4EFD" w:rsidRDefault="00D86008">
      <w:pPr>
        <w:pStyle w:val="23"/>
        <w:shd w:val="clear" w:color="auto" w:fill="auto"/>
        <w:spacing w:after="32" w:line="180" w:lineRule="exact"/>
        <w:ind w:right="20" w:firstLine="0"/>
        <w:jc w:val="center"/>
        <w:rPr>
          <w:sz w:val="28"/>
          <w:szCs w:val="28"/>
        </w:rPr>
      </w:pPr>
      <w:r w:rsidRPr="00CA4EFD">
        <w:rPr>
          <w:sz w:val="28"/>
          <w:szCs w:val="28"/>
          <w:vertAlign w:val="superscript"/>
        </w:rPr>
        <w:t>Н</w:t>
      </w:r>
      <w:r w:rsidRPr="00CA4EFD">
        <w:rPr>
          <w:sz w:val="28"/>
          <w:szCs w:val="28"/>
        </w:rPr>
        <w:t>0</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76200" distL="1109345" distR="64135" simplePos="0" relativeHeight="377487679" behindDoc="1" locked="0" layoutInCell="1" allowOverlap="1" wp14:anchorId="6BE2A84B" wp14:editId="715F321D">
                <wp:simplePos x="0" y="0"/>
                <wp:positionH relativeFrom="margin">
                  <wp:posOffset>1136650</wp:posOffset>
                </wp:positionH>
                <wp:positionV relativeFrom="paragraph">
                  <wp:posOffset>414655</wp:posOffset>
                </wp:positionV>
                <wp:extent cx="648970" cy="161290"/>
                <wp:effectExtent l="3175" t="0" r="0" b="0"/>
                <wp:wrapTopAndBottom/>
                <wp:docPr id="738"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97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Л^) = </w:t>
                            </w: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9" o:spid="_x0000_s1569" type="#_x0000_t202" style="position:absolute;left:0;text-align:left;margin-left:89.5pt;margin-top:32.65pt;width:51.1pt;height:12.7pt;z-index:-125828801;visibility:visible;mso-wrap-style:square;mso-width-percent:0;mso-height-percent:0;mso-wrap-distance-left:87.35pt;mso-wrap-distance-top:0;mso-wrap-distance-right:5.0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DES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Л^) = </w:t>
                      </w: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680" behindDoc="1" locked="0" layoutInCell="1" allowOverlap="1" wp14:anchorId="6C127FE3" wp14:editId="1CC12353">
                <wp:simplePos x="0" y="0"/>
                <wp:positionH relativeFrom="margin">
                  <wp:posOffset>1850390</wp:posOffset>
                </wp:positionH>
                <wp:positionV relativeFrom="paragraph">
                  <wp:posOffset>338455</wp:posOffset>
                </wp:positionV>
                <wp:extent cx="463550" cy="315595"/>
                <wp:effectExtent l="2540" t="0" r="635" b="3175"/>
                <wp:wrapTopAndBottom/>
                <wp:docPr id="737" name="Text Box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315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 </w:t>
                            </w:r>
                            <w:r>
                              <w:rPr>
                                <w:rStyle w:val="20ptExact"/>
                              </w:rPr>
                              <w:t>E</w:t>
                            </w:r>
                          </w:p>
                          <w:p w:rsidR="0030278B" w:rsidRDefault="0030278B">
                            <w:pPr>
                              <w:pStyle w:val="23"/>
                              <w:shd w:val="clear" w:color="auto" w:fill="auto"/>
                              <w:spacing w:after="0" w:line="180" w:lineRule="exact"/>
                              <w:ind w:firstLine="0"/>
                            </w:pPr>
                            <w:r>
                              <w:rPr>
                                <w:rStyle w:val="20ptExact"/>
                                <w:lang w:val="ru-RU" w:eastAsia="ru-RU" w:bidi="ru-RU"/>
                              </w:rPr>
                              <w:t>—</w:t>
                            </w:r>
                            <w:r>
                              <w:rPr>
                                <w:rStyle w:val="2Exact0"/>
                                <w:lang w:val="en-US" w:eastAsia="en-US" w:bidi="en-US"/>
                              </w:rPr>
                              <w:t xml:space="preserve">N0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0" o:spid="_x0000_s1570" type="#_x0000_t202" style="position:absolute;left:0;text-align:left;margin-left:145.7pt;margin-top:26.65pt;width:36.5pt;height:24.85pt;z-index:-1258288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 </w:t>
                      </w:r>
                      <w:r>
                        <w:rPr>
                          <w:rStyle w:val="20ptExact"/>
                        </w:rPr>
                        <w:t>E</w:t>
                      </w:r>
                    </w:p>
                    <w:p w:rsidR="0030278B" w:rsidRDefault="0030278B">
                      <w:pPr>
                        <w:pStyle w:val="23"/>
                        <w:shd w:val="clear" w:color="auto" w:fill="auto"/>
                        <w:spacing w:after="0" w:line="180" w:lineRule="exact"/>
                        <w:ind w:firstLine="0"/>
                      </w:pPr>
                      <w:r>
                        <w:rPr>
                          <w:rStyle w:val="20ptExact"/>
                          <w:lang w:val="ru-RU" w:eastAsia="ru-RU" w:bidi="ru-RU"/>
                        </w:rPr>
                        <w:t>—</w:t>
                      </w:r>
                      <w:r>
                        <w:rPr>
                          <w:rStyle w:val="2Exact0"/>
                          <w:lang w:val="en-US" w:eastAsia="en-US" w:bidi="en-US"/>
                        </w:rPr>
                        <w:t xml:space="preserve">N0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286510" simplePos="0" relativeHeight="377487681" behindDoc="1" locked="0" layoutInCell="1" allowOverlap="1" wp14:anchorId="3874E45F" wp14:editId="7769D358">
                <wp:simplePos x="0" y="0"/>
                <wp:positionH relativeFrom="margin">
                  <wp:posOffset>2331720</wp:posOffset>
                </wp:positionH>
                <wp:positionV relativeFrom="paragraph">
                  <wp:posOffset>285115</wp:posOffset>
                </wp:positionV>
                <wp:extent cx="402590" cy="387350"/>
                <wp:effectExtent l="0" t="0" r="0" b="3810"/>
                <wp:wrapTopAndBottom/>
                <wp:docPr id="736" name="Text 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78" w:lineRule="exact"/>
                              <w:ind w:firstLine="0"/>
                              <w:jc w:val="center"/>
                            </w:pPr>
                            <w:r>
                              <w:rPr>
                                <w:rStyle w:val="2Exact0"/>
                                <w:lang w:val="en-US" w:eastAsia="en-US" w:bidi="en-US"/>
                              </w:rPr>
                              <w:t xml:space="preserve">2Z </w:t>
                            </w:r>
                            <w:r>
                              <w:rPr>
                                <w:rStyle w:val="20ptExact"/>
                                <w:lang w:val="ru-RU" w:eastAsia="ru-RU" w:bidi="ru-RU"/>
                              </w:rPr>
                              <w:t>(Тс</w:t>
                            </w:r>
                            <w:r>
                              <w:rPr>
                                <w:rStyle w:val="2Exact0"/>
                              </w:rPr>
                              <w:t>)</w:t>
                            </w:r>
                            <w:r>
                              <w:rPr>
                                <w:rStyle w:val="2Exact0"/>
                              </w:rPr>
                              <w:br/>
                            </w:r>
                            <w:r>
                              <w:rPr>
                                <w:rStyle w:val="2Exact0"/>
                                <w:lang w:val="en-US" w:eastAsia="en-US" w:bidi="en-U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1" o:spid="_x0000_s1571" type="#_x0000_t202" style="position:absolute;left:0;text-align:left;margin-left:183.6pt;margin-top:22.45pt;width:31.7pt;height:30.5pt;z-index:-125828799;visibility:visible;mso-wrap-style:square;mso-width-percent:0;mso-height-percent:0;mso-wrap-distance-left:5pt;mso-wrap-distance-top:0;mso-wrap-distance-right:10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" filled="f" stroked="f">
                <v:textbox style="mso-fit-shape-to-text:t" inset="0,0,0,0">
                  <w:txbxContent>
                    <w:p w:rsidR="0030278B" w:rsidRDefault="0030278B">
                      <w:pPr>
                        <w:pStyle w:val="23"/>
                        <w:shd w:val="clear" w:color="auto" w:fill="auto"/>
                        <w:spacing w:after="0" w:line="278" w:lineRule="exact"/>
                        <w:ind w:firstLine="0"/>
                        <w:jc w:val="center"/>
                      </w:pPr>
                      <w:r>
                        <w:rPr>
                          <w:rStyle w:val="2Exact0"/>
                          <w:lang w:val="en-US" w:eastAsia="en-US" w:bidi="en-US"/>
                        </w:rPr>
                        <w:t xml:space="preserve">2Z </w:t>
                      </w:r>
                      <w:r>
                        <w:rPr>
                          <w:rStyle w:val="20ptExact"/>
                          <w:lang w:val="ru-RU" w:eastAsia="ru-RU" w:bidi="ru-RU"/>
                        </w:rPr>
                        <w:t>(Тс</w:t>
                      </w:r>
                      <w:r>
                        <w:rPr>
                          <w:rStyle w:val="2Exact0"/>
                        </w:rPr>
                        <w:t>)</w:t>
                      </w:r>
                      <w:r>
                        <w:rPr>
                          <w:rStyle w:val="2Exact0"/>
                        </w:rPr>
                        <w:br/>
                      </w:r>
                      <w:r>
                        <w:rPr>
                          <w:rStyle w:val="2Exact0"/>
                          <w:lang w:val="en-US" w:eastAsia="en-US" w:bidi="en-US"/>
                        </w:rPr>
                        <w:t>No</w:t>
                      </w:r>
                    </w:p>
                  </w:txbxContent>
                </v:textbox>
                <w10:wrap type="topAndBottom" anchorx="margin"/>
              </v:shape>
            </w:pict>
          </mc:Fallback>
        </mc:AlternateContent>
      </w:r>
      <w:r w:rsidR="00D86008" w:rsidRPr="00CA4EFD">
        <w:rPr>
          <w:sz w:val="28"/>
          <w:szCs w:val="28"/>
        </w:rPr>
        <w:t>В разд. 9.4.1 было показано, что функционал правдоподобия, согласно (9.19), имеет вид</w:t>
      </w:r>
    </w:p>
    <w:p w:rsidR="00973DE6" w:rsidRPr="00CA4EFD" w:rsidRDefault="00D172A2">
      <w:pPr>
        <w:pStyle w:val="100"/>
        <w:shd w:val="clear" w:color="auto" w:fill="auto"/>
        <w:tabs>
          <w:tab w:val="left" w:pos="2508"/>
          <w:tab w:val="left" w:pos="5700"/>
        </w:tabs>
        <w:spacing w:line="178" w:lineRule="exact"/>
        <w:ind w:left="1140"/>
        <w:jc w:val="both"/>
        <w:rPr>
          <w:sz w:val="28"/>
          <w:szCs w:val="28"/>
          <w:lang w:val="ru-RU"/>
        </w:rPr>
      </w:pPr>
      <w:r w:rsidRPr="00CA4EFD">
        <w:rPr>
          <w:noProof/>
          <w:sz w:val="28"/>
          <w:szCs w:val="28"/>
          <w:lang w:val="ru-RU" w:eastAsia="ru-RU" w:bidi="ar-SA"/>
        </w:rPr>
        <mc:AlternateContent>
          <mc:Choice Requires="wps">
            <w:drawing>
              <wp:anchor distT="0" distB="0" distL="63500" distR="1393190" simplePos="0" relativeHeight="377487682" behindDoc="1" locked="0" layoutInCell="1" allowOverlap="1" wp14:anchorId="31DDD812" wp14:editId="26B7032E">
                <wp:simplePos x="0" y="0"/>
                <wp:positionH relativeFrom="margin">
                  <wp:posOffset>33655</wp:posOffset>
                </wp:positionH>
                <wp:positionV relativeFrom="paragraph">
                  <wp:posOffset>-323215</wp:posOffset>
                </wp:positionV>
                <wp:extent cx="2593975" cy="318770"/>
                <wp:effectExtent l="0" t="635" r="1270" b="4445"/>
                <wp:wrapTopAndBottom/>
                <wp:docPr id="735" name="Text Box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97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65" w:line="180" w:lineRule="exact"/>
                              <w:ind w:firstLine="0"/>
                            </w:pPr>
                            <w:r>
                              <w:rPr>
                                <w:rStyle w:val="2Exact0"/>
                              </w:rPr>
                              <w:t xml:space="preserve">В нашем случае </w:t>
                            </w:r>
                            <w:r>
                              <w:rPr>
                                <w:rStyle w:val="20ptExact"/>
                              </w:rPr>
                              <w:t>Z</w:t>
                            </w:r>
                            <w:r>
                              <w:rPr>
                                <w:rStyle w:val="2Exact0"/>
                              </w:rPr>
                              <w:t>(Т</w:t>
                            </w:r>
                            <w:r>
                              <w:rPr>
                                <w:rStyle w:val="2Exact0"/>
                                <w:vertAlign w:val="subscript"/>
                              </w:rPr>
                              <w:t>с</w:t>
                            </w:r>
                            <w:r>
                              <w:rPr>
                                <w:rStyle w:val="2Exact0"/>
                              </w:rPr>
                              <w:t>) следует заменить на</w:t>
                            </w:r>
                          </w:p>
                          <w:p w:rsidR="0030278B" w:rsidRDefault="0030278B">
                            <w:pPr>
                              <w:pStyle w:val="100"/>
                              <w:shd w:val="clear" w:color="auto" w:fill="auto"/>
                              <w:spacing w:line="180" w:lineRule="exact"/>
                              <w:ind w:left="2220"/>
                            </w:pPr>
                            <w:r>
                              <w:rPr>
                                <w:rStyle w:val="100ptExact0"/>
                                <w:i/>
                                <w:iCs/>
                                <w:lang w:val="ru-RU" w:eastAsia="ru-RU" w:bidi="ru-RU"/>
                              </w:rPr>
                              <w:t>Г Тс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2" o:spid="_x0000_s1572" type="#_x0000_t202" style="position:absolute;left:0;text-align:left;margin-left:2.65pt;margin-top:-25.45pt;width:204.25pt;height:25.1pt;z-index:-125828798;visibility:visible;mso-wrap-style:square;mso-width-percent:0;mso-height-percent:0;mso-wrap-distance-left:5pt;mso-wrap-distance-top:0;mso-wrap-distance-right:109.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" filled="f" stroked="f">
                <v:textbox style="mso-fit-shape-to-text:t" inset="0,0,0,0">
                  <w:txbxContent>
                    <w:p w:rsidR="0030278B" w:rsidRDefault="0030278B">
                      <w:pPr>
                        <w:pStyle w:val="23"/>
                        <w:shd w:val="clear" w:color="auto" w:fill="auto"/>
                        <w:spacing w:after="65" w:line="180" w:lineRule="exact"/>
                        <w:ind w:firstLine="0"/>
                      </w:pPr>
                      <w:r>
                        <w:rPr>
                          <w:rStyle w:val="2Exact0"/>
                        </w:rPr>
                        <w:t xml:space="preserve">В нашем случае </w:t>
                      </w:r>
                      <w:r>
                        <w:rPr>
                          <w:rStyle w:val="20ptExact"/>
                        </w:rPr>
                        <w:t>Z</w:t>
                      </w:r>
                      <w:r>
                        <w:rPr>
                          <w:rStyle w:val="2Exact0"/>
                        </w:rPr>
                        <w:t>(Т</w:t>
                      </w:r>
                      <w:r>
                        <w:rPr>
                          <w:rStyle w:val="2Exact0"/>
                          <w:vertAlign w:val="subscript"/>
                        </w:rPr>
                        <w:t>с</w:t>
                      </w:r>
                      <w:r>
                        <w:rPr>
                          <w:rStyle w:val="2Exact0"/>
                        </w:rPr>
                        <w:t>) следует заменить на</w:t>
                      </w:r>
                    </w:p>
                    <w:p w:rsidR="0030278B" w:rsidRDefault="0030278B">
                      <w:pPr>
                        <w:pStyle w:val="100"/>
                        <w:shd w:val="clear" w:color="auto" w:fill="auto"/>
                        <w:spacing w:line="180" w:lineRule="exact"/>
                        <w:ind w:left="2220"/>
                      </w:pPr>
                      <w:r>
                        <w:rPr>
                          <w:rStyle w:val="100ptExact0"/>
                          <w:i/>
                          <w:iCs/>
                          <w:lang w:val="ru-RU" w:eastAsia="ru-RU" w:bidi="ru-RU"/>
                        </w:rPr>
                        <w:t>Г Тс</w:t>
                      </w:r>
                    </w:p>
                  </w:txbxContent>
                </v:textbox>
                <w10:wrap type="topAndBottom" anchorx="margin"/>
              </v:shape>
            </w:pict>
          </mc:Fallback>
        </mc:AlternateContent>
      </w:r>
      <w:r w:rsidR="00D86008" w:rsidRPr="00CA4EFD">
        <w:rPr>
          <w:rStyle w:val="100pt"/>
          <w:i/>
          <w:iCs/>
          <w:sz w:val="28"/>
          <w:szCs w:val="28"/>
        </w:rPr>
        <w:t>Z</w:t>
      </w:r>
      <w:r w:rsidR="00D86008" w:rsidRPr="00CA4EFD">
        <w:rPr>
          <w:rStyle w:val="100pt"/>
          <w:i/>
          <w:iCs/>
          <w:sz w:val="28"/>
          <w:szCs w:val="28"/>
          <w:lang w:eastAsia="ru-RU" w:bidi="ru-RU"/>
        </w:rPr>
        <w:t>(</w:t>
      </w:r>
      <w:r w:rsidR="00D86008" w:rsidRPr="00CA4EFD">
        <w:rPr>
          <w:rStyle w:val="100pt"/>
          <w:i/>
          <w:iCs/>
          <w:sz w:val="28"/>
          <w:szCs w:val="28"/>
          <w:lang w:val="ru-RU" w:eastAsia="ru-RU" w:bidi="ru-RU"/>
        </w:rPr>
        <w:t>Т</w:t>
      </w:r>
      <w:r w:rsidR="00D86008" w:rsidRPr="00CA4EFD">
        <w:rPr>
          <w:rStyle w:val="100pt"/>
          <w:i/>
          <w:iCs/>
          <w:sz w:val="28"/>
          <w:szCs w:val="28"/>
          <w:vertAlign w:val="subscript"/>
          <w:lang w:val="ru-RU" w:eastAsia="ru-RU" w:bidi="ru-RU"/>
        </w:rPr>
        <w:t>с</w:t>
      </w:r>
      <w:r w:rsidR="00D86008" w:rsidRPr="00CA4EFD">
        <w:rPr>
          <w:rStyle w:val="100pt"/>
          <w:i/>
          <w:iCs/>
          <w:sz w:val="28"/>
          <w:szCs w:val="28"/>
          <w:lang w:eastAsia="ru-RU" w:bidi="ru-RU"/>
        </w:rPr>
        <w:t>,</w:t>
      </w:r>
      <w:r w:rsidR="00D86008" w:rsidRPr="00CA4EFD">
        <w:rPr>
          <w:rStyle w:val="100pt"/>
          <w:i/>
          <w:iCs/>
          <w:sz w:val="28"/>
          <w:szCs w:val="28"/>
          <w:lang w:val="ru-RU" w:eastAsia="ru-RU" w:bidi="ru-RU"/>
        </w:rPr>
        <w:t>в</w:t>
      </w:r>
      <w:r w:rsidR="00D86008" w:rsidRPr="00CA4EFD">
        <w:rPr>
          <w:rStyle w:val="100pt"/>
          <w:i/>
          <w:iCs/>
          <w:sz w:val="28"/>
          <w:szCs w:val="28"/>
          <w:lang w:eastAsia="ru-RU" w:bidi="ru-RU"/>
        </w:rPr>
        <w:t>)=</w:t>
      </w:r>
      <w:r w:rsidR="00D86008" w:rsidRPr="00CA4EFD">
        <w:rPr>
          <w:rStyle w:val="100pt"/>
          <w:i/>
          <w:iCs/>
          <w:sz w:val="28"/>
          <w:szCs w:val="28"/>
          <w:lang w:eastAsia="ru-RU" w:bidi="ru-RU"/>
        </w:rPr>
        <w:tab/>
      </w:r>
      <w:r w:rsidR="00D86008" w:rsidRPr="00CA4EFD">
        <w:rPr>
          <w:rStyle w:val="100pt"/>
          <w:i/>
          <w:iCs/>
          <w:sz w:val="28"/>
          <w:szCs w:val="28"/>
        </w:rPr>
        <w:t>z(t)A(t)</w:t>
      </w:r>
      <w:r w:rsidR="00D86008" w:rsidRPr="00CA4EFD">
        <w:rPr>
          <w:rStyle w:val="101"/>
          <w:sz w:val="28"/>
          <w:szCs w:val="28"/>
          <w:lang w:val="en-US" w:eastAsia="en-US" w:bidi="en-US"/>
        </w:rPr>
        <w:t xml:space="preserve"> cos[w</w:t>
      </w:r>
      <w:r w:rsidR="00D86008" w:rsidRPr="00CA4EFD">
        <w:rPr>
          <w:rStyle w:val="101"/>
          <w:sz w:val="28"/>
          <w:szCs w:val="28"/>
          <w:vertAlign w:val="subscript"/>
          <w:lang w:val="en-US" w:eastAsia="en-US" w:bidi="en-US"/>
        </w:rPr>
        <w:t>0</w:t>
      </w:r>
      <w:r w:rsidR="00D86008" w:rsidRPr="00CA4EFD">
        <w:rPr>
          <w:rStyle w:val="101"/>
          <w:sz w:val="28"/>
          <w:szCs w:val="28"/>
          <w:lang w:val="en-US" w:eastAsia="en-US" w:bidi="en-US"/>
        </w:rPr>
        <w:t xml:space="preserve">t </w:t>
      </w:r>
      <w:r w:rsidR="00D86008" w:rsidRPr="00CA4EFD">
        <w:rPr>
          <w:rStyle w:val="101"/>
          <w:sz w:val="28"/>
          <w:szCs w:val="28"/>
          <w:lang w:val="en-US"/>
        </w:rPr>
        <w:t xml:space="preserve">+ </w:t>
      </w:r>
      <w:r w:rsidR="00D86008" w:rsidRPr="00CA4EFD">
        <w:rPr>
          <w:rStyle w:val="100pt1"/>
          <w:i/>
          <w:iCs/>
          <w:sz w:val="28"/>
          <w:szCs w:val="28"/>
          <w:lang w:val="ru-RU" w:eastAsia="ru-RU" w:bidi="ru-RU"/>
        </w:rPr>
        <w:t>ф</w:t>
      </w:r>
      <w:r w:rsidR="00D86008" w:rsidRPr="00CA4EFD">
        <w:rPr>
          <w:rStyle w:val="100pt1"/>
          <w:i/>
          <w:iCs/>
          <w:sz w:val="28"/>
          <w:szCs w:val="28"/>
          <w:lang w:eastAsia="ru-RU" w:bidi="ru-RU"/>
        </w:rPr>
        <w:t>(</w:t>
      </w:r>
      <w:r w:rsidR="00D86008" w:rsidRPr="00CA4EFD">
        <w:rPr>
          <w:rStyle w:val="100pt1"/>
          <w:i/>
          <w:iCs/>
          <w:sz w:val="28"/>
          <w:szCs w:val="28"/>
          <w:lang w:val="ru-RU" w:eastAsia="ru-RU" w:bidi="ru-RU"/>
        </w:rPr>
        <w:t>Т</w:t>
      </w:r>
      <w:r w:rsidR="00D86008" w:rsidRPr="00CA4EFD">
        <w:rPr>
          <w:rStyle w:val="100pt1"/>
          <w:i/>
          <w:iCs/>
          <w:sz w:val="28"/>
          <w:szCs w:val="28"/>
          <w:lang w:eastAsia="ru-RU" w:bidi="ru-RU"/>
        </w:rPr>
        <w:t>)</w:t>
      </w:r>
      <w:r w:rsidR="00D86008" w:rsidRPr="00CA4EFD">
        <w:rPr>
          <w:rStyle w:val="100pt"/>
          <w:i/>
          <w:iCs/>
          <w:sz w:val="28"/>
          <w:szCs w:val="28"/>
          <w:lang w:eastAsia="ru-RU" w:bidi="ru-RU"/>
        </w:rPr>
        <w:t xml:space="preserve"> + </w:t>
      </w:r>
      <w:r w:rsidR="00D86008" w:rsidRPr="00CA4EFD">
        <w:rPr>
          <w:rStyle w:val="100pt"/>
          <w:i/>
          <w:iCs/>
          <w:sz w:val="28"/>
          <w:szCs w:val="28"/>
          <w:lang w:val="ru-RU" w:eastAsia="ru-RU" w:bidi="ru-RU"/>
        </w:rPr>
        <w:t>в</w:t>
      </w:r>
      <w:r w:rsidR="00D86008" w:rsidRPr="00CA4EFD">
        <w:rPr>
          <w:rStyle w:val="100pt"/>
          <w:i/>
          <w:iCs/>
          <w:sz w:val="28"/>
          <w:szCs w:val="28"/>
          <w:lang w:eastAsia="ru-RU" w:bidi="ru-RU"/>
        </w:rPr>
        <w:t xml:space="preserve">] </w:t>
      </w:r>
      <w:r w:rsidR="00D86008" w:rsidRPr="00CA4EFD">
        <w:rPr>
          <w:rStyle w:val="100pt"/>
          <w:i/>
          <w:iCs/>
          <w:sz w:val="28"/>
          <w:szCs w:val="28"/>
        </w:rPr>
        <w:lastRenderedPageBreak/>
        <w:t>dt.</w:t>
      </w:r>
      <w:r w:rsidR="00D86008" w:rsidRPr="00CA4EFD">
        <w:rPr>
          <w:rStyle w:val="101"/>
          <w:sz w:val="28"/>
          <w:szCs w:val="28"/>
          <w:lang w:val="en-US" w:eastAsia="en-US" w:bidi="en-US"/>
        </w:rPr>
        <w:tab/>
      </w:r>
      <w:r w:rsidR="00D86008" w:rsidRPr="00CA4EFD">
        <w:rPr>
          <w:rStyle w:val="101"/>
          <w:sz w:val="28"/>
          <w:szCs w:val="28"/>
        </w:rPr>
        <w:t>(9.39)</w:t>
      </w:r>
    </w:p>
    <w:p w:rsidR="00973DE6" w:rsidRPr="00CA4EFD" w:rsidRDefault="00D86008">
      <w:pPr>
        <w:pStyle w:val="23"/>
        <w:shd w:val="clear" w:color="auto" w:fill="auto"/>
        <w:spacing w:after="0" w:line="178" w:lineRule="exact"/>
        <w:ind w:left="2220" w:firstLine="0"/>
        <w:rPr>
          <w:sz w:val="28"/>
          <w:szCs w:val="28"/>
        </w:rPr>
      </w:pPr>
      <w:r w:rsidRPr="00CA4EFD">
        <w:rPr>
          <w:sz w:val="28"/>
          <w:szCs w:val="28"/>
          <w:lang w:eastAsia="en-US" w:bidi="en-US"/>
        </w:rPr>
        <w:t>0</w:t>
      </w:r>
    </w:p>
    <w:p w:rsidR="00973DE6" w:rsidRPr="00CA4EFD" w:rsidRDefault="00D172A2">
      <w:pPr>
        <w:pStyle w:val="23"/>
        <w:shd w:val="clear" w:color="auto" w:fill="auto"/>
        <w:spacing w:after="0" w:line="235" w:lineRule="exact"/>
        <w:ind w:firstLine="440"/>
        <w:jc w:val="both"/>
        <w:rPr>
          <w:sz w:val="28"/>
          <w:szCs w:val="28"/>
        </w:rPr>
      </w:pPr>
      <w:r w:rsidRPr="00CA4EFD">
        <w:rPr>
          <w:noProof/>
          <w:sz w:val="28"/>
          <w:szCs w:val="28"/>
          <w:lang w:bidi="ar-SA"/>
        </w:rPr>
        <mc:AlternateContent>
          <mc:Choice Requires="wps">
            <w:drawing>
              <wp:anchor distT="0" distB="71755" distL="975360" distR="64135" simplePos="0" relativeHeight="377487683" behindDoc="1" locked="0" layoutInCell="1" allowOverlap="1" wp14:anchorId="5601D0FA" wp14:editId="1EBAFBC9">
                <wp:simplePos x="0" y="0"/>
                <wp:positionH relativeFrom="margin">
                  <wp:posOffset>1002665</wp:posOffset>
                </wp:positionH>
                <wp:positionV relativeFrom="paragraph">
                  <wp:posOffset>567055</wp:posOffset>
                </wp:positionV>
                <wp:extent cx="783590" cy="162560"/>
                <wp:effectExtent l="2540" t="0" r="4445" b="3810"/>
                <wp:wrapTopAndBottom/>
                <wp:docPr id="734"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359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Л^, в)</w:t>
                            </w:r>
                            <w:r>
                              <w:rPr>
                                <w:rStyle w:val="2Exact0"/>
                              </w:rPr>
                              <w:t xml:space="preserve"> = </w:t>
                            </w: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3" o:spid="_x0000_s1573" type="#_x0000_t202" style="position:absolute;left:0;text-align:left;margin-left:78.95pt;margin-top:44.65pt;width:61.7pt;height:12.8pt;z-index:-125828797;visibility:visible;mso-wrap-style:square;mso-width-percent:0;mso-height-percent:0;mso-wrap-distance-left:76.8pt;mso-wrap-distance-top:0;mso-wrap-distance-right:5.05pt;mso-wrap-distance-bottom: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nX8tA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Л^, в)</w:t>
                      </w:r>
                      <w:r>
                        <w:rPr>
                          <w:rStyle w:val="2Exact0"/>
                        </w:rPr>
                        <w:t xml:space="preserve"> = </w:t>
                      </w: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1905" distL="63500" distR="63500" simplePos="0" relativeHeight="377487684" behindDoc="1" locked="0" layoutInCell="1" allowOverlap="1" wp14:anchorId="065A1641" wp14:editId="491472FC">
                <wp:simplePos x="0" y="0"/>
                <wp:positionH relativeFrom="margin">
                  <wp:posOffset>1850390</wp:posOffset>
                </wp:positionH>
                <wp:positionV relativeFrom="paragraph">
                  <wp:posOffset>487680</wp:posOffset>
                </wp:positionV>
                <wp:extent cx="463550" cy="312420"/>
                <wp:effectExtent l="2540" t="1905" r="635" b="0"/>
                <wp:wrapTopAndBottom/>
                <wp:docPr id="733" name="Text Box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 </w:t>
                            </w:r>
                            <w:r>
                              <w:rPr>
                                <w:rStyle w:val="20ptExact"/>
                              </w:rPr>
                              <w:t>E</w:t>
                            </w:r>
                          </w:p>
                          <w:p w:rsidR="0030278B" w:rsidRDefault="0030278B">
                            <w:pPr>
                              <w:pStyle w:val="23"/>
                              <w:shd w:val="clear" w:color="auto" w:fill="auto"/>
                              <w:spacing w:after="0" w:line="180" w:lineRule="exact"/>
                              <w:ind w:firstLine="0"/>
                            </w:pPr>
                            <w:r>
                              <w:rPr>
                                <w:rStyle w:val="20ptExact"/>
                                <w:lang w:val="ru-RU" w:eastAsia="ru-RU" w:bidi="ru-RU"/>
                              </w:rPr>
                              <w:t>—</w:t>
                            </w:r>
                            <w:r>
                              <w:rPr>
                                <w:rStyle w:val="2Exact0"/>
                                <w:lang w:val="en-US" w:eastAsia="en-US" w:bidi="en-US"/>
                              </w:rPr>
                              <w:t xml:space="preserve">N0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4" o:spid="_x0000_s1574" type="#_x0000_t202" style="position:absolute;left:0;text-align:left;margin-left:145.7pt;margin-top:38.4pt;width:36.5pt;height:24.6pt;z-index:-125828796;visibility:visible;mso-wrap-style:square;mso-width-percent:0;mso-height-percent:0;mso-wrap-distance-left:5pt;mso-wrap-distance-top:0;mso-wrap-distance-right:5pt;mso-wrap-distance-bottom:.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qB5tA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 </w:t>
                      </w:r>
                      <w:r>
                        <w:rPr>
                          <w:rStyle w:val="20ptExact"/>
                        </w:rPr>
                        <w:t>E</w:t>
                      </w:r>
                    </w:p>
                    <w:p w:rsidR="0030278B" w:rsidRDefault="0030278B">
                      <w:pPr>
                        <w:pStyle w:val="23"/>
                        <w:shd w:val="clear" w:color="auto" w:fill="auto"/>
                        <w:spacing w:after="0" w:line="180" w:lineRule="exact"/>
                        <w:ind w:firstLine="0"/>
                      </w:pPr>
                      <w:r>
                        <w:rPr>
                          <w:rStyle w:val="20ptExact"/>
                          <w:lang w:val="ru-RU" w:eastAsia="ru-RU" w:bidi="ru-RU"/>
                        </w:rPr>
                        <w:t>—</w:t>
                      </w:r>
                      <w:r>
                        <w:rPr>
                          <w:rStyle w:val="2Exact0"/>
                          <w:lang w:val="en-US" w:eastAsia="en-US" w:bidi="en-US"/>
                        </w:rPr>
                        <w:t xml:space="preserve">N0 </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807720" simplePos="0" relativeHeight="377487685" behindDoc="1" locked="0" layoutInCell="1" allowOverlap="1" wp14:anchorId="308C104E" wp14:editId="085A4340">
                <wp:simplePos x="0" y="0"/>
                <wp:positionH relativeFrom="margin">
                  <wp:posOffset>2331720</wp:posOffset>
                </wp:positionH>
                <wp:positionV relativeFrom="paragraph">
                  <wp:posOffset>440690</wp:posOffset>
                </wp:positionV>
                <wp:extent cx="536575" cy="381635"/>
                <wp:effectExtent l="0" t="2540" r="0" b="0"/>
                <wp:wrapTopAndBottom/>
                <wp:docPr id="732" name="Text Box 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381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78" w:lineRule="exact"/>
                              <w:ind w:firstLine="0"/>
                              <w:jc w:val="center"/>
                            </w:pPr>
                            <w:r>
                              <w:rPr>
                                <w:rStyle w:val="2Exact7"/>
                              </w:rPr>
                              <w:t xml:space="preserve">2Z </w:t>
                            </w:r>
                            <w:r>
                              <w:rPr>
                                <w:rStyle w:val="2Exact7"/>
                                <w:lang w:val="ru-RU" w:eastAsia="ru-RU" w:bidi="ru-RU"/>
                              </w:rPr>
                              <w:t>(Т</w:t>
                            </w:r>
                            <w:r>
                              <w:rPr>
                                <w:rStyle w:val="2Exact7"/>
                                <w:vertAlign w:val="subscript"/>
                                <w:lang w:val="ru-RU" w:eastAsia="ru-RU" w:bidi="ru-RU"/>
                              </w:rPr>
                              <w:t>с</w:t>
                            </w:r>
                            <w:r>
                              <w:rPr>
                                <w:rStyle w:val="2Exact7"/>
                                <w:lang w:val="ru-RU" w:eastAsia="ru-RU" w:bidi="ru-RU"/>
                              </w:rPr>
                              <w:t xml:space="preserve"> </w:t>
                            </w:r>
                            <w:r>
                              <w:rPr>
                                <w:rStyle w:val="20ptExact1"/>
                                <w:lang w:val="ru-RU" w:eastAsia="ru-RU" w:bidi="ru-RU"/>
                              </w:rPr>
                              <w:t>,в</w:t>
                            </w:r>
                            <w:r>
                              <w:rPr>
                                <w:rStyle w:val="2Exact7"/>
                                <w:lang w:val="ru-RU" w:eastAsia="ru-RU" w:bidi="ru-RU"/>
                              </w:rPr>
                              <w:t>)</w:t>
                            </w:r>
                            <w:r>
                              <w:rPr>
                                <w:rStyle w:val="2Exact7"/>
                                <w:lang w:val="ru-RU" w:eastAsia="ru-RU" w:bidi="ru-RU"/>
                              </w:rPr>
                              <w:br/>
                            </w:r>
                            <w:r>
                              <w:rPr>
                                <w:rStyle w:val="2Exact0"/>
                                <w:lang w:val="en-US" w:eastAsia="en-US" w:bidi="en-U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5" o:spid="_x0000_s1575" type="#_x0000_t202" style="position:absolute;left:0;text-align:left;margin-left:183.6pt;margin-top:34.7pt;width:42.25pt;height:30.05pt;z-index:-125828795;visibility:visible;mso-wrap-style:square;mso-width-percent:0;mso-height-percent:0;mso-wrap-distance-left:5pt;mso-wrap-distance-top:0;mso-wrap-distance-right:6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" filled="f" stroked="f">
                <v:textbox style="mso-fit-shape-to-text:t" inset="0,0,0,0">
                  <w:txbxContent>
                    <w:p w:rsidR="0030278B" w:rsidRDefault="0030278B">
                      <w:pPr>
                        <w:pStyle w:val="23"/>
                        <w:shd w:val="clear" w:color="auto" w:fill="auto"/>
                        <w:spacing w:after="0" w:line="278" w:lineRule="exact"/>
                        <w:ind w:firstLine="0"/>
                        <w:jc w:val="center"/>
                      </w:pPr>
                      <w:r>
                        <w:rPr>
                          <w:rStyle w:val="2Exact7"/>
                        </w:rPr>
                        <w:t xml:space="preserve">2Z </w:t>
                      </w:r>
                      <w:r>
                        <w:rPr>
                          <w:rStyle w:val="2Exact7"/>
                          <w:lang w:val="ru-RU" w:eastAsia="ru-RU" w:bidi="ru-RU"/>
                        </w:rPr>
                        <w:t>(Т</w:t>
                      </w:r>
                      <w:r>
                        <w:rPr>
                          <w:rStyle w:val="2Exact7"/>
                          <w:vertAlign w:val="subscript"/>
                          <w:lang w:val="ru-RU" w:eastAsia="ru-RU" w:bidi="ru-RU"/>
                        </w:rPr>
                        <w:t>с</w:t>
                      </w:r>
                      <w:r>
                        <w:rPr>
                          <w:rStyle w:val="2Exact7"/>
                          <w:lang w:val="ru-RU" w:eastAsia="ru-RU" w:bidi="ru-RU"/>
                        </w:rPr>
                        <w:t xml:space="preserve"> </w:t>
                      </w:r>
                      <w:r>
                        <w:rPr>
                          <w:rStyle w:val="20ptExact1"/>
                          <w:lang w:val="ru-RU" w:eastAsia="ru-RU" w:bidi="ru-RU"/>
                        </w:rPr>
                        <w:t>,в</w:t>
                      </w:r>
                      <w:r>
                        <w:rPr>
                          <w:rStyle w:val="2Exact7"/>
                          <w:lang w:val="ru-RU" w:eastAsia="ru-RU" w:bidi="ru-RU"/>
                        </w:rPr>
                        <w:t>)</w:t>
                      </w:r>
                      <w:r>
                        <w:rPr>
                          <w:rStyle w:val="2Exact7"/>
                          <w:lang w:val="ru-RU" w:eastAsia="ru-RU" w:bidi="ru-RU"/>
                        </w:rPr>
                        <w:br/>
                      </w:r>
                      <w:r>
                        <w:rPr>
                          <w:rStyle w:val="2Exact0"/>
                          <w:lang w:val="en-US" w:eastAsia="en-US" w:bidi="en-US"/>
                        </w:rPr>
                        <w:t>No</w:t>
                      </w:r>
                    </w:p>
                  </w:txbxContent>
                </v:textbox>
                <w10:wrap type="topAndBottom" anchorx="margin"/>
              </v:shape>
            </w:pict>
          </mc:Fallback>
        </mc:AlternateContent>
      </w:r>
      <w:r w:rsidRPr="00CA4EFD">
        <w:rPr>
          <w:noProof/>
          <w:sz w:val="28"/>
          <w:szCs w:val="28"/>
          <w:lang w:bidi="ar-SA"/>
        </w:rPr>
        <mc:AlternateContent>
          <mc:Choice Requires="wps">
            <w:drawing>
              <wp:anchor distT="0" distB="73025" distL="63500" distR="63500" simplePos="0" relativeHeight="377487686" behindDoc="1" locked="0" layoutInCell="1" allowOverlap="1" wp14:anchorId="09D2A999" wp14:editId="71C100A9">
                <wp:simplePos x="0" y="0"/>
                <wp:positionH relativeFrom="margin">
                  <wp:posOffset>3676015</wp:posOffset>
                </wp:positionH>
                <wp:positionV relativeFrom="paragraph">
                  <wp:posOffset>567055</wp:posOffset>
                </wp:positionV>
                <wp:extent cx="335280" cy="161290"/>
                <wp:effectExtent l="0" t="0" r="0" b="0"/>
                <wp:wrapTopAndBottom/>
                <wp:docPr id="731" name="Text Box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40)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6" o:spid="_x0000_s1576" type="#_x0000_t202" style="position:absolute;left:0;text-align:left;margin-left:289.45pt;margin-top:44.65pt;width:26.4pt;height:12.7pt;z-index:-125828794;visibility:visible;mso-wrap-style:square;mso-width-percent:0;mso-height-percent:0;mso-wrap-distance-left:5pt;mso-wrap-distance-top:0;mso-wrap-distance-right: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40)</w:t>
                      </w:r>
                    </w:p>
                  </w:txbxContent>
                </v:textbox>
                <w10:wrap type="topAndBottom" anchorx="margin"/>
              </v:shape>
            </w:pict>
          </mc:Fallback>
        </mc:AlternateContent>
      </w:r>
      <w:r w:rsidR="00D86008" w:rsidRPr="00CA4EFD">
        <w:rPr>
          <w:sz w:val="28"/>
          <w:szCs w:val="28"/>
        </w:rPr>
        <w:t xml:space="preserve">Поскольку в сигнале появилась случайная величина </w:t>
      </w:r>
      <w:r w:rsidR="00D86008" w:rsidRPr="00CA4EFD">
        <w:rPr>
          <w:rStyle w:val="20pt0"/>
          <w:sz w:val="28"/>
          <w:szCs w:val="28"/>
          <w:lang w:val="ru-RU" w:eastAsia="ru-RU" w:bidi="ru-RU"/>
        </w:rPr>
        <w:t>в,</w:t>
      </w:r>
      <w:r w:rsidR="00D86008" w:rsidRPr="00CA4EFD">
        <w:rPr>
          <w:sz w:val="28"/>
          <w:szCs w:val="28"/>
        </w:rPr>
        <w:t xml:space="preserve"> случай</w:t>
      </w:r>
      <w:r w:rsidR="00D86008" w:rsidRPr="00CA4EFD">
        <w:rPr>
          <w:sz w:val="28"/>
          <w:szCs w:val="28"/>
        </w:rPr>
        <w:softHyphen/>
        <w:t>ным образом меняется также Л^). Поэтому для ее описания воспо</w:t>
      </w:r>
      <w:r w:rsidR="00D86008" w:rsidRPr="00CA4EFD">
        <w:rPr>
          <w:sz w:val="28"/>
          <w:szCs w:val="28"/>
        </w:rPr>
        <w:softHyphen/>
        <w:t>льзуемся выражением (9.39). Тогда</w:t>
      </w:r>
    </w:p>
    <w:p w:rsidR="00973DE6" w:rsidRPr="00CA4EFD" w:rsidRDefault="00D86008">
      <w:pPr>
        <w:pStyle w:val="23"/>
        <w:shd w:val="clear" w:color="auto" w:fill="auto"/>
        <w:spacing w:after="0" w:line="240" w:lineRule="exact"/>
        <w:ind w:firstLine="0"/>
        <w:jc w:val="right"/>
        <w:rPr>
          <w:sz w:val="28"/>
          <w:szCs w:val="28"/>
        </w:rPr>
        <w:sectPr w:rsidR="00973DE6" w:rsidRPr="00CA4EFD">
          <w:headerReference w:type="even" r:id="rId151"/>
          <w:headerReference w:type="default" r:id="rId152"/>
          <w:footerReference w:type="default" r:id="rId153"/>
          <w:headerReference w:type="first" r:id="rId154"/>
          <w:footerReference w:type="first" r:id="rId155"/>
          <w:pgSz w:w="8400" w:h="11900"/>
          <w:pgMar w:top="991" w:right="1006" w:bottom="607" w:left="1020" w:header="0" w:footer="3" w:gutter="0"/>
          <w:cols w:space="720"/>
          <w:noEndnote/>
          <w:titlePg/>
          <w:docGrid w:linePitch="360"/>
        </w:sectPr>
      </w:pPr>
      <w:r w:rsidRPr="00CA4EFD">
        <w:rPr>
          <w:sz w:val="28"/>
          <w:szCs w:val="28"/>
        </w:rPr>
        <w:t>Отношение правдоподобия получилось также случайной вели</w:t>
      </w:r>
      <w:r w:rsidRPr="00CA4EFD">
        <w:rPr>
          <w:sz w:val="28"/>
          <w:szCs w:val="28"/>
        </w:rPr>
        <w:softHyphen/>
        <w:t>чиной. Очевидно, что пользоваться такой ее формой записи для</w:t>
      </w:r>
    </w:p>
    <w:p w:rsidR="00973DE6" w:rsidRPr="00CA4EFD" w:rsidRDefault="00D172A2">
      <w:pPr>
        <w:rPr>
          <w:sz w:val="28"/>
          <w:szCs w:val="28"/>
        </w:rPr>
      </w:pPr>
      <w:r w:rsidRPr="00CA4EFD">
        <w:rPr>
          <w:noProof/>
          <w:sz w:val="28"/>
          <w:szCs w:val="28"/>
          <w:lang w:bidi="ar-SA"/>
        </w:rPr>
        <w:lastRenderedPageBreak/>
        <mc:AlternateContent>
          <mc:Choice Requires="wps">
            <w:drawing>
              <wp:inline distT="0" distB="0" distL="0" distR="0" wp14:anchorId="1443486F" wp14:editId="743E99AC">
                <wp:extent cx="5334000" cy="139065"/>
                <wp:effectExtent l="0" t="0" r="0" b="3810"/>
                <wp:docPr id="730" name="Text Box 9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txbxContent>
                      </wps:txbx>
                      <wps:bodyPr rot="0" vert="horz" wrap="square" lIns="0" tIns="0" rIns="0" bIns="0" anchor="t" anchorCtr="0" upright="1">
                        <a:noAutofit/>
                      </wps:bodyPr>
                    </wps:wsp>
                  </a:graphicData>
                </a:graphic>
              </wp:inline>
            </w:drawing>
          </mc:Choice>
          <mc:Fallback>
            <w:pict>
              <v:shape id="Text Box 932" o:spid="_x0000_s1577" type="#_x0000_t202" style="width:420pt;height:1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" filled="f" stroked="f">
                <v:textbox inset="0,0,0,0">
                  <w:txbxContent>
                    <w:p w:rsidR="0030278B" w:rsidRDefault="0030278B"/>
                  </w:txbxContent>
                </v:textbox>
                <w10:anchorlock/>
              </v:shape>
            </w:pict>
          </mc:Fallback>
        </mc:AlternateContent>
      </w:r>
      <w:r w:rsidR="00D86008" w:rsidRPr="00CA4EFD">
        <w:rPr>
          <w:sz w:val="28"/>
          <w:szCs w:val="28"/>
        </w:rPr>
        <w:t xml:space="preserve"> </w:t>
      </w:r>
    </w:p>
    <w:p w:rsidR="00973DE6" w:rsidRPr="00CA4EFD" w:rsidRDefault="00973DE6">
      <w:pPr>
        <w:rPr>
          <w:sz w:val="28"/>
          <w:szCs w:val="28"/>
        </w:rPr>
        <w:sectPr w:rsidR="00973DE6" w:rsidRPr="00CA4EFD">
          <w:pgSz w:w="8400" w:h="11900"/>
          <w:pgMar w:top="897" w:right="0" w:bottom="607" w:left="0" w:header="0" w:footer="3" w:gutter="0"/>
          <w:cols w:space="720"/>
          <w:noEndnote/>
          <w:docGrid w:linePitch="360"/>
        </w:sectPr>
      </w:pP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практических целей невозможно, поэтому исключим случайную ком</w:t>
      </w:r>
      <w:r w:rsidRPr="00CA4EFD">
        <w:rPr>
          <w:sz w:val="28"/>
          <w:szCs w:val="28"/>
        </w:rPr>
        <w:softHyphen/>
        <w:t>поненту. Для этого найдем математическое ожидание (9.40)</w:t>
      </w:r>
    </w:p>
    <w:p w:rsidR="00973DE6" w:rsidRPr="00CA4EFD" w:rsidRDefault="00D86008">
      <w:pPr>
        <w:pStyle w:val="371"/>
        <w:shd w:val="clear" w:color="auto" w:fill="auto"/>
        <w:spacing w:line="170" w:lineRule="exact"/>
        <w:ind w:left="20"/>
        <w:jc w:val="center"/>
        <w:rPr>
          <w:sz w:val="28"/>
          <w:szCs w:val="28"/>
          <w:lang w:val="ru-RU"/>
        </w:rPr>
      </w:pPr>
      <w:r w:rsidRPr="00CA4EFD">
        <w:rPr>
          <w:rStyle w:val="372"/>
          <w:i/>
          <w:iCs/>
          <w:sz w:val="28"/>
          <w:szCs w:val="28"/>
        </w:rPr>
        <w:t>,-2п</w:t>
      </w:r>
    </w:p>
    <w:p w:rsidR="00973DE6" w:rsidRPr="00CA4EFD" w:rsidRDefault="00D86008">
      <w:pPr>
        <w:pStyle w:val="23"/>
        <w:shd w:val="clear" w:color="auto" w:fill="auto"/>
        <w:tabs>
          <w:tab w:val="left" w:pos="3222"/>
          <w:tab w:val="left" w:pos="5718"/>
        </w:tabs>
        <w:spacing w:after="0" w:line="173" w:lineRule="exact"/>
        <w:ind w:left="1700" w:firstLine="0"/>
        <w:jc w:val="both"/>
        <w:rPr>
          <w:sz w:val="28"/>
          <w:szCs w:val="28"/>
        </w:rPr>
      </w:pPr>
      <w:r w:rsidRPr="00CA4EFD">
        <w:rPr>
          <w:sz w:val="28"/>
          <w:szCs w:val="28"/>
          <w:lang w:val="en-US" w:eastAsia="en-US" w:bidi="en-US"/>
        </w:rPr>
        <w:t>m</w:t>
      </w:r>
      <w:r w:rsidRPr="00CA4EFD">
        <w:rPr>
          <w:sz w:val="28"/>
          <w:szCs w:val="28"/>
          <w:lang w:eastAsia="en-US" w:bidi="en-US"/>
        </w:rPr>
        <w:t>[</w:t>
      </w:r>
      <w:r w:rsidRPr="00CA4EFD">
        <w:rPr>
          <w:sz w:val="28"/>
          <w:szCs w:val="28"/>
          <w:lang w:val="en-US" w:eastAsia="en-US" w:bidi="en-US"/>
        </w:rPr>
        <w:t>A</w:t>
      </w:r>
      <w:r w:rsidRPr="00CA4EFD">
        <w:rPr>
          <w:sz w:val="28"/>
          <w:szCs w:val="28"/>
          <w:lang w:eastAsia="en-US" w:bidi="en-US"/>
        </w:rPr>
        <w:t>(</w:t>
      </w:r>
      <w:r w:rsidRPr="00CA4EFD">
        <w:rPr>
          <w:sz w:val="28"/>
          <w:szCs w:val="28"/>
          <w:lang w:val="en-US" w:eastAsia="en-US" w:bidi="en-US"/>
        </w:rPr>
        <w:t>z</w:t>
      </w:r>
      <w:r w:rsidRPr="00CA4EFD">
        <w:rPr>
          <w:sz w:val="28"/>
          <w:szCs w:val="28"/>
          <w:lang w:eastAsia="en-US" w:bidi="en-US"/>
        </w:rPr>
        <w:t xml:space="preserve">, </w:t>
      </w:r>
      <w:r w:rsidRPr="00CA4EFD">
        <w:rPr>
          <w:sz w:val="28"/>
          <w:szCs w:val="28"/>
        </w:rPr>
        <w:t>в)] = /</w:t>
      </w:r>
      <w:r w:rsidRPr="00CA4EFD">
        <w:rPr>
          <w:sz w:val="28"/>
          <w:szCs w:val="28"/>
        </w:rPr>
        <w:tab/>
      </w:r>
      <w:r w:rsidRPr="00CA4EFD">
        <w:rPr>
          <w:rStyle w:val="20pt0"/>
          <w:sz w:val="28"/>
          <w:szCs w:val="28"/>
          <w:lang w:val="ru-RU" w:eastAsia="ru-RU" w:bidi="ru-RU"/>
        </w:rPr>
        <w:t xml:space="preserve">К(г,в)ш(в) </w:t>
      </w:r>
      <w:r w:rsidRPr="00CA4EFD">
        <w:rPr>
          <w:rStyle w:val="20pt0"/>
          <w:sz w:val="28"/>
          <w:szCs w:val="28"/>
        </w:rPr>
        <w:t>dfi</w:t>
      </w:r>
      <w:r w:rsidRPr="00CA4EFD">
        <w:rPr>
          <w:rStyle w:val="20pt0"/>
          <w:sz w:val="28"/>
          <w:szCs w:val="28"/>
          <w:lang w:val="ru-RU"/>
        </w:rPr>
        <w:t>.</w:t>
      </w:r>
      <w:r w:rsidRPr="00CA4EFD">
        <w:rPr>
          <w:sz w:val="28"/>
          <w:szCs w:val="28"/>
          <w:lang w:eastAsia="en-US" w:bidi="en-US"/>
        </w:rPr>
        <w:tab/>
      </w:r>
      <w:r w:rsidRPr="00CA4EFD">
        <w:rPr>
          <w:sz w:val="28"/>
          <w:szCs w:val="28"/>
        </w:rPr>
        <w:t>(9.41)</w:t>
      </w:r>
    </w:p>
    <w:p w:rsidR="00973DE6" w:rsidRPr="00CA4EFD" w:rsidRDefault="00D86008">
      <w:pPr>
        <w:pStyle w:val="23"/>
        <w:shd w:val="clear" w:color="auto" w:fill="auto"/>
        <w:spacing w:after="0" w:line="173" w:lineRule="exact"/>
        <w:ind w:left="2860" w:firstLine="0"/>
        <w:rPr>
          <w:sz w:val="28"/>
          <w:szCs w:val="28"/>
        </w:rPr>
      </w:pPr>
      <w:r w:rsidRPr="00CA4EFD">
        <w:rPr>
          <w:rStyle w:val="20pt0"/>
          <w:sz w:val="28"/>
          <w:szCs w:val="28"/>
        </w:rPr>
        <w:t>J</w:t>
      </w:r>
      <w:r w:rsidRPr="00CA4EFD">
        <w:rPr>
          <w:sz w:val="28"/>
          <w:szCs w:val="28"/>
          <w:lang w:eastAsia="en-US" w:bidi="en-US"/>
        </w:rPr>
        <w:t xml:space="preserve"> </w:t>
      </w:r>
      <w:r w:rsidRPr="00CA4EFD">
        <w:rPr>
          <w:sz w:val="28"/>
          <w:szCs w:val="28"/>
        </w:rPr>
        <w:t>о</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Чтобы вычислить это выражение, необходимо определиться с видом </w:t>
      </w:r>
      <w:r w:rsidRPr="00CA4EFD">
        <w:rPr>
          <w:sz w:val="28"/>
          <w:szCs w:val="28"/>
          <w:lang w:val="en-US" w:eastAsia="en-US" w:bidi="en-US"/>
        </w:rPr>
        <w:t>A</w:t>
      </w:r>
      <w:r w:rsidRPr="00CA4EFD">
        <w:rPr>
          <w:sz w:val="28"/>
          <w:szCs w:val="28"/>
          <w:lang w:eastAsia="en-US" w:bidi="en-US"/>
        </w:rPr>
        <w:t>(</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e</w:t>
      </w:r>
      <w:r w:rsidRPr="00CA4EFD">
        <w:rPr>
          <w:sz w:val="28"/>
          <w:szCs w:val="28"/>
          <w:lang w:eastAsia="en-US" w:bidi="en-US"/>
        </w:rPr>
        <w:t xml:space="preserve">). </w:t>
      </w:r>
      <w:r w:rsidRPr="00CA4EFD">
        <w:rPr>
          <w:sz w:val="28"/>
          <w:szCs w:val="28"/>
        </w:rPr>
        <w:t>Преобразуем (9.39) следующим образом: выделим случайную компоненту фазы, воспользовавшись тригонометричес</w:t>
      </w:r>
      <w:r w:rsidRPr="00CA4EFD">
        <w:rPr>
          <w:sz w:val="28"/>
          <w:szCs w:val="28"/>
        </w:rPr>
        <w:softHyphen/>
        <w:t xml:space="preserve">ким правилом </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a</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b</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0pt0"/>
          <w:sz w:val="28"/>
          <w:szCs w:val="28"/>
        </w:rPr>
        <w:t>a</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0pt0"/>
          <w:sz w:val="28"/>
          <w:szCs w:val="28"/>
        </w:rPr>
        <w:t>b</w:t>
      </w:r>
      <w:r w:rsidRPr="00CA4EFD">
        <w:rPr>
          <w:rStyle w:val="20pt0"/>
          <w:sz w:val="28"/>
          <w:szCs w:val="28"/>
          <w:lang w:val="ru-RU"/>
        </w:rPr>
        <w:t xml:space="preserve"> —</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0pt0"/>
          <w:sz w:val="28"/>
          <w:szCs w:val="28"/>
        </w:rPr>
        <w:t>a</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0pt0"/>
          <w:sz w:val="28"/>
          <w:szCs w:val="28"/>
        </w:rPr>
        <w:t>b</w:t>
      </w:r>
      <w:r w:rsidRPr="00CA4EFD">
        <w:rPr>
          <w:rStyle w:val="20pt0"/>
          <w:sz w:val="28"/>
          <w:szCs w:val="28"/>
          <w:lang w:val="ru-RU"/>
        </w:rPr>
        <w:t>.</w:t>
      </w:r>
      <w:r w:rsidRPr="00CA4EFD">
        <w:rPr>
          <w:sz w:val="28"/>
          <w:szCs w:val="28"/>
          <w:lang w:eastAsia="en-US" w:bidi="en-US"/>
        </w:rPr>
        <w:t xml:space="preserve"> </w:t>
      </w:r>
      <w:r w:rsidRPr="00CA4EFD">
        <w:rPr>
          <w:sz w:val="28"/>
          <w:szCs w:val="28"/>
        </w:rPr>
        <w:t>В итоге получим следующее:</w:t>
      </w:r>
    </w:p>
    <w:p w:rsidR="00973DE6" w:rsidRPr="00CA4EFD" w:rsidRDefault="00D86008">
      <w:pPr>
        <w:pStyle w:val="100"/>
        <w:shd w:val="clear" w:color="auto" w:fill="auto"/>
        <w:spacing w:line="180" w:lineRule="exact"/>
        <w:ind w:left="2540"/>
        <w:rPr>
          <w:sz w:val="28"/>
          <w:szCs w:val="28"/>
        </w:rPr>
      </w:pPr>
      <w:r w:rsidRPr="00CA4EFD">
        <w:rPr>
          <w:rStyle w:val="100pt"/>
          <w:i/>
          <w:iCs/>
          <w:sz w:val="28"/>
          <w:szCs w:val="28"/>
          <w:lang w:val="ru-RU" w:eastAsia="ru-RU" w:bidi="ru-RU"/>
        </w:rPr>
        <w:t>г</w:t>
      </w:r>
      <w:r w:rsidRPr="00CA4EFD">
        <w:rPr>
          <w:rStyle w:val="100pt"/>
          <w:i/>
          <w:iCs/>
          <w:sz w:val="28"/>
          <w:szCs w:val="28"/>
          <w:lang w:eastAsia="ru-RU" w:bidi="ru-RU"/>
        </w:rPr>
        <w:t xml:space="preserve"> </w:t>
      </w:r>
      <w:r w:rsidRPr="00CA4EFD">
        <w:rPr>
          <w:rStyle w:val="100pt"/>
          <w:i/>
          <w:iCs/>
          <w:sz w:val="28"/>
          <w:szCs w:val="28"/>
          <w:lang w:val="ru-RU" w:eastAsia="ru-RU" w:bidi="ru-RU"/>
        </w:rPr>
        <w:t>Тс</w:t>
      </w:r>
    </w:p>
    <w:p w:rsidR="00973DE6" w:rsidRPr="00CA4EFD" w:rsidRDefault="00D86008">
      <w:pPr>
        <w:pStyle w:val="23"/>
        <w:shd w:val="clear" w:color="auto" w:fill="auto"/>
        <w:tabs>
          <w:tab w:val="left" w:pos="2805"/>
        </w:tabs>
        <w:spacing w:after="0" w:line="168" w:lineRule="exact"/>
        <w:ind w:left="1000" w:firstLine="0"/>
        <w:jc w:val="both"/>
        <w:rPr>
          <w:sz w:val="28"/>
          <w:szCs w:val="28"/>
          <w:lang w:val="en-US"/>
        </w:rPr>
      </w:pPr>
      <w:r w:rsidRPr="00CA4EFD">
        <w:rPr>
          <w:rStyle w:val="20pt0"/>
          <w:sz w:val="28"/>
          <w:szCs w:val="28"/>
        </w:rPr>
        <w:t>Z</w:t>
      </w:r>
      <w:r w:rsidRPr="00CA4EFD">
        <w:rPr>
          <w:sz w:val="28"/>
          <w:szCs w:val="28"/>
          <w:lang w:val="en-US" w:eastAsia="en-US" w:bidi="en-US"/>
        </w:rPr>
        <w:t>(Tc,e)=cos</w:t>
      </w:r>
      <w:r w:rsidRPr="00CA4EFD">
        <w:rPr>
          <w:rStyle w:val="20pt0"/>
          <w:sz w:val="28"/>
          <w:szCs w:val="28"/>
          <w:lang w:val="ru-RU" w:eastAsia="ru-RU" w:bidi="ru-RU"/>
        </w:rPr>
        <w:t>в</w:t>
      </w:r>
      <w:r w:rsidRPr="00CA4EFD">
        <w:rPr>
          <w:sz w:val="28"/>
          <w:szCs w:val="28"/>
          <w:lang w:val="en-US"/>
        </w:rPr>
        <w:t xml:space="preserve"> /</w:t>
      </w:r>
      <w:r w:rsidRPr="00CA4EFD">
        <w:rPr>
          <w:sz w:val="28"/>
          <w:szCs w:val="28"/>
          <w:lang w:val="en-US"/>
        </w:rPr>
        <w:tab/>
      </w:r>
      <w:r w:rsidRPr="00CA4EFD">
        <w:rPr>
          <w:rStyle w:val="20pt0"/>
          <w:sz w:val="28"/>
          <w:szCs w:val="28"/>
        </w:rPr>
        <w:t>z(t)A(t)cos[wot</w:t>
      </w:r>
      <w:r w:rsidRPr="00CA4EFD">
        <w:rPr>
          <w:sz w:val="28"/>
          <w:szCs w:val="28"/>
          <w:lang w:val="en-US" w:eastAsia="en-US" w:bidi="en-US"/>
        </w:rPr>
        <w:t xml:space="preserve"> + ^(t)j </w:t>
      </w:r>
      <w:r w:rsidRPr="00CA4EFD">
        <w:rPr>
          <w:rStyle w:val="20pt0"/>
          <w:sz w:val="28"/>
          <w:szCs w:val="28"/>
        </w:rPr>
        <w:t>dt</w:t>
      </w:r>
    </w:p>
    <w:p w:rsidR="00973DE6" w:rsidRPr="00CA4EFD" w:rsidRDefault="00D86008">
      <w:pPr>
        <w:pStyle w:val="23"/>
        <w:shd w:val="clear" w:color="auto" w:fill="auto"/>
        <w:spacing w:after="0" w:line="168" w:lineRule="exact"/>
        <w:ind w:left="2540" w:firstLine="0"/>
        <w:rPr>
          <w:sz w:val="28"/>
          <w:szCs w:val="28"/>
        </w:rPr>
      </w:pPr>
      <w:r w:rsidRPr="00CA4EFD">
        <w:rPr>
          <w:sz w:val="28"/>
          <w:szCs w:val="28"/>
        </w:rPr>
        <w:t>о</w:t>
      </w:r>
    </w:p>
    <w:p w:rsidR="00973DE6" w:rsidRPr="00CA4EFD" w:rsidRDefault="00D86008">
      <w:pPr>
        <w:pStyle w:val="100"/>
        <w:shd w:val="clear" w:color="auto" w:fill="auto"/>
        <w:spacing w:line="180" w:lineRule="exact"/>
        <w:ind w:left="2200"/>
        <w:rPr>
          <w:sz w:val="28"/>
          <w:szCs w:val="28"/>
          <w:lang w:val="ru-RU"/>
        </w:rPr>
      </w:pPr>
      <w:r w:rsidRPr="00CA4EFD">
        <w:rPr>
          <w:rStyle w:val="100pt"/>
          <w:i/>
          <w:iCs/>
          <w:sz w:val="28"/>
          <w:szCs w:val="28"/>
          <w:lang w:val="ru-RU" w:eastAsia="ru-RU" w:bidi="ru-RU"/>
        </w:rPr>
        <w:t>г Тс</w:t>
      </w:r>
    </w:p>
    <w:p w:rsidR="00973DE6" w:rsidRPr="00CA4EFD" w:rsidRDefault="00D172A2">
      <w:pPr>
        <w:pStyle w:val="23"/>
        <w:shd w:val="clear" w:color="auto" w:fill="auto"/>
        <w:tabs>
          <w:tab w:val="left" w:pos="2450"/>
        </w:tabs>
        <w:spacing w:after="0" w:line="178" w:lineRule="exact"/>
        <w:ind w:left="1480" w:firstLine="0"/>
        <w:jc w:val="both"/>
        <w:rPr>
          <w:sz w:val="28"/>
          <w:szCs w:val="28"/>
        </w:rPr>
      </w:pPr>
      <w:r w:rsidRPr="00CA4EFD">
        <w:rPr>
          <w:noProof/>
          <w:sz w:val="28"/>
          <w:szCs w:val="28"/>
          <w:lang w:bidi="ar-SA"/>
        </w:rPr>
        <mc:AlternateContent>
          <mc:Choice Requires="wps">
            <w:drawing>
              <wp:anchor distT="69850" distB="56515" distL="636905" distR="63500" simplePos="0" relativeHeight="377487687" behindDoc="1" locked="0" layoutInCell="1" allowOverlap="1" wp14:anchorId="209A430A" wp14:editId="590A8B4E">
                <wp:simplePos x="0" y="0"/>
                <wp:positionH relativeFrom="margin">
                  <wp:posOffset>3679190</wp:posOffset>
                </wp:positionH>
                <wp:positionV relativeFrom="paragraph">
                  <wp:posOffset>0</wp:posOffset>
                </wp:positionV>
                <wp:extent cx="335280" cy="161290"/>
                <wp:effectExtent l="2540" t="0" r="0" b="635"/>
                <wp:wrapSquare wrapText="left"/>
                <wp:docPr id="729" name="Text Box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2" o:spid="_x0000_s1578" type="#_x0000_t202" style="position:absolute;left:0;text-align:left;margin-left:289.7pt;margin-top:0;width:26.4pt;height:12.7pt;z-index:-125828793;visibility:visible;mso-wrap-style:square;mso-width-percent:0;mso-height-percent:0;mso-wrap-distance-left:50.15pt;mso-wrap-distance-top:5.5pt;mso-wrap-distance-right:5pt;mso-wrap-distance-bottom:4.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oXP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(9.42)</w:t>
                      </w:r>
                    </w:p>
                  </w:txbxContent>
                </v:textbox>
                <w10:wrap type="square" side="left" anchorx="margin"/>
              </v:shape>
            </w:pict>
          </mc:Fallback>
        </mc:AlternateConten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lang w:val="en-US" w:eastAsia="en-US" w:bidi="en-US"/>
        </w:rPr>
        <w:t>sin</w:t>
      </w:r>
      <w:r w:rsidR="00D86008" w:rsidRPr="00CA4EFD">
        <w:rPr>
          <w:sz w:val="28"/>
          <w:szCs w:val="28"/>
          <w:lang w:eastAsia="en-US" w:bidi="en-US"/>
        </w:rPr>
        <w:t xml:space="preserve"> </w:t>
      </w:r>
      <w:r w:rsidR="00D86008" w:rsidRPr="00CA4EFD">
        <w:rPr>
          <w:rStyle w:val="20pt0"/>
          <w:sz w:val="28"/>
          <w:szCs w:val="28"/>
          <w:lang w:val="ru-RU" w:eastAsia="ru-RU" w:bidi="ru-RU"/>
        </w:rPr>
        <w:t>в</w:t>
      </w:r>
      <w:r w:rsidR="00D86008" w:rsidRPr="00CA4EFD">
        <w:rPr>
          <w:rStyle w:val="20pt0"/>
          <w:sz w:val="28"/>
          <w:szCs w:val="28"/>
          <w:lang w:val="ru-RU" w:eastAsia="ru-RU" w:bidi="ru-RU"/>
        </w:rPr>
        <w:tab/>
      </w:r>
      <w:r w:rsidR="00D86008" w:rsidRPr="00CA4EFD">
        <w:rPr>
          <w:rStyle w:val="20pt0"/>
          <w:sz w:val="28"/>
          <w:szCs w:val="28"/>
        </w:rPr>
        <w:t>z</w:t>
      </w:r>
      <w:r w:rsidR="00D86008" w:rsidRPr="00CA4EFD">
        <w:rPr>
          <w:rStyle w:val="20pt0"/>
          <w:sz w:val="28"/>
          <w:szCs w:val="28"/>
          <w:lang w:val="ru-RU"/>
        </w:rPr>
        <w:t>(</w:t>
      </w:r>
      <w:r w:rsidR="00D86008" w:rsidRPr="00CA4EFD">
        <w:rPr>
          <w:rStyle w:val="20pt0"/>
          <w:sz w:val="28"/>
          <w:szCs w:val="28"/>
        </w:rPr>
        <w:t>t</w:t>
      </w:r>
      <w:r w:rsidR="00D86008" w:rsidRPr="00CA4EFD">
        <w:rPr>
          <w:rStyle w:val="20pt0"/>
          <w:sz w:val="28"/>
          <w:szCs w:val="28"/>
          <w:lang w:val="ru-RU"/>
        </w:rPr>
        <w:t>)</w:t>
      </w:r>
      <w:r w:rsidR="00D86008" w:rsidRPr="00CA4EFD">
        <w:rPr>
          <w:rStyle w:val="20pt0"/>
          <w:sz w:val="28"/>
          <w:szCs w:val="28"/>
        </w:rPr>
        <w:t>A</w:t>
      </w:r>
      <w:r w:rsidR="00D86008" w:rsidRPr="00CA4EFD">
        <w:rPr>
          <w:rStyle w:val="20pt0"/>
          <w:sz w:val="28"/>
          <w:szCs w:val="28"/>
          <w:lang w:val="ru-RU"/>
        </w:rPr>
        <w:t>(</w:t>
      </w:r>
      <w:r w:rsidR="00D86008" w:rsidRPr="00CA4EFD">
        <w:rPr>
          <w:rStyle w:val="20pt0"/>
          <w:sz w:val="28"/>
          <w:szCs w:val="28"/>
        </w:rPr>
        <w:t>t</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lang w:val="en-US" w:eastAsia="en-US" w:bidi="en-US"/>
        </w:rPr>
        <w:t>sin</w:t>
      </w:r>
      <w:r w:rsidR="00D86008" w:rsidRPr="00CA4EFD">
        <w:rPr>
          <w:sz w:val="28"/>
          <w:szCs w:val="28"/>
          <w:lang w:eastAsia="en-US" w:bidi="en-US"/>
        </w:rPr>
        <w:t>[</w:t>
      </w:r>
      <w:r w:rsidR="00D86008" w:rsidRPr="00CA4EFD">
        <w:rPr>
          <w:sz w:val="28"/>
          <w:szCs w:val="28"/>
          <w:lang w:val="en-US" w:eastAsia="en-US" w:bidi="en-US"/>
        </w:rPr>
        <w:t>w</w:t>
      </w:r>
      <w:r w:rsidR="00D86008" w:rsidRPr="00CA4EFD">
        <w:rPr>
          <w:rStyle w:val="20pt0"/>
          <w:sz w:val="28"/>
          <w:szCs w:val="28"/>
          <w:vertAlign w:val="subscript"/>
          <w:lang w:val="ru-RU"/>
        </w:rPr>
        <w:t>0</w:t>
      </w:r>
      <w:r w:rsidR="00D86008" w:rsidRPr="00CA4EFD">
        <w:rPr>
          <w:rStyle w:val="20pt0"/>
          <w:sz w:val="28"/>
          <w:szCs w:val="28"/>
          <w:lang w:val="ru-RU"/>
        </w:rPr>
        <w:t>1</w:t>
      </w:r>
      <w:r w:rsidR="00D86008" w:rsidRPr="00CA4EFD">
        <w:rPr>
          <w:sz w:val="28"/>
          <w:szCs w:val="28"/>
          <w:lang w:eastAsia="en-US" w:bidi="en-US"/>
        </w:rPr>
        <w:t xml:space="preserve"> + ^&gt;(</w:t>
      </w:r>
      <w:r w:rsidR="00D86008" w:rsidRPr="00CA4EFD">
        <w:rPr>
          <w:sz w:val="28"/>
          <w:szCs w:val="28"/>
          <w:lang w:val="en-US" w:eastAsia="en-US" w:bidi="en-US"/>
        </w:rPr>
        <w:t>t</w:t>
      </w:r>
      <w:r w:rsidR="00D86008" w:rsidRPr="00CA4EFD">
        <w:rPr>
          <w:sz w:val="28"/>
          <w:szCs w:val="28"/>
          <w:lang w:eastAsia="en-US" w:bidi="en-US"/>
        </w:rPr>
        <w:t>)</w:t>
      </w:r>
      <w:r w:rsidR="00D86008" w:rsidRPr="00CA4EFD">
        <w:rPr>
          <w:sz w:val="28"/>
          <w:szCs w:val="28"/>
          <w:lang w:val="en-US" w:eastAsia="en-US" w:bidi="en-US"/>
        </w:rPr>
        <w:t>j</w:t>
      </w:r>
      <w:r w:rsidR="00D86008" w:rsidRPr="00CA4EFD">
        <w:rPr>
          <w:sz w:val="28"/>
          <w:szCs w:val="28"/>
          <w:lang w:eastAsia="en-US" w:bidi="en-US"/>
        </w:rPr>
        <w:t xml:space="preserve"> </w:t>
      </w:r>
      <w:r w:rsidR="00D86008" w:rsidRPr="00CA4EFD">
        <w:rPr>
          <w:rStyle w:val="20pt0"/>
          <w:sz w:val="28"/>
          <w:szCs w:val="28"/>
        </w:rPr>
        <w:t>dt</w:t>
      </w:r>
      <w:r w:rsidR="00D86008" w:rsidRPr="00CA4EFD">
        <w:rPr>
          <w:rStyle w:val="20pt0"/>
          <w:sz w:val="28"/>
          <w:szCs w:val="28"/>
          <w:lang w:val="ru-RU"/>
        </w:rPr>
        <w:t>.</w:t>
      </w:r>
    </w:p>
    <w:p w:rsidR="00973DE6" w:rsidRPr="00CA4EFD" w:rsidRDefault="00D86008">
      <w:pPr>
        <w:pStyle w:val="23"/>
        <w:shd w:val="clear" w:color="auto" w:fill="auto"/>
        <w:spacing w:after="0" w:line="178" w:lineRule="exact"/>
        <w:ind w:left="2200" w:firstLine="0"/>
        <w:rPr>
          <w:sz w:val="28"/>
          <w:szCs w:val="28"/>
        </w:rPr>
      </w:pPr>
      <w:r w:rsidRPr="00CA4EFD">
        <w:rPr>
          <w:sz w:val="28"/>
          <w:szCs w:val="28"/>
        </w:rPr>
        <w:t>о</w:t>
      </w:r>
    </w:p>
    <w:p w:rsidR="00973DE6" w:rsidRPr="00CA4EFD" w:rsidRDefault="00D86008">
      <w:pPr>
        <w:pStyle w:val="23"/>
        <w:shd w:val="clear" w:color="auto" w:fill="auto"/>
        <w:spacing w:after="50" w:line="180" w:lineRule="exact"/>
        <w:ind w:firstLine="420"/>
        <w:jc w:val="both"/>
        <w:rPr>
          <w:sz w:val="28"/>
          <w:szCs w:val="28"/>
        </w:rPr>
      </w:pPr>
      <w:r w:rsidRPr="00CA4EFD">
        <w:rPr>
          <w:sz w:val="28"/>
          <w:szCs w:val="28"/>
        </w:rPr>
        <w:t>Введем обозначения</w:t>
      </w:r>
    </w:p>
    <w:p w:rsidR="00973DE6" w:rsidRPr="00CA4EFD" w:rsidRDefault="00D86008">
      <w:pPr>
        <w:pStyle w:val="100"/>
        <w:shd w:val="clear" w:color="auto" w:fill="auto"/>
        <w:spacing w:line="180" w:lineRule="exact"/>
        <w:ind w:left="2200"/>
        <w:rPr>
          <w:sz w:val="28"/>
          <w:szCs w:val="28"/>
          <w:lang w:val="ru-RU"/>
        </w:rPr>
      </w:pPr>
      <w:r w:rsidRPr="00CA4EFD">
        <w:rPr>
          <w:rStyle w:val="100pt"/>
          <w:i/>
          <w:iCs/>
          <w:sz w:val="28"/>
          <w:szCs w:val="28"/>
          <w:lang w:val="ru-RU" w:eastAsia="ru-RU" w:bidi="ru-RU"/>
        </w:rPr>
        <w:t>г Тс</w:t>
      </w:r>
    </w:p>
    <w:p w:rsidR="00973DE6" w:rsidRPr="00CA4EFD" w:rsidRDefault="00D86008">
      <w:pPr>
        <w:pStyle w:val="23"/>
        <w:shd w:val="clear" w:color="auto" w:fill="auto"/>
        <w:tabs>
          <w:tab w:val="left" w:pos="2450"/>
        </w:tabs>
        <w:spacing w:after="0" w:line="178" w:lineRule="exact"/>
        <w:ind w:left="1560" w:firstLine="0"/>
        <w:jc w:val="both"/>
        <w:rPr>
          <w:sz w:val="28"/>
          <w:szCs w:val="28"/>
        </w:rPr>
      </w:pPr>
      <w:r w:rsidRPr="00CA4EFD">
        <w:rPr>
          <w:sz w:val="28"/>
          <w:szCs w:val="28"/>
          <w:lang w:val="en-US" w:eastAsia="en-US" w:bidi="en-US"/>
        </w:rPr>
        <w:t>Zi</w:t>
      </w:r>
      <w:r w:rsidRPr="00CA4EFD">
        <w:rPr>
          <w:sz w:val="28"/>
          <w:szCs w:val="28"/>
          <w:lang w:eastAsia="en-US" w:bidi="en-US"/>
        </w:rPr>
        <w:t xml:space="preserve"> </w:t>
      </w:r>
      <w:r w:rsidRPr="00CA4EFD">
        <w:rPr>
          <w:rStyle w:val="20pt0"/>
          <w:sz w:val="28"/>
          <w:szCs w:val="28"/>
          <w:lang w:val="ru-RU"/>
        </w:rPr>
        <w:t>=</w:t>
      </w:r>
      <w:r w:rsidRPr="00CA4EFD">
        <w:rPr>
          <w:rStyle w:val="20pt0"/>
          <w:sz w:val="28"/>
          <w:szCs w:val="28"/>
          <w:lang w:val="ru-RU"/>
        </w:rPr>
        <w:tab/>
      </w:r>
      <w:r w:rsidRPr="00CA4EFD">
        <w:rPr>
          <w:rStyle w:val="20pt0"/>
          <w:sz w:val="28"/>
          <w:szCs w:val="28"/>
        </w:rPr>
        <w:t>z</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rStyle w:val="20pt0"/>
          <w:sz w:val="28"/>
          <w:szCs w:val="28"/>
        </w:rPr>
        <w:t>A</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val="en-US" w:eastAsia="en-US" w:bidi="en-US"/>
        </w:rPr>
        <w:t>t</w:t>
      </w:r>
      <w:r w:rsidRPr="00CA4EFD">
        <w:rPr>
          <w:sz w:val="28"/>
          <w:szCs w:val="28"/>
          <w:lang w:eastAsia="en-US" w:bidi="en-US"/>
        </w:rPr>
        <w:t xml:space="preserve"> + ^&gt;(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j</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w:t>
      </w:r>
    </w:p>
    <w:p w:rsidR="00973DE6" w:rsidRPr="00CA4EFD" w:rsidRDefault="00D86008">
      <w:pPr>
        <w:pStyle w:val="100"/>
        <w:shd w:val="clear" w:color="auto" w:fill="auto"/>
        <w:spacing w:line="178" w:lineRule="exact"/>
        <w:ind w:left="2060"/>
        <w:rPr>
          <w:sz w:val="28"/>
          <w:szCs w:val="28"/>
        </w:rPr>
      </w:pPr>
      <w:r w:rsidRPr="00CA4EFD">
        <w:rPr>
          <w:rStyle w:val="100pt"/>
          <w:i/>
          <w:iCs/>
          <w:sz w:val="28"/>
          <w:szCs w:val="28"/>
        </w:rPr>
        <w:t>Jo</w:t>
      </w:r>
    </w:p>
    <w:p w:rsidR="00973DE6" w:rsidRPr="00CA4EFD" w:rsidRDefault="00D86008">
      <w:pPr>
        <w:pStyle w:val="23"/>
        <w:shd w:val="clear" w:color="auto" w:fill="auto"/>
        <w:spacing w:after="0" w:line="180" w:lineRule="exact"/>
        <w:ind w:left="2360" w:firstLine="0"/>
        <w:rPr>
          <w:sz w:val="28"/>
          <w:szCs w:val="28"/>
          <w:lang w:val="en-US"/>
        </w:rPr>
      </w:pPr>
      <w:r w:rsidRPr="00CA4EFD">
        <w:rPr>
          <w:sz w:val="28"/>
          <w:szCs w:val="28"/>
        </w:rPr>
        <w:t>с</w:t>
      </w:r>
    </w:p>
    <w:p w:rsidR="00973DE6" w:rsidRPr="00CA4EFD" w:rsidRDefault="00D86008">
      <w:pPr>
        <w:pStyle w:val="23"/>
        <w:shd w:val="clear" w:color="auto" w:fill="auto"/>
        <w:tabs>
          <w:tab w:val="left" w:pos="2450"/>
        </w:tabs>
        <w:spacing w:after="0" w:line="180" w:lineRule="exact"/>
        <w:ind w:left="1560" w:firstLine="0"/>
        <w:jc w:val="both"/>
        <w:rPr>
          <w:sz w:val="28"/>
          <w:szCs w:val="28"/>
          <w:lang w:val="en-US"/>
        </w:rPr>
      </w:pPr>
      <w:r w:rsidRPr="00CA4EFD">
        <w:rPr>
          <w:sz w:val="28"/>
          <w:szCs w:val="28"/>
          <w:lang w:val="en-US" w:eastAsia="en-US" w:bidi="en-US"/>
        </w:rPr>
        <w:t>Z</w:t>
      </w:r>
      <w:r w:rsidRPr="00CA4EFD">
        <w:rPr>
          <w:sz w:val="28"/>
          <w:szCs w:val="28"/>
          <w:vertAlign w:val="subscript"/>
          <w:lang w:val="en-US" w:eastAsia="en-US" w:bidi="en-US"/>
        </w:rPr>
        <w:t>2</w:t>
      </w:r>
      <w:r w:rsidRPr="00CA4EFD">
        <w:rPr>
          <w:sz w:val="28"/>
          <w:szCs w:val="28"/>
          <w:lang w:val="en-US" w:eastAsia="en-US" w:bidi="en-US"/>
        </w:rPr>
        <w:t xml:space="preserve"> </w:t>
      </w:r>
      <w:r w:rsidRPr="00CA4EFD">
        <w:rPr>
          <w:rStyle w:val="20pt0"/>
          <w:sz w:val="28"/>
          <w:szCs w:val="28"/>
        </w:rPr>
        <w:t>=</w:t>
      </w:r>
      <w:r w:rsidRPr="00CA4EFD">
        <w:rPr>
          <w:rStyle w:val="20pt0"/>
          <w:sz w:val="28"/>
          <w:szCs w:val="28"/>
        </w:rPr>
        <w:tab/>
        <w:t>z(t)A(t)</w:t>
      </w:r>
      <w:r w:rsidRPr="00CA4EFD">
        <w:rPr>
          <w:sz w:val="28"/>
          <w:szCs w:val="28"/>
          <w:lang w:val="en-US" w:eastAsia="en-US" w:bidi="en-US"/>
        </w:rPr>
        <w:t xml:space="preserve"> sin[w</w:t>
      </w:r>
      <w:r w:rsidRPr="00CA4EFD">
        <w:rPr>
          <w:sz w:val="28"/>
          <w:szCs w:val="28"/>
          <w:vertAlign w:val="subscript"/>
          <w:lang w:val="en-US" w:eastAsia="en-US" w:bidi="en-US"/>
        </w:rPr>
        <w:t>0</w:t>
      </w:r>
      <w:r w:rsidRPr="00CA4EFD">
        <w:rPr>
          <w:sz w:val="28"/>
          <w:szCs w:val="28"/>
          <w:lang w:val="en-US" w:eastAsia="en-US" w:bidi="en-US"/>
        </w:rPr>
        <w:t xml:space="preserve">t + ^&gt;(t)j </w:t>
      </w:r>
      <w:r w:rsidRPr="00CA4EFD">
        <w:rPr>
          <w:rStyle w:val="20pt0"/>
          <w:sz w:val="28"/>
          <w:szCs w:val="28"/>
        </w:rPr>
        <w:t>dt,</w:t>
      </w:r>
    </w:p>
    <w:p w:rsidR="00973DE6" w:rsidRPr="00CA4EFD" w:rsidRDefault="00D86008">
      <w:pPr>
        <w:pStyle w:val="23"/>
        <w:shd w:val="clear" w:color="auto" w:fill="auto"/>
        <w:spacing w:after="31" w:line="180" w:lineRule="exact"/>
        <w:ind w:left="2200" w:firstLine="0"/>
        <w:rPr>
          <w:sz w:val="28"/>
          <w:szCs w:val="28"/>
        </w:rPr>
      </w:pPr>
      <w:r w:rsidRPr="00CA4EFD">
        <w:rPr>
          <w:sz w:val="28"/>
          <w:szCs w:val="28"/>
          <w:lang w:eastAsia="en-US" w:bidi="en-US"/>
        </w:rPr>
        <w:t>0</w:t>
      </w:r>
    </w:p>
    <w:p w:rsidR="00973DE6" w:rsidRPr="00CA4EFD" w:rsidRDefault="00D86008">
      <w:pPr>
        <w:pStyle w:val="23"/>
        <w:shd w:val="clear" w:color="auto" w:fill="auto"/>
        <w:spacing w:after="168" w:line="240" w:lineRule="exact"/>
        <w:ind w:firstLine="0"/>
        <w:jc w:val="both"/>
        <w:rPr>
          <w:sz w:val="28"/>
          <w:szCs w:val="28"/>
        </w:rPr>
      </w:pPr>
      <w:r w:rsidRPr="00CA4EFD">
        <w:rPr>
          <w:sz w:val="28"/>
          <w:szCs w:val="28"/>
        </w:rPr>
        <w:t xml:space="preserve">где </w:t>
      </w:r>
      <w:r w:rsidRPr="00CA4EFD">
        <w:rPr>
          <w:rStyle w:val="20pt0"/>
          <w:sz w:val="28"/>
          <w:szCs w:val="28"/>
        </w:rPr>
        <w:t>Z</w:t>
      </w:r>
      <w:r w:rsidRPr="00CA4EFD">
        <w:rPr>
          <w:sz w:val="28"/>
          <w:szCs w:val="28"/>
          <w:lang w:val="en-US" w:eastAsia="en-US" w:bidi="en-US"/>
        </w:rPr>
        <w:t>i</w:t>
      </w:r>
      <w:r w:rsidRPr="00CA4EFD">
        <w:rPr>
          <w:sz w:val="28"/>
          <w:szCs w:val="28"/>
          <w:lang w:eastAsia="en-US" w:bidi="en-US"/>
        </w:rPr>
        <w:t xml:space="preserve"> </w:t>
      </w:r>
      <w:r w:rsidRPr="00CA4EFD">
        <w:rPr>
          <w:sz w:val="28"/>
          <w:szCs w:val="28"/>
        </w:rPr>
        <w:t xml:space="preserve">и </w:t>
      </w:r>
      <w:r w:rsidRPr="00CA4EFD">
        <w:rPr>
          <w:rStyle w:val="20pt0"/>
          <w:sz w:val="28"/>
          <w:szCs w:val="28"/>
        </w:rPr>
        <w:t>Z</w:t>
      </w:r>
      <w:r w:rsidRPr="00CA4EFD">
        <w:rPr>
          <w:rStyle w:val="265pt"/>
          <w:sz w:val="28"/>
          <w:szCs w:val="28"/>
          <w:lang w:val="ru-RU"/>
        </w:rPr>
        <w:t>2</w:t>
      </w:r>
      <w:r w:rsidRPr="00CA4EFD">
        <w:rPr>
          <w:sz w:val="28"/>
          <w:szCs w:val="28"/>
          <w:lang w:eastAsia="en-US" w:bidi="en-US"/>
        </w:rPr>
        <w:t xml:space="preserve"> </w:t>
      </w:r>
      <w:r w:rsidRPr="00CA4EFD">
        <w:rPr>
          <w:sz w:val="28"/>
          <w:szCs w:val="28"/>
        </w:rPr>
        <w:t>имеют вполне определенные значения и не являются случайными величинами. Подставив их в (9.42), получим</w:t>
      </w:r>
    </w:p>
    <w:p w:rsidR="00973DE6" w:rsidRPr="00CA4EFD" w:rsidRDefault="00D86008">
      <w:pPr>
        <w:pStyle w:val="100"/>
        <w:shd w:val="clear" w:color="auto" w:fill="auto"/>
        <w:tabs>
          <w:tab w:val="left" w:pos="5718"/>
        </w:tabs>
        <w:spacing w:after="23" w:line="180" w:lineRule="exact"/>
        <w:ind w:left="1840"/>
        <w:jc w:val="both"/>
        <w:rPr>
          <w:sz w:val="28"/>
          <w:szCs w:val="28"/>
          <w:lang w:val="ru-RU"/>
        </w:rPr>
      </w:pPr>
      <w:r w:rsidRPr="00CA4EFD">
        <w:rPr>
          <w:rStyle w:val="100pt"/>
          <w:i/>
          <w:iCs/>
          <w:sz w:val="28"/>
          <w:szCs w:val="28"/>
        </w:rPr>
        <w:t>Z</w:t>
      </w:r>
      <w:r w:rsidRPr="00CA4EFD">
        <w:rPr>
          <w:rStyle w:val="100pt"/>
          <w:i/>
          <w:iCs/>
          <w:sz w:val="28"/>
          <w:szCs w:val="28"/>
          <w:lang w:val="ru-RU" w:eastAsia="ru-RU" w:bidi="ru-RU"/>
        </w:rPr>
        <w:t>(Т</w:t>
      </w:r>
      <w:r w:rsidRPr="00CA4EFD">
        <w:rPr>
          <w:rStyle w:val="100pt"/>
          <w:i/>
          <w:iCs/>
          <w:sz w:val="28"/>
          <w:szCs w:val="28"/>
          <w:vertAlign w:val="subscript"/>
          <w:lang w:val="ru-RU" w:eastAsia="ru-RU" w:bidi="ru-RU"/>
        </w:rPr>
        <w:t>с</w:t>
      </w:r>
      <w:r w:rsidRPr="00CA4EFD">
        <w:rPr>
          <w:rStyle w:val="100pt"/>
          <w:i/>
          <w:iCs/>
          <w:sz w:val="28"/>
          <w:szCs w:val="28"/>
          <w:lang w:val="ru-RU" w:eastAsia="ru-RU" w:bidi="ru-RU"/>
        </w:rPr>
        <w:t xml:space="preserve">,в) = </w:t>
      </w:r>
      <w:r w:rsidRPr="00CA4EFD">
        <w:rPr>
          <w:rStyle w:val="100pt"/>
          <w:i/>
          <w:iCs/>
          <w:sz w:val="28"/>
          <w:szCs w:val="28"/>
        </w:rPr>
        <w:t>Z</w:t>
      </w:r>
      <w:r w:rsidRPr="00CA4EFD">
        <w:rPr>
          <w:rStyle w:val="100pt"/>
          <w:i/>
          <w:iCs/>
          <w:sz w:val="28"/>
          <w:szCs w:val="28"/>
          <w:vertAlign w:val="subscript"/>
          <w:lang w:val="ru-RU"/>
        </w:rPr>
        <w:t>1</w:t>
      </w:r>
      <w:r w:rsidRPr="00CA4EFD">
        <w:rPr>
          <w:rStyle w:val="101"/>
          <w:sz w:val="28"/>
          <w:szCs w:val="28"/>
          <w:lang w:eastAsia="en-US" w:bidi="en-US"/>
        </w:rPr>
        <w:t xml:space="preserve"> </w:t>
      </w:r>
      <w:r w:rsidRPr="00CA4EFD">
        <w:rPr>
          <w:rStyle w:val="101"/>
          <w:sz w:val="28"/>
          <w:szCs w:val="28"/>
          <w:lang w:val="en-US" w:eastAsia="en-US" w:bidi="en-US"/>
        </w:rPr>
        <w:t>cos</w:t>
      </w:r>
      <w:r w:rsidRPr="00CA4EFD">
        <w:rPr>
          <w:rStyle w:val="101"/>
          <w:sz w:val="28"/>
          <w:szCs w:val="28"/>
          <w:lang w:eastAsia="en-US" w:bidi="en-US"/>
        </w:rPr>
        <w:t xml:space="preserve"> </w:t>
      </w:r>
      <w:r w:rsidRPr="00CA4EFD">
        <w:rPr>
          <w:rStyle w:val="100pt"/>
          <w:i/>
          <w:iCs/>
          <w:sz w:val="28"/>
          <w:szCs w:val="28"/>
          <w:lang w:val="ru-RU" w:eastAsia="ru-RU" w:bidi="ru-RU"/>
        </w:rPr>
        <w:t xml:space="preserve">в — </w:t>
      </w:r>
      <w:r w:rsidRPr="00CA4EFD">
        <w:rPr>
          <w:rStyle w:val="100pt"/>
          <w:i/>
          <w:iCs/>
          <w:sz w:val="28"/>
          <w:szCs w:val="28"/>
        </w:rPr>
        <w:t>Z</w:t>
      </w:r>
      <w:r w:rsidRPr="00CA4EFD">
        <w:rPr>
          <w:rStyle w:val="100pt"/>
          <w:i/>
          <w:iCs/>
          <w:sz w:val="28"/>
          <w:szCs w:val="28"/>
          <w:vertAlign w:val="subscript"/>
          <w:lang w:val="ru-RU"/>
        </w:rPr>
        <w:t>2</w:t>
      </w:r>
      <w:r w:rsidRPr="00CA4EFD">
        <w:rPr>
          <w:rStyle w:val="101"/>
          <w:sz w:val="28"/>
          <w:szCs w:val="28"/>
          <w:lang w:eastAsia="en-US" w:bidi="en-US"/>
        </w:rPr>
        <w:t xml:space="preserve"> </w:t>
      </w:r>
      <w:r w:rsidRPr="00CA4EFD">
        <w:rPr>
          <w:rStyle w:val="101"/>
          <w:sz w:val="28"/>
          <w:szCs w:val="28"/>
          <w:lang w:val="en-US" w:eastAsia="en-US" w:bidi="en-US"/>
        </w:rPr>
        <w:t>sin</w:t>
      </w:r>
      <w:r w:rsidRPr="00CA4EFD">
        <w:rPr>
          <w:rStyle w:val="101"/>
          <w:sz w:val="28"/>
          <w:szCs w:val="28"/>
          <w:lang w:eastAsia="en-US" w:bidi="en-US"/>
        </w:rPr>
        <w:t xml:space="preserve"> </w:t>
      </w:r>
      <w:r w:rsidRPr="00CA4EFD">
        <w:rPr>
          <w:rStyle w:val="100pt"/>
          <w:i/>
          <w:iCs/>
          <w:sz w:val="28"/>
          <w:szCs w:val="28"/>
          <w:lang w:val="ru-RU" w:eastAsia="ru-RU" w:bidi="ru-RU"/>
        </w:rPr>
        <w:t>в.</w:t>
      </w:r>
      <w:r w:rsidRPr="00CA4EFD">
        <w:rPr>
          <w:rStyle w:val="101"/>
          <w:sz w:val="28"/>
          <w:szCs w:val="28"/>
        </w:rPr>
        <w:tab/>
        <w:t>(9.43)</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Для практических целей удобно ввести модуль корреляционного интеграла</w:t>
      </w:r>
    </w:p>
    <w:p w:rsidR="00973DE6" w:rsidRPr="00CA4EFD" w:rsidRDefault="00D86008">
      <w:pPr>
        <w:pStyle w:val="23"/>
        <w:shd w:val="clear" w:color="auto" w:fill="auto"/>
        <w:spacing w:after="214" w:line="180" w:lineRule="exact"/>
        <w:ind w:left="20" w:firstLine="0"/>
        <w:jc w:val="center"/>
        <w:rPr>
          <w:sz w:val="28"/>
          <w:szCs w:val="28"/>
        </w:rPr>
      </w:pPr>
      <w:r w:rsidRPr="00CA4EFD">
        <w:rPr>
          <w:rStyle w:val="26"/>
          <w:sz w:val="28"/>
          <w:szCs w:val="28"/>
        </w:rPr>
        <w:t>z</w:t>
      </w:r>
      <w:r w:rsidRPr="00CA4EFD">
        <w:rPr>
          <w:rStyle w:val="26"/>
          <w:sz w:val="28"/>
          <w:szCs w:val="28"/>
          <w:lang w:val="ru-RU"/>
        </w:rPr>
        <w:t xml:space="preserve"> </w:t>
      </w:r>
      <w:r w:rsidRPr="00CA4EFD">
        <w:rPr>
          <w:rStyle w:val="26"/>
          <w:sz w:val="28"/>
          <w:szCs w:val="28"/>
          <w:lang w:val="ru-RU" w:eastAsia="ru-RU" w:bidi="ru-RU"/>
        </w:rPr>
        <w:t xml:space="preserve">= ^ </w:t>
      </w:r>
      <w:r w:rsidRPr="00CA4EFD">
        <w:rPr>
          <w:rStyle w:val="20pt0"/>
          <w:sz w:val="28"/>
          <w:szCs w:val="28"/>
        </w:rPr>
        <w:t>Z</w:t>
      </w:r>
      <w:r w:rsidRPr="00CA4EFD">
        <w:rPr>
          <w:rStyle w:val="20pt0"/>
          <w:sz w:val="28"/>
          <w:szCs w:val="28"/>
          <w:lang w:val="ru-RU"/>
        </w:rPr>
        <w:t>2</w:t>
      </w:r>
      <w:r w:rsidRPr="00CA4EFD">
        <w:rPr>
          <w:rStyle w:val="26"/>
          <w:sz w:val="28"/>
          <w:szCs w:val="28"/>
          <w:lang w:val="ru-RU"/>
        </w:rPr>
        <w:t xml:space="preserve"> </w:t>
      </w:r>
      <w:r w:rsidRPr="00CA4EFD">
        <w:rPr>
          <w:rStyle w:val="26"/>
          <w:sz w:val="28"/>
          <w:szCs w:val="28"/>
          <w:lang w:val="ru-RU" w:eastAsia="ru-RU" w:bidi="ru-RU"/>
        </w:rPr>
        <w:t xml:space="preserve">+ </w:t>
      </w:r>
      <w:r w:rsidRPr="00CA4EFD">
        <w:rPr>
          <w:rStyle w:val="26"/>
          <w:sz w:val="28"/>
          <w:szCs w:val="28"/>
        </w:rPr>
        <w:t>z</w:t>
      </w:r>
      <w:r w:rsidRPr="00CA4EFD">
        <w:rPr>
          <w:rStyle w:val="26"/>
          <w:sz w:val="28"/>
          <w:szCs w:val="28"/>
          <w:vertAlign w:val="subscript"/>
          <w:lang w:val="ru-RU"/>
        </w:rPr>
        <w:t>2</w:t>
      </w:r>
      <w:r w:rsidRPr="00CA4EFD">
        <w:rPr>
          <w:rStyle w:val="26"/>
          <w:sz w:val="28"/>
          <w:szCs w:val="28"/>
          <w:vertAlign w:val="superscript"/>
          <w:lang w:val="ru-RU"/>
        </w:rPr>
        <w:t>2</w:t>
      </w:r>
      <w:r w:rsidRPr="00CA4EFD">
        <w:rPr>
          <w:rStyle w:val="26"/>
          <w:sz w:val="28"/>
          <w:szCs w:val="28"/>
          <w:lang w:val="ru-RU"/>
        </w:rPr>
        <w:t xml:space="preserve"> </w:t>
      </w:r>
      <w:r w:rsidRPr="00CA4EFD">
        <w:rPr>
          <w:rStyle w:val="26"/>
          <w:sz w:val="28"/>
          <w:szCs w:val="28"/>
          <w:lang w:val="ru-RU" w:eastAsia="ru-RU" w:bidi="ru-RU"/>
        </w:rPr>
        <w:t>.</w:t>
      </w:r>
    </w:p>
    <w:p w:rsidR="00973DE6" w:rsidRPr="00CA4EFD" w:rsidRDefault="00D86008">
      <w:pPr>
        <w:pStyle w:val="23"/>
        <w:shd w:val="clear" w:color="auto" w:fill="auto"/>
        <w:spacing w:after="252" w:line="180" w:lineRule="exact"/>
        <w:ind w:firstLine="0"/>
        <w:jc w:val="both"/>
        <w:rPr>
          <w:sz w:val="28"/>
          <w:szCs w:val="28"/>
        </w:rPr>
      </w:pPr>
      <w:r w:rsidRPr="00CA4EFD">
        <w:rPr>
          <w:sz w:val="28"/>
          <w:szCs w:val="28"/>
        </w:rPr>
        <w:t>Тогда (9.43) можно записать в виде</w:t>
      </w:r>
    </w:p>
    <w:p w:rsidR="00973DE6" w:rsidRPr="00CA4EFD" w:rsidRDefault="00D172A2">
      <w:pPr>
        <w:pStyle w:val="100"/>
        <w:shd w:val="clear" w:color="auto" w:fill="auto"/>
        <w:spacing w:after="157" w:line="180" w:lineRule="exact"/>
        <w:ind w:left="1560"/>
        <w:jc w:val="both"/>
        <w:rPr>
          <w:sz w:val="28"/>
          <w:szCs w:val="28"/>
          <w:lang w:val="ru-RU"/>
        </w:rPr>
      </w:pPr>
      <w:r w:rsidRPr="00CA4EFD">
        <w:rPr>
          <w:noProof/>
          <w:sz w:val="28"/>
          <w:szCs w:val="28"/>
          <w:lang w:val="ru-RU" w:eastAsia="ru-RU" w:bidi="ar-SA"/>
        </w:rPr>
        <mc:AlternateContent>
          <mc:Choice Requires="wps">
            <w:drawing>
              <wp:anchor distT="0" distB="0" distL="783590" distR="63500" simplePos="0" relativeHeight="377487688" behindDoc="1" locked="0" layoutInCell="1" allowOverlap="1" wp14:anchorId="048F23C7" wp14:editId="025C471D">
                <wp:simplePos x="0" y="0"/>
                <wp:positionH relativeFrom="margin">
                  <wp:posOffset>3679190</wp:posOffset>
                </wp:positionH>
                <wp:positionV relativeFrom="paragraph">
                  <wp:posOffset>69850</wp:posOffset>
                </wp:positionV>
                <wp:extent cx="335280" cy="161290"/>
                <wp:effectExtent l="2540" t="3175" r="0" b="0"/>
                <wp:wrapSquare wrapText="left"/>
                <wp:docPr id="728"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3" o:spid="_x0000_s1579" type="#_x0000_t202" style="position:absolute;left:0;text-align:left;margin-left:289.7pt;margin-top:5.5pt;width:26.4pt;height:12.7pt;z-index:-125828792;visibility:visible;mso-wrap-style:square;mso-width-percent:0;mso-height-percent:0;mso-wrap-distance-left:61.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Rsw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44)</w:t>
                      </w:r>
                    </w:p>
                  </w:txbxContent>
                </v:textbox>
                <w10:wrap type="square" side="left" anchorx="margin"/>
              </v:shape>
            </w:pict>
          </mc:Fallback>
        </mc:AlternateContent>
      </w:r>
      <w:r w:rsidR="00D86008" w:rsidRPr="00CA4EFD">
        <w:rPr>
          <w:rStyle w:val="100pt"/>
          <w:i/>
          <w:iCs/>
          <w:sz w:val="28"/>
          <w:szCs w:val="28"/>
        </w:rPr>
        <w:t>Z</w:t>
      </w:r>
      <w:r w:rsidR="00D86008" w:rsidRPr="00CA4EFD">
        <w:rPr>
          <w:rStyle w:val="100pt"/>
          <w:i/>
          <w:iCs/>
          <w:sz w:val="28"/>
          <w:szCs w:val="28"/>
          <w:lang w:val="ru-RU" w:eastAsia="ru-RU" w:bidi="ru-RU"/>
        </w:rPr>
        <w:t>(Т</w:t>
      </w:r>
      <w:r w:rsidR="00D86008" w:rsidRPr="00CA4EFD">
        <w:rPr>
          <w:rStyle w:val="100pt"/>
          <w:i/>
          <w:iCs/>
          <w:sz w:val="28"/>
          <w:szCs w:val="28"/>
          <w:vertAlign w:val="subscript"/>
          <w:lang w:val="ru-RU" w:eastAsia="ru-RU" w:bidi="ru-RU"/>
        </w:rPr>
        <w:t>с</w:t>
      </w:r>
      <w:r w:rsidR="00D86008" w:rsidRPr="00CA4EFD">
        <w:rPr>
          <w:rStyle w:val="100pt"/>
          <w:i/>
          <w:iCs/>
          <w:sz w:val="28"/>
          <w:szCs w:val="28"/>
          <w:lang w:val="ru-RU" w:eastAsia="ru-RU" w:bidi="ru-RU"/>
        </w:rPr>
        <w:t xml:space="preserve"> ,в</w:t>
      </w:r>
      <w:r w:rsidR="00D86008" w:rsidRPr="00CA4EFD">
        <w:rPr>
          <w:rStyle w:val="101"/>
          <w:sz w:val="28"/>
          <w:szCs w:val="28"/>
        </w:rPr>
        <w:t xml:space="preserve">) = </w:t>
      </w:r>
      <w:r w:rsidR="00D86008" w:rsidRPr="00CA4EFD">
        <w:rPr>
          <w:rStyle w:val="100pt"/>
          <w:i/>
          <w:iCs/>
          <w:sz w:val="28"/>
          <w:szCs w:val="28"/>
        </w:rPr>
        <w:t>Z</w:t>
      </w:r>
      <w:r w:rsidR="00D86008" w:rsidRPr="00CA4EFD">
        <w:rPr>
          <w:rStyle w:val="100pt"/>
          <w:i/>
          <w:iCs/>
          <w:sz w:val="28"/>
          <w:szCs w:val="28"/>
          <w:lang w:val="ru-RU"/>
        </w:rPr>
        <w:t xml:space="preserve"> (</w:t>
      </w:r>
      <w:r w:rsidR="00D86008" w:rsidRPr="00CA4EFD">
        <w:rPr>
          <w:rStyle w:val="100pt"/>
          <w:i/>
          <w:iCs/>
          <w:sz w:val="28"/>
          <w:szCs w:val="28"/>
        </w:rPr>
        <w:t>Z</w:t>
      </w:r>
      <w:r w:rsidR="00D86008" w:rsidRPr="00CA4EFD">
        <w:rPr>
          <w:rStyle w:val="101"/>
          <w:sz w:val="28"/>
          <w:szCs w:val="28"/>
          <w:lang w:eastAsia="en-US" w:bidi="en-US"/>
        </w:rPr>
        <w:t xml:space="preserve"> </w:t>
      </w:r>
      <w:r w:rsidR="00D86008" w:rsidRPr="00CA4EFD">
        <w:rPr>
          <w:rStyle w:val="101"/>
          <w:sz w:val="28"/>
          <w:szCs w:val="28"/>
          <w:lang w:val="en-US" w:eastAsia="en-US" w:bidi="en-US"/>
        </w:rPr>
        <w:t>cos</w:t>
      </w:r>
      <w:r w:rsidR="00D86008" w:rsidRPr="00CA4EFD">
        <w:rPr>
          <w:rStyle w:val="101"/>
          <w:sz w:val="28"/>
          <w:szCs w:val="28"/>
          <w:lang w:eastAsia="en-US" w:bidi="en-US"/>
        </w:rPr>
        <w:t xml:space="preserve"> </w:t>
      </w:r>
      <w:r w:rsidR="00D86008" w:rsidRPr="00CA4EFD">
        <w:rPr>
          <w:rStyle w:val="100pt"/>
          <w:i/>
          <w:iCs/>
          <w:sz w:val="28"/>
          <w:szCs w:val="28"/>
          <w:lang w:val="ru-RU" w:eastAsia="ru-RU" w:bidi="ru-RU"/>
        </w:rPr>
        <w:t xml:space="preserve">в — </w:t>
      </w:r>
      <w:r w:rsidR="00D86008" w:rsidRPr="00CA4EFD">
        <w:rPr>
          <w:rStyle w:val="100pt"/>
          <w:i/>
          <w:iCs/>
          <w:sz w:val="28"/>
          <w:szCs w:val="28"/>
        </w:rPr>
        <w:t>Z</w:t>
      </w:r>
      <w:r w:rsidR="00D86008" w:rsidRPr="00CA4EFD">
        <w:rPr>
          <w:rStyle w:val="101"/>
          <w:sz w:val="28"/>
          <w:szCs w:val="28"/>
          <w:lang w:eastAsia="en-US" w:bidi="en-US"/>
        </w:rPr>
        <w:t xml:space="preserve"> </w:t>
      </w:r>
      <w:r w:rsidR="00D86008" w:rsidRPr="00CA4EFD">
        <w:rPr>
          <w:rStyle w:val="101"/>
          <w:sz w:val="28"/>
          <w:szCs w:val="28"/>
          <w:vertAlign w:val="superscript"/>
          <w:lang w:val="en-US" w:eastAsia="en-US" w:bidi="en-US"/>
        </w:rPr>
        <w:t>si</w:t>
      </w:r>
      <w:r w:rsidR="00D86008" w:rsidRPr="00CA4EFD">
        <w:rPr>
          <w:rStyle w:val="101"/>
          <w:sz w:val="28"/>
          <w:szCs w:val="28"/>
          <w:lang w:val="en-US" w:eastAsia="en-US" w:bidi="en-US"/>
        </w:rPr>
        <w:t>n</w:t>
      </w:r>
      <w:r w:rsidR="00D86008" w:rsidRPr="00CA4EFD">
        <w:rPr>
          <w:rStyle w:val="101"/>
          <w:sz w:val="28"/>
          <w:szCs w:val="28"/>
          <w:lang w:eastAsia="en-US" w:bidi="en-US"/>
        </w:rPr>
        <w:t xml:space="preserve"> </w:t>
      </w:r>
      <w:r w:rsidR="00D86008" w:rsidRPr="00CA4EFD">
        <w:rPr>
          <w:rStyle w:val="100pt"/>
          <w:i/>
          <w:iCs/>
          <w:sz w:val="28"/>
          <w:szCs w:val="28"/>
          <w:lang w:val="ru-RU" w:eastAsia="ru-RU" w:bidi="ru-RU"/>
        </w:rPr>
        <w:t>в</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Полезно проанализировать поведение отношений </w:t>
      </w:r>
      <w:r w:rsidRPr="00CA4EFD">
        <w:rPr>
          <w:sz w:val="28"/>
          <w:szCs w:val="28"/>
          <w:lang w:val="en-US" w:eastAsia="en-US" w:bidi="en-US"/>
        </w:rPr>
        <w:t>Zi</w:t>
      </w:r>
      <w:r w:rsidRPr="00CA4EFD">
        <w:rPr>
          <w:rStyle w:val="20pt0"/>
          <w:sz w:val="28"/>
          <w:szCs w:val="28"/>
          <w:lang w:val="ru-RU"/>
        </w:rPr>
        <w:t>/</w:t>
      </w:r>
      <w:r w:rsidRPr="00CA4EFD">
        <w:rPr>
          <w:rStyle w:val="20pt0"/>
          <w:sz w:val="28"/>
          <w:szCs w:val="28"/>
        </w:rPr>
        <w:t>Z</w:t>
      </w:r>
      <w:r w:rsidRPr="00CA4EFD">
        <w:rPr>
          <w:sz w:val="28"/>
          <w:szCs w:val="28"/>
          <w:lang w:eastAsia="en-US" w:bidi="en-US"/>
        </w:rPr>
        <w:t xml:space="preserve"> </w:t>
      </w:r>
      <w:r w:rsidRPr="00CA4EFD">
        <w:rPr>
          <w:sz w:val="28"/>
          <w:szCs w:val="28"/>
        </w:rPr>
        <w:t xml:space="preserve">и </w:t>
      </w:r>
      <w:r w:rsidRPr="00CA4EFD">
        <w:rPr>
          <w:rStyle w:val="20pt0"/>
          <w:sz w:val="28"/>
          <w:szCs w:val="28"/>
        </w:rPr>
        <w:t>Z</w:t>
      </w:r>
      <w:r w:rsidRPr="00CA4EFD">
        <w:rPr>
          <w:rStyle w:val="2Candara85pt"/>
          <w:sz w:val="28"/>
          <w:szCs w:val="28"/>
          <w:lang w:val="ru-RU"/>
        </w:rPr>
        <w:t>2</w:t>
      </w:r>
      <w:r w:rsidRPr="00CA4EFD">
        <w:rPr>
          <w:rStyle w:val="20pt0"/>
          <w:sz w:val="28"/>
          <w:szCs w:val="28"/>
          <w:lang w:val="ru-RU"/>
        </w:rPr>
        <w:t>/</w:t>
      </w:r>
      <w:r w:rsidRPr="00CA4EFD">
        <w:rPr>
          <w:rStyle w:val="20pt0"/>
          <w:sz w:val="28"/>
          <w:szCs w:val="28"/>
        </w:rPr>
        <w:t>Z</w:t>
      </w:r>
      <w:r w:rsidRPr="00CA4EFD">
        <w:rPr>
          <w:sz w:val="28"/>
          <w:szCs w:val="28"/>
        </w:rPr>
        <w:t xml:space="preserve">. Величины в числителе и знаменателе не превышают 1, </w:t>
      </w:r>
      <w:r w:rsidRPr="00CA4EFD">
        <w:rPr>
          <w:sz w:val="28"/>
          <w:szCs w:val="28"/>
        </w:rPr>
        <w:lastRenderedPageBreak/>
        <w:t>поэтому мож</w:t>
      </w:r>
      <w:r w:rsidRPr="00CA4EFD">
        <w:rPr>
          <w:sz w:val="28"/>
          <w:szCs w:val="28"/>
        </w:rPr>
        <w:softHyphen/>
        <w:t>но записать</w:t>
      </w:r>
    </w:p>
    <w:p w:rsidR="00973DE6" w:rsidRPr="00CA4EFD" w:rsidRDefault="00D86008">
      <w:pPr>
        <w:pStyle w:val="23"/>
        <w:shd w:val="clear" w:color="auto" w:fill="auto"/>
        <w:spacing w:after="0" w:line="180" w:lineRule="exact"/>
        <w:ind w:left="20" w:firstLine="0"/>
        <w:jc w:val="center"/>
        <w:rPr>
          <w:sz w:val="28"/>
          <w:szCs w:val="28"/>
        </w:rPr>
      </w:pPr>
      <w:r w:rsidRPr="00CA4EFD">
        <w:rPr>
          <w:sz w:val="28"/>
          <w:szCs w:val="28"/>
          <w:lang w:val="en-US" w:eastAsia="en-US" w:bidi="en-US"/>
        </w:rPr>
        <w:t>Zi</w:t>
      </w:r>
      <w:r w:rsidRPr="00CA4EFD">
        <w:rPr>
          <w:sz w:val="28"/>
          <w:szCs w:val="28"/>
          <w:lang w:eastAsia="en-US" w:bidi="en-US"/>
        </w:rPr>
        <w:t xml:space="preserve"> </w:t>
      </w:r>
      <w:r w:rsidRPr="00CA4EFD">
        <w:rPr>
          <w:sz w:val="28"/>
          <w:szCs w:val="28"/>
          <w:lang w:val="en-US" w:eastAsia="en-US" w:bidi="en-US"/>
        </w:rPr>
        <w:t>Z</w:t>
      </w:r>
      <w:r w:rsidRPr="00CA4EFD">
        <w:rPr>
          <w:rStyle w:val="265pt"/>
          <w:sz w:val="28"/>
          <w:szCs w:val="28"/>
          <w:lang w:val="ru-RU"/>
        </w:rPr>
        <w:t>2</w:t>
      </w:r>
    </w:p>
    <w:p w:rsidR="00973DE6" w:rsidRPr="00CA4EFD" w:rsidRDefault="00D86008">
      <w:pPr>
        <w:pStyle w:val="23"/>
        <w:shd w:val="clear" w:color="auto" w:fill="auto"/>
        <w:spacing w:after="41" w:line="180" w:lineRule="exact"/>
        <w:ind w:left="2360" w:firstLine="0"/>
        <w:rPr>
          <w:sz w:val="28"/>
          <w:szCs w:val="28"/>
        </w:rPr>
      </w:pPr>
      <w:r w:rsidRPr="00CA4EFD">
        <w:rPr>
          <w:sz w:val="28"/>
          <w:szCs w:val="28"/>
          <w:vertAlign w:val="superscript"/>
        </w:rPr>
        <w:t>0</w:t>
      </w:r>
      <w:r w:rsidRPr="00CA4EFD">
        <w:rPr>
          <w:sz w:val="28"/>
          <w:szCs w:val="28"/>
        </w:rPr>
        <w:t xml:space="preserve"> &lt; </w:t>
      </w:r>
      <w:r w:rsidRPr="00CA4EFD">
        <w:rPr>
          <w:sz w:val="28"/>
          <w:szCs w:val="28"/>
          <w:lang w:val="en-US" w:eastAsia="en-US" w:bidi="en-US"/>
        </w:rPr>
        <w:t>i</w:t>
      </w:r>
      <w:r w:rsidRPr="00CA4EFD">
        <w:rPr>
          <w:sz w:val="28"/>
          <w:szCs w:val="28"/>
          <w:vertAlign w:val="superscript"/>
          <w:lang w:eastAsia="en-US" w:bidi="en-US"/>
        </w:rPr>
        <w:t>5</w:t>
      </w:r>
      <w:r w:rsidRPr="00CA4EFD">
        <w:rPr>
          <w:sz w:val="28"/>
          <w:szCs w:val="28"/>
          <w:lang w:eastAsia="en-US" w:bidi="en-US"/>
        </w:rPr>
        <w:t xml:space="preserve"> </w:t>
      </w:r>
      <w:r w:rsidRPr="00CA4EFD">
        <w:rPr>
          <w:sz w:val="28"/>
          <w:szCs w:val="28"/>
          <w:lang w:val="en-US" w:eastAsia="en-US" w:bidi="en-US"/>
        </w:rPr>
        <w:t>Z</w:t>
      </w:r>
      <w:r w:rsidRPr="00CA4EFD">
        <w:rPr>
          <w:sz w:val="28"/>
          <w:szCs w:val="28"/>
          <w:lang w:eastAsia="en-US" w:bidi="en-US"/>
        </w:rPr>
        <w:t xml:space="preserve"> </w:t>
      </w:r>
      <w:r w:rsidRPr="00CA4EFD">
        <w:rPr>
          <w:sz w:val="28"/>
          <w:szCs w:val="28"/>
        </w:rPr>
        <w:t>^</w:t>
      </w:r>
      <w:r w:rsidRPr="00CA4EFD">
        <w:rPr>
          <w:sz w:val="28"/>
          <w:szCs w:val="28"/>
          <w:vertAlign w:val="superscript"/>
        </w:rPr>
        <w:t>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и рассматривать эти отношения как косинус (или как синус) произ</w:t>
      </w:r>
      <w:r w:rsidRPr="00CA4EFD">
        <w:rPr>
          <w:sz w:val="28"/>
          <w:szCs w:val="28"/>
        </w:rPr>
        <w:softHyphen/>
        <w:t>вольного угла д. Выражение (9.44) тогда приобретает следующий вид:</w:t>
      </w:r>
      <w:r w:rsidRPr="00CA4EFD">
        <w:rPr>
          <w:sz w:val="28"/>
          <w:szCs w:val="28"/>
        </w:rPr>
        <w:br w:type="page"/>
      </w:r>
    </w:p>
    <w:p w:rsidR="00973DE6" w:rsidRPr="00CA4EFD" w:rsidRDefault="00D172A2">
      <w:pPr>
        <w:pStyle w:val="23"/>
        <w:shd w:val="clear" w:color="auto" w:fill="auto"/>
        <w:spacing w:after="0" w:line="245" w:lineRule="exact"/>
        <w:ind w:firstLine="480"/>
        <w:rPr>
          <w:sz w:val="28"/>
          <w:szCs w:val="28"/>
        </w:rPr>
      </w:pPr>
      <w:r w:rsidRPr="00CA4EFD">
        <w:rPr>
          <w:noProof/>
          <w:sz w:val="28"/>
          <w:szCs w:val="28"/>
          <w:lang w:bidi="ar-SA"/>
        </w:rPr>
        <w:lastRenderedPageBreak/>
        <mc:AlternateContent>
          <mc:Choice Requires="wps">
            <w:drawing>
              <wp:anchor distT="0" distB="0" distL="311150" distR="73025" simplePos="0" relativeHeight="377487689" behindDoc="1" locked="0" layoutInCell="1" allowOverlap="1" wp14:anchorId="2920D165" wp14:editId="6B0DC976">
                <wp:simplePos x="0" y="0"/>
                <wp:positionH relativeFrom="margin">
                  <wp:posOffset>311150</wp:posOffset>
                </wp:positionH>
                <wp:positionV relativeFrom="paragraph">
                  <wp:posOffset>350520</wp:posOffset>
                </wp:positionV>
                <wp:extent cx="1987550" cy="328930"/>
                <wp:effectExtent l="0" t="0" r="0" b="0"/>
                <wp:wrapTopAndBottom/>
                <wp:docPr id="727"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755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M</w:t>
                            </w:r>
                            <w:r>
                              <w:rPr>
                                <w:rStyle w:val="20ptExact"/>
                                <w:lang w:val="ru-RU" w:eastAsia="ru-RU" w:bidi="ru-RU"/>
                              </w:rPr>
                              <w:t>[Л(г,</w:t>
                            </w:r>
                            <w:r>
                              <w:rPr>
                                <w:rStyle w:val="2Exact0"/>
                              </w:rPr>
                              <w:t xml:space="preserve"> в)] = </w:t>
                            </w:r>
                            <w:r>
                              <w:rPr>
                                <w:rStyle w:val="2Exact0"/>
                                <w:lang w:val="en-US" w:eastAsia="en-US" w:bidi="en-US"/>
                              </w:rPr>
                              <w:t>exp</w:t>
                            </w:r>
                            <w:r w:rsidRPr="00501EB9">
                              <w:rPr>
                                <w:rStyle w:val="2Exact0"/>
                                <w:lang w:eastAsia="en-US" w:bidi="en-US"/>
                              </w:rPr>
                              <w:t xml:space="preserve"> </w:t>
                            </w:r>
                            <w:r>
                              <w:rPr>
                                <w:rStyle w:val="2Exact0"/>
                              </w:rPr>
                              <w:t xml:space="preserve">^- </w:t>
                            </w:r>
                            <w:r>
                              <w:rPr>
                                <w:rStyle w:val="2Exact0"/>
                                <w:lang w:val="en-US" w:eastAsia="en-US" w:bidi="en-US"/>
                              </w:rPr>
                              <w:t>N</w:t>
                            </w:r>
                            <w:r w:rsidRPr="00501EB9">
                              <w:rPr>
                                <w:rStyle w:val="2Exact0"/>
                                <w:lang w:eastAsia="en-US" w:bidi="en-US"/>
                              </w:rPr>
                              <w:t xml:space="preserve">0 </w:t>
                            </w:r>
                            <w:r>
                              <w:rPr>
                                <w:rStyle w:val="2Exact0"/>
                              </w:rPr>
                              <w:t xml:space="preserve">^ </w:t>
                            </w:r>
                            <w:r>
                              <w:rPr>
                                <w:rStyle w:val="2Exact0"/>
                                <w:vertAlign w:val="superscript"/>
                                <w:lang w:val="en-US" w:eastAsia="en-US" w:bidi="en-US"/>
                              </w:rPr>
                              <w:t>ex</w:t>
                            </w:r>
                            <w:r>
                              <w:rPr>
                                <w:rStyle w:val="2Exact0"/>
                                <w:lang w:val="en-US" w:eastAsia="en-US" w:bidi="en-US"/>
                              </w:rPr>
                              <w:t>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4" o:spid="_x0000_s1580" type="#_x0000_t202" style="position:absolute;left:0;text-align:left;margin-left:24.5pt;margin-top:27.6pt;width:156.5pt;height:25.9pt;z-index:-125828791;visibility:visible;mso-wrap-style:square;mso-width-percent:0;mso-height-percent:0;mso-wrap-distance-left:24.5pt;mso-wrap-distance-top:0;mso-wrap-distance-right:5.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xCatA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0ptExact"/>
                        </w:rPr>
                        <w:t>M</w:t>
                      </w:r>
                      <w:r>
                        <w:rPr>
                          <w:rStyle w:val="20ptExact"/>
                          <w:lang w:val="ru-RU" w:eastAsia="ru-RU" w:bidi="ru-RU"/>
                        </w:rPr>
                        <w:t>[Л(г,</w:t>
                      </w:r>
                      <w:r>
                        <w:rPr>
                          <w:rStyle w:val="2Exact0"/>
                        </w:rPr>
                        <w:t xml:space="preserve"> в)] = </w:t>
                      </w:r>
                      <w:r>
                        <w:rPr>
                          <w:rStyle w:val="2Exact0"/>
                          <w:lang w:val="en-US" w:eastAsia="en-US" w:bidi="en-US"/>
                        </w:rPr>
                        <w:t>exp</w:t>
                      </w:r>
                      <w:r w:rsidRPr="00501EB9">
                        <w:rPr>
                          <w:rStyle w:val="2Exact0"/>
                          <w:lang w:eastAsia="en-US" w:bidi="en-US"/>
                        </w:rPr>
                        <w:t xml:space="preserve"> </w:t>
                      </w:r>
                      <w:r>
                        <w:rPr>
                          <w:rStyle w:val="2Exact0"/>
                        </w:rPr>
                        <w:t xml:space="preserve">^- </w:t>
                      </w:r>
                      <w:r>
                        <w:rPr>
                          <w:rStyle w:val="2Exact0"/>
                          <w:lang w:val="en-US" w:eastAsia="en-US" w:bidi="en-US"/>
                        </w:rPr>
                        <w:t>N</w:t>
                      </w:r>
                      <w:r w:rsidRPr="00501EB9">
                        <w:rPr>
                          <w:rStyle w:val="2Exact0"/>
                          <w:lang w:eastAsia="en-US" w:bidi="en-US"/>
                        </w:rPr>
                        <w:t xml:space="preserve">0 </w:t>
                      </w:r>
                      <w:r>
                        <w:rPr>
                          <w:rStyle w:val="2Exact0"/>
                        </w:rPr>
                        <w:t xml:space="preserve">^ </w:t>
                      </w:r>
                      <w:r>
                        <w:rPr>
                          <w:rStyle w:val="2Exact0"/>
                          <w:vertAlign w:val="superscript"/>
                          <w:lang w:val="en-US" w:eastAsia="en-US" w:bidi="en-US"/>
                        </w:rPr>
                        <w:t>ex</w:t>
                      </w:r>
                      <w:r>
                        <w:rPr>
                          <w:rStyle w:val="2Exact0"/>
                          <w:lang w:val="en-US" w:eastAsia="en-US" w:bidi="en-US"/>
                        </w:rPr>
                        <w:t>p</w:t>
                      </w:r>
                    </w:p>
                  </w:txbxContent>
                </v:textbox>
                <w10:wrap type="topAndBottom" anchorx="margin"/>
              </v:shape>
            </w:pict>
          </mc:Fallback>
        </mc:AlternateContent>
      </w:r>
      <w:r w:rsidRPr="00CA4EFD">
        <w:rPr>
          <w:noProof/>
          <w:sz w:val="28"/>
          <w:szCs w:val="28"/>
          <w:lang w:bidi="ar-SA"/>
        </w:rPr>
        <mc:AlternateContent>
          <mc:Choice Requires="wps">
            <w:drawing>
              <wp:anchor distT="0" distB="22860" distL="1668780" distR="73025" simplePos="0" relativeHeight="377487690" behindDoc="1" locked="0" layoutInCell="1" allowOverlap="1" wp14:anchorId="0AF6A670" wp14:editId="335BBFD3">
                <wp:simplePos x="0" y="0"/>
                <wp:positionH relativeFrom="margin">
                  <wp:posOffset>2371090</wp:posOffset>
                </wp:positionH>
                <wp:positionV relativeFrom="paragraph">
                  <wp:posOffset>338455</wp:posOffset>
                </wp:positionV>
                <wp:extent cx="774065" cy="165735"/>
                <wp:effectExtent l="0" t="0" r="0" b="635"/>
                <wp:wrapTopAndBottom/>
                <wp:docPr id="726"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06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2Z cos(e </w:t>
                            </w:r>
                            <w:r>
                              <w:rPr>
                                <w:rStyle w:val="2Exact0"/>
                              </w:rPr>
                              <w:t>+ 0)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5" o:spid="_x0000_s1581" type="#_x0000_t202" style="position:absolute;left:0;text-align:left;margin-left:186.7pt;margin-top:26.65pt;width:60.95pt;height:13.05pt;z-index:-125828790;visibility:visible;mso-wrap-style:square;mso-width-percent:0;mso-height-percent:0;mso-wrap-distance-left:131.4pt;mso-wrap-distance-top:0;mso-wrap-distance-right:5.75pt;mso-wrap-distance-bottom:1.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2Z cos(e </w:t>
                      </w:r>
                      <w:r>
                        <w:rPr>
                          <w:rStyle w:val="2Exact0"/>
                        </w:rPr>
                        <w:t>+ 0)</w:t>
                      </w:r>
                    </w:p>
                  </w:txbxContent>
                </v:textbox>
                <w10:wrap type="topAndBottom" anchorx="margin"/>
              </v:shape>
            </w:pict>
          </mc:Fallback>
        </mc:AlternateContent>
      </w:r>
      <w:r w:rsidRPr="00CA4EFD">
        <w:rPr>
          <w:noProof/>
          <w:sz w:val="28"/>
          <w:szCs w:val="28"/>
          <w:lang w:bidi="ar-SA"/>
        </w:rPr>
        <mc:AlternateContent>
          <mc:Choice Requires="wps">
            <w:drawing>
              <wp:anchor distT="0" distB="7620" distL="1936750" distR="377825" simplePos="0" relativeHeight="377487691" behindDoc="1" locked="0" layoutInCell="1" allowOverlap="1" wp14:anchorId="61DAD0C6" wp14:editId="228834F1">
                <wp:simplePos x="0" y="0"/>
                <wp:positionH relativeFrom="margin">
                  <wp:posOffset>2639695</wp:posOffset>
                </wp:positionH>
                <wp:positionV relativeFrom="paragraph">
                  <wp:posOffset>527050</wp:posOffset>
                </wp:positionV>
                <wp:extent cx="201295" cy="144780"/>
                <wp:effectExtent l="1270" t="3175" r="0" b="4445"/>
                <wp:wrapTopAndBottom/>
                <wp:docPr id="725" name="Text Box 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40"/>
                              <w:shd w:val="clear" w:color="auto" w:fill="auto"/>
                              <w:spacing w:line="180" w:lineRule="exact"/>
                            </w:pPr>
                            <w:r>
                              <w:rPr>
                                <w:rStyle w:val="54CenturySchoolbook9pt0ptExact"/>
                                <w:i/>
                                <w:iCs/>
                              </w:rPr>
                              <w:t>N</w:t>
                            </w:r>
                            <w: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6" o:spid="_x0000_s1582" type="#_x0000_t202" style="position:absolute;left:0;text-align:left;margin-left:207.85pt;margin-top:41.5pt;width:15.85pt;height:11.4pt;z-index:-125828789;visibility:visible;mso-wrap-style:square;mso-width-percent:0;mso-height-percent:0;mso-wrap-distance-left:152.5pt;mso-wrap-distance-top:0;mso-wrap-distance-right:29.7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" filled="f" stroked="f">
                <v:textbox style="mso-fit-shape-to-text:t" inset="0,0,0,0">
                  <w:txbxContent>
                    <w:p w:rsidR="0030278B" w:rsidRDefault="0030278B">
                      <w:pPr>
                        <w:pStyle w:val="540"/>
                        <w:shd w:val="clear" w:color="auto" w:fill="auto"/>
                        <w:spacing w:line="180" w:lineRule="exact"/>
                      </w:pPr>
                      <w:r>
                        <w:rPr>
                          <w:rStyle w:val="54CenturySchoolbook9pt0ptExact"/>
                          <w:i/>
                          <w:iCs/>
                        </w:rPr>
                        <w:t>N</w:t>
                      </w:r>
                      <w:r>
                        <w:t>0</w:t>
                      </w:r>
                    </w:p>
                  </w:txbxContent>
                </v:textbox>
                <w10:wrap type="topAndBottom" anchorx="margin"/>
              </v:shape>
            </w:pict>
          </mc:Fallback>
        </mc:AlternateContent>
      </w:r>
      <w:r w:rsidRPr="00CA4EFD">
        <w:rPr>
          <w:noProof/>
          <w:sz w:val="28"/>
          <w:szCs w:val="28"/>
          <w:lang w:bidi="ar-SA"/>
        </w:rPr>
        <mc:AlternateContent>
          <mc:Choice Requires="wps">
            <w:drawing>
              <wp:anchor distT="0" distB="7620" distL="2515870" distR="438785" simplePos="0" relativeHeight="377487692" behindDoc="1" locked="0" layoutInCell="1" allowOverlap="1" wp14:anchorId="5E63C270" wp14:editId="34272811">
                <wp:simplePos x="0" y="0"/>
                <wp:positionH relativeFrom="margin">
                  <wp:posOffset>3218815</wp:posOffset>
                </wp:positionH>
                <wp:positionV relativeFrom="paragraph">
                  <wp:posOffset>356870</wp:posOffset>
                </wp:positionV>
                <wp:extent cx="396240" cy="315595"/>
                <wp:effectExtent l="0" t="4445" r="4445" b="3810"/>
                <wp:wrapTopAndBottom/>
                <wp:docPr id="724" name="Text Box 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315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1"/>
                                <w:lang w:val="ru-RU" w:eastAsia="ru-RU" w:bidi="ru-RU"/>
                              </w:rPr>
                              <w:t xml:space="preserve">— </w:t>
                            </w:r>
                            <w:r>
                              <w:rPr>
                                <w:rStyle w:val="100ptExact0"/>
                                <w:i/>
                                <w:iCs/>
                              </w:rPr>
                              <w:t>de</w:t>
                            </w:r>
                          </w:p>
                          <w:p w:rsidR="0030278B" w:rsidRDefault="0030278B">
                            <w:pPr>
                              <w:pStyle w:val="100"/>
                              <w:shd w:val="clear" w:color="auto" w:fill="auto"/>
                              <w:spacing w:line="180" w:lineRule="exact"/>
                            </w:pPr>
                            <w:r>
                              <w:rPr>
                                <w:rStyle w:val="100ptExact0"/>
                                <w:i/>
                                <w:iCs/>
                                <w:lang w:val="ru-RU" w:eastAsia="ru-RU" w:bidi="ru-RU"/>
                              </w:rPr>
                              <w:t xml:space="preserve">2п </w:t>
                            </w:r>
                            <w:r>
                              <w:rPr>
                                <w:rStyle w:val="100ptExact0"/>
                                <w:i/>
                                <w:iCs/>
                                <w:vertAlign w:val="superscript"/>
                                <w:lang w:val="ru-RU" w:eastAsia="ru-RU" w:bidi="ru-RU"/>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7" o:spid="_x0000_s1583" type="#_x0000_t202" style="position:absolute;left:0;text-align:left;margin-left:253.45pt;margin-top:28.1pt;width:31.2pt;height:24.85pt;z-index:-125828788;visibility:visible;mso-wrap-style:square;mso-width-percent:0;mso-height-percent:0;mso-wrap-distance-left:198.1pt;mso-wrap-distance-top:0;mso-wrap-distance-right:34.5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Exact1"/>
                          <w:lang w:val="ru-RU" w:eastAsia="ru-RU" w:bidi="ru-RU"/>
                        </w:rPr>
                        <w:t xml:space="preserve">— </w:t>
                      </w:r>
                      <w:r>
                        <w:rPr>
                          <w:rStyle w:val="100ptExact0"/>
                          <w:i/>
                          <w:iCs/>
                        </w:rPr>
                        <w:t>de</w:t>
                      </w:r>
                    </w:p>
                    <w:p w:rsidR="0030278B" w:rsidRDefault="0030278B">
                      <w:pPr>
                        <w:pStyle w:val="100"/>
                        <w:shd w:val="clear" w:color="auto" w:fill="auto"/>
                        <w:spacing w:line="180" w:lineRule="exact"/>
                      </w:pPr>
                      <w:r>
                        <w:rPr>
                          <w:rStyle w:val="100ptExact0"/>
                          <w:i/>
                          <w:iCs/>
                          <w:lang w:val="ru-RU" w:eastAsia="ru-RU" w:bidi="ru-RU"/>
                        </w:rPr>
                        <w:t xml:space="preserve">2п </w:t>
                      </w:r>
                      <w:r>
                        <w:rPr>
                          <w:rStyle w:val="100ptExact0"/>
                          <w:i/>
                          <w:iCs/>
                          <w:vertAlign w:val="superscript"/>
                          <w:lang w:val="ru-RU" w:eastAsia="ru-RU" w:bidi="ru-RU"/>
                        </w:rPr>
                        <w:t>в</w:t>
                      </w:r>
                    </w:p>
                  </w:txbxContent>
                </v:textbox>
                <w10:wrap type="topAndBottom" anchorx="margin"/>
              </v:shape>
            </w:pict>
          </mc:Fallback>
        </mc:AlternateContent>
      </w:r>
      <w:r w:rsidR="00D86008" w:rsidRPr="00CA4EFD">
        <w:rPr>
          <w:sz w:val="28"/>
          <w:szCs w:val="28"/>
        </w:rPr>
        <w:t>Подставив (9.38) и (9.45) в (9.41), найдем математическое ожи</w:t>
      </w:r>
      <w:r w:rsidR="00D86008" w:rsidRPr="00CA4EFD">
        <w:rPr>
          <w:sz w:val="28"/>
          <w:szCs w:val="28"/>
        </w:rPr>
        <w:softHyphen/>
        <w:t xml:space="preserve">дание </w:t>
      </w:r>
      <w:r w:rsidR="00D86008" w:rsidRPr="00CA4EFD">
        <w:rPr>
          <w:rStyle w:val="20pt0"/>
          <w:sz w:val="28"/>
          <w:szCs w:val="28"/>
          <w:lang w:val="ru-RU" w:eastAsia="ru-RU" w:bidi="ru-RU"/>
        </w:rPr>
        <w:t>Л(г, в)</w:t>
      </w:r>
    </w:p>
    <w:p w:rsidR="00973DE6" w:rsidRPr="00CA4EFD" w:rsidRDefault="00D172A2">
      <w:pPr>
        <w:pStyle w:val="100"/>
        <w:shd w:val="clear" w:color="auto" w:fill="auto"/>
        <w:spacing w:line="180" w:lineRule="exact"/>
        <w:jc w:val="right"/>
        <w:rPr>
          <w:sz w:val="28"/>
          <w:szCs w:val="28"/>
          <w:lang w:val="ru-RU"/>
        </w:rPr>
      </w:pPr>
      <w:r w:rsidRPr="00CA4EFD">
        <w:rPr>
          <w:noProof/>
          <w:sz w:val="28"/>
          <w:szCs w:val="28"/>
          <w:lang w:val="ru-RU" w:eastAsia="ru-RU" w:bidi="ar-SA"/>
        </w:rPr>
        <mc:AlternateContent>
          <mc:Choice Requires="wps">
            <w:drawing>
              <wp:anchor distT="0" distB="0" distL="1045210" distR="63500" simplePos="0" relativeHeight="377487693" behindDoc="1" locked="0" layoutInCell="1" allowOverlap="1" wp14:anchorId="5D38E4CC" wp14:editId="6AAE5108">
                <wp:simplePos x="0" y="0"/>
                <wp:positionH relativeFrom="margin">
                  <wp:posOffset>3651250</wp:posOffset>
                </wp:positionH>
                <wp:positionV relativeFrom="paragraph">
                  <wp:posOffset>57785</wp:posOffset>
                </wp:positionV>
                <wp:extent cx="396240" cy="170815"/>
                <wp:effectExtent l="3175" t="635" r="635" b="0"/>
                <wp:wrapSquare wrapText="left"/>
                <wp:docPr id="723" name="Text Box 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(9.46)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8" o:spid="_x0000_s1584" type="#_x0000_t202" style="position:absolute;left:0;text-align:left;margin-left:287.5pt;margin-top:4.55pt;width:31.2pt;height:13.45pt;z-index:-125828787;visibility:visible;mso-wrap-style:square;mso-width-percent:0;mso-height-percent:0;mso-wrap-distance-left:82.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(9.46)</w:t>
                      </w:r>
                    </w:p>
                  </w:txbxContent>
                </v:textbox>
                <w10:wrap type="square" side="left" anchorx="margin"/>
              </v:shape>
            </w:pict>
          </mc:Fallback>
        </mc:AlternateContent>
      </w:r>
      <w:r w:rsidR="00D86008" w:rsidRPr="00CA4EFD">
        <w:rPr>
          <w:rStyle w:val="101"/>
          <w:sz w:val="28"/>
          <w:szCs w:val="28"/>
          <w:vertAlign w:val="superscript"/>
          <w:lang w:val="en-US" w:eastAsia="en-US" w:bidi="en-US"/>
        </w:rPr>
        <w:t>exp</w:t>
      </w:r>
      <w:r w:rsidR="00D86008" w:rsidRPr="00CA4EFD">
        <w:rPr>
          <w:rStyle w:val="101"/>
          <w:sz w:val="28"/>
          <w:szCs w:val="28"/>
          <w:lang w:eastAsia="en-US" w:bidi="en-US"/>
        </w:rPr>
        <w:t xml:space="preserve"> </w:t>
      </w:r>
      <w:r w:rsidR="00D86008" w:rsidRPr="00CA4EFD">
        <w:rPr>
          <w:rStyle w:val="101"/>
          <w:sz w:val="28"/>
          <w:szCs w:val="28"/>
        </w:rPr>
        <w:t>(</w:t>
      </w:r>
      <w:r w:rsidR="00D86008" w:rsidRPr="00CA4EFD">
        <w:rPr>
          <w:rStyle w:val="101"/>
          <w:sz w:val="28"/>
          <w:szCs w:val="28"/>
          <w:vertAlign w:val="superscript"/>
        </w:rPr>
        <w:t>-</w:t>
      </w:r>
      <w:r w:rsidR="00D86008" w:rsidRPr="00CA4EFD">
        <w:rPr>
          <w:rStyle w:val="100pt"/>
          <w:i/>
          <w:iCs/>
          <w:sz w:val="28"/>
          <w:szCs w:val="28"/>
        </w:rPr>
        <w:t>Nt</w:t>
      </w:r>
      <w:r w:rsidR="00D86008" w:rsidRPr="00CA4EFD">
        <w:rPr>
          <w:rStyle w:val="100pt"/>
          <w:i/>
          <w:iCs/>
          <w:sz w:val="28"/>
          <w:szCs w:val="28"/>
          <w:lang w:val="ru-RU"/>
        </w:rPr>
        <w:t xml:space="preserve">) </w:t>
      </w:r>
      <w:r w:rsidR="00D86008" w:rsidRPr="00CA4EFD">
        <w:rPr>
          <w:rStyle w:val="100pt"/>
          <w:i/>
          <w:iCs/>
          <w:sz w:val="28"/>
          <w:szCs w:val="28"/>
          <w:vertAlign w:val="superscript"/>
        </w:rPr>
        <w:t>h</w:t>
      </w:r>
      <w:r w:rsidR="00D86008" w:rsidRPr="00CA4EFD">
        <w:rPr>
          <w:rStyle w:val="100pt"/>
          <w:i/>
          <w:iCs/>
          <w:sz w:val="28"/>
          <w:szCs w:val="28"/>
          <w:lang w:val="ru-RU"/>
        </w:rPr>
        <w:t xml:space="preserve">( </w:t>
      </w:r>
      <w:r w:rsidR="00D86008" w:rsidRPr="00CA4EFD">
        <w:rPr>
          <w:rStyle w:val="100pt"/>
          <w:i/>
          <w:iCs/>
          <w:sz w:val="28"/>
          <w:szCs w:val="28"/>
          <w:lang w:val="ru-RU" w:eastAsia="ru-RU" w:bidi="ru-RU"/>
        </w:rPr>
        <w:t>Ю</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0pt0"/>
          <w:sz w:val="28"/>
          <w:szCs w:val="28"/>
          <w:lang w:val="ru-RU" w:eastAsia="ru-RU" w:bidi="ru-RU"/>
        </w:rPr>
        <w:t>/</w:t>
      </w:r>
      <w:r w:rsidRPr="00CA4EFD">
        <w:rPr>
          <w:rStyle w:val="20pt0"/>
          <w:sz w:val="28"/>
          <w:szCs w:val="28"/>
          <w:vertAlign w:val="subscript"/>
          <w:lang w:val="ru-RU" w:eastAsia="ru-RU" w:bidi="ru-RU"/>
        </w:rPr>
        <w:t>0</w:t>
      </w:r>
      <w:r w:rsidRPr="00CA4EFD">
        <w:rPr>
          <w:sz w:val="28"/>
          <w:szCs w:val="28"/>
        </w:rPr>
        <w:t xml:space="preserve"> (х) — модифицированная функция Бесселя 1-го рода нулевого порядка.</w:t>
      </w:r>
    </w:p>
    <w:p w:rsidR="00973DE6" w:rsidRPr="00CA4EFD" w:rsidRDefault="00D86008">
      <w:pPr>
        <w:pStyle w:val="23"/>
        <w:shd w:val="clear" w:color="auto" w:fill="auto"/>
        <w:spacing w:after="108" w:line="240" w:lineRule="exact"/>
        <w:ind w:left="480" w:firstLine="0"/>
        <w:rPr>
          <w:sz w:val="28"/>
          <w:szCs w:val="28"/>
        </w:rPr>
      </w:pPr>
      <w:r w:rsidRPr="00CA4EFD">
        <w:rPr>
          <w:sz w:val="28"/>
          <w:szCs w:val="28"/>
        </w:rPr>
        <w:t>Итак, на основании (9.17) можно записать</w:t>
      </w:r>
    </w:p>
    <w:p w:rsidR="00973DE6" w:rsidRPr="00CA4EFD" w:rsidRDefault="00D86008">
      <w:pPr>
        <w:pStyle w:val="23"/>
        <w:framePr w:w="2506" w:h="1409" w:wrap="around" w:vAnchor="text" w:hAnchor="margin" w:x="1911" w:y="1"/>
        <w:shd w:val="clear" w:color="auto" w:fill="auto"/>
        <w:spacing w:after="31" w:line="180" w:lineRule="exact"/>
        <w:ind w:firstLine="0"/>
        <w:rPr>
          <w:sz w:val="28"/>
          <w:szCs w:val="28"/>
        </w:rPr>
      </w:pPr>
      <w:r w:rsidRPr="00CA4EFD">
        <w:rPr>
          <w:rStyle w:val="2Exact0"/>
          <w:sz w:val="28"/>
          <w:szCs w:val="28"/>
          <w:vertAlign w:val="superscript"/>
          <w:lang w:val="en-US" w:eastAsia="en-US" w:bidi="en-US"/>
        </w:rPr>
        <w:t>exp</w:t>
      </w:r>
      <w:r w:rsidRPr="00CA4EFD">
        <w:rPr>
          <w:rStyle w:val="2Exact0"/>
          <w:sz w:val="28"/>
          <w:szCs w:val="28"/>
          <w:lang w:eastAsia="en-US" w:bidi="en-US"/>
        </w:rPr>
        <w:t xml:space="preserve"> </w:t>
      </w:r>
      <w:r w:rsidRPr="00CA4EFD">
        <w:rPr>
          <w:rStyle w:val="2Exact0"/>
          <w:sz w:val="28"/>
          <w:szCs w:val="28"/>
        </w:rPr>
        <w:t>(-</w:t>
      </w:r>
      <w:r w:rsidRPr="00CA4EFD">
        <w:rPr>
          <w:rStyle w:val="2Exact0"/>
          <w:sz w:val="28"/>
          <w:szCs w:val="28"/>
          <w:lang w:val="en-US" w:eastAsia="en-US" w:bidi="en-US"/>
        </w:rPr>
        <w:t>N</w:t>
      </w:r>
      <w:r w:rsidRPr="00CA4EFD">
        <w:rPr>
          <w:rStyle w:val="2Exact0"/>
          <w:sz w:val="28"/>
          <w:szCs w:val="28"/>
          <w:lang w:eastAsia="en-US" w:bidi="en-US"/>
        </w:rPr>
        <w:t xml:space="preserve">0) </w:t>
      </w:r>
      <w:r w:rsidRPr="00CA4EFD">
        <w:rPr>
          <w:rStyle w:val="2Exact0"/>
          <w:sz w:val="28"/>
          <w:szCs w:val="28"/>
          <w:vertAlign w:val="superscript"/>
        </w:rPr>
        <w:t>/о</w:t>
      </w:r>
      <w:r w:rsidRPr="00CA4EFD">
        <w:rPr>
          <w:rStyle w:val="2Exact0"/>
          <w:sz w:val="28"/>
          <w:szCs w:val="28"/>
        </w:rPr>
        <w:t xml:space="preserve">( </w:t>
      </w:r>
      <w:r w:rsidRPr="00CA4EFD">
        <w:rPr>
          <w:rStyle w:val="2Exact0"/>
          <w:sz w:val="28"/>
          <w:szCs w:val="28"/>
          <w:lang w:val="en-US" w:eastAsia="en-US" w:bidi="en-US"/>
        </w:rPr>
        <w:t>N</w:t>
      </w:r>
      <w:r w:rsidRPr="00CA4EFD">
        <w:rPr>
          <w:rStyle w:val="2Exact0"/>
          <w:sz w:val="28"/>
          <w:szCs w:val="28"/>
          <w:lang w:eastAsia="en-US" w:bidi="en-US"/>
        </w:rPr>
        <w:t xml:space="preserve">0) </w:t>
      </w:r>
      <w:r w:rsidRPr="00CA4EFD">
        <w:rPr>
          <w:rStyle w:val="2Exact0"/>
          <w:sz w:val="28"/>
          <w:szCs w:val="28"/>
        </w:rPr>
        <w:t>*</w:t>
      </w:r>
      <w:r w:rsidRPr="00CA4EFD">
        <w:rPr>
          <w:rStyle w:val="2Exact0"/>
          <w:sz w:val="28"/>
          <w:szCs w:val="28"/>
          <w:vertAlign w:val="superscript"/>
        </w:rPr>
        <w:t>Л</w:t>
      </w:r>
      <w:r w:rsidRPr="00CA4EFD">
        <w:rPr>
          <w:rStyle w:val="2Exact0"/>
          <w:sz w:val="28"/>
          <w:szCs w:val="28"/>
        </w:rPr>
        <w:t>°</w:t>
      </w:r>
    </w:p>
    <w:p w:rsidR="00973DE6" w:rsidRPr="00CA4EFD" w:rsidRDefault="00D86008">
      <w:pPr>
        <w:pStyle w:val="23"/>
        <w:framePr w:w="2506" w:h="1409" w:wrap="around" w:vAnchor="text" w:hAnchor="margin" w:x="1911" w:y="1"/>
        <w:shd w:val="clear" w:color="auto" w:fill="auto"/>
        <w:spacing w:after="391" w:line="180" w:lineRule="exact"/>
        <w:ind w:firstLine="0"/>
        <w:jc w:val="center"/>
        <w:rPr>
          <w:sz w:val="28"/>
          <w:szCs w:val="28"/>
        </w:rPr>
      </w:pPr>
      <w:r w:rsidRPr="00CA4EFD">
        <w:rPr>
          <w:rStyle w:val="2Exact0"/>
          <w:sz w:val="28"/>
          <w:szCs w:val="28"/>
        </w:rPr>
        <w:t>ю и пр</w:t>
      </w:r>
    </w:p>
    <w:p w:rsidR="00973DE6" w:rsidRPr="00CA4EFD" w:rsidRDefault="00D86008">
      <w:pPr>
        <w:pStyle w:val="23"/>
        <w:framePr w:w="2506" w:h="1409" w:wrap="around" w:vAnchor="text" w:hAnchor="margin" w:x="1911" w:y="1"/>
        <w:shd w:val="clear" w:color="auto" w:fill="auto"/>
        <w:spacing w:after="0" w:line="180" w:lineRule="exact"/>
        <w:ind w:firstLine="0"/>
        <w:jc w:val="center"/>
        <w:rPr>
          <w:sz w:val="28"/>
          <w:szCs w:val="28"/>
        </w:rPr>
      </w:pPr>
      <w:r w:rsidRPr="00CA4EFD">
        <w:rPr>
          <w:rStyle w:val="2Exact0"/>
          <w:sz w:val="28"/>
          <w:szCs w:val="28"/>
        </w:rPr>
        <w:t>(</w:t>
      </w:r>
      <w:r w:rsidRPr="00CA4EFD">
        <w:rPr>
          <w:rStyle w:val="2Exact0"/>
          <w:sz w:val="28"/>
          <w:szCs w:val="28"/>
          <w:lang w:val="en-US" w:eastAsia="en-US" w:bidi="en-US"/>
        </w:rPr>
        <w:t>s</w:t>
      </w:r>
      <w:r w:rsidRPr="00CA4EFD">
        <w:rPr>
          <w:rStyle w:val="2Exact0"/>
          <w:sz w:val="28"/>
          <w:szCs w:val="28"/>
        </w:rPr>
        <w:t>)</w:t>
      </w:r>
    </w:p>
    <w:p w:rsidR="00973DE6" w:rsidRPr="00CA4EFD" w:rsidRDefault="00D86008">
      <w:pPr>
        <w:pStyle w:val="100"/>
        <w:shd w:val="clear" w:color="auto" w:fill="auto"/>
        <w:spacing w:after="55" w:line="180" w:lineRule="exact"/>
        <w:ind w:left="2720"/>
        <w:jc w:val="both"/>
        <w:rPr>
          <w:sz w:val="28"/>
          <w:szCs w:val="28"/>
          <w:lang w:val="ru-RU"/>
        </w:rPr>
      </w:pPr>
      <w:r w:rsidRPr="00CA4EFD">
        <w:rPr>
          <w:rStyle w:val="100pt"/>
          <w:i/>
          <w:iCs/>
          <w:sz w:val="28"/>
          <w:szCs w:val="28"/>
        </w:rPr>
        <w:t>E</w:t>
      </w:r>
    </w:p>
    <w:p w:rsidR="00973DE6" w:rsidRPr="00CA4EFD" w:rsidRDefault="00D86008">
      <w:pPr>
        <w:pStyle w:val="23"/>
        <w:shd w:val="clear" w:color="auto" w:fill="auto"/>
        <w:tabs>
          <w:tab w:val="left" w:pos="3291"/>
        </w:tabs>
        <w:spacing w:after="0" w:line="180" w:lineRule="exact"/>
        <w:ind w:left="2720" w:firstLine="0"/>
        <w:jc w:val="both"/>
        <w:rPr>
          <w:sz w:val="28"/>
          <w:szCs w:val="28"/>
        </w:rPr>
      </w:pPr>
      <w:r w:rsidRPr="00CA4EFD">
        <w:rPr>
          <w:sz w:val="28"/>
          <w:szCs w:val="28"/>
        </w:rPr>
        <w:t>*0/</w:t>
      </w:r>
      <w:r w:rsidRPr="00CA4EFD">
        <w:rPr>
          <w:sz w:val="28"/>
          <w:szCs w:val="28"/>
        </w:rPr>
        <w:tab/>
      </w:r>
      <w:r w:rsidRPr="00CA4EFD">
        <w:rPr>
          <w:sz w:val="28"/>
          <w:szCs w:val="28"/>
          <w:lang w:eastAsia="en-US" w:bidi="en-US"/>
        </w:rPr>
        <w:t>\</w:t>
      </w:r>
      <w:r w:rsidRPr="00CA4EFD">
        <w:rPr>
          <w:sz w:val="28"/>
          <w:szCs w:val="28"/>
          <w:lang w:val="en-US" w:eastAsia="en-US" w:bidi="en-US"/>
        </w:rPr>
        <w:t>N</w:t>
      </w:r>
      <w:r w:rsidRPr="00CA4EFD">
        <w:rPr>
          <w:sz w:val="28"/>
          <w:szCs w:val="28"/>
          <w:lang w:eastAsia="en-US" w:bidi="en-US"/>
        </w:rPr>
        <w:t>0,</w:t>
      </w:r>
    </w:p>
    <w:p w:rsidR="00973DE6" w:rsidRPr="00CA4EFD" w:rsidRDefault="00D86008">
      <w:pPr>
        <w:pStyle w:val="23"/>
        <w:framePr w:h="348" w:wrap="around" w:vAnchor="text" w:hAnchor="margin" w:x="2161" w:y="419"/>
        <w:shd w:val="clear" w:color="auto" w:fill="auto"/>
        <w:spacing w:after="0" w:line="180" w:lineRule="exact"/>
        <w:ind w:firstLine="0"/>
        <w:rPr>
          <w:sz w:val="28"/>
          <w:szCs w:val="28"/>
        </w:rPr>
      </w:pPr>
      <w:r w:rsidRPr="00CA4EFD">
        <w:rPr>
          <w:rStyle w:val="2Exact0"/>
          <w:sz w:val="28"/>
          <w:szCs w:val="28"/>
          <w:vertAlign w:val="superscript"/>
        </w:rPr>
        <w:t>-</w:t>
      </w:r>
      <w:r w:rsidRPr="00CA4EFD">
        <w:rPr>
          <w:rStyle w:val="2Exact0"/>
          <w:sz w:val="28"/>
          <w:szCs w:val="28"/>
          <w:lang w:val="en-US" w:eastAsia="en-US" w:bidi="en-US"/>
        </w:rPr>
        <w:t>N</w:t>
      </w:r>
      <w:r w:rsidRPr="00CA4EFD">
        <w:rPr>
          <w:rStyle w:val="2Exact0"/>
          <w:sz w:val="28"/>
          <w:szCs w:val="28"/>
          <w:lang w:eastAsia="en-US" w:bidi="en-US"/>
        </w:rPr>
        <w:t>0</w:t>
      </w:r>
      <w:r w:rsidRPr="00CA4EFD">
        <w:rPr>
          <w:rStyle w:val="20ptExact"/>
          <w:sz w:val="28"/>
          <w:szCs w:val="28"/>
          <w:vertAlign w:val="superscript"/>
          <w:lang w:val="ru-RU" w:eastAsia="ru-RU" w:bidi="ru-RU"/>
        </w:rPr>
        <w:t>/о</w:t>
      </w:r>
      <w:r w:rsidRPr="00CA4EFD">
        <w:rPr>
          <w:rStyle w:val="20ptExact"/>
          <w:sz w:val="28"/>
          <w:szCs w:val="28"/>
          <w:lang w:val="ru-RU" w:eastAsia="ru-RU" w:bidi="ru-RU"/>
        </w:rPr>
        <w:t>{</w:t>
      </w:r>
      <w:r w:rsidRPr="00CA4EFD">
        <w:rPr>
          <w:rStyle w:val="20ptExact"/>
          <w:sz w:val="28"/>
          <w:szCs w:val="28"/>
        </w:rPr>
        <w:t>N</w:t>
      </w:r>
      <w:r w:rsidRPr="00CA4EFD">
        <w:rPr>
          <w:rStyle w:val="20ptExact"/>
          <w:sz w:val="28"/>
          <w:szCs w:val="28"/>
          <w:lang w:val="ru-RU"/>
        </w:rPr>
        <w:t xml:space="preserve">0 </w:t>
      </w:r>
      <w:r w:rsidRPr="00CA4EFD">
        <w:rPr>
          <w:rStyle w:val="20ptExact"/>
          <w:sz w:val="28"/>
          <w:szCs w:val="28"/>
          <w:lang w:val="ru-RU" w:eastAsia="ru-RU" w:bidi="ru-RU"/>
        </w:rPr>
        <w:t>*</w:t>
      </w:r>
      <w:r w:rsidRPr="00CA4EFD">
        <w:rPr>
          <w:rStyle w:val="2Exact0"/>
          <w:sz w:val="28"/>
          <w:szCs w:val="28"/>
          <w:vertAlign w:val="superscript"/>
          <w:lang w:val="en-US" w:eastAsia="en-US" w:bidi="en-US"/>
        </w:rPr>
        <w:t>ln</w:t>
      </w:r>
      <w:r w:rsidRPr="00CA4EFD">
        <w:rPr>
          <w:rStyle w:val="2Exact0"/>
          <w:sz w:val="28"/>
          <w:szCs w:val="28"/>
          <w:vertAlign w:val="superscript"/>
        </w:rPr>
        <w:t>Ло</w:t>
      </w:r>
      <w:r w:rsidRPr="00CA4EFD">
        <w:rPr>
          <w:rStyle w:val="2Exact0"/>
          <w:sz w:val="28"/>
          <w:szCs w:val="28"/>
        </w:rPr>
        <w:t>.</w:t>
      </w:r>
    </w:p>
    <w:p w:rsidR="00973DE6" w:rsidRPr="00CA4EFD" w:rsidRDefault="00D86008">
      <w:pPr>
        <w:pStyle w:val="23"/>
        <w:shd w:val="clear" w:color="auto" w:fill="auto"/>
        <w:spacing w:after="415" w:line="624" w:lineRule="exact"/>
        <w:ind w:left="2440" w:hanging="2440"/>
        <w:rPr>
          <w:sz w:val="28"/>
          <w:szCs w:val="28"/>
        </w:rPr>
      </w:pPr>
      <w:r w:rsidRPr="00CA4EFD">
        <w:rPr>
          <w:sz w:val="28"/>
          <w:szCs w:val="28"/>
        </w:rPr>
        <w:t xml:space="preserve">Прологарифмировав левую и правую части, получим </w:t>
      </w:r>
      <w:r w:rsidRPr="00CA4EFD">
        <w:rPr>
          <w:rStyle w:val="20pt0"/>
          <w:sz w:val="28"/>
          <w:szCs w:val="28"/>
          <w:vertAlign w:val="subscript"/>
        </w:rPr>
        <w:t>E</w:t>
      </w:r>
      <w:r w:rsidRPr="00CA4EFD">
        <w:rPr>
          <w:sz w:val="28"/>
          <w:szCs w:val="28"/>
          <w:lang w:eastAsia="en-US" w:bidi="en-US"/>
        </w:rPr>
        <w:t xml:space="preserve"> ( )</w:t>
      </w:r>
    </w:p>
    <w:p w:rsidR="00973DE6" w:rsidRPr="00CA4EFD" w:rsidRDefault="00D86008">
      <w:pPr>
        <w:pStyle w:val="23"/>
        <w:framePr w:h="617" w:hSpace="1469" w:wrap="notBeside" w:vAnchor="text" w:hAnchor="margin" w:x="2103" w:y="299"/>
        <w:shd w:val="clear" w:color="auto" w:fill="auto"/>
        <w:spacing w:after="0" w:line="180" w:lineRule="exact"/>
        <w:ind w:firstLine="0"/>
        <w:rPr>
          <w:sz w:val="28"/>
          <w:szCs w:val="28"/>
        </w:rPr>
      </w:pPr>
      <w:r w:rsidRPr="00CA4EFD">
        <w:rPr>
          <w:rStyle w:val="2Exact0"/>
          <w:sz w:val="28"/>
          <w:szCs w:val="28"/>
        </w:rPr>
        <w:t xml:space="preserve">ч </w:t>
      </w:r>
      <w:r w:rsidRPr="00CA4EFD">
        <w:rPr>
          <w:rStyle w:val="2Exact0"/>
          <w:sz w:val="28"/>
          <w:szCs w:val="28"/>
          <w:lang w:val="en-US" w:eastAsia="en-US" w:bidi="en-US"/>
        </w:rPr>
        <w:t>N</w:t>
      </w:r>
      <w:r w:rsidRPr="00CA4EFD">
        <w:rPr>
          <w:rStyle w:val="2Exact0"/>
          <w:sz w:val="28"/>
          <w:szCs w:val="28"/>
          <w:lang w:eastAsia="en-US" w:bidi="en-US"/>
        </w:rPr>
        <w:t>0</w:t>
      </w:r>
      <w:r w:rsidRPr="00CA4EFD">
        <w:rPr>
          <w:rStyle w:val="2Exact0"/>
          <w:sz w:val="28"/>
          <w:szCs w:val="28"/>
          <w:lang w:val="en-US" w:eastAsia="en-US" w:bidi="en-US"/>
        </w:rPr>
        <w:t>jH</w:t>
      </w:r>
      <w:r w:rsidRPr="00CA4EFD">
        <w:rPr>
          <w:rStyle w:val="2Exact0"/>
          <w:sz w:val="28"/>
          <w:szCs w:val="28"/>
          <w:lang w:eastAsia="en-US" w:bidi="en-US"/>
        </w:rPr>
        <w:t>0</w:t>
      </w:r>
      <w:r w:rsidRPr="00CA4EFD">
        <w:rPr>
          <w:rStyle w:val="2Exact0"/>
          <w:sz w:val="28"/>
          <w:szCs w:val="28"/>
          <w:vertAlign w:val="superscript"/>
        </w:rPr>
        <w:t>-</w:t>
      </w:r>
      <w:r w:rsidRPr="00CA4EFD">
        <w:rPr>
          <w:rStyle w:val="2Exact0"/>
          <w:sz w:val="28"/>
          <w:szCs w:val="28"/>
        </w:rPr>
        <w:t xml:space="preserve"> т" *-</w:t>
      </w:r>
    </w:p>
    <w:p w:rsidR="00973DE6" w:rsidRPr="00CA4EFD" w:rsidRDefault="00D172A2">
      <w:pPr>
        <w:pStyle w:val="23"/>
        <w:shd w:val="clear" w:color="auto" w:fill="auto"/>
        <w:spacing w:after="0" w:line="180" w:lineRule="exact"/>
        <w:ind w:left="2440" w:hanging="2440"/>
        <w:rPr>
          <w:sz w:val="28"/>
          <w:szCs w:val="28"/>
        </w:rPr>
      </w:pPr>
      <w:r w:rsidRPr="00CA4EFD">
        <w:rPr>
          <w:noProof/>
          <w:sz w:val="28"/>
          <w:szCs w:val="28"/>
          <w:lang w:bidi="ar-SA"/>
        </w:rPr>
        <mc:AlternateContent>
          <mc:Choice Requires="wps">
            <w:drawing>
              <wp:anchor distT="0" distB="0" distL="63500" distR="63500" simplePos="0" relativeHeight="377487694" behindDoc="1" locked="0" layoutInCell="1" allowOverlap="1" wp14:anchorId="3C678177" wp14:editId="69DE78BC">
                <wp:simplePos x="0" y="0"/>
                <wp:positionH relativeFrom="margin">
                  <wp:posOffset>1493520</wp:posOffset>
                </wp:positionH>
                <wp:positionV relativeFrom="paragraph">
                  <wp:posOffset>146050</wp:posOffset>
                </wp:positionV>
                <wp:extent cx="377825" cy="394335"/>
                <wp:effectExtent l="0" t="3175" r="0" b="2540"/>
                <wp:wrapTopAndBottom/>
                <wp:docPr id="722" name="Text Box 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(N0)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9" o:spid="_x0000_s1585" type="#_x0000_t202" style="position:absolute;left:0;text-align:left;margin-left:117.6pt;margin-top:11.5pt;width:29.75pt;height:31.05pt;z-index:-12582878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(N0)</w:t>
                      </w:r>
                    </w:p>
                  </w:txbxContent>
                </v:textbox>
                <w10:wrap type="topAndBottom" anchorx="margin"/>
              </v:shape>
            </w:pict>
          </mc:Fallback>
        </mc:AlternateContent>
      </w:r>
      <w:r w:rsidRPr="00CA4EFD">
        <w:rPr>
          <w:noProof/>
          <w:sz w:val="28"/>
          <w:szCs w:val="28"/>
          <w:lang w:bidi="ar-SA"/>
        </w:rPr>
        <mc:AlternateContent>
          <mc:Choice Requires="wps">
            <w:drawing>
              <wp:anchor distT="0" distB="121920" distL="534670" distR="63500" simplePos="0" relativeHeight="377487695" behindDoc="1" locked="0" layoutInCell="1" allowOverlap="1" wp14:anchorId="16CAC194" wp14:editId="7B711936">
                <wp:simplePos x="0" y="0"/>
                <wp:positionH relativeFrom="margin">
                  <wp:posOffset>3651250</wp:posOffset>
                </wp:positionH>
                <wp:positionV relativeFrom="paragraph">
                  <wp:posOffset>274320</wp:posOffset>
                </wp:positionV>
                <wp:extent cx="396240" cy="170815"/>
                <wp:effectExtent l="3175" t="0" r="635" b="2540"/>
                <wp:wrapTopAndBottom/>
                <wp:docPr id="720" name="Text Box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47)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0" o:spid="_x0000_s1586" type="#_x0000_t202" style="position:absolute;left:0;text-align:left;margin-left:287.5pt;margin-top:21.6pt;width:31.2pt;height:13.45pt;z-index:-125828785;visibility:visible;mso-wrap-style:square;mso-width-percent:0;mso-height-percent:0;mso-wrap-distance-left:42.1pt;mso-wrap-distance-top:0;mso-wrap-distance-right:5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47)</w:t>
                      </w:r>
                    </w:p>
                  </w:txbxContent>
                </v:textbox>
                <w10:wrap type="topAndBottom" anchorx="margin"/>
              </v:shape>
            </w:pict>
          </mc:Fallback>
        </mc:AlternateContent>
      </w:r>
      <w:r w:rsidR="00D86008" w:rsidRPr="00CA4EFD">
        <w:rPr>
          <w:sz w:val="28"/>
          <w:szCs w:val="28"/>
        </w:rPr>
        <w:t>И окончательно,</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Поскольку </w:t>
      </w:r>
      <w:r w:rsidRPr="00CA4EFD">
        <w:rPr>
          <w:rStyle w:val="20pt0"/>
          <w:sz w:val="28"/>
          <w:szCs w:val="28"/>
          <w:lang w:val="ru-RU"/>
        </w:rPr>
        <w:t>-</w:t>
      </w:r>
      <w:r w:rsidRPr="00CA4EFD">
        <w:rPr>
          <w:rStyle w:val="20pt0"/>
          <w:sz w:val="28"/>
          <w:szCs w:val="28"/>
        </w:rPr>
        <w:t>N</w:t>
      </w:r>
      <w:r w:rsidRPr="00CA4EFD">
        <w:rPr>
          <w:rStyle w:val="20pt0"/>
          <w:sz w:val="28"/>
          <w:szCs w:val="28"/>
          <w:vertAlign w:val="subscript"/>
          <w:lang w:val="ru-RU"/>
        </w:rPr>
        <w:t>0</w:t>
      </w:r>
      <w:r w:rsidRPr="00CA4EFD">
        <w:rPr>
          <w:rStyle w:val="20pt0"/>
          <w:sz w:val="28"/>
          <w:szCs w:val="28"/>
          <w:lang w:val="ru-RU"/>
        </w:rPr>
        <w:t>/</w:t>
      </w:r>
      <w:r w:rsidRPr="00CA4EFD">
        <w:rPr>
          <w:rStyle w:val="20pt0"/>
          <w:sz w:val="28"/>
          <w:szCs w:val="28"/>
        </w:rPr>
        <w:t>E</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const</w:t>
      </w:r>
      <w:r w:rsidRPr="00CA4EFD">
        <w:rPr>
          <w:sz w:val="28"/>
          <w:szCs w:val="28"/>
          <w:lang w:eastAsia="en-US" w:bidi="en-US"/>
        </w:rPr>
        <w:t xml:space="preserve">, </w:t>
      </w:r>
      <w:r w:rsidRPr="00CA4EFD">
        <w:rPr>
          <w:sz w:val="28"/>
          <w:szCs w:val="28"/>
        </w:rPr>
        <w:t>а /</w:t>
      </w:r>
      <w:r w:rsidRPr="00CA4EFD">
        <w:rPr>
          <w:sz w:val="28"/>
          <w:szCs w:val="28"/>
          <w:vertAlign w:val="subscript"/>
        </w:rPr>
        <w:t>0</w:t>
      </w:r>
      <w:r w:rsidRPr="00CA4EFD">
        <w:rPr>
          <w:sz w:val="28"/>
          <w:szCs w:val="28"/>
        </w:rPr>
        <w:t>(х) — монотонная функция х, можно перейти к форме</w:t>
      </w:r>
    </w:p>
    <w:p w:rsidR="00973DE6" w:rsidRPr="00CA4EFD" w:rsidRDefault="00D86008">
      <w:pPr>
        <w:pStyle w:val="23"/>
        <w:shd w:val="clear" w:color="auto" w:fill="auto"/>
        <w:spacing w:after="0" w:line="180" w:lineRule="exact"/>
        <w:ind w:left="3040" w:firstLine="0"/>
        <w:rPr>
          <w:sz w:val="28"/>
          <w:szCs w:val="28"/>
        </w:rPr>
      </w:pPr>
      <w:r w:rsidRPr="00CA4EFD">
        <w:rPr>
          <w:sz w:val="28"/>
          <w:szCs w:val="28"/>
          <w:lang w:val="en-US" w:eastAsia="en-US" w:bidi="en-US"/>
        </w:rPr>
        <w:t>H</w:t>
      </w:r>
    </w:p>
    <w:p w:rsidR="00973DE6" w:rsidRPr="00CA4EFD" w:rsidRDefault="00D172A2">
      <w:pPr>
        <w:pStyle w:val="23"/>
        <w:shd w:val="clear" w:color="auto" w:fill="auto"/>
        <w:spacing w:after="0" w:line="180" w:lineRule="exact"/>
        <w:ind w:firstLine="0"/>
        <w:jc w:val="right"/>
        <w:rPr>
          <w:sz w:val="28"/>
          <w:szCs w:val="28"/>
        </w:rPr>
      </w:pPr>
      <w:r w:rsidRPr="00CA4EFD">
        <w:rPr>
          <w:noProof/>
          <w:sz w:val="28"/>
          <w:szCs w:val="28"/>
          <w:lang w:bidi="ar-SA"/>
        </w:rPr>
        <mc:AlternateContent>
          <mc:Choice Requires="wps">
            <w:drawing>
              <wp:anchor distT="0" distB="48895" distL="1410970" distR="63500" simplePos="0" relativeHeight="377487696" behindDoc="1" locked="0" layoutInCell="1" allowOverlap="1" wp14:anchorId="3CE133A3" wp14:editId="2686DA58">
                <wp:simplePos x="0" y="0"/>
                <wp:positionH relativeFrom="margin">
                  <wp:posOffset>3651250</wp:posOffset>
                </wp:positionH>
                <wp:positionV relativeFrom="paragraph">
                  <wp:posOffset>-33655</wp:posOffset>
                </wp:positionV>
                <wp:extent cx="396240" cy="164465"/>
                <wp:effectExtent l="3175" t="4445" r="635" b="2540"/>
                <wp:wrapSquare wrapText="left"/>
                <wp:docPr id="719" name="Text Box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48)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1" o:spid="_x0000_s1587" type="#_x0000_t202" style="position:absolute;left:0;text-align:left;margin-left:287.5pt;margin-top:-2.65pt;width:31.2pt;height:12.95pt;z-index:-125828784;visibility:visible;mso-wrap-style:square;mso-width-percent:0;mso-height-percent:0;mso-wrap-distance-left:111.1pt;mso-wrap-distance-top:0;mso-wrap-distance-right:5pt;mso-wrap-distance-bottom:3.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48)</w:t>
                      </w:r>
                    </w:p>
                  </w:txbxContent>
                </v:textbox>
                <w10:wrap type="square" side="left" anchorx="margin"/>
              </v:shape>
            </w:pict>
          </mc:Fallback>
        </mc:AlternateContent>
      </w:r>
      <w:r w:rsidR="00D86008" w:rsidRPr="00CA4EFD">
        <w:rPr>
          <w:sz w:val="28"/>
          <w:szCs w:val="28"/>
          <w:lang w:val="en-US" w:eastAsia="en-US" w:bidi="en-US"/>
        </w:rPr>
        <w:t>Z</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Zo</w:t>
      </w:r>
      <w:r w:rsidR="00D86008" w:rsidRPr="00CA4EFD">
        <w:rPr>
          <w:sz w:val="28"/>
          <w:szCs w:val="28"/>
          <w:lang w:eastAsia="en-US" w:bidi="en-US"/>
        </w:rPr>
        <w:t>.</w:t>
      </w:r>
    </w:p>
    <w:p w:rsidR="00973DE6" w:rsidRPr="00CA4EFD" w:rsidRDefault="00D86008">
      <w:pPr>
        <w:pStyle w:val="23"/>
        <w:shd w:val="clear" w:color="auto" w:fill="auto"/>
        <w:spacing w:after="41" w:line="180" w:lineRule="exact"/>
        <w:ind w:left="3040" w:firstLine="0"/>
        <w:rPr>
          <w:sz w:val="28"/>
          <w:szCs w:val="28"/>
        </w:rPr>
      </w:pPr>
      <w:r w:rsidRPr="00CA4EFD">
        <w:rPr>
          <w:sz w:val="28"/>
          <w:szCs w:val="28"/>
          <w:lang w:val="en-US" w:eastAsia="en-US" w:bidi="en-US"/>
        </w:rPr>
        <w:t>HI</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Правилу </w:t>
      </w:r>
      <w:r w:rsidRPr="00CA4EFD">
        <w:rPr>
          <w:sz w:val="28"/>
          <w:szCs w:val="28"/>
          <w:lang w:eastAsia="en-US" w:bidi="en-US"/>
        </w:rPr>
        <w:t xml:space="preserve">(9.48) </w:t>
      </w:r>
      <w:r w:rsidRPr="00CA4EFD">
        <w:rPr>
          <w:sz w:val="28"/>
          <w:szCs w:val="28"/>
        </w:rPr>
        <w:t>соответствуют две схемы оптимального прием</w:t>
      </w:r>
      <w:r w:rsidRPr="00CA4EFD">
        <w:rPr>
          <w:sz w:val="28"/>
          <w:szCs w:val="28"/>
        </w:rPr>
        <w:softHyphen/>
        <w:t>ника-обнаружителя: корреляционный или на согласованных фильт</w:t>
      </w:r>
      <w:r w:rsidRPr="00CA4EFD">
        <w:rPr>
          <w:sz w:val="28"/>
          <w:szCs w:val="28"/>
        </w:rPr>
        <w:softHyphen/>
        <w:t>рах.</w:t>
      </w:r>
    </w:p>
    <w:p w:rsidR="00973DE6" w:rsidRPr="00CA4EFD" w:rsidRDefault="00D86008">
      <w:pPr>
        <w:pStyle w:val="631"/>
        <w:keepNext/>
        <w:keepLines/>
        <w:numPr>
          <w:ilvl w:val="0"/>
          <w:numId w:val="39"/>
        </w:numPr>
        <w:shd w:val="clear" w:color="auto" w:fill="auto"/>
        <w:tabs>
          <w:tab w:val="left" w:pos="1081"/>
        </w:tabs>
        <w:spacing w:before="0" w:after="31" w:line="180" w:lineRule="exact"/>
        <w:ind w:firstLine="480"/>
        <w:jc w:val="both"/>
        <w:rPr>
          <w:sz w:val="28"/>
          <w:szCs w:val="28"/>
        </w:rPr>
      </w:pPr>
      <w:bookmarkStart w:id="131" w:name="bookmark134"/>
      <w:r w:rsidRPr="00CA4EFD">
        <w:rPr>
          <w:sz w:val="28"/>
          <w:szCs w:val="28"/>
        </w:rPr>
        <w:t>Корреляционный некогерентный прием</w:t>
      </w:r>
      <w:bookmarkEnd w:id="131"/>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Некогерентный приемник-обнаружитель сигнала со случайной начальной фазой имеет вид, представленный на рис. 9.13.</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Корреляционный обнаружитель должен, прежде всего, опреде</w:t>
      </w:r>
      <w:r w:rsidRPr="00CA4EFD">
        <w:rPr>
          <w:sz w:val="28"/>
          <w:szCs w:val="28"/>
        </w:rPr>
        <w:softHyphen/>
        <w:t xml:space="preserve">лить величину </w:t>
      </w:r>
      <w:r w:rsidRPr="00CA4EFD">
        <w:rPr>
          <w:rStyle w:val="20pt0"/>
          <w:sz w:val="28"/>
          <w:szCs w:val="28"/>
        </w:rPr>
        <w:t>Z</w:t>
      </w:r>
      <w:r w:rsidRPr="00CA4EFD">
        <w:rPr>
          <w:sz w:val="28"/>
          <w:szCs w:val="28"/>
          <w:lang w:eastAsia="en-US" w:bidi="en-US"/>
        </w:rPr>
        <w:t xml:space="preserve"> </w:t>
      </w:r>
      <w:r w:rsidRPr="00CA4EFD">
        <w:rPr>
          <w:sz w:val="28"/>
          <w:szCs w:val="28"/>
        </w:rPr>
        <w:t xml:space="preserve">= </w:t>
      </w:r>
      <w:r w:rsidRPr="00CA4EFD">
        <w:rPr>
          <w:rStyle w:val="20pt0"/>
          <w:sz w:val="28"/>
          <w:szCs w:val="28"/>
          <w:lang w:val="ru-RU"/>
        </w:rPr>
        <w:t>\</w:t>
      </w:r>
      <w:r w:rsidRPr="00CA4EFD">
        <w:rPr>
          <w:rStyle w:val="20pt0"/>
          <w:sz w:val="28"/>
          <w:szCs w:val="28"/>
        </w:rPr>
        <w:t>JZ</w:t>
      </w:r>
      <w:r w:rsidRPr="00CA4EFD">
        <w:rPr>
          <w:rStyle w:val="20pt0"/>
          <w:sz w:val="28"/>
          <w:szCs w:val="28"/>
          <w:lang w:val="ru-RU"/>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Z</w:t>
      </w:r>
      <w:r w:rsidRPr="00CA4EFD">
        <w:rPr>
          <w:sz w:val="28"/>
          <w:szCs w:val="28"/>
          <w:lang w:eastAsia="en-US" w:bidi="en-US"/>
        </w:rPr>
        <w:t>|</w:t>
      </w:r>
      <w:r w:rsidRPr="00CA4EFD">
        <w:rPr>
          <w:sz w:val="28"/>
          <w:szCs w:val="28"/>
        </w:rPr>
        <w:t>. Для этого он одновременно вычис</w:t>
      </w:r>
      <w:r w:rsidRPr="00CA4EFD">
        <w:rPr>
          <w:sz w:val="28"/>
          <w:szCs w:val="28"/>
        </w:rPr>
        <w:softHyphen/>
        <w:t xml:space="preserve">ляет </w:t>
      </w:r>
      <w:r w:rsidRPr="00CA4EFD">
        <w:rPr>
          <w:sz w:val="28"/>
          <w:szCs w:val="28"/>
          <w:lang w:val="en-US" w:eastAsia="en-US" w:bidi="en-US"/>
        </w:rPr>
        <w:t>Zi</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lastRenderedPageBreak/>
        <w:t>Z</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Такая операция состоит из перемножения сигнала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с копиями </w:t>
      </w:r>
      <w:r w:rsidRPr="00CA4EFD">
        <w:rPr>
          <w:sz w:val="28"/>
          <w:szCs w:val="28"/>
          <w:lang w:val="en-US" w:eastAsia="en-US" w:bidi="en-US"/>
        </w:rPr>
        <w:t>A</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ф(Ь)\</w:t>
      </w:r>
      <w:r w:rsidRPr="00CA4EFD">
        <w:rPr>
          <w:sz w:val="28"/>
          <w:szCs w:val="28"/>
        </w:rPr>
        <w:t xml:space="preserve"> для </w:t>
      </w:r>
      <w:r w:rsidRPr="00CA4EFD">
        <w:rPr>
          <w:rStyle w:val="20pt0"/>
          <w:sz w:val="28"/>
          <w:szCs w:val="28"/>
        </w:rPr>
        <w:t>Z</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либо </w:t>
      </w:r>
      <w:r w:rsidRPr="00CA4EFD">
        <w:rPr>
          <w:rStyle w:val="20pt0"/>
          <w:sz w:val="28"/>
          <w:szCs w:val="28"/>
        </w:rPr>
        <w:t>A</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w:t>
      </w:r>
      <w:r w:rsidRPr="00CA4EFD">
        <w:rPr>
          <w:sz w:val="28"/>
          <w:szCs w:val="28"/>
          <w:lang w:val="en-US" w:eastAsia="en-US" w:bidi="en-US"/>
        </w:rPr>
        <w:t>w</w:t>
      </w:r>
      <w:r w:rsidRPr="00CA4EFD">
        <w:rPr>
          <w:sz w:val="28"/>
          <w:szCs w:val="28"/>
          <w:vertAlign w:val="subscript"/>
          <w:lang w:eastAsia="en-US" w:bidi="en-US"/>
        </w:rPr>
        <w:t>0</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y</w:t>
      </w:r>
      <w:r w:rsidRPr="00CA4EFD">
        <w:rPr>
          <w:sz w:val="28"/>
          <w:szCs w:val="28"/>
          <w:lang w:eastAsia="en-US" w:bidi="en-US"/>
        </w:rPr>
        <w:t>&gt;(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для </w:t>
      </w:r>
      <w:r w:rsidRPr="00CA4EFD">
        <w:rPr>
          <w:sz w:val="28"/>
          <w:szCs w:val="28"/>
          <w:lang w:val="en-US" w:eastAsia="en-US" w:bidi="en-US"/>
        </w:rPr>
        <w:t>Z</w:t>
      </w:r>
      <w:r w:rsidRPr="00CA4EFD">
        <w:rPr>
          <w:sz w:val="28"/>
          <w:szCs w:val="28"/>
          <w:vertAlign w:val="subscript"/>
          <w:lang w:eastAsia="en-US" w:bidi="en-US"/>
        </w:rPr>
        <w:t>2</w:t>
      </w:r>
      <w:r w:rsidRPr="00CA4EFD">
        <w:rPr>
          <w:sz w:val="28"/>
          <w:szCs w:val="28"/>
        </w:rPr>
        <w:t>. Затем полученное произведение интегрируется на интервале [0, Т</w:t>
      </w:r>
      <w:r w:rsidRPr="00CA4EFD">
        <w:rPr>
          <w:sz w:val="28"/>
          <w:szCs w:val="28"/>
          <w:vertAlign w:val="subscript"/>
        </w:rPr>
        <w:t>с</w:t>
      </w:r>
      <w:r w:rsidRPr="00CA4EFD">
        <w:rPr>
          <w:sz w:val="28"/>
          <w:szCs w:val="28"/>
        </w:rPr>
        <w:t xml:space="preserve">]. Чтобы найти </w:t>
      </w:r>
      <w:r w:rsidRPr="00CA4EFD">
        <w:rPr>
          <w:rStyle w:val="20pt0"/>
          <w:sz w:val="28"/>
          <w:szCs w:val="28"/>
        </w:rPr>
        <w:t>Z</w:t>
      </w:r>
      <w:r w:rsidRPr="00CA4EFD">
        <w:rPr>
          <w:sz w:val="28"/>
          <w:szCs w:val="28"/>
        </w:rPr>
        <w:t>, необходимо полученные величины возвести в квадрат.</w:t>
      </w:r>
    </w:p>
    <w:p w:rsidR="00973DE6" w:rsidRPr="00CA4EFD" w:rsidRDefault="00D86008">
      <w:pPr>
        <w:pStyle w:val="23"/>
        <w:shd w:val="clear" w:color="auto" w:fill="auto"/>
        <w:spacing w:after="0" w:line="240" w:lineRule="exact"/>
        <w:ind w:firstLine="480"/>
        <w:jc w:val="both"/>
        <w:rPr>
          <w:sz w:val="28"/>
          <w:szCs w:val="28"/>
        </w:rPr>
        <w:sectPr w:rsidR="00973DE6" w:rsidRPr="00CA4EFD">
          <w:type w:val="continuous"/>
          <w:pgSz w:w="8400" w:h="11900"/>
          <w:pgMar w:top="897" w:right="1052" w:bottom="607" w:left="963" w:header="0" w:footer="3" w:gutter="0"/>
          <w:cols w:space="720"/>
          <w:noEndnote/>
          <w:docGrid w:linePitch="360"/>
        </w:sectPr>
      </w:pPr>
      <w:r w:rsidRPr="00CA4EFD">
        <w:rPr>
          <w:sz w:val="28"/>
          <w:szCs w:val="28"/>
        </w:rPr>
        <w:t xml:space="preserve">Вычисленное значение </w:t>
      </w:r>
      <w:r w:rsidRPr="00CA4EFD">
        <w:rPr>
          <w:rStyle w:val="20pt0"/>
          <w:sz w:val="28"/>
          <w:szCs w:val="28"/>
        </w:rPr>
        <w:t>Z</w:t>
      </w:r>
      <w:r w:rsidRPr="00CA4EFD">
        <w:rPr>
          <w:sz w:val="28"/>
          <w:szCs w:val="28"/>
          <w:lang w:eastAsia="en-US" w:bidi="en-US"/>
        </w:rPr>
        <w:t xml:space="preserve"> </w:t>
      </w:r>
      <w:r w:rsidRPr="00CA4EFD">
        <w:rPr>
          <w:sz w:val="28"/>
          <w:szCs w:val="28"/>
        </w:rPr>
        <w:t xml:space="preserve">в момент времени </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sz w:val="28"/>
          <w:szCs w:val="28"/>
        </w:rPr>
        <w:t xml:space="preserve"> поступает на вход порогового устройства ПУ, где на основе правила (9.47) выносится решение в пользу гипотезы </w:t>
      </w:r>
      <w:r w:rsidRPr="00CA4EFD">
        <w:rPr>
          <w:sz w:val="28"/>
          <w:szCs w:val="28"/>
          <w:lang w:val="en-US" w:eastAsia="en-US" w:bidi="en-US"/>
        </w:rPr>
        <w:t>H</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H</w:t>
      </w:r>
      <w:r w:rsidRPr="00CA4EFD">
        <w:rPr>
          <w:sz w:val="28"/>
          <w:szCs w:val="28"/>
          <w:vertAlign w:val="subscript"/>
          <w:lang w:val="en-US" w:eastAsia="en-US" w:bidi="en-US"/>
        </w:rPr>
        <w:t>i</w:t>
      </w:r>
      <w:r w:rsidRPr="00CA4EFD">
        <w:rPr>
          <w:sz w:val="28"/>
          <w:szCs w:val="28"/>
          <w:lang w:eastAsia="en-US" w:bidi="en-US"/>
        </w:rPr>
        <w:t>.</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w:lastRenderedPageBreak/>
        <mc:AlternateContent>
          <mc:Choice Requires="wps">
            <w:drawing>
              <wp:anchor distT="0" distB="0" distL="67310" distR="189230" simplePos="0" relativeHeight="377487697" behindDoc="1" locked="0" layoutInCell="1" allowOverlap="1" wp14:anchorId="1E732B8D" wp14:editId="435A81EF">
                <wp:simplePos x="0" y="0"/>
                <wp:positionH relativeFrom="margin">
                  <wp:posOffset>83820</wp:posOffset>
                </wp:positionH>
                <wp:positionV relativeFrom="paragraph">
                  <wp:posOffset>-1837690</wp:posOffset>
                </wp:positionV>
                <wp:extent cx="3764280" cy="1231265"/>
                <wp:effectExtent l="0" t="635" r="0" b="0"/>
                <wp:wrapTopAndBottom/>
                <wp:docPr id="718" name="Text 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4280" cy="1231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5A314532" wp14:editId="2F38821B">
                                  <wp:extent cx="3764280" cy="1234440"/>
                                  <wp:effectExtent l="0" t="0" r="7620" b="3810"/>
                                  <wp:docPr id="1170" name="Picture 66" descr="C:\Users\836D~1\AppData\Local\Temp\FineReader12.00\media\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836D~1\AppData\Local\Temp\FineReader12.00\media\image88.jpe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764280" cy="1234440"/>
                                          </a:xfrm>
                                          <a:prstGeom prst="rect">
                                            <a:avLst/>
                                          </a:prstGeom>
                                          <a:noFill/>
                                          <a:ln>
                                            <a:noFill/>
                                          </a:ln>
                                        </pic:spPr>
                                      </pic:pic>
                                    </a:graphicData>
                                  </a:graphic>
                                </wp:inline>
                              </w:drawing>
                            </w:r>
                          </w:p>
                          <w:p w:rsidR="0030278B" w:rsidRDefault="0030278B">
                            <w:pPr>
                              <w:pStyle w:val="232"/>
                              <w:shd w:val="clear" w:color="auto" w:fill="auto"/>
                              <w:spacing w:line="120" w:lineRule="exact"/>
                            </w:pPr>
                            <w:r>
                              <w:rPr>
                                <w:rStyle w:val="23Exact0"/>
                              </w:rPr>
                              <w:t>Л(1)8Ш[б&gt;</w:t>
                            </w:r>
                            <w:r>
                              <w:rPr>
                                <w:rStyle w:val="23Exact0"/>
                                <w:vertAlign w:val="subscript"/>
                              </w:rPr>
                              <w:t>0</w:t>
                            </w:r>
                            <w:r>
                              <w:rPr>
                                <w:rStyle w:val="23Exact0"/>
                              </w:rPr>
                              <w:t>М-ф(&lt;)]</w:t>
                            </w:r>
                          </w:p>
                          <w:p w:rsidR="0030278B" w:rsidRDefault="0030278B">
                            <w:pPr>
                              <w:pStyle w:val="3e"/>
                              <w:shd w:val="clear" w:color="auto" w:fill="auto"/>
                              <w:spacing w:line="180" w:lineRule="exact"/>
                            </w:pPr>
                            <w:r>
                              <w:rPr>
                                <w:rStyle w:val="37ptExact"/>
                              </w:rPr>
                              <w:t xml:space="preserve">Рис. 9.13. </w:t>
                            </w:r>
                            <w:r>
                              <w:rPr>
                                <w:rStyle w:val="3Exact"/>
                              </w:rPr>
                              <w:t>Корреляционный приемник-обнаружитель сигнала со случайной</w:t>
                            </w:r>
                          </w:p>
                          <w:p w:rsidR="0030278B" w:rsidRDefault="0030278B">
                            <w:pPr>
                              <w:pStyle w:val="3e"/>
                              <w:shd w:val="clear" w:color="auto" w:fill="auto"/>
                              <w:spacing w:line="180" w:lineRule="exact"/>
                              <w:jc w:val="center"/>
                            </w:pPr>
                            <w:r>
                              <w:rPr>
                                <w:rStyle w:val="3Exact"/>
                              </w:rPr>
                              <w:t>начальной фазой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2" o:spid="_x0000_s1588" type="#_x0000_t202" style="position:absolute;left:0;text-align:left;margin-left:6.6pt;margin-top:-144.7pt;width:296.4pt;height:96.95pt;z-index:-125828783;visibility:visible;mso-wrap-style:square;mso-width-percent:0;mso-height-percent:0;mso-wrap-distance-left:5.3pt;mso-wrap-distance-top:0;mso-wrap-distance-right:1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5A314532" wp14:editId="2F38821B">
                            <wp:extent cx="3764280" cy="1234440"/>
                            <wp:effectExtent l="0" t="0" r="7620" b="3810"/>
                            <wp:docPr id="1170" name="Picture 66" descr="C:\Users\836D~1\AppData\Local\Temp\FineReader12.00\media\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836D~1\AppData\Local\Temp\FineReader12.00\media\image88.jpe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764280" cy="1234440"/>
                                    </a:xfrm>
                                    <a:prstGeom prst="rect">
                                      <a:avLst/>
                                    </a:prstGeom>
                                    <a:noFill/>
                                    <a:ln>
                                      <a:noFill/>
                                    </a:ln>
                                  </pic:spPr>
                                </pic:pic>
                              </a:graphicData>
                            </a:graphic>
                          </wp:inline>
                        </w:drawing>
                      </w:r>
                    </w:p>
                    <w:p w:rsidR="0030278B" w:rsidRDefault="0030278B">
                      <w:pPr>
                        <w:pStyle w:val="232"/>
                        <w:shd w:val="clear" w:color="auto" w:fill="auto"/>
                        <w:spacing w:line="120" w:lineRule="exact"/>
                      </w:pPr>
                      <w:r>
                        <w:rPr>
                          <w:rStyle w:val="23Exact0"/>
                        </w:rPr>
                        <w:t>Л(1)8Ш[б&gt;</w:t>
                      </w:r>
                      <w:r>
                        <w:rPr>
                          <w:rStyle w:val="23Exact0"/>
                          <w:vertAlign w:val="subscript"/>
                        </w:rPr>
                        <w:t>0</w:t>
                      </w:r>
                      <w:r>
                        <w:rPr>
                          <w:rStyle w:val="23Exact0"/>
                        </w:rPr>
                        <w:t>М-ф(&lt;)]</w:t>
                      </w:r>
                    </w:p>
                    <w:p w:rsidR="0030278B" w:rsidRDefault="0030278B">
                      <w:pPr>
                        <w:pStyle w:val="3e"/>
                        <w:shd w:val="clear" w:color="auto" w:fill="auto"/>
                        <w:spacing w:line="180" w:lineRule="exact"/>
                      </w:pPr>
                      <w:r>
                        <w:rPr>
                          <w:rStyle w:val="37ptExact"/>
                        </w:rPr>
                        <w:t xml:space="preserve">Рис. 9.13. </w:t>
                      </w:r>
                      <w:r>
                        <w:rPr>
                          <w:rStyle w:val="3Exact"/>
                        </w:rPr>
                        <w:t>Корреляционный приемник-обнаружитель сигнала со случайной</w:t>
                      </w:r>
                    </w:p>
                    <w:p w:rsidR="0030278B" w:rsidRDefault="0030278B">
                      <w:pPr>
                        <w:pStyle w:val="3e"/>
                        <w:shd w:val="clear" w:color="auto" w:fill="auto"/>
                        <w:spacing w:line="180" w:lineRule="exact"/>
                        <w:jc w:val="center"/>
                      </w:pPr>
                      <w:r>
                        <w:rPr>
                          <w:rStyle w:val="3Exact"/>
                        </w:rPr>
                        <w:t>начальной фазой</w:t>
                      </w:r>
                    </w:p>
                  </w:txbxContent>
                </v:textbox>
                <w10:wrap type="topAndBottom" anchorx="margin"/>
              </v:shape>
            </w:pict>
          </mc:Fallback>
        </mc:AlternateContent>
      </w:r>
      <w:r w:rsidRPr="00CA4EFD">
        <w:rPr>
          <w:noProof/>
          <w:sz w:val="28"/>
          <w:szCs w:val="28"/>
          <w:lang w:bidi="ar-SA"/>
        </w:rPr>
        <mc:AlternateContent>
          <mc:Choice Requires="wps">
            <w:drawing>
              <wp:anchor distT="0" distB="478155" distL="63500" distR="63500" simplePos="0" relativeHeight="377487698" behindDoc="1" locked="0" layoutInCell="1" allowOverlap="1" wp14:anchorId="02379322" wp14:editId="291422A5">
                <wp:simplePos x="0" y="0"/>
                <wp:positionH relativeFrom="margin">
                  <wp:posOffset>44450</wp:posOffset>
                </wp:positionH>
                <wp:positionV relativeFrom="margin">
                  <wp:posOffset>6216015</wp:posOffset>
                </wp:positionV>
                <wp:extent cx="210185" cy="150495"/>
                <wp:effectExtent l="0" t="0" r="2540" b="0"/>
                <wp:wrapSquare wrapText="right"/>
                <wp:docPr id="717" name="Text Box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4" o:spid="_x0000_s1589" type="#_x0000_t202" style="position:absolute;left:0;text-align:left;margin-left:3.5pt;margin-top:489.45pt;width:16.55pt;height:11.85pt;z-index:-125828782;visibility:visible;mso-wrap-style:square;mso-width-percent:0;mso-height-percent:0;mso-wrap-distance-left:5pt;mso-wrap-distance-top:0;mso-wrap-distance-right:5pt;mso-wrap-distance-bottom:37.6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r72sg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где</w:t>
                      </w:r>
                    </w:p>
                  </w:txbxContent>
                </v:textbox>
                <w10:wrap type="square" side="right" anchorx="margin" anchory="margin"/>
              </v:shape>
            </w:pict>
          </mc:Fallback>
        </mc:AlternateContent>
      </w:r>
      <w:r w:rsidR="00D86008" w:rsidRPr="00CA4EFD">
        <w:rPr>
          <w:sz w:val="28"/>
          <w:szCs w:val="28"/>
        </w:rPr>
        <w:t>Напряжения на выходах интеграторов представляют собой не</w:t>
      </w:r>
      <w:r w:rsidR="00D86008" w:rsidRPr="00CA4EFD">
        <w:rPr>
          <w:sz w:val="28"/>
          <w:szCs w:val="28"/>
        </w:rPr>
        <w:softHyphen/>
        <w:t>зависимые случайные величины с нормальным законом распределе</w:t>
      </w:r>
      <w:r w:rsidR="00D86008" w:rsidRPr="00CA4EFD">
        <w:rPr>
          <w:sz w:val="28"/>
          <w:szCs w:val="28"/>
        </w:rPr>
        <w:softHyphen/>
        <w:t>ния. Из-за наличия нелинейности в каналах отношение сигнал/шум на выходе коррелятора получается несколько хуже, чем для случая полностью известного сигнала.</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Наличие двух каналов в схеме позволяет исключать пропуски сигнала из-за незнания его начальной фазы. Если у принимаемого сигнала фаза меняется во времени, то будут меняться и напряжения на выходе каждого из каналов. При этом увеличение напряжения в одном канале ведет к уменьшению его во втором канале и наоборот. При этом сумма квадратов </w:t>
      </w:r>
      <w:r w:rsidRPr="00CA4EFD">
        <w:rPr>
          <w:sz w:val="28"/>
          <w:szCs w:val="28"/>
          <w:lang w:val="en-US" w:eastAsia="en-US" w:bidi="en-US"/>
        </w:rPr>
        <w:t>Zi</w:t>
      </w:r>
      <w:r w:rsidRPr="00CA4EFD">
        <w:rPr>
          <w:sz w:val="28"/>
          <w:szCs w:val="28"/>
          <w:lang w:eastAsia="en-US" w:bidi="en-US"/>
        </w:rPr>
        <w:t xml:space="preserve"> </w:t>
      </w:r>
      <w:r w:rsidRPr="00CA4EFD">
        <w:rPr>
          <w:sz w:val="28"/>
          <w:szCs w:val="28"/>
        </w:rPr>
        <w:t xml:space="preserve">и </w:t>
      </w:r>
      <w:r w:rsidRPr="00CA4EFD">
        <w:rPr>
          <w:rStyle w:val="20pt0"/>
          <w:sz w:val="28"/>
          <w:szCs w:val="28"/>
        </w:rPr>
        <w:t>Z</w:t>
      </w:r>
      <w:r w:rsidRPr="00CA4EFD">
        <w:rPr>
          <w:rStyle w:val="20pt0"/>
          <w:sz w:val="28"/>
          <w:szCs w:val="28"/>
          <w:vertAlign w:val="subscript"/>
          <w:lang w:val="ru-RU"/>
        </w:rPr>
        <w:t>2</w:t>
      </w:r>
      <w:r w:rsidRPr="00CA4EFD">
        <w:rPr>
          <w:sz w:val="28"/>
          <w:szCs w:val="28"/>
          <w:lang w:eastAsia="en-US" w:bidi="en-US"/>
        </w:rPr>
        <w:t xml:space="preserve"> </w:t>
      </w:r>
      <w:r w:rsidRPr="00CA4EFD">
        <w:rPr>
          <w:sz w:val="28"/>
          <w:szCs w:val="28"/>
        </w:rPr>
        <w:t>остается постоянной.</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Обнаружитель такого типа называют также квадратурным, или обнаружителем с двумя квадратурными каналами.</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Покажем, каким образом в таком приемнике удается достичь инвариантности к фазе принимаемого сигнала.</w:t>
      </w:r>
    </w:p>
    <w:p w:rsidR="00973DE6" w:rsidRPr="00CA4EFD" w:rsidRDefault="00D86008">
      <w:pPr>
        <w:pStyle w:val="23"/>
        <w:framePr w:w="4282" w:h="919" w:wrap="notBeside" w:vAnchor="text" w:hAnchor="margin" w:x="1103" w:y="721"/>
        <w:shd w:val="clear" w:color="auto" w:fill="auto"/>
        <w:spacing w:after="0" w:line="180" w:lineRule="exact"/>
        <w:ind w:left="700" w:firstLine="0"/>
        <w:rPr>
          <w:sz w:val="28"/>
          <w:szCs w:val="28"/>
          <w:lang w:val="en-US"/>
        </w:rPr>
      </w:pPr>
      <w:r w:rsidRPr="00CA4EFD">
        <w:rPr>
          <w:rStyle w:val="2Exact0"/>
          <w:sz w:val="28"/>
          <w:szCs w:val="28"/>
        </w:rPr>
        <w:t>Тс</w:t>
      </w:r>
    </w:p>
    <w:p w:rsidR="00973DE6" w:rsidRPr="00CA4EFD" w:rsidRDefault="00D86008">
      <w:pPr>
        <w:pStyle w:val="23"/>
        <w:framePr w:w="4282" w:h="919" w:wrap="notBeside" w:vAnchor="text" w:hAnchor="margin" w:x="1103" w:y="721"/>
        <w:shd w:val="clear" w:color="auto" w:fill="auto"/>
        <w:tabs>
          <w:tab w:val="left" w:pos="859"/>
        </w:tabs>
        <w:spacing w:after="0" w:line="178" w:lineRule="exact"/>
        <w:ind w:firstLine="0"/>
        <w:jc w:val="both"/>
        <w:rPr>
          <w:sz w:val="28"/>
          <w:szCs w:val="28"/>
          <w:lang w:val="en-US"/>
        </w:rPr>
      </w:pPr>
      <w:r w:rsidRPr="00CA4EFD">
        <w:rPr>
          <w:rStyle w:val="2Exact0"/>
          <w:sz w:val="28"/>
          <w:szCs w:val="28"/>
          <w:lang w:val="en-US" w:eastAsia="en-US" w:bidi="en-US"/>
        </w:rPr>
        <w:t xml:space="preserve">Zi </w:t>
      </w:r>
      <w:r w:rsidRPr="00CA4EFD">
        <w:rPr>
          <w:rStyle w:val="2Exact0"/>
          <w:sz w:val="28"/>
          <w:szCs w:val="28"/>
          <w:lang w:val="en-US"/>
        </w:rPr>
        <w:t>=</w:t>
      </w:r>
      <w:r w:rsidRPr="00CA4EFD">
        <w:rPr>
          <w:rStyle w:val="2Exact0"/>
          <w:sz w:val="28"/>
          <w:szCs w:val="28"/>
          <w:lang w:val="en-US"/>
        </w:rPr>
        <w:tab/>
      </w:r>
      <w:r w:rsidRPr="00CA4EFD">
        <w:rPr>
          <w:rStyle w:val="20ptExact"/>
          <w:sz w:val="28"/>
          <w:szCs w:val="28"/>
        </w:rPr>
        <w:t>A(t)</w:t>
      </w:r>
      <w:r w:rsidRPr="00CA4EFD">
        <w:rPr>
          <w:rStyle w:val="2Exact0"/>
          <w:sz w:val="28"/>
          <w:szCs w:val="28"/>
          <w:lang w:val="en-US" w:eastAsia="en-US" w:bidi="en-US"/>
        </w:rPr>
        <w:t xml:space="preserve"> cos[^ot </w:t>
      </w:r>
      <w:r w:rsidRPr="00CA4EFD">
        <w:rPr>
          <w:rStyle w:val="2Exact0"/>
          <w:sz w:val="28"/>
          <w:szCs w:val="28"/>
          <w:lang w:val="en-US"/>
        </w:rPr>
        <w:t xml:space="preserve">+ </w:t>
      </w:r>
      <w:r w:rsidRPr="00CA4EFD">
        <w:rPr>
          <w:rStyle w:val="2Exact0"/>
          <w:sz w:val="28"/>
          <w:szCs w:val="28"/>
          <w:lang w:val="en-US" w:eastAsia="en-US" w:bidi="en-US"/>
        </w:rPr>
        <w:t xml:space="preserve">e]A(t) cos[^ot + </w:t>
      </w:r>
      <w:r w:rsidRPr="00CA4EFD">
        <w:rPr>
          <w:rStyle w:val="2Exact0"/>
          <w:sz w:val="28"/>
          <w:szCs w:val="28"/>
        </w:rPr>
        <w:t>в</w:t>
      </w:r>
      <w:r w:rsidRPr="00CA4EFD">
        <w:rPr>
          <w:rStyle w:val="2Exact0"/>
          <w:sz w:val="28"/>
          <w:szCs w:val="28"/>
          <w:lang w:val="en-US"/>
        </w:rPr>
        <w:t xml:space="preserve">] </w:t>
      </w:r>
      <w:r w:rsidRPr="00CA4EFD">
        <w:rPr>
          <w:rStyle w:val="20ptExact"/>
          <w:sz w:val="28"/>
          <w:szCs w:val="28"/>
        </w:rPr>
        <w:t>dt</w:t>
      </w:r>
      <w:r w:rsidRPr="00CA4EFD">
        <w:rPr>
          <w:rStyle w:val="2Exact0"/>
          <w:sz w:val="28"/>
          <w:szCs w:val="28"/>
          <w:lang w:val="en-US" w:eastAsia="en-US" w:bidi="en-US"/>
        </w:rPr>
        <w:t xml:space="preserve"> =</w:t>
      </w:r>
    </w:p>
    <w:p w:rsidR="00973DE6" w:rsidRPr="00CA4EFD" w:rsidRDefault="00D86008">
      <w:pPr>
        <w:pStyle w:val="23"/>
        <w:framePr w:w="4282" w:h="919" w:wrap="notBeside" w:vAnchor="text" w:hAnchor="margin" w:x="1103" w:y="721"/>
        <w:shd w:val="clear" w:color="auto" w:fill="auto"/>
        <w:spacing w:after="0" w:line="178" w:lineRule="exact"/>
        <w:ind w:left="620" w:firstLine="0"/>
        <w:rPr>
          <w:sz w:val="28"/>
          <w:szCs w:val="28"/>
          <w:lang w:val="en-US"/>
        </w:rPr>
      </w:pPr>
      <w:r w:rsidRPr="00CA4EFD">
        <w:rPr>
          <w:rStyle w:val="2Exact0"/>
          <w:sz w:val="28"/>
          <w:szCs w:val="28"/>
          <w:lang w:val="en-US" w:eastAsia="en-US" w:bidi="en-US"/>
        </w:rPr>
        <w:t>0</w:t>
      </w:r>
    </w:p>
    <w:p w:rsidR="00973DE6" w:rsidRPr="00CA4EFD" w:rsidRDefault="00D86008">
      <w:pPr>
        <w:pStyle w:val="23"/>
        <w:framePr w:w="4282" w:h="919" w:wrap="notBeside" w:vAnchor="text" w:hAnchor="margin" w:x="1103" w:y="721"/>
        <w:shd w:val="clear" w:color="auto" w:fill="auto"/>
        <w:tabs>
          <w:tab w:val="left" w:pos="1991"/>
          <w:tab w:val="left" w:pos="2226"/>
        </w:tabs>
        <w:spacing w:after="0" w:line="178" w:lineRule="exact"/>
        <w:ind w:left="820" w:firstLine="0"/>
        <w:jc w:val="both"/>
        <w:rPr>
          <w:sz w:val="28"/>
          <w:szCs w:val="28"/>
          <w:lang w:val="en-US"/>
        </w:rPr>
      </w:pPr>
      <w:r w:rsidRPr="00CA4EFD">
        <w:rPr>
          <w:rStyle w:val="2Exact0"/>
          <w:sz w:val="28"/>
          <w:szCs w:val="28"/>
        </w:rPr>
        <w:t>ТС</w:t>
      </w:r>
      <w:r w:rsidRPr="00CA4EFD">
        <w:rPr>
          <w:rStyle w:val="2Exact0"/>
          <w:sz w:val="28"/>
          <w:szCs w:val="28"/>
          <w:lang w:val="en-US"/>
        </w:rPr>
        <w:tab/>
      </w:r>
      <w:r w:rsidRPr="00CA4EFD">
        <w:rPr>
          <w:rStyle w:val="2Exact0"/>
          <w:sz w:val="28"/>
          <w:szCs w:val="28"/>
          <w:lang w:val="en-US" w:eastAsia="en-US" w:bidi="en-US"/>
        </w:rPr>
        <w:t>I</w:t>
      </w:r>
      <w:r w:rsidRPr="00CA4EFD">
        <w:rPr>
          <w:rStyle w:val="2Exact0"/>
          <w:sz w:val="28"/>
          <w:szCs w:val="28"/>
          <w:lang w:val="en-US" w:eastAsia="en-US" w:bidi="en-US"/>
        </w:rPr>
        <w:tab/>
      </w:r>
      <w:r w:rsidRPr="00CA4EFD">
        <w:rPr>
          <w:rStyle w:val="2Exact0"/>
          <w:sz w:val="28"/>
          <w:szCs w:val="28"/>
          <w:lang w:val="en-US"/>
        </w:rPr>
        <w:t xml:space="preserve">/* </w:t>
      </w:r>
      <w:r w:rsidRPr="00CA4EFD">
        <w:rPr>
          <w:rStyle w:val="20ptExact"/>
          <w:sz w:val="28"/>
          <w:szCs w:val="28"/>
          <w:lang w:val="ru-RU" w:eastAsia="ru-RU" w:bidi="ru-RU"/>
        </w:rPr>
        <w:t>Тс</w:t>
      </w:r>
    </w:p>
    <w:p w:rsidR="00973DE6" w:rsidRPr="00CA4EFD" w:rsidRDefault="00D86008">
      <w:pPr>
        <w:pStyle w:val="23"/>
        <w:framePr w:w="4282" w:h="919" w:wrap="notBeside" w:vAnchor="text" w:hAnchor="margin" w:x="1103" w:y="721"/>
        <w:shd w:val="clear" w:color="auto" w:fill="auto"/>
        <w:tabs>
          <w:tab w:val="left" w:pos="2683"/>
        </w:tabs>
        <w:spacing w:after="0" w:line="180" w:lineRule="exact"/>
        <w:ind w:left="1200" w:firstLine="0"/>
        <w:jc w:val="both"/>
        <w:rPr>
          <w:sz w:val="28"/>
          <w:szCs w:val="28"/>
          <w:lang w:val="en-US"/>
        </w:rPr>
      </w:pPr>
      <w:r w:rsidRPr="00CA4EFD">
        <w:rPr>
          <w:rStyle w:val="2Exact0"/>
          <w:sz w:val="28"/>
          <w:szCs w:val="28"/>
          <w:lang w:val="en-US" w:eastAsia="en-US" w:bidi="en-US"/>
        </w:rPr>
        <w:t xml:space="preserve">2 </w:t>
      </w:r>
      <w:r w:rsidRPr="00CA4EFD">
        <w:rPr>
          <w:rStyle w:val="2Exact0"/>
          <w:sz w:val="28"/>
          <w:szCs w:val="28"/>
          <w:vertAlign w:val="superscript"/>
          <w:lang w:val="en-US" w:eastAsia="en-US" w:bidi="en-US"/>
        </w:rPr>
        <w:footnoteReference w:id="3"/>
      </w:r>
      <w:r w:rsidRPr="00CA4EFD">
        <w:rPr>
          <w:rStyle w:val="2Exact0"/>
          <w:sz w:val="28"/>
          <w:szCs w:val="28"/>
          <w:lang w:val="en-US" w:eastAsia="en-US" w:bidi="en-US"/>
        </w:rPr>
        <w:tab/>
        <w:t>2</w:t>
      </w:r>
      <w:r w:rsidRPr="00CA4EFD">
        <w:rPr>
          <w:rStyle w:val="20ptExact"/>
          <w:sz w:val="28"/>
          <w:szCs w:val="28"/>
        </w:rPr>
        <w:t>1</w:t>
      </w:r>
    </w:p>
    <w:p w:rsidR="00973DE6" w:rsidRPr="00CA4EFD" w:rsidRDefault="00D86008">
      <w:pPr>
        <w:pStyle w:val="23"/>
        <w:framePr w:w="2630" w:h="410" w:hSpace="787" w:wrap="notBeside" w:vAnchor="text" w:hAnchor="margin" w:x="815" w:y="1499"/>
        <w:shd w:val="clear" w:color="auto" w:fill="auto"/>
        <w:tabs>
          <w:tab w:val="left" w:pos="1238"/>
        </w:tabs>
        <w:spacing w:after="0" w:line="182" w:lineRule="exact"/>
        <w:ind w:firstLine="0"/>
        <w:jc w:val="both"/>
        <w:rPr>
          <w:sz w:val="28"/>
          <w:szCs w:val="28"/>
          <w:lang w:val="en-US"/>
        </w:rPr>
      </w:pPr>
      <w:r w:rsidRPr="00CA4EFD">
        <w:rPr>
          <w:rStyle w:val="2Exact0"/>
          <w:sz w:val="28"/>
          <w:szCs w:val="28"/>
          <w:lang w:val="en-US" w:eastAsia="en-US" w:bidi="en-US"/>
        </w:rPr>
        <w:t xml:space="preserve">= 2 cos </w:t>
      </w:r>
      <w:r w:rsidRPr="00CA4EFD">
        <w:rPr>
          <w:rStyle w:val="2Exact0"/>
          <w:sz w:val="28"/>
          <w:szCs w:val="28"/>
        </w:rPr>
        <w:t>в</w:t>
      </w:r>
      <w:r w:rsidRPr="00CA4EFD">
        <w:rPr>
          <w:rStyle w:val="2Exact0"/>
          <w:sz w:val="28"/>
          <w:szCs w:val="28"/>
          <w:lang w:val="en-US"/>
        </w:rPr>
        <w:tab/>
      </w:r>
      <w:r w:rsidRPr="00CA4EFD">
        <w:rPr>
          <w:rStyle w:val="20ptExact"/>
          <w:sz w:val="28"/>
          <w:szCs w:val="28"/>
        </w:rPr>
        <w:t>A</w:t>
      </w:r>
      <w:r w:rsidRPr="00CA4EFD">
        <w:rPr>
          <w:rStyle w:val="20ptExact"/>
          <w:sz w:val="28"/>
          <w:szCs w:val="28"/>
          <w:vertAlign w:val="superscript"/>
        </w:rPr>
        <w:footnoteReference w:id="4"/>
      </w:r>
      <w:r w:rsidRPr="00CA4EFD">
        <w:rPr>
          <w:rStyle w:val="2Exact0"/>
          <w:sz w:val="28"/>
          <w:szCs w:val="28"/>
          <w:lang w:val="en-US" w:eastAsia="en-US" w:bidi="en-US"/>
        </w:rPr>
        <w:t xml:space="preserve"> (t) </w:t>
      </w:r>
      <w:r w:rsidRPr="00CA4EFD">
        <w:rPr>
          <w:rStyle w:val="20ptExact"/>
          <w:sz w:val="28"/>
          <w:szCs w:val="28"/>
        </w:rPr>
        <w:t>dt</w:t>
      </w:r>
      <w:r w:rsidRPr="00CA4EFD">
        <w:rPr>
          <w:rStyle w:val="2Exact0"/>
          <w:sz w:val="28"/>
          <w:szCs w:val="28"/>
          <w:lang w:val="en-US" w:eastAsia="en-US" w:bidi="en-US"/>
        </w:rPr>
        <w:t xml:space="preserve"> + -</w:t>
      </w:r>
    </w:p>
    <w:p w:rsidR="00973DE6" w:rsidRPr="00CA4EFD" w:rsidRDefault="00D86008">
      <w:pPr>
        <w:pStyle w:val="23"/>
        <w:framePr w:w="2630" w:h="410" w:hSpace="787" w:wrap="notBeside" w:vAnchor="text" w:hAnchor="margin" w:x="815" w:y="1499"/>
        <w:shd w:val="clear" w:color="auto" w:fill="auto"/>
        <w:tabs>
          <w:tab w:val="left" w:pos="1015"/>
          <w:tab w:val="left" w:pos="2268"/>
        </w:tabs>
        <w:spacing w:after="0" w:line="182" w:lineRule="exact"/>
        <w:ind w:left="300" w:firstLine="0"/>
        <w:jc w:val="both"/>
        <w:rPr>
          <w:sz w:val="28"/>
          <w:szCs w:val="28"/>
          <w:lang w:val="en-US"/>
        </w:rPr>
      </w:pPr>
      <w:r w:rsidRPr="00CA4EFD">
        <w:rPr>
          <w:rStyle w:val="2Exact0"/>
          <w:sz w:val="28"/>
          <w:szCs w:val="28"/>
          <w:vertAlign w:val="superscript"/>
          <w:lang w:val="en-US" w:eastAsia="en-US" w:bidi="en-US"/>
        </w:rPr>
        <w:t>2</w:t>
      </w:r>
      <w:r w:rsidRPr="00CA4EFD">
        <w:rPr>
          <w:rStyle w:val="2Exact0"/>
          <w:sz w:val="28"/>
          <w:szCs w:val="28"/>
          <w:lang w:val="en-US" w:eastAsia="en-US" w:bidi="en-US"/>
        </w:rPr>
        <w:tab/>
        <w:t>0</w:t>
      </w:r>
      <w:r w:rsidRPr="00CA4EFD">
        <w:rPr>
          <w:rStyle w:val="2Exact0"/>
          <w:sz w:val="28"/>
          <w:szCs w:val="28"/>
          <w:lang w:val="en-US" w:eastAsia="en-US" w:bidi="en-US"/>
        </w:rPr>
        <w:tab/>
      </w:r>
      <w:r w:rsidRPr="00CA4EFD">
        <w:rPr>
          <w:rStyle w:val="20ptExact"/>
          <w:sz w:val="28"/>
          <w:szCs w:val="28"/>
          <w:vertAlign w:val="superscript"/>
        </w:rPr>
        <w:t>2</w:t>
      </w:r>
      <w:r w:rsidRPr="00CA4EFD">
        <w:rPr>
          <w:rStyle w:val="20ptExact"/>
          <w:sz w:val="28"/>
          <w:szCs w:val="28"/>
        </w:rPr>
        <w:t xml:space="preserve"> J</w:t>
      </w:r>
      <w:r w:rsidRPr="00CA4EFD">
        <w:rPr>
          <w:rStyle w:val="2Exact0"/>
          <w:sz w:val="28"/>
          <w:szCs w:val="28"/>
          <w:lang w:val="en-US" w:eastAsia="en-US" w:bidi="en-US"/>
        </w:rPr>
        <w:t xml:space="preserve"> 0</w:t>
      </w:r>
    </w:p>
    <w:p w:rsidR="00973DE6" w:rsidRPr="00CA4EFD" w:rsidRDefault="00D86008">
      <w:pPr>
        <w:pStyle w:val="23"/>
        <w:framePr w:h="240" w:hSpace="744" w:vSpace="134" w:wrap="notBeside" w:vAnchor="text" w:hAnchor="margin" w:x="3589" w:y="1499"/>
        <w:shd w:val="clear" w:color="auto" w:fill="auto"/>
        <w:spacing w:after="0" w:line="180" w:lineRule="exact"/>
        <w:ind w:firstLine="0"/>
        <w:rPr>
          <w:sz w:val="28"/>
          <w:szCs w:val="28"/>
          <w:lang w:val="en-US"/>
        </w:rPr>
      </w:pPr>
      <w:r w:rsidRPr="00CA4EFD">
        <w:rPr>
          <w:rStyle w:val="2Exact0"/>
          <w:sz w:val="28"/>
          <w:szCs w:val="28"/>
          <w:lang w:val="en-US" w:eastAsia="en-US" w:bidi="en-US"/>
        </w:rPr>
        <w:t>A</w:t>
      </w:r>
      <w:r w:rsidRPr="00CA4EFD">
        <w:rPr>
          <w:rStyle w:val="2Exact0"/>
          <w:sz w:val="28"/>
          <w:szCs w:val="28"/>
          <w:vertAlign w:val="superscript"/>
          <w:lang w:val="en-US" w:eastAsia="en-US" w:bidi="en-US"/>
        </w:rPr>
        <w:t>2</w:t>
      </w:r>
      <w:r w:rsidRPr="00CA4EFD">
        <w:rPr>
          <w:rStyle w:val="2Exact0"/>
          <w:sz w:val="28"/>
          <w:szCs w:val="28"/>
          <w:lang w:val="en-US" w:eastAsia="en-US" w:bidi="en-US"/>
        </w:rPr>
        <w:t>(t) cos[2w</w:t>
      </w:r>
      <w:r w:rsidRPr="00CA4EFD">
        <w:rPr>
          <w:rStyle w:val="2Exact0"/>
          <w:sz w:val="28"/>
          <w:szCs w:val="28"/>
          <w:vertAlign w:val="subscript"/>
          <w:lang w:val="en-US" w:eastAsia="en-US" w:bidi="en-US"/>
        </w:rPr>
        <w:t>0</w:t>
      </w:r>
      <w:r w:rsidRPr="00CA4EFD">
        <w:rPr>
          <w:rStyle w:val="2Exact0"/>
          <w:sz w:val="28"/>
          <w:szCs w:val="28"/>
          <w:lang w:val="en-US" w:eastAsia="en-US" w:bidi="en-US"/>
        </w:rPr>
        <w:t xml:space="preserve">t + </w:t>
      </w:r>
      <w:r w:rsidRPr="00CA4EFD">
        <w:rPr>
          <w:rStyle w:val="2Exact0"/>
          <w:sz w:val="28"/>
          <w:szCs w:val="28"/>
        </w:rPr>
        <w:t>в</w:t>
      </w:r>
      <w:r w:rsidRPr="00CA4EFD">
        <w:rPr>
          <w:rStyle w:val="2Exact0"/>
          <w:sz w:val="28"/>
          <w:szCs w:val="28"/>
          <w:lang w:val="en-US"/>
        </w:rPr>
        <w:t xml:space="preserve">] </w:t>
      </w:r>
      <w:r w:rsidRPr="00CA4EFD">
        <w:rPr>
          <w:rStyle w:val="20ptExact"/>
          <w:sz w:val="28"/>
          <w:szCs w:val="28"/>
        </w:rPr>
        <w:t>dt.</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63500" distR="63500" simplePos="0" relativeHeight="377487699" behindDoc="1" locked="0" layoutInCell="1" allowOverlap="1" wp14:anchorId="0481DCA1" wp14:editId="04F9B7F3">
                <wp:simplePos x="0" y="0"/>
                <wp:positionH relativeFrom="margin">
                  <wp:posOffset>669290</wp:posOffset>
                </wp:positionH>
                <wp:positionV relativeFrom="paragraph">
                  <wp:posOffset>865505</wp:posOffset>
                </wp:positionV>
                <wp:extent cx="103505" cy="144780"/>
                <wp:effectExtent l="2540" t="0" r="0" b="0"/>
                <wp:wrapTopAndBottom/>
                <wp:docPr id="716" name="Text Box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5" o:spid="_x0000_s1590" type="#_x0000_t202" style="position:absolute;left:0;text-align:left;margin-left:52.7pt;margin-top:68.15pt;width:8.15pt;height:11.4pt;z-index:-12582878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txbxContent>
                </v:textbox>
                <w10:wrap type="topAndBottom" anchorx="margin"/>
              </v:shape>
            </w:pict>
          </mc:Fallback>
        </mc:AlternateContent>
      </w:r>
      <w:r w:rsidR="00D86008" w:rsidRPr="00CA4EFD">
        <w:rPr>
          <w:sz w:val="28"/>
          <w:szCs w:val="28"/>
        </w:rPr>
        <w:t xml:space="preserve">Для простоты анализа будем считать, что на входе нет помех, </w:t>
      </w:r>
      <w:r w:rsidR="00D86008" w:rsidRPr="00CA4EFD">
        <w:rPr>
          <w:sz w:val="28"/>
          <w:szCs w:val="28"/>
          <w:lang w:val="en-US" w:eastAsia="en-US" w:bidi="en-US"/>
        </w:rPr>
        <w:t>n</w:t>
      </w:r>
      <w:r w:rsidR="00D86008" w:rsidRPr="00CA4EFD">
        <w:rPr>
          <w:sz w:val="28"/>
          <w:szCs w:val="28"/>
          <w:lang w:eastAsia="en-US" w:bidi="en-US"/>
        </w:rPr>
        <w: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xml:space="preserve">= 0, а сам сигнал имеет нулевую начальную фазу, т. е. </w:t>
      </w:r>
      <w:r w:rsidR="00D86008" w:rsidRPr="00CA4EFD">
        <w:rPr>
          <w:sz w:val="28"/>
          <w:szCs w:val="28"/>
          <w:lang w:val="en-US" w:eastAsia="en-US" w:bidi="en-US"/>
        </w:rPr>
        <w:t>y</w:t>
      </w:r>
      <w:r w:rsidR="00D86008" w:rsidRPr="00CA4EFD">
        <w:rPr>
          <w:sz w:val="28"/>
          <w:szCs w:val="28"/>
          <w:lang w:eastAsia="en-US" w:bidi="en-US"/>
        </w:rPr>
        <w:t>&gt;(</w:t>
      </w:r>
      <w:r w:rsidR="00D86008" w:rsidRPr="00CA4EFD">
        <w:rPr>
          <w:sz w:val="28"/>
          <w:szCs w:val="28"/>
          <w:lang w:val="en-US" w:eastAsia="en-US" w:bidi="en-US"/>
        </w:rPr>
        <w:t>t</w:t>
      </w:r>
      <w:r w:rsidR="00D86008" w:rsidRPr="00CA4EFD">
        <w:rPr>
          <w:sz w:val="28"/>
          <w:szCs w:val="28"/>
          <w:lang w:eastAsia="en-US" w:bidi="en-US"/>
        </w:rPr>
        <w:t xml:space="preserve">) </w:t>
      </w:r>
      <w:r w:rsidR="00D86008" w:rsidRPr="00CA4EFD">
        <w:rPr>
          <w:sz w:val="28"/>
          <w:szCs w:val="28"/>
        </w:rPr>
        <w:t>= = 0. Тогда</w:t>
      </w:r>
    </w:p>
    <w:p w:rsidR="00973DE6" w:rsidRPr="00CA4EFD" w:rsidRDefault="00D86008">
      <w:pPr>
        <w:pStyle w:val="23"/>
        <w:shd w:val="clear" w:color="auto" w:fill="auto"/>
        <w:spacing w:after="110" w:line="235" w:lineRule="exact"/>
        <w:ind w:firstLine="0"/>
        <w:jc w:val="both"/>
        <w:rPr>
          <w:sz w:val="28"/>
          <w:szCs w:val="28"/>
        </w:rPr>
      </w:pPr>
      <w:r w:rsidRPr="00CA4EFD">
        <w:rPr>
          <w:sz w:val="28"/>
          <w:szCs w:val="28"/>
        </w:rPr>
        <w:t xml:space="preserve">Второе слагаемое представляет собой </w:t>
      </w:r>
      <w:r w:rsidRPr="00CA4EFD">
        <w:rPr>
          <w:sz w:val="28"/>
          <w:szCs w:val="28"/>
        </w:rPr>
        <w:lastRenderedPageBreak/>
        <w:t>колебание удвоенной частоты, которое отфильтровывается в приемнике, поэтому можно записать</w:t>
      </w:r>
    </w:p>
    <w:p w:rsidR="00973DE6" w:rsidRPr="00CA4EFD" w:rsidRDefault="00D86008">
      <w:pPr>
        <w:pStyle w:val="100"/>
        <w:shd w:val="clear" w:color="auto" w:fill="auto"/>
        <w:tabs>
          <w:tab w:val="left" w:pos="2778"/>
        </w:tabs>
        <w:spacing w:line="173" w:lineRule="exact"/>
        <w:ind w:left="2140"/>
        <w:jc w:val="both"/>
        <w:rPr>
          <w:sz w:val="28"/>
          <w:szCs w:val="28"/>
        </w:rPr>
      </w:pPr>
      <w:r w:rsidRPr="00CA4EFD">
        <w:rPr>
          <w:rStyle w:val="101"/>
          <w:sz w:val="28"/>
          <w:szCs w:val="28"/>
          <w:lang w:val="en-US"/>
        </w:rPr>
        <w:t>1</w:t>
      </w:r>
      <w:r w:rsidRPr="00CA4EFD">
        <w:rPr>
          <w:rStyle w:val="101"/>
          <w:sz w:val="28"/>
          <w:szCs w:val="28"/>
          <w:lang w:val="en-US"/>
        </w:rPr>
        <w:tab/>
      </w:r>
      <w:r w:rsidRPr="00CA4EFD">
        <w:rPr>
          <w:rStyle w:val="100pt"/>
          <w:i/>
          <w:iCs/>
          <w:sz w:val="28"/>
          <w:szCs w:val="28"/>
          <w:lang w:eastAsia="ru-RU" w:bidi="ru-RU"/>
        </w:rPr>
        <w:t>{</w:t>
      </w:r>
      <w:r w:rsidRPr="00CA4EFD">
        <w:rPr>
          <w:rStyle w:val="100pt"/>
          <w:i/>
          <w:iCs/>
          <w:sz w:val="28"/>
          <w:szCs w:val="28"/>
          <w:vertAlign w:val="superscript"/>
          <w:lang w:val="ru-RU" w:eastAsia="ru-RU" w:bidi="ru-RU"/>
        </w:rPr>
        <w:t>Т</w:t>
      </w:r>
      <w:r w:rsidRPr="00CA4EFD">
        <w:rPr>
          <w:rStyle w:val="100pt"/>
          <w:i/>
          <w:iCs/>
          <w:sz w:val="28"/>
          <w:szCs w:val="28"/>
          <w:lang w:val="ru-RU" w:eastAsia="ru-RU" w:bidi="ru-RU"/>
        </w:rPr>
        <w:t>с</w:t>
      </w:r>
    </w:p>
    <w:p w:rsidR="00973DE6" w:rsidRPr="00CA4EFD" w:rsidRDefault="00D86008">
      <w:pPr>
        <w:pStyle w:val="23"/>
        <w:shd w:val="clear" w:color="auto" w:fill="auto"/>
        <w:tabs>
          <w:tab w:val="left" w:pos="3094"/>
        </w:tabs>
        <w:spacing w:after="0" w:line="173" w:lineRule="exact"/>
        <w:ind w:left="1620" w:firstLine="0"/>
        <w:jc w:val="both"/>
        <w:rPr>
          <w:sz w:val="28"/>
          <w:szCs w:val="28"/>
          <w:lang w:val="en-US"/>
        </w:rPr>
      </w:pPr>
      <w:r w:rsidRPr="00CA4EFD">
        <w:rPr>
          <w:rStyle w:val="20pt0"/>
          <w:sz w:val="28"/>
          <w:szCs w:val="28"/>
        </w:rPr>
        <w:t>Z</w:t>
      </w:r>
      <w:r w:rsidRPr="00CA4EFD">
        <w:rPr>
          <w:rStyle w:val="20pt0"/>
          <w:sz w:val="28"/>
          <w:szCs w:val="28"/>
          <w:vertAlign w:val="subscript"/>
        </w:rPr>
        <w:t>1</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cos </w:t>
      </w:r>
      <w:r w:rsidRPr="00CA4EFD">
        <w:rPr>
          <w:rStyle w:val="20pt0"/>
          <w:sz w:val="28"/>
          <w:szCs w:val="28"/>
          <w:lang w:val="ru-RU" w:eastAsia="ru-RU" w:bidi="ru-RU"/>
        </w:rPr>
        <w:t>в</w:t>
      </w:r>
      <w:r w:rsidRPr="00CA4EFD">
        <w:rPr>
          <w:sz w:val="28"/>
          <w:szCs w:val="28"/>
          <w:lang w:val="en-US"/>
        </w:rPr>
        <w:tab/>
      </w:r>
      <w:r w:rsidRPr="00CA4EFD">
        <w:rPr>
          <w:sz w:val="28"/>
          <w:szCs w:val="28"/>
          <w:lang w:val="en-US" w:eastAsia="en-US" w:bidi="en-US"/>
        </w:rPr>
        <w:t>A</w:t>
      </w:r>
      <w:r w:rsidRPr="00CA4EFD">
        <w:rPr>
          <w:sz w:val="28"/>
          <w:szCs w:val="28"/>
          <w:vertAlign w:val="superscript"/>
          <w:lang w:val="en-US" w:eastAsia="en-US" w:bidi="en-US"/>
        </w:rPr>
        <w:t>2</w:t>
      </w:r>
      <w:r w:rsidRPr="00CA4EFD">
        <w:rPr>
          <w:sz w:val="28"/>
          <w:szCs w:val="28"/>
          <w:lang w:val="en-US" w:eastAsia="en-US" w:bidi="en-US"/>
        </w:rPr>
        <w:t xml:space="preserve">(t) </w:t>
      </w:r>
      <w:r w:rsidRPr="00CA4EFD">
        <w:rPr>
          <w:rStyle w:val="20pt0"/>
          <w:sz w:val="28"/>
          <w:szCs w:val="28"/>
        </w:rPr>
        <w:t>dt</w:t>
      </w:r>
      <w:r w:rsidRPr="00CA4EFD">
        <w:rPr>
          <w:sz w:val="28"/>
          <w:szCs w:val="28"/>
          <w:lang w:val="en-US" w:eastAsia="en-US" w:bidi="en-US"/>
        </w:rPr>
        <w:t xml:space="preserve"> </w:t>
      </w:r>
      <w:r w:rsidRPr="00CA4EFD">
        <w:rPr>
          <w:sz w:val="28"/>
          <w:szCs w:val="28"/>
          <w:lang w:val="en-US"/>
        </w:rPr>
        <w:t xml:space="preserve">= </w:t>
      </w:r>
      <w:r w:rsidRPr="00CA4EFD">
        <w:rPr>
          <w:rStyle w:val="20pt0"/>
          <w:sz w:val="28"/>
          <w:szCs w:val="28"/>
        </w:rPr>
        <w:t>E</w:t>
      </w:r>
      <w:r w:rsidRPr="00CA4EFD">
        <w:rPr>
          <w:sz w:val="28"/>
          <w:szCs w:val="28"/>
          <w:lang w:val="en-US" w:eastAsia="en-US" w:bidi="en-US"/>
        </w:rPr>
        <w:t xml:space="preserve"> cos </w:t>
      </w:r>
      <w:r w:rsidRPr="00CA4EFD">
        <w:rPr>
          <w:rStyle w:val="20pt0"/>
          <w:sz w:val="28"/>
          <w:szCs w:val="28"/>
          <w:lang w:val="ru-RU" w:eastAsia="ru-RU" w:bidi="ru-RU"/>
        </w:rPr>
        <w:t>в</w:t>
      </w:r>
      <w:r w:rsidRPr="00CA4EFD">
        <w:rPr>
          <w:rStyle w:val="20pt0"/>
          <w:sz w:val="28"/>
          <w:szCs w:val="28"/>
          <w:lang w:eastAsia="ru-RU" w:bidi="ru-RU"/>
        </w:rPr>
        <w:t>,</w:t>
      </w:r>
    </w:p>
    <w:p w:rsidR="00973DE6" w:rsidRPr="00CA4EFD" w:rsidRDefault="00D86008">
      <w:pPr>
        <w:pStyle w:val="23"/>
        <w:shd w:val="clear" w:color="auto" w:fill="auto"/>
        <w:spacing w:after="0" w:line="173" w:lineRule="exact"/>
        <w:ind w:left="2140" w:firstLine="0"/>
        <w:jc w:val="both"/>
        <w:rPr>
          <w:sz w:val="28"/>
          <w:szCs w:val="28"/>
        </w:rPr>
      </w:pPr>
      <w:r w:rsidRPr="00CA4EFD">
        <w:rPr>
          <w:sz w:val="28"/>
          <w:szCs w:val="28"/>
          <w:vertAlign w:val="superscript"/>
        </w:rPr>
        <w:t>2</w:t>
      </w:r>
      <w:r w:rsidRPr="00CA4EFD">
        <w:rPr>
          <w:sz w:val="28"/>
          <w:szCs w:val="28"/>
        </w:rPr>
        <w:t>0</w:t>
      </w:r>
      <w:r w:rsidRPr="00CA4EFD">
        <w:rPr>
          <w:sz w:val="28"/>
          <w:szCs w:val="28"/>
        </w:rPr>
        <w:br w:type="page"/>
      </w:r>
    </w:p>
    <w:p w:rsidR="00973DE6" w:rsidRPr="00CA4EFD" w:rsidRDefault="00D86008">
      <w:pPr>
        <w:pStyle w:val="23"/>
        <w:shd w:val="clear" w:color="auto" w:fill="auto"/>
        <w:spacing w:after="127" w:line="180" w:lineRule="exact"/>
        <w:ind w:firstLine="0"/>
        <w:jc w:val="both"/>
        <w:rPr>
          <w:sz w:val="28"/>
          <w:szCs w:val="28"/>
        </w:rPr>
      </w:pPr>
      <w:r w:rsidRPr="00CA4EFD">
        <w:rPr>
          <w:sz w:val="28"/>
          <w:szCs w:val="28"/>
        </w:rPr>
        <w:lastRenderedPageBreak/>
        <w:t>Аналогично получается, что</w:t>
      </w:r>
    </w:p>
    <w:p w:rsidR="00973DE6" w:rsidRPr="00CA4EFD" w:rsidRDefault="00D86008">
      <w:pPr>
        <w:pStyle w:val="100"/>
        <w:numPr>
          <w:ilvl w:val="0"/>
          <w:numId w:val="40"/>
        </w:numPr>
        <w:shd w:val="clear" w:color="auto" w:fill="auto"/>
        <w:tabs>
          <w:tab w:val="left" w:pos="2809"/>
        </w:tabs>
        <w:spacing w:line="180" w:lineRule="exact"/>
        <w:ind w:left="2120"/>
        <w:jc w:val="both"/>
        <w:rPr>
          <w:sz w:val="28"/>
          <w:szCs w:val="28"/>
        </w:rPr>
      </w:pPr>
      <w:r w:rsidRPr="00CA4EFD">
        <w:rPr>
          <w:rStyle w:val="100pt"/>
          <w:i/>
          <w:iCs/>
          <w:sz w:val="28"/>
          <w:szCs w:val="28"/>
          <w:lang w:val="ru-RU" w:eastAsia="ru-RU" w:bidi="ru-RU"/>
        </w:rPr>
        <w:t>Г</w:t>
      </w:r>
      <w:r w:rsidRPr="00CA4EFD">
        <w:rPr>
          <w:rStyle w:val="100pt"/>
          <w:i/>
          <w:iCs/>
          <w:sz w:val="28"/>
          <w:szCs w:val="28"/>
          <w:vertAlign w:val="superscript"/>
          <w:lang w:val="ru-RU" w:eastAsia="ru-RU" w:bidi="ru-RU"/>
        </w:rPr>
        <w:t>Т</w:t>
      </w:r>
    </w:p>
    <w:p w:rsidR="00973DE6" w:rsidRPr="00CA4EFD" w:rsidRDefault="00D86008">
      <w:pPr>
        <w:pStyle w:val="23"/>
        <w:shd w:val="clear" w:color="auto" w:fill="auto"/>
        <w:tabs>
          <w:tab w:val="left" w:pos="3069"/>
        </w:tabs>
        <w:spacing w:after="0" w:line="180" w:lineRule="exact"/>
        <w:ind w:left="1600" w:firstLine="0"/>
        <w:jc w:val="both"/>
        <w:rPr>
          <w:sz w:val="28"/>
          <w:szCs w:val="28"/>
          <w:lang w:val="en-US"/>
        </w:rPr>
      </w:pPr>
      <w:r w:rsidRPr="00CA4EFD">
        <w:rPr>
          <w:rStyle w:val="20pt0"/>
          <w:sz w:val="28"/>
          <w:szCs w:val="28"/>
        </w:rPr>
        <w:t>Z</w:t>
      </w:r>
      <w:r w:rsidRPr="00CA4EFD">
        <w:rPr>
          <w:rStyle w:val="20pt0"/>
          <w:sz w:val="28"/>
          <w:szCs w:val="28"/>
          <w:vertAlign w:val="subscript"/>
        </w:rPr>
        <w:t>2</w:t>
      </w:r>
      <w:r w:rsidRPr="00CA4EFD">
        <w:rPr>
          <w:sz w:val="28"/>
          <w:szCs w:val="28"/>
          <w:lang w:val="en-US" w:eastAsia="en-US" w:bidi="en-US"/>
        </w:rPr>
        <w:t xml:space="preserve"> </w:t>
      </w:r>
      <w:r w:rsidRPr="00CA4EFD">
        <w:rPr>
          <w:sz w:val="28"/>
          <w:szCs w:val="28"/>
          <w:lang w:val="en-US"/>
        </w:rPr>
        <w:t xml:space="preserve">= — </w:t>
      </w:r>
      <w:r w:rsidRPr="00CA4EFD">
        <w:rPr>
          <w:sz w:val="28"/>
          <w:szCs w:val="28"/>
          <w:lang w:val="en-US" w:eastAsia="en-US" w:bidi="en-US"/>
        </w:rPr>
        <w:t xml:space="preserve">sin </w:t>
      </w:r>
      <w:r w:rsidRPr="00CA4EFD">
        <w:rPr>
          <w:rStyle w:val="20pt0"/>
          <w:sz w:val="28"/>
          <w:szCs w:val="28"/>
          <w:lang w:val="ru-RU" w:eastAsia="ru-RU" w:bidi="ru-RU"/>
        </w:rPr>
        <w:t>в</w:t>
      </w:r>
      <w:r w:rsidRPr="00CA4EFD">
        <w:rPr>
          <w:sz w:val="28"/>
          <w:szCs w:val="28"/>
          <w:lang w:val="en-US"/>
        </w:rPr>
        <w:tab/>
      </w:r>
      <w:r w:rsidRPr="00CA4EFD">
        <w:rPr>
          <w:sz w:val="28"/>
          <w:szCs w:val="28"/>
          <w:lang w:val="en-US" w:eastAsia="en-US" w:bidi="en-US"/>
        </w:rPr>
        <w:t>A</w:t>
      </w:r>
      <w:r w:rsidRPr="00CA4EFD">
        <w:rPr>
          <w:sz w:val="28"/>
          <w:szCs w:val="28"/>
          <w:vertAlign w:val="superscript"/>
          <w:lang w:val="en-US" w:eastAsia="en-US" w:bidi="en-US"/>
        </w:rPr>
        <w:t>2</w:t>
      </w:r>
      <w:r w:rsidRPr="00CA4EFD">
        <w:rPr>
          <w:sz w:val="28"/>
          <w:szCs w:val="28"/>
          <w:lang w:val="en-US" w:eastAsia="en-US" w:bidi="en-US"/>
        </w:rPr>
        <w:t xml:space="preserve">(t) </w:t>
      </w:r>
      <w:r w:rsidRPr="00CA4EFD">
        <w:rPr>
          <w:rStyle w:val="20pt0"/>
          <w:sz w:val="28"/>
          <w:szCs w:val="28"/>
        </w:rPr>
        <w:t>dt</w:t>
      </w:r>
      <w:r w:rsidRPr="00CA4EFD">
        <w:rPr>
          <w:sz w:val="28"/>
          <w:szCs w:val="28"/>
          <w:lang w:val="en-US" w:eastAsia="en-US" w:bidi="en-US"/>
        </w:rPr>
        <w:t xml:space="preserve"> </w:t>
      </w:r>
      <w:r w:rsidRPr="00CA4EFD">
        <w:rPr>
          <w:sz w:val="28"/>
          <w:szCs w:val="28"/>
          <w:lang w:val="en-US"/>
        </w:rPr>
        <w:t xml:space="preserve">= </w:t>
      </w:r>
      <w:r w:rsidRPr="00CA4EFD">
        <w:rPr>
          <w:rStyle w:val="20pt0"/>
          <w:sz w:val="28"/>
          <w:szCs w:val="28"/>
        </w:rPr>
        <w:t>E</w:t>
      </w:r>
      <w:r w:rsidRPr="00CA4EFD">
        <w:rPr>
          <w:sz w:val="28"/>
          <w:szCs w:val="28"/>
          <w:lang w:val="en-US" w:eastAsia="en-US" w:bidi="en-US"/>
        </w:rPr>
        <w:t xml:space="preserve"> sin </w:t>
      </w:r>
      <w:r w:rsidRPr="00CA4EFD">
        <w:rPr>
          <w:rStyle w:val="20pt0"/>
          <w:sz w:val="28"/>
          <w:szCs w:val="28"/>
          <w:lang w:val="ru-RU" w:eastAsia="ru-RU" w:bidi="ru-RU"/>
        </w:rPr>
        <w:t>в</w:t>
      </w:r>
      <w:r w:rsidRPr="00CA4EFD">
        <w:rPr>
          <w:rStyle w:val="20pt0"/>
          <w:sz w:val="28"/>
          <w:szCs w:val="28"/>
          <w:lang w:eastAsia="ru-RU" w:bidi="ru-RU"/>
        </w:rPr>
        <w:t>.</w:t>
      </w:r>
    </w:p>
    <w:p w:rsidR="00973DE6" w:rsidRPr="00CA4EFD" w:rsidRDefault="00D86008">
      <w:pPr>
        <w:pStyle w:val="23"/>
        <w:numPr>
          <w:ilvl w:val="0"/>
          <w:numId w:val="40"/>
        </w:numPr>
        <w:shd w:val="clear" w:color="auto" w:fill="auto"/>
        <w:tabs>
          <w:tab w:val="left" w:pos="2809"/>
        </w:tabs>
        <w:spacing w:after="84" w:line="180" w:lineRule="exact"/>
        <w:ind w:left="2120" w:firstLine="0"/>
        <w:jc w:val="both"/>
        <w:rPr>
          <w:sz w:val="28"/>
          <w:szCs w:val="28"/>
        </w:rPr>
      </w:pPr>
      <w:r w:rsidRPr="00CA4EFD">
        <w:rPr>
          <w:sz w:val="28"/>
          <w:szCs w:val="28"/>
        </w:rPr>
        <w:t>о</w:t>
      </w:r>
    </w:p>
    <w:p w:rsidR="00973DE6" w:rsidRPr="00CA4EFD" w:rsidRDefault="00D86008">
      <w:pPr>
        <w:pStyle w:val="23"/>
        <w:shd w:val="clear" w:color="auto" w:fill="auto"/>
        <w:spacing w:after="247" w:line="180" w:lineRule="exact"/>
        <w:ind w:firstLine="0"/>
        <w:jc w:val="both"/>
        <w:rPr>
          <w:sz w:val="28"/>
          <w:szCs w:val="28"/>
        </w:rPr>
      </w:pPr>
      <w:r w:rsidRPr="00CA4EFD">
        <w:rPr>
          <w:sz w:val="28"/>
          <w:szCs w:val="28"/>
        </w:rPr>
        <w:t>Отсюда следует, что</w:t>
      </w:r>
    </w:p>
    <w:p w:rsidR="00973DE6" w:rsidRPr="00CA4EFD" w:rsidRDefault="00D86008">
      <w:pPr>
        <w:pStyle w:val="23"/>
        <w:shd w:val="clear" w:color="auto" w:fill="auto"/>
        <w:spacing w:after="132" w:line="180" w:lineRule="exact"/>
        <w:ind w:firstLine="0"/>
        <w:jc w:val="center"/>
        <w:rPr>
          <w:sz w:val="28"/>
          <w:szCs w:val="28"/>
        </w:rPr>
      </w:pPr>
      <w:r w:rsidRPr="00CA4EFD">
        <w:rPr>
          <w:rStyle w:val="20pt0"/>
          <w:sz w:val="28"/>
          <w:szCs w:val="28"/>
        </w:rPr>
        <w:t>Z</w:t>
      </w:r>
      <w:r w:rsidRPr="00CA4EFD">
        <w:rPr>
          <w:sz w:val="28"/>
          <w:szCs w:val="28"/>
          <w:lang w:eastAsia="en-US" w:bidi="en-US"/>
        </w:rPr>
        <w:t xml:space="preserve"> </w:t>
      </w:r>
      <w:r w:rsidRPr="00CA4EFD">
        <w:rPr>
          <w:sz w:val="28"/>
          <w:szCs w:val="28"/>
        </w:rPr>
        <w:t xml:space="preserve">= </w:t>
      </w:r>
      <w:r w:rsidRPr="00CA4EFD">
        <w:rPr>
          <w:rStyle w:val="20pt0"/>
          <w:sz w:val="28"/>
          <w:szCs w:val="28"/>
        </w:rPr>
        <w:t>E</w:t>
      </w:r>
      <w:r w:rsidRPr="00CA4EFD">
        <w:rPr>
          <w:sz w:val="28"/>
          <w:szCs w:val="28"/>
          <w:vertAlign w:val="superscript"/>
        </w:rPr>
        <w:t>2</w:t>
      </w:r>
      <w:r w:rsidRPr="00CA4EFD">
        <w:rPr>
          <w:sz w:val="28"/>
          <w:szCs w:val="28"/>
        </w:rPr>
        <w:t xml:space="preserve"> </w:t>
      </w:r>
      <w:r w:rsidRPr="00CA4EFD">
        <w:rPr>
          <w:sz w:val="28"/>
          <w:szCs w:val="28"/>
          <w:lang w:eastAsia="en-US" w:bidi="en-US"/>
        </w:rPr>
        <w:t>(</w:t>
      </w:r>
      <w:r w:rsidRPr="00CA4EFD">
        <w:rPr>
          <w:sz w:val="28"/>
          <w:szCs w:val="28"/>
          <w:lang w:val="en-US" w:eastAsia="en-US" w:bidi="en-US"/>
        </w:rPr>
        <w:t>cos</w:t>
      </w:r>
      <w:r w:rsidRPr="00CA4EFD">
        <w:rPr>
          <w:sz w:val="28"/>
          <w:szCs w:val="28"/>
          <w:vertAlign w:val="superscript"/>
          <w:lang w:eastAsia="en-US" w:bidi="en-US"/>
        </w:rPr>
        <w:t>2</w:t>
      </w:r>
      <w:r w:rsidRPr="00CA4EFD">
        <w:rPr>
          <w:sz w:val="28"/>
          <w:szCs w:val="28"/>
          <w:lang w:eastAsia="en-US" w:bidi="en-US"/>
        </w:rPr>
        <w:t xml:space="preserve"> </w:t>
      </w:r>
      <w:r w:rsidRPr="00CA4EFD">
        <w:rPr>
          <w:rStyle w:val="20pt0"/>
          <w:sz w:val="28"/>
          <w:szCs w:val="28"/>
          <w:lang w:val="ru-RU" w:eastAsia="ru-RU" w:bidi="ru-RU"/>
        </w:rPr>
        <w:t>в</w:t>
      </w:r>
      <w:r w:rsidRPr="00CA4EFD">
        <w:rPr>
          <w:sz w:val="28"/>
          <w:szCs w:val="28"/>
        </w:rPr>
        <w:t xml:space="preserve"> </w:t>
      </w:r>
      <w:r w:rsidRPr="00CA4EFD">
        <w:rPr>
          <w:sz w:val="28"/>
          <w:szCs w:val="28"/>
          <w:lang w:eastAsia="en-US" w:bidi="en-US"/>
        </w:rPr>
        <w:t xml:space="preserve">+ </w:t>
      </w:r>
      <w:r w:rsidRPr="00CA4EFD">
        <w:rPr>
          <w:sz w:val="28"/>
          <w:szCs w:val="28"/>
          <w:lang w:val="en-US" w:eastAsia="en-US" w:bidi="en-US"/>
        </w:rPr>
        <w:t>sin</w:t>
      </w:r>
      <w:r w:rsidRPr="00CA4EFD">
        <w:rPr>
          <w:sz w:val="28"/>
          <w:szCs w:val="28"/>
          <w:vertAlign w:val="superscript"/>
          <w:lang w:eastAsia="en-US" w:bidi="en-US"/>
        </w:rPr>
        <w:t>2</w:t>
      </w:r>
      <w:r w:rsidRPr="00CA4EFD">
        <w:rPr>
          <w:sz w:val="28"/>
          <w:szCs w:val="28"/>
          <w:lang w:eastAsia="en-US" w:bidi="en-US"/>
        </w:rPr>
        <w:t xml:space="preserve"> </w:t>
      </w:r>
      <w:r w:rsidRPr="00CA4EFD">
        <w:rPr>
          <w:rStyle w:val="20pt0"/>
          <w:sz w:val="28"/>
          <w:szCs w:val="28"/>
          <w:lang w:val="ru-RU" w:eastAsia="ru-RU" w:bidi="ru-RU"/>
        </w:rPr>
        <w:t>в)</w:t>
      </w:r>
      <w:r w:rsidRPr="00CA4EFD">
        <w:rPr>
          <w:sz w:val="28"/>
          <w:szCs w:val="28"/>
        </w:rPr>
        <w:t xml:space="preserve"> </w:t>
      </w:r>
      <w:r w:rsidRPr="00CA4EFD">
        <w:rPr>
          <w:sz w:val="28"/>
          <w:szCs w:val="28"/>
          <w:lang w:eastAsia="en-US" w:bidi="en-US"/>
        </w:rPr>
        <w:t xml:space="preserve">= </w:t>
      </w:r>
      <w:r w:rsidRPr="00CA4EFD">
        <w:rPr>
          <w:rStyle w:val="20pt0"/>
          <w:sz w:val="28"/>
          <w:szCs w:val="28"/>
        </w:rPr>
        <w:t>E</w:t>
      </w:r>
      <w:r w:rsidRPr="00CA4EFD">
        <w:rPr>
          <w:rStyle w:val="20pt0"/>
          <w:sz w:val="28"/>
          <w:szCs w:val="28"/>
          <w:lang w:val="ru-RU"/>
        </w:rPr>
        <w:t>,</w:t>
      </w:r>
    </w:p>
    <w:p w:rsidR="00973DE6" w:rsidRPr="00CA4EFD" w:rsidRDefault="00D86008">
      <w:pPr>
        <w:pStyle w:val="23"/>
        <w:shd w:val="clear" w:color="auto" w:fill="auto"/>
        <w:spacing w:after="139" w:line="264" w:lineRule="exact"/>
        <w:ind w:firstLine="0"/>
        <w:jc w:val="both"/>
        <w:rPr>
          <w:sz w:val="28"/>
          <w:szCs w:val="28"/>
        </w:rPr>
      </w:pPr>
      <w:r w:rsidRPr="00CA4EFD">
        <w:rPr>
          <w:sz w:val="28"/>
          <w:szCs w:val="28"/>
        </w:rPr>
        <w:t xml:space="preserve">следовательно, величина </w:t>
      </w:r>
      <w:r w:rsidRPr="00CA4EFD">
        <w:rPr>
          <w:rStyle w:val="20pt0"/>
          <w:sz w:val="28"/>
          <w:szCs w:val="28"/>
        </w:rPr>
        <w:t>Z</w:t>
      </w:r>
      <w:r w:rsidRPr="00CA4EFD">
        <w:rPr>
          <w:sz w:val="28"/>
          <w:szCs w:val="28"/>
          <w:lang w:eastAsia="en-US" w:bidi="en-US"/>
        </w:rPr>
        <w:t xml:space="preserve"> </w:t>
      </w:r>
      <w:r w:rsidRPr="00CA4EFD">
        <w:rPr>
          <w:sz w:val="28"/>
          <w:szCs w:val="28"/>
        </w:rPr>
        <w:t>не зависит от случайной компоненты фа</w:t>
      </w:r>
      <w:r w:rsidRPr="00CA4EFD">
        <w:rPr>
          <w:sz w:val="28"/>
          <w:szCs w:val="28"/>
        </w:rPr>
        <w:softHyphen/>
        <w:t xml:space="preserve">зы </w:t>
      </w:r>
      <w:r w:rsidRPr="00CA4EFD">
        <w:rPr>
          <w:rStyle w:val="20pt0"/>
          <w:sz w:val="28"/>
          <w:szCs w:val="28"/>
          <w:lang w:val="ru-RU" w:eastAsia="ru-RU" w:bidi="ru-RU"/>
        </w:rPr>
        <w:t>в-</w:t>
      </w:r>
    </w:p>
    <w:p w:rsidR="00973DE6" w:rsidRPr="00CA4EFD" w:rsidRDefault="00D86008">
      <w:pPr>
        <w:pStyle w:val="631"/>
        <w:keepNext/>
        <w:keepLines/>
        <w:numPr>
          <w:ilvl w:val="0"/>
          <w:numId w:val="39"/>
        </w:numPr>
        <w:shd w:val="clear" w:color="auto" w:fill="auto"/>
        <w:tabs>
          <w:tab w:val="left" w:pos="1101"/>
        </w:tabs>
        <w:spacing w:before="0" w:after="112" w:line="240" w:lineRule="exact"/>
        <w:ind w:left="440" w:right="1080"/>
        <w:rPr>
          <w:sz w:val="28"/>
          <w:szCs w:val="28"/>
        </w:rPr>
      </w:pPr>
      <w:bookmarkStart w:id="132" w:name="bookmark135"/>
      <w:r w:rsidRPr="00CA4EFD">
        <w:rPr>
          <w:sz w:val="28"/>
          <w:szCs w:val="28"/>
        </w:rPr>
        <w:t>Согласованная фильтрация при некогерентном приеме</w:t>
      </w:r>
      <w:bookmarkEnd w:id="132"/>
    </w:p>
    <w:p w:rsidR="00973DE6" w:rsidRPr="00CA4EFD" w:rsidRDefault="00D86008">
      <w:pPr>
        <w:pStyle w:val="23"/>
        <w:shd w:val="clear" w:color="auto" w:fill="auto"/>
        <w:spacing w:after="176" w:line="250" w:lineRule="exact"/>
        <w:ind w:firstLine="440"/>
        <w:jc w:val="both"/>
        <w:rPr>
          <w:sz w:val="28"/>
          <w:szCs w:val="28"/>
        </w:rPr>
      </w:pPr>
      <w:r w:rsidRPr="00CA4EFD">
        <w:rPr>
          <w:sz w:val="28"/>
          <w:szCs w:val="28"/>
        </w:rPr>
        <w:t>В структуре оптимального приемника основным элементом выс</w:t>
      </w:r>
      <w:r w:rsidRPr="00CA4EFD">
        <w:rPr>
          <w:sz w:val="28"/>
          <w:szCs w:val="28"/>
        </w:rPr>
        <w:softHyphen/>
        <w:t>тупает согласованный фильтр, имеющий импульсную характеристи</w:t>
      </w:r>
      <w:r w:rsidRPr="00CA4EFD">
        <w:rPr>
          <w:sz w:val="28"/>
          <w:szCs w:val="28"/>
        </w:rPr>
        <w:softHyphen/>
        <w:t>ку, согласно (9.4) и (9.37)</w:t>
      </w:r>
    </w:p>
    <w:p w:rsidR="00973DE6" w:rsidRPr="00CA4EFD" w:rsidRDefault="00D86008">
      <w:pPr>
        <w:pStyle w:val="23"/>
        <w:shd w:val="clear" w:color="auto" w:fill="auto"/>
        <w:spacing w:after="143" w:line="180" w:lineRule="exact"/>
        <w:ind w:firstLine="0"/>
        <w:jc w:val="center"/>
        <w:rPr>
          <w:sz w:val="28"/>
          <w:szCs w:val="28"/>
          <w:lang w:val="en-US"/>
        </w:rPr>
      </w:pPr>
      <w:r w:rsidRPr="00CA4EFD">
        <w:rPr>
          <w:rStyle w:val="20pt0"/>
          <w:sz w:val="28"/>
          <w:szCs w:val="28"/>
        </w:rPr>
        <w:t>h(t)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cA(t) cos[w</w:t>
      </w:r>
      <w:r w:rsidRPr="00CA4EFD">
        <w:rPr>
          <w:sz w:val="28"/>
          <w:szCs w:val="28"/>
          <w:vertAlign w:val="subscript"/>
          <w:lang w:val="en-US" w:eastAsia="en-US" w:bidi="en-US"/>
        </w:rPr>
        <w:t>0</w:t>
      </w:r>
      <w:r w:rsidRPr="00CA4EFD">
        <w:rPr>
          <w:sz w:val="28"/>
          <w:szCs w:val="28"/>
          <w:lang w:val="en-US" w:eastAsia="en-US" w:bidi="en-US"/>
        </w:rPr>
        <w:t>(T</w:t>
      </w:r>
      <w:r w:rsidRPr="00CA4EFD">
        <w:rPr>
          <w:sz w:val="28"/>
          <w:szCs w:val="28"/>
          <w:vertAlign w:val="subscript"/>
          <w:lang w:val="en-US" w:eastAsia="en-US" w:bidi="en-US"/>
        </w:rPr>
        <w:t>c</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t) </w:t>
      </w:r>
      <w:r w:rsidRPr="00CA4EFD">
        <w:rPr>
          <w:sz w:val="28"/>
          <w:szCs w:val="28"/>
          <w:lang w:val="en-US"/>
        </w:rPr>
        <w:t xml:space="preserve">+ </w:t>
      </w:r>
      <w:r w:rsidRPr="00CA4EFD">
        <w:rPr>
          <w:rStyle w:val="20pt0"/>
          <w:sz w:val="28"/>
          <w:szCs w:val="28"/>
          <w:lang w:val="ru-RU" w:eastAsia="ru-RU" w:bidi="ru-RU"/>
        </w:rPr>
        <w:t>ф</w:t>
      </w:r>
      <w:r w:rsidRPr="00CA4EFD">
        <w:rPr>
          <w:rStyle w:val="20pt0"/>
          <w:sz w:val="28"/>
          <w:szCs w:val="28"/>
          <w:lang w:eastAsia="ru-RU" w:bidi="ru-RU"/>
        </w:rPr>
        <w:t>(</w:t>
      </w:r>
      <w:r w:rsidRPr="00CA4EFD">
        <w:rPr>
          <w:rStyle w:val="20pt0"/>
          <w:sz w:val="28"/>
          <w:szCs w:val="28"/>
          <w:lang w:val="ru-RU" w:eastAsia="ru-RU" w:bidi="ru-RU"/>
        </w:rPr>
        <w:t>Т</w:t>
      </w:r>
      <w:r w:rsidRPr="00CA4EFD">
        <w:rPr>
          <w:rStyle w:val="20pt0"/>
          <w:sz w:val="28"/>
          <w:szCs w:val="28"/>
          <w:vertAlign w:val="subscript"/>
          <w:lang w:val="ru-RU" w:eastAsia="ru-RU" w:bidi="ru-RU"/>
        </w:rPr>
        <w:t>с</w:t>
      </w:r>
      <w:r w:rsidRPr="00CA4EFD">
        <w:rPr>
          <w:rStyle w:val="20pt0"/>
          <w:sz w:val="28"/>
          <w:szCs w:val="28"/>
          <w:lang w:eastAsia="ru-RU" w:bidi="ru-RU"/>
        </w:rPr>
        <w:t xml:space="preserve"> </w:t>
      </w:r>
      <w:r w:rsidRPr="00CA4EFD">
        <w:rPr>
          <w:rStyle w:val="20pt0"/>
          <w:sz w:val="28"/>
          <w:szCs w:val="28"/>
        </w:rPr>
        <w:t>—</w:t>
      </w:r>
      <w:r w:rsidRPr="00CA4EFD">
        <w:rPr>
          <w:sz w:val="28"/>
          <w:szCs w:val="28"/>
          <w:lang w:val="en-US" w:eastAsia="en-US" w:bidi="en-US"/>
        </w:rPr>
        <w:t xml:space="preserve"> t)].</w:t>
      </w:r>
    </w:p>
    <w:p w:rsidR="00973DE6" w:rsidRPr="00CA4EFD" w:rsidRDefault="00D172A2">
      <w:pPr>
        <w:pStyle w:val="23"/>
        <w:shd w:val="clear" w:color="auto" w:fill="auto"/>
        <w:spacing w:after="0" w:line="250" w:lineRule="exact"/>
        <w:ind w:firstLine="0"/>
        <w:jc w:val="both"/>
        <w:rPr>
          <w:sz w:val="28"/>
          <w:szCs w:val="28"/>
        </w:rPr>
      </w:pPr>
      <w:r w:rsidRPr="00CA4EFD">
        <w:rPr>
          <w:noProof/>
          <w:sz w:val="28"/>
          <w:szCs w:val="28"/>
          <w:lang w:bidi="ar-SA"/>
        </w:rPr>
        <mc:AlternateContent>
          <mc:Choice Requires="wps">
            <w:drawing>
              <wp:anchor distT="0" distB="0" distL="63500" distR="63500" simplePos="0" relativeHeight="377487700" behindDoc="1" locked="0" layoutInCell="1" allowOverlap="1" wp14:anchorId="7B12A63D" wp14:editId="15805E82">
                <wp:simplePos x="0" y="0"/>
                <wp:positionH relativeFrom="margin">
                  <wp:posOffset>46990</wp:posOffset>
                </wp:positionH>
                <wp:positionV relativeFrom="paragraph">
                  <wp:posOffset>648970</wp:posOffset>
                </wp:positionV>
                <wp:extent cx="3029585" cy="311150"/>
                <wp:effectExtent l="0" t="1270" r="0" b="1905"/>
                <wp:wrapTopAndBottom/>
                <wp:docPr id="715" name="Text Box 7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958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3B075C54" wp14:editId="246DC56E">
                                  <wp:extent cx="3032760" cy="320040"/>
                                  <wp:effectExtent l="0" t="0" r="0" b="3810"/>
                                  <wp:docPr id="1171" name="Picture 67" descr="C:\Users\836D~1\AppData\Local\Temp\FineReader12.00\media\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836D~1\AppData\Local\Temp\FineReader12.00\media\image89.jpe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032760" cy="32004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9.14. </w:t>
                            </w:r>
                            <w:r>
                              <w:rPr>
                                <w:rStyle w:val="3Exact"/>
                              </w:rPr>
                              <w:t>Оптимальный приемник-обнаружитель сигнала со случайной начальной фазой с согласованным фильтром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6" o:spid="_x0000_s1591" type="#_x0000_t202" style="position:absolute;left:0;text-align:left;margin-left:3.7pt;margin-top:51.1pt;width:238.55pt;height:24.5pt;z-index:-1258287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LgRtwIAALYFAAAOAAAAZHJzL2Uyb0RvYy54bWysVNuOmzAQfa/Uf7D8znJZI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" filled="f" stroked="f">
                <v:textbox style="mso-fit-shape-to-text:t" inset="0,0,0,0">
                  <w:txbxContent>
                    <w:p w:rsidR="0030278B" w:rsidRDefault="0030278B">
                      <w:pPr>
                        <w:jc w:val="center"/>
                        <w:rPr>
                          <w:sz w:val="2"/>
                          <w:szCs w:val="2"/>
                        </w:rPr>
                      </w:pPr>
                      <w:r>
                        <w:rPr>
                          <w:noProof/>
                          <w:lang w:bidi="ar-SA"/>
                        </w:rPr>
                        <w:drawing>
                          <wp:inline distT="0" distB="0" distL="0" distR="0" wp14:anchorId="3B075C54" wp14:editId="246DC56E">
                            <wp:extent cx="3032760" cy="320040"/>
                            <wp:effectExtent l="0" t="0" r="0" b="3810"/>
                            <wp:docPr id="1171" name="Picture 67" descr="C:\Users\836D~1\AppData\Local\Temp\FineReader12.00\media\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836D~1\AppData\Local\Temp\FineReader12.00\media\image89.jpe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032760" cy="32004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9.14. </w:t>
                      </w:r>
                      <w:r>
                        <w:rPr>
                          <w:rStyle w:val="3Exact"/>
                        </w:rPr>
                        <w:t>Оптимальный приемник-обнаружитель сигнала со случайной начальной фазой с согласованным фильтром</w:t>
                      </w:r>
                    </w:p>
                  </w:txbxContent>
                </v:textbox>
                <w10:wrap type="topAndBottom" anchorx="margin"/>
              </v:shape>
            </w:pict>
          </mc:Fallback>
        </mc:AlternateContent>
      </w:r>
      <w:r w:rsidR="00D86008" w:rsidRPr="00CA4EFD">
        <w:rPr>
          <w:sz w:val="28"/>
          <w:szCs w:val="28"/>
        </w:rPr>
        <w:t>Как уже говорилось в разд. 9.4.3, согласованный фильтр инвариан</w:t>
      </w:r>
      <w:r w:rsidR="00D86008" w:rsidRPr="00CA4EFD">
        <w:rPr>
          <w:sz w:val="28"/>
          <w:szCs w:val="28"/>
        </w:rPr>
        <w:softHyphen/>
        <w:t xml:space="preserve">тен ко времени прихода сигнала, поэтому можно положить </w:t>
      </w:r>
      <w:r w:rsidR="00D86008" w:rsidRPr="00CA4EFD">
        <w:rPr>
          <w:rStyle w:val="20pt0"/>
          <w:sz w:val="28"/>
          <w:szCs w:val="28"/>
          <w:lang w:val="ru-RU" w:eastAsia="ru-RU" w:bidi="ru-RU"/>
        </w:rPr>
        <w:t>в</w:t>
      </w:r>
      <w:r w:rsidR="00D86008" w:rsidRPr="00CA4EFD">
        <w:rPr>
          <w:sz w:val="28"/>
          <w:szCs w:val="28"/>
        </w:rPr>
        <w:t xml:space="preserve"> = 0 во всех последующих рассуждениях.</w:t>
      </w:r>
    </w:p>
    <w:p w:rsidR="00973DE6" w:rsidRPr="00CA4EFD" w:rsidRDefault="00D172A2">
      <w:pPr>
        <w:pStyle w:val="23"/>
        <w:shd w:val="clear" w:color="auto" w:fill="auto"/>
        <w:spacing w:after="0" w:line="245" w:lineRule="exact"/>
        <w:ind w:firstLine="400"/>
        <w:jc w:val="both"/>
        <w:rPr>
          <w:sz w:val="28"/>
          <w:szCs w:val="28"/>
        </w:rPr>
      </w:pPr>
      <w:r w:rsidRPr="00CA4EFD">
        <w:rPr>
          <w:noProof/>
          <w:sz w:val="28"/>
          <w:szCs w:val="28"/>
          <w:lang w:bidi="ar-SA"/>
        </w:rPr>
        <mc:AlternateContent>
          <mc:Choice Requires="wps">
            <w:drawing>
              <wp:anchor distT="0" distB="8890" distL="63500" distR="137160" simplePos="0" relativeHeight="377487701" behindDoc="1" locked="0" layoutInCell="1" allowOverlap="1" wp14:anchorId="78B66DE0" wp14:editId="09A2239D">
                <wp:simplePos x="0" y="0"/>
                <wp:positionH relativeFrom="margin">
                  <wp:posOffset>50165</wp:posOffset>
                </wp:positionH>
                <wp:positionV relativeFrom="paragraph">
                  <wp:posOffset>6350</wp:posOffset>
                </wp:positionV>
                <wp:extent cx="1410970" cy="1524000"/>
                <wp:effectExtent l="2540" t="0" r="0" b="3175"/>
                <wp:wrapSquare wrapText="right"/>
                <wp:docPr id="714" name="Text Box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0970" cy="152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664C6313" wp14:editId="1B81CFE2">
                                  <wp:extent cx="1417320" cy="1524000"/>
                                  <wp:effectExtent l="0" t="0" r="0" b="0"/>
                                  <wp:docPr id="1172" name="Picture 68" descr="C:\Users\836D~1\AppData\Local\Temp\FineReader12.00\media\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836D~1\AppData\Local\Temp\FineReader12.00\media\image90.jpe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417320" cy="152400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9.15. </w:t>
                            </w:r>
                            <w:r>
                              <w:rPr>
                                <w:rStyle w:val="3Exact"/>
                              </w:rPr>
                              <w:t>Временные диаг</w:t>
                            </w:r>
                            <w:r>
                              <w:rPr>
                                <w:rStyle w:val="3Exact"/>
                              </w:rPr>
                              <w:softHyphen/>
                              <w:t>раммы работы некогерентно</w:t>
                            </w:r>
                            <w:r>
                              <w:rPr>
                                <w:rStyle w:val="3Exact"/>
                              </w:rPr>
                              <w:softHyphen/>
                              <w:t>го приемника-обнаружителя с согласованным фильтром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8" o:spid="_x0000_s1592" type="#_x0000_t202" style="position:absolute;left:0;text-align:left;margin-left:3.95pt;margin-top:.5pt;width:111.1pt;height:120pt;z-index:-125828779;visibility:visible;mso-wrap-style:square;mso-width-percent:0;mso-height-percent:0;mso-wrap-distance-left:5pt;mso-wrap-distance-top:0;mso-wrap-distance-right:10.8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" filled="f" stroked="f">
                <v:textbox style="mso-fit-shape-to-text:t" inset="0,0,0,0">
                  <w:txbxContent>
                    <w:p w:rsidR="0030278B" w:rsidRDefault="0030278B">
                      <w:pPr>
                        <w:jc w:val="center"/>
                        <w:rPr>
                          <w:sz w:val="2"/>
                          <w:szCs w:val="2"/>
                        </w:rPr>
                      </w:pPr>
                      <w:r>
                        <w:rPr>
                          <w:noProof/>
                          <w:lang w:bidi="ar-SA"/>
                        </w:rPr>
                        <w:drawing>
                          <wp:inline distT="0" distB="0" distL="0" distR="0" wp14:anchorId="664C6313" wp14:editId="1B81CFE2">
                            <wp:extent cx="1417320" cy="1524000"/>
                            <wp:effectExtent l="0" t="0" r="0" b="0"/>
                            <wp:docPr id="1172" name="Picture 68" descr="C:\Users\836D~1\AppData\Local\Temp\FineReader12.00\media\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836D~1\AppData\Local\Temp\FineReader12.00\media\image90.jpe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417320" cy="152400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9.15. </w:t>
                      </w:r>
                      <w:r>
                        <w:rPr>
                          <w:rStyle w:val="3Exact"/>
                        </w:rPr>
                        <w:t>Временные диаг</w:t>
                      </w:r>
                      <w:r>
                        <w:rPr>
                          <w:rStyle w:val="3Exact"/>
                        </w:rPr>
                        <w:softHyphen/>
                        <w:t>раммы работы некогерентно</w:t>
                      </w:r>
                      <w:r>
                        <w:rPr>
                          <w:rStyle w:val="3Exact"/>
                        </w:rPr>
                        <w:softHyphen/>
                        <w:t>го приемника-обнаружителя с согласованным фильтром</w:t>
                      </w:r>
                    </w:p>
                  </w:txbxContent>
                </v:textbox>
                <w10:wrap type="square" side="right" anchorx="margin"/>
              </v:shape>
            </w:pict>
          </mc:Fallback>
        </mc:AlternateContent>
      </w:r>
      <w:r w:rsidR="00D86008" w:rsidRPr="00CA4EFD">
        <w:rPr>
          <w:sz w:val="28"/>
          <w:szCs w:val="28"/>
        </w:rPr>
        <w:t>Итак, схема оптимального приемни</w:t>
      </w:r>
      <w:r w:rsidR="00D86008" w:rsidRPr="00CA4EFD">
        <w:rPr>
          <w:sz w:val="28"/>
          <w:szCs w:val="28"/>
        </w:rPr>
        <w:softHyphen/>
        <w:t>ка-обнаружителя (рис. 9.14) должна сос</w:t>
      </w:r>
      <w:r w:rsidR="00D86008" w:rsidRPr="00CA4EFD">
        <w:rPr>
          <w:sz w:val="28"/>
          <w:szCs w:val="28"/>
        </w:rPr>
        <w:softHyphen/>
        <w:t>тоять из согласованного фильтра СФ, ам</w:t>
      </w:r>
      <w:r w:rsidR="00D86008" w:rsidRPr="00CA4EFD">
        <w:rPr>
          <w:sz w:val="28"/>
          <w:szCs w:val="28"/>
        </w:rPr>
        <w:softHyphen/>
        <w:t>плитудного детектора АД, вычисляющего огибающую сигнала (что аналогично вы</w:t>
      </w:r>
      <w:r w:rsidR="00D86008" w:rsidRPr="00CA4EFD">
        <w:rPr>
          <w:sz w:val="28"/>
          <w:szCs w:val="28"/>
        </w:rPr>
        <w:softHyphen/>
        <w:t xml:space="preserve">числению </w:t>
      </w:r>
      <w:r w:rsidR="00D86008" w:rsidRPr="00CA4EFD">
        <w:rPr>
          <w:rStyle w:val="20pt0"/>
          <w:sz w:val="28"/>
          <w:szCs w:val="28"/>
        </w:rPr>
        <w:t>Z</w:t>
      </w:r>
      <w:r w:rsidR="00D86008" w:rsidRPr="00CA4EFD">
        <w:rPr>
          <w:sz w:val="28"/>
          <w:szCs w:val="28"/>
          <w:lang w:eastAsia="en-US" w:bidi="en-US"/>
        </w:rPr>
        <w:t xml:space="preserve"> </w:t>
      </w:r>
      <w:r w:rsidR="00D86008" w:rsidRPr="00CA4EFD">
        <w:rPr>
          <w:sz w:val="28"/>
          <w:szCs w:val="28"/>
        </w:rPr>
        <w:t>в корреляционном приемни</w:t>
      </w:r>
      <w:r w:rsidR="00D86008" w:rsidRPr="00CA4EFD">
        <w:rPr>
          <w:sz w:val="28"/>
          <w:szCs w:val="28"/>
        </w:rPr>
        <w:softHyphen/>
        <w:t>ке), блока фильтра нижних частот ФНЧ, отсекающего высокочастотные компонен</w:t>
      </w:r>
      <w:r w:rsidR="00D86008" w:rsidRPr="00CA4EFD">
        <w:rPr>
          <w:sz w:val="28"/>
          <w:szCs w:val="28"/>
        </w:rPr>
        <w:softHyphen/>
        <w:t xml:space="preserve">ты, электронного ключа, </w:t>
      </w:r>
      <w:r w:rsidR="00D86008" w:rsidRPr="00CA4EFD">
        <w:rPr>
          <w:sz w:val="28"/>
          <w:szCs w:val="28"/>
        </w:rPr>
        <w:lastRenderedPageBreak/>
        <w:t xml:space="preserve">замыкающегося в момент времени </w:t>
      </w:r>
      <w:r w:rsidR="00D86008" w:rsidRPr="00CA4EFD">
        <w:rPr>
          <w:rStyle w:val="20pt0"/>
          <w:sz w:val="28"/>
          <w:szCs w:val="28"/>
        </w:rPr>
        <w:t>t</w:t>
      </w:r>
      <w:r w:rsidR="00D86008" w:rsidRPr="00CA4EFD">
        <w:rPr>
          <w:sz w:val="28"/>
          <w:szCs w:val="28"/>
          <w:lang w:eastAsia="en-US" w:bidi="en-US"/>
        </w:rPr>
        <w:t xml:space="preserve"> </w:t>
      </w:r>
      <w:r w:rsidR="00D86008" w:rsidRPr="00CA4EFD">
        <w:rPr>
          <w:sz w:val="28"/>
          <w:szCs w:val="28"/>
        </w:rPr>
        <w:t>= Т</w:t>
      </w:r>
      <w:r w:rsidR="00D86008" w:rsidRPr="00CA4EFD">
        <w:rPr>
          <w:sz w:val="28"/>
          <w:szCs w:val="28"/>
          <w:vertAlign w:val="subscript"/>
        </w:rPr>
        <w:t>с</w:t>
      </w:r>
      <w:r w:rsidR="00D86008" w:rsidRPr="00CA4EFD">
        <w:rPr>
          <w:sz w:val="28"/>
          <w:szCs w:val="28"/>
        </w:rPr>
        <w:t>, и порогового ус</w:t>
      </w:r>
      <w:r w:rsidR="00D86008" w:rsidRPr="00CA4EFD">
        <w:rPr>
          <w:sz w:val="28"/>
          <w:szCs w:val="28"/>
        </w:rPr>
        <w:softHyphen/>
        <w:t>тройства ПУ, выносящего решение в по</w:t>
      </w:r>
      <w:r w:rsidR="00D86008" w:rsidRPr="00CA4EFD">
        <w:rPr>
          <w:sz w:val="28"/>
          <w:szCs w:val="28"/>
        </w:rPr>
        <w:softHyphen/>
        <w:t>льзу гипотезы Н</w:t>
      </w:r>
      <w:r w:rsidR="00D86008" w:rsidRPr="00CA4EFD">
        <w:rPr>
          <w:sz w:val="28"/>
          <w:szCs w:val="28"/>
          <w:vertAlign w:val="subscript"/>
        </w:rPr>
        <w:t>0</w:t>
      </w:r>
      <w:r w:rsidR="00D86008" w:rsidRPr="00CA4EFD">
        <w:rPr>
          <w:sz w:val="28"/>
          <w:szCs w:val="28"/>
        </w:rPr>
        <w:t xml:space="preserve"> или </w:t>
      </w:r>
      <w:r w:rsidR="00D86008" w:rsidRPr="00CA4EFD">
        <w:rPr>
          <w:sz w:val="28"/>
          <w:szCs w:val="28"/>
          <w:lang w:val="en-US" w:eastAsia="en-US" w:bidi="en-US"/>
        </w:rPr>
        <w:t>Hi</w:t>
      </w:r>
      <w:r w:rsidR="00D86008" w:rsidRPr="00CA4EFD">
        <w:rPr>
          <w:sz w:val="28"/>
          <w:szCs w:val="28"/>
          <w:lang w:eastAsia="en-US" w:bidi="en-US"/>
        </w:rPr>
        <w:t>.</w:t>
      </w:r>
    </w:p>
    <w:p w:rsidR="00973DE6" w:rsidRPr="00CA4EFD" w:rsidRDefault="00D86008">
      <w:pPr>
        <w:pStyle w:val="23"/>
        <w:shd w:val="clear" w:color="auto" w:fill="auto"/>
        <w:spacing w:after="0" w:line="245" w:lineRule="exact"/>
        <w:ind w:firstLine="400"/>
        <w:jc w:val="both"/>
        <w:rPr>
          <w:sz w:val="28"/>
          <w:szCs w:val="28"/>
        </w:rPr>
      </w:pPr>
      <w:r w:rsidRPr="00CA4EFD">
        <w:rPr>
          <w:sz w:val="28"/>
          <w:szCs w:val="28"/>
        </w:rPr>
        <w:t>Диаграммы напряжений в основных точках приемника приведены на рис. 9.15.</w:t>
      </w:r>
      <w:r w:rsidRPr="00CA4EFD">
        <w:rPr>
          <w:sz w:val="28"/>
          <w:szCs w:val="28"/>
        </w:rPr>
        <w:br w:type="page"/>
      </w:r>
    </w:p>
    <w:p w:rsidR="00973DE6" w:rsidRPr="00CA4EFD" w:rsidRDefault="00D86008">
      <w:pPr>
        <w:pStyle w:val="631"/>
        <w:keepNext/>
        <w:keepLines/>
        <w:numPr>
          <w:ilvl w:val="0"/>
          <w:numId w:val="39"/>
        </w:numPr>
        <w:shd w:val="clear" w:color="auto" w:fill="auto"/>
        <w:tabs>
          <w:tab w:val="left" w:pos="1112"/>
        </w:tabs>
        <w:spacing w:before="0" w:after="60" w:line="235" w:lineRule="exact"/>
        <w:ind w:left="480"/>
        <w:rPr>
          <w:sz w:val="28"/>
          <w:szCs w:val="28"/>
        </w:rPr>
      </w:pPr>
      <w:bookmarkStart w:id="133" w:name="bookmark136"/>
      <w:r w:rsidRPr="00CA4EFD">
        <w:rPr>
          <w:sz w:val="28"/>
          <w:szCs w:val="28"/>
        </w:rPr>
        <w:lastRenderedPageBreak/>
        <w:t>Оптимальное обнаружение сигналов со случайной амплитудой и начальной фазой</w:t>
      </w:r>
      <w:bookmarkEnd w:id="133"/>
    </w:p>
    <w:p w:rsidR="00973DE6" w:rsidRPr="00CA4EFD" w:rsidRDefault="00D86008">
      <w:pPr>
        <w:pStyle w:val="23"/>
        <w:shd w:val="clear" w:color="auto" w:fill="auto"/>
        <w:spacing w:after="104" w:line="235" w:lineRule="exact"/>
        <w:ind w:firstLine="480"/>
        <w:jc w:val="both"/>
        <w:rPr>
          <w:sz w:val="28"/>
          <w:szCs w:val="28"/>
        </w:rPr>
      </w:pPr>
      <w:r w:rsidRPr="00CA4EFD">
        <w:rPr>
          <w:sz w:val="28"/>
          <w:szCs w:val="28"/>
        </w:rPr>
        <w:t>Модель сигнала со случайной амплитудой и начальной фазой будем записывать так:</w:t>
      </w:r>
    </w:p>
    <w:p w:rsidR="00973DE6" w:rsidRPr="00CA4EFD" w:rsidRDefault="00D86008">
      <w:pPr>
        <w:pStyle w:val="100"/>
        <w:shd w:val="clear" w:color="auto" w:fill="auto"/>
        <w:spacing w:after="46" w:line="180" w:lineRule="exact"/>
        <w:ind w:right="20"/>
        <w:jc w:val="center"/>
        <w:rPr>
          <w:sz w:val="28"/>
          <w:szCs w:val="28"/>
        </w:rPr>
      </w:pPr>
      <w:r w:rsidRPr="00CA4EFD">
        <w:rPr>
          <w:rStyle w:val="100pt"/>
          <w:i/>
          <w:iCs/>
          <w:sz w:val="28"/>
          <w:szCs w:val="28"/>
        </w:rPr>
        <w:t xml:space="preserve">s(t, </w:t>
      </w:r>
      <w:r w:rsidRPr="00CA4EFD">
        <w:rPr>
          <w:rStyle w:val="100pt"/>
          <w:i/>
          <w:iCs/>
          <w:sz w:val="28"/>
          <w:szCs w:val="28"/>
          <w:lang w:val="ru-RU" w:eastAsia="ru-RU" w:bidi="ru-RU"/>
        </w:rPr>
        <w:t>в</w:t>
      </w:r>
      <w:r w:rsidRPr="00CA4EFD">
        <w:rPr>
          <w:rStyle w:val="100pt"/>
          <w:i/>
          <w:iCs/>
          <w:sz w:val="28"/>
          <w:szCs w:val="28"/>
          <w:lang w:eastAsia="ru-RU" w:bidi="ru-RU"/>
        </w:rPr>
        <w:t xml:space="preserve">, </w:t>
      </w:r>
      <w:r w:rsidRPr="00CA4EFD">
        <w:rPr>
          <w:rStyle w:val="100pt"/>
          <w:i/>
          <w:iCs/>
          <w:sz w:val="28"/>
          <w:szCs w:val="28"/>
        </w:rPr>
        <w:t>B)</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0pt"/>
          <w:i/>
          <w:iCs/>
          <w:sz w:val="28"/>
          <w:szCs w:val="28"/>
        </w:rPr>
        <w:t>BA(t)</w:t>
      </w:r>
      <w:r w:rsidRPr="00CA4EFD">
        <w:rPr>
          <w:rStyle w:val="101"/>
          <w:sz w:val="28"/>
          <w:szCs w:val="28"/>
          <w:lang w:val="en-US" w:eastAsia="en-US" w:bidi="en-US"/>
        </w:rPr>
        <w:t xml:space="preserve"> cos[w</w:t>
      </w:r>
      <w:r w:rsidRPr="00CA4EFD">
        <w:rPr>
          <w:rStyle w:val="100pt"/>
          <w:i/>
          <w:iCs/>
          <w:sz w:val="28"/>
          <w:szCs w:val="28"/>
          <w:vertAlign w:val="subscript"/>
        </w:rPr>
        <w:t>0</w:t>
      </w:r>
      <w:r w:rsidRPr="00CA4EFD">
        <w:rPr>
          <w:rStyle w:val="100pt"/>
          <w:i/>
          <w:iCs/>
          <w:sz w:val="28"/>
          <w:szCs w:val="28"/>
        </w:rPr>
        <w:t>t</w:t>
      </w:r>
      <w:r w:rsidRPr="00CA4EFD">
        <w:rPr>
          <w:rStyle w:val="101"/>
          <w:sz w:val="28"/>
          <w:szCs w:val="28"/>
          <w:lang w:val="en-US" w:eastAsia="en-US" w:bidi="en-US"/>
        </w:rPr>
        <w:t xml:space="preserve"> </w:t>
      </w:r>
      <w:r w:rsidRPr="00CA4EFD">
        <w:rPr>
          <w:rStyle w:val="101"/>
          <w:sz w:val="28"/>
          <w:szCs w:val="28"/>
          <w:lang w:val="en-US"/>
        </w:rPr>
        <w:t xml:space="preserve">+ </w:t>
      </w:r>
      <w:r w:rsidRPr="00CA4EFD">
        <w:rPr>
          <w:rStyle w:val="100pt"/>
          <w:i/>
          <w:iCs/>
          <w:sz w:val="28"/>
          <w:szCs w:val="28"/>
          <w:lang w:val="ru-RU" w:eastAsia="ru-RU" w:bidi="ru-RU"/>
        </w:rPr>
        <w:t>ф</w:t>
      </w:r>
      <w:r w:rsidRPr="00CA4EFD">
        <w:rPr>
          <w:rStyle w:val="100pt"/>
          <w:i/>
          <w:iCs/>
          <w:sz w:val="28"/>
          <w:szCs w:val="28"/>
          <w:lang w:eastAsia="ru-RU" w:bidi="ru-RU"/>
        </w:rPr>
        <w:t>(</w:t>
      </w:r>
      <w:r w:rsidRPr="00CA4EFD">
        <w:rPr>
          <w:rStyle w:val="100pt"/>
          <w:i/>
          <w:iCs/>
          <w:sz w:val="28"/>
          <w:szCs w:val="28"/>
          <w:lang w:val="ru-RU" w:eastAsia="ru-RU" w:bidi="ru-RU"/>
        </w:rPr>
        <w:t>Ь</w:t>
      </w:r>
      <w:r w:rsidRPr="00CA4EFD">
        <w:rPr>
          <w:rStyle w:val="100pt"/>
          <w:i/>
          <w:iCs/>
          <w:sz w:val="28"/>
          <w:szCs w:val="28"/>
          <w:lang w:eastAsia="ru-RU" w:bidi="ru-RU"/>
        </w:rPr>
        <w:t>)</w:t>
      </w:r>
      <w:r w:rsidRPr="00CA4EFD">
        <w:rPr>
          <w:rStyle w:val="101"/>
          <w:sz w:val="28"/>
          <w:szCs w:val="28"/>
          <w:lang w:val="en-US"/>
        </w:rPr>
        <w:t xml:space="preserve"> + </w:t>
      </w:r>
      <w:r w:rsidRPr="00CA4EFD">
        <w:rPr>
          <w:rStyle w:val="100pt"/>
          <w:i/>
          <w:iCs/>
          <w:sz w:val="28"/>
          <w:szCs w:val="28"/>
          <w:lang w:val="ru-RU" w:eastAsia="ru-RU" w:bidi="ru-RU"/>
        </w:rPr>
        <w:t>в</w:t>
      </w:r>
      <w:r w:rsidRPr="00CA4EFD">
        <w:rPr>
          <w:rStyle w:val="100pt"/>
          <w:i/>
          <w:iCs/>
          <w:sz w:val="28"/>
          <w:szCs w:val="28"/>
          <w:lang w:eastAsia="ru-RU" w:bidi="ru-RU"/>
        </w:rPr>
        <w:t>].</w:t>
      </w:r>
    </w:p>
    <w:p w:rsidR="00973DE6" w:rsidRPr="00CA4EFD" w:rsidRDefault="00D86008">
      <w:pPr>
        <w:pStyle w:val="23"/>
        <w:shd w:val="clear" w:color="auto" w:fill="auto"/>
        <w:spacing w:after="108" w:line="240" w:lineRule="exact"/>
        <w:ind w:firstLine="0"/>
        <w:jc w:val="both"/>
        <w:rPr>
          <w:sz w:val="28"/>
          <w:szCs w:val="28"/>
        </w:rPr>
      </w:pPr>
      <w:r w:rsidRPr="00CA4EFD">
        <w:rPr>
          <w:sz w:val="28"/>
          <w:szCs w:val="28"/>
        </w:rPr>
        <w:t>Как и ранее считаем, что сигнал определяется на интервале [0, Т</w:t>
      </w:r>
      <w:r w:rsidRPr="00CA4EFD">
        <w:rPr>
          <w:sz w:val="28"/>
          <w:szCs w:val="28"/>
          <w:vertAlign w:val="subscript"/>
        </w:rPr>
        <w:t>с</w:t>
      </w:r>
      <w:r w:rsidRPr="00CA4EFD">
        <w:rPr>
          <w:sz w:val="28"/>
          <w:szCs w:val="28"/>
        </w:rPr>
        <w:t>]. При этом принимаемый сигнал имеет вид</w:t>
      </w:r>
    </w:p>
    <w:p w:rsidR="00973DE6" w:rsidRPr="00CA4EFD" w:rsidRDefault="00D86008">
      <w:pPr>
        <w:pStyle w:val="100"/>
        <w:shd w:val="clear" w:color="auto" w:fill="auto"/>
        <w:spacing w:after="45" w:line="180" w:lineRule="exact"/>
        <w:ind w:right="20"/>
        <w:jc w:val="center"/>
        <w:rPr>
          <w:sz w:val="28"/>
          <w:szCs w:val="28"/>
          <w:lang w:val="ru-RU"/>
        </w:rPr>
      </w:pPr>
      <w:r w:rsidRPr="00CA4EFD">
        <w:rPr>
          <w:rStyle w:val="100pt"/>
          <w:i/>
          <w:iCs/>
          <w:sz w:val="28"/>
          <w:szCs w:val="28"/>
        </w:rPr>
        <w:t>z</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lang w:val="ru-RU" w:eastAsia="ru-RU" w:bidi="ru-RU"/>
        </w:rPr>
        <w:t xml:space="preserve">в, </w:t>
      </w:r>
      <w:r w:rsidRPr="00CA4EFD">
        <w:rPr>
          <w:rStyle w:val="100pt"/>
          <w:i/>
          <w:iCs/>
          <w:sz w:val="28"/>
          <w:szCs w:val="28"/>
        </w:rPr>
        <w:t>B</w:t>
      </w:r>
      <w:r w:rsidRPr="00CA4EFD">
        <w:rPr>
          <w:rStyle w:val="100pt"/>
          <w:i/>
          <w:iCs/>
          <w:sz w:val="28"/>
          <w:szCs w:val="28"/>
          <w:lang w:val="ru-RU"/>
        </w:rPr>
        <w:t>)</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a</w:t>
      </w:r>
      <w:r w:rsidRPr="00CA4EFD">
        <w:rPr>
          <w:rStyle w:val="100pt"/>
          <w:i/>
          <w:iCs/>
          <w:sz w:val="28"/>
          <w:szCs w:val="28"/>
          <w:lang w:val="ru-RU"/>
        </w:rPr>
        <w:t xml:space="preserve"> </w:t>
      </w:r>
      <w:r w:rsidRPr="00CA4EFD">
        <w:rPr>
          <w:rStyle w:val="100pt"/>
          <w:i/>
          <w:iCs/>
          <w:sz w:val="28"/>
          <w:szCs w:val="28"/>
          <w:lang w:val="ru-RU" w:eastAsia="ru-RU" w:bidi="ru-RU"/>
        </w:rPr>
        <w:t xml:space="preserve">■ </w:t>
      </w:r>
      <w:r w:rsidRPr="00CA4EFD">
        <w:rPr>
          <w:rStyle w:val="100pt"/>
          <w:i/>
          <w:iCs/>
          <w:sz w:val="28"/>
          <w:szCs w:val="28"/>
        </w:rPr>
        <w:t>s</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lang w:val="ru-RU" w:eastAsia="ru-RU" w:bidi="ru-RU"/>
        </w:rPr>
        <w:t xml:space="preserve">в, </w:t>
      </w:r>
      <w:r w:rsidRPr="00CA4EFD">
        <w:rPr>
          <w:rStyle w:val="100pt"/>
          <w:i/>
          <w:iCs/>
          <w:sz w:val="28"/>
          <w:szCs w:val="28"/>
        </w:rPr>
        <w:t>B</w:t>
      </w:r>
      <w:r w:rsidRPr="00CA4EFD">
        <w:rPr>
          <w:rStyle w:val="100pt"/>
          <w:i/>
          <w:iCs/>
          <w:sz w:val="28"/>
          <w:szCs w:val="28"/>
          <w:lang w:val="ru-RU"/>
        </w:rPr>
        <w:t>)</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n</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w:t>
      </w:r>
    </w:p>
    <w:p w:rsidR="00973DE6" w:rsidRPr="00CA4EFD" w:rsidRDefault="00D86008">
      <w:pPr>
        <w:pStyle w:val="23"/>
        <w:shd w:val="clear" w:color="auto" w:fill="auto"/>
        <w:spacing w:after="0" w:line="235" w:lineRule="exact"/>
        <w:ind w:firstLine="0"/>
        <w:jc w:val="both"/>
        <w:rPr>
          <w:sz w:val="28"/>
          <w:szCs w:val="28"/>
        </w:rPr>
      </w:pPr>
      <w:r w:rsidRPr="00CA4EFD">
        <w:rPr>
          <w:sz w:val="28"/>
          <w:szCs w:val="28"/>
        </w:rPr>
        <w:t xml:space="preserve">Здесь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белый гауссовский шум со спектральной плотностью мощности </w:t>
      </w:r>
      <w:r w:rsidRPr="00CA4EFD">
        <w:rPr>
          <w:sz w:val="28"/>
          <w:szCs w:val="28"/>
          <w:lang w:val="en-US" w:eastAsia="en-US" w:bidi="en-US"/>
        </w:rPr>
        <w:t>N</w:t>
      </w:r>
      <w:r w:rsidRPr="00CA4EFD">
        <w:rPr>
          <w:sz w:val="28"/>
          <w:szCs w:val="28"/>
          <w:vertAlign w:val="subscript"/>
          <w:lang w:eastAsia="en-US" w:bidi="en-US"/>
        </w:rPr>
        <w:t>0</w:t>
      </w:r>
      <w:r w:rsidRPr="00CA4EFD">
        <w:rPr>
          <w:sz w:val="28"/>
          <w:szCs w:val="28"/>
          <w:lang w:eastAsia="en-US" w:bidi="en-US"/>
        </w:rPr>
        <w:t xml:space="preserve">/2, </w:t>
      </w:r>
      <w:r w:rsidRPr="00CA4EFD">
        <w:rPr>
          <w:sz w:val="28"/>
          <w:szCs w:val="28"/>
        </w:rPr>
        <w:t xml:space="preserve">параметр </w:t>
      </w:r>
      <w:r w:rsidRPr="00CA4EFD">
        <w:rPr>
          <w:rStyle w:val="20pt0"/>
          <w:sz w:val="28"/>
          <w:szCs w:val="28"/>
        </w:rPr>
        <w:t>a</w:t>
      </w:r>
      <w:r w:rsidRPr="00CA4EFD">
        <w:rPr>
          <w:sz w:val="28"/>
          <w:szCs w:val="28"/>
          <w:lang w:eastAsia="en-US" w:bidi="en-US"/>
        </w:rPr>
        <w:t xml:space="preserve"> </w:t>
      </w:r>
      <w:r w:rsidRPr="00CA4EFD">
        <w:rPr>
          <w:sz w:val="28"/>
          <w:szCs w:val="28"/>
        </w:rPr>
        <w:t xml:space="preserve">=1 для двоичной единицы и </w:t>
      </w:r>
      <w:r w:rsidRPr="00CA4EFD">
        <w:rPr>
          <w:rStyle w:val="20pt0"/>
          <w:sz w:val="28"/>
          <w:szCs w:val="28"/>
        </w:rPr>
        <w:t>a</w:t>
      </w:r>
      <w:r w:rsidRPr="00CA4EFD">
        <w:rPr>
          <w:sz w:val="28"/>
          <w:szCs w:val="28"/>
          <w:lang w:eastAsia="en-US" w:bidi="en-US"/>
        </w:rPr>
        <w:t xml:space="preserve"> </w:t>
      </w:r>
      <w:r w:rsidRPr="00CA4EFD">
        <w:rPr>
          <w:sz w:val="28"/>
          <w:szCs w:val="28"/>
        </w:rPr>
        <w:t>= 0 для двоичного нуля.</w:t>
      </w:r>
    </w:p>
    <w:p w:rsidR="00973DE6" w:rsidRPr="00CA4EFD" w:rsidRDefault="00D86008">
      <w:pPr>
        <w:pStyle w:val="23"/>
        <w:shd w:val="clear" w:color="auto" w:fill="auto"/>
        <w:spacing w:line="235" w:lineRule="exact"/>
        <w:ind w:firstLine="480"/>
        <w:jc w:val="both"/>
        <w:rPr>
          <w:sz w:val="28"/>
          <w:szCs w:val="28"/>
        </w:rPr>
      </w:pPr>
      <w:r w:rsidRPr="00CA4EFD">
        <w:rPr>
          <w:sz w:val="28"/>
          <w:szCs w:val="28"/>
        </w:rPr>
        <w:t xml:space="preserve">Значит, кроме неизвестного </w:t>
      </w:r>
      <w:r w:rsidRPr="00CA4EFD">
        <w:rPr>
          <w:rStyle w:val="20pt0"/>
          <w:sz w:val="28"/>
          <w:szCs w:val="28"/>
        </w:rPr>
        <w:t>a</w:t>
      </w:r>
      <w:r w:rsidRPr="00CA4EFD">
        <w:rPr>
          <w:sz w:val="28"/>
          <w:szCs w:val="28"/>
          <w:lang w:eastAsia="en-US" w:bidi="en-US"/>
        </w:rPr>
        <w:t xml:space="preserve"> </w:t>
      </w:r>
      <w:r w:rsidRPr="00CA4EFD">
        <w:rPr>
          <w:sz w:val="28"/>
          <w:szCs w:val="28"/>
        </w:rPr>
        <w:t xml:space="preserve">принимаемый сигнал описывается также двумя случайными величинами — фазой </w:t>
      </w:r>
      <w:r w:rsidRPr="00CA4EFD">
        <w:rPr>
          <w:rStyle w:val="20pt0"/>
          <w:sz w:val="28"/>
          <w:szCs w:val="28"/>
          <w:lang w:val="ru-RU" w:eastAsia="ru-RU" w:bidi="ru-RU"/>
        </w:rPr>
        <w:t>в</w:t>
      </w:r>
      <w:r w:rsidRPr="00CA4EFD">
        <w:rPr>
          <w:sz w:val="28"/>
          <w:szCs w:val="28"/>
        </w:rPr>
        <w:t xml:space="preserve"> и амплитудой </w:t>
      </w:r>
      <w:r w:rsidRPr="00CA4EFD">
        <w:rPr>
          <w:sz w:val="28"/>
          <w:szCs w:val="28"/>
          <w:lang w:val="en-US" w:eastAsia="en-US" w:bidi="en-US"/>
        </w:rPr>
        <w:t>B</w:t>
      </w:r>
      <w:r w:rsidRPr="00CA4EFD">
        <w:rPr>
          <w:sz w:val="28"/>
          <w:szCs w:val="28"/>
          <w:lang w:eastAsia="en-US" w:bidi="en-US"/>
        </w:rPr>
        <w:t>.</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По-прежнему считаем фазу имеющей равномерную плотность вероятностей на интервале [—</w:t>
      </w:r>
      <w:r w:rsidRPr="00CA4EFD">
        <w:rPr>
          <w:rStyle w:val="20pt0"/>
          <w:sz w:val="28"/>
          <w:szCs w:val="28"/>
          <w:lang w:val="ru-RU" w:eastAsia="ru-RU" w:bidi="ru-RU"/>
        </w:rPr>
        <w:t>п,</w:t>
      </w:r>
      <w:r w:rsidRPr="00CA4EFD">
        <w:rPr>
          <w:sz w:val="28"/>
          <w:szCs w:val="28"/>
        </w:rPr>
        <w:t xml:space="preserve"> п], описываемую формулой (9.38).</w:t>
      </w:r>
    </w:p>
    <w:p w:rsidR="00973DE6" w:rsidRPr="00CA4EFD" w:rsidRDefault="00D86008">
      <w:pPr>
        <w:pStyle w:val="23"/>
        <w:shd w:val="clear" w:color="auto" w:fill="auto"/>
        <w:spacing w:after="174" w:line="235" w:lineRule="exact"/>
        <w:ind w:firstLine="480"/>
        <w:jc w:val="both"/>
        <w:rPr>
          <w:sz w:val="28"/>
          <w:szCs w:val="28"/>
        </w:rPr>
      </w:pPr>
      <w:r w:rsidRPr="00CA4EFD">
        <w:rPr>
          <w:sz w:val="28"/>
          <w:szCs w:val="28"/>
        </w:rPr>
        <w:t>Из области статистической радиотехники известно, что безраз</w:t>
      </w:r>
      <w:r w:rsidRPr="00CA4EFD">
        <w:rPr>
          <w:sz w:val="28"/>
          <w:szCs w:val="28"/>
        </w:rPr>
        <w:softHyphen/>
        <w:t xml:space="preserve">мерный параметр </w:t>
      </w:r>
      <w:r w:rsidRPr="00CA4EFD">
        <w:rPr>
          <w:rStyle w:val="20pt0"/>
          <w:sz w:val="28"/>
          <w:szCs w:val="28"/>
        </w:rPr>
        <w:t>B</w:t>
      </w:r>
      <w:r w:rsidRPr="00CA4EFD">
        <w:rPr>
          <w:sz w:val="28"/>
          <w:szCs w:val="28"/>
          <w:lang w:eastAsia="en-US" w:bidi="en-US"/>
        </w:rPr>
        <w:t xml:space="preserve"> </w:t>
      </w:r>
      <w:r w:rsidRPr="00CA4EFD">
        <w:rPr>
          <w:sz w:val="28"/>
          <w:szCs w:val="28"/>
        </w:rPr>
        <w:t>изменяется по закону Рэлея с плотностью ве</w:t>
      </w:r>
      <w:r w:rsidRPr="00CA4EFD">
        <w:rPr>
          <w:sz w:val="28"/>
          <w:szCs w:val="28"/>
        </w:rPr>
        <w:softHyphen/>
        <w:t>роятности</w:t>
      </w:r>
    </w:p>
    <w:p w:rsidR="00973DE6" w:rsidRPr="00CA4EFD" w:rsidRDefault="00D86008">
      <w:pPr>
        <w:pStyle w:val="23"/>
        <w:shd w:val="clear" w:color="auto" w:fill="auto"/>
        <w:tabs>
          <w:tab w:val="left" w:pos="5818"/>
        </w:tabs>
        <w:spacing w:after="0" w:line="168" w:lineRule="exact"/>
        <w:ind w:left="2040" w:firstLine="0"/>
        <w:jc w:val="both"/>
        <w:rPr>
          <w:sz w:val="28"/>
          <w:szCs w:val="28"/>
          <w:lang w:val="en-US"/>
        </w:rPr>
      </w:pPr>
      <w:r w:rsidRPr="00CA4EFD">
        <w:rPr>
          <w:sz w:val="28"/>
          <w:szCs w:val="28"/>
          <w:lang w:val="en-US" w:eastAsia="en-US" w:bidi="en-US"/>
        </w:rPr>
        <w:t xml:space="preserve">w(B) </w:t>
      </w:r>
      <w:r w:rsidRPr="00CA4EFD">
        <w:rPr>
          <w:sz w:val="28"/>
          <w:szCs w:val="28"/>
          <w:lang w:val="en-US"/>
        </w:rPr>
        <w:t xml:space="preserve">= </w:t>
      </w:r>
      <w:r w:rsidRPr="00CA4EFD">
        <w:rPr>
          <w:rStyle w:val="20pt0"/>
          <w:sz w:val="28"/>
          <w:szCs w:val="28"/>
          <w:vertAlign w:val="superscript"/>
        </w:rPr>
        <w:t>B</w:t>
      </w:r>
      <w:r w:rsidRPr="00CA4EFD">
        <w:rPr>
          <w:sz w:val="28"/>
          <w:szCs w:val="28"/>
          <w:lang w:val="en-US" w:eastAsia="en-US" w:bidi="en-US"/>
        </w:rPr>
        <w:t xml:space="preserve"> exp </w:t>
      </w:r>
      <w:r w:rsidRPr="00CA4EFD">
        <w:rPr>
          <w:rStyle w:val="20pt0"/>
          <w:sz w:val="28"/>
          <w:szCs w:val="28"/>
          <w:lang w:eastAsia="ru-RU" w:bidi="ru-RU"/>
        </w:rPr>
        <w:t xml:space="preserve">(— </w:t>
      </w:r>
      <w:r w:rsidRPr="00CA4EFD">
        <w:rPr>
          <w:rStyle w:val="20pt0"/>
          <w:sz w:val="28"/>
          <w:szCs w:val="28"/>
        </w:rPr>
        <w:t>■</w:t>
      </w:r>
      <w:r w:rsidRPr="00CA4EFD">
        <w:rPr>
          <w:rStyle w:val="20pt0"/>
          <w:sz w:val="28"/>
          <w:szCs w:val="28"/>
          <w:vertAlign w:val="superscript"/>
        </w:rPr>
        <w:t>B</w:t>
      </w:r>
      <w:r w:rsidRPr="00CA4EFD">
        <w:rPr>
          <w:rStyle w:val="20pt0"/>
          <w:sz w:val="28"/>
          <w:szCs w:val="28"/>
        </w:rPr>
        <w:t>—'\ .</w:t>
      </w:r>
      <w:r w:rsidRPr="00CA4EFD">
        <w:rPr>
          <w:sz w:val="28"/>
          <w:szCs w:val="28"/>
          <w:lang w:val="en-US" w:eastAsia="en-US" w:bidi="en-US"/>
        </w:rPr>
        <w:tab/>
        <w:t>(9.49)</w:t>
      </w:r>
    </w:p>
    <w:p w:rsidR="00973DE6" w:rsidRPr="00CA4EFD" w:rsidRDefault="00D86008">
      <w:pPr>
        <w:pStyle w:val="100"/>
        <w:shd w:val="clear" w:color="auto" w:fill="auto"/>
        <w:spacing w:after="6" w:line="168" w:lineRule="exact"/>
        <w:ind w:left="2760"/>
        <w:rPr>
          <w:sz w:val="28"/>
          <w:szCs w:val="28"/>
        </w:rPr>
      </w:pPr>
      <w:r w:rsidRPr="00CA4EFD">
        <w:rPr>
          <w:rStyle w:val="100pt1"/>
          <w:i/>
          <w:iCs/>
          <w:sz w:val="28"/>
          <w:szCs w:val="28"/>
        </w:rPr>
        <w:t xml:space="preserve">&amp;b \ </w:t>
      </w:r>
      <w:r w:rsidRPr="00CA4EFD">
        <w:rPr>
          <w:rStyle w:val="100pt1"/>
          <w:i/>
          <w:iCs/>
          <w:sz w:val="28"/>
          <w:szCs w:val="28"/>
          <w:vertAlign w:val="superscript"/>
        </w:rPr>
        <w:t>2</w:t>
      </w:r>
      <w:r w:rsidRPr="00CA4EFD">
        <w:rPr>
          <w:rStyle w:val="100pt1"/>
          <w:i/>
          <w:iCs/>
          <w:sz w:val="28"/>
          <w:szCs w:val="28"/>
        </w:rPr>
        <w:t>&amp;bj</w:t>
      </w:r>
    </w:p>
    <w:p w:rsidR="00973DE6" w:rsidRPr="00CA4EFD" w:rsidRDefault="00D86008">
      <w:pPr>
        <w:pStyle w:val="23"/>
        <w:shd w:val="clear" w:color="auto" w:fill="auto"/>
        <w:spacing w:after="104" w:line="235" w:lineRule="exact"/>
        <w:ind w:firstLine="480"/>
        <w:jc w:val="both"/>
        <w:rPr>
          <w:sz w:val="28"/>
          <w:szCs w:val="28"/>
        </w:rPr>
      </w:pPr>
      <w:r w:rsidRPr="00CA4EFD">
        <w:rPr>
          <w:sz w:val="28"/>
          <w:szCs w:val="28"/>
        </w:rPr>
        <w:t>Для определения структуры оптимального приемника-обнару</w:t>
      </w:r>
      <w:r w:rsidRPr="00CA4EFD">
        <w:rPr>
          <w:sz w:val="28"/>
          <w:szCs w:val="28"/>
        </w:rPr>
        <w:softHyphen/>
        <w:t xml:space="preserve">жителя необходимо вычислить отношение правдоподобия (9.17). Как и в предыдущем случае, </w:t>
      </w:r>
      <w:r w:rsidRPr="00CA4EFD">
        <w:rPr>
          <w:rStyle w:val="20pt0"/>
          <w:sz w:val="28"/>
          <w:szCs w:val="28"/>
          <w:lang w:val="ru-RU" w:eastAsia="ru-RU" w:bidi="ru-RU"/>
        </w:rPr>
        <w:t>Л^)</w:t>
      </w:r>
      <w:r w:rsidRPr="00CA4EFD">
        <w:rPr>
          <w:sz w:val="28"/>
          <w:szCs w:val="28"/>
        </w:rPr>
        <w:t xml:space="preserve"> содержит случайные величины, поэтому подлежит усреднению. Воспользуемся выражением для ЛД,в) из разд. 9.4.5 (9.40). Поскольку в нашем случае появляется дополнительная амплитудная случайная компонента, (9.40) с уче</w:t>
      </w:r>
      <w:r w:rsidRPr="00CA4EFD">
        <w:rPr>
          <w:sz w:val="28"/>
          <w:szCs w:val="28"/>
        </w:rPr>
        <w:softHyphen/>
        <w:t>том (9.45) примет вид</w:t>
      </w:r>
    </w:p>
    <w:p w:rsidR="00973DE6" w:rsidRPr="00CA4EFD" w:rsidRDefault="00D172A2">
      <w:pPr>
        <w:pStyle w:val="23"/>
        <w:shd w:val="clear" w:color="auto" w:fill="auto"/>
        <w:spacing w:after="0" w:line="180" w:lineRule="exact"/>
        <w:ind w:firstLine="0"/>
        <w:jc w:val="both"/>
        <w:rPr>
          <w:sz w:val="28"/>
          <w:szCs w:val="28"/>
          <w:lang w:val="en-US"/>
        </w:rPr>
      </w:pPr>
      <w:r w:rsidRPr="00CA4EFD">
        <w:rPr>
          <w:noProof/>
          <w:sz w:val="28"/>
          <w:szCs w:val="28"/>
          <w:lang w:bidi="ar-SA"/>
        </w:rPr>
        <mc:AlternateContent>
          <mc:Choice Requires="wps">
            <w:drawing>
              <wp:anchor distT="0" distB="0" distL="63500" distR="63500" simplePos="0" relativeHeight="377487702" behindDoc="1" locked="0" layoutInCell="1" allowOverlap="1" wp14:anchorId="2C3CED9E" wp14:editId="387486FD">
                <wp:simplePos x="0" y="0"/>
                <wp:positionH relativeFrom="margin">
                  <wp:posOffset>693420</wp:posOffset>
                </wp:positionH>
                <wp:positionV relativeFrom="paragraph">
                  <wp:posOffset>0</wp:posOffset>
                </wp:positionV>
                <wp:extent cx="1176655" cy="341630"/>
                <wp:effectExtent l="0" t="0" r="0" b="1270"/>
                <wp:wrapSquare wrapText="right"/>
                <wp:docPr id="713" name="Text Box 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665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 xml:space="preserve">Л^, в, </w:t>
                            </w:r>
                            <w:r>
                              <w:rPr>
                                <w:rStyle w:val="20ptExact"/>
                              </w:rPr>
                              <w:t>B)</w:t>
                            </w:r>
                            <w:r>
                              <w:rPr>
                                <w:rStyle w:val="2Exact0"/>
                                <w:lang w:val="en-US" w:eastAsia="en-US" w:bidi="en-US"/>
                              </w:rPr>
                              <w:t xml:space="preserve"> </w:t>
                            </w:r>
                            <w:r>
                              <w:rPr>
                                <w:rStyle w:val="2Exact0"/>
                              </w:rPr>
                              <w:t xml:space="preserve">= </w:t>
                            </w:r>
                            <w:r>
                              <w:rPr>
                                <w:rStyle w:val="2Exact0"/>
                                <w:lang w:val="en-US" w:eastAsia="en-US" w:bidi="en-US"/>
                              </w:rPr>
                              <w:t xml:space="preserve">exp j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0" o:spid="_x0000_s1593" type="#_x0000_t202" style="position:absolute;left:0;text-align:left;margin-left:54.6pt;margin-top:0;width:92.65pt;height:26.9pt;z-index:-12582877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 xml:space="preserve">Л^, в, </w:t>
                      </w:r>
                      <w:r>
                        <w:rPr>
                          <w:rStyle w:val="20ptExact"/>
                        </w:rPr>
                        <w:t>B)</w:t>
                      </w:r>
                      <w:r>
                        <w:rPr>
                          <w:rStyle w:val="2Exact0"/>
                          <w:lang w:val="en-US" w:eastAsia="en-US" w:bidi="en-US"/>
                        </w:rPr>
                        <w:t xml:space="preserve"> </w:t>
                      </w:r>
                      <w:r>
                        <w:rPr>
                          <w:rStyle w:val="2Exact0"/>
                        </w:rPr>
                        <w:t xml:space="preserve">= </w:t>
                      </w:r>
                      <w:r>
                        <w:rPr>
                          <w:rStyle w:val="2Exact0"/>
                          <w:lang w:val="en-US" w:eastAsia="en-US" w:bidi="en-US"/>
                        </w:rPr>
                        <w:t xml:space="preserve">exp j </w:t>
                      </w:r>
                      <w:r>
                        <w:rPr>
                          <w:rStyle w:val="2Exact0"/>
                        </w:rPr>
                        <w:t>—</w:t>
                      </w:r>
                    </w:p>
                  </w:txbxContent>
                </v:textbox>
                <w10:wrap type="square" side="right" anchorx="margin"/>
              </v:shape>
            </w:pict>
          </mc:Fallback>
        </mc:AlternateContent>
      </w:r>
      <w:r w:rsidRPr="00CA4EFD">
        <w:rPr>
          <w:noProof/>
          <w:sz w:val="28"/>
          <w:szCs w:val="28"/>
          <w:lang w:bidi="ar-SA"/>
        </w:rPr>
        <mc:AlternateContent>
          <mc:Choice Requires="wps">
            <w:drawing>
              <wp:anchor distT="0" distB="0" distL="63500" distR="63500" simplePos="0" relativeHeight="377487703" behindDoc="1" locked="0" layoutInCell="1" allowOverlap="1" wp14:anchorId="696B616A" wp14:editId="5785009D">
                <wp:simplePos x="0" y="0"/>
                <wp:positionH relativeFrom="margin">
                  <wp:posOffset>3155950</wp:posOffset>
                </wp:positionH>
                <wp:positionV relativeFrom="paragraph">
                  <wp:posOffset>0</wp:posOffset>
                </wp:positionV>
                <wp:extent cx="219710" cy="486410"/>
                <wp:effectExtent l="3175" t="0" r="0" b="0"/>
                <wp:wrapSquare wrapText="left"/>
                <wp:docPr id="712" name="Text Box 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486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ind w:left="240"/>
                            </w:pPr>
                            <w:r>
                              <w:rPr>
                                <w:rStyle w:val="100ptExact0"/>
                                <w:i/>
                                <w:iCs/>
                                <w:vertAlign w:val="superscrip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1" o:spid="_x0000_s1594" type="#_x0000_t202" style="position:absolute;left:0;text-align:left;margin-left:248.5pt;margin-top:0;width:17.3pt;height:38.3pt;z-index:-12582877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" filled="f" stroked="f">
                <v:textbox style="mso-fit-shape-to-text:t" inset="0,0,0,0">
                  <w:txbxContent>
                    <w:p w:rsidR="0030278B" w:rsidRDefault="0030278B">
                      <w:pPr>
                        <w:pStyle w:val="100"/>
                        <w:shd w:val="clear" w:color="auto" w:fill="auto"/>
                        <w:spacing w:line="180" w:lineRule="exact"/>
                        <w:ind w:left="240"/>
                      </w:pPr>
                      <w:r>
                        <w:rPr>
                          <w:rStyle w:val="100ptExact0"/>
                          <w:i/>
                          <w:iCs/>
                          <w:vertAlign w:val="superscript"/>
                          <w:lang w:val="ru-RU" w:eastAsia="ru-RU" w:bidi="ru-RU"/>
                        </w:rPr>
                        <w:t>.</w:t>
                      </w:r>
                    </w:p>
                  </w:txbxContent>
                </v:textbox>
                <w10:wrap type="square" side="left" anchorx="margin"/>
              </v:shape>
            </w:pict>
          </mc:Fallback>
        </mc:AlternateContent>
      </w:r>
      <w:r w:rsidRPr="00CA4EFD">
        <w:rPr>
          <w:noProof/>
          <w:sz w:val="28"/>
          <w:szCs w:val="28"/>
          <w:lang w:bidi="ar-SA"/>
        </w:rPr>
        <mc:AlternateContent>
          <mc:Choice Requires="wps">
            <w:drawing>
              <wp:anchor distT="18415" distB="1351915" distL="63500" distR="63500" simplePos="0" relativeHeight="377487704" behindDoc="1" locked="0" layoutInCell="1" allowOverlap="1" wp14:anchorId="24757076" wp14:editId="48682826">
                <wp:simplePos x="0" y="0"/>
                <wp:positionH relativeFrom="margin">
                  <wp:posOffset>3662045</wp:posOffset>
                </wp:positionH>
                <wp:positionV relativeFrom="paragraph">
                  <wp:posOffset>67310</wp:posOffset>
                </wp:positionV>
                <wp:extent cx="396240" cy="164465"/>
                <wp:effectExtent l="4445" t="635" r="0" b="0"/>
                <wp:wrapSquare wrapText="left"/>
                <wp:docPr id="711" name="Text Box 7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50)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2" o:spid="_x0000_s1595" type="#_x0000_t202" style="position:absolute;left:0;text-align:left;margin-left:288.35pt;margin-top:5.3pt;width:31.2pt;height:12.95pt;z-index:-125828776;visibility:visible;mso-wrap-style:square;mso-width-percent:0;mso-height-percent:0;mso-wrap-distance-left:5pt;mso-wrap-distance-top:1.45pt;mso-wrap-distance-right:5pt;mso-wrap-distance-bottom:106.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UdBsgIAALU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0ptExact"/>
                          <w:lang w:val="ru-RU" w:eastAsia="ru-RU" w:bidi="ru-RU"/>
                        </w:rPr>
                        <w:t>.</w:t>
                      </w:r>
                      <w:r>
                        <w:rPr>
                          <w:rStyle w:val="2Exact0"/>
                        </w:rPr>
                        <w:t>50)</w:t>
                      </w:r>
                    </w:p>
                  </w:txbxContent>
                </v:textbox>
                <w10:wrap type="square" side="left" anchorx="margin"/>
              </v:shape>
            </w:pict>
          </mc:Fallback>
        </mc:AlternateContent>
      </w:r>
      <w:r w:rsidRPr="00CA4EFD">
        <w:rPr>
          <w:noProof/>
          <w:sz w:val="28"/>
          <w:szCs w:val="28"/>
          <w:lang w:bidi="ar-SA"/>
        </w:rPr>
        <mc:AlternateContent>
          <mc:Choice Requires="wps">
            <w:drawing>
              <wp:anchor distT="45720" distB="59690" distL="63500" distR="63500" simplePos="0" relativeHeight="377487705" behindDoc="1" locked="0" layoutInCell="1" allowOverlap="1" wp14:anchorId="5ED90601" wp14:editId="46C84A27">
                <wp:simplePos x="0" y="0"/>
                <wp:positionH relativeFrom="margin">
                  <wp:posOffset>2144395</wp:posOffset>
                </wp:positionH>
                <wp:positionV relativeFrom="paragraph">
                  <wp:posOffset>94615</wp:posOffset>
                </wp:positionV>
                <wp:extent cx="146050" cy="141605"/>
                <wp:effectExtent l="1270" t="0" r="0" b="1905"/>
                <wp:wrapSquare wrapText="bothSides"/>
                <wp:docPr id="710" name="Text Box 7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3" o:spid="_x0000_s1596" type="#_x0000_t202" style="position:absolute;left:0;text-align:left;margin-left:168.85pt;margin-top:7.45pt;width:11.5pt;height:11.15pt;z-index:-125828775;visibility:visible;mso-wrap-style:square;mso-width-percent:0;mso-height-percent:0;mso-wrap-distance-left:5pt;mso-wrap-distance-top:3.6pt;mso-wrap-distance-right:5pt;mso-wrap-distance-bottom:4.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rPr>
                        <w:t>+</w:t>
                      </w:r>
                    </w:p>
                  </w:txbxContent>
                </v:textbox>
                <w10:wrap type="square" anchorx="margin"/>
              </v:shape>
            </w:pict>
          </mc:Fallback>
        </mc:AlternateContent>
      </w:r>
      <w:r w:rsidR="00D86008" w:rsidRPr="00CA4EFD">
        <w:rPr>
          <w:rStyle w:val="20pt0"/>
          <w:sz w:val="28"/>
          <w:szCs w:val="28"/>
        </w:rPr>
        <w:t>B</w:t>
      </w:r>
      <w:r w:rsidR="00D86008" w:rsidRPr="00CA4EFD">
        <w:rPr>
          <w:rStyle w:val="20pt0"/>
          <w:sz w:val="28"/>
          <w:szCs w:val="28"/>
          <w:vertAlign w:val="superscript"/>
        </w:rPr>
        <w:t>2</w:t>
      </w:r>
      <w:r w:rsidR="00D86008" w:rsidRPr="00CA4EFD">
        <w:rPr>
          <w:rStyle w:val="20pt0"/>
          <w:sz w:val="28"/>
          <w:szCs w:val="28"/>
        </w:rPr>
        <w:t>E 2BZ</w:t>
      </w:r>
      <w:r w:rsidR="00D86008" w:rsidRPr="00CA4EFD">
        <w:rPr>
          <w:sz w:val="28"/>
          <w:szCs w:val="28"/>
          <w:lang w:val="en-US" w:eastAsia="en-US" w:bidi="en-US"/>
        </w:rPr>
        <w:t xml:space="preserve"> </w:t>
      </w:r>
      <w:r w:rsidR="00D86008" w:rsidRPr="00CA4EFD">
        <w:rPr>
          <w:sz w:val="28"/>
          <w:szCs w:val="28"/>
        </w:rPr>
        <w:t>шз</w:t>
      </w:r>
      <w:r w:rsidR="00D86008" w:rsidRPr="00CA4EFD">
        <w:rPr>
          <w:sz w:val="28"/>
          <w:szCs w:val="28"/>
          <w:lang w:val="en-US"/>
        </w:rPr>
        <w:t>(</w:t>
      </w:r>
      <w:r w:rsidR="00D86008" w:rsidRPr="00CA4EFD">
        <w:rPr>
          <w:sz w:val="28"/>
          <w:szCs w:val="28"/>
        </w:rPr>
        <w:t>в</w:t>
      </w:r>
      <w:r w:rsidR="00D86008" w:rsidRPr="00CA4EFD">
        <w:rPr>
          <w:sz w:val="28"/>
          <w:szCs w:val="28"/>
          <w:lang w:val="en-US"/>
        </w:rPr>
        <w:t xml:space="preserve"> + </w:t>
      </w:r>
      <w:r w:rsidR="00D86008" w:rsidRPr="00CA4EFD">
        <w:rPr>
          <w:sz w:val="28"/>
          <w:szCs w:val="28"/>
        </w:rPr>
        <w:t>д</w:t>
      </w:r>
      <w:r w:rsidR="00D86008" w:rsidRPr="00CA4EFD">
        <w:rPr>
          <w:sz w:val="28"/>
          <w:szCs w:val="28"/>
          <w:lang w:val="en-US"/>
        </w:rPr>
        <w:t>)</w:t>
      </w:r>
    </w:p>
    <w:p w:rsidR="00973DE6" w:rsidRPr="00CA4EFD" w:rsidRDefault="00D86008">
      <w:pPr>
        <w:pStyle w:val="100"/>
        <w:shd w:val="clear" w:color="auto" w:fill="auto"/>
        <w:tabs>
          <w:tab w:val="left" w:pos="1087"/>
        </w:tabs>
        <w:spacing w:after="60" w:line="293" w:lineRule="exact"/>
        <w:jc w:val="both"/>
        <w:rPr>
          <w:sz w:val="28"/>
          <w:szCs w:val="28"/>
        </w:rPr>
      </w:pPr>
      <w:r w:rsidRPr="00CA4EFD">
        <w:rPr>
          <w:rStyle w:val="100pt"/>
          <w:i/>
          <w:iCs/>
          <w:sz w:val="28"/>
          <w:szCs w:val="28"/>
        </w:rPr>
        <w:lastRenderedPageBreak/>
        <w:t>No</w:t>
      </w:r>
      <w:r w:rsidRPr="00CA4EFD">
        <w:rPr>
          <w:rStyle w:val="100pt"/>
          <w:i/>
          <w:iCs/>
          <w:sz w:val="28"/>
          <w:szCs w:val="28"/>
        </w:rPr>
        <w:tab/>
        <w:t>No</w:t>
      </w:r>
    </w:p>
    <w:p w:rsidR="00973DE6" w:rsidRPr="00CA4EFD" w:rsidRDefault="00D86008">
      <w:pPr>
        <w:pStyle w:val="23"/>
        <w:shd w:val="clear" w:color="auto" w:fill="auto"/>
        <w:spacing w:after="0" w:line="293" w:lineRule="exact"/>
        <w:ind w:firstLine="480"/>
        <w:jc w:val="both"/>
        <w:rPr>
          <w:sz w:val="28"/>
          <w:szCs w:val="28"/>
        </w:rPr>
      </w:pPr>
      <w:r w:rsidRPr="00CA4EFD">
        <w:rPr>
          <w:sz w:val="28"/>
          <w:szCs w:val="28"/>
        </w:rPr>
        <w:t xml:space="preserve">Усредним </w:t>
      </w:r>
      <w:r w:rsidRPr="00CA4EFD">
        <w:rPr>
          <w:sz w:val="28"/>
          <w:szCs w:val="28"/>
          <w:lang w:eastAsia="en-US" w:bidi="en-US"/>
        </w:rPr>
        <w:t xml:space="preserve">(9.50) </w:t>
      </w:r>
      <w:r w:rsidRPr="00CA4EFD">
        <w:rPr>
          <w:sz w:val="28"/>
          <w:szCs w:val="28"/>
        </w:rPr>
        <w:t xml:space="preserve">по </w:t>
      </w:r>
      <w:r w:rsidRPr="00CA4EFD">
        <w:rPr>
          <w:rStyle w:val="20pt0"/>
          <w:sz w:val="28"/>
          <w:szCs w:val="28"/>
          <w:lang w:val="ru-RU" w:eastAsia="ru-RU" w:bidi="ru-RU"/>
        </w:rPr>
        <w:t>в</w:t>
      </w:r>
      <w:r w:rsidRPr="00CA4EFD">
        <w:rPr>
          <w:sz w:val="28"/>
          <w:szCs w:val="28"/>
        </w:rPr>
        <w:t xml:space="preserve"> и </w:t>
      </w:r>
      <w:r w:rsidRPr="00CA4EFD">
        <w:rPr>
          <w:sz w:val="28"/>
          <w:szCs w:val="28"/>
          <w:lang w:val="en-US" w:eastAsia="en-US" w:bidi="en-US"/>
        </w:rPr>
        <w:t>B</w:t>
      </w:r>
      <w:r w:rsidRPr="00CA4EFD">
        <w:rPr>
          <w:sz w:val="28"/>
          <w:szCs w:val="28"/>
          <w:lang w:eastAsia="en-US" w:bidi="en-US"/>
        </w:rPr>
        <w:t xml:space="preserve">. </w:t>
      </w:r>
      <w:r w:rsidRPr="00CA4EFD">
        <w:rPr>
          <w:sz w:val="28"/>
          <w:szCs w:val="28"/>
        </w:rPr>
        <w:t>Для этого найдем интеграл</w:t>
      </w:r>
    </w:p>
    <w:p w:rsidR="00973DE6" w:rsidRPr="00CA4EFD" w:rsidRDefault="00D86008">
      <w:pPr>
        <w:pStyle w:val="100"/>
        <w:shd w:val="clear" w:color="auto" w:fill="auto"/>
        <w:spacing w:line="180" w:lineRule="exact"/>
        <w:ind w:left="2460"/>
        <w:rPr>
          <w:sz w:val="28"/>
          <w:szCs w:val="28"/>
          <w:lang w:val="ru-RU"/>
        </w:rPr>
      </w:pPr>
      <w:r w:rsidRPr="00CA4EFD">
        <w:rPr>
          <w:rStyle w:val="100pt"/>
          <w:i/>
          <w:iCs/>
          <w:sz w:val="28"/>
          <w:szCs w:val="28"/>
          <w:lang w:val="ru-RU" w:eastAsia="ru-RU" w:bidi="ru-RU"/>
        </w:rPr>
        <w:t>р</w:t>
      </w:r>
      <w:r w:rsidRPr="00CA4EFD">
        <w:rPr>
          <w:rStyle w:val="101"/>
          <w:sz w:val="28"/>
          <w:szCs w:val="28"/>
        </w:rPr>
        <w:t xml:space="preserve"> то </w:t>
      </w:r>
      <w:r w:rsidRPr="00CA4EFD">
        <w:rPr>
          <w:rStyle w:val="100pt"/>
          <w:i/>
          <w:iCs/>
          <w:sz w:val="28"/>
          <w:szCs w:val="28"/>
          <w:lang w:val="ru-RU" w:eastAsia="ru-RU" w:bidi="ru-RU"/>
        </w:rPr>
        <w:t>р 2п</w:t>
      </w:r>
    </w:p>
    <w:p w:rsidR="00973DE6" w:rsidRPr="00CA4EFD" w:rsidRDefault="00D86008">
      <w:pPr>
        <w:pStyle w:val="100"/>
        <w:shd w:val="clear" w:color="auto" w:fill="auto"/>
        <w:spacing w:after="54" w:line="173" w:lineRule="exact"/>
        <w:ind w:left="2460" w:hanging="1520"/>
        <w:rPr>
          <w:sz w:val="28"/>
          <w:szCs w:val="28"/>
          <w:lang w:val="ru-RU"/>
        </w:rPr>
      </w:pPr>
      <w:r w:rsidRPr="00CA4EFD">
        <w:rPr>
          <w:rStyle w:val="100pt"/>
          <w:i/>
          <w:iCs/>
          <w:sz w:val="28"/>
          <w:szCs w:val="28"/>
          <w:lang w:val="ru-RU" w:eastAsia="ru-RU" w:bidi="ru-RU"/>
        </w:rPr>
        <w:t xml:space="preserve">ш[Л^, в, </w:t>
      </w:r>
      <w:r w:rsidRPr="00CA4EFD">
        <w:rPr>
          <w:rStyle w:val="100pt"/>
          <w:i/>
          <w:iCs/>
          <w:sz w:val="28"/>
          <w:szCs w:val="28"/>
        </w:rPr>
        <w:t>B</w:t>
      </w:r>
      <w:r w:rsidRPr="00CA4EFD">
        <w:rPr>
          <w:rStyle w:val="100pt"/>
          <w:i/>
          <w:iCs/>
          <w:sz w:val="28"/>
          <w:szCs w:val="28"/>
          <w:lang w:val="ru-RU"/>
        </w:rPr>
        <w:t xml:space="preserve">)] </w:t>
      </w:r>
      <w:r w:rsidRPr="00CA4EFD">
        <w:rPr>
          <w:rStyle w:val="100pt"/>
          <w:i/>
          <w:iCs/>
          <w:sz w:val="28"/>
          <w:szCs w:val="28"/>
          <w:lang w:val="ru-RU" w:eastAsia="ru-RU" w:bidi="ru-RU"/>
        </w:rPr>
        <w:t>= I</w:t>
      </w:r>
      <w:r w:rsidRPr="00CA4EFD">
        <w:rPr>
          <w:rStyle w:val="101"/>
          <w:sz w:val="28"/>
          <w:szCs w:val="28"/>
        </w:rPr>
        <w:t xml:space="preserve"> / </w:t>
      </w:r>
      <w:r w:rsidRPr="00CA4EFD">
        <w:rPr>
          <w:rStyle w:val="100pt"/>
          <w:i/>
          <w:iCs/>
          <w:sz w:val="28"/>
          <w:szCs w:val="28"/>
          <w:lang w:val="ru-RU" w:eastAsia="ru-RU" w:bidi="ru-RU"/>
        </w:rPr>
        <w:t xml:space="preserve">Л^, в^^^^^) dвdB. </w:t>
      </w:r>
      <w:r w:rsidRPr="00CA4EFD">
        <w:rPr>
          <w:rStyle w:val="101"/>
          <w:sz w:val="28"/>
          <w:szCs w:val="28"/>
        </w:rPr>
        <w:t>00</w:t>
      </w:r>
    </w:p>
    <w:p w:rsidR="00973DE6" w:rsidRPr="00CA4EFD" w:rsidRDefault="00D86008">
      <w:pPr>
        <w:pStyle w:val="23"/>
        <w:shd w:val="clear" w:color="auto" w:fill="auto"/>
        <w:spacing w:after="51" w:line="180" w:lineRule="exact"/>
        <w:ind w:firstLine="0"/>
        <w:jc w:val="both"/>
        <w:rPr>
          <w:sz w:val="28"/>
          <w:szCs w:val="28"/>
        </w:rPr>
      </w:pPr>
      <w:r w:rsidRPr="00CA4EFD">
        <w:rPr>
          <w:sz w:val="28"/>
          <w:szCs w:val="28"/>
        </w:rPr>
        <w:t>Воспользовавшись результатами (9.46), получим</w:t>
      </w:r>
    </w:p>
    <w:p w:rsidR="00973DE6" w:rsidRPr="00CA4EFD" w:rsidRDefault="00D172A2">
      <w:pPr>
        <w:pStyle w:val="23"/>
        <w:shd w:val="clear" w:color="auto" w:fill="auto"/>
        <w:spacing w:after="0" w:line="408" w:lineRule="exact"/>
        <w:ind w:firstLine="760"/>
        <w:rPr>
          <w:sz w:val="28"/>
          <w:szCs w:val="28"/>
        </w:rPr>
      </w:pPr>
      <w:r w:rsidRPr="00CA4EFD">
        <w:rPr>
          <w:noProof/>
          <w:sz w:val="28"/>
          <w:szCs w:val="28"/>
          <w:lang w:bidi="ar-SA"/>
        </w:rPr>
        <mc:AlternateContent>
          <mc:Choice Requires="wps">
            <w:drawing>
              <wp:anchor distT="0" distB="360680" distL="63500" distR="167640" simplePos="0" relativeHeight="377487706" behindDoc="1" locked="0" layoutInCell="1" allowOverlap="1" wp14:anchorId="0CD18254" wp14:editId="5C8180EB">
                <wp:simplePos x="0" y="0"/>
                <wp:positionH relativeFrom="margin">
                  <wp:posOffset>205740</wp:posOffset>
                </wp:positionH>
                <wp:positionV relativeFrom="paragraph">
                  <wp:posOffset>676910</wp:posOffset>
                </wp:positionV>
                <wp:extent cx="746760" cy="161290"/>
                <wp:effectExtent l="0" t="635" r="0" b="0"/>
                <wp:wrapSquare wrapText="right"/>
                <wp:docPr id="709" name="Text 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m^z^B)]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4" o:spid="_x0000_s1597" type="#_x0000_t202" style="position:absolute;left:0;text-align:left;margin-left:16.2pt;margin-top:53.3pt;width:58.8pt;height:12.7pt;z-index:-125828774;visibility:visible;mso-wrap-style:square;mso-width-percent:0;mso-height-percent:0;mso-wrap-distance-left:5pt;mso-wrap-distance-top:0;mso-wrap-distance-right:13.2pt;mso-wrap-distance-bottom:28.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m^z^B)]</w:t>
                      </w:r>
                    </w:p>
                  </w:txbxContent>
                </v:textbox>
                <w10:wrap type="square" side="right" anchorx="margin"/>
              </v:shape>
            </w:pict>
          </mc:Fallback>
        </mc:AlternateContent>
      </w:r>
      <w:r w:rsidRPr="00CA4EFD">
        <w:rPr>
          <w:noProof/>
          <w:sz w:val="28"/>
          <w:szCs w:val="28"/>
          <w:lang w:bidi="ar-SA"/>
        </w:rPr>
        <mc:AlternateContent>
          <mc:Choice Requires="wps">
            <w:drawing>
              <wp:anchor distT="18415" distB="254000" distL="63500" distR="1588135" simplePos="0" relativeHeight="377487707" behindDoc="1" locked="0" layoutInCell="1" allowOverlap="1" wp14:anchorId="6F3B9E3F" wp14:editId="5D32BFC9">
                <wp:simplePos x="0" y="0"/>
                <wp:positionH relativeFrom="margin">
                  <wp:posOffset>1120140</wp:posOffset>
                </wp:positionH>
                <wp:positionV relativeFrom="paragraph">
                  <wp:posOffset>600710</wp:posOffset>
                </wp:positionV>
                <wp:extent cx="1329055" cy="344170"/>
                <wp:effectExtent l="0" t="635" r="0" b="0"/>
                <wp:wrapTopAndBottom/>
                <wp:docPr id="708" name="Text Box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44" w:lineRule="exact"/>
                              <w:ind w:left="160" w:firstLine="0"/>
                            </w:pPr>
                            <w:r>
                              <w:rPr>
                                <w:rStyle w:val="2Exact0"/>
                                <w:lang w:val="en-US" w:eastAsia="en-US" w:bidi="en-US"/>
                              </w:rPr>
                              <w:t>11</w:t>
                            </w:r>
                          </w:p>
                          <w:p w:rsidR="0030278B" w:rsidRDefault="0030278B">
                            <w:pPr>
                              <w:pStyle w:val="23"/>
                              <w:shd w:val="clear" w:color="auto" w:fill="auto"/>
                              <w:tabs>
                                <w:tab w:val="left" w:leader="hyphen" w:pos="446"/>
                                <w:tab w:val="left" w:leader="hyphen" w:pos="1694"/>
                              </w:tabs>
                              <w:spacing w:after="0" w:line="144" w:lineRule="exact"/>
                              <w:ind w:firstLine="0"/>
                              <w:jc w:val="both"/>
                            </w:pPr>
                            <w:r>
                              <w:rPr>
                                <w:rStyle w:val="2Exact0"/>
                              </w:rPr>
                              <w:tab/>
                              <w:t>—</w:t>
                            </w:r>
                            <w:r>
                              <w:rPr>
                                <w:rStyle w:val="2Exact0"/>
                              </w:rPr>
                              <w:tab/>
                            </w:r>
                            <w:r>
                              <w:rPr>
                                <w:rStyle w:val="2Exact0"/>
                                <w:lang w:val="en-US" w:eastAsia="en-US" w:bidi="en-US"/>
                              </w:rPr>
                              <w:t>exp</w:t>
                            </w:r>
                          </w:p>
                          <w:p w:rsidR="0030278B" w:rsidRDefault="0030278B">
                            <w:pPr>
                              <w:pStyle w:val="100"/>
                              <w:shd w:val="clear" w:color="auto" w:fill="auto"/>
                              <w:spacing w:line="144" w:lineRule="exact"/>
                              <w:jc w:val="both"/>
                            </w:pPr>
                            <w:r>
                              <w:rPr>
                                <w:rStyle w:val="100ptExact0"/>
                                <w:i/>
                                <w:iCs/>
                              </w:rPr>
                              <w:t>2aB E/No</w:t>
                            </w:r>
                            <w:r>
                              <w:rPr>
                                <w:rStyle w:val="10Exact1"/>
                              </w:rPr>
                              <w:t xml:space="preserve"> + </w:t>
                            </w:r>
                            <w:r>
                              <w:rPr>
                                <w:rStyle w:val="100ptExact0"/>
                                <w:i/>
                                <w:iCs/>
                              </w:rPr>
                              <w:t>1/2a</w:t>
                            </w:r>
                            <w:r>
                              <w:rPr>
                                <w:rStyle w:val="100ptExact0"/>
                                <w:i/>
                                <w:iCs/>
                                <w:vertAlign w:val="superscript"/>
                              </w:rPr>
                              <w:t>2</w:t>
                            </w:r>
                            <w:r>
                              <w:rPr>
                                <w:rStyle w:val="100ptExact0"/>
                                <w:i/>
                                <w:iCs/>
                                <w:vertAlign w:val="subscript"/>
                              </w:rPr>
                              <w:t>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5" o:spid="_x0000_s1598" type="#_x0000_t202" style="position:absolute;left:0;text-align:left;margin-left:88.2pt;margin-top:47.3pt;width:104.65pt;height:27.1pt;z-index:-125828773;visibility:visible;mso-wrap-style:square;mso-width-percent:0;mso-height-percent:0;mso-wrap-distance-left:5pt;mso-wrap-distance-top:1.45pt;mso-wrap-distance-right:125.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u8ktQIAALY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" filled="f" stroked="f">
                <v:textbox style="mso-fit-shape-to-text:t" inset="0,0,0,0">
                  <w:txbxContent>
                    <w:p w:rsidR="0030278B" w:rsidRDefault="0030278B">
                      <w:pPr>
                        <w:pStyle w:val="23"/>
                        <w:shd w:val="clear" w:color="auto" w:fill="auto"/>
                        <w:spacing w:after="0" w:line="144" w:lineRule="exact"/>
                        <w:ind w:left="160" w:firstLine="0"/>
                      </w:pPr>
                      <w:r>
                        <w:rPr>
                          <w:rStyle w:val="2Exact0"/>
                          <w:lang w:val="en-US" w:eastAsia="en-US" w:bidi="en-US"/>
                        </w:rPr>
                        <w:t>11</w:t>
                      </w:r>
                    </w:p>
                    <w:p w:rsidR="0030278B" w:rsidRDefault="0030278B">
                      <w:pPr>
                        <w:pStyle w:val="23"/>
                        <w:shd w:val="clear" w:color="auto" w:fill="auto"/>
                        <w:tabs>
                          <w:tab w:val="left" w:leader="hyphen" w:pos="446"/>
                          <w:tab w:val="left" w:leader="hyphen" w:pos="1694"/>
                        </w:tabs>
                        <w:spacing w:after="0" w:line="144" w:lineRule="exact"/>
                        <w:ind w:firstLine="0"/>
                        <w:jc w:val="both"/>
                      </w:pPr>
                      <w:r>
                        <w:rPr>
                          <w:rStyle w:val="2Exact0"/>
                        </w:rPr>
                        <w:tab/>
                        <w:t>—</w:t>
                      </w:r>
                      <w:r>
                        <w:rPr>
                          <w:rStyle w:val="2Exact0"/>
                        </w:rPr>
                        <w:tab/>
                      </w:r>
                      <w:r>
                        <w:rPr>
                          <w:rStyle w:val="2Exact0"/>
                          <w:lang w:val="en-US" w:eastAsia="en-US" w:bidi="en-US"/>
                        </w:rPr>
                        <w:t>exp</w:t>
                      </w:r>
                    </w:p>
                    <w:p w:rsidR="0030278B" w:rsidRDefault="0030278B">
                      <w:pPr>
                        <w:pStyle w:val="100"/>
                        <w:shd w:val="clear" w:color="auto" w:fill="auto"/>
                        <w:spacing w:line="144" w:lineRule="exact"/>
                        <w:jc w:val="both"/>
                      </w:pPr>
                      <w:r>
                        <w:rPr>
                          <w:rStyle w:val="100ptExact0"/>
                          <w:i/>
                          <w:iCs/>
                        </w:rPr>
                        <w:t>2aB E/No</w:t>
                      </w:r>
                      <w:r>
                        <w:rPr>
                          <w:rStyle w:val="10Exact1"/>
                        </w:rPr>
                        <w:t xml:space="preserve"> + </w:t>
                      </w:r>
                      <w:r>
                        <w:rPr>
                          <w:rStyle w:val="100ptExact0"/>
                          <w:i/>
                          <w:iCs/>
                        </w:rPr>
                        <w:t>1/2a</w:t>
                      </w:r>
                      <w:r>
                        <w:rPr>
                          <w:rStyle w:val="100ptExact0"/>
                          <w:i/>
                          <w:iCs/>
                          <w:vertAlign w:val="superscript"/>
                        </w:rPr>
                        <w:t>2</w:t>
                      </w:r>
                      <w:r>
                        <w:rPr>
                          <w:rStyle w:val="100ptExact0"/>
                          <w:i/>
                          <w:iCs/>
                          <w:vertAlign w:val="subscript"/>
                        </w:rPr>
                        <w:t>B</w:t>
                      </w:r>
                    </w:p>
                  </w:txbxContent>
                </v:textbox>
                <w10:wrap type="topAndBottom" anchorx="margin"/>
              </v:shape>
            </w:pict>
          </mc:Fallback>
        </mc:AlternateContent>
      </w:r>
      <w:r w:rsidRPr="00CA4EFD">
        <w:rPr>
          <w:noProof/>
          <w:sz w:val="28"/>
          <w:szCs w:val="28"/>
          <w:lang w:bidi="ar-SA"/>
        </w:rPr>
        <mc:AlternateContent>
          <mc:Choice Requires="wps">
            <w:drawing>
              <wp:anchor distT="0" distB="254000" distL="1410970" distR="313690" simplePos="0" relativeHeight="377487708" behindDoc="1" locked="0" layoutInCell="1" allowOverlap="1" wp14:anchorId="7EF4673E" wp14:editId="0129C4F1">
                <wp:simplePos x="0" y="0"/>
                <wp:positionH relativeFrom="margin">
                  <wp:posOffset>2531110</wp:posOffset>
                </wp:positionH>
                <wp:positionV relativeFrom="paragraph">
                  <wp:posOffset>582295</wp:posOffset>
                </wp:positionV>
                <wp:extent cx="1191895" cy="362585"/>
                <wp:effectExtent l="0" t="1270" r="1270" b="0"/>
                <wp:wrapTopAndBottom/>
                <wp:docPr id="707" name="Text Box 7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89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leader="underscore" w:pos="821"/>
                                <w:tab w:val="left" w:leader="underscore" w:pos="1858"/>
                              </w:tabs>
                              <w:spacing w:after="0" w:line="180" w:lineRule="exact"/>
                              <w:ind w:firstLine="0"/>
                              <w:jc w:val="both"/>
                            </w:pPr>
                            <w:r>
                              <w:rPr>
                                <w:rStyle w:val="2Exact0"/>
                                <w:lang w:val="en-US" w:eastAsia="en-US" w:bidi="en-US"/>
                              </w:rPr>
                              <w:tab/>
                              <w:t>Z!</w:t>
                            </w:r>
                            <w:r>
                              <w:rPr>
                                <w:rStyle w:val="2Exact0"/>
                                <w:lang w:val="en-US" w:eastAsia="en-US" w:bidi="en-US"/>
                              </w:rPr>
                              <w:tab/>
                            </w:r>
                          </w:p>
                          <w:p w:rsidR="0030278B" w:rsidRDefault="0030278B">
                            <w:pPr>
                              <w:pStyle w:val="23"/>
                              <w:shd w:val="clear" w:color="auto" w:fill="auto"/>
                              <w:spacing w:after="0" w:line="180" w:lineRule="exact"/>
                              <w:ind w:firstLine="0"/>
                              <w:jc w:val="both"/>
                            </w:pPr>
                            <w:r>
                              <w:rPr>
                                <w:rStyle w:val="2Exact0"/>
                                <w:lang w:val="en-US" w:eastAsia="en-US" w:bidi="en-US"/>
                              </w:rPr>
                              <w:t>No(E</w:t>
                            </w:r>
                            <w:r>
                              <w:rPr>
                                <w:rStyle w:val="20ptExact"/>
                              </w:rPr>
                              <w:t>/No</w:t>
                            </w:r>
                            <w:r>
                              <w:rPr>
                                <w:rStyle w:val="2Exact0"/>
                                <w:lang w:val="en-US" w:eastAsia="en-US" w:bidi="en-US"/>
                              </w:rPr>
                              <w:t xml:space="preserve"> + 1/(2aB))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6" o:spid="_x0000_s1599" type="#_x0000_t202" style="position:absolute;left:0;text-align:left;margin-left:199.3pt;margin-top:45.85pt;width:93.85pt;height:28.55pt;z-index:-125828772;visibility:visible;mso-wrap-style:square;mso-width-percent:0;mso-height-percent:0;mso-wrap-distance-left:111.1pt;mso-wrap-distance-top:0;mso-wrap-distance-right:24.7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7noswIAALY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" filled="f" stroked="f">
                <v:textbox style="mso-fit-shape-to-text:t" inset="0,0,0,0">
                  <w:txbxContent>
                    <w:p w:rsidR="0030278B" w:rsidRDefault="0030278B">
                      <w:pPr>
                        <w:pStyle w:val="23"/>
                        <w:shd w:val="clear" w:color="auto" w:fill="auto"/>
                        <w:tabs>
                          <w:tab w:val="left" w:leader="underscore" w:pos="821"/>
                          <w:tab w:val="left" w:leader="underscore" w:pos="1858"/>
                        </w:tabs>
                        <w:spacing w:after="0" w:line="180" w:lineRule="exact"/>
                        <w:ind w:firstLine="0"/>
                        <w:jc w:val="both"/>
                      </w:pPr>
                      <w:r>
                        <w:rPr>
                          <w:rStyle w:val="2Exact0"/>
                          <w:lang w:val="en-US" w:eastAsia="en-US" w:bidi="en-US"/>
                        </w:rPr>
                        <w:tab/>
                        <w:t>Z!</w:t>
                      </w:r>
                      <w:r>
                        <w:rPr>
                          <w:rStyle w:val="2Exact0"/>
                          <w:lang w:val="en-US" w:eastAsia="en-US" w:bidi="en-US"/>
                        </w:rPr>
                        <w:tab/>
                      </w:r>
                    </w:p>
                    <w:p w:rsidR="0030278B" w:rsidRDefault="0030278B">
                      <w:pPr>
                        <w:pStyle w:val="23"/>
                        <w:shd w:val="clear" w:color="auto" w:fill="auto"/>
                        <w:spacing w:after="0" w:line="180" w:lineRule="exact"/>
                        <w:ind w:firstLine="0"/>
                        <w:jc w:val="both"/>
                      </w:pPr>
                      <w:r>
                        <w:rPr>
                          <w:rStyle w:val="2Exact0"/>
                          <w:lang w:val="en-US" w:eastAsia="en-US" w:bidi="en-US"/>
                        </w:rPr>
                        <w:t>No(E</w:t>
                      </w:r>
                      <w:r>
                        <w:rPr>
                          <w:rStyle w:val="20ptExact"/>
                        </w:rPr>
                        <w:t>/No</w:t>
                      </w:r>
                      <w:r>
                        <w:rPr>
                          <w:rStyle w:val="2Exact0"/>
                          <w:lang w:val="en-US" w:eastAsia="en-US" w:bidi="en-US"/>
                        </w:rPr>
                        <w:t xml:space="preserve"> + 1/(2aB))</w:t>
                      </w:r>
                    </w:p>
                  </w:txbxContent>
                </v:textbox>
                <w10:wrap type="topAndBottom" anchorx="margin"/>
              </v:shape>
            </w:pict>
          </mc:Fallback>
        </mc:AlternateContent>
      </w:r>
      <w:r w:rsidR="00D86008" w:rsidRPr="00CA4EFD">
        <w:rPr>
          <w:rStyle w:val="20pt0"/>
          <w:sz w:val="28"/>
          <w:szCs w:val="28"/>
          <w:lang w:val="ru-RU" w:eastAsia="ru-RU" w:bidi="ru-RU"/>
        </w:rPr>
        <w:t>ш[Л^, в,</w:t>
      </w:r>
      <w:r w:rsidR="00D86008" w:rsidRPr="00CA4EFD">
        <w:rPr>
          <w:sz w:val="28"/>
          <w:szCs w:val="28"/>
        </w:rPr>
        <w:t xml:space="preserve"> </w:t>
      </w:r>
      <w:r w:rsidR="00D86008" w:rsidRPr="00CA4EFD">
        <w:rPr>
          <w:sz w:val="28"/>
          <w:szCs w:val="28"/>
          <w:lang w:val="en-US" w:eastAsia="en-US" w:bidi="en-US"/>
        </w:rPr>
        <w:t>B</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jf</w:t>
      </w:r>
      <w:r w:rsidR="00D86008" w:rsidRPr="00CA4EFD">
        <w:rPr>
          <w:sz w:val="28"/>
          <w:szCs w:val="28"/>
        </w:rPr>
        <w:t xml:space="preserve">^ </w:t>
      </w:r>
      <w:r w:rsidR="00D86008" w:rsidRPr="00CA4EFD">
        <w:rPr>
          <w:sz w:val="28"/>
          <w:szCs w:val="28"/>
          <w:lang w:val="en-US" w:eastAsia="en-US" w:bidi="en-US"/>
        </w:rPr>
        <w:t>exp</w:t>
      </w:r>
      <w:r w:rsidR="00D86008" w:rsidRPr="00CA4EFD">
        <w:rPr>
          <w:sz w:val="28"/>
          <w:szCs w:val="28"/>
          <w:lang w:eastAsia="en-US" w:bidi="en-US"/>
        </w:rPr>
        <w:t xml:space="preserve"> </w:t>
      </w:r>
      <w:r w:rsidR="00D86008" w:rsidRPr="00CA4EFD">
        <w:rPr>
          <w:sz w:val="28"/>
          <w:szCs w:val="28"/>
        </w:rPr>
        <w:t xml:space="preserve">(— </w:t>
      </w:r>
      <w:r w:rsidR="00D86008" w:rsidRPr="00CA4EFD">
        <w:rPr>
          <w:rStyle w:val="20pt1"/>
          <w:sz w:val="28"/>
          <w:szCs w:val="28"/>
        </w:rPr>
        <w:t>NE</w:t>
      </w:r>
      <w:r w:rsidR="00D86008" w:rsidRPr="00CA4EFD">
        <w:rPr>
          <w:rStyle w:val="20pt1"/>
          <w:sz w:val="28"/>
          <w:szCs w:val="28"/>
          <w:lang w:val="ru-RU"/>
        </w:rPr>
        <w:t>^</w:t>
      </w:r>
      <w:r w:rsidR="00D86008" w:rsidRPr="00CA4EFD">
        <w:rPr>
          <w:rStyle w:val="20pt1"/>
          <w:sz w:val="28"/>
          <w:szCs w:val="28"/>
        </w:rPr>
        <w:t>j</w:t>
      </w:r>
      <w:r w:rsidR="00D86008" w:rsidRPr="00CA4EFD">
        <w:rPr>
          <w:sz w:val="28"/>
          <w:szCs w:val="28"/>
          <w:lang w:eastAsia="en-US" w:bidi="en-US"/>
        </w:rPr>
        <w:t xml:space="preserve"> </w:t>
      </w:r>
      <w:r w:rsidR="00D86008" w:rsidRPr="00CA4EFD">
        <w:rPr>
          <w:sz w:val="28"/>
          <w:szCs w:val="28"/>
        </w:rPr>
        <w:t>/о ^</w:t>
      </w:r>
      <w:r w:rsidR="00D86008" w:rsidRPr="00CA4EFD">
        <w:rPr>
          <w:rStyle w:val="20pt0"/>
          <w:sz w:val="28"/>
          <w:szCs w:val="28"/>
          <w:vertAlign w:val="subscript"/>
        </w:rPr>
        <w:t>U</w:t>
      </w:r>
      <w:r w:rsidR="00D86008" w:rsidRPr="00CA4EFD">
        <w:rPr>
          <w:rStyle w:val="20pt0"/>
          <w:sz w:val="28"/>
          <w:szCs w:val="28"/>
          <w:lang w:val="ru-RU"/>
        </w:rPr>
        <w:t>(</w:t>
      </w:r>
      <w:r w:rsidR="00D86008" w:rsidRPr="00CA4EFD">
        <w:rPr>
          <w:rStyle w:val="20pt0"/>
          <w:sz w:val="28"/>
          <w:szCs w:val="28"/>
        </w:rPr>
        <w:t>B</w:t>
      </w:r>
      <w:r w:rsidR="00D86008" w:rsidRPr="00CA4EFD">
        <w:rPr>
          <w:rStyle w:val="20pt0"/>
          <w:sz w:val="28"/>
          <w:szCs w:val="28"/>
          <w:lang w:val="ru-RU"/>
        </w:rPr>
        <w:t xml:space="preserve">) </w:t>
      </w:r>
      <w:r w:rsidR="00D86008" w:rsidRPr="00CA4EFD">
        <w:rPr>
          <w:rStyle w:val="20pt0"/>
          <w:sz w:val="28"/>
          <w:szCs w:val="28"/>
        </w:rPr>
        <w:t>dB</w:t>
      </w:r>
      <w:r w:rsidR="00D86008" w:rsidRPr="00CA4EFD">
        <w:rPr>
          <w:rStyle w:val="20pt0"/>
          <w:sz w:val="28"/>
          <w:szCs w:val="28"/>
          <w:lang w:val="ru-RU"/>
        </w:rPr>
        <w:t xml:space="preserve">. </w:t>
      </w:r>
      <w:r w:rsidR="00D86008" w:rsidRPr="00CA4EFD">
        <w:rPr>
          <w:sz w:val="28"/>
          <w:szCs w:val="28"/>
        </w:rPr>
        <w:t>Это табличный интеграл. Подставив сюда (9.49), получаем</w:t>
      </w:r>
      <w:r w:rsidR="00D86008" w:rsidRPr="00CA4EFD">
        <w:rPr>
          <w:sz w:val="28"/>
          <w:szCs w:val="28"/>
        </w:rPr>
        <w:br w:type="page"/>
      </w:r>
    </w:p>
    <w:p w:rsidR="00973DE6" w:rsidRPr="00CA4EFD" w:rsidRDefault="00D86008">
      <w:pPr>
        <w:pStyle w:val="311"/>
        <w:shd w:val="clear" w:color="auto" w:fill="auto"/>
        <w:spacing w:before="0" w:after="0"/>
        <w:ind w:firstLine="0"/>
        <w:rPr>
          <w:sz w:val="28"/>
          <w:szCs w:val="28"/>
        </w:rPr>
      </w:pPr>
      <w:r w:rsidRPr="00CA4EFD">
        <w:rPr>
          <w:rStyle w:val="311pt"/>
          <w:sz w:val="28"/>
          <w:szCs w:val="28"/>
          <w:lang w:val="ru-RU" w:eastAsia="ru-RU" w:bidi="ru-RU"/>
        </w:rPr>
        <w:lastRenderedPageBreak/>
        <w:t>где</w:t>
      </w:r>
      <w:r w:rsidRPr="00CA4EFD">
        <w:rPr>
          <w:rStyle w:val="311pt"/>
          <w:sz w:val="28"/>
          <w:szCs w:val="28"/>
          <w:lang w:eastAsia="ru-RU" w:bidi="ru-RU"/>
        </w:rPr>
        <w:t xml:space="preserve"> </w:t>
      </w:r>
      <w:r w:rsidRPr="00CA4EFD">
        <w:rPr>
          <w:rStyle w:val="311pt"/>
          <w:sz w:val="28"/>
          <w:szCs w:val="28"/>
        </w:rPr>
        <w:t xml:space="preserve">E </w:t>
      </w:r>
      <w:r w:rsidRPr="00CA4EFD">
        <w:rPr>
          <w:rStyle w:val="311pt"/>
          <w:sz w:val="28"/>
          <w:szCs w:val="28"/>
          <w:lang w:eastAsia="ru-RU" w:bidi="ru-RU"/>
        </w:rPr>
        <w:t xml:space="preserve">= </w:t>
      </w:r>
      <w:r w:rsidRPr="00CA4EFD">
        <w:rPr>
          <w:rStyle w:val="311pt"/>
          <w:sz w:val="28"/>
          <w:szCs w:val="28"/>
        </w:rPr>
        <w:t>m(B</w:t>
      </w:r>
      <w:r w:rsidRPr="00CA4EFD">
        <w:rPr>
          <w:rStyle w:val="311pt"/>
          <w:sz w:val="28"/>
          <w:szCs w:val="28"/>
          <w:vertAlign w:val="superscript"/>
        </w:rPr>
        <w:t>2</w:t>
      </w:r>
      <w:r w:rsidRPr="00CA4EFD">
        <w:rPr>
          <w:rStyle w:val="311pt"/>
          <w:sz w:val="28"/>
          <w:szCs w:val="28"/>
        </w:rPr>
        <w:t xml:space="preserve">E) </w:t>
      </w:r>
      <w:r w:rsidRPr="00CA4EFD">
        <w:rPr>
          <w:rStyle w:val="311pt"/>
          <w:sz w:val="28"/>
          <w:szCs w:val="28"/>
          <w:lang w:eastAsia="ru-RU" w:bidi="ru-RU"/>
        </w:rPr>
        <w:t xml:space="preserve">= </w:t>
      </w:r>
      <w:r w:rsidRPr="00CA4EFD">
        <w:rPr>
          <w:rStyle w:val="311pt"/>
          <w:sz w:val="28"/>
          <w:szCs w:val="28"/>
        </w:rPr>
        <w:t>a</w:t>
      </w:r>
      <w:r w:rsidRPr="00CA4EFD">
        <w:rPr>
          <w:rStyle w:val="311pt"/>
          <w:sz w:val="28"/>
          <w:szCs w:val="28"/>
          <w:vertAlign w:val="superscript"/>
        </w:rPr>
        <w:t>2</w:t>
      </w:r>
      <w:r w:rsidRPr="00CA4EFD">
        <w:rPr>
          <w:rStyle w:val="311pt"/>
          <w:sz w:val="28"/>
          <w:szCs w:val="28"/>
          <w:vertAlign w:val="subscript"/>
        </w:rPr>
        <w:t>B</w:t>
      </w:r>
      <w:r w:rsidRPr="00CA4EFD">
        <w:rPr>
          <w:rStyle w:val="311pt"/>
          <w:sz w:val="28"/>
          <w:szCs w:val="28"/>
        </w:rPr>
        <w:t>E.</w:t>
      </w:r>
      <w:r w:rsidRPr="00CA4EFD">
        <w:rPr>
          <w:sz w:val="28"/>
          <w:szCs w:val="28"/>
          <w:lang w:val="en-US" w:eastAsia="en-US" w:bidi="en-US"/>
        </w:rPr>
        <w:t xml:space="preserve"> </w:t>
      </w:r>
      <w:r w:rsidRPr="00CA4EFD">
        <w:rPr>
          <w:sz w:val="28"/>
          <w:szCs w:val="28"/>
        </w:rPr>
        <w:t xml:space="preserve">При выводе использовалось свойство </w:t>
      </w:r>
      <w:r w:rsidRPr="00CA4EFD">
        <w:rPr>
          <w:rStyle w:val="311pt"/>
          <w:sz w:val="28"/>
          <w:szCs w:val="28"/>
          <w:lang w:val="ru-RU" w:eastAsia="ru-RU" w:bidi="ru-RU"/>
        </w:rPr>
        <w:t>В</w:t>
      </w:r>
      <w:r w:rsidRPr="00CA4EFD">
        <w:rPr>
          <w:rStyle w:val="311pt"/>
          <w:sz w:val="28"/>
          <w:szCs w:val="28"/>
          <w:vertAlign w:val="superscript"/>
          <w:lang w:val="ru-RU" w:eastAsia="ru-RU" w:bidi="ru-RU"/>
        </w:rPr>
        <w:t>2</w:t>
      </w:r>
      <w:r w:rsidRPr="00CA4EFD">
        <w:rPr>
          <w:sz w:val="28"/>
          <w:szCs w:val="28"/>
        </w:rPr>
        <w:t xml:space="preserve"> = = </w:t>
      </w:r>
      <w:r w:rsidRPr="00CA4EFD">
        <w:rPr>
          <w:rStyle w:val="311pt"/>
          <w:sz w:val="28"/>
          <w:szCs w:val="28"/>
          <w:lang w:val="ru-RU"/>
        </w:rPr>
        <w:t>2</w:t>
      </w:r>
      <w:r w:rsidRPr="00CA4EFD">
        <w:rPr>
          <w:rStyle w:val="311pt"/>
          <w:sz w:val="28"/>
          <w:szCs w:val="28"/>
        </w:rPr>
        <w:t>a</w:t>
      </w:r>
      <w:r w:rsidRPr="00CA4EFD">
        <w:rPr>
          <w:rStyle w:val="311pt"/>
          <w:sz w:val="28"/>
          <w:szCs w:val="28"/>
          <w:lang w:val="ru-RU"/>
        </w:rPr>
        <w:t>“</w:t>
      </w:r>
      <w:r w:rsidRPr="00CA4EFD">
        <w:rPr>
          <w:rStyle w:val="311pt"/>
          <w:sz w:val="28"/>
          <w:szCs w:val="28"/>
        </w:rPr>
        <w:t>B</w:t>
      </w:r>
      <w:r w:rsidRPr="00CA4EFD">
        <w:rPr>
          <w:sz w:val="28"/>
          <w:szCs w:val="28"/>
        </w:rPr>
        <w:t xml:space="preserve">. Чтобы сравнить полученный результат с (9.47) положим </w:t>
      </w:r>
      <w:r w:rsidRPr="00CA4EFD">
        <w:rPr>
          <w:rStyle w:val="311pt"/>
          <w:sz w:val="28"/>
          <w:szCs w:val="28"/>
          <w:lang w:val="ru-RU" w:eastAsia="ru-RU" w:bidi="ru-RU"/>
        </w:rPr>
        <w:t>°В</w:t>
      </w:r>
      <w:r w:rsidRPr="00CA4EFD">
        <w:rPr>
          <w:sz w:val="28"/>
          <w:szCs w:val="28"/>
        </w:rPr>
        <w:t xml:space="preserve"> = 1/2, тогда</w:t>
      </w:r>
    </w:p>
    <w:p w:rsidR="00973DE6" w:rsidRPr="00CA4EFD" w:rsidRDefault="00D172A2">
      <w:pPr>
        <w:pStyle w:val="311"/>
        <w:shd w:val="clear" w:color="auto" w:fill="auto"/>
        <w:tabs>
          <w:tab w:val="left" w:pos="1088"/>
          <w:tab w:val="left" w:pos="1495"/>
        </w:tabs>
        <w:spacing w:before="0" w:after="0" w:line="130" w:lineRule="exact"/>
        <w:ind w:left="180" w:firstLine="0"/>
        <w:rPr>
          <w:sz w:val="28"/>
          <w:szCs w:val="28"/>
          <w:lang w:val="en-US"/>
        </w:rPr>
      </w:pPr>
      <w:r w:rsidRPr="00CA4EFD">
        <w:rPr>
          <w:noProof/>
          <w:sz w:val="28"/>
          <w:szCs w:val="28"/>
          <w:lang w:bidi="ar-SA"/>
        </w:rPr>
        <mc:AlternateContent>
          <mc:Choice Requires="wps">
            <w:drawing>
              <wp:anchor distT="33655" distB="41275" distL="63500" distR="186055" simplePos="0" relativeHeight="377487709" behindDoc="1" locked="0" layoutInCell="1" allowOverlap="1" wp14:anchorId="3A74F824" wp14:editId="34604576">
                <wp:simplePos x="0" y="0"/>
                <wp:positionH relativeFrom="margin">
                  <wp:posOffset>778510</wp:posOffset>
                </wp:positionH>
                <wp:positionV relativeFrom="paragraph">
                  <wp:posOffset>76200</wp:posOffset>
                </wp:positionV>
                <wp:extent cx="746760" cy="161290"/>
                <wp:effectExtent l="0" t="0" r="0" b="635"/>
                <wp:wrapSquare wrapText="right"/>
                <wp:docPr id="706" name="Text Box 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71"/>
                              <w:shd w:val="clear" w:color="auto" w:fill="auto"/>
                              <w:spacing w:line="170" w:lineRule="exact"/>
                            </w:pPr>
                            <w:r>
                              <w:rPr>
                                <w:rStyle w:val="37Exact"/>
                                <w:i/>
                                <w:iCs/>
                                <w:lang w:val="ru-RU" w:eastAsia="ru-RU" w:bidi="ru-RU"/>
                              </w:rPr>
                              <w:t>т{Л(г,в,В)\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7" o:spid="_x0000_s1600" type="#_x0000_t202" style="position:absolute;left:0;text-align:left;margin-left:61.3pt;margin-top:6pt;width:58.8pt;height:12.7pt;z-index:-125828771;visibility:visible;mso-wrap-style:square;mso-width-percent:0;mso-height-percent:0;mso-wrap-distance-left:5pt;mso-wrap-distance-top:2.65pt;mso-wrap-distance-right:14.65pt;mso-wrap-distance-bottom:3.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" filled="f" stroked="f">
                <v:textbox style="mso-fit-shape-to-text:t" inset="0,0,0,0">
                  <w:txbxContent>
                    <w:p w:rsidR="0030278B" w:rsidRDefault="0030278B">
                      <w:pPr>
                        <w:pStyle w:val="371"/>
                        <w:shd w:val="clear" w:color="auto" w:fill="auto"/>
                        <w:spacing w:line="170" w:lineRule="exact"/>
                      </w:pPr>
                      <w:r>
                        <w:rPr>
                          <w:rStyle w:val="37Exact"/>
                          <w:i/>
                          <w:iCs/>
                          <w:lang w:val="ru-RU" w:eastAsia="ru-RU" w:bidi="ru-RU"/>
                        </w:rPr>
                        <w:t>т{Л(г,в,В)\</w:t>
                      </w:r>
                    </w:p>
                  </w:txbxContent>
                </v:textbox>
                <w10:wrap type="square" side="right" anchorx="margin"/>
              </v:shape>
            </w:pict>
          </mc:Fallback>
        </mc:AlternateContent>
      </w:r>
      <w:r w:rsidR="00D86008" w:rsidRPr="00CA4EFD">
        <w:rPr>
          <w:rStyle w:val="311pt"/>
          <w:sz w:val="28"/>
          <w:szCs w:val="28"/>
        </w:rPr>
        <w:t>No</w:t>
      </w:r>
      <w:r w:rsidR="00D86008" w:rsidRPr="00CA4EFD">
        <w:rPr>
          <w:sz w:val="28"/>
          <w:szCs w:val="28"/>
          <w:lang w:val="en-US" w:eastAsia="en-US" w:bidi="en-US"/>
        </w:rPr>
        <w:tab/>
      </w:r>
      <w:r w:rsidR="00D86008" w:rsidRPr="00CA4EFD">
        <w:rPr>
          <w:sz w:val="28"/>
          <w:szCs w:val="28"/>
        </w:rPr>
        <w:t>Г</w:t>
      </w:r>
      <w:r w:rsidR="00D86008" w:rsidRPr="00CA4EFD">
        <w:rPr>
          <w:sz w:val="28"/>
          <w:szCs w:val="28"/>
          <w:lang w:val="en-US"/>
        </w:rPr>
        <w:tab/>
      </w:r>
      <w:r w:rsidR="00D86008" w:rsidRPr="00CA4EFD">
        <w:rPr>
          <w:sz w:val="28"/>
          <w:szCs w:val="28"/>
          <w:lang w:val="en-US" w:eastAsia="en-US" w:bidi="en-US"/>
        </w:rPr>
        <w:t>Z</w:t>
      </w:r>
      <w:r w:rsidR="00D86008" w:rsidRPr="00CA4EFD">
        <w:rPr>
          <w:sz w:val="28"/>
          <w:szCs w:val="28"/>
          <w:vertAlign w:val="superscript"/>
          <w:lang w:val="en-US" w:eastAsia="en-US" w:bidi="en-US"/>
        </w:rPr>
        <w:t>2</w:t>
      </w:r>
    </w:p>
    <w:p w:rsidR="00973DE6" w:rsidRPr="00CA4EFD" w:rsidRDefault="00D86008">
      <w:pPr>
        <w:pStyle w:val="311"/>
        <w:shd w:val="clear" w:color="auto" w:fill="auto"/>
        <w:spacing w:before="0" w:after="0" w:line="130" w:lineRule="exact"/>
        <w:ind w:left="700" w:firstLine="0"/>
        <w:jc w:val="left"/>
        <w:rPr>
          <w:sz w:val="28"/>
          <w:szCs w:val="28"/>
          <w:lang w:val="en-US"/>
        </w:rPr>
      </w:pPr>
      <w:r w:rsidRPr="00CA4EFD">
        <w:rPr>
          <w:sz w:val="28"/>
          <w:szCs w:val="28"/>
          <w:lang w:val="en-US" w:eastAsia="en-US" w:bidi="en-US"/>
        </w:rPr>
        <w:t>exp</w:t>
      </w:r>
    </w:p>
    <w:p w:rsidR="00973DE6" w:rsidRPr="00CA4EFD" w:rsidRDefault="00D86008">
      <w:pPr>
        <w:pStyle w:val="311"/>
        <w:shd w:val="clear" w:color="auto" w:fill="auto"/>
        <w:tabs>
          <w:tab w:val="left" w:pos="1088"/>
        </w:tabs>
        <w:spacing w:before="0" w:after="29" w:line="170" w:lineRule="exact"/>
        <w:ind w:firstLine="0"/>
        <w:rPr>
          <w:sz w:val="28"/>
          <w:szCs w:val="28"/>
          <w:lang w:val="en-US"/>
        </w:rPr>
      </w:pPr>
      <w:r w:rsidRPr="00CA4EFD">
        <w:rPr>
          <w:sz w:val="28"/>
          <w:szCs w:val="28"/>
          <w:lang w:val="en-US" w:eastAsia="en-US" w:bidi="en-US"/>
        </w:rPr>
        <w:t>E + No</w:t>
      </w:r>
      <w:r w:rsidRPr="00CA4EFD">
        <w:rPr>
          <w:sz w:val="28"/>
          <w:szCs w:val="28"/>
          <w:lang w:val="en-US" w:eastAsia="en-US" w:bidi="en-US"/>
        </w:rPr>
        <w:tab/>
      </w:r>
      <w:r w:rsidRPr="00CA4EFD">
        <w:rPr>
          <w:rStyle w:val="311pt"/>
          <w:sz w:val="28"/>
          <w:szCs w:val="28"/>
        </w:rPr>
        <w:t>No(E +</w:t>
      </w:r>
      <w:r w:rsidRPr="00CA4EFD">
        <w:rPr>
          <w:sz w:val="28"/>
          <w:szCs w:val="28"/>
          <w:lang w:val="en-US" w:eastAsia="en-US" w:bidi="en-US"/>
        </w:rPr>
        <w:t xml:space="preserve"> No)</w:t>
      </w:r>
    </w:p>
    <w:p w:rsidR="00973DE6" w:rsidRPr="00CA4EFD" w:rsidRDefault="00D86008">
      <w:pPr>
        <w:pStyle w:val="311"/>
        <w:shd w:val="clear" w:color="auto" w:fill="auto"/>
        <w:spacing w:before="0" w:after="140" w:line="245" w:lineRule="exact"/>
        <w:ind w:firstLine="420"/>
        <w:rPr>
          <w:sz w:val="28"/>
          <w:szCs w:val="28"/>
        </w:rPr>
      </w:pPr>
      <w:r w:rsidRPr="00CA4EFD">
        <w:rPr>
          <w:sz w:val="28"/>
          <w:szCs w:val="28"/>
        </w:rPr>
        <w:t>Математическое ожидание является монотонной функцией пе</w:t>
      </w:r>
      <w:r w:rsidRPr="00CA4EFD">
        <w:rPr>
          <w:sz w:val="28"/>
          <w:szCs w:val="28"/>
        </w:rPr>
        <w:softHyphen/>
        <w:t xml:space="preserve">ременной </w:t>
      </w:r>
      <w:r w:rsidRPr="00CA4EFD">
        <w:rPr>
          <w:rStyle w:val="311pt"/>
          <w:sz w:val="28"/>
          <w:szCs w:val="28"/>
        </w:rPr>
        <w:t>Z</w:t>
      </w:r>
      <w:r w:rsidRPr="00CA4EFD">
        <w:rPr>
          <w:sz w:val="28"/>
          <w:szCs w:val="28"/>
        </w:rPr>
        <w:t>. Следовательно, для таких сигналов применимо отно</w:t>
      </w:r>
      <w:r w:rsidRPr="00CA4EFD">
        <w:rPr>
          <w:sz w:val="28"/>
          <w:szCs w:val="28"/>
        </w:rPr>
        <w:softHyphen/>
        <w:t>шение правдоподобия (9.48). Значит, схема оптимального обнару</w:t>
      </w:r>
      <w:r w:rsidRPr="00CA4EFD">
        <w:rPr>
          <w:sz w:val="28"/>
          <w:szCs w:val="28"/>
        </w:rPr>
        <w:softHyphen/>
        <w:t>жителя в случае корреляционного приема и согласованной фильт</w:t>
      </w:r>
      <w:r w:rsidRPr="00CA4EFD">
        <w:rPr>
          <w:sz w:val="28"/>
          <w:szCs w:val="28"/>
        </w:rPr>
        <w:softHyphen/>
        <w:t>рации будет такой же, как у оптимального обнаружителя сигнала со случайной начальной фазой, представленных на рис. 9.13 и 9.14 соответственно.</w:t>
      </w:r>
    </w:p>
    <w:p w:rsidR="00973DE6" w:rsidRPr="00CA4EFD" w:rsidRDefault="00D86008">
      <w:pPr>
        <w:pStyle w:val="54"/>
        <w:keepNext/>
        <w:keepLines/>
        <w:numPr>
          <w:ilvl w:val="0"/>
          <w:numId w:val="38"/>
        </w:numPr>
        <w:shd w:val="clear" w:color="auto" w:fill="auto"/>
        <w:tabs>
          <w:tab w:val="left" w:pos="915"/>
        </w:tabs>
        <w:spacing w:before="0" w:after="19" w:line="220" w:lineRule="exact"/>
        <w:ind w:firstLine="420"/>
        <w:rPr>
          <w:sz w:val="28"/>
          <w:szCs w:val="28"/>
        </w:rPr>
      </w:pPr>
      <w:bookmarkStart w:id="134" w:name="bookmark137"/>
      <w:r w:rsidRPr="00CA4EFD">
        <w:rPr>
          <w:sz w:val="28"/>
          <w:szCs w:val="28"/>
        </w:rPr>
        <w:t>Различение сигналов</w:t>
      </w:r>
      <w:bookmarkEnd w:id="134"/>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При различении сигналов в общем случае возникает многоаль</w:t>
      </w:r>
      <w:r w:rsidRPr="00CA4EFD">
        <w:rPr>
          <w:sz w:val="28"/>
          <w:szCs w:val="28"/>
        </w:rPr>
        <w:softHyphen/>
        <w:t xml:space="preserve">тернативная ситуация, когда полезный сигнал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может принимать одно значение из некоторого количества </w:t>
      </w:r>
      <w:r w:rsidRPr="00CA4EFD">
        <w:rPr>
          <w:rStyle w:val="311pt"/>
          <w:sz w:val="28"/>
          <w:szCs w:val="28"/>
          <w:lang w:val="ru-RU" w:eastAsia="ru-RU" w:bidi="ru-RU"/>
        </w:rPr>
        <w:t>т</w:t>
      </w:r>
      <w:r w:rsidRPr="00CA4EFD">
        <w:rPr>
          <w:sz w:val="28"/>
          <w:szCs w:val="28"/>
        </w:rPr>
        <w:t xml:space="preserve"> (такие сигналы принято называть </w:t>
      </w:r>
      <w:r w:rsidRPr="00CA4EFD">
        <w:rPr>
          <w:sz w:val="28"/>
          <w:szCs w:val="28"/>
          <w:lang w:val="en-US" w:eastAsia="en-US" w:bidi="en-US"/>
        </w:rPr>
        <w:t>m</w:t>
      </w:r>
      <w:r w:rsidRPr="00CA4EFD">
        <w:rPr>
          <w:sz w:val="28"/>
          <w:szCs w:val="28"/>
        </w:rPr>
        <w:t>-ичными). Приемник должен на основе анализа реализа</w:t>
      </w:r>
      <w:r w:rsidRPr="00CA4EFD">
        <w:rPr>
          <w:sz w:val="28"/>
          <w:szCs w:val="28"/>
        </w:rPr>
        <w:softHyphen/>
        <w:t xml:space="preserve">ции принимаемого сигнала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определить, какое именно значение из множества имеется на интервале анализа.</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 xml:space="preserve">Различение </w:t>
      </w:r>
      <w:r w:rsidRPr="00CA4EFD">
        <w:rPr>
          <w:rStyle w:val="311pt"/>
          <w:sz w:val="28"/>
          <w:szCs w:val="28"/>
          <w:lang w:val="ru-RU" w:eastAsia="ru-RU" w:bidi="ru-RU"/>
        </w:rPr>
        <w:t>т</w:t>
      </w:r>
      <w:r w:rsidRPr="00CA4EFD">
        <w:rPr>
          <w:sz w:val="28"/>
          <w:szCs w:val="28"/>
        </w:rPr>
        <w:t xml:space="preserve"> сигналов мало отличается от процедуры обнару</w:t>
      </w:r>
      <w:r w:rsidRPr="00CA4EFD">
        <w:rPr>
          <w:sz w:val="28"/>
          <w:szCs w:val="28"/>
        </w:rPr>
        <w:softHyphen/>
        <w:t>жения сигнала, и методы анализа многоальтернативных гипотез яв</w:t>
      </w:r>
      <w:r w:rsidRPr="00CA4EFD">
        <w:rPr>
          <w:sz w:val="28"/>
          <w:szCs w:val="28"/>
        </w:rPr>
        <w:softHyphen/>
        <w:t>ляются обобщением соответствующих методов двухальтернативных гипотез.</w:t>
      </w:r>
    </w:p>
    <w:p w:rsidR="00973DE6" w:rsidRPr="00CA4EFD" w:rsidRDefault="00D172A2">
      <w:pPr>
        <w:pStyle w:val="311"/>
        <w:shd w:val="clear" w:color="auto" w:fill="auto"/>
        <w:spacing w:before="0" w:after="0" w:line="245" w:lineRule="exact"/>
        <w:ind w:firstLine="420"/>
        <w:rPr>
          <w:sz w:val="28"/>
          <w:szCs w:val="28"/>
        </w:rPr>
      </w:pPr>
      <w:r w:rsidRPr="00CA4EFD">
        <w:rPr>
          <w:noProof/>
          <w:sz w:val="28"/>
          <w:szCs w:val="28"/>
          <w:lang w:bidi="ar-SA"/>
        </w:rPr>
        <mc:AlternateContent>
          <mc:Choice Requires="wps">
            <w:drawing>
              <wp:anchor distT="97790" distB="94615" distL="63500" distR="82550" simplePos="0" relativeHeight="377487710" behindDoc="1" locked="0" layoutInCell="1" allowOverlap="1" wp14:anchorId="6C5590A3" wp14:editId="299AB613">
                <wp:simplePos x="0" y="0"/>
                <wp:positionH relativeFrom="margin">
                  <wp:posOffset>1180465</wp:posOffset>
                </wp:positionH>
                <wp:positionV relativeFrom="paragraph">
                  <wp:posOffset>42545</wp:posOffset>
                </wp:positionV>
                <wp:extent cx="621665" cy="250825"/>
                <wp:effectExtent l="0" t="4445" r="0" b="1905"/>
                <wp:wrapSquare wrapText="right"/>
                <wp:docPr id="705" name="Text Box 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665"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6"/>
                              <w:shd w:val="clear" w:color="auto" w:fill="auto"/>
                              <w:spacing w:after="1" w:line="150" w:lineRule="exact"/>
                            </w:pPr>
                            <w:r>
                              <w:rPr>
                                <w:rStyle w:val="6Exact0"/>
                              </w:rPr>
                              <w:t>Решающее</w:t>
                            </w:r>
                          </w:p>
                          <w:p w:rsidR="0030278B" w:rsidRDefault="0030278B">
                            <w:pPr>
                              <w:pStyle w:val="66"/>
                              <w:shd w:val="clear" w:color="auto" w:fill="auto"/>
                              <w:spacing w:after="0" w:line="150" w:lineRule="exact"/>
                              <w:ind w:left="180"/>
                            </w:pPr>
                            <w:r>
                              <w:rPr>
                                <w:rStyle w:val="6Exact0"/>
                              </w:rPr>
                              <w:t>правило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8" o:spid="_x0000_s1601" type="#_x0000_t202" style="position:absolute;left:0;text-align:left;margin-left:92.95pt;margin-top:3.35pt;width:48.95pt;height:19.75pt;z-index:-125828770;visibility:visible;mso-wrap-style:square;mso-width-percent:0;mso-height-percent:0;mso-wrap-distance-left:5pt;mso-wrap-distance-top:7.7pt;mso-wrap-distance-right:6.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eApsgIAALU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" filled="f" stroked="f">
                <v:textbox style="mso-fit-shape-to-text:t" inset="0,0,0,0">
                  <w:txbxContent>
                    <w:p w:rsidR="0030278B" w:rsidRDefault="0030278B">
                      <w:pPr>
                        <w:pStyle w:val="66"/>
                        <w:shd w:val="clear" w:color="auto" w:fill="auto"/>
                        <w:spacing w:after="1" w:line="150" w:lineRule="exact"/>
                      </w:pPr>
                      <w:r>
                        <w:rPr>
                          <w:rStyle w:val="6Exact0"/>
                        </w:rPr>
                        <w:t>Решающее</w:t>
                      </w:r>
                    </w:p>
                    <w:p w:rsidR="0030278B" w:rsidRDefault="0030278B">
                      <w:pPr>
                        <w:pStyle w:val="66"/>
                        <w:shd w:val="clear" w:color="auto" w:fill="auto"/>
                        <w:spacing w:after="0" w:line="150" w:lineRule="exact"/>
                        <w:ind w:left="180"/>
                      </w:pPr>
                      <w:r>
                        <w:rPr>
                          <w:rStyle w:val="6Exact0"/>
                        </w:rPr>
                        <w:t>правило</w:t>
                      </w:r>
                    </w:p>
                  </w:txbxContent>
                </v:textbox>
                <w10:wrap type="square" side="right" anchorx="margin"/>
              </v:shape>
            </w:pict>
          </mc:Fallback>
        </mc:AlternateContent>
      </w:r>
      <w:r w:rsidRPr="00CA4EFD">
        <w:rPr>
          <w:noProof/>
          <w:sz w:val="28"/>
          <w:szCs w:val="28"/>
          <w:lang w:bidi="ar-SA"/>
        </w:rPr>
        <mc:AlternateContent>
          <mc:Choice Requires="wps">
            <w:drawing>
              <wp:anchor distT="97790" distB="94615" distL="63500" distR="82550" simplePos="0" relativeHeight="377487711" behindDoc="1" locked="0" layoutInCell="1" allowOverlap="1" wp14:anchorId="2F47D04B" wp14:editId="710E9B78">
                <wp:simplePos x="0" y="0"/>
                <wp:positionH relativeFrom="margin">
                  <wp:posOffset>144145</wp:posOffset>
                </wp:positionH>
                <wp:positionV relativeFrom="paragraph">
                  <wp:posOffset>97790</wp:posOffset>
                </wp:positionV>
                <wp:extent cx="609600" cy="847090"/>
                <wp:effectExtent l="1270" t="2540" r="0" b="0"/>
                <wp:wrapSquare wrapText="right"/>
                <wp:docPr id="704" name="Text Box 7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6"/>
                              <w:shd w:val="clear" w:color="auto" w:fill="auto"/>
                              <w:spacing w:after="35" w:line="150" w:lineRule="exact"/>
                              <w:ind w:left="180"/>
                            </w:pPr>
                            <w:r>
                              <w:rPr>
                                <w:rStyle w:val="6Exact0"/>
                              </w:rPr>
                              <w:t>Источник</w:t>
                            </w:r>
                          </w:p>
                          <w:p w:rsidR="0030278B" w:rsidRDefault="0030278B">
                            <w:pPr>
                              <w:pStyle w:val="66"/>
                              <w:shd w:val="clear" w:color="auto" w:fill="auto"/>
                              <w:spacing w:after="139" w:line="150" w:lineRule="exact"/>
                            </w:pPr>
                            <w:r>
                              <w:rPr>
                                <w:rStyle w:val="6Exact0"/>
                              </w:rPr>
                              <w:t>сообщений</w:t>
                            </w:r>
                          </w:p>
                          <w:p w:rsidR="0030278B" w:rsidRPr="00501EB9" w:rsidRDefault="0030278B">
                            <w:pPr>
                              <w:pStyle w:val="242"/>
                              <w:shd w:val="clear" w:color="auto" w:fill="auto"/>
                              <w:spacing w:before="0" w:after="109"/>
                              <w:ind w:left="180"/>
                              <w:rPr>
                                <w:lang w:val="ru-RU"/>
                              </w:rPr>
                            </w:pPr>
                            <w:r w:rsidRPr="00501EB9">
                              <w:rPr>
                                <w:rStyle w:val="24Exact0"/>
                                <w:lang w:val="ru-RU"/>
                              </w:rPr>
                              <w:t>&lt;</w:t>
                            </w:r>
                            <w:r>
                              <w:rPr>
                                <w:rStyle w:val="24Exact0"/>
                              </w:rPr>
                              <w:t>o</w:t>
                            </w:r>
                            <w:r w:rsidRPr="00501EB9">
                              <w:rPr>
                                <w:rStyle w:val="24Exact0"/>
                                <w:lang w:val="ru-RU"/>
                              </w:rPr>
                              <w:t>(*</w:t>
                            </w:r>
                            <w:r>
                              <w:rPr>
                                <w:rStyle w:val="24Exact0"/>
                              </w:rPr>
                              <w:t>l</w:t>
                            </w:r>
                            <w:r w:rsidRPr="00501EB9">
                              <w:rPr>
                                <w:rStyle w:val="24Exact0"/>
                                <w:lang w:val="ru-RU"/>
                              </w:rPr>
                              <w:t xml:space="preserve"> </w:t>
                            </w:r>
                            <w:r>
                              <w:rPr>
                                <w:rStyle w:val="24Exact0"/>
                              </w:rPr>
                              <w:t>Hj</w:t>
                            </w:r>
                            <w:r w:rsidRPr="00501EB9">
                              <w:rPr>
                                <w:rStyle w:val="24Exact0"/>
                                <w:lang w:val="ru-RU"/>
                              </w:rPr>
                              <w:t xml:space="preserve">) </w:t>
                            </w:r>
                            <w:r>
                              <w:rPr>
                                <w:rStyle w:val="24CenturySchoolbook9ptExact"/>
                              </w:rPr>
                              <w:t>ш(ЙГ|Н</w:t>
                            </w:r>
                            <w:r>
                              <w:rPr>
                                <w:rStyle w:val="24CenturySchoolbook9ptExact"/>
                                <w:vertAlign w:val="subscript"/>
                              </w:rPr>
                              <w:t>2</w:t>
                            </w:r>
                            <w:r>
                              <w:rPr>
                                <w:rStyle w:val="24CenturySchoolbook9ptExact"/>
                              </w:rPr>
                              <w:t>)</w:t>
                            </w:r>
                          </w:p>
                          <w:p w:rsidR="0030278B" w:rsidRDefault="0030278B">
                            <w:pPr>
                              <w:pStyle w:val="66"/>
                              <w:shd w:val="clear" w:color="auto" w:fill="auto"/>
                              <w:spacing w:after="0" w:line="150" w:lineRule="exact"/>
                              <w:ind w:left="180"/>
                              <w:jc w:val="both"/>
                            </w:pPr>
                            <w:r>
                              <w:rPr>
                                <w:rStyle w:val="6Exact0"/>
                              </w:rPr>
                              <w:t>ш(Х|Н</w:t>
                            </w:r>
                            <w:r>
                              <w:rPr>
                                <w:rStyle w:val="6Exact0"/>
                                <w:vertAlign w:val="subscript"/>
                              </w:rPr>
                              <w:t>т</w:t>
                            </w:r>
                            <w:r>
                              <w:rPr>
                                <w:rStyle w:val="6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9" o:spid="_x0000_s1602" type="#_x0000_t202" style="position:absolute;left:0;text-align:left;margin-left:11.35pt;margin-top:7.7pt;width:48pt;height:66.7pt;z-index:-125828769;visibility:visible;mso-wrap-style:square;mso-width-percent:0;mso-height-percent:0;mso-wrap-distance-left:5pt;mso-wrap-distance-top:7.7pt;mso-wrap-distance-right:6.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" filled="f" stroked="f">
                <v:textbox style="mso-fit-shape-to-text:t" inset="0,0,0,0">
                  <w:txbxContent>
                    <w:p w:rsidR="0030278B" w:rsidRDefault="0030278B">
                      <w:pPr>
                        <w:pStyle w:val="66"/>
                        <w:shd w:val="clear" w:color="auto" w:fill="auto"/>
                        <w:spacing w:after="35" w:line="150" w:lineRule="exact"/>
                        <w:ind w:left="180"/>
                      </w:pPr>
                      <w:r>
                        <w:rPr>
                          <w:rStyle w:val="6Exact0"/>
                        </w:rPr>
                        <w:t>Источник</w:t>
                      </w:r>
                    </w:p>
                    <w:p w:rsidR="0030278B" w:rsidRDefault="0030278B">
                      <w:pPr>
                        <w:pStyle w:val="66"/>
                        <w:shd w:val="clear" w:color="auto" w:fill="auto"/>
                        <w:spacing w:after="139" w:line="150" w:lineRule="exact"/>
                      </w:pPr>
                      <w:r>
                        <w:rPr>
                          <w:rStyle w:val="6Exact0"/>
                        </w:rPr>
                        <w:t>сообщений</w:t>
                      </w:r>
                    </w:p>
                    <w:p w:rsidR="0030278B" w:rsidRPr="00501EB9" w:rsidRDefault="0030278B">
                      <w:pPr>
                        <w:pStyle w:val="242"/>
                        <w:shd w:val="clear" w:color="auto" w:fill="auto"/>
                        <w:spacing w:before="0" w:after="109"/>
                        <w:ind w:left="180"/>
                        <w:rPr>
                          <w:lang w:val="ru-RU"/>
                        </w:rPr>
                      </w:pPr>
                      <w:r w:rsidRPr="00501EB9">
                        <w:rPr>
                          <w:rStyle w:val="24Exact0"/>
                          <w:lang w:val="ru-RU"/>
                        </w:rPr>
                        <w:t>&lt;</w:t>
                      </w:r>
                      <w:r>
                        <w:rPr>
                          <w:rStyle w:val="24Exact0"/>
                        </w:rPr>
                        <w:t>o</w:t>
                      </w:r>
                      <w:r w:rsidRPr="00501EB9">
                        <w:rPr>
                          <w:rStyle w:val="24Exact0"/>
                          <w:lang w:val="ru-RU"/>
                        </w:rPr>
                        <w:t>(*</w:t>
                      </w:r>
                      <w:r>
                        <w:rPr>
                          <w:rStyle w:val="24Exact0"/>
                        </w:rPr>
                        <w:t>l</w:t>
                      </w:r>
                      <w:r w:rsidRPr="00501EB9">
                        <w:rPr>
                          <w:rStyle w:val="24Exact0"/>
                          <w:lang w:val="ru-RU"/>
                        </w:rPr>
                        <w:t xml:space="preserve"> </w:t>
                      </w:r>
                      <w:r>
                        <w:rPr>
                          <w:rStyle w:val="24Exact0"/>
                        </w:rPr>
                        <w:t>Hj</w:t>
                      </w:r>
                      <w:r w:rsidRPr="00501EB9">
                        <w:rPr>
                          <w:rStyle w:val="24Exact0"/>
                          <w:lang w:val="ru-RU"/>
                        </w:rPr>
                        <w:t xml:space="preserve">) </w:t>
                      </w:r>
                      <w:r>
                        <w:rPr>
                          <w:rStyle w:val="24CenturySchoolbook9ptExact"/>
                        </w:rPr>
                        <w:t>ш(ЙГ|Н</w:t>
                      </w:r>
                      <w:r>
                        <w:rPr>
                          <w:rStyle w:val="24CenturySchoolbook9ptExact"/>
                          <w:vertAlign w:val="subscript"/>
                        </w:rPr>
                        <w:t>2</w:t>
                      </w:r>
                      <w:r>
                        <w:rPr>
                          <w:rStyle w:val="24CenturySchoolbook9ptExact"/>
                        </w:rPr>
                        <w:t>)</w:t>
                      </w:r>
                    </w:p>
                    <w:p w:rsidR="0030278B" w:rsidRDefault="0030278B">
                      <w:pPr>
                        <w:pStyle w:val="66"/>
                        <w:shd w:val="clear" w:color="auto" w:fill="auto"/>
                        <w:spacing w:after="0" w:line="150" w:lineRule="exact"/>
                        <w:ind w:left="180"/>
                        <w:jc w:val="both"/>
                      </w:pPr>
                      <w:r>
                        <w:rPr>
                          <w:rStyle w:val="6Exact0"/>
                        </w:rPr>
                        <w:t>ш(Х|Н</w:t>
                      </w:r>
                      <w:r>
                        <w:rPr>
                          <w:rStyle w:val="6Exact0"/>
                          <w:vertAlign w:val="subscript"/>
                        </w:rPr>
                        <w:t>т</w:t>
                      </w:r>
                      <w:r>
                        <w:rPr>
                          <w:rStyle w:val="6Exact0"/>
                        </w:rPr>
                        <w:t>)</w:t>
                      </w:r>
                    </w:p>
                  </w:txbxContent>
                </v:textbox>
                <w10:wrap type="square" side="right" anchorx="margin"/>
              </v:shape>
            </w:pict>
          </mc:Fallback>
        </mc:AlternateContent>
      </w:r>
      <w:r w:rsidRPr="00CA4EFD">
        <w:rPr>
          <w:noProof/>
          <w:sz w:val="28"/>
          <w:szCs w:val="28"/>
          <w:lang w:bidi="ar-SA"/>
        </w:rPr>
        <mc:AlternateContent>
          <mc:Choice Requires="wps">
            <w:drawing>
              <wp:anchor distT="97790" distB="94615" distL="63500" distR="82550" simplePos="0" relativeHeight="377487712" behindDoc="1" locked="0" layoutInCell="1" allowOverlap="1" wp14:anchorId="586F3CB5" wp14:editId="3E78DE2B">
                <wp:simplePos x="0" y="0"/>
                <wp:positionH relativeFrom="margin">
                  <wp:posOffset>16510</wp:posOffset>
                </wp:positionH>
                <wp:positionV relativeFrom="paragraph">
                  <wp:posOffset>1573530</wp:posOffset>
                </wp:positionV>
                <wp:extent cx="1896110" cy="261620"/>
                <wp:effectExtent l="0" t="1905" r="1905" b="3175"/>
                <wp:wrapSquare wrapText="right"/>
                <wp:docPr id="895" name="Text Box 7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11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97" w:lineRule="exact"/>
                              <w:ind w:left="40"/>
                              <w:jc w:val="center"/>
                            </w:pPr>
                            <w:r>
                              <w:rPr>
                                <w:rStyle w:val="37ptExact"/>
                              </w:rPr>
                              <w:t xml:space="preserve">Рис. 9.16. </w:t>
                            </w:r>
                            <w:r>
                              <w:rPr>
                                <w:rStyle w:val="3Exact"/>
                              </w:rPr>
                              <w:t>Модель оптимального раз</w:t>
                            </w:r>
                            <w:r>
                              <w:rPr>
                                <w:rStyle w:val="3Exact"/>
                              </w:rPr>
                              <w:softHyphen/>
                              <w:t>личения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0" o:spid="_x0000_s1603" type="#_x0000_t202" style="position:absolute;left:0;text-align:left;margin-left:1.3pt;margin-top:123.9pt;width:149.3pt;height:20.6pt;z-index:-125828768;visibility:visible;mso-wrap-style:square;mso-width-percent:0;mso-height-percent:0;mso-wrap-distance-left:5pt;mso-wrap-distance-top:7.7pt;mso-wrap-distance-right:6.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" filled="f" stroked="f">
                <v:textbox style="mso-fit-shape-to-text:t" inset="0,0,0,0">
                  <w:txbxContent>
                    <w:p w:rsidR="0030278B" w:rsidRDefault="0030278B">
                      <w:pPr>
                        <w:pStyle w:val="3e"/>
                        <w:shd w:val="clear" w:color="auto" w:fill="auto"/>
                        <w:spacing w:line="197" w:lineRule="exact"/>
                        <w:ind w:left="40"/>
                        <w:jc w:val="center"/>
                      </w:pPr>
                      <w:r>
                        <w:rPr>
                          <w:rStyle w:val="37ptExact"/>
                        </w:rPr>
                        <w:t xml:space="preserve">Рис. 9.16. </w:t>
                      </w:r>
                      <w:r>
                        <w:rPr>
                          <w:rStyle w:val="3Exact"/>
                        </w:rPr>
                        <w:t>Модель оптимального раз</w:t>
                      </w:r>
                      <w:r>
                        <w:rPr>
                          <w:rStyle w:val="3Exact"/>
                        </w:rPr>
                        <w:softHyphen/>
                        <w:t>личения</w:t>
                      </w:r>
                    </w:p>
                  </w:txbxContent>
                </v:textbox>
                <w10:wrap type="square" side="right" anchorx="margin"/>
              </v:shape>
            </w:pict>
          </mc:Fallback>
        </mc:AlternateContent>
      </w:r>
      <w:r w:rsidRPr="00CA4EFD">
        <w:rPr>
          <w:noProof/>
          <w:sz w:val="28"/>
          <w:szCs w:val="28"/>
          <w:lang w:bidi="ar-SA"/>
        </w:rPr>
        <w:drawing>
          <wp:anchor distT="97790" distB="94615" distL="63500" distR="82550" simplePos="0" relativeHeight="377487713" behindDoc="1" locked="0" layoutInCell="1" allowOverlap="1" wp14:anchorId="3DEFFF79" wp14:editId="3B28955B">
            <wp:simplePos x="0" y="0"/>
            <wp:positionH relativeFrom="margin">
              <wp:posOffset>607695</wp:posOffset>
            </wp:positionH>
            <wp:positionV relativeFrom="paragraph">
              <wp:posOffset>292735</wp:posOffset>
            </wp:positionV>
            <wp:extent cx="1212850" cy="1164590"/>
            <wp:effectExtent l="0" t="0" r="6350" b="0"/>
            <wp:wrapSquare wrapText="right"/>
            <wp:docPr id="721" name="Picture 721" descr="C:\Users\836D~1\AppData\Local\Temp\FineReader12.00\media\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C:\Users\836D~1\AppData\Local\Temp\FineReader12.00\media\image91.jpe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212850" cy="116459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Пусть сигнал, описываемый случайной величиной </w:t>
      </w:r>
      <w:r w:rsidR="00D86008" w:rsidRPr="00CA4EFD">
        <w:rPr>
          <w:rStyle w:val="311pt"/>
          <w:sz w:val="28"/>
          <w:szCs w:val="28"/>
          <w:lang w:val="ru-RU" w:eastAsia="ru-RU" w:bidi="ru-RU"/>
        </w:rPr>
        <w:t>X</w:t>
      </w:r>
      <w:r w:rsidR="00D86008" w:rsidRPr="00CA4EFD">
        <w:rPr>
          <w:sz w:val="28"/>
          <w:szCs w:val="28"/>
        </w:rPr>
        <w:t xml:space="preserve">, имеет </w:t>
      </w:r>
      <w:r w:rsidR="00D86008" w:rsidRPr="00CA4EFD">
        <w:rPr>
          <w:rStyle w:val="311pt"/>
          <w:sz w:val="28"/>
          <w:szCs w:val="28"/>
          <w:lang w:val="ru-RU" w:eastAsia="ru-RU" w:bidi="ru-RU"/>
        </w:rPr>
        <w:t xml:space="preserve">т </w:t>
      </w:r>
      <w:r w:rsidR="00D86008" w:rsidRPr="00CA4EFD">
        <w:rPr>
          <w:sz w:val="28"/>
          <w:szCs w:val="28"/>
        </w:rPr>
        <w:t xml:space="preserve">возможных значений </w:t>
      </w:r>
      <w:r w:rsidR="00D86008" w:rsidRPr="00CA4EFD">
        <w:rPr>
          <w:rStyle w:val="311pt"/>
          <w:sz w:val="28"/>
          <w:szCs w:val="28"/>
        </w:rPr>
        <w:t>x</w:t>
      </w:r>
      <w:r w:rsidR="00D86008" w:rsidRPr="00CA4EFD">
        <w:rPr>
          <w:rStyle w:val="311pt"/>
          <w:sz w:val="28"/>
          <w:szCs w:val="28"/>
          <w:vertAlign w:val="subscript"/>
          <w:lang w:val="ru-RU"/>
        </w:rPr>
        <w:t>1</w:t>
      </w:r>
      <w:r w:rsidR="00D86008" w:rsidRPr="00CA4EFD">
        <w:rPr>
          <w:rStyle w:val="311pt"/>
          <w:sz w:val="28"/>
          <w:szCs w:val="28"/>
          <w:lang w:val="ru-RU"/>
        </w:rPr>
        <w:t>,</w:t>
      </w:r>
      <w:r w:rsidR="00D86008" w:rsidRPr="00CA4EFD">
        <w:rPr>
          <w:rStyle w:val="311pt"/>
          <w:sz w:val="28"/>
          <w:szCs w:val="28"/>
        </w:rPr>
        <w:t>x</w:t>
      </w:r>
      <w:r w:rsidR="00D86008" w:rsidRPr="00CA4EFD">
        <w:rPr>
          <w:rStyle w:val="311pt"/>
          <w:sz w:val="28"/>
          <w:szCs w:val="28"/>
          <w:vertAlign w:val="subscript"/>
          <w:lang w:val="ru-RU"/>
        </w:rPr>
        <w:t>2</w:t>
      </w:r>
      <w:r w:rsidR="00D86008" w:rsidRPr="00CA4EFD">
        <w:rPr>
          <w:rStyle w:val="311pt"/>
          <w:sz w:val="28"/>
          <w:szCs w:val="28"/>
          <w:lang w:val="ru-RU"/>
        </w:rPr>
        <w:t>,...,</w:t>
      </w:r>
      <w:r w:rsidR="00D86008" w:rsidRPr="00CA4EFD">
        <w:rPr>
          <w:rStyle w:val="311pt"/>
          <w:sz w:val="28"/>
          <w:szCs w:val="28"/>
        </w:rPr>
        <w:t>x</w:t>
      </w:r>
      <w:r w:rsidR="00D86008" w:rsidRPr="00CA4EFD">
        <w:rPr>
          <w:rStyle w:val="311pt"/>
          <w:sz w:val="28"/>
          <w:szCs w:val="28"/>
          <w:vertAlign w:val="subscript"/>
        </w:rPr>
        <w:t>m</w:t>
      </w:r>
      <w:r w:rsidR="00D86008" w:rsidRPr="00CA4EFD">
        <w:rPr>
          <w:rStyle w:val="311pt"/>
          <w:sz w:val="28"/>
          <w:szCs w:val="28"/>
          <w:vertAlign w:val="subscript"/>
          <w:lang w:val="ru-RU"/>
        </w:rPr>
        <w:t xml:space="preserve"> </w:t>
      </w:r>
      <w:r w:rsidR="00D86008" w:rsidRPr="00CA4EFD">
        <w:rPr>
          <w:sz w:val="28"/>
          <w:szCs w:val="28"/>
        </w:rPr>
        <w:t xml:space="preserve">с априорными вероятностями </w:t>
      </w:r>
      <w:r w:rsidR="00D86008" w:rsidRPr="00CA4EFD">
        <w:rPr>
          <w:rStyle w:val="311pt"/>
          <w:sz w:val="28"/>
          <w:szCs w:val="28"/>
        </w:rPr>
        <w:t>p</w:t>
      </w:r>
      <w:r w:rsidR="00D86008" w:rsidRPr="00CA4EFD">
        <w:rPr>
          <w:rStyle w:val="311pt"/>
          <w:sz w:val="28"/>
          <w:szCs w:val="28"/>
          <w:lang w:val="ru-RU"/>
        </w:rPr>
        <w:t>(</w:t>
      </w:r>
      <w:r w:rsidR="00D86008" w:rsidRPr="00CA4EFD">
        <w:rPr>
          <w:rStyle w:val="311pt"/>
          <w:sz w:val="28"/>
          <w:szCs w:val="28"/>
        </w:rPr>
        <w:t>x</w:t>
      </w:r>
      <w:r w:rsidR="00D86008" w:rsidRPr="00CA4EFD">
        <w:rPr>
          <w:rStyle w:val="311pt"/>
          <w:sz w:val="28"/>
          <w:szCs w:val="28"/>
          <w:vertAlign w:val="subscript"/>
          <w:lang w:val="ru-RU"/>
        </w:rPr>
        <w:t>1</w:t>
      </w:r>
      <w:r w:rsidR="00D86008" w:rsidRPr="00CA4EFD">
        <w:rPr>
          <w:rStyle w:val="311pt"/>
          <w:sz w:val="28"/>
          <w:szCs w:val="28"/>
          <w:lang w:val="ru-RU"/>
        </w:rPr>
        <w:t>),</w:t>
      </w:r>
      <w:r w:rsidR="00D86008" w:rsidRPr="00CA4EFD">
        <w:rPr>
          <w:rStyle w:val="311pt"/>
          <w:sz w:val="28"/>
          <w:szCs w:val="28"/>
        </w:rPr>
        <w:t>p</w:t>
      </w:r>
      <w:r w:rsidR="00D86008" w:rsidRPr="00CA4EFD">
        <w:rPr>
          <w:rStyle w:val="311pt"/>
          <w:sz w:val="28"/>
          <w:szCs w:val="28"/>
          <w:lang w:val="ru-RU"/>
        </w:rPr>
        <w:t>(</w:t>
      </w:r>
      <w:r w:rsidR="00D86008" w:rsidRPr="00CA4EFD">
        <w:rPr>
          <w:rStyle w:val="311pt"/>
          <w:sz w:val="28"/>
          <w:szCs w:val="28"/>
        </w:rPr>
        <w:t>x</w:t>
      </w:r>
      <w:r w:rsidR="00D86008" w:rsidRPr="00CA4EFD">
        <w:rPr>
          <w:rStyle w:val="311pt"/>
          <w:sz w:val="28"/>
          <w:szCs w:val="28"/>
          <w:vertAlign w:val="subscript"/>
          <w:lang w:val="ru-RU"/>
        </w:rPr>
        <w:t>2</w:t>
      </w:r>
      <w:r w:rsidR="00D86008" w:rsidRPr="00CA4EFD">
        <w:rPr>
          <w:rStyle w:val="311pt"/>
          <w:sz w:val="28"/>
          <w:szCs w:val="28"/>
          <w:lang w:val="ru-RU"/>
        </w:rPr>
        <w:t>), ...,</w:t>
      </w:r>
      <w:r w:rsidR="00D86008" w:rsidRPr="00CA4EFD">
        <w:rPr>
          <w:rStyle w:val="311pt"/>
          <w:sz w:val="28"/>
          <w:szCs w:val="28"/>
        </w:rPr>
        <w:t>p</w:t>
      </w:r>
      <w:r w:rsidR="00D86008" w:rsidRPr="00CA4EFD">
        <w:rPr>
          <w:rStyle w:val="311pt"/>
          <w:sz w:val="28"/>
          <w:szCs w:val="28"/>
          <w:lang w:val="ru-RU"/>
        </w:rPr>
        <w:t>(</w:t>
      </w:r>
      <w:r w:rsidR="00D86008" w:rsidRPr="00CA4EFD">
        <w:rPr>
          <w:rStyle w:val="311pt"/>
          <w:sz w:val="28"/>
          <w:szCs w:val="28"/>
        </w:rPr>
        <w:t>x</w:t>
      </w:r>
      <w:r w:rsidR="00D86008" w:rsidRPr="00CA4EFD">
        <w:rPr>
          <w:rStyle w:val="311pt"/>
          <w:sz w:val="28"/>
          <w:szCs w:val="28"/>
          <w:vertAlign w:val="subscript"/>
        </w:rPr>
        <w:t>m</w:t>
      </w:r>
      <w:r w:rsidR="00D86008" w:rsidRPr="00CA4EFD">
        <w:rPr>
          <w:rStyle w:val="311pt"/>
          <w:sz w:val="28"/>
          <w:szCs w:val="28"/>
          <w:lang w:val="ru-RU"/>
        </w:rPr>
        <w:t>)</w:t>
      </w:r>
      <w:r w:rsidR="00D86008" w:rsidRPr="00CA4EFD">
        <w:rPr>
          <w:sz w:val="28"/>
          <w:szCs w:val="28"/>
          <w:lang w:eastAsia="en-US" w:bidi="en-US"/>
        </w:rPr>
        <w:t xml:space="preserve"> </w:t>
      </w:r>
      <w:r w:rsidR="00D86008" w:rsidRPr="00CA4EFD">
        <w:rPr>
          <w:sz w:val="28"/>
          <w:szCs w:val="28"/>
        </w:rPr>
        <w:t>соответствен</w:t>
      </w:r>
      <w:r w:rsidR="00D86008" w:rsidRPr="00CA4EFD">
        <w:rPr>
          <w:sz w:val="28"/>
          <w:szCs w:val="28"/>
        </w:rPr>
        <w:softHyphen/>
        <w:t>но, т. е.</w:t>
      </w:r>
    </w:p>
    <w:p w:rsidR="00973DE6" w:rsidRPr="00CA4EFD" w:rsidRDefault="00D86008">
      <w:pPr>
        <w:pStyle w:val="551"/>
        <w:keepNext/>
        <w:framePr w:dropCap="drop" w:lines="3" w:hSpace="67" w:vSpace="67" w:wrap="auto" w:vAnchor="text" w:hAnchor="text"/>
        <w:shd w:val="clear" w:color="auto" w:fill="auto"/>
        <w:spacing w:line="798" w:lineRule="exact"/>
        <w:rPr>
          <w:sz w:val="28"/>
          <w:szCs w:val="28"/>
          <w:lang w:val="ru-RU"/>
        </w:rPr>
      </w:pPr>
      <w:r w:rsidRPr="00CA4EFD">
        <w:rPr>
          <w:position w:val="-17"/>
          <w:sz w:val="28"/>
          <w:szCs w:val="28"/>
          <w:lang w:val="ru-RU"/>
        </w:rPr>
        <w:lastRenderedPageBreak/>
        <w:t>{</w:t>
      </w:r>
    </w:p>
    <w:p w:rsidR="00973DE6" w:rsidRPr="00CA4EFD" w:rsidRDefault="00D86008">
      <w:pPr>
        <w:pStyle w:val="551"/>
        <w:shd w:val="clear" w:color="auto" w:fill="auto"/>
        <w:spacing w:line="1120" w:lineRule="exact"/>
        <w:ind w:left="1120"/>
        <w:rPr>
          <w:sz w:val="28"/>
          <w:szCs w:val="28"/>
          <w:lang w:val="ru-RU"/>
        </w:rPr>
      </w:pPr>
      <w:r w:rsidRPr="00CA4EFD">
        <w:rPr>
          <w:sz w:val="28"/>
          <w:szCs w:val="28"/>
          <w:vertAlign w:val="superscript"/>
        </w:rPr>
        <w:t>x</w:t>
      </w:r>
      <w:r w:rsidRPr="00CA4EFD">
        <w:rPr>
          <w:sz w:val="28"/>
          <w:szCs w:val="28"/>
        </w:rPr>
        <w:t>i</w:t>
      </w:r>
      <w:r w:rsidRPr="00CA4EFD">
        <w:rPr>
          <w:sz w:val="28"/>
          <w:szCs w:val="28"/>
          <w:lang w:val="ru-RU"/>
        </w:rPr>
        <w:t xml:space="preserve">, </w:t>
      </w:r>
      <w:r w:rsidRPr="00CA4EFD">
        <w:rPr>
          <w:sz w:val="28"/>
          <w:szCs w:val="28"/>
        </w:rPr>
        <w:t>p</w:t>
      </w:r>
      <w:r w:rsidRPr="00CA4EFD">
        <w:rPr>
          <w:sz w:val="28"/>
          <w:szCs w:val="28"/>
          <w:vertAlign w:val="superscript"/>
          <w:lang w:val="ru-RU"/>
        </w:rPr>
        <w:t>(</w:t>
      </w:r>
      <w:r w:rsidRPr="00CA4EFD">
        <w:rPr>
          <w:sz w:val="28"/>
          <w:szCs w:val="28"/>
          <w:vertAlign w:val="superscript"/>
        </w:rPr>
        <w:t>x</w:t>
      </w:r>
      <w:r w:rsidRPr="00CA4EFD">
        <w:rPr>
          <w:sz w:val="28"/>
          <w:szCs w:val="28"/>
        </w:rPr>
        <w:t>i</w:t>
      </w:r>
      <w:r w:rsidRPr="00CA4EFD">
        <w:rPr>
          <w:sz w:val="28"/>
          <w:szCs w:val="28"/>
          <w:vertAlign w:val="superscript"/>
          <w:lang w:val="ru-RU"/>
        </w:rPr>
        <w:t>)</w:t>
      </w:r>
      <w:r w:rsidRPr="00CA4EFD">
        <w:rPr>
          <w:sz w:val="28"/>
          <w:szCs w:val="28"/>
          <w:lang w:val="ru-RU"/>
        </w:rPr>
        <w:t>;</w:t>
      </w:r>
    </w:p>
    <w:p w:rsidR="00973DE6" w:rsidRPr="00CA4EFD" w:rsidRDefault="00D86008">
      <w:pPr>
        <w:pStyle w:val="23"/>
        <w:framePr w:w="1286" w:h="555" w:hSpace="1258" w:wrap="around" w:vAnchor="text" w:hAnchor="margin" w:x="1727" w:y="39"/>
        <w:shd w:val="clear" w:color="auto" w:fill="auto"/>
        <w:spacing w:after="0" w:line="180" w:lineRule="exact"/>
        <w:ind w:firstLine="0"/>
        <w:jc w:val="right"/>
        <w:rPr>
          <w:sz w:val="28"/>
          <w:szCs w:val="28"/>
        </w:rPr>
      </w:pPr>
      <w:r w:rsidRPr="00CA4EFD">
        <w:rPr>
          <w:rStyle w:val="2Exact8"/>
          <w:sz w:val="28"/>
          <w:szCs w:val="28"/>
        </w:rPr>
        <w:t>Н*</w:t>
      </w:r>
    </w:p>
    <w:p w:rsidR="00973DE6" w:rsidRPr="00CA4EFD" w:rsidRDefault="00D86008">
      <w:pPr>
        <w:pStyle w:val="321"/>
        <w:framePr w:w="1286" w:h="555" w:hSpace="1258" w:wrap="around" w:vAnchor="text" w:hAnchor="margin" w:x="1727" w:y="39"/>
        <w:shd w:val="clear" w:color="auto" w:fill="auto"/>
        <w:ind w:left="20"/>
        <w:jc w:val="center"/>
        <w:rPr>
          <w:sz w:val="28"/>
          <w:szCs w:val="28"/>
        </w:rPr>
      </w:pPr>
      <w:r w:rsidRPr="00CA4EFD">
        <w:rPr>
          <w:rStyle w:val="32Exact0"/>
          <w:sz w:val="28"/>
          <w:szCs w:val="28"/>
        </w:rPr>
        <w:t>Область</w:t>
      </w:r>
      <w:r w:rsidRPr="00CA4EFD">
        <w:rPr>
          <w:rStyle w:val="32Exact0"/>
          <w:sz w:val="28"/>
          <w:szCs w:val="28"/>
        </w:rPr>
        <w:br/>
        <w:t xml:space="preserve">наблюдения </w:t>
      </w:r>
      <w:r w:rsidRPr="00CA4EFD">
        <w:rPr>
          <w:rStyle w:val="3285pt1ptExact"/>
          <w:sz w:val="28"/>
          <w:szCs w:val="28"/>
        </w:rPr>
        <w:t>Y</w:t>
      </w:r>
    </w:p>
    <w:p w:rsidR="00973DE6" w:rsidRPr="00CA4EFD" w:rsidRDefault="00D86008">
      <w:pPr>
        <w:pStyle w:val="311"/>
        <w:shd w:val="clear" w:color="auto" w:fill="auto"/>
        <w:spacing w:before="0" w:after="0" w:line="456" w:lineRule="exact"/>
        <w:ind w:left="180" w:right="860" w:firstLine="0"/>
        <w:jc w:val="left"/>
        <w:rPr>
          <w:sz w:val="28"/>
          <w:szCs w:val="28"/>
        </w:rPr>
      </w:pPr>
      <w:r w:rsidRPr="00CA4EFD">
        <w:rPr>
          <w:sz w:val="28"/>
          <w:szCs w:val="28"/>
          <w:vertAlign w:val="superscript"/>
          <w:lang w:val="en-US" w:eastAsia="en-US" w:bidi="en-US"/>
        </w:rPr>
        <w:t>x</w:t>
      </w:r>
      <w:r w:rsidRPr="00CA4EFD">
        <w:rPr>
          <w:sz w:val="28"/>
          <w:szCs w:val="28"/>
          <w:lang w:eastAsia="en-US" w:bidi="en-US"/>
        </w:rPr>
        <w:t xml:space="preserve">2, </w:t>
      </w:r>
      <w:r w:rsidRPr="00CA4EFD">
        <w:rPr>
          <w:sz w:val="28"/>
          <w:szCs w:val="28"/>
          <w:lang w:val="en-US" w:eastAsia="en-US" w:bidi="en-US"/>
        </w:rPr>
        <w:t>p</w:t>
      </w:r>
      <w:r w:rsidRPr="00CA4EFD">
        <w:rPr>
          <w:sz w:val="28"/>
          <w:szCs w:val="28"/>
          <w:vertAlign w:val="superscript"/>
          <w:lang w:eastAsia="en-US" w:bidi="en-US"/>
        </w:rPr>
        <w:t>(</w:t>
      </w:r>
      <w:r w:rsidRPr="00CA4EFD">
        <w:rPr>
          <w:sz w:val="28"/>
          <w:szCs w:val="28"/>
          <w:vertAlign w:val="superscript"/>
          <w:lang w:val="en-US" w:eastAsia="en-US" w:bidi="en-US"/>
        </w:rPr>
        <w:t>x</w:t>
      </w:r>
      <w:r w:rsidRPr="00CA4EFD">
        <w:rPr>
          <w:sz w:val="28"/>
          <w:szCs w:val="28"/>
          <w:lang w:eastAsia="en-US" w:bidi="en-US"/>
        </w:rPr>
        <w:t>2</w:t>
      </w:r>
      <w:r w:rsidRPr="00CA4EFD">
        <w:rPr>
          <w:sz w:val="28"/>
          <w:szCs w:val="28"/>
          <w:vertAlign w:val="superscript"/>
          <w:lang w:eastAsia="en-US" w:bidi="en-US"/>
        </w:rPr>
        <w:t>)</w:t>
      </w:r>
      <w:r w:rsidRPr="00CA4EFD">
        <w:rPr>
          <w:sz w:val="28"/>
          <w:szCs w:val="28"/>
          <w:lang w:eastAsia="en-US" w:bidi="en-US"/>
        </w:rPr>
        <w:t xml:space="preserve">; </w:t>
      </w:r>
      <w:r w:rsidRPr="00CA4EFD">
        <w:rPr>
          <w:rStyle w:val="311pt"/>
          <w:sz w:val="28"/>
          <w:szCs w:val="28"/>
        </w:rPr>
        <w:t>x</w:t>
      </w:r>
      <w:r w:rsidRPr="00CA4EFD">
        <w:rPr>
          <w:rStyle w:val="311pt"/>
          <w:sz w:val="28"/>
          <w:szCs w:val="28"/>
          <w:vertAlign w:val="subscript"/>
        </w:rPr>
        <w:t>m</w:t>
      </w:r>
      <w:r w:rsidRPr="00CA4EFD">
        <w:rPr>
          <w:rStyle w:val="311pt"/>
          <w:sz w:val="28"/>
          <w:szCs w:val="28"/>
          <w:lang w:val="ru-RU"/>
        </w:rPr>
        <w:t xml:space="preserve">, </w:t>
      </w:r>
      <w:r w:rsidRPr="00CA4EFD">
        <w:rPr>
          <w:rStyle w:val="311pt"/>
          <w:sz w:val="28"/>
          <w:szCs w:val="28"/>
        </w:rPr>
        <w:t>p</w:t>
      </w:r>
      <w:r w:rsidRPr="00CA4EFD">
        <w:rPr>
          <w:rStyle w:val="311pt"/>
          <w:sz w:val="28"/>
          <w:szCs w:val="28"/>
          <w:lang w:val="ru-RU"/>
        </w:rPr>
        <w:t>(</w:t>
      </w:r>
      <w:r w:rsidRPr="00CA4EFD">
        <w:rPr>
          <w:rStyle w:val="311pt"/>
          <w:sz w:val="28"/>
          <w:szCs w:val="28"/>
        </w:rPr>
        <w:t>x</w:t>
      </w:r>
      <w:r w:rsidRPr="00CA4EFD">
        <w:rPr>
          <w:rStyle w:val="311pt"/>
          <w:sz w:val="28"/>
          <w:szCs w:val="28"/>
          <w:vertAlign w:val="subscript"/>
        </w:rPr>
        <w:t>m</w:t>
      </w:r>
      <w:r w:rsidRPr="00CA4EFD">
        <w:rPr>
          <w:rStyle w:val="311pt"/>
          <w:sz w:val="28"/>
          <w:szCs w:val="28"/>
          <w:lang w:val="ru-RU"/>
        </w:rPr>
        <w:t>).</w:t>
      </w:r>
    </w:p>
    <w:p w:rsidR="00973DE6" w:rsidRPr="00CA4EFD" w:rsidRDefault="00D86008">
      <w:pPr>
        <w:pStyle w:val="311"/>
        <w:shd w:val="clear" w:color="auto" w:fill="auto"/>
        <w:spacing w:before="0" w:after="0" w:line="245" w:lineRule="exact"/>
        <w:ind w:firstLine="420"/>
        <w:rPr>
          <w:sz w:val="28"/>
          <w:szCs w:val="28"/>
        </w:rPr>
      </w:pPr>
      <w:r w:rsidRPr="00CA4EFD">
        <w:rPr>
          <w:sz w:val="28"/>
          <w:szCs w:val="28"/>
        </w:rPr>
        <w:t xml:space="preserve">При этом область наблюдения сигнала </w:t>
      </w:r>
      <w:r w:rsidRPr="00CA4EFD">
        <w:rPr>
          <w:rStyle w:val="311pt"/>
          <w:sz w:val="28"/>
          <w:szCs w:val="28"/>
        </w:rPr>
        <w:t>Y</w:t>
      </w:r>
      <w:r w:rsidRPr="00CA4EFD">
        <w:rPr>
          <w:sz w:val="28"/>
          <w:szCs w:val="28"/>
          <w:lang w:eastAsia="en-US" w:bidi="en-US"/>
        </w:rPr>
        <w:t xml:space="preserve"> </w:t>
      </w:r>
      <w:r w:rsidRPr="00CA4EFD">
        <w:rPr>
          <w:sz w:val="28"/>
          <w:szCs w:val="28"/>
        </w:rPr>
        <w:t xml:space="preserve">(рис. 9.16) разбивается на </w:t>
      </w:r>
      <w:r w:rsidRPr="00CA4EFD">
        <w:rPr>
          <w:rStyle w:val="311pt"/>
          <w:sz w:val="28"/>
          <w:szCs w:val="28"/>
          <w:lang w:val="ru-RU" w:eastAsia="ru-RU" w:bidi="ru-RU"/>
        </w:rPr>
        <w:t>т</w:t>
      </w:r>
      <w:r w:rsidRPr="00CA4EFD">
        <w:rPr>
          <w:sz w:val="28"/>
          <w:szCs w:val="28"/>
        </w:rPr>
        <w:t xml:space="preserve"> областей </w:t>
      </w:r>
      <w:r w:rsidRPr="00CA4EFD">
        <w:rPr>
          <w:rStyle w:val="311pt"/>
          <w:sz w:val="28"/>
          <w:szCs w:val="28"/>
        </w:rPr>
        <w:t>Y</w:t>
      </w:r>
      <w:r w:rsidRPr="00CA4EFD">
        <w:rPr>
          <w:rStyle w:val="311pt"/>
          <w:sz w:val="28"/>
          <w:szCs w:val="28"/>
          <w:vertAlign w:val="subscript"/>
          <w:lang w:val="ru-RU"/>
        </w:rPr>
        <w:t>1</w:t>
      </w:r>
      <w:r w:rsidRPr="00CA4EFD">
        <w:rPr>
          <w:rStyle w:val="311pt"/>
          <w:sz w:val="28"/>
          <w:szCs w:val="28"/>
          <w:lang w:val="ru-RU"/>
        </w:rPr>
        <w:t>,</w:t>
      </w:r>
      <w:r w:rsidRPr="00CA4EFD">
        <w:rPr>
          <w:rStyle w:val="311pt"/>
          <w:sz w:val="28"/>
          <w:szCs w:val="28"/>
        </w:rPr>
        <w:t>Y</w:t>
      </w:r>
      <w:r w:rsidRPr="00CA4EFD">
        <w:rPr>
          <w:rStyle w:val="311pt"/>
          <w:sz w:val="28"/>
          <w:szCs w:val="28"/>
          <w:vertAlign w:val="subscript"/>
          <w:lang w:val="ru-RU"/>
        </w:rPr>
        <w:t>2</w:t>
      </w:r>
      <w:r w:rsidRPr="00CA4EFD">
        <w:rPr>
          <w:rStyle w:val="311pt"/>
          <w:sz w:val="28"/>
          <w:szCs w:val="28"/>
          <w:lang w:val="ru-RU"/>
        </w:rPr>
        <w:t>,</w:t>
      </w:r>
      <w:r w:rsidRPr="00CA4EFD">
        <w:rPr>
          <w:rStyle w:val="311pt"/>
          <w:sz w:val="28"/>
          <w:szCs w:val="28"/>
          <w:lang w:val="ru-RU" w:eastAsia="ru-RU" w:bidi="ru-RU"/>
        </w:rPr>
        <w:t xml:space="preserve">..., </w:t>
      </w:r>
      <w:r w:rsidRPr="00CA4EFD">
        <w:rPr>
          <w:rStyle w:val="311pt"/>
          <w:sz w:val="28"/>
          <w:szCs w:val="28"/>
        </w:rPr>
        <w:t>Y</w:t>
      </w:r>
      <w:r w:rsidRPr="00CA4EFD">
        <w:rPr>
          <w:rStyle w:val="311pt"/>
          <w:sz w:val="28"/>
          <w:szCs w:val="28"/>
          <w:vertAlign w:val="subscript"/>
        </w:rPr>
        <w:t>m</w:t>
      </w:r>
      <w:r w:rsidRPr="00CA4EFD">
        <w:rPr>
          <w:rStyle w:val="311pt"/>
          <w:sz w:val="28"/>
          <w:szCs w:val="28"/>
          <w:lang w:val="ru-RU"/>
        </w:rPr>
        <w:t>,</w:t>
      </w:r>
      <w:r w:rsidRPr="00CA4EFD">
        <w:rPr>
          <w:sz w:val="28"/>
          <w:szCs w:val="28"/>
          <w:lang w:eastAsia="en-US" w:bidi="en-US"/>
        </w:rPr>
        <w:t xml:space="preserve"> </w:t>
      </w:r>
      <w:r w:rsidRPr="00CA4EFD">
        <w:rPr>
          <w:sz w:val="28"/>
          <w:szCs w:val="28"/>
        </w:rPr>
        <w:t>соответствующих принятию гипотез Н</w:t>
      </w:r>
      <w:r w:rsidRPr="00CA4EFD">
        <w:rPr>
          <w:sz w:val="28"/>
          <w:szCs w:val="28"/>
          <w:vertAlign w:val="subscript"/>
        </w:rPr>
        <w:t>1</w:t>
      </w:r>
      <w:r w:rsidRPr="00CA4EFD">
        <w:rPr>
          <w:sz w:val="28"/>
          <w:szCs w:val="28"/>
        </w:rPr>
        <w:t>, Н</w:t>
      </w:r>
      <w:r w:rsidRPr="00CA4EFD">
        <w:rPr>
          <w:rStyle w:val="31Candara65pt"/>
          <w:sz w:val="28"/>
          <w:szCs w:val="28"/>
          <w:lang w:val="ru-RU" w:eastAsia="ru-RU" w:bidi="ru-RU"/>
        </w:rPr>
        <w:t>2</w:t>
      </w:r>
      <w:r w:rsidRPr="00CA4EFD">
        <w:rPr>
          <w:sz w:val="28"/>
          <w:szCs w:val="28"/>
        </w:rPr>
        <w:t xml:space="preserve">, ..., </w:t>
      </w:r>
      <w:r w:rsidRPr="00CA4EFD">
        <w:rPr>
          <w:sz w:val="28"/>
          <w:szCs w:val="28"/>
          <w:lang w:val="en-US" w:eastAsia="en-US" w:bidi="en-US"/>
        </w:rPr>
        <w:t>H</w:t>
      </w:r>
      <w:r w:rsidRPr="00CA4EFD">
        <w:rPr>
          <w:sz w:val="28"/>
          <w:szCs w:val="28"/>
          <w:vertAlign w:val="subscript"/>
          <w:lang w:val="en-US" w:eastAsia="en-US" w:bidi="en-US"/>
        </w:rPr>
        <w:t>m</w:t>
      </w:r>
      <w:r w:rsidRPr="00CA4EFD">
        <w:rPr>
          <w:sz w:val="28"/>
          <w:szCs w:val="28"/>
          <w:lang w:eastAsia="en-US" w:bidi="en-US"/>
        </w:rPr>
        <w:t xml:space="preserve"> </w:t>
      </w:r>
      <w:r w:rsidRPr="00CA4EFD">
        <w:rPr>
          <w:sz w:val="28"/>
          <w:szCs w:val="28"/>
        </w:rPr>
        <w:t xml:space="preserve">о том, что </w:t>
      </w:r>
      <w:r w:rsidRPr="00CA4EFD">
        <w:rPr>
          <w:rStyle w:val="311pt"/>
          <w:sz w:val="28"/>
          <w:szCs w:val="28"/>
          <w:lang w:val="ru-RU" w:eastAsia="ru-RU" w:bidi="ru-RU"/>
        </w:rPr>
        <w:t>X</w:t>
      </w:r>
      <w:r w:rsidRPr="00CA4EFD">
        <w:rPr>
          <w:sz w:val="28"/>
          <w:szCs w:val="28"/>
        </w:rPr>
        <w:t xml:space="preserve"> = </w:t>
      </w:r>
      <w:r w:rsidRPr="00CA4EFD">
        <w:rPr>
          <w:sz w:val="28"/>
          <w:szCs w:val="28"/>
          <w:lang w:val="en-US" w:eastAsia="en-US" w:bidi="en-US"/>
        </w:rPr>
        <w:t>xi</w:t>
      </w:r>
      <w:r w:rsidRPr="00CA4EFD">
        <w:rPr>
          <w:sz w:val="28"/>
          <w:szCs w:val="28"/>
          <w:lang w:eastAsia="en-US" w:bidi="en-US"/>
        </w:rPr>
        <w:t xml:space="preserve">, </w:t>
      </w:r>
      <w:r w:rsidRPr="00CA4EFD">
        <w:rPr>
          <w:rStyle w:val="311pt"/>
          <w:sz w:val="28"/>
          <w:szCs w:val="28"/>
          <w:lang w:val="ru-RU" w:eastAsia="ru-RU" w:bidi="ru-RU"/>
        </w:rPr>
        <w:t>X</w:t>
      </w:r>
      <w:r w:rsidRPr="00CA4EFD">
        <w:rPr>
          <w:sz w:val="28"/>
          <w:szCs w:val="28"/>
        </w:rPr>
        <w:t xml:space="preserve"> = </w:t>
      </w:r>
      <w:r w:rsidRPr="00CA4EFD">
        <w:rPr>
          <w:sz w:val="28"/>
          <w:szCs w:val="28"/>
          <w:lang w:val="en-US" w:eastAsia="en-US" w:bidi="en-US"/>
        </w:rPr>
        <w:t>x</w:t>
      </w:r>
      <w:r w:rsidRPr="00CA4EFD">
        <w:rPr>
          <w:rStyle w:val="31Candara65pt"/>
          <w:sz w:val="28"/>
          <w:szCs w:val="28"/>
          <w:lang w:val="ru-RU"/>
        </w:rPr>
        <w:t>2</w:t>
      </w:r>
      <w:r w:rsidRPr="00CA4EFD">
        <w:rPr>
          <w:sz w:val="28"/>
          <w:szCs w:val="28"/>
        </w:rPr>
        <w:t xml:space="preserve">,..., </w:t>
      </w:r>
      <w:r w:rsidRPr="00CA4EFD">
        <w:rPr>
          <w:rStyle w:val="311pt"/>
          <w:sz w:val="28"/>
          <w:szCs w:val="28"/>
          <w:lang w:val="ru-RU" w:eastAsia="ru-RU" w:bidi="ru-RU"/>
        </w:rPr>
        <w:t>X</w:t>
      </w:r>
      <w:r w:rsidRPr="00CA4EFD">
        <w:rPr>
          <w:sz w:val="28"/>
          <w:szCs w:val="28"/>
        </w:rPr>
        <w:t xml:space="preserve"> = </w:t>
      </w:r>
      <w:r w:rsidRPr="00CA4EFD">
        <w:rPr>
          <w:rStyle w:val="311pt"/>
          <w:sz w:val="28"/>
          <w:szCs w:val="28"/>
        </w:rPr>
        <w:t>x</w:t>
      </w:r>
      <w:r w:rsidRPr="00CA4EFD">
        <w:rPr>
          <w:rStyle w:val="311pt"/>
          <w:sz w:val="28"/>
          <w:szCs w:val="28"/>
          <w:vertAlign w:val="subscript"/>
        </w:rPr>
        <w:t>m</w:t>
      </w:r>
      <w:r w:rsidRPr="00CA4EFD">
        <w:rPr>
          <w:rStyle w:val="311pt"/>
          <w:sz w:val="28"/>
          <w:szCs w:val="28"/>
          <w:lang w:val="ru-RU"/>
        </w:rPr>
        <w:t>.</w:t>
      </w:r>
    </w:p>
    <w:p w:rsidR="00973DE6" w:rsidRPr="00CA4EFD" w:rsidRDefault="00D86008">
      <w:pPr>
        <w:pStyle w:val="311"/>
        <w:shd w:val="clear" w:color="auto" w:fill="auto"/>
        <w:tabs>
          <w:tab w:val="left" w:pos="901"/>
          <w:tab w:val="left" w:pos="1330"/>
          <w:tab w:val="left" w:pos="1767"/>
          <w:tab w:val="left" w:pos="2007"/>
          <w:tab w:val="left" w:pos="2492"/>
          <w:tab w:val="left" w:pos="2622"/>
          <w:tab w:val="left" w:pos="3774"/>
          <w:tab w:val="left" w:pos="4033"/>
          <w:tab w:val="left" w:pos="4498"/>
        </w:tabs>
        <w:spacing w:before="0" w:after="172" w:line="245" w:lineRule="exact"/>
        <w:ind w:firstLine="420"/>
        <w:rPr>
          <w:sz w:val="28"/>
          <w:szCs w:val="28"/>
        </w:rPr>
      </w:pPr>
      <w:r w:rsidRPr="00CA4EFD">
        <w:rPr>
          <w:sz w:val="28"/>
          <w:szCs w:val="28"/>
        </w:rPr>
        <w:t xml:space="preserve">Приемник должен определить функции правдоподобия </w:t>
      </w:r>
      <w:r w:rsidRPr="00CA4EFD">
        <w:rPr>
          <w:rStyle w:val="311pt0"/>
          <w:sz w:val="28"/>
          <w:szCs w:val="28"/>
        </w:rPr>
        <w:t>Lh</w:t>
      </w:r>
      <w:r w:rsidRPr="00CA4EFD">
        <w:rPr>
          <w:rStyle w:val="311pt0"/>
          <w:sz w:val="28"/>
          <w:szCs w:val="28"/>
          <w:vertAlign w:val="subscript"/>
          <w:lang w:val="ru-RU"/>
        </w:rPr>
        <w:t>1</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w:t>
      </w:r>
      <w:r w:rsidRPr="00CA4EFD">
        <w:rPr>
          <w:sz w:val="28"/>
          <w:szCs w:val="28"/>
        </w:rPr>
        <w:tab/>
      </w:r>
      <w:r w:rsidRPr="00CA4EFD">
        <w:rPr>
          <w:sz w:val="28"/>
          <w:szCs w:val="28"/>
          <w:lang w:val="en-US" w:eastAsia="en-US" w:bidi="en-US"/>
        </w:rPr>
        <w:t>Hi</w:t>
      </w:r>
      <w:r w:rsidRPr="00CA4EFD">
        <w:rPr>
          <w:sz w:val="28"/>
          <w:szCs w:val="28"/>
          <w:lang w:eastAsia="en-US" w:bidi="en-US"/>
        </w:rPr>
        <w:t>),</w:t>
      </w:r>
      <w:r w:rsidRPr="00CA4EFD">
        <w:rPr>
          <w:sz w:val="28"/>
          <w:szCs w:val="28"/>
          <w:lang w:eastAsia="en-US" w:bidi="en-US"/>
        </w:rPr>
        <w:tab/>
      </w:r>
      <w:r w:rsidRPr="00CA4EFD">
        <w:rPr>
          <w:rStyle w:val="312"/>
          <w:sz w:val="28"/>
          <w:szCs w:val="28"/>
        </w:rPr>
        <w:t>Lh</w:t>
      </w:r>
      <w:r w:rsidRPr="00CA4EFD">
        <w:rPr>
          <w:sz w:val="28"/>
          <w:szCs w:val="28"/>
          <w:vertAlign w:val="subscript"/>
          <w:lang w:eastAsia="en-US" w:bidi="en-US"/>
        </w:rPr>
        <w:t>2</w:t>
      </w:r>
      <w:r w:rsidRPr="00CA4EFD">
        <w:rPr>
          <w:sz w:val="28"/>
          <w:szCs w:val="28"/>
          <w:lang w:eastAsia="en-US" w:bidi="en-US"/>
        </w:rPr>
        <w:tab/>
        <w:t>=</w:t>
      </w:r>
      <w:r w:rsidRPr="00CA4EFD">
        <w:rPr>
          <w:sz w:val="28"/>
          <w:szCs w:val="28"/>
          <w:lang w:eastAsia="en-US" w:bidi="en-US"/>
        </w:rPr>
        <w:tab/>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ab/>
        <w:t>|</w:t>
      </w:r>
      <w:r w:rsidRPr="00CA4EFD">
        <w:rPr>
          <w:sz w:val="28"/>
          <w:szCs w:val="28"/>
          <w:lang w:eastAsia="en-US" w:bidi="en-US"/>
        </w:rPr>
        <w:tab/>
      </w:r>
      <w:r w:rsidRPr="00CA4EFD">
        <w:rPr>
          <w:sz w:val="28"/>
          <w:szCs w:val="28"/>
          <w:lang w:val="en-US" w:eastAsia="en-US" w:bidi="en-US"/>
        </w:rPr>
        <w:t>H</w:t>
      </w:r>
      <w:r w:rsidRPr="00CA4EFD">
        <w:rPr>
          <w:rStyle w:val="31Candara65pt"/>
          <w:sz w:val="28"/>
          <w:szCs w:val="28"/>
          <w:lang w:val="ru-RU"/>
        </w:rPr>
        <w:t>2</w:t>
      </w:r>
      <w:r w:rsidRPr="00CA4EFD">
        <w:rPr>
          <w:sz w:val="28"/>
          <w:szCs w:val="28"/>
          <w:lang w:eastAsia="en-US" w:bidi="en-US"/>
        </w:rPr>
        <w:t xml:space="preserve">),..., </w:t>
      </w:r>
      <w:r w:rsidRPr="00CA4EFD">
        <w:rPr>
          <w:rStyle w:val="311pt"/>
          <w:sz w:val="28"/>
          <w:szCs w:val="28"/>
        </w:rPr>
        <w:t>L</w:t>
      </w:r>
      <w:r w:rsidRPr="00CA4EFD">
        <w:rPr>
          <w:rStyle w:val="311pt"/>
          <w:sz w:val="28"/>
          <w:szCs w:val="28"/>
          <w:vertAlign w:val="subscript"/>
        </w:rPr>
        <w:t>Hm</w:t>
      </w:r>
      <w:r w:rsidRPr="00CA4EFD">
        <w:rPr>
          <w:sz w:val="28"/>
          <w:szCs w:val="28"/>
          <w:lang w:eastAsia="en-US" w:bidi="en-US"/>
        </w:rPr>
        <w:tab/>
        <w:t>=</w:t>
      </w:r>
      <w:r w:rsidRPr="00CA4EFD">
        <w:rPr>
          <w:sz w:val="28"/>
          <w:szCs w:val="28"/>
          <w:lang w:eastAsia="en-US" w:bidi="en-US"/>
        </w:rPr>
        <w:tab/>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ab/>
        <w:t xml:space="preserve">| </w:t>
      </w:r>
      <w:r w:rsidRPr="00CA4EFD">
        <w:rPr>
          <w:sz w:val="28"/>
          <w:szCs w:val="28"/>
          <w:lang w:val="en-US" w:eastAsia="en-US" w:bidi="en-US"/>
        </w:rPr>
        <w:t>H</w:t>
      </w:r>
      <w:r w:rsidRPr="00CA4EFD">
        <w:rPr>
          <w:sz w:val="28"/>
          <w:szCs w:val="28"/>
          <w:vertAlign w:val="subscript"/>
          <w:lang w:val="en-US" w:eastAsia="en-US" w:bidi="en-US"/>
        </w:rPr>
        <w:t>m</w:t>
      </w:r>
      <w:r w:rsidRPr="00CA4EFD">
        <w:rPr>
          <w:sz w:val="28"/>
          <w:szCs w:val="28"/>
          <w:lang w:eastAsia="en-US" w:bidi="en-US"/>
        </w:rPr>
        <w:t xml:space="preserve">) </w:t>
      </w:r>
      <w:r w:rsidRPr="00CA4EFD">
        <w:rPr>
          <w:sz w:val="28"/>
          <w:szCs w:val="28"/>
        </w:rPr>
        <w:t>и вычислить</w:t>
      </w:r>
      <w:r w:rsidRPr="00CA4EFD">
        <w:rPr>
          <w:sz w:val="28"/>
          <w:szCs w:val="28"/>
        </w:rPr>
        <w:br w:type="page"/>
      </w:r>
      <w:r w:rsidRPr="00CA4EFD">
        <w:rPr>
          <w:rStyle w:val="22"/>
          <w:sz w:val="28"/>
          <w:szCs w:val="28"/>
        </w:rPr>
        <w:lastRenderedPageBreak/>
        <w:t>отношения правдоподобия</w:t>
      </w:r>
    </w:p>
    <w:p w:rsidR="00973DE6" w:rsidRPr="00CA4EFD" w:rsidRDefault="00D86008">
      <w:pPr>
        <w:pStyle w:val="23"/>
        <w:shd w:val="clear" w:color="auto" w:fill="auto"/>
        <w:tabs>
          <w:tab w:val="left" w:pos="5776"/>
        </w:tabs>
        <w:spacing w:after="29" w:line="180" w:lineRule="exact"/>
        <w:ind w:left="2680" w:firstLine="0"/>
        <w:jc w:val="both"/>
        <w:rPr>
          <w:sz w:val="28"/>
          <w:szCs w:val="28"/>
        </w:rPr>
      </w:pPr>
      <w:r w:rsidRPr="00CA4EFD">
        <w:rPr>
          <w:sz w:val="28"/>
          <w:szCs w:val="28"/>
        </w:rPr>
        <w:t>Л. = ^</w:t>
      </w:r>
      <w:r w:rsidRPr="00CA4EFD">
        <w:rPr>
          <w:sz w:val="28"/>
          <w:szCs w:val="28"/>
        </w:rPr>
        <w:tab/>
        <w:t>(9.51)</w:t>
      </w:r>
    </w:p>
    <w:p w:rsidR="00973DE6" w:rsidRPr="00CA4EFD" w:rsidRDefault="00D86008">
      <w:pPr>
        <w:pStyle w:val="100"/>
        <w:shd w:val="clear" w:color="auto" w:fill="auto"/>
        <w:spacing w:line="180" w:lineRule="exact"/>
        <w:ind w:left="3400"/>
        <w:rPr>
          <w:sz w:val="28"/>
          <w:szCs w:val="28"/>
          <w:lang w:val="ru-RU"/>
        </w:rPr>
      </w:pPr>
      <w:r w:rsidRPr="00CA4EFD">
        <w:rPr>
          <w:rStyle w:val="100pt"/>
          <w:i/>
          <w:iCs/>
          <w:sz w:val="28"/>
          <w:szCs w:val="28"/>
          <w:vertAlign w:val="superscript"/>
        </w:rPr>
        <w:t>H</w:t>
      </w:r>
      <w:r w:rsidRPr="00CA4EFD">
        <w:rPr>
          <w:rStyle w:val="100pt"/>
          <w:i/>
          <w:iCs/>
          <w:sz w:val="28"/>
          <w:szCs w:val="28"/>
        </w:rPr>
        <w:t>j</w:t>
      </w:r>
    </w:p>
    <w:p w:rsidR="00973DE6" w:rsidRPr="00CA4EFD" w:rsidRDefault="00D86008">
      <w:pPr>
        <w:pStyle w:val="23"/>
        <w:shd w:val="clear" w:color="auto" w:fill="auto"/>
        <w:spacing w:after="168" w:line="240" w:lineRule="exact"/>
        <w:ind w:firstLine="0"/>
        <w:jc w:val="both"/>
        <w:rPr>
          <w:sz w:val="28"/>
          <w:szCs w:val="28"/>
        </w:rPr>
      </w:pPr>
      <w:r w:rsidRPr="00CA4EFD">
        <w:rPr>
          <w:sz w:val="28"/>
          <w:szCs w:val="28"/>
        </w:rPr>
        <w:t xml:space="preserve">для всех возможных сочетаний пар </w:t>
      </w:r>
      <w:r w:rsidRPr="00CA4EFD">
        <w:rPr>
          <w:rStyle w:val="20pt1"/>
          <w:sz w:val="28"/>
          <w:szCs w:val="28"/>
          <w:lang w:val="ru-RU" w:eastAsia="ru-RU" w:bidi="ru-RU"/>
        </w:rPr>
        <w:t>х.</w:t>
      </w:r>
      <w:r w:rsidRPr="00CA4EFD">
        <w:rPr>
          <w:sz w:val="28"/>
          <w:szCs w:val="28"/>
        </w:rPr>
        <w:t xml:space="preserve"> и </w:t>
      </w:r>
      <w:r w:rsidRPr="00CA4EFD">
        <w:rPr>
          <w:rStyle w:val="20pt0"/>
          <w:sz w:val="28"/>
          <w:szCs w:val="28"/>
        </w:rPr>
        <w:t>Xj</w:t>
      </w:r>
      <w:r w:rsidRPr="00CA4EFD">
        <w:rPr>
          <w:sz w:val="28"/>
          <w:szCs w:val="28"/>
        </w:rPr>
        <w:t>. Полученные значения сравниваются с пороговым Ло и выносится решение по общему пра</w:t>
      </w:r>
      <w:r w:rsidRPr="00CA4EFD">
        <w:rPr>
          <w:sz w:val="28"/>
          <w:szCs w:val="28"/>
        </w:rPr>
        <w:softHyphen/>
        <w:t>вилу</w:t>
      </w:r>
    </w:p>
    <w:p w:rsidR="00973DE6" w:rsidRPr="00CA4EFD" w:rsidRDefault="00D86008">
      <w:pPr>
        <w:pStyle w:val="23"/>
        <w:framePr w:w="878" w:h="565" w:hSpace="2198" w:vSpace="163" w:wrap="around" w:vAnchor="text" w:hAnchor="margin" w:x="2749" w:y="-191"/>
        <w:shd w:val="clear" w:color="auto" w:fill="auto"/>
        <w:spacing w:after="0" w:line="134" w:lineRule="exact"/>
        <w:ind w:firstLine="0"/>
        <w:jc w:val="center"/>
        <w:rPr>
          <w:sz w:val="28"/>
          <w:szCs w:val="28"/>
        </w:rPr>
      </w:pPr>
      <w:r w:rsidRPr="00CA4EFD">
        <w:rPr>
          <w:rStyle w:val="2Exact0"/>
          <w:sz w:val="28"/>
          <w:szCs w:val="28"/>
          <w:vertAlign w:val="superscript"/>
        </w:rPr>
        <w:t>Л</w:t>
      </w:r>
      <w:r w:rsidRPr="00CA4EFD">
        <w:rPr>
          <w:rStyle w:val="2Exact0"/>
          <w:sz w:val="28"/>
          <w:szCs w:val="28"/>
        </w:rPr>
        <w:t xml:space="preserve">. ^ </w:t>
      </w:r>
      <w:r w:rsidRPr="00CA4EFD">
        <w:rPr>
          <w:rStyle w:val="2Exact0"/>
          <w:sz w:val="28"/>
          <w:szCs w:val="28"/>
          <w:vertAlign w:val="superscript"/>
        </w:rPr>
        <w:t>Л</w:t>
      </w:r>
      <w:r w:rsidRPr="00CA4EFD">
        <w:rPr>
          <w:rStyle w:val="2Exact0"/>
          <w:sz w:val="28"/>
          <w:szCs w:val="28"/>
        </w:rPr>
        <w:t>0.</w:t>
      </w:r>
      <w:r w:rsidRPr="00CA4EFD">
        <w:rPr>
          <w:rStyle w:val="2Exact0"/>
          <w:sz w:val="28"/>
          <w:szCs w:val="28"/>
        </w:rPr>
        <w:br/>
      </w:r>
      <w:r w:rsidRPr="00CA4EFD">
        <w:rPr>
          <w:rStyle w:val="2Exact0"/>
          <w:sz w:val="28"/>
          <w:szCs w:val="28"/>
          <w:lang w:val="en-US" w:eastAsia="en-US" w:bidi="en-US"/>
        </w:rPr>
        <w:t>H</w:t>
      </w:r>
      <w:r w:rsidRPr="00CA4EFD">
        <w:rPr>
          <w:rStyle w:val="2Exact0"/>
          <w:sz w:val="28"/>
          <w:szCs w:val="28"/>
          <w:lang w:eastAsia="en-US" w:bidi="en-US"/>
        </w:rPr>
        <w:t>*</w:t>
      </w:r>
    </w:p>
    <w:p w:rsidR="00973DE6" w:rsidRPr="00CA4EFD" w:rsidRDefault="00D86008">
      <w:pPr>
        <w:pStyle w:val="23"/>
        <w:shd w:val="clear" w:color="auto" w:fill="auto"/>
        <w:spacing w:after="346" w:line="180" w:lineRule="exact"/>
        <w:ind w:firstLine="0"/>
        <w:jc w:val="both"/>
        <w:rPr>
          <w:sz w:val="28"/>
          <w:szCs w:val="28"/>
        </w:rPr>
      </w:pPr>
      <w:r w:rsidRPr="00CA4EFD">
        <w:rPr>
          <w:sz w:val="28"/>
          <w:szCs w:val="28"/>
        </w:rPr>
        <w:t>(9.52)</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Полученное выражение совпадает с (9.17), определяющим от</w:t>
      </w:r>
      <w:r w:rsidRPr="00CA4EFD">
        <w:rPr>
          <w:sz w:val="28"/>
          <w:szCs w:val="28"/>
        </w:rPr>
        <w:softHyphen/>
        <w:t>ношение правдоподобия для приемника-обнаружителя. Следовате</w:t>
      </w:r>
      <w:r w:rsidRPr="00CA4EFD">
        <w:rPr>
          <w:sz w:val="28"/>
          <w:szCs w:val="28"/>
        </w:rPr>
        <w:softHyphen/>
        <w:t xml:space="preserve">льно, приемник, осуществляющий различение </w:t>
      </w:r>
      <w:r w:rsidRPr="00CA4EFD">
        <w:rPr>
          <w:rStyle w:val="20pt0"/>
          <w:sz w:val="28"/>
          <w:szCs w:val="28"/>
        </w:rPr>
        <w:t>m</w:t>
      </w:r>
      <w:r w:rsidRPr="00CA4EFD">
        <w:rPr>
          <w:sz w:val="28"/>
          <w:szCs w:val="28"/>
          <w:lang w:eastAsia="en-US" w:bidi="en-US"/>
        </w:rPr>
        <w:t xml:space="preserve"> </w:t>
      </w:r>
      <w:r w:rsidRPr="00CA4EFD">
        <w:rPr>
          <w:sz w:val="28"/>
          <w:szCs w:val="28"/>
        </w:rPr>
        <w:t xml:space="preserve">сигналов является комбинацией из </w:t>
      </w:r>
      <w:r w:rsidRPr="00CA4EFD">
        <w:rPr>
          <w:rStyle w:val="20pt0"/>
          <w:sz w:val="28"/>
          <w:szCs w:val="28"/>
        </w:rPr>
        <w:t>m</w:t>
      </w:r>
      <w:r w:rsidRPr="00CA4EFD">
        <w:rPr>
          <w:sz w:val="28"/>
          <w:szCs w:val="28"/>
          <w:lang w:eastAsia="en-US" w:bidi="en-US"/>
        </w:rPr>
        <w:t xml:space="preserve"> </w:t>
      </w:r>
      <w:r w:rsidRPr="00CA4EFD">
        <w:rPr>
          <w:sz w:val="28"/>
          <w:szCs w:val="28"/>
        </w:rPr>
        <w:t>приемников-обнаружителей, или, другими слова</w:t>
      </w:r>
      <w:r w:rsidRPr="00CA4EFD">
        <w:rPr>
          <w:sz w:val="28"/>
          <w:szCs w:val="28"/>
        </w:rPr>
        <w:softHyphen/>
        <w:t xml:space="preserve">ми, состоит из </w:t>
      </w:r>
      <w:r w:rsidRPr="00CA4EFD">
        <w:rPr>
          <w:rStyle w:val="20pt0"/>
          <w:sz w:val="28"/>
          <w:szCs w:val="28"/>
        </w:rPr>
        <w:t>m</w:t>
      </w:r>
      <w:r w:rsidRPr="00CA4EFD">
        <w:rPr>
          <w:sz w:val="28"/>
          <w:szCs w:val="28"/>
          <w:lang w:eastAsia="en-US" w:bidi="en-US"/>
        </w:rPr>
        <w:t xml:space="preserve"> </w:t>
      </w:r>
      <w:r w:rsidRPr="00CA4EFD">
        <w:rPr>
          <w:sz w:val="28"/>
          <w:szCs w:val="28"/>
        </w:rPr>
        <w:t>однотипных каналов, каждый из которых способен обнаруживать сигнал одного вида.</w:t>
      </w:r>
    </w:p>
    <w:p w:rsidR="00973DE6" w:rsidRPr="00CA4EFD" w:rsidRDefault="00D86008">
      <w:pPr>
        <w:pStyle w:val="631"/>
        <w:keepNext/>
        <w:keepLines/>
        <w:numPr>
          <w:ilvl w:val="0"/>
          <w:numId w:val="41"/>
        </w:numPr>
        <w:shd w:val="clear" w:color="auto" w:fill="auto"/>
        <w:tabs>
          <w:tab w:val="left" w:pos="1046"/>
        </w:tabs>
        <w:spacing w:before="0" w:after="22" w:line="180" w:lineRule="exact"/>
        <w:ind w:firstLine="440"/>
        <w:jc w:val="both"/>
        <w:rPr>
          <w:sz w:val="28"/>
          <w:szCs w:val="28"/>
        </w:rPr>
      </w:pPr>
      <w:bookmarkStart w:id="135" w:name="bookmark138"/>
      <w:r w:rsidRPr="00CA4EFD">
        <w:rPr>
          <w:sz w:val="28"/>
          <w:szCs w:val="28"/>
        </w:rPr>
        <w:t>Когерентное различение сигналов</w:t>
      </w:r>
      <w:bookmarkEnd w:id="135"/>
    </w:p>
    <w:p w:rsidR="00973DE6" w:rsidRPr="00CA4EFD" w:rsidRDefault="00D86008">
      <w:pPr>
        <w:pStyle w:val="23"/>
        <w:shd w:val="clear" w:color="auto" w:fill="auto"/>
        <w:spacing w:after="112" w:line="245" w:lineRule="exact"/>
        <w:ind w:firstLine="440"/>
        <w:jc w:val="both"/>
        <w:rPr>
          <w:sz w:val="28"/>
          <w:szCs w:val="28"/>
        </w:rPr>
      </w:pPr>
      <w:r w:rsidRPr="00CA4EFD">
        <w:rPr>
          <w:sz w:val="28"/>
          <w:szCs w:val="28"/>
        </w:rPr>
        <w:t xml:space="preserve">Если мы имеем дело с когерентным приемом, единственным случайным процессом в принимаемом сигнале является гауссовский шум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который при дальнейшем анализе будем считать белым со спектральной плотностью мощности </w:t>
      </w:r>
      <w:r w:rsidRPr="00CA4EFD">
        <w:rPr>
          <w:rStyle w:val="20pt0"/>
          <w:sz w:val="28"/>
          <w:szCs w:val="28"/>
        </w:rPr>
        <w:t>N</w:t>
      </w:r>
      <w:r w:rsidRPr="00CA4EFD">
        <w:rPr>
          <w:rStyle w:val="20pt0"/>
          <w:sz w:val="28"/>
          <w:szCs w:val="28"/>
          <w:vertAlign w:val="subscript"/>
          <w:lang w:val="ru-RU"/>
        </w:rPr>
        <w:t>0</w:t>
      </w:r>
      <w:r w:rsidRPr="00CA4EFD">
        <w:rPr>
          <w:rStyle w:val="20pt0"/>
          <w:sz w:val="28"/>
          <w:szCs w:val="28"/>
          <w:lang w:val="ru-RU"/>
        </w:rPr>
        <w:t>/2.</w:t>
      </w:r>
      <w:r w:rsidRPr="00CA4EFD">
        <w:rPr>
          <w:sz w:val="28"/>
          <w:szCs w:val="28"/>
          <w:lang w:eastAsia="en-US" w:bidi="en-US"/>
        </w:rPr>
        <w:t xml:space="preserve"> </w:t>
      </w:r>
      <w:r w:rsidRPr="00CA4EFD">
        <w:rPr>
          <w:sz w:val="28"/>
          <w:szCs w:val="28"/>
        </w:rPr>
        <w:t>Тогда принимаемый сигнал на интервале наблюдения одного символа [0, Т</w:t>
      </w:r>
      <w:r w:rsidRPr="00CA4EFD">
        <w:rPr>
          <w:sz w:val="28"/>
          <w:szCs w:val="28"/>
          <w:vertAlign w:val="subscript"/>
        </w:rPr>
        <w:t>с</w:t>
      </w:r>
      <w:r w:rsidRPr="00CA4EFD">
        <w:rPr>
          <w:sz w:val="28"/>
          <w:szCs w:val="28"/>
        </w:rPr>
        <w:t>] описывается следующим образом:</w:t>
      </w:r>
    </w:p>
    <w:p w:rsidR="00973DE6" w:rsidRPr="00CA4EFD" w:rsidRDefault="00D86008">
      <w:pPr>
        <w:pStyle w:val="23"/>
        <w:shd w:val="clear" w:color="auto" w:fill="auto"/>
        <w:spacing w:after="22" w:line="180" w:lineRule="exact"/>
        <w:ind w:firstLine="0"/>
        <w:jc w:val="center"/>
        <w:rPr>
          <w:sz w:val="28"/>
          <w:szCs w:val="28"/>
          <w:lang w:val="en-US"/>
        </w:rPr>
      </w:pPr>
      <w:r w:rsidRPr="00CA4EFD">
        <w:rPr>
          <w:sz w:val="28"/>
          <w:szCs w:val="28"/>
          <w:lang w:val="en-US" w:eastAsia="en-US" w:bidi="en-US"/>
        </w:rPr>
        <w:t xml:space="preserve">z(t) </w:t>
      </w:r>
      <w:r w:rsidRPr="00CA4EFD">
        <w:rPr>
          <w:sz w:val="28"/>
          <w:szCs w:val="28"/>
          <w:lang w:val="en-US"/>
        </w:rPr>
        <w:t xml:space="preserve">= </w:t>
      </w:r>
      <w:r w:rsidRPr="00CA4EFD">
        <w:rPr>
          <w:rStyle w:val="20pt0"/>
          <w:sz w:val="28"/>
          <w:szCs w:val="28"/>
        </w:rPr>
        <w:t>asi(t)</w:t>
      </w:r>
      <w:r w:rsidRPr="00CA4EFD">
        <w:rPr>
          <w:sz w:val="28"/>
          <w:szCs w:val="28"/>
          <w:lang w:val="en-US" w:eastAsia="en-US" w:bidi="en-US"/>
        </w:rPr>
        <w:t xml:space="preserve"> </w:t>
      </w:r>
      <w:r w:rsidRPr="00CA4EFD">
        <w:rPr>
          <w:sz w:val="28"/>
          <w:szCs w:val="28"/>
          <w:lang w:val="en-US"/>
        </w:rPr>
        <w:t xml:space="preserve">+ </w:t>
      </w:r>
      <w:r w:rsidRPr="00CA4EFD">
        <w:rPr>
          <w:rStyle w:val="20pt0"/>
          <w:sz w:val="28"/>
          <w:szCs w:val="28"/>
        </w:rPr>
        <w:t>n(t), i</w:t>
      </w:r>
      <w:r w:rsidRPr="00CA4EFD">
        <w:rPr>
          <w:sz w:val="28"/>
          <w:szCs w:val="28"/>
          <w:lang w:val="en-US" w:eastAsia="en-US" w:bidi="en-US"/>
        </w:rPr>
        <w:t xml:space="preserve"> = 1,..., </w:t>
      </w:r>
      <w:r w:rsidRPr="00CA4EFD">
        <w:rPr>
          <w:rStyle w:val="20pt0"/>
          <w:sz w:val="28"/>
          <w:szCs w:val="28"/>
        </w:rPr>
        <w:t>m, a</w:t>
      </w:r>
      <w:r w:rsidRPr="00CA4EFD">
        <w:rPr>
          <w:sz w:val="28"/>
          <w:szCs w:val="28"/>
          <w:lang w:val="en-US" w:eastAsia="en-US" w:bidi="en-US"/>
        </w:rPr>
        <w:t xml:space="preserve"> = 0 </w:t>
      </w:r>
      <w:r w:rsidRPr="00CA4EFD">
        <w:rPr>
          <w:sz w:val="28"/>
          <w:szCs w:val="28"/>
        </w:rPr>
        <w:t>либо</w:t>
      </w:r>
      <w:r w:rsidRPr="00CA4EFD">
        <w:rPr>
          <w:sz w:val="28"/>
          <w:szCs w:val="28"/>
          <w:lang w:val="en-US"/>
        </w:rPr>
        <w:t xml:space="preserve"> </w:t>
      </w:r>
      <w:r w:rsidRPr="00CA4EFD">
        <w:rPr>
          <w:sz w:val="28"/>
          <w:szCs w:val="28"/>
          <w:lang w:val="en-US" w:eastAsia="en-US" w:bidi="en-US"/>
        </w:rPr>
        <w:t>1.</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Неизвестными являются реализация помехи и индекс </w:t>
      </w:r>
      <w:r w:rsidRPr="00CA4EFD">
        <w:rPr>
          <w:rStyle w:val="20pt0"/>
          <w:sz w:val="28"/>
          <w:szCs w:val="28"/>
        </w:rPr>
        <w:t>i</w:t>
      </w:r>
      <w:r w:rsidRPr="00CA4EFD">
        <w:rPr>
          <w:sz w:val="28"/>
          <w:szCs w:val="28"/>
          <w:lang w:eastAsia="en-US" w:bidi="en-US"/>
        </w:rPr>
        <w:t xml:space="preserve"> </w:t>
      </w:r>
      <w:r w:rsidRPr="00CA4EFD">
        <w:rPr>
          <w:sz w:val="28"/>
          <w:szCs w:val="28"/>
        </w:rPr>
        <w:t>действитель</w:t>
      </w:r>
      <w:r w:rsidRPr="00CA4EFD">
        <w:rPr>
          <w:sz w:val="28"/>
          <w:szCs w:val="28"/>
        </w:rPr>
        <w:softHyphen/>
        <w:t>но переданного сигнала.</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95885" distL="408305" distR="173990" simplePos="0" relativeHeight="377487714" behindDoc="1" locked="0" layoutInCell="1" allowOverlap="1" wp14:anchorId="1EF69A14" wp14:editId="7581B8D2">
                <wp:simplePos x="0" y="0"/>
                <wp:positionH relativeFrom="margin">
                  <wp:posOffset>437515</wp:posOffset>
                </wp:positionH>
                <wp:positionV relativeFrom="paragraph">
                  <wp:posOffset>606425</wp:posOffset>
                </wp:positionV>
                <wp:extent cx="387350" cy="172085"/>
                <wp:effectExtent l="0" t="0" r="3810" b="2540"/>
                <wp:wrapTopAndBottom/>
                <wp:docPr id="894" name="Text Box 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rPr>
                              <w:t>Ь</w:t>
                            </w:r>
                            <w:r>
                              <w:rPr>
                                <w:rStyle w:val="2Exact0"/>
                              </w:rPr>
                              <w:t xml:space="preserve">Н </w:t>
                            </w:r>
                            <w:r>
                              <w:rPr>
                                <w:rStyle w:val="2Exact0"/>
                                <w:vertAlign w:val="superscrip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2" o:spid="_x0000_s1604" type="#_x0000_t202" style="position:absolute;left:0;text-align:left;margin-left:34.45pt;margin-top:47.75pt;width:30.5pt;height:13.55pt;z-index:-125828766;visibility:visible;mso-wrap-style:square;mso-width-percent:0;mso-height-percent:0;mso-wrap-distance-left:32.15pt;mso-wrap-distance-top:0;mso-wrap-distance-right:13.7pt;mso-wrap-distance-bottom: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rPr>
                        <w:t>Ь</w:t>
                      </w:r>
                      <w:r>
                        <w:rPr>
                          <w:rStyle w:val="2Exact0"/>
                        </w:rPr>
                        <w:t xml:space="preserve">Н </w:t>
                      </w:r>
                      <w:r>
                        <w:rPr>
                          <w:rStyle w:val="2Exact0"/>
                          <w:vertAlign w:val="superscript"/>
                          <w:lang w:val="en-US" w:eastAsia="en-US" w:bidi="en-US"/>
                        </w:rPr>
                        <w:t>(z)</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715" behindDoc="1" locked="0" layoutInCell="1" allowOverlap="1" wp14:anchorId="0C9C3C0A" wp14:editId="60B806E6">
                <wp:simplePos x="0" y="0"/>
                <wp:positionH relativeFrom="margin">
                  <wp:posOffset>998220</wp:posOffset>
                </wp:positionH>
                <wp:positionV relativeFrom="paragraph">
                  <wp:posOffset>520700</wp:posOffset>
                </wp:positionV>
                <wp:extent cx="420370" cy="376555"/>
                <wp:effectExtent l="0" t="0" r="635" b="0"/>
                <wp:wrapTopAndBottom/>
                <wp:docPr id="893" name="Text Box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76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01" w:line="180" w:lineRule="exact"/>
                              <w:ind w:firstLine="0"/>
                              <w:jc w:val="center"/>
                            </w:pPr>
                            <w:r>
                              <w:rPr>
                                <w:rStyle w:val="2Exact0"/>
                              </w:rPr>
                              <w:t>1</w:t>
                            </w:r>
                          </w:p>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3" o:spid="_x0000_s1605" type="#_x0000_t202" style="position:absolute;left:0;text-align:left;margin-left:78.6pt;margin-top:41pt;width:33.1pt;height:29.65pt;z-index:-12582876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" filled="f" stroked="f">
                <v:textbox style="mso-fit-shape-to-text:t" inset="0,0,0,0">
                  <w:txbxContent>
                    <w:p w:rsidR="0030278B" w:rsidRDefault="0030278B">
                      <w:pPr>
                        <w:pStyle w:val="23"/>
                        <w:shd w:val="clear" w:color="auto" w:fill="auto"/>
                        <w:spacing w:after="101" w:line="180" w:lineRule="exact"/>
                        <w:ind w:firstLine="0"/>
                        <w:jc w:val="center"/>
                      </w:pPr>
                      <w:r>
                        <w:rPr>
                          <w:rStyle w:val="2Exact0"/>
                        </w:rPr>
                        <w:t>1</w:t>
                      </w:r>
                    </w:p>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l</w:t>
                      </w:r>
                    </w:p>
                  </w:txbxContent>
                </v:textbox>
                <w10:wrap type="topAndBottom" anchorx="margin"/>
              </v:shape>
            </w:pict>
          </mc:Fallback>
        </mc:AlternateContent>
      </w:r>
      <w:r w:rsidRPr="00CA4EFD">
        <w:rPr>
          <w:noProof/>
          <w:sz w:val="28"/>
          <w:szCs w:val="28"/>
          <w:lang w:bidi="ar-SA"/>
        </w:rPr>
        <mc:AlternateContent>
          <mc:Choice Requires="wps">
            <w:drawing>
              <wp:anchor distT="0" distB="113030" distL="63500" distR="182880" simplePos="0" relativeHeight="377487716" behindDoc="1" locked="0" layoutInCell="1" allowOverlap="1" wp14:anchorId="0EED9966" wp14:editId="4C228A7D">
                <wp:simplePos x="0" y="0"/>
                <wp:positionH relativeFrom="margin">
                  <wp:posOffset>1431290</wp:posOffset>
                </wp:positionH>
                <wp:positionV relativeFrom="paragraph">
                  <wp:posOffset>609600</wp:posOffset>
                </wp:positionV>
                <wp:extent cx="222250" cy="152400"/>
                <wp:effectExtent l="2540" t="0" r="3810" b="0"/>
                <wp:wrapTopAndBottom/>
                <wp:docPr id="892" name="Text Box 7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4" o:spid="_x0000_s1606" type="#_x0000_t202" style="position:absolute;left:0;text-align:left;margin-left:112.7pt;margin-top:48pt;width:17.5pt;height:12pt;z-index:-125828764;visibility:visible;mso-wrap-style:square;mso-width-percent:0;mso-height-percent:0;mso-wrap-distance-left:5pt;mso-wrap-distance-top:0;mso-wrap-distance-right:14.4pt;mso-wrap-distance-bottom:8.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10795" distL="63500" distR="140335" simplePos="0" relativeHeight="377487717" behindDoc="1" locked="0" layoutInCell="1" allowOverlap="1" wp14:anchorId="6427AC3C" wp14:editId="610756EE">
                <wp:simplePos x="0" y="0"/>
                <wp:positionH relativeFrom="margin">
                  <wp:posOffset>1836420</wp:posOffset>
                </wp:positionH>
                <wp:positionV relativeFrom="paragraph">
                  <wp:posOffset>520700</wp:posOffset>
                </wp:positionV>
                <wp:extent cx="176530" cy="342900"/>
                <wp:effectExtent l="0" t="0" r="0" b="3175"/>
                <wp:wrapTopAndBottom/>
                <wp:docPr id="891" name="Text Box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31"/>
                              <w:keepNext/>
                              <w:keepLines/>
                              <w:shd w:val="clear" w:color="auto" w:fill="auto"/>
                              <w:spacing w:before="0" w:after="101" w:line="180" w:lineRule="exact"/>
                            </w:pPr>
                            <w:bookmarkStart w:id="136" w:name="bookmark133"/>
                            <w:r>
                              <w:rPr>
                                <w:rStyle w:val="63Exact"/>
                              </w:rPr>
                              <w:t>1</w:t>
                            </w:r>
                            <w:bookmarkEnd w:id="136"/>
                          </w:p>
                          <w:p w:rsidR="0030278B" w:rsidRDefault="0030278B">
                            <w:pPr>
                              <w:pStyle w:val="23"/>
                              <w:shd w:val="clear" w:color="auto" w:fill="auto"/>
                              <w:spacing w:after="0" w:line="180" w:lineRule="exact"/>
                              <w:ind w:firstLine="0"/>
                            </w:pPr>
                            <w:r>
                              <w:rPr>
                                <w:rStyle w:val="2Exact0"/>
                                <w:lang w:val="en-US" w:eastAsia="en-US" w:bidi="en-US"/>
                              </w:rPr>
                              <w:t>N0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5" o:spid="_x0000_s1607" type="#_x0000_t202" style="position:absolute;left:0;text-align:left;margin-left:144.6pt;margin-top:41pt;width:13.9pt;height:27pt;z-index:-125828763;visibility:visible;mso-wrap-style:square;mso-width-percent:0;mso-height-percent:0;mso-wrap-distance-left:5pt;mso-wrap-distance-top:0;mso-wrap-distance-right:11.05pt;mso-wrap-distance-bottom:.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" filled="f" stroked="f">
                <v:textbox style="mso-fit-shape-to-text:t" inset="0,0,0,0">
                  <w:txbxContent>
                    <w:p w:rsidR="0030278B" w:rsidRDefault="0030278B">
                      <w:pPr>
                        <w:pStyle w:val="631"/>
                        <w:keepNext/>
                        <w:keepLines/>
                        <w:shd w:val="clear" w:color="auto" w:fill="auto"/>
                        <w:spacing w:before="0" w:after="101" w:line="180" w:lineRule="exact"/>
                      </w:pPr>
                      <w:bookmarkStart w:id="137" w:name="bookmark133"/>
                      <w:r>
                        <w:rPr>
                          <w:rStyle w:val="63Exact"/>
                        </w:rPr>
                        <w:t>1</w:t>
                      </w:r>
                      <w:bookmarkEnd w:id="137"/>
                    </w:p>
                    <w:p w:rsidR="0030278B" w:rsidRDefault="0030278B">
                      <w:pPr>
                        <w:pStyle w:val="23"/>
                        <w:shd w:val="clear" w:color="auto" w:fill="auto"/>
                        <w:spacing w:after="0" w:line="180" w:lineRule="exact"/>
                        <w:ind w:firstLine="0"/>
                      </w:pPr>
                      <w:r>
                        <w:rPr>
                          <w:rStyle w:val="2Exact0"/>
                          <w:lang w:val="en-US" w:eastAsia="en-US" w:bidi="en-US"/>
                        </w:rPr>
                        <w:t>N0</w:t>
                      </w:r>
                    </w:p>
                  </w:txbxContent>
                </v:textbox>
                <w10:wrap type="topAndBottom" anchorx="margin"/>
              </v:shape>
            </w:pict>
          </mc:Fallback>
        </mc:AlternateContent>
      </w:r>
      <w:r w:rsidRPr="00CA4EFD">
        <w:rPr>
          <w:noProof/>
          <w:sz w:val="28"/>
          <w:szCs w:val="28"/>
          <w:lang w:bidi="ar-SA"/>
        </w:rPr>
        <mc:AlternateContent>
          <mc:Choice Requires="wps">
            <w:drawing>
              <wp:anchor distT="0" distB="106680" distL="63500" distR="511810" simplePos="0" relativeHeight="377487718" behindDoc="1" locked="0" layoutInCell="1" allowOverlap="1" wp14:anchorId="719EE032" wp14:editId="770BC20A">
                <wp:simplePos x="0" y="0"/>
                <wp:positionH relativeFrom="margin">
                  <wp:posOffset>2153285</wp:posOffset>
                </wp:positionH>
                <wp:positionV relativeFrom="paragraph">
                  <wp:posOffset>472440</wp:posOffset>
                </wp:positionV>
                <wp:extent cx="1014730" cy="295275"/>
                <wp:effectExtent l="635" t="0" r="3810" b="3810"/>
                <wp:wrapTopAndBottom/>
                <wp:docPr id="890" name="Text Box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lang w:val="ru-RU" w:eastAsia="ru-RU" w:bidi="ru-RU"/>
                              </w:rPr>
                              <w:t>■Тс</w:t>
                            </w:r>
                          </w:p>
                          <w:p w:rsidR="0030278B" w:rsidRDefault="0030278B">
                            <w:pPr>
                              <w:pStyle w:val="23"/>
                              <w:shd w:val="clear" w:color="auto" w:fill="auto"/>
                              <w:spacing w:after="0" w:line="180" w:lineRule="exact"/>
                              <w:ind w:left="240" w:firstLine="0"/>
                            </w:pPr>
                            <w:r>
                              <w:rPr>
                                <w:rStyle w:val="2Exact0"/>
                                <w:lang w:val="en-US" w:eastAsia="en-US" w:bidi="en-US"/>
                              </w:rPr>
                              <w:t>[z(t) - Si(t)]</w:t>
                            </w:r>
                            <w:r>
                              <w:rPr>
                                <w:rStyle w:val="2Exact0"/>
                                <w:vertAlign w:val="superscript"/>
                                <w:lang w:val="en-US" w:eastAsia="en-US" w:bidi="en-US"/>
                              </w:rPr>
                              <w:t>2</w:t>
                            </w:r>
                            <w:r>
                              <w:rPr>
                                <w:rStyle w:val="2Exact0"/>
                                <w:lang w:val="en-US" w:eastAsia="en-US" w:bidi="en-US"/>
                              </w:rPr>
                              <w:t xml:space="preserve"> </w:t>
                            </w:r>
                            <w:r>
                              <w:rPr>
                                <w:rStyle w:val="20ptExact"/>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6" o:spid="_x0000_s1608" type="#_x0000_t202" style="position:absolute;left:0;text-align:left;margin-left:169.55pt;margin-top:37.2pt;width:79.9pt;height:23.25pt;z-index:-125828762;visibility:visible;mso-wrap-style:square;mso-width-percent:0;mso-height-percent:0;mso-wrap-distance-left:5pt;mso-wrap-distance-top:0;mso-wrap-distance-right:40.3pt;mso-wrap-distance-bottom:8.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lang w:val="ru-RU" w:eastAsia="ru-RU" w:bidi="ru-RU"/>
                        </w:rPr>
                        <w:t>■Тс</w:t>
                      </w:r>
                    </w:p>
                    <w:p w:rsidR="0030278B" w:rsidRDefault="0030278B">
                      <w:pPr>
                        <w:pStyle w:val="23"/>
                        <w:shd w:val="clear" w:color="auto" w:fill="auto"/>
                        <w:spacing w:after="0" w:line="180" w:lineRule="exact"/>
                        <w:ind w:left="240" w:firstLine="0"/>
                      </w:pPr>
                      <w:r>
                        <w:rPr>
                          <w:rStyle w:val="2Exact0"/>
                          <w:lang w:val="en-US" w:eastAsia="en-US" w:bidi="en-US"/>
                        </w:rPr>
                        <w:t>[z(t) - Si(t)]</w:t>
                      </w:r>
                      <w:r>
                        <w:rPr>
                          <w:rStyle w:val="2Exact0"/>
                          <w:vertAlign w:val="superscript"/>
                          <w:lang w:val="en-US" w:eastAsia="en-US" w:bidi="en-US"/>
                        </w:rPr>
                        <w:t>2</w:t>
                      </w:r>
                      <w:r>
                        <w:rPr>
                          <w:rStyle w:val="2Exact0"/>
                          <w:lang w:val="en-US" w:eastAsia="en-US" w:bidi="en-US"/>
                        </w:rPr>
                        <w:t xml:space="preserve"> </w:t>
                      </w:r>
                      <w:r>
                        <w:rPr>
                          <w:rStyle w:val="20ptExact"/>
                        </w:rPr>
                        <w:t>dt</w:t>
                      </w:r>
                    </w:p>
                  </w:txbxContent>
                </v:textbox>
                <w10:wrap type="topAndBottom" anchorx="margin"/>
              </v:shape>
            </w:pict>
          </mc:Fallback>
        </mc:AlternateContent>
      </w:r>
      <w:r w:rsidRPr="00CA4EFD">
        <w:rPr>
          <w:noProof/>
          <w:sz w:val="28"/>
          <w:szCs w:val="28"/>
          <w:lang w:bidi="ar-SA"/>
        </w:rPr>
        <mc:AlternateContent>
          <mc:Choice Requires="wps">
            <w:drawing>
              <wp:anchor distT="0" distB="106680" distL="63500" distR="63500" simplePos="0" relativeHeight="377487719" behindDoc="1" locked="0" layoutInCell="1" allowOverlap="1" wp14:anchorId="191FFEC8" wp14:editId="7B7E0FF3">
                <wp:simplePos x="0" y="0"/>
                <wp:positionH relativeFrom="margin">
                  <wp:posOffset>3680460</wp:posOffset>
                </wp:positionH>
                <wp:positionV relativeFrom="paragraph">
                  <wp:posOffset>606425</wp:posOffset>
                </wp:positionV>
                <wp:extent cx="335280" cy="161290"/>
                <wp:effectExtent l="3810" t="0" r="3810" b="3810"/>
                <wp:wrapTopAndBottom/>
                <wp:docPr id="889" name="Text Box 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53)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7" o:spid="_x0000_s1609" type="#_x0000_t202" style="position:absolute;left:0;text-align:left;margin-left:289.8pt;margin-top:47.75pt;width:26.4pt;height:12.7pt;z-index:-125828761;visibility:visible;mso-wrap-style:square;mso-width-percent:0;mso-height-percent:0;mso-wrap-distance-left:5pt;mso-wrap-distance-top:0;mso-wrap-distance-right:5pt;mso-wrap-distance-bottom:8.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RzqtQ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53)</w:t>
                      </w:r>
                    </w:p>
                  </w:txbxContent>
                </v:textbox>
                <w10:wrap type="topAndBottom" anchorx="margin"/>
              </v:shape>
            </w:pict>
          </mc:Fallback>
        </mc:AlternateContent>
      </w:r>
      <w:r w:rsidR="00D86008" w:rsidRPr="00CA4EFD">
        <w:rPr>
          <w:sz w:val="28"/>
          <w:szCs w:val="28"/>
        </w:rPr>
        <w:t>Для отыскания структуры и нахождения параметров оптима</w:t>
      </w:r>
      <w:r w:rsidR="00D86008" w:rsidRPr="00CA4EFD">
        <w:rPr>
          <w:sz w:val="28"/>
          <w:szCs w:val="28"/>
        </w:rPr>
        <w:softHyphen/>
        <w:t xml:space="preserve">льного когерентного приемника обобщим выражения (9.18,а,б) на </w:t>
      </w:r>
      <w:r w:rsidR="00D86008" w:rsidRPr="00CA4EFD">
        <w:rPr>
          <w:sz w:val="28"/>
          <w:szCs w:val="28"/>
        </w:rPr>
        <w:lastRenderedPageBreak/>
        <w:t xml:space="preserve">случай </w:t>
      </w:r>
      <w:r w:rsidR="00D86008" w:rsidRPr="00CA4EFD">
        <w:rPr>
          <w:sz w:val="28"/>
          <w:szCs w:val="28"/>
          <w:lang w:val="en-US" w:eastAsia="en-US" w:bidi="en-US"/>
        </w:rPr>
        <w:t>m</w:t>
      </w:r>
      <w:r w:rsidR="00D86008" w:rsidRPr="00CA4EFD">
        <w:rPr>
          <w:sz w:val="28"/>
          <w:szCs w:val="28"/>
        </w:rPr>
        <w:t>-ичных сигналов, получим</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0" distB="430530" distL="450850" distR="121920" simplePos="0" relativeHeight="377487720" behindDoc="1" locked="0" layoutInCell="1" allowOverlap="1" wp14:anchorId="2E36E08E" wp14:editId="0A51640F">
                <wp:simplePos x="0" y="0"/>
                <wp:positionH relativeFrom="margin">
                  <wp:posOffset>480060</wp:posOffset>
                </wp:positionH>
                <wp:positionV relativeFrom="paragraph">
                  <wp:posOffset>743585</wp:posOffset>
                </wp:positionV>
                <wp:extent cx="658495" cy="353695"/>
                <wp:effectExtent l="3810" t="635" r="4445" b="0"/>
                <wp:wrapTopAndBottom/>
                <wp:docPr id="888" name="Text Box 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353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jc w:val="right"/>
                            </w:pPr>
                            <w:r>
                              <w:rPr>
                                <w:rStyle w:val="2Exact0"/>
                                <w:vertAlign w:val="subscript"/>
                              </w:rPr>
                              <w:t>Л</w:t>
                            </w:r>
                            <w:r>
                              <w:rPr>
                                <w:rStyle w:val="2Exact0"/>
                              </w:rPr>
                              <w:t xml:space="preserve">.. = </w:t>
                            </w:r>
                            <w:r>
                              <w:rPr>
                                <w:rStyle w:val="2Exact0"/>
                                <w:lang w:val="en-US" w:eastAsia="en-US" w:bidi="en-US"/>
                              </w:rPr>
                              <w:t>^Hi</w:t>
                            </w:r>
                          </w:p>
                          <w:p w:rsidR="0030278B" w:rsidRDefault="0030278B">
                            <w:pPr>
                              <w:pStyle w:val="100"/>
                              <w:shd w:val="clear" w:color="auto" w:fill="auto"/>
                              <w:spacing w:line="240" w:lineRule="auto"/>
                              <w:jc w:val="right"/>
                            </w:pPr>
                            <w:r>
                              <w:rPr>
                                <w:rStyle w:val="100ptExact0"/>
                                <w:i/>
                                <w:iCs/>
                                <w:vertAlign w:val="superscript"/>
                                <w:lang w:val="ru-RU" w:eastAsia="ru-RU" w:bidi="ru-RU"/>
                              </w:rPr>
                              <w:t>Л</w:t>
                            </w:r>
                            <w:r>
                              <w:rPr>
                                <w:rStyle w:val="10Exact1"/>
                                <w:lang w:val="ru-RU" w:eastAsia="ru-RU" w:bidi="ru-RU"/>
                              </w:rPr>
                              <w:t xml:space="preserve"> = </w:t>
                            </w:r>
                            <w:r>
                              <w:rPr>
                                <w:rStyle w:val="100ptExact0"/>
                                <w:i/>
                                <w:iCs/>
                                <w:lang w:val="ru-RU" w:eastAsia="ru-RU" w:bidi="ru-RU"/>
                              </w:rPr>
                              <w:t xml:space="preserve">Ьн- </w:t>
                            </w:r>
                            <w:r>
                              <w:rPr>
                                <w:rStyle w:val="10Exact1"/>
                                <w:vertAlign w:val="superscript"/>
                              </w:rPr>
                              <w:t>H</w:t>
                            </w:r>
                            <w:r>
                              <w:rPr>
                                <w:rStyle w:val="100ptExact0"/>
                                <w:i/>
                                <w:iCs/>
                                <w:vertAlign w:val="superscript"/>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8" o:spid="_x0000_s1610" type="#_x0000_t202" style="position:absolute;left:0;text-align:left;margin-left:37.8pt;margin-top:58.55pt;width:51.85pt;height:27.85pt;z-index:-125828760;visibility:visible;mso-wrap-style:square;mso-width-percent:0;mso-height-percent:0;mso-wrap-distance-left:35.5pt;mso-wrap-distance-top:0;mso-wrap-distance-right:9.6pt;mso-wrap-distance-bottom:33.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ycA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jc w:val="right"/>
                      </w:pPr>
                      <w:r>
                        <w:rPr>
                          <w:rStyle w:val="2Exact0"/>
                          <w:vertAlign w:val="subscript"/>
                        </w:rPr>
                        <w:t>Л</w:t>
                      </w:r>
                      <w:r>
                        <w:rPr>
                          <w:rStyle w:val="2Exact0"/>
                        </w:rPr>
                        <w:t xml:space="preserve">.. = </w:t>
                      </w:r>
                      <w:r>
                        <w:rPr>
                          <w:rStyle w:val="2Exact0"/>
                          <w:lang w:val="en-US" w:eastAsia="en-US" w:bidi="en-US"/>
                        </w:rPr>
                        <w:t>^Hi</w:t>
                      </w:r>
                    </w:p>
                    <w:p w:rsidR="0030278B" w:rsidRDefault="0030278B">
                      <w:pPr>
                        <w:pStyle w:val="100"/>
                        <w:shd w:val="clear" w:color="auto" w:fill="auto"/>
                        <w:spacing w:line="240" w:lineRule="auto"/>
                        <w:jc w:val="right"/>
                      </w:pPr>
                      <w:r>
                        <w:rPr>
                          <w:rStyle w:val="100ptExact0"/>
                          <w:i/>
                          <w:iCs/>
                          <w:vertAlign w:val="superscript"/>
                          <w:lang w:val="ru-RU" w:eastAsia="ru-RU" w:bidi="ru-RU"/>
                        </w:rPr>
                        <w:t>Л</w:t>
                      </w:r>
                      <w:r>
                        <w:rPr>
                          <w:rStyle w:val="10Exact1"/>
                          <w:lang w:val="ru-RU" w:eastAsia="ru-RU" w:bidi="ru-RU"/>
                        </w:rPr>
                        <w:t xml:space="preserve"> = </w:t>
                      </w:r>
                      <w:r>
                        <w:rPr>
                          <w:rStyle w:val="100ptExact0"/>
                          <w:i/>
                          <w:iCs/>
                          <w:lang w:val="ru-RU" w:eastAsia="ru-RU" w:bidi="ru-RU"/>
                        </w:rPr>
                        <w:t xml:space="preserve">Ьн- </w:t>
                      </w:r>
                      <w:r>
                        <w:rPr>
                          <w:rStyle w:val="10Exact1"/>
                          <w:vertAlign w:val="superscript"/>
                        </w:rPr>
                        <w:t>H</w:t>
                      </w:r>
                      <w:r>
                        <w:rPr>
                          <w:rStyle w:val="100ptExact0"/>
                          <w:i/>
                          <w:iCs/>
                          <w:vertAlign w:val="superscript"/>
                        </w:rPr>
                        <w:t>j</w:t>
                      </w:r>
                    </w:p>
                  </w:txbxContent>
                </v:textbox>
                <w10:wrap type="topAndBottom" anchorx="margin"/>
              </v:shape>
            </w:pict>
          </mc:Fallback>
        </mc:AlternateContent>
      </w:r>
      <w:r w:rsidRPr="00CA4EFD">
        <w:rPr>
          <w:noProof/>
          <w:sz w:val="28"/>
          <w:szCs w:val="28"/>
          <w:lang w:bidi="ar-SA"/>
        </w:rPr>
        <mc:AlternateContent>
          <mc:Choice Requires="wps">
            <w:drawing>
              <wp:anchor distT="0" distB="170815" distL="63500" distR="554990" simplePos="0" relativeHeight="377487721" behindDoc="1" locked="0" layoutInCell="1" allowOverlap="1" wp14:anchorId="6F7836F6" wp14:editId="71E17F50">
                <wp:simplePos x="0" y="0"/>
                <wp:positionH relativeFrom="margin">
                  <wp:posOffset>1266190</wp:posOffset>
                </wp:positionH>
                <wp:positionV relativeFrom="paragraph">
                  <wp:posOffset>609600</wp:posOffset>
                </wp:positionV>
                <wp:extent cx="1828800" cy="243840"/>
                <wp:effectExtent l="0" t="0" r="635" b="3810"/>
                <wp:wrapTopAndBottom/>
                <wp:docPr id="887" name="Text Box 7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220" w:lineRule="exact"/>
                              <w:ind w:firstLine="0"/>
                              <w:rPr>
                                <w:lang w:val="en-US"/>
                              </w:rPr>
                            </w:pPr>
                            <w:r>
                              <w:rPr>
                                <w:rStyle w:val="2Exact0"/>
                                <w:vertAlign w:val="superscript"/>
                                <w:lang w:val="en-US" w:eastAsia="en-US" w:bidi="en-US"/>
                              </w:rPr>
                              <w:t>ex</w:t>
                            </w:r>
                            <w:r>
                              <w:rPr>
                                <w:rStyle w:val="2MicrosoftSansSerif11ptExact"/>
                              </w:rPr>
                              <w:t xml:space="preserve">M </w:t>
                            </w:r>
                            <w:r w:rsidRPr="00501EB9">
                              <w:rPr>
                                <w:rStyle w:val="2Exact9"/>
                                <w:vertAlign w:val="superscript"/>
                                <w:lang w:eastAsia="ru-RU" w:bidi="ru-RU"/>
                              </w:rPr>
                              <w:t>-</w:t>
                            </w:r>
                            <w:r>
                              <w:rPr>
                                <w:rStyle w:val="2Exact9"/>
                              </w:rPr>
                              <w:t xml:space="preserve">no </w:t>
                            </w:r>
                            <w:r>
                              <w:rPr>
                                <w:rStyle w:val="2MicrosoftSansSerif11pt-1ptExact"/>
                              </w:rPr>
                              <w:t>J</w:t>
                            </w:r>
                            <w:r>
                              <w:rPr>
                                <w:rStyle w:val="2MicrosoftSansSerif11pt-1ptExact"/>
                                <w:vertAlign w:val="subscript"/>
                              </w:rPr>
                              <w:t>0</w:t>
                            </w:r>
                            <w:r>
                              <w:rPr>
                                <w:rStyle w:val="2MicrosoftSansSerif11ptExact"/>
                              </w:rPr>
                              <w:t xml:space="preserve"> </w:t>
                            </w:r>
                            <w:r>
                              <w:rPr>
                                <w:rStyle w:val="2Exact0"/>
                                <w:vertAlign w:val="superscript"/>
                                <w:lang w:val="en-US" w:eastAsia="en-US" w:bidi="en-US"/>
                              </w:rPr>
                              <w:t xml:space="preserve">[z(t) </w:t>
                            </w:r>
                            <w:r w:rsidRPr="00501EB9">
                              <w:rPr>
                                <w:rStyle w:val="2Exact0"/>
                                <w:vertAlign w:val="superscript"/>
                                <w:lang w:val="en-US"/>
                              </w:rPr>
                              <w:t xml:space="preserve">- </w:t>
                            </w:r>
                            <w:r>
                              <w:rPr>
                                <w:rStyle w:val="2Exact0"/>
                                <w:vertAlign w:val="superscript"/>
                                <w:lang w:val="en-US" w:eastAsia="en-US" w:bidi="en-US"/>
                              </w:rPr>
                              <w:t>s</w:t>
                            </w:r>
                            <w:r>
                              <w:rPr>
                                <w:rStyle w:val="2Exact0"/>
                                <w:lang w:val="en-US" w:eastAsia="en-US" w:bidi="en-US"/>
                              </w:rPr>
                              <w:t>i</w:t>
                            </w:r>
                            <w:r>
                              <w:rPr>
                                <w:rStyle w:val="2Exact0"/>
                                <w:vertAlign w:val="superscript"/>
                                <w:lang w:val="en-US" w:eastAsia="en-US" w:bidi="en-US"/>
                              </w:rPr>
                              <w:t>(t)]</w:t>
                            </w:r>
                            <w:r w:rsidRPr="00501EB9">
                              <w:rPr>
                                <w:rStyle w:val="2Exact0"/>
                                <w:vertAlign w:val="superscript"/>
                                <w:lang w:val="en-US"/>
                              </w:rPr>
                              <w:t xml:space="preserve">2 </w:t>
                            </w:r>
                            <w:r>
                              <w:rPr>
                                <w:rStyle w:val="20ptExact"/>
                                <w:vertAlign w:val="superscript"/>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9" o:spid="_x0000_s1611" type="#_x0000_t202" style="position:absolute;left:0;text-align:left;margin-left:99.7pt;margin-top:48pt;width:2in;height:19.2pt;z-index:-125828759;visibility:visible;mso-wrap-style:square;mso-width-percent:0;mso-height-percent:0;mso-wrap-distance-left:5pt;mso-wrap-distance-top:0;mso-wrap-distance-right:43.7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7tjtAIAALY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" filled="f" stroked="f">
                <v:textbox style="mso-fit-shape-to-text:t" inset="0,0,0,0">
                  <w:txbxContent>
                    <w:p w:rsidR="0030278B" w:rsidRPr="00501EB9" w:rsidRDefault="0030278B">
                      <w:pPr>
                        <w:pStyle w:val="23"/>
                        <w:shd w:val="clear" w:color="auto" w:fill="auto"/>
                        <w:spacing w:after="0" w:line="220" w:lineRule="exact"/>
                        <w:ind w:firstLine="0"/>
                        <w:rPr>
                          <w:lang w:val="en-US"/>
                        </w:rPr>
                      </w:pPr>
                      <w:r>
                        <w:rPr>
                          <w:rStyle w:val="2Exact0"/>
                          <w:vertAlign w:val="superscript"/>
                          <w:lang w:val="en-US" w:eastAsia="en-US" w:bidi="en-US"/>
                        </w:rPr>
                        <w:t>ex</w:t>
                      </w:r>
                      <w:r>
                        <w:rPr>
                          <w:rStyle w:val="2MicrosoftSansSerif11ptExact"/>
                        </w:rPr>
                        <w:t xml:space="preserve">M </w:t>
                      </w:r>
                      <w:r w:rsidRPr="00501EB9">
                        <w:rPr>
                          <w:rStyle w:val="2Exact9"/>
                          <w:vertAlign w:val="superscript"/>
                          <w:lang w:eastAsia="ru-RU" w:bidi="ru-RU"/>
                        </w:rPr>
                        <w:t>-</w:t>
                      </w:r>
                      <w:r>
                        <w:rPr>
                          <w:rStyle w:val="2Exact9"/>
                        </w:rPr>
                        <w:t xml:space="preserve">no </w:t>
                      </w:r>
                      <w:r>
                        <w:rPr>
                          <w:rStyle w:val="2MicrosoftSansSerif11pt-1ptExact"/>
                        </w:rPr>
                        <w:t>J</w:t>
                      </w:r>
                      <w:r>
                        <w:rPr>
                          <w:rStyle w:val="2MicrosoftSansSerif11pt-1ptExact"/>
                          <w:vertAlign w:val="subscript"/>
                        </w:rPr>
                        <w:t>0</w:t>
                      </w:r>
                      <w:r>
                        <w:rPr>
                          <w:rStyle w:val="2MicrosoftSansSerif11ptExact"/>
                        </w:rPr>
                        <w:t xml:space="preserve"> </w:t>
                      </w:r>
                      <w:r>
                        <w:rPr>
                          <w:rStyle w:val="2Exact0"/>
                          <w:vertAlign w:val="superscript"/>
                          <w:lang w:val="en-US" w:eastAsia="en-US" w:bidi="en-US"/>
                        </w:rPr>
                        <w:t xml:space="preserve">[z(t) </w:t>
                      </w:r>
                      <w:r w:rsidRPr="00501EB9">
                        <w:rPr>
                          <w:rStyle w:val="2Exact0"/>
                          <w:vertAlign w:val="superscript"/>
                          <w:lang w:val="en-US"/>
                        </w:rPr>
                        <w:t xml:space="preserve">- </w:t>
                      </w:r>
                      <w:r>
                        <w:rPr>
                          <w:rStyle w:val="2Exact0"/>
                          <w:vertAlign w:val="superscript"/>
                          <w:lang w:val="en-US" w:eastAsia="en-US" w:bidi="en-US"/>
                        </w:rPr>
                        <w:t>s</w:t>
                      </w:r>
                      <w:r>
                        <w:rPr>
                          <w:rStyle w:val="2Exact0"/>
                          <w:lang w:val="en-US" w:eastAsia="en-US" w:bidi="en-US"/>
                        </w:rPr>
                        <w:t>i</w:t>
                      </w:r>
                      <w:r>
                        <w:rPr>
                          <w:rStyle w:val="2Exact0"/>
                          <w:vertAlign w:val="superscript"/>
                          <w:lang w:val="en-US" w:eastAsia="en-US" w:bidi="en-US"/>
                        </w:rPr>
                        <w:t>(t)]</w:t>
                      </w:r>
                      <w:r w:rsidRPr="00501EB9">
                        <w:rPr>
                          <w:rStyle w:val="2Exact0"/>
                          <w:vertAlign w:val="superscript"/>
                          <w:lang w:val="en-US"/>
                        </w:rPr>
                        <w:t xml:space="preserve">2 </w:t>
                      </w:r>
                      <w:r>
                        <w:rPr>
                          <w:rStyle w:val="20ptExact"/>
                          <w:vertAlign w:val="superscript"/>
                        </w:rPr>
                        <w:t>dt</w:t>
                      </w:r>
                    </w:p>
                  </w:txbxContent>
                </v:textbox>
                <w10:wrap type="topAndBottom" anchorx="margin"/>
              </v:shape>
            </w:pict>
          </mc:Fallback>
        </mc:AlternateContent>
      </w:r>
      <w:r w:rsidRPr="00CA4EFD">
        <w:rPr>
          <w:noProof/>
          <w:sz w:val="28"/>
          <w:szCs w:val="28"/>
          <w:lang w:bidi="ar-SA"/>
        </w:rPr>
        <mc:AlternateContent>
          <mc:Choice Requires="wps">
            <w:drawing>
              <wp:anchor distT="0" distB="546735" distL="63500" distR="63500" simplePos="0" relativeHeight="377487722" behindDoc="1" locked="0" layoutInCell="1" allowOverlap="1" wp14:anchorId="72DE1B51" wp14:editId="4DCAEAFC">
                <wp:simplePos x="0" y="0"/>
                <wp:positionH relativeFrom="margin">
                  <wp:posOffset>3649980</wp:posOffset>
                </wp:positionH>
                <wp:positionV relativeFrom="paragraph">
                  <wp:posOffset>810895</wp:posOffset>
                </wp:positionV>
                <wp:extent cx="396240" cy="170815"/>
                <wp:effectExtent l="1905" t="1270" r="1905" b="0"/>
                <wp:wrapTopAndBottom/>
                <wp:docPr id="886" name="Text Box 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(9.54)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0" o:spid="_x0000_s1612" type="#_x0000_t202" style="position:absolute;left:0;text-align:left;margin-left:287.4pt;margin-top:63.85pt;width:31.2pt;height:13.45pt;z-index:-125828758;visibility:visible;mso-wrap-style:square;mso-width-percent:0;mso-height-percent:0;mso-wrap-distance-left:5pt;mso-wrap-distance-top:0;mso-wrap-distance-right:5pt;mso-wrap-distance-bottom:43.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(9.54)</w:t>
                      </w:r>
                    </w:p>
                  </w:txbxContent>
                </v:textbox>
                <w10:wrap type="topAndBottom" anchorx="margin"/>
              </v:shape>
            </w:pict>
          </mc:Fallback>
        </mc:AlternateContent>
      </w:r>
      <w:r w:rsidRPr="00CA4EFD">
        <w:rPr>
          <w:noProof/>
          <w:sz w:val="28"/>
          <w:szCs w:val="28"/>
          <w:lang w:bidi="ar-SA"/>
        </w:rPr>
        <mc:AlternateContent>
          <mc:Choice Requires="wps">
            <w:drawing>
              <wp:anchor distT="0" distB="254000" distL="63500" distR="923290" simplePos="0" relativeHeight="377487723" behindDoc="1" locked="0" layoutInCell="1" allowOverlap="1" wp14:anchorId="7CA5A96C" wp14:editId="7A61994E">
                <wp:simplePos x="0" y="0"/>
                <wp:positionH relativeFrom="margin">
                  <wp:posOffset>1260475</wp:posOffset>
                </wp:positionH>
                <wp:positionV relativeFrom="paragraph">
                  <wp:posOffset>1024255</wp:posOffset>
                </wp:positionV>
                <wp:extent cx="1840865" cy="250190"/>
                <wp:effectExtent l="3175" t="0" r="3810" b="1905"/>
                <wp:wrapTopAndBottom/>
                <wp:docPr id="885" name="Text Box 7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0865" cy="250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spacing w:after="0" w:line="180" w:lineRule="exact"/>
                              <w:ind w:firstLine="0"/>
                              <w:rPr>
                                <w:lang w:val="en-US"/>
                              </w:rPr>
                            </w:pPr>
                            <w:r>
                              <w:rPr>
                                <w:rStyle w:val="2Exact0"/>
                                <w:vertAlign w:val="superscript"/>
                                <w:lang w:val="en-US" w:eastAsia="en-US" w:bidi="en-US"/>
                              </w:rPr>
                              <w:t>ex</w:t>
                            </w:r>
                            <w:r>
                              <w:rPr>
                                <w:rStyle w:val="2Exact0"/>
                                <w:lang w:val="en-US" w:eastAsia="en-US" w:bidi="en-US"/>
                              </w:rPr>
                              <w:t>p |</w:t>
                            </w:r>
                            <w:r>
                              <w:rPr>
                                <w:rStyle w:val="2Exact0"/>
                                <w:vertAlign w:val="superscript"/>
                                <w:lang w:val="en-US" w:eastAsia="en-US" w:bidi="en-US"/>
                              </w:rPr>
                              <w:t>-</w:t>
                            </w:r>
                            <w:r>
                              <w:rPr>
                                <w:rStyle w:val="2Exact0"/>
                                <w:lang w:val="en-US" w:eastAsia="en-US" w:bidi="en-US"/>
                              </w:rPr>
                              <w:t xml:space="preserve">N0 </w:t>
                            </w:r>
                            <w:r>
                              <w:rPr>
                                <w:rStyle w:val="20ptExact"/>
                              </w:rPr>
                              <w:t>J</w:t>
                            </w:r>
                            <w:r>
                              <w:rPr>
                                <w:rStyle w:val="20ptExact"/>
                                <w:vertAlign w:val="subscript"/>
                              </w:rPr>
                              <w:t>0</w:t>
                            </w:r>
                            <w:r>
                              <w:rPr>
                                <w:rStyle w:val="2Exact0"/>
                                <w:lang w:val="en-US" w:eastAsia="en-US" w:bidi="en-US"/>
                              </w:rPr>
                              <w:t xml:space="preserve"> </w:t>
                            </w:r>
                            <w:r>
                              <w:rPr>
                                <w:rStyle w:val="2Exact0"/>
                                <w:vertAlign w:val="superscript"/>
                                <w:lang w:val="en-US" w:eastAsia="en-US" w:bidi="en-US"/>
                              </w:rPr>
                              <w:t>[z(t) - s</w:t>
                            </w:r>
                            <w:r>
                              <w:rPr>
                                <w:rStyle w:val="2Exact0"/>
                                <w:lang w:val="en-US" w:eastAsia="en-US" w:bidi="en-US"/>
                              </w:rPr>
                              <w:t>.</w:t>
                            </w:r>
                            <w:r>
                              <w:rPr>
                                <w:rStyle w:val="2Exact0"/>
                                <w:vertAlign w:val="superscript"/>
                                <w:lang w:val="en-US" w:eastAsia="en-US" w:bidi="en-US"/>
                              </w:rPr>
                              <w:t xml:space="preserve">(t)]2 </w:t>
                            </w:r>
                            <w:r>
                              <w:rPr>
                                <w:rStyle w:val="20ptExact"/>
                                <w:vertAlign w:val="superscript"/>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1" o:spid="_x0000_s1613" type="#_x0000_t202" style="position:absolute;left:0;text-align:left;margin-left:99.25pt;margin-top:80.65pt;width:144.95pt;height:19.7pt;z-index:-125828757;visibility:visible;mso-wrap-style:square;mso-width-percent:0;mso-height-percent:0;mso-wrap-distance-left:5pt;mso-wrap-distance-top:0;mso-wrap-distance-right:72.7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" filled="f" stroked="f">
                <v:textbox style="mso-fit-shape-to-text:t" inset="0,0,0,0">
                  <w:txbxContent>
                    <w:p w:rsidR="0030278B" w:rsidRPr="00501EB9" w:rsidRDefault="0030278B">
                      <w:pPr>
                        <w:pStyle w:val="23"/>
                        <w:shd w:val="clear" w:color="auto" w:fill="auto"/>
                        <w:spacing w:after="0" w:line="180" w:lineRule="exact"/>
                        <w:ind w:firstLine="0"/>
                        <w:rPr>
                          <w:lang w:val="en-US"/>
                        </w:rPr>
                      </w:pPr>
                      <w:r>
                        <w:rPr>
                          <w:rStyle w:val="2Exact0"/>
                          <w:vertAlign w:val="superscript"/>
                          <w:lang w:val="en-US" w:eastAsia="en-US" w:bidi="en-US"/>
                        </w:rPr>
                        <w:t>ex</w:t>
                      </w:r>
                      <w:r>
                        <w:rPr>
                          <w:rStyle w:val="2Exact0"/>
                          <w:lang w:val="en-US" w:eastAsia="en-US" w:bidi="en-US"/>
                        </w:rPr>
                        <w:t>p |</w:t>
                      </w:r>
                      <w:r>
                        <w:rPr>
                          <w:rStyle w:val="2Exact0"/>
                          <w:vertAlign w:val="superscript"/>
                          <w:lang w:val="en-US" w:eastAsia="en-US" w:bidi="en-US"/>
                        </w:rPr>
                        <w:t>-</w:t>
                      </w:r>
                      <w:r>
                        <w:rPr>
                          <w:rStyle w:val="2Exact0"/>
                          <w:lang w:val="en-US" w:eastAsia="en-US" w:bidi="en-US"/>
                        </w:rPr>
                        <w:t xml:space="preserve">N0 </w:t>
                      </w:r>
                      <w:r>
                        <w:rPr>
                          <w:rStyle w:val="20ptExact"/>
                        </w:rPr>
                        <w:t>J</w:t>
                      </w:r>
                      <w:r>
                        <w:rPr>
                          <w:rStyle w:val="20ptExact"/>
                          <w:vertAlign w:val="subscript"/>
                        </w:rPr>
                        <w:t>0</w:t>
                      </w:r>
                      <w:r>
                        <w:rPr>
                          <w:rStyle w:val="2Exact0"/>
                          <w:lang w:val="en-US" w:eastAsia="en-US" w:bidi="en-US"/>
                        </w:rPr>
                        <w:t xml:space="preserve"> </w:t>
                      </w:r>
                      <w:r>
                        <w:rPr>
                          <w:rStyle w:val="2Exact0"/>
                          <w:vertAlign w:val="superscript"/>
                          <w:lang w:val="en-US" w:eastAsia="en-US" w:bidi="en-US"/>
                        </w:rPr>
                        <w:t>[z(t) - s</w:t>
                      </w:r>
                      <w:r>
                        <w:rPr>
                          <w:rStyle w:val="2Exact0"/>
                          <w:lang w:val="en-US" w:eastAsia="en-US" w:bidi="en-US"/>
                        </w:rPr>
                        <w:t>.</w:t>
                      </w:r>
                      <w:r>
                        <w:rPr>
                          <w:rStyle w:val="2Exact0"/>
                          <w:vertAlign w:val="superscript"/>
                          <w:lang w:val="en-US" w:eastAsia="en-US" w:bidi="en-US"/>
                        </w:rPr>
                        <w:t xml:space="preserve">(t)]2 </w:t>
                      </w:r>
                      <w:r>
                        <w:rPr>
                          <w:rStyle w:val="20ptExact"/>
                          <w:vertAlign w:val="superscript"/>
                        </w:rPr>
                        <w:t>dt</w:t>
                      </w:r>
                    </w:p>
                  </w:txbxContent>
                </v:textbox>
                <w10:wrap type="topAndBottom" anchorx="margin"/>
              </v:shape>
            </w:pict>
          </mc:Fallback>
        </mc:AlternateContent>
      </w:r>
      <w:r w:rsidR="00D86008" w:rsidRPr="00CA4EFD">
        <w:rPr>
          <w:sz w:val="28"/>
          <w:szCs w:val="28"/>
        </w:rPr>
        <w:t xml:space="preserve">Как следует из </w:t>
      </w:r>
      <w:r w:rsidR="00D86008" w:rsidRPr="00CA4EFD">
        <w:rPr>
          <w:sz w:val="28"/>
          <w:szCs w:val="28"/>
          <w:lang w:eastAsia="en-US" w:bidi="en-US"/>
        </w:rPr>
        <w:t xml:space="preserve">(9.52), </w:t>
      </w:r>
      <w:r w:rsidR="00D86008" w:rsidRPr="00CA4EFD">
        <w:rPr>
          <w:sz w:val="28"/>
          <w:szCs w:val="28"/>
        </w:rPr>
        <w:t>принятие решения строится на основе вы</w:t>
      </w:r>
      <w:r w:rsidR="00D86008" w:rsidRPr="00CA4EFD">
        <w:rPr>
          <w:sz w:val="28"/>
          <w:szCs w:val="28"/>
        </w:rPr>
        <w:softHyphen/>
        <w:t xml:space="preserve">числения отношений правдоподобия </w:t>
      </w:r>
      <w:r w:rsidR="00D86008" w:rsidRPr="00CA4EFD">
        <w:rPr>
          <w:rStyle w:val="20pt0"/>
          <w:sz w:val="28"/>
          <w:szCs w:val="28"/>
          <w:lang w:val="ru-RU" w:eastAsia="ru-RU" w:bidi="ru-RU"/>
        </w:rPr>
        <w:t>Л</w:t>
      </w:r>
      <w:r w:rsidR="00D86008" w:rsidRPr="00CA4EFD">
        <w:rPr>
          <w:rStyle w:val="20pt0"/>
          <w:sz w:val="28"/>
          <w:szCs w:val="28"/>
          <w:vertAlign w:val="subscript"/>
          <w:lang w:val="ru-RU" w:eastAsia="ru-RU" w:bidi="ru-RU"/>
        </w:rPr>
        <w:t>i</w:t>
      </w:r>
      <w:r w:rsidR="00D86008" w:rsidRPr="00CA4EFD">
        <w:rPr>
          <w:rStyle w:val="20pt0"/>
          <w:sz w:val="28"/>
          <w:szCs w:val="28"/>
          <w:lang w:val="ru-RU" w:eastAsia="ru-RU" w:bidi="ru-RU"/>
        </w:rPr>
        <w:t>j</w:t>
      </w:r>
      <w:r w:rsidR="00D86008" w:rsidRPr="00CA4EFD">
        <w:rPr>
          <w:sz w:val="28"/>
          <w:szCs w:val="28"/>
        </w:rPr>
        <w:t>. Подставив (9.53) в (9.51), получим</w:t>
      </w:r>
      <w:r w:rsidR="00D86008" w:rsidRPr="00CA4EFD">
        <w:rPr>
          <w:sz w:val="28"/>
          <w:szCs w:val="28"/>
        </w:rPr>
        <w:br w:type="page"/>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w:lastRenderedPageBreak/>
        <mc:AlternateContent>
          <mc:Choice Requires="wps">
            <w:drawing>
              <wp:anchor distT="0" distB="239395" distL="1883410" distR="63500" simplePos="0" relativeHeight="377487724" behindDoc="1" locked="0" layoutInCell="1" allowOverlap="1" wp14:anchorId="0D4335F5" wp14:editId="6679ABC7">
                <wp:simplePos x="0" y="0"/>
                <wp:positionH relativeFrom="margin">
                  <wp:posOffset>1886585</wp:posOffset>
                </wp:positionH>
                <wp:positionV relativeFrom="paragraph">
                  <wp:posOffset>786130</wp:posOffset>
                </wp:positionV>
                <wp:extent cx="67310" cy="114300"/>
                <wp:effectExtent l="635" t="0" r="0" b="4445"/>
                <wp:wrapTopAndBottom/>
                <wp:docPr id="884" name="Text Box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2" o:spid="_x0000_s1614" type="#_x0000_t202" style="position:absolute;left:0;text-align:left;margin-left:148.55pt;margin-top:61.9pt;width:5.3pt;height:9pt;z-index:-125828756;visibility:visible;mso-wrap-style:square;mso-width-percent:0;mso-height-percent:0;mso-wrap-distance-left:148.3pt;mso-wrap-distance-top:0;mso-wrap-distance-right:5pt;mso-wrap-distance-bottom:18.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TtAIAALQ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н</w:t>
                      </w:r>
                    </w:p>
                  </w:txbxContent>
                </v:textbox>
                <w10:wrap type="topAndBottom" anchorx="margin"/>
              </v:shape>
            </w:pict>
          </mc:Fallback>
        </mc:AlternateContent>
      </w:r>
      <w:r w:rsidRPr="00CA4EFD">
        <w:rPr>
          <w:noProof/>
          <w:sz w:val="28"/>
          <w:szCs w:val="28"/>
          <w:lang w:bidi="ar-SA"/>
        </w:rPr>
        <mc:AlternateContent>
          <mc:Choice Requires="wps">
            <w:drawing>
              <wp:anchor distT="0" distB="0" distL="1104900" distR="1337945" simplePos="0" relativeHeight="377487725" behindDoc="1" locked="0" layoutInCell="1" allowOverlap="1" wp14:anchorId="64BFDED6" wp14:editId="2FD4A703">
                <wp:simplePos x="0" y="0"/>
                <wp:positionH relativeFrom="margin">
                  <wp:posOffset>2014855</wp:posOffset>
                </wp:positionH>
                <wp:positionV relativeFrom="paragraph">
                  <wp:posOffset>778510</wp:posOffset>
                </wp:positionV>
                <wp:extent cx="323215" cy="387985"/>
                <wp:effectExtent l="0" t="0" r="0" b="0"/>
                <wp:wrapTopAndBottom/>
                <wp:docPr id="883" name="Text Box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387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74" w:lineRule="exact"/>
                              <w:jc w:val="both"/>
                            </w:pPr>
                            <w:r>
                              <w:rPr>
                                <w:rStyle w:val="100ptExact0"/>
                                <w:i/>
                                <w:iCs/>
                              </w:rPr>
                              <w:t>P</w:t>
                            </w:r>
                            <w:r>
                              <w:rPr>
                                <w:rStyle w:val="100ptExact0"/>
                                <w:i/>
                                <w:iCs/>
                                <w:vertAlign w:val="superscript"/>
                              </w:rPr>
                              <w:t>(s</w:t>
                            </w:r>
                            <w:r>
                              <w:rPr>
                                <w:rStyle w:val="100ptExact0"/>
                                <w:i/>
                                <w:iCs/>
                              </w:rPr>
                              <w:t>i) P</w:t>
                            </w:r>
                            <w:r>
                              <w:rPr>
                                <w:rStyle w:val="100ptExact0"/>
                                <w:i/>
                                <w:iCs/>
                                <w:vertAlign w:val="superscript"/>
                              </w:rPr>
                              <w:t>(s</w:t>
                            </w:r>
                            <w:r>
                              <w:rPr>
                                <w:rStyle w:val="100ptExact0"/>
                                <w:i/>
                                <w:iCs/>
                              </w:rPr>
                              <w:t>j</w:t>
                            </w:r>
                            <w:r>
                              <w:rPr>
                                <w:rStyle w:val="10Exact1"/>
                                <w:vertAlign w:val="superscrip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3" o:spid="_x0000_s1615" type="#_x0000_t202" style="position:absolute;left:0;text-align:left;margin-left:158.65pt;margin-top:61.3pt;width:25.45pt;height:30.55pt;z-index:-125828755;visibility:visible;mso-wrap-style:square;mso-width-percent:0;mso-height-percent:0;mso-wrap-distance-left:87pt;mso-wrap-distance-top:0;mso-wrap-distance-right:105.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" filled="f" stroked="f">
                <v:textbox style="mso-fit-shape-to-text:t" inset="0,0,0,0">
                  <w:txbxContent>
                    <w:p w:rsidR="0030278B" w:rsidRDefault="0030278B">
                      <w:pPr>
                        <w:pStyle w:val="100"/>
                        <w:shd w:val="clear" w:color="auto" w:fill="auto"/>
                        <w:spacing w:line="274" w:lineRule="exact"/>
                        <w:jc w:val="both"/>
                      </w:pPr>
                      <w:r>
                        <w:rPr>
                          <w:rStyle w:val="100ptExact0"/>
                          <w:i/>
                          <w:iCs/>
                        </w:rPr>
                        <w:t>P</w:t>
                      </w:r>
                      <w:r>
                        <w:rPr>
                          <w:rStyle w:val="100ptExact0"/>
                          <w:i/>
                          <w:iCs/>
                          <w:vertAlign w:val="superscript"/>
                        </w:rPr>
                        <w:t>(s</w:t>
                      </w:r>
                      <w:r>
                        <w:rPr>
                          <w:rStyle w:val="100ptExact0"/>
                          <w:i/>
                          <w:iCs/>
                        </w:rPr>
                        <w:t>i) P</w:t>
                      </w:r>
                      <w:r>
                        <w:rPr>
                          <w:rStyle w:val="100ptExact0"/>
                          <w:i/>
                          <w:iCs/>
                          <w:vertAlign w:val="superscript"/>
                        </w:rPr>
                        <w:t>(s</w:t>
                      </w:r>
                      <w:r>
                        <w:rPr>
                          <w:rStyle w:val="100ptExact0"/>
                          <w:i/>
                          <w:iCs/>
                        </w:rPr>
                        <w:t>j</w:t>
                      </w:r>
                      <w:r>
                        <w:rPr>
                          <w:rStyle w:val="10Exact1"/>
                          <w:vertAlign w:val="superscript"/>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82550" distL="2503805" distR="63500" simplePos="0" relativeHeight="377487726" behindDoc="1" locked="0" layoutInCell="1" allowOverlap="1" wp14:anchorId="0C17EDD1" wp14:editId="0D0B2898">
                <wp:simplePos x="0" y="0"/>
                <wp:positionH relativeFrom="margin">
                  <wp:posOffset>3676015</wp:posOffset>
                </wp:positionH>
                <wp:positionV relativeFrom="paragraph">
                  <wp:posOffset>895985</wp:posOffset>
                </wp:positionV>
                <wp:extent cx="335280" cy="161290"/>
                <wp:effectExtent l="0" t="635" r="0" b="0"/>
                <wp:wrapTopAndBottom/>
                <wp:docPr id="882" name="Text Box 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4" o:spid="_x0000_s1616" type="#_x0000_t202" style="position:absolute;left:0;text-align:left;margin-left:289.45pt;margin-top:70.55pt;width:26.4pt;height:12.7pt;z-index:-125828754;visibility:visible;mso-wrap-style:square;mso-width-percent:0;mso-height-percent:0;mso-wrap-distance-left:197.15pt;mso-wrap-distance-top:0;mso-wrap-distance-right: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(9.55)</w:t>
                      </w:r>
                    </w:p>
                  </w:txbxContent>
                </v:textbox>
                <w10:wrap type="topAndBottom" anchorx="margin"/>
              </v:shape>
            </w:pict>
          </mc:Fallback>
        </mc:AlternateContent>
      </w:r>
      <w:r w:rsidR="00D86008" w:rsidRPr="00CA4EFD">
        <w:rPr>
          <w:sz w:val="28"/>
          <w:szCs w:val="28"/>
        </w:rPr>
        <w:t>В технике связи при решении задачи различения сигналов преи</w:t>
      </w:r>
      <w:r w:rsidR="00D86008" w:rsidRPr="00CA4EFD">
        <w:rPr>
          <w:sz w:val="28"/>
          <w:szCs w:val="28"/>
        </w:rPr>
        <w:softHyphen/>
        <w:t>мущественно используют критерий Котельникова, согласно которо</w:t>
      </w:r>
      <w:r w:rsidR="00D86008" w:rsidRPr="00CA4EFD">
        <w:rPr>
          <w:sz w:val="28"/>
          <w:szCs w:val="28"/>
        </w:rPr>
        <w:softHyphen/>
        <w:t>му порог Л</w:t>
      </w:r>
      <w:r w:rsidR="00D86008" w:rsidRPr="00CA4EFD">
        <w:rPr>
          <w:sz w:val="28"/>
          <w:szCs w:val="28"/>
          <w:vertAlign w:val="subscript"/>
        </w:rPr>
        <w:t>0</w:t>
      </w:r>
      <w:r w:rsidR="00D86008" w:rsidRPr="00CA4EFD">
        <w:rPr>
          <w:sz w:val="28"/>
          <w:szCs w:val="28"/>
        </w:rPr>
        <w:t xml:space="preserve"> будет определяться априорными вероятностями появ</w:t>
      </w:r>
      <w:r w:rsidR="00D86008" w:rsidRPr="00CA4EFD">
        <w:rPr>
          <w:sz w:val="28"/>
          <w:szCs w:val="28"/>
        </w:rPr>
        <w:softHyphen/>
        <w:t xml:space="preserve">ления сигналов </w:t>
      </w:r>
      <w:r w:rsidR="00D86008" w:rsidRPr="00CA4EFD">
        <w:rPr>
          <w:sz w:val="28"/>
          <w:szCs w:val="28"/>
          <w:lang w:val="en-US" w:eastAsia="en-US" w:bidi="en-US"/>
        </w:rPr>
        <w:t>si</w:t>
      </w:r>
      <w:r w:rsidR="00D86008" w:rsidRPr="00CA4EFD">
        <w:rPr>
          <w:sz w:val="28"/>
          <w:szCs w:val="28"/>
          <w:lang w:eastAsia="en-US" w:bidi="en-US"/>
        </w:rPr>
        <w:t xml:space="preserve">, </w:t>
      </w:r>
      <w:r w:rsidR="00D86008" w:rsidRPr="00CA4EFD">
        <w:rPr>
          <w:rStyle w:val="23pt"/>
          <w:sz w:val="28"/>
          <w:szCs w:val="28"/>
        </w:rPr>
        <w:t>s</w:t>
      </w:r>
      <w:r w:rsidR="00D86008" w:rsidRPr="00CA4EFD">
        <w:rPr>
          <w:rStyle w:val="23pt"/>
          <w:sz w:val="28"/>
          <w:szCs w:val="28"/>
          <w:vertAlign w:val="subscript"/>
          <w:lang w:val="ru-RU"/>
        </w:rPr>
        <w:t>2</w:t>
      </w:r>
      <w:r w:rsidR="00D86008" w:rsidRPr="00CA4EFD">
        <w:rPr>
          <w:rStyle w:val="23pt"/>
          <w:sz w:val="28"/>
          <w:szCs w:val="28"/>
          <w:lang w:val="ru-RU"/>
        </w:rPr>
        <w:t>,</w:t>
      </w:r>
      <w:r w:rsidR="00D86008" w:rsidRPr="00CA4EFD">
        <w:rPr>
          <w:rStyle w:val="23pt"/>
          <w:sz w:val="28"/>
          <w:szCs w:val="28"/>
        </w:rPr>
        <w:t>s</w:t>
      </w:r>
      <w:r w:rsidR="00D86008" w:rsidRPr="00CA4EFD">
        <w:rPr>
          <w:rStyle w:val="23pt"/>
          <w:sz w:val="28"/>
          <w:szCs w:val="28"/>
          <w:vertAlign w:val="subscript"/>
        </w:rPr>
        <w:t>m</w:t>
      </w:r>
      <w:r w:rsidR="00D86008" w:rsidRPr="00CA4EFD">
        <w:rPr>
          <w:rStyle w:val="23pt"/>
          <w:sz w:val="28"/>
          <w:szCs w:val="28"/>
          <w:lang w:val="ru-RU"/>
        </w:rPr>
        <w:t>,</w:t>
      </w:r>
      <w:r w:rsidR="00D86008" w:rsidRPr="00CA4EFD">
        <w:rPr>
          <w:sz w:val="28"/>
          <w:szCs w:val="28"/>
          <w:lang w:eastAsia="en-US" w:bidi="en-US"/>
        </w:rPr>
        <w:t xml:space="preserve"> </w:t>
      </w:r>
      <w:r w:rsidR="00D86008" w:rsidRPr="00CA4EFD">
        <w:rPr>
          <w:sz w:val="28"/>
          <w:szCs w:val="28"/>
        </w:rPr>
        <w:t xml:space="preserve">которые обозначим как </w: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s</w:t>
      </w:r>
      <w:r w:rsidR="00D86008" w:rsidRPr="00CA4EFD">
        <w:rPr>
          <w:rStyle w:val="20pt0"/>
          <w:sz w:val="28"/>
          <w:szCs w:val="28"/>
          <w:vertAlign w:val="subscript"/>
          <w:lang w:val="ru-RU"/>
        </w:rPr>
        <w:t>1</w:t>
      </w:r>
      <w:r w:rsidR="00D86008" w:rsidRPr="00CA4EFD">
        <w:rPr>
          <w:rStyle w:val="20pt0"/>
          <w:sz w:val="28"/>
          <w:szCs w:val="28"/>
          <w:lang w:val="ru-RU"/>
        </w:rPr>
        <w:t>),</w: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s</w:t>
      </w:r>
      <w:r w:rsidR="00D86008" w:rsidRPr="00CA4EFD">
        <w:rPr>
          <w:rStyle w:val="20pt0"/>
          <w:sz w:val="28"/>
          <w:szCs w:val="28"/>
          <w:vertAlign w:val="subscript"/>
          <w:lang w:val="ru-RU"/>
        </w:rPr>
        <w:t>2</w:t>
      </w:r>
      <w:r w:rsidR="00D86008" w:rsidRPr="00CA4EFD">
        <w:rPr>
          <w:rStyle w:val="20pt0"/>
          <w:sz w:val="28"/>
          <w:szCs w:val="28"/>
          <w:lang w:val="ru-RU"/>
        </w:rPr>
        <w:t xml:space="preserve">), </w:t>
      </w:r>
      <w:r w:rsidR="00D86008" w:rsidRPr="00CA4EFD">
        <w:rPr>
          <w:rStyle w:val="20pt0"/>
          <w:sz w:val="28"/>
          <w:szCs w:val="28"/>
          <w:lang w:val="ru-RU" w:eastAsia="ru-RU" w:bidi="ru-RU"/>
        </w:rPr>
        <w:t xml:space="preserve">■■■, </w:t>
      </w:r>
      <w:r w:rsidR="00D86008" w:rsidRPr="00CA4EFD">
        <w:rPr>
          <w:rStyle w:val="20pt0"/>
          <w:sz w:val="28"/>
          <w:szCs w:val="28"/>
        </w:rPr>
        <w:t>p</w:t>
      </w:r>
      <w:r w:rsidR="00D86008" w:rsidRPr="00CA4EFD">
        <w:rPr>
          <w:rStyle w:val="20pt0"/>
          <w:sz w:val="28"/>
          <w:szCs w:val="28"/>
          <w:lang w:val="ru-RU"/>
        </w:rPr>
        <w:t>(</w:t>
      </w:r>
      <w:r w:rsidR="00D86008" w:rsidRPr="00CA4EFD">
        <w:rPr>
          <w:rStyle w:val="20pt0"/>
          <w:sz w:val="28"/>
          <w:szCs w:val="28"/>
        </w:rPr>
        <w:t>s</w:t>
      </w:r>
      <w:r w:rsidR="00D86008" w:rsidRPr="00CA4EFD">
        <w:rPr>
          <w:rStyle w:val="20pt0"/>
          <w:sz w:val="28"/>
          <w:szCs w:val="28"/>
          <w:vertAlign w:val="subscript"/>
        </w:rPr>
        <w:t>m</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соответственно. Тогда правило (9.52) примет вид</w:t>
      </w:r>
    </w:p>
    <w:p w:rsidR="00973DE6" w:rsidRPr="00CA4EFD" w:rsidRDefault="00D86008">
      <w:pPr>
        <w:pStyle w:val="23"/>
        <w:framePr w:w="5827" w:h="413" w:wrap="notBeside" w:vAnchor="text" w:hAnchor="margin" w:x="303" w:y="1268"/>
        <w:shd w:val="clear" w:color="auto" w:fill="auto"/>
        <w:tabs>
          <w:tab w:val="left" w:pos="1438"/>
          <w:tab w:val="left" w:pos="3310"/>
          <w:tab w:val="left" w:pos="3733"/>
          <w:tab w:val="left" w:pos="5360"/>
        </w:tabs>
        <w:spacing w:after="0" w:line="180" w:lineRule="exact"/>
        <w:ind w:left="1040" w:firstLine="0"/>
        <w:jc w:val="both"/>
        <w:rPr>
          <w:sz w:val="28"/>
          <w:szCs w:val="28"/>
        </w:rPr>
      </w:pPr>
      <w:r w:rsidRPr="00CA4EFD">
        <w:rPr>
          <w:rStyle w:val="2Exact0"/>
          <w:sz w:val="28"/>
          <w:szCs w:val="28"/>
        </w:rPr>
        <w:t>1</w:t>
      </w:r>
      <w:r w:rsidRPr="00CA4EFD">
        <w:rPr>
          <w:rStyle w:val="2Exact0"/>
          <w:sz w:val="28"/>
          <w:szCs w:val="28"/>
        </w:rPr>
        <w:tab/>
      </w:r>
      <w:r w:rsidRPr="00CA4EFD">
        <w:rPr>
          <w:rStyle w:val="20ptExact"/>
          <w:sz w:val="28"/>
          <w:szCs w:val="28"/>
          <w:vertAlign w:val="superscript"/>
          <w:lang w:val="ru-RU" w:eastAsia="ru-RU" w:bidi="ru-RU"/>
        </w:rPr>
        <w:t>Тс</w:t>
      </w:r>
      <w:r w:rsidRPr="00CA4EFD">
        <w:rPr>
          <w:rStyle w:val="2Exact0"/>
          <w:sz w:val="28"/>
          <w:szCs w:val="28"/>
        </w:rPr>
        <w:tab/>
        <w:t>1</w:t>
      </w:r>
      <w:r w:rsidRPr="00CA4EFD">
        <w:rPr>
          <w:rStyle w:val="2Exact0"/>
          <w:sz w:val="28"/>
          <w:szCs w:val="28"/>
        </w:rPr>
        <w:tab/>
      </w:r>
      <w:r w:rsidRPr="00CA4EFD">
        <w:rPr>
          <w:rStyle w:val="20ptExact"/>
          <w:sz w:val="28"/>
          <w:szCs w:val="28"/>
          <w:vertAlign w:val="superscript"/>
          <w:lang w:val="ru-RU" w:eastAsia="ru-RU" w:bidi="ru-RU"/>
        </w:rPr>
        <w:t>Тс</w:t>
      </w:r>
      <w:r w:rsidRPr="00CA4EFD">
        <w:rPr>
          <w:rStyle w:val="2Exact0"/>
          <w:sz w:val="28"/>
          <w:szCs w:val="28"/>
          <w:vertAlign w:val="superscript"/>
        </w:rPr>
        <w:tab/>
        <w:t>н</w:t>
      </w:r>
      <w:r w:rsidRPr="00CA4EFD">
        <w:rPr>
          <w:rStyle w:val="2Exact0"/>
          <w:sz w:val="28"/>
          <w:szCs w:val="28"/>
        </w:rPr>
        <w:t>*</w:t>
      </w:r>
    </w:p>
    <w:p w:rsidR="00973DE6" w:rsidRPr="00CA4EFD" w:rsidRDefault="00D86008">
      <w:pPr>
        <w:pStyle w:val="23"/>
        <w:framePr w:w="5827" w:h="413" w:wrap="notBeside" w:vAnchor="text" w:hAnchor="margin" w:x="303" w:y="1268"/>
        <w:shd w:val="clear" w:color="auto" w:fill="auto"/>
        <w:tabs>
          <w:tab w:val="left" w:pos="1589"/>
          <w:tab w:val="left" w:pos="3926"/>
        </w:tabs>
        <w:spacing w:after="0" w:line="180" w:lineRule="exact"/>
        <w:ind w:firstLine="0"/>
        <w:jc w:val="both"/>
        <w:rPr>
          <w:sz w:val="28"/>
          <w:szCs w:val="28"/>
        </w:rPr>
      </w:pPr>
      <w:r w:rsidRPr="00CA4EFD">
        <w:rPr>
          <w:rStyle w:val="2Exact0"/>
          <w:sz w:val="28"/>
          <w:szCs w:val="28"/>
          <w:lang w:val="en-US" w:eastAsia="en-US" w:bidi="en-US"/>
        </w:rPr>
        <w:t>In</w:t>
      </w:r>
      <w:r w:rsidRPr="00CA4EFD">
        <w:rPr>
          <w:rStyle w:val="20ptExact"/>
          <w:sz w:val="28"/>
          <w:szCs w:val="28"/>
        </w:rPr>
        <w:t>Kij</w:t>
      </w:r>
      <w:r w:rsidRPr="00CA4EFD">
        <w:rPr>
          <w:rStyle w:val="2Exact0"/>
          <w:sz w:val="28"/>
          <w:szCs w:val="28"/>
          <w:lang w:eastAsia="en-US" w:bidi="en-US"/>
        </w:rPr>
        <w:t xml:space="preserve"> </w:t>
      </w:r>
      <w:r w:rsidRPr="00CA4EFD">
        <w:rPr>
          <w:rStyle w:val="2Exact0"/>
          <w:sz w:val="28"/>
          <w:szCs w:val="28"/>
        </w:rPr>
        <w:t>= -</w:t>
      </w:r>
      <w:r w:rsidRPr="00CA4EFD">
        <w:rPr>
          <w:rStyle w:val="2Exact0"/>
          <w:sz w:val="28"/>
          <w:szCs w:val="28"/>
        </w:rPr>
        <w:tab/>
      </w:r>
      <w:r w:rsidRPr="00CA4EFD">
        <w:rPr>
          <w:rStyle w:val="2Exact0"/>
          <w:sz w:val="28"/>
          <w:szCs w:val="28"/>
          <w:vertAlign w:val="superscript"/>
          <w:lang w:val="en-US" w:eastAsia="en-US" w:bidi="en-US"/>
        </w:rPr>
        <w:t>z</w:t>
      </w:r>
      <w:r w:rsidRPr="00CA4EFD">
        <w:rPr>
          <w:rStyle w:val="2Exact0"/>
          <w:sz w:val="28"/>
          <w:szCs w:val="28"/>
          <w:vertAlign w:val="superscript"/>
          <w:lang w:eastAsia="en-US" w:bidi="en-US"/>
        </w:rPr>
        <w:t>(</w:t>
      </w:r>
      <w:r w:rsidRPr="00CA4EFD">
        <w:rPr>
          <w:rStyle w:val="2Exact0"/>
          <w:sz w:val="28"/>
          <w:szCs w:val="28"/>
          <w:vertAlign w:val="superscript"/>
          <w:lang w:val="en-US" w:eastAsia="en-US" w:bidi="en-US"/>
        </w:rPr>
        <w:t>t</w:t>
      </w:r>
      <w:r w:rsidRPr="00CA4EFD">
        <w:rPr>
          <w:rStyle w:val="2Exact0"/>
          <w:sz w:val="28"/>
          <w:szCs w:val="28"/>
          <w:vertAlign w:val="superscript"/>
          <w:lang w:eastAsia="en-US" w:bidi="en-US"/>
        </w:rPr>
        <w:t>)</w:t>
      </w:r>
      <w:r w:rsidRPr="00CA4EFD">
        <w:rPr>
          <w:rStyle w:val="2Exact0"/>
          <w:sz w:val="28"/>
          <w:szCs w:val="28"/>
          <w:lang w:eastAsia="en-US" w:bidi="en-US"/>
        </w:rPr>
        <w:t xml:space="preserve"> - </w:t>
      </w:r>
      <w:r w:rsidRPr="00CA4EFD">
        <w:rPr>
          <w:rStyle w:val="2Exact0"/>
          <w:sz w:val="28"/>
          <w:szCs w:val="28"/>
          <w:vertAlign w:val="superscript"/>
          <w:lang w:val="en-US" w:eastAsia="en-US" w:bidi="en-US"/>
        </w:rPr>
        <w:t>s</w:t>
      </w:r>
      <w:r w:rsidRPr="00CA4EFD">
        <w:rPr>
          <w:rStyle w:val="2Exact0"/>
          <w:sz w:val="28"/>
          <w:szCs w:val="28"/>
          <w:lang w:val="en-US" w:eastAsia="en-US" w:bidi="en-US"/>
        </w:rPr>
        <w:t>i</w:t>
      </w:r>
      <w:r w:rsidRPr="00CA4EFD">
        <w:rPr>
          <w:rStyle w:val="2Exact0"/>
          <w:sz w:val="28"/>
          <w:szCs w:val="28"/>
          <w:vertAlign w:val="superscript"/>
          <w:lang w:eastAsia="en-US" w:bidi="en-US"/>
        </w:rPr>
        <w:t>(</w:t>
      </w:r>
      <w:r w:rsidRPr="00CA4EFD">
        <w:rPr>
          <w:rStyle w:val="2Exact0"/>
          <w:sz w:val="28"/>
          <w:szCs w:val="28"/>
          <w:vertAlign w:val="superscript"/>
          <w:lang w:val="en-US" w:eastAsia="en-US" w:bidi="en-US"/>
        </w:rPr>
        <w:t>t</w:t>
      </w:r>
      <w:r w:rsidRPr="00CA4EFD">
        <w:rPr>
          <w:rStyle w:val="2Exact0"/>
          <w:sz w:val="28"/>
          <w:szCs w:val="28"/>
          <w:vertAlign w:val="superscript"/>
          <w:lang w:eastAsia="en-US" w:bidi="en-US"/>
        </w:rPr>
        <w:t>)</w:t>
      </w:r>
      <w:r w:rsidRPr="00CA4EFD">
        <w:rPr>
          <w:rStyle w:val="2Exact0"/>
          <w:sz w:val="28"/>
          <w:szCs w:val="28"/>
          <w:lang w:eastAsia="en-US" w:bidi="en-US"/>
        </w:rPr>
        <w:t>]</w:t>
      </w:r>
      <w:r w:rsidRPr="00CA4EFD">
        <w:rPr>
          <w:rStyle w:val="2Exact0"/>
          <w:sz w:val="28"/>
          <w:szCs w:val="28"/>
          <w:vertAlign w:val="superscript"/>
          <w:lang w:eastAsia="en-US" w:bidi="en-US"/>
        </w:rPr>
        <w:t>2</w:t>
      </w:r>
      <w:r w:rsidRPr="00CA4EFD">
        <w:rPr>
          <w:rStyle w:val="2Exact0"/>
          <w:sz w:val="28"/>
          <w:szCs w:val="28"/>
          <w:lang w:eastAsia="en-US" w:bidi="en-US"/>
        </w:rPr>
        <w:t xml:space="preserve"> </w:t>
      </w:r>
      <w:r w:rsidRPr="00CA4EFD">
        <w:rPr>
          <w:rStyle w:val="20ptExact"/>
          <w:sz w:val="28"/>
          <w:szCs w:val="28"/>
        </w:rPr>
        <w:t>dt</w:t>
      </w:r>
      <w:r w:rsidRPr="00CA4EFD">
        <w:rPr>
          <w:rStyle w:val="2Exact0"/>
          <w:sz w:val="28"/>
          <w:szCs w:val="28"/>
          <w:lang w:eastAsia="en-US" w:bidi="en-US"/>
        </w:rPr>
        <w:t xml:space="preserve"> +</w:t>
      </w:r>
      <w:r w:rsidRPr="00CA4EFD">
        <w:rPr>
          <w:rStyle w:val="2Exact0"/>
          <w:sz w:val="28"/>
          <w:szCs w:val="28"/>
          <w:lang w:eastAsia="en-US" w:bidi="en-US"/>
        </w:rPr>
        <w:tab/>
      </w:r>
      <w:r w:rsidRPr="00CA4EFD">
        <w:rPr>
          <w:rStyle w:val="2Exact0"/>
          <w:sz w:val="28"/>
          <w:szCs w:val="28"/>
          <w:vertAlign w:val="superscript"/>
          <w:lang w:val="en-US" w:eastAsia="en-US" w:bidi="en-US"/>
        </w:rPr>
        <w:t>z</w:t>
      </w:r>
      <w:r w:rsidRPr="00CA4EFD">
        <w:rPr>
          <w:rStyle w:val="2Exact0"/>
          <w:sz w:val="28"/>
          <w:szCs w:val="28"/>
          <w:vertAlign w:val="superscript"/>
          <w:lang w:eastAsia="en-US" w:bidi="en-US"/>
        </w:rPr>
        <w:t>(</w:t>
      </w:r>
      <w:r w:rsidRPr="00CA4EFD">
        <w:rPr>
          <w:rStyle w:val="2Exact0"/>
          <w:sz w:val="28"/>
          <w:szCs w:val="28"/>
          <w:vertAlign w:val="superscript"/>
          <w:lang w:val="en-US" w:eastAsia="en-US" w:bidi="en-US"/>
        </w:rPr>
        <w:t>t</w:t>
      </w:r>
      <w:r w:rsidRPr="00CA4EFD">
        <w:rPr>
          <w:rStyle w:val="2Exact0"/>
          <w:sz w:val="28"/>
          <w:szCs w:val="28"/>
          <w:vertAlign w:val="superscript"/>
          <w:lang w:eastAsia="en-US" w:bidi="en-US"/>
        </w:rPr>
        <w:t>)</w:t>
      </w:r>
      <w:r w:rsidRPr="00CA4EFD">
        <w:rPr>
          <w:rStyle w:val="2Exact0"/>
          <w:sz w:val="28"/>
          <w:szCs w:val="28"/>
          <w:lang w:eastAsia="en-US" w:bidi="en-US"/>
        </w:rPr>
        <w:t xml:space="preserve"> - </w:t>
      </w:r>
      <w:r w:rsidRPr="00CA4EFD">
        <w:rPr>
          <w:rStyle w:val="20ptExact"/>
          <w:sz w:val="28"/>
          <w:szCs w:val="28"/>
          <w:vertAlign w:val="superscript"/>
        </w:rPr>
        <w:t>s</w:t>
      </w:r>
      <w:r w:rsidRPr="00CA4EFD">
        <w:rPr>
          <w:rStyle w:val="20ptExact"/>
          <w:sz w:val="28"/>
          <w:szCs w:val="28"/>
        </w:rPr>
        <w:t>j</w:t>
      </w:r>
      <w:r w:rsidRPr="00CA4EFD">
        <w:rPr>
          <w:rStyle w:val="2Exact0"/>
          <w:sz w:val="28"/>
          <w:szCs w:val="28"/>
          <w:vertAlign w:val="superscript"/>
          <w:lang w:eastAsia="en-US" w:bidi="en-US"/>
        </w:rPr>
        <w:t>(</w:t>
      </w:r>
      <w:r w:rsidRPr="00CA4EFD">
        <w:rPr>
          <w:rStyle w:val="2Exact0"/>
          <w:sz w:val="28"/>
          <w:szCs w:val="28"/>
          <w:vertAlign w:val="superscript"/>
          <w:lang w:val="en-US" w:eastAsia="en-US" w:bidi="en-US"/>
        </w:rPr>
        <w:t>t</w:t>
      </w:r>
      <w:r w:rsidRPr="00CA4EFD">
        <w:rPr>
          <w:rStyle w:val="2Exact0"/>
          <w:sz w:val="28"/>
          <w:szCs w:val="28"/>
          <w:vertAlign w:val="superscript"/>
          <w:lang w:eastAsia="en-US" w:bidi="en-US"/>
        </w:rPr>
        <w:t>)</w:t>
      </w:r>
      <w:r w:rsidRPr="00CA4EFD">
        <w:rPr>
          <w:rStyle w:val="2Exact0"/>
          <w:sz w:val="28"/>
          <w:szCs w:val="28"/>
          <w:lang w:eastAsia="en-US" w:bidi="en-US"/>
        </w:rPr>
        <w:t>]</w:t>
      </w:r>
      <w:r w:rsidRPr="00CA4EFD">
        <w:rPr>
          <w:rStyle w:val="2Exact0"/>
          <w:sz w:val="28"/>
          <w:szCs w:val="28"/>
          <w:vertAlign w:val="superscript"/>
          <w:lang w:eastAsia="en-US" w:bidi="en-US"/>
        </w:rPr>
        <w:t>2</w:t>
      </w:r>
      <w:r w:rsidRPr="00CA4EFD">
        <w:rPr>
          <w:rStyle w:val="2Exact0"/>
          <w:sz w:val="28"/>
          <w:szCs w:val="28"/>
          <w:lang w:eastAsia="en-US" w:bidi="en-US"/>
        </w:rPr>
        <w:t xml:space="preserve"> </w:t>
      </w:r>
      <w:r w:rsidRPr="00CA4EFD">
        <w:rPr>
          <w:rStyle w:val="20ptExact"/>
          <w:sz w:val="28"/>
          <w:szCs w:val="28"/>
        </w:rPr>
        <w:t>dt</w:t>
      </w:r>
      <w:r w:rsidRPr="00CA4EFD">
        <w:rPr>
          <w:rStyle w:val="2Exact0"/>
          <w:sz w:val="28"/>
          <w:szCs w:val="28"/>
          <w:lang w:eastAsia="en-US" w:bidi="en-US"/>
        </w:rPr>
        <w:t xml:space="preserve"> ^ °</w:t>
      </w:r>
    </w:p>
    <w:p w:rsidR="00973DE6" w:rsidRPr="00CA4EFD" w:rsidRDefault="00D86008">
      <w:pPr>
        <w:pStyle w:val="311"/>
        <w:framePr w:w="6374" w:h="1116" w:wrap="notBeside" w:vAnchor="text" w:hAnchor="margin" w:x="6" w:y="1547"/>
        <w:shd w:val="clear" w:color="auto" w:fill="auto"/>
        <w:tabs>
          <w:tab w:val="left" w:pos="1178"/>
          <w:tab w:val="left" w:pos="3132"/>
        </w:tabs>
        <w:spacing w:before="0" w:after="87" w:line="180" w:lineRule="exact"/>
        <w:ind w:left="660" w:firstLine="0"/>
        <w:rPr>
          <w:sz w:val="28"/>
          <w:szCs w:val="28"/>
        </w:rPr>
      </w:pPr>
      <w:r w:rsidRPr="00CA4EFD">
        <w:rPr>
          <w:rStyle w:val="319pt0ptExact"/>
          <w:sz w:val="28"/>
          <w:szCs w:val="28"/>
          <w:lang w:val="ru-RU"/>
        </w:rPr>
        <w:t>'</w:t>
      </w:r>
      <w:r w:rsidRPr="00CA4EFD">
        <w:rPr>
          <w:rStyle w:val="319pt0ptExact"/>
          <w:sz w:val="28"/>
          <w:szCs w:val="28"/>
          <w:vertAlign w:val="superscript"/>
          <w:lang w:val="ru-RU"/>
        </w:rPr>
        <w:t>3</w:t>
      </w:r>
      <w:r w:rsidRPr="00CA4EFD">
        <w:rPr>
          <w:rStyle w:val="319pt0ptExact"/>
          <w:sz w:val="28"/>
          <w:szCs w:val="28"/>
          <w:lang w:val="ru-RU"/>
        </w:rPr>
        <w:tab/>
      </w:r>
      <w:r w:rsidRPr="00CA4EFD">
        <w:rPr>
          <w:rStyle w:val="319pt0ptExact"/>
          <w:sz w:val="28"/>
          <w:szCs w:val="28"/>
        </w:rPr>
        <w:t>N</w:t>
      </w:r>
      <w:r w:rsidRPr="00CA4EFD">
        <w:rPr>
          <w:rStyle w:val="31Calibri65ptExact"/>
          <w:sz w:val="28"/>
          <w:szCs w:val="28"/>
          <w:lang w:val="ru-RU"/>
        </w:rPr>
        <w:t>0</w:t>
      </w:r>
      <w:r w:rsidRPr="00CA4EFD">
        <w:rPr>
          <w:rStyle w:val="311ptExact0"/>
          <w:sz w:val="28"/>
          <w:szCs w:val="28"/>
        </w:rPr>
        <w:t>J</w:t>
      </w:r>
      <w:r w:rsidRPr="00CA4EFD">
        <w:rPr>
          <w:rStyle w:val="31Calibri65ptExact"/>
          <w:sz w:val="28"/>
          <w:szCs w:val="28"/>
          <w:lang w:val="ru-RU"/>
        </w:rPr>
        <w:t>0</w:t>
      </w:r>
      <w:r w:rsidRPr="00CA4EFD">
        <w:rPr>
          <w:rStyle w:val="31Exact"/>
          <w:sz w:val="28"/>
          <w:szCs w:val="28"/>
          <w:lang w:val="ru-RU"/>
        </w:rPr>
        <w:t xml:space="preserve"> </w:t>
      </w:r>
      <w:r w:rsidRPr="00CA4EFD">
        <w:rPr>
          <w:rStyle w:val="31Exact"/>
          <w:sz w:val="28"/>
          <w:szCs w:val="28"/>
          <w:vertAlign w:val="superscript"/>
        </w:rPr>
        <w:t>l</w:t>
      </w:r>
      <w:r w:rsidRPr="00CA4EFD">
        <w:rPr>
          <w:rStyle w:val="31Exact"/>
          <w:sz w:val="28"/>
          <w:szCs w:val="28"/>
          <w:lang w:val="ru-RU"/>
        </w:rPr>
        <w:t>"</w:t>
      </w:r>
      <w:r w:rsidRPr="00CA4EFD">
        <w:rPr>
          <w:rStyle w:val="31Exact"/>
          <w:sz w:val="28"/>
          <w:szCs w:val="28"/>
          <w:vertAlign w:val="superscript"/>
        </w:rPr>
        <w:t>v</w:t>
      </w:r>
      <w:r w:rsidRPr="00CA4EFD">
        <w:rPr>
          <w:rStyle w:val="31Exact"/>
          <w:sz w:val="28"/>
          <w:szCs w:val="28"/>
          <w:lang w:val="ru-RU"/>
        </w:rPr>
        <w:t>''</w:t>
      </w:r>
      <w:r w:rsidRPr="00CA4EFD">
        <w:rPr>
          <w:rStyle w:val="31Exact"/>
          <w:sz w:val="28"/>
          <w:szCs w:val="28"/>
          <w:lang w:val="ru-RU"/>
        </w:rPr>
        <w:tab/>
        <w:t xml:space="preserve">~ </w:t>
      </w:r>
      <w:r w:rsidRPr="00CA4EFD">
        <w:rPr>
          <w:rStyle w:val="311ptExact0"/>
          <w:sz w:val="28"/>
          <w:szCs w:val="28"/>
          <w:lang w:val="ru-RU"/>
        </w:rPr>
        <w:t xml:space="preserve">' </w:t>
      </w:r>
      <w:r w:rsidRPr="00CA4EFD">
        <w:rPr>
          <w:rStyle w:val="319pt0ptExact"/>
          <w:sz w:val="28"/>
          <w:szCs w:val="28"/>
        </w:rPr>
        <w:t>N</w:t>
      </w:r>
      <w:r w:rsidRPr="00CA4EFD">
        <w:rPr>
          <w:rStyle w:val="311ptExact1"/>
          <w:sz w:val="28"/>
          <w:szCs w:val="28"/>
        </w:rPr>
        <w:t>oj</w:t>
      </w:r>
      <w:r w:rsidRPr="00CA4EFD">
        <w:rPr>
          <w:rStyle w:val="319ptExact"/>
          <w:sz w:val="28"/>
          <w:szCs w:val="28"/>
          <w:lang w:val="ru-RU" w:eastAsia="ru-RU" w:bidi="ru-RU"/>
        </w:rPr>
        <w:t>о</w:t>
      </w:r>
    </w:p>
    <w:p w:rsidR="00973DE6" w:rsidRPr="00CA4EFD" w:rsidRDefault="00D86008">
      <w:pPr>
        <w:pStyle w:val="23"/>
        <w:framePr w:w="6374" w:h="1116" w:wrap="notBeside" w:vAnchor="text" w:hAnchor="margin" w:x="6" w:y="1547"/>
        <w:shd w:val="clear" w:color="auto" w:fill="auto"/>
        <w:spacing w:after="0" w:line="245" w:lineRule="exact"/>
        <w:ind w:firstLine="0"/>
        <w:jc w:val="both"/>
        <w:rPr>
          <w:sz w:val="28"/>
          <w:szCs w:val="28"/>
        </w:rPr>
      </w:pPr>
      <w:r w:rsidRPr="00CA4EFD">
        <w:rPr>
          <w:rStyle w:val="2Exact0"/>
          <w:sz w:val="28"/>
          <w:szCs w:val="28"/>
        </w:rPr>
        <w:t>Раскрывая скобки в подынтегральных выражениях, получим следу</w:t>
      </w:r>
      <w:r w:rsidRPr="00CA4EFD">
        <w:rPr>
          <w:rStyle w:val="2Exact0"/>
          <w:sz w:val="28"/>
          <w:szCs w:val="28"/>
        </w:rPr>
        <w:softHyphen/>
        <w:t>ющее правило:</w:t>
      </w:r>
    </w:p>
    <w:p w:rsidR="00973DE6" w:rsidRPr="00CA4EFD" w:rsidRDefault="00D86008">
      <w:pPr>
        <w:pStyle w:val="23"/>
        <w:framePr w:w="6374" w:h="1116" w:wrap="notBeside" w:vAnchor="text" w:hAnchor="margin" w:x="6" w:y="1547"/>
        <w:shd w:val="clear" w:color="auto" w:fill="auto"/>
        <w:tabs>
          <w:tab w:val="left" w:pos="2238"/>
          <w:tab w:val="left" w:pos="2920"/>
        </w:tabs>
        <w:spacing w:after="0" w:line="180" w:lineRule="exact"/>
        <w:ind w:left="760" w:firstLine="0"/>
        <w:jc w:val="both"/>
        <w:rPr>
          <w:sz w:val="28"/>
          <w:szCs w:val="28"/>
        </w:rPr>
      </w:pPr>
      <w:r w:rsidRPr="00CA4EFD">
        <w:rPr>
          <w:rStyle w:val="285ptExact"/>
          <w:sz w:val="28"/>
          <w:szCs w:val="28"/>
        </w:rPr>
        <w:t xml:space="preserve">/* </w:t>
      </w:r>
      <w:r w:rsidRPr="00CA4EFD">
        <w:rPr>
          <w:rStyle w:val="2Exact0"/>
          <w:sz w:val="28"/>
          <w:szCs w:val="28"/>
        </w:rPr>
        <w:t>Тс</w:t>
      </w:r>
      <w:r w:rsidRPr="00CA4EFD">
        <w:rPr>
          <w:rStyle w:val="2Exact0"/>
          <w:sz w:val="28"/>
          <w:szCs w:val="28"/>
        </w:rPr>
        <w:tab/>
        <w:t>1</w:t>
      </w:r>
      <w:r w:rsidRPr="00CA4EFD">
        <w:rPr>
          <w:rStyle w:val="2Exact0"/>
          <w:sz w:val="28"/>
          <w:szCs w:val="28"/>
        </w:rPr>
        <w:tab/>
      </w:r>
      <w:r w:rsidRPr="00CA4EFD">
        <w:rPr>
          <w:rStyle w:val="285pt1ptExact"/>
          <w:sz w:val="28"/>
          <w:szCs w:val="28"/>
        </w:rPr>
        <w:t>г Тс</w:t>
      </w:r>
    </w:p>
    <w:p w:rsidR="00973DE6" w:rsidRPr="00CA4EFD" w:rsidRDefault="00D86008">
      <w:pPr>
        <w:pStyle w:val="23"/>
        <w:framePr w:w="317" w:h="305" w:hSpace="933" w:wrap="notBeside" w:vAnchor="text" w:hAnchor="margin" w:x="5612" w:y="1604"/>
        <w:shd w:val="clear" w:color="auto" w:fill="auto"/>
        <w:spacing w:after="0" w:line="180" w:lineRule="exact"/>
        <w:ind w:firstLine="0"/>
        <w:jc w:val="right"/>
        <w:rPr>
          <w:sz w:val="28"/>
          <w:szCs w:val="28"/>
        </w:rPr>
      </w:pPr>
      <w:r w:rsidRPr="00CA4EFD">
        <w:rPr>
          <w:rStyle w:val="2Exact0"/>
          <w:sz w:val="28"/>
          <w:szCs w:val="28"/>
          <w:lang w:val="en-US" w:eastAsia="en-US" w:bidi="en-US"/>
        </w:rPr>
        <w:t>H</w:t>
      </w:r>
      <w:r w:rsidRPr="00CA4EFD">
        <w:rPr>
          <w:rStyle w:val="2Exact0"/>
          <w:sz w:val="28"/>
          <w:szCs w:val="28"/>
          <w:lang w:eastAsia="en-US" w:bidi="en-US"/>
        </w:rPr>
        <w:t>*</w:t>
      </w:r>
    </w:p>
    <w:p w:rsidR="00973DE6" w:rsidRPr="00CA4EFD" w:rsidRDefault="00D86008">
      <w:pPr>
        <w:pStyle w:val="100"/>
        <w:framePr w:w="317" w:h="305" w:hSpace="933" w:wrap="notBeside" w:vAnchor="text" w:hAnchor="margin" w:x="5612" w:y="1604"/>
        <w:shd w:val="clear" w:color="auto" w:fill="auto"/>
        <w:spacing w:line="180" w:lineRule="exact"/>
        <w:jc w:val="right"/>
        <w:rPr>
          <w:sz w:val="28"/>
          <w:szCs w:val="28"/>
          <w:lang w:val="ru-RU"/>
        </w:rPr>
      </w:pPr>
      <w:r w:rsidRPr="00CA4EFD">
        <w:rPr>
          <w:rStyle w:val="100ptExact0"/>
          <w:i/>
          <w:iCs/>
          <w:sz w:val="28"/>
          <w:szCs w:val="28"/>
          <w:lang w:val="ru-RU"/>
        </w:rPr>
        <w:t>3</w:t>
      </w:r>
    </w:p>
    <w:p w:rsidR="00973DE6" w:rsidRPr="00CA4EFD" w:rsidRDefault="00D86008">
      <w:pPr>
        <w:pStyle w:val="23"/>
        <w:framePr w:w="5376" w:h="552" w:wrap="notBeside" w:vAnchor="text" w:hAnchor="margin" w:x="995" w:y="2516"/>
        <w:shd w:val="clear" w:color="auto" w:fill="auto"/>
        <w:spacing w:after="0" w:line="180" w:lineRule="exact"/>
        <w:ind w:left="1260" w:firstLine="0"/>
        <w:jc w:val="both"/>
        <w:rPr>
          <w:sz w:val="28"/>
          <w:szCs w:val="28"/>
        </w:rPr>
      </w:pPr>
      <w:r w:rsidRPr="00CA4EFD">
        <w:rPr>
          <w:rStyle w:val="2Exact0"/>
          <w:sz w:val="28"/>
          <w:szCs w:val="28"/>
        </w:rPr>
        <w:t xml:space="preserve">1 </w:t>
      </w:r>
      <w:r w:rsidRPr="00CA4EFD">
        <w:rPr>
          <w:rStyle w:val="20ptExact"/>
          <w:sz w:val="28"/>
          <w:szCs w:val="28"/>
          <w:vertAlign w:val="superscript"/>
          <w:lang w:val="ru-RU" w:eastAsia="ru-RU" w:bidi="ru-RU"/>
        </w:rPr>
        <w:t>1с</w:t>
      </w:r>
      <w:r w:rsidRPr="00CA4EFD">
        <w:rPr>
          <w:rStyle w:val="2Exact0"/>
          <w:sz w:val="28"/>
          <w:szCs w:val="28"/>
        </w:rPr>
        <w:t xml:space="preserve"> 1 </w:t>
      </w:r>
      <w:r w:rsidRPr="00CA4EFD">
        <w:rPr>
          <w:rStyle w:val="2Exact0"/>
          <w:sz w:val="28"/>
          <w:szCs w:val="28"/>
          <w:vertAlign w:val="superscript"/>
        </w:rPr>
        <w:t>н</w:t>
      </w:r>
      <w:r w:rsidRPr="00CA4EFD">
        <w:rPr>
          <w:rStyle w:val="2Exact0"/>
          <w:sz w:val="28"/>
          <w:szCs w:val="28"/>
        </w:rPr>
        <w:t>*</w:t>
      </w:r>
    </w:p>
    <w:p w:rsidR="00973DE6" w:rsidRPr="00CA4EFD" w:rsidRDefault="00D86008">
      <w:pPr>
        <w:pStyle w:val="100"/>
        <w:framePr w:w="5376" w:h="552" w:wrap="notBeside" w:vAnchor="text" w:hAnchor="margin" w:x="995" w:y="2516"/>
        <w:shd w:val="clear" w:color="auto" w:fill="auto"/>
        <w:tabs>
          <w:tab w:val="left" w:pos="2150"/>
          <w:tab w:val="left" w:pos="4747"/>
        </w:tabs>
        <w:spacing w:line="168" w:lineRule="exact"/>
        <w:jc w:val="both"/>
        <w:rPr>
          <w:sz w:val="28"/>
          <w:szCs w:val="28"/>
          <w:lang w:val="ru-RU"/>
        </w:rPr>
      </w:pPr>
      <w:r w:rsidRPr="00CA4EFD">
        <w:rPr>
          <w:rStyle w:val="100ptExact0"/>
          <w:i/>
          <w:iCs/>
          <w:sz w:val="28"/>
          <w:szCs w:val="28"/>
        </w:rPr>
        <w:t>z</w:t>
      </w:r>
      <w:r w:rsidRPr="00CA4EFD">
        <w:rPr>
          <w:rStyle w:val="100ptExact0"/>
          <w:i/>
          <w:iCs/>
          <w:sz w:val="28"/>
          <w:szCs w:val="28"/>
          <w:lang w:val="ru-RU"/>
        </w:rPr>
        <w:t>(</w:t>
      </w:r>
      <w:r w:rsidRPr="00CA4EFD">
        <w:rPr>
          <w:rStyle w:val="100ptExact0"/>
          <w:i/>
          <w:iCs/>
          <w:sz w:val="28"/>
          <w:szCs w:val="28"/>
        </w:rPr>
        <w:t>t</w:t>
      </w:r>
      <w:r w:rsidRPr="00CA4EFD">
        <w:rPr>
          <w:rStyle w:val="100ptExact0"/>
          <w:i/>
          <w:iCs/>
          <w:sz w:val="28"/>
          <w:szCs w:val="28"/>
          <w:lang w:val="ru-RU"/>
        </w:rPr>
        <w:t>)</w:t>
      </w:r>
      <w:r w:rsidRPr="00CA4EFD">
        <w:rPr>
          <w:rStyle w:val="100ptExact0"/>
          <w:i/>
          <w:iCs/>
          <w:sz w:val="28"/>
          <w:szCs w:val="28"/>
        </w:rPr>
        <w:t>si</w:t>
      </w:r>
      <w:r w:rsidRPr="00CA4EFD">
        <w:rPr>
          <w:rStyle w:val="100ptExact0"/>
          <w:i/>
          <w:iCs/>
          <w:sz w:val="28"/>
          <w:szCs w:val="28"/>
          <w:lang w:val="ru-RU"/>
        </w:rPr>
        <w:t>(</w:t>
      </w:r>
      <w:r w:rsidRPr="00CA4EFD">
        <w:rPr>
          <w:rStyle w:val="100ptExact0"/>
          <w:i/>
          <w:iCs/>
          <w:sz w:val="28"/>
          <w:szCs w:val="28"/>
        </w:rPr>
        <w:t>t</w:t>
      </w:r>
      <w:r w:rsidRPr="00CA4EFD">
        <w:rPr>
          <w:rStyle w:val="100ptExact0"/>
          <w:i/>
          <w:iCs/>
          <w:sz w:val="28"/>
          <w:szCs w:val="28"/>
          <w:lang w:val="ru-RU"/>
        </w:rPr>
        <w:t xml:space="preserve">) </w:t>
      </w:r>
      <w:r w:rsidRPr="00CA4EFD">
        <w:rPr>
          <w:rStyle w:val="100ptExact0"/>
          <w:i/>
          <w:iCs/>
          <w:sz w:val="28"/>
          <w:szCs w:val="28"/>
        </w:rPr>
        <w:t>dt</w:t>
      </w:r>
      <w:r w:rsidRPr="00CA4EFD">
        <w:rPr>
          <w:rStyle w:val="100ptExact0"/>
          <w:i/>
          <w:iCs/>
          <w:sz w:val="28"/>
          <w:szCs w:val="28"/>
          <w:lang w:val="ru-RU"/>
        </w:rPr>
        <w:t xml:space="preserve"> </w:t>
      </w:r>
      <w:r w:rsidRPr="00CA4EFD">
        <w:rPr>
          <w:rStyle w:val="100ptExact0"/>
          <w:i/>
          <w:iCs/>
          <w:sz w:val="28"/>
          <w:szCs w:val="28"/>
          <w:lang w:val="ru-RU" w:eastAsia="ru-RU" w:bidi="ru-RU"/>
        </w:rPr>
        <w:t xml:space="preserve">— </w:t>
      </w:r>
      <w:r w:rsidRPr="00CA4EFD">
        <w:rPr>
          <w:rStyle w:val="100ptExact0"/>
          <w:i/>
          <w:iCs/>
          <w:sz w:val="28"/>
          <w:szCs w:val="28"/>
        </w:rPr>
        <w:t>E</w:t>
      </w:r>
      <w:r w:rsidRPr="00CA4EFD">
        <w:rPr>
          <w:rStyle w:val="100ptExact0"/>
          <w:i/>
          <w:iCs/>
          <w:sz w:val="28"/>
          <w:szCs w:val="28"/>
          <w:vertAlign w:val="subscript"/>
        </w:rPr>
        <w:t>i</w:t>
      </w:r>
      <w:r w:rsidRPr="00CA4EFD">
        <w:rPr>
          <w:rStyle w:val="100ptExact0"/>
          <w:i/>
          <w:iCs/>
          <w:sz w:val="28"/>
          <w:szCs w:val="28"/>
          <w:lang w:val="ru-RU"/>
        </w:rPr>
        <w:t xml:space="preserve"> </w:t>
      </w:r>
      <w:r w:rsidRPr="00CA4EFD">
        <w:rPr>
          <w:rStyle w:val="100ptExact0"/>
          <w:i/>
          <w:iCs/>
          <w:sz w:val="28"/>
          <w:szCs w:val="28"/>
          <w:lang w:val="ru-RU" w:eastAsia="ru-RU" w:bidi="ru-RU"/>
        </w:rPr>
        <w:t>—</w:t>
      </w:r>
      <w:r w:rsidRPr="00CA4EFD">
        <w:rPr>
          <w:rStyle w:val="100ptExact0"/>
          <w:i/>
          <w:iCs/>
          <w:sz w:val="28"/>
          <w:szCs w:val="28"/>
          <w:lang w:val="ru-RU" w:eastAsia="ru-RU" w:bidi="ru-RU"/>
        </w:rPr>
        <w:tab/>
      </w:r>
      <w:r w:rsidRPr="00CA4EFD">
        <w:rPr>
          <w:rStyle w:val="100ptExact0"/>
          <w:i/>
          <w:iCs/>
          <w:sz w:val="28"/>
          <w:szCs w:val="28"/>
        </w:rPr>
        <w:t>z</w:t>
      </w:r>
      <w:r w:rsidRPr="00CA4EFD">
        <w:rPr>
          <w:rStyle w:val="100ptExact0"/>
          <w:i/>
          <w:iCs/>
          <w:sz w:val="28"/>
          <w:szCs w:val="28"/>
          <w:lang w:val="ru-RU"/>
        </w:rPr>
        <w:t>(</w:t>
      </w:r>
      <w:r w:rsidRPr="00CA4EFD">
        <w:rPr>
          <w:rStyle w:val="100ptExact0"/>
          <w:i/>
          <w:iCs/>
          <w:sz w:val="28"/>
          <w:szCs w:val="28"/>
        </w:rPr>
        <w:t>t</w:t>
      </w:r>
      <w:r w:rsidRPr="00CA4EFD">
        <w:rPr>
          <w:rStyle w:val="100ptExact0"/>
          <w:i/>
          <w:iCs/>
          <w:sz w:val="28"/>
          <w:szCs w:val="28"/>
          <w:lang w:val="ru-RU"/>
        </w:rPr>
        <w:t>)</w:t>
      </w:r>
      <w:r w:rsidRPr="00CA4EFD">
        <w:rPr>
          <w:rStyle w:val="100ptExact0"/>
          <w:i/>
          <w:iCs/>
          <w:sz w:val="28"/>
          <w:szCs w:val="28"/>
        </w:rPr>
        <w:t>sj</w:t>
      </w:r>
      <w:r w:rsidRPr="00CA4EFD">
        <w:rPr>
          <w:rStyle w:val="10Exact1"/>
          <w:sz w:val="28"/>
          <w:szCs w:val="28"/>
          <w:lang w:val="ru-RU"/>
        </w:rPr>
        <w:t>(</w:t>
      </w:r>
      <w:r w:rsidRPr="00CA4EFD">
        <w:rPr>
          <w:rStyle w:val="10Exact1"/>
          <w:sz w:val="28"/>
          <w:szCs w:val="28"/>
        </w:rPr>
        <w:t>t</w:t>
      </w:r>
      <w:r w:rsidRPr="00CA4EFD">
        <w:rPr>
          <w:rStyle w:val="10Exact1"/>
          <w:sz w:val="28"/>
          <w:szCs w:val="28"/>
          <w:lang w:val="ru-RU"/>
        </w:rPr>
        <w:t xml:space="preserve">) </w:t>
      </w:r>
      <w:r w:rsidRPr="00CA4EFD">
        <w:rPr>
          <w:rStyle w:val="100ptExact0"/>
          <w:i/>
          <w:iCs/>
          <w:sz w:val="28"/>
          <w:szCs w:val="28"/>
        </w:rPr>
        <w:t>dt</w:t>
      </w:r>
      <w:r w:rsidRPr="00CA4EFD">
        <w:rPr>
          <w:rStyle w:val="100ptExact0"/>
          <w:i/>
          <w:iCs/>
          <w:sz w:val="28"/>
          <w:szCs w:val="28"/>
          <w:lang w:val="ru-RU"/>
        </w:rPr>
        <w:t xml:space="preserve"> — </w:t>
      </w:r>
      <w:r w:rsidRPr="00CA4EFD">
        <w:rPr>
          <w:rStyle w:val="100ptExact0"/>
          <w:i/>
          <w:iCs/>
          <w:sz w:val="28"/>
          <w:szCs w:val="28"/>
        </w:rPr>
        <w:t>Ej</w:t>
      </w:r>
      <w:r w:rsidRPr="00CA4EFD">
        <w:rPr>
          <w:rStyle w:val="10Exact1"/>
          <w:sz w:val="28"/>
          <w:szCs w:val="28"/>
          <w:lang w:val="ru-RU"/>
        </w:rPr>
        <w:t xml:space="preserve"> ^ 0,</w:t>
      </w:r>
      <w:r w:rsidRPr="00CA4EFD">
        <w:rPr>
          <w:rStyle w:val="10Exact1"/>
          <w:sz w:val="28"/>
          <w:szCs w:val="28"/>
          <w:lang w:val="ru-RU"/>
        </w:rPr>
        <w:tab/>
        <w:t>(9^56)</w:t>
      </w:r>
    </w:p>
    <w:p w:rsidR="00973DE6" w:rsidRPr="00CA4EFD" w:rsidRDefault="00D86008">
      <w:pPr>
        <w:pStyle w:val="23"/>
        <w:framePr w:w="5376" w:h="552" w:wrap="notBeside" w:vAnchor="text" w:hAnchor="margin" w:x="995" w:y="2516"/>
        <w:shd w:val="clear" w:color="auto" w:fill="auto"/>
        <w:tabs>
          <w:tab w:val="left" w:pos="1942"/>
          <w:tab w:val="left" w:pos="3463"/>
        </w:tabs>
        <w:spacing w:after="0" w:line="168" w:lineRule="exact"/>
        <w:ind w:left="1260" w:firstLine="0"/>
        <w:jc w:val="both"/>
        <w:rPr>
          <w:sz w:val="28"/>
          <w:szCs w:val="28"/>
        </w:rPr>
      </w:pPr>
      <w:r w:rsidRPr="00CA4EFD">
        <w:rPr>
          <w:rStyle w:val="2Exact0"/>
          <w:sz w:val="28"/>
          <w:szCs w:val="28"/>
          <w:vertAlign w:val="superscript"/>
          <w:lang w:eastAsia="en-US" w:bidi="en-US"/>
        </w:rPr>
        <w:t>2</w:t>
      </w:r>
      <w:r w:rsidRPr="00CA4EFD">
        <w:rPr>
          <w:rStyle w:val="2Exact0"/>
          <w:sz w:val="28"/>
          <w:szCs w:val="28"/>
          <w:lang w:eastAsia="en-US" w:bidi="en-US"/>
        </w:rPr>
        <w:tab/>
      </w:r>
      <w:r w:rsidRPr="00CA4EFD">
        <w:rPr>
          <w:rStyle w:val="2Exact0"/>
          <w:sz w:val="28"/>
          <w:szCs w:val="28"/>
        </w:rPr>
        <w:t>о</w:t>
      </w:r>
      <w:r w:rsidRPr="00CA4EFD">
        <w:rPr>
          <w:rStyle w:val="2Exact0"/>
          <w:sz w:val="28"/>
          <w:szCs w:val="28"/>
        </w:rPr>
        <w:tab/>
      </w:r>
      <w:r w:rsidRPr="00CA4EFD">
        <w:rPr>
          <w:rStyle w:val="2Exact0"/>
          <w:sz w:val="28"/>
          <w:szCs w:val="28"/>
          <w:vertAlign w:val="superscript"/>
          <w:lang w:eastAsia="en-US" w:bidi="en-US"/>
        </w:rPr>
        <w:t>2</w:t>
      </w:r>
      <w:r w:rsidRPr="00CA4EFD">
        <w:rPr>
          <w:rStyle w:val="2Exact0"/>
          <w:sz w:val="28"/>
          <w:szCs w:val="28"/>
          <w:lang w:eastAsia="en-US" w:bidi="en-US"/>
        </w:rPr>
        <w:t xml:space="preserve"> </w:t>
      </w:r>
      <w:r w:rsidRPr="00CA4EFD">
        <w:rPr>
          <w:rStyle w:val="2Exact0"/>
          <w:sz w:val="28"/>
          <w:szCs w:val="28"/>
        </w:rPr>
        <w:t>н*</w:t>
      </w:r>
    </w:p>
    <w:p w:rsidR="00973DE6" w:rsidRPr="00CA4EFD" w:rsidRDefault="00D86008">
      <w:pPr>
        <w:pStyle w:val="23"/>
        <w:framePr w:w="317" w:h="305" w:wrap="notBeside" w:vAnchor="text" w:hAnchor="margin" w:x="4777" w:y="2843"/>
        <w:shd w:val="clear" w:color="auto" w:fill="auto"/>
        <w:spacing w:after="0" w:line="180" w:lineRule="exact"/>
        <w:ind w:firstLine="0"/>
        <w:jc w:val="right"/>
        <w:rPr>
          <w:sz w:val="28"/>
          <w:szCs w:val="28"/>
        </w:rPr>
      </w:pPr>
      <w:r w:rsidRPr="00CA4EFD">
        <w:rPr>
          <w:rStyle w:val="2Exact0"/>
          <w:sz w:val="28"/>
          <w:szCs w:val="28"/>
          <w:lang w:val="en-US" w:eastAsia="en-US" w:bidi="en-US"/>
        </w:rPr>
        <w:t>H</w:t>
      </w:r>
      <w:r w:rsidRPr="00CA4EFD">
        <w:rPr>
          <w:rStyle w:val="2Exact0"/>
          <w:sz w:val="28"/>
          <w:szCs w:val="28"/>
          <w:lang w:eastAsia="en-US" w:bidi="en-US"/>
        </w:rPr>
        <w:t>*</w:t>
      </w:r>
    </w:p>
    <w:p w:rsidR="00973DE6" w:rsidRPr="00CA4EFD" w:rsidRDefault="00D86008">
      <w:pPr>
        <w:pStyle w:val="100"/>
        <w:framePr w:w="317" w:h="305" w:wrap="notBeside" w:vAnchor="text" w:hAnchor="margin" w:x="4777" w:y="2843"/>
        <w:shd w:val="clear" w:color="auto" w:fill="auto"/>
        <w:spacing w:line="180" w:lineRule="exact"/>
        <w:jc w:val="right"/>
        <w:rPr>
          <w:sz w:val="28"/>
          <w:szCs w:val="28"/>
          <w:lang w:val="ru-RU"/>
        </w:rPr>
      </w:pPr>
      <w:r w:rsidRPr="00CA4EFD">
        <w:rPr>
          <w:rStyle w:val="100ptExact0"/>
          <w:i/>
          <w:iCs/>
          <w:sz w:val="28"/>
          <w:szCs w:val="28"/>
          <w:vertAlign w:val="superscript"/>
          <w:lang w:val="ru-RU"/>
        </w:rPr>
        <w:t>3</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0" distL="190500" distR="63500" simplePos="0" relativeHeight="377487727" behindDoc="1" locked="0" layoutInCell="1" allowOverlap="1" wp14:anchorId="00211581" wp14:editId="1042B7E1">
                <wp:simplePos x="0" y="0"/>
                <wp:positionH relativeFrom="margin">
                  <wp:posOffset>2538730</wp:posOffset>
                </wp:positionH>
                <wp:positionV relativeFrom="paragraph">
                  <wp:posOffset>786130</wp:posOffset>
                </wp:positionV>
                <wp:extent cx="164465" cy="126365"/>
                <wp:effectExtent l="0" t="0" r="1905" b="1905"/>
                <wp:wrapTopAndBottom/>
                <wp:docPr id="881" name="Text Box 7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Т</w:t>
                            </w:r>
                            <w:r>
                              <w:rPr>
                                <w:rStyle w:val="2Exact0"/>
                              </w:rPr>
                              <w:t>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5" o:spid="_x0000_s1617" type="#_x0000_t202" style="position:absolute;left:0;text-align:left;margin-left:199.9pt;margin-top:61.9pt;width:12.95pt;height:9.95pt;z-index:-125828753;visibility:visible;mso-wrap-style:square;mso-width-percent:0;mso-height-percent:0;mso-wrap-distance-left: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YFY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Т</w:t>
                      </w:r>
                      <w:r>
                        <w:rPr>
                          <w:rStyle w:val="2Exact0"/>
                        </w:rPr>
                        <w:t>с</w:t>
                      </w:r>
                    </w:p>
                  </w:txbxContent>
                </v:textbox>
                <w10:wrap type="topAndBottom" anchorx="margin"/>
              </v:shape>
            </w:pict>
          </mc:Fallback>
        </mc:AlternateContent>
      </w:r>
      <w:r w:rsidRPr="00CA4EFD">
        <w:rPr>
          <w:noProof/>
          <w:sz w:val="28"/>
          <w:szCs w:val="28"/>
          <w:lang w:bidi="ar-SA"/>
        </w:rPr>
        <mc:AlternateContent>
          <mc:Choice Requires="wps">
            <w:drawing>
              <wp:anchor distT="0" distB="19685" distL="426720" distR="63500" simplePos="0" relativeHeight="377487728" behindDoc="1" locked="0" layoutInCell="1" allowOverlap="1" wp14:anchorId="6A94E730" wp14:editId="6D760A56">
                <wp:simplePos x="0" y="0"/>
                <wp:positionH relativeFrom="margin">
                  <wp:posOffset>429895</wp:posOffset>
                </wp:positionH>
                <wp:positionV relativeFrom="paragraph">
                  <wp:posOffset>1813560</wp:posOffset>
                </wp:positionV>
                <wp:extent cx="140335" cy="141605"/>
                <wp:effectExtent l="1270" t="3810" r="1270" b="0"/>
                <wp:wrapTopAndBottom/>
                <wp:docPr id="880"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6" o:spid="_x0000_s1618" type="#_x0000_t202" style="position:absolute;left:0;text-align:left;margin-left:33.85pt;margin-top:142.8pt;width:11.05pt;height:11.15pt;z-index:-125828752;visibility:visible;mso-wrap-style:square;mso-width-percent:0;mso-height-percent:0;mso-wrap-distance-left:33.6pt;mso-wrap-distance-top:0;mso-wrap-distance-right:5pt;mso-wrap-distance-bottom:1.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о</w:t>
                      </w:r>
                    </w:p>
                  </w:txbxContent>
                </v:textbox>
                <w10:wrap type="topAndBottom" anchorx="margin"/>
              </v:shape>
            </w:pict>
          </mc:Fallback>
        </mc:AlternateContent>
      </w:r>
      <w:r w:rsidR="00D86008" w:rsidRPr="00CA4EFD">
        <w:rPr>
          <w:sz w:val="28"/>
          <w:szCs w:val="28"/>
        </w:rPr>
        <w:t>На практике часто имеют дело со случаем равновероятных сиг</w:t>
      </w:r>
      <w:r w:rsidR="00D86008" w:rsidRPr="00CA4EFD">
        <w:rPr>
          <w:sz w:val="28"/>
          <w:szCs w:val="28"/>
        </w:rPr>
        <w:softHyphen/>
        <w:t xml:space="preserve">налов, для которых выполняется </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vertAlign w:val="subscript"/>
          <w:lang w:eastAsia="en-US" w:bidi="en-US"/>
        </w:rPr>
        <w:t>1</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vertAlign w:val="subscript"/>
          <w:lang w:eastAsia="en-US" w:bidi="en-US"/>
        </w:rPr>
        <w:t>2</w:t>
      </w:r>
      <w:r w:rsidR="00D86008" w:rsidRPr="00CA4EFD">
        <w:rPr>
          <w:sz w:val="28"/>
          <w:szCs w:val="28"/>
          <w:lang w:eastAsia="en-US" w:bidi="en-US"/>
        </w:rPr>
        <w:t xml:space="preserve">) </w:t>
      </w:r>
      <w:r w:rsidR="00D86008" w:rsidRPr="00CA4EFD">
        <w:rPr>
          <w:sz w:val="28"/>
          <w:szCs w:val="28"/>
        </w:rPr>
        <w:t xml:space="preserve">= ■■■ = </w:t>
      </w:r>
      <w:r w:rsidR="00D86008" w:rsidRPr="00CA4EFD">
        <w:rPr>
          <w:sz w:val="28"/>
          <w:szCs w:val="28"/>
          <w:lang w:val="en-US" w:eastAsia="en-US" w:bidi="en-US"/>
        </w:rPr>
        <w:t>p</w:t>
      </w:r>
      <w:r w:rsidR="00D86008" w:rsidRPr="00CA4EFD">
        <w:rPr>
          <w:sz w:val="28"/>
          <w:szCs w:val="28"/>
          <w:lang w:eastAsia="en-US" w:bidi="en-US"/>
        </w:rPr>
        <w:t>(</w:t>
      </w:r>
      <w:r w:rsidR="00D86008" w:rsidRPr="00CA4EFD">
        <w:rPr>
          <w:sz w:val="28"/>
          <w:szCs w:val="28"/>
          <w:lang w:val="en-US" w:eastAsia="en-US" w:bidi="en-US"/>
        </w:rPr>
        <w:t>s</w:t>
      </w:r>
      <w:r w:rsidR="00D86008" w:rsidRPr="00CA4EFD">
        <w:rPr>
          <w:sz w:val="28"/>
          <w:szCs w:val="28"/>
          <w:vertAlign w:val="subscript"/>
          <w:lang w:val="en-US" w:eastAsia="en-US" w:bidi="en-US"/>
        </w:rPr>
        <w:t>m</w:t>
      </w:r>
      <w:r w:rsidR="00D86008" w:rsidRPr="00CA4EFD">
        <w:rPr>
          <w:sz w:val="28"/>
          <w:szCs w:val="28"/>
          <w:lang w:eastAsia="en-US" w:bidi="en-US"/>
        </w:rPr>
        <w:t xml:space="preserve">). </w:t>
      </w:r>
      <w:r w:rsidR="00D86008" w:rsidRPr="00CA4EFD">
        <w:rPr>
          <w:sz w:val="28"/>
          <w:szCs w:val="28"/>
        </w:rPr>
        <w:t>В таком случае правая часть (9.55) равна единице. Как и для оптимального обнаружителя, избавимся в (9.54) от экспоненты, прологарифмиро</w:t>
      </w:r>
      <w:r w:rsidR="00D86008" w:rsidRPr="00CA4EFD">
        <w:rPr>
          <w:sz w:val="28"/>
          <w:szCs w:val="28"/>
        </w:rPr>
        <w:softHyphen/>
        <w:t xml:space="preserve">вав </w:t>
      </w:r>
      <w:r w:rsidR="00D86008" w:rsidRPr="00CA4EFD">
        <w:rPr>
          <w:rStyle w:val="20pt0"/>
          <w:sz w:val="28"/>
          <w:szCs w:val="28"/>
          <w:lang w:val="ru-RU" w:eastAsia="ru-RU" w:bidi="ru-RU"/>
        </w:rPr>
        <w:t>Л</w:t>
      </w:r>
      <w:r w:rsidR="00D86008" w:rsidRPr="00CA4EFD">
        <w:rPr>
          <w:sz w:val="28"/>
          <w:szCs w:val="28"/>
        </w:rPr>
        <w:t>^. Тогда получим</w:t>
      </w:r>
    </w:p>
    <w:p w:rsidR="00973DE6" w:rsidRPr="00CA4EFD" w:rsidRDefault="00D86008">
      <w:pPr>
        <w:pStyle w:val="23"/>
        <w:shd w:val="clear" w:color="auto" w:fill="auto"/>
        <w:spacing w:after="276" w:line="180" w:lineRule="exact"/>
        <w:ind w:firstLine="0"/>
        <w:jc w:val="both"/>
        <w:rPr>
          <w:sz w:val="28"/>
          <w:szCs w:val="28"/>
        </w:rPr>
      </w:pPr>
      <w:r w:rsidRPr="00CA4EFD">
        <w:rPr>
          <w:sz w:val="28"/>
          <w:szCs w:val="28"/>
        </w:rPr>
        <w:t xml:space="preserve">где </w:t>
      </w:r>
      <w:r w:rsidRPr="00CA4EFD">
        <w:rPr>
          <w:rStyle w:val="20pt0"/>
          <w:sz w:val="28"/>
          <w:szCs w:val="28"/>
        </w:rPr>
        <w:t>E</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j</w:t>
      </w:r>
      <w:r w:rsidRPr="00CA4EFD">
        <w:rPr>
          <w:sz w:val="28"/>
          <w:szCs w:val="28"/>
          <w:lang w:eastAsia="en-US" w:bidi="en-US"/>
        </w:rPr>
        <w:t xml:space="preserve"> = </w:t>
      </w:r>
      <w:r w:rsidRPr="00CA4EFD">
        <w:rPr>
          <w:rStyle w:val="20pt0"/>
          <w:sz w:val="28"/>
          <w:szCs w:val="28"/>
        </w:rPr>
        <w:t>f</w:t>
      </w:r>
      <w:r w:rsidRPr="00CA4EFD">
        <w:rPr>
          <w:rStyle w:val="20pt0"/>
          <w:sz w:val="28"/>
          <w:szCs w:val="28"/>
          <w:vertAlign w:val="subscript"/>
          <w:lang w:val="ru-RU"/>
        </w:rPr>
        <w:t>0</w:t>
      </w:r>
      <w:r w:rsidRPr="00CA4EFD">
        <w:rPr>
          <w:rStyle w:val="20pt0"/>
          <w:sz w:val="28"/>
          <w:szCs w:val="28"/>
          <w:lang w:val="ru-RU"/>
        </w:rPr>
        <w:t xml:space="preserve"> </w:t>
      </w:r>
      <w:r w:rsidRPr="00CA4EFD">
        <w:rPr>
          <w:rStyle w:val="20pt0"/>
          <w:sz w:val="28"/>
          <w:szCs w:val="28"/>
          <w:vertAlign w:val="superscript"/>
          <w:lang w:val="ru-RU" w:eastAsia="ru-RU" w:bidi="ru-RU"/>
        </w:rPr>
        <w:t>с</w:t>
      </w:r>
      <w:r w:rsidRPr="00CA4EFD">
        <w:rPr>
          <w:rStyle w:val="20pt0"/>
          <w:sz w:val="28"/>
          <w:szCs w:val="28"/>
          <w:lang w:val="ru-RU" w:eastAsia="ru-RU" w:bidi="ru-RU"/>
        </w:rPr>
        <w:t xml:space="preserve"> </w:t>
      </w:r>
      <w:r w:rsidRPr="00CA4EFD">
        <w:rPr>
          <w:rStyle w:val="20pt0"/>
          <w:sz w:val="28"/>
          <w:szCs w:val="28"/>
        </w:rPr>
        <w:t>s</w:t>
      </w:r>
      <w:r w:rsidRPr="00CA4EFD">
        <w:rPr>
          <w:rStyle w:val="20pt0"/>
          <w:sz w:val="28"/>
          <w:szCs w:val="28"/>
          <w:vertAlign w:val="superscript"/>
          <w:lang w:val="ru-RU"/>
        </w:rPr>
        <w:t>2</w:t>
      </w:r>
      <w:r w:rsidRPr="00CA4EFD">
        <w:rPr>
          <w:rStyle w:val="20pt0"/>
          <w:sz w:val="28"/>
          <w:szCs w:val="28"/>
          <w:lang w:val="ru-RU"/>
        </w:rPr>
        <w:t xml:space="preserve"> </w:t>
      </w:r>
      <w:r w:rsidRPr="00CA4EFD">
        <w:rPr>
          <w:rStyle w:val="20pt0"/>
          <w:sz w:val="28"/>
          <w:szCs w:val="28"/>
        </w:rPr>
        <w:t>j</w:t>
      </w:r>
      <w:r w:rsidRPr="00CA4EFD">
        <w:rPr>
          <w:rStyle w:val="20pt0"/>
          <w:sz w:val="28"/>
          <w:szCs w:val="28"/>
          <w:lang w:val="ru-RU"/>
        </w:rPr>
        <w:t xml:space="preserve"> (</w:t>
      </w:r>
      <w:r w:rsidRPr="00CA4EFD">
        <w:rPr>
          <w:rStyle w:val="20pt0"/>
          <w:sz w:val="28"/>
          <w:szCs w:val="28"/>
        </w:rPr>
        <w:t>t</w:t>
      </w:r>
      <w:r w:rsidRPr="00CA4EFD">
        <w:rPr>
          <w:rStyle w:val="20pt0"/>
          <w:sz w:val="28"/>
          <w:szCs w:val="28"/>
          <w:lang w:val="ru-RU"/>
        </w:rPr>
        <w:t xml:space="preserve">) </w:t>
      </w:r>
      <w:r w:rsidRPr="00CA4EFD">
        <w:rPr>
          <w:rStyle w:val="20pt0"/>
          <w:sz w:val="28"/>
          <w:szCs w:val="28"/>
        </w:rPr>
        <w:t>dt</w:t>
      </w:r>
      <w:r w:rsidRPr="00CA4EFD">
        <w:rPr>
          <w:sz w:val="28"/>
          <w:szCs w:val="28"/>
          <w:lang w:eastAsia="en-US" w:bidi="en-US"/>
        </w:rPr>
        <w:t xml:space="preserve"> — </w:t>
      </w:r>
      <w:r w:rsidRPr="00CA4EFD">
        <w:rPr>
          <w:sz w:val="28"/>
          <w:szCs w:val="28"/>
        </w:rPr>
        <w:t>постоянные величины. Перенесем их в</w:t>
      </w:r>
    </w:p>
    <w:p w:rsidR="00973DE6" w:rsidRPr="00CA4EFD" w:rsidRDefault="00D172A2">
      <w:pPr>
        <w:pStyle w:val="100"/>
        <w:shd w:val="clear" w:color="auto" w:fill="auto"/>
        <w:tabs>
          <w:tab w:val="left" w:pos="1471"/>
          <w:tab w:val="left" w:pos="2683"/>
        </w:tabs>
        <w:spacing w:line="180" w:lineRule="exact"/>
        <w:jc w:val="both"/>
        <w:rPr>
          <w:sz w:val="28"/>
          <w:szCs w:val="28"/>
          <w:lang w:val="ru-RU"/>
        </w:rPr>
      </w:pPr>
      <w:r w:rsidRPr="00CA4EFD">
        <w:rPr>
          <w:noProof/>
          <w:sz w:val="28"/>
          <w:szCs w:val="28"/>
          <w:lang w:val="ru-RU" w:eastAsia="ru-RU" w:bidi="ar-SA"/>
        </w:rPr>
        <mc:AlternateContent>
          <mc:Choice Requires="wps">
            <w:drawing>
              <wp:anchor distT="0" distB="42545" distL="63500" distR="63500" simplePos="0" relativeHeight="377487729" behindDoc="1" locked="0" layoutInCell="1" allowOverlap="1" wp14:anchorId="647778DB" wp14:editId="56644DE3">
                <wp:simplePos x="0" y="0"/>
                <wp:positionH relativeFrom="margin">
                  <wp:posOffset>3175</wp:posOffset>
                </wp:positionH>
                <wp:positionV relativeFrom="paragraph">
                  <wp:posOffset>-222250</wp:posOffset>
                </wp:positionV>
                <wp:extent cx="1816735" cy="286385"/>
                <wp:effectExtent l="3175" t="0" r="0" b="2540"/>
                <wp:wrapSquare wrapText="bothSides"/>
                <wp:docPr id="878"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735"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правую часть (9.56), получим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7" o:spid="_x0000_s1619" type="#_x0000_t202" style="position:absolute;left:0;text-align:left;margin-left:.25pt;margin-top:-17.5pt;width:143.05pt;height:22.55pt;z-index:-125828751;visibility:visible;mso-wrap-style:square;mso-width-percent:0;mso-height-percent:0;mso-wrap-distance-left:5pt;mso-wrap-distance-top:0;mso-wrap-distance-right:5pt;mso-wrap-distance-bottom:3.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правую часть (9.56), получим</w:t>
                      </w:r>
                    </w:p>
                  </w:txbxContent>
                </v:textbox>
                <w10:wrap type="square" anchorx="margin"/>
              </v:shape>
            </w:pict>
          </mc:Fallback>
        </mc:AlternateContent>
      </w:r>
      <w:r w:rsidRPr="00CA4EFD">
        <w:rPr>
          <w:noProof/>
          <w:sz w:val="28"/>
          <w:szCs w:val="28"/>
          <w:lang w:val="ru-RU" w:eastAsia="ru-RU" w:bidi="ar-SA"/>
        </w:rPr>
        <mc:AlternateContent>
          <mc:Choice Requires="wps">
            <w:drawing>
              <wp:anchor distT="26035" distB="82550" distL="445135" distR="63500" simplePos="0" relativeHeight="377487730" behindDoc="1" locked="0" layoutInCell="1" allowOverlap="1" wp14:anchorId="610CDF9F" wp14:editId="45EBAEA7">
                <wp:simplePos x="0" y="0"/>
                <wp:positionH relativeFrom="margin">
                  <wp:posOffset>3648710</wp:posOffset>
                </wp:positionH>
                <wp:positionV relativeFrom="paragraph">
                  <wp:posOffset>69850</wp:posOffset>
                </wp:positionV>
                <wp:extent cx="396240" cy="165735"/>
                <wp:effectExtent l="635" t="3175" r="3175" b="2540"/>
                <wp:wrapSquare wrapText="left"/>
                <wp:docPr id="877" name="Text 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(9-57)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8" o:spid="_x0000_s1620" type="#_x0000_t202" style="position:absolute;left:0;text-align:left;margin-left:287.3pt;margin-top:5.5pt;width:31.2pt;height:13.05pt;z-index:-125828750;visibility:visible;mso-wrap-style:square;mso-width-percent:0;mso-height-percent:0;mso-wrap-distance-left:35.05pt;mso-wrap-distance-top:2.05pt;mso-wrap-distance-right: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(9-57)</w:t>
                      </w:r>
                    </w:p>
                  </w:txbxContent>
                </v:textbox>
                <w10:wrap type="square" side="left" anchorx="margin"/>
              </v:shape>
            </w:pict>
          </mc:Fallback>
        </mc:AlternateContent>
      </w:r>
      <w:r w:rsidR="00D86008" w:rsidRPr="00CA4EFD">
        <w:rPr>
          <w:rStyle w:val="100pt"/>
          <w:i/>
          <w:iCs/>
          <w:sz w:val="28"/>
          <w:szCs w:val="28"/>
          <w:vertAlign w:val="superscript"/>
          <w:lang w:val="ru-RU" w:eastAsia="ru-RU" w:bidi="ru-RU"/>
        </w:rPr>
        <w:t>с</w:t>
      </w:r>
      <w:r w:rsidR="00D86008" w:rsidRPr="00CA4EFD">
        <w:rPr>
          <w:rStyle w:val="100pt"/>
          <w:i/>
          <w:iCs/>
          <w:sz w:val="28"/>
          <w:szCs w:val="28"/>
          <w:lang w:val="ru-RU" w:eastAsia="ru-RU" w:bidi="ru-RU"/>
        </w:rPr>
        <w:tab/>
      </w:r>
      <w:r w:rsidR="00D86008" w:rsidRPr="00CA4EFD">
        <w:rPr>
          <w:rStyle w:val="100pt"/>
          <w:i/>
          <w:iCs/>
          <w:sz w:val="28"/>
          <w:szCs w:val="28"/>
        </w:rPr>
        <w:t>ric</w:t>
      </w:r>
      <w:r w:rsidR="00D86008" w:rsidRPr="00CA4EFD">
        <w:rPr>
          <w:rStyle w:val="100pt"/>
          <w:i/>
          <w:iCs/>
          <w:sz w:val="28"/>
          <w:szCs w:val="28"/>
          <w:lang w:val="ru-RU"/>
        </w:rPr>
        <w:tab/>
      </w:r>
      <w:r w:rsidR="00D86008" w:rsidRPr="00CA4EFD">
        <w:rPr>
          <w:rStyle w:val="100pt"/>
          <w:i/>
          <w:iCs/>
          <w:sz w:val="28"/>
          <w:szCs w:val="28"/>
          <w:vertAlign w:val="superscript"/>
          <w:lang w:val="ru-RU" w:eastAsia="ru-RU" w:bidi="ru-RU"/>
        </w:rPr>
        <w:t>н</w:t>
      </w:r>
      <w:r w:rsidR="00D86008" w:rsidRPr="00CA4EFD">
        <w:rPr>
          <w:rStyle w:val="100pt"/>
          <w:i/>
          <w:iCs/>
          <w:sz w:val="28"/>
          <w:szCs w:val="28"/>
          <w:lang w:val="ru-RU" w:eastAsia="ru-RU" w:bidi="ru-RU"/>
        </w:rPr>
        <w:t>*</w:t>
      </w:r>
      <w:r w:rsidR="00D86008" w:rsidRPr="00CA4EFD">
        <w:rPr>
          <w:rStyle w:val="101"/>
          <w:sz w:val="28"/>
          <w:szCs w:val="28"/>
        </w:rPr>
        <w:t xml:space="preserve"> 1</w:t>
      </w:r>
    </w:p>
    <w:p w:rsidR="00973DE6" w:rsidRPr="00CA4EFD" w:rsidRDefault="00D86008">
      <w:pPr>
        <w:pStyle w:val="100"/>
        <w:shd w:val="clear" w:color="auto" w:fill="auto"/>
        <w:tabs>
          <w:tab w:val="left" w:pos="1471"/>
          <w:tab w:val="left" w:pos="2918"/>
        </w:tabs>
        <w:spacing w:line="180" w:lineRule="exact"/>
        <w:jc w:val="both"/>
        <w:rPr>
          <w:sz w:val="28"/>
          <w:szCs w:val="28"/>
          <w:lang w:val="ru-RU"/>
        </w:rPr>
      </w:pPr>
      <w:r w:rsidRPr="00CA4EFD">
        <w:rPr>
          <w:rStyle w:val="100pt"/>
          <w:i/>
          <w:iCs/>
          <w:sz w:val="28"/>
          <w:szCs w:val="28"/>
        </w:rPr>
        <w:t>z</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w:t>
      </w:r>
      <w:r w:rsidRPr="00CA4EFD">
        <w:rPr>
          <w:rStyle w:val="100pt"/>
          <w:i/>
          <w:iCs/>
          <w:sz w:val="28"/>
          <w:szCs w:val="28"/>
        </w:rPr>
        <w:t>si</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rPr>
        <w:t>dt</w:t>
      </w:r>
      <w:r w:rsidRPr="00CA4EFD">
        <w:rPr>
          <w:rStyle w:val="100pt"/>
          <w:i/>
          <w:iCs/>
          <w:sz w:val="28"/>
          <w:szCs w:val="28"/>
          <w:lang w:val="ru-RU"/>
        </w:rPr>
        <w:t xml:space="preserve"> </w:t>
      </w:r>
      <w:r w:rsidRPr="00CA4EFD">
        <w:rPr>
          <w:rStyle w:val="100pt"/>
          <w:i/>
          <w:iCs/>
          <w:sz w:val="28"/>
          <w:szCs w:val="28"/>
          <w:lang w:val="ru-RU" w:eastAsia="ru-RU" w:bidi="ru-RU"/>
        </w:rPr>
        <w:t>—</w:t>
      </w:r>
      <w:r w:rsidRPr="00CA4EFD">
        <w:rPr>
          <w:rStyle w:val="100pt"/>
          <w:i/>
          <w:iCs/>
          <w:sz w:val="28"/>
          <w:szCs w:val="28"/>
          <w:lang w:val="ru-RU" w:eastAsia="ru-RU" w:bidi="ru-RU"/>
        </w:rPr>
        <w:tab/>
      </w:r>
      <w:r w:rsidRPr="00CA4EFD">
        <w:rPr>
          <w:rStyle w:val="100pt"/>
          <w:i/>
          <w:iCs/>
          <w:sz w:val="28"/>
          <w:szCs w:val="28"/>
        </w:rPr>
        <w:t>z</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w:t>
      </w:r>
      <w:r w:rsidRPr="00CA4EFD">
        <w:rPr>
          <w:rStyle w:val="100pt"/>
          <w:i/>
          <w:iCs/>
          <w:sz w:val="28"/>
          <w:szCs w:val="28"/>
        </w:rPr>
        <w:t>sj</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 xml:space="preserve">) </w:t>
      </w:r>
      <w:r w:rsidRPr="00CA4EFD">
        <w:rPr>
          <w:rStyle w:val="100pt"/>
          <w:i/>
          <w:iCs/>
          <w:sz w:val="28"/>
          <w:szCs w:val="28"/>
        </w:rPr>
        <w:t>dt</w:t>
      </w:r>
      <w:r w:rsidRPr="00CA4EFD">
        <w:rPr>
          <w:rStyle w:val="101"/>
          <w:sz w:val="28"/>
          <w:szCs w:val="28"/>
          <w:lang w:eastAsia="en-US" w:bidi="en-US"/>
        </w:rPr>
        <w:t xml:space="preserve"> ^</w:t>
      </w:r>
      <w:r w:rsidRPr="00CA4EFD">
        <w:rPr>
          <w:rStyle w:val="101"/>
          <w:sz w:val="28"/>
          <w:szCs w:val="28"/>
          <w:lang w:eastAsia="en-US" w:bidi="en-US"/>
        </w:rPr>
        <w:tab/>
      </w:r>
      <w:r w:rsidRPr="00CA4EFD">
        <w:rPr>
          <w:rStyle w:val="100pt"/>
          <w:i/>
          <w:iCs/>
          <w:sz w:val="28"/>
          <w:szCs w:val="28"/>
          <w:lang w:val="ru-RU"/>
        </w:rPr>
        <w:t>(</w:t>
      </w:r>
      <w:r w:rsidRPr="00CA4EFD">
        <w:rPr>
          <w:rStyle w:val="100pt"/>
          <w:i/>
          <w:iCs/>
          <w:sz w:val="28"/>
          <w:szCs w:val="28"/>
        </w:rPr>
        <w:t>Ei</w:t>
      </w:r>
      <w:r w:rsidRPr="00CA4EFD">
        <w:rPr>
          <w:rStyle w:val="100pt"/>
          <w:i/>
          <w:iCs/>
          <w:sz w:val="28"/>
          <w:szCs w:val="28"/>
          <w:lang w:val="ru-RU"/>
        </w:rPr>
        <w:t xml:space="preserve"> — </w:t>
      </w:r>
      <w:r w:rsidRPr="00CA4EFD">
        <w:rPr>
          <w:rStyle w:val="100pt"/>
          <w:i/>
          <w:iCs/>
          <w:sz w:val="28"/>
          <w:szCs w:val="28"/>
        </w:rPr>
        <w:t>Ej</w:t>
      </w:r>
      <w:r w:rsidRPr="00CA4EFD">
        <w:rPr>
          <w:rStyle w:val="100pt"/>
          <w:i/>
          <w:iCs/>
          <w:sz w:val="28"/>
          <w:szCs w:val="28"/>
          <w:lang w:val="ru-RU"/>
        </w:rPr>
        <w:t>)■</w:t>
      </w:r>
    </w:p>
    <w:p w:rsidR="00973DE6" w:rsidRPr="00CA4EFD" w:rsidRDefault="00D86008">
      <w:pPr>
        <w:pStyle w:val="23"/>
        <w:shd w:val="clear" w:color="auto" w:fill="auto"/>
        <w:tabs>
          <w:tab w:val="left" w:pos="2341"/>
          <w:tab w:val="left" w:pos="3766"/>
        </w:tabs>
        <w:spacing w:after="91" w:line="180" w:lineRule="exact"/>
        <w:ind w:left="920" w:firstLine="0"/>
        <w:jc w:val="both"/>
        <w:rPr>
          <w:sz w:val="28"/>
          <w:szCs w:val="28"/>
        </w:rPr>
      </w:pPr>
      <w:r w:rsidRPr="00CA4EFD">
        <w:rPr>
          <w:sz w:val="28"/>
          <w:szCs w:val="28"/>
          <w:lang w:eastAsia="en-US" w:bidi="en-US"/>
        </w:rPr>
        <w:t>0</w:t>
      </w:r>
      <w:r w:rsidRPr="00CA4EFD">
        <w:rPr>
          <w:sz w:val="28"/>
          <w:szCs w:val="28"/>
          <w:lang w:eastAsia="en-US" w:bidi="en-US"/>
        </w:rPr>
        <w:tab/>
      </w:r>
      <w:r w:rsidRPr="00CA4EFD">
        <w:rPr>
          <w:rStyle w:val="20pt0"/>
          <w:sz w:val="28"/>
          <w:szCs w:val="28"/>
        </w:rPr>
        <w:t>J</w:t>
      </w:r>
      <w:r w:rsidRPr="00CA4EFD">
        <w:rPr>
          <w:sz w:val="28"/>
          <w:szCs w:val="28"/>
          <w:lang w:eastAsia="en-US" w:bidi="en-US"/>
        </w:rPr>
        <w:t>0</w:t>
      </w:r>
      <w:r w:rsidRPr="00CA4EFD">
        <w:rPr>
          <w:sz w:val="28"/>
          <w:szCs w:val="28"/>
          <w:lang w:eastAsia="en-US" w:bidi="en-US"/>
        </w:rPr>
        <w:tab/>
      </w:r>
      <w:r w:rsidRPr="00CA4EFD">
        <w:rPr>
          <w:sz w:val="28"/>
          <w:szCs w:val="28"/>
          <w:lang w:val="en-US" w:eastAsia="en-US" w:bidi="en-US"/>
        </w:rPr>
        <w:t>H</w:t>
      </w:r>
      <w:r w:rsidRPr="00CA4EFD">
        <w:rPr>
          <w:sz w:val="28"/>
          <w:szCs w:val="28"/>
          <w:lang w:eastAsia="en-US" w:bidi="en-US"/>
        </w:rPr>
        <w:t xml:space="preserve">* </w:t>
      </w:r>
      <w:r w:rsidRPr="00CA4EFD">
        <w:rPr>
          <w:sz w:val="28"/>
          <w:szCs w:val="28"/>
          <w:vertAlign w:val="superscript"/>
          <w:lang w:eastAsia="en-US" w:bidi="en-US"/>
        </w:rPr>
        <w:t>2</w:t>
      </w:r>
    </w:p>
    <w:p w:rsidR="00973DE6" w:rsidRPr="00CA4EFD" w:rsidRDefault="00D172A2">
      <w:pPr>
        <w:pStyle w:val="23"/>
        <w:shd w:val="clear" w:color="auto" w:fill="auto"/>
        <w:spacing w:after="0" w:line="240" w:lineRule="exact"/>
        <w:ind w:firstLine="480"/>
        <w:jc w:val="both"/>
        <w:rPr>
          <w:sz w:val="28"/>
          <w:szCs w:val="28"/>
        </w:rPr>
      </w:pPr>
      <w:r w:rsidRPr="00CA4EFD">
        <w:rPr>
          <w:noProof/>
          <w:sz w:val="28"/>
          <w:szCs w:val="28"/>
          <w:lang w:bidi="ar-SA"/>
        </w:rPr>
        <mc:AlternateContent>
          <mc:Choice Requires="wps">
            <w:drawing>
              <wp:anchor distT="0" distB="254000" distL="429895" distR="429895" simplePos="0" relativeHeight="377487731" behindDoc="1" locked="0" layoutInCell="1" allowOverlap="1" wp14:anchorId="7D9818FA" wp14:editId="4F0326A1">
                <wp:simplePos x="0" y="0"/>
                <wp:positionH relativeFrom="margin">
                  <wp:posOffset>433070</wp:posOffset>
                </wp:positionH>
                <wp:positionV relativeFrom="paragraph">
                  <wp:posOffset>865505</wp:posOffset>
                </wp:positionV>
                <wp:extent cx="2889250" cy="1271270"/>
                <wp:effectExtent l="4445" t="0" r="1905" b="0"/>
                <wp:wrapTopAndBottom/>
                <wp:docPr id="876" name="Text 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0" cy="1271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7FF29653" wp14:editId="187DEC09">
                                  <wp:extent cx="2895600" cy="1264920"/>
                                  <wp:effectExtent l="0" t="0" r="0" b="0"/>
                                  <wp:docPr id="1173" name="Picture 69" descr="C:\Users\836D~1\AppData\Local\Temp\FineReader12.00\media\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836D~1\AppData\Local\Temp\FineReader12.00\media\image92.jpe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895600" cy="126492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0"/>
                              </w:rPr>
                              <w:t xml:space="preserve">Рис. 9.17. </w:t>
                            </w:r>
                            <w:r>
                              <w:rPr>
                                <w:rStyle w:val="Exact"/>
                              </w:rPr>
                              <w:t xml:space="preserve">Структура оптимального приемника </w:t>
                            </w:r>
                            <w:r>
                              <w:rPr>
                                <w:rStyle w:val="Exact"/>
                                <w:lang w:val="en-US" w:eastAsia="en-US" w:bidi="en-US"/>
                              </w:rPr>
                              <w:t>m</w:t>
                            </w:r>
                            <w:r>
                              <w:rPr>
                                <w:rStyle w:val="Exact"/>
                              </w:rPr>
                              <w:t>-ичных сигналов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9" o:spid="_x0000_s1621" type="#_x0000_t202" style="position:absolute;left:0;text-align:left;margin-left:34.1pt;margin-top:68.15pt;width:227.5pt;height:100.1pt;z-index:-125828749;visibility:visible;mso-wrap-style:square;mso-width-percent:0;mso-height-percent:0;mso-wrap-distance-left:33.85pt;mso-wrap-distance-top:0;mso-wrap-distance-right:33.8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" filled="f" stroked="f">
                <v:textbox style="mso-fit-shape-to-text:t" inset="0,0,0,0">
                  <w:txbxContent>
                    <w:p w:rsidR="0030278B" w:rsidRDefault="0030278B">
                      <w:pPr>
                        <w:jc w:val="center"/>
                        <w:rPr>
                          <w:sz w:val="2"/>
                          <w:szCs w:val="2"/>
                        </w:rPr>
                      </w:pPr>
                      <w:r>
                        <w:rPr>
                          <w:noProof/>
                          <w:lang w:bidi="ar-SA"/>
                        </w:rPr>
                        <w:drawing>
                          <wp:inline distT="0" distB="0" distL="0" distR="0" wp14:anchorId="7FF29653" wp14:editId="187DEC09">
                            <wp:extent cx="2895600" cy="1264920"/>
                            <wp:effectExtent l="0" t="0" r="0" b="0"/>
                            <wp:docPr id="1173" name="Picture 69" descr="C:\Users\836D~1\AppData\Local\Temp\FineReader12.00\media\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836D~1\AppData\Local\Temp\FineReader12.00\media\image92.jpe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895600" cy="1264920"/>
                                    </a:xfrm>
                                    <a:prstGeom prst="rect">
                                      <a:avLst/>
                                    </a:prstGeom>
                                    <a:noFill/>
                                    <a:ln>
                                      <a:noFill/>
                                    </a:ln>
                                  </pic:spPr>
                                </pic:pic>
                              </a:graphicData>
                            </a:graphic>
                          </wp:inline>
                        </w:drawing>
                      </w:r>
                    </w:p>
                    <w:p w:rsidR="0030278B" w:rsidRDefault="0030278B">
                      <w:pPr>
                        <w:pStyle w:val="a7"/>
                        <w:shd w:val="clear" w:color="auto" w:fill="auto"/>
                        <w:spacing w:line="140" w:lineRule="exact"/>
                        <w:jc w:val="left"/>
                      </w:pPr>
                      <w:r>
                        <w:rPr>
                          <w:rStyle w:val="Exact0"/>
                        </w:rPr>
                        <w:t xml:space="preserve">Рис. 9.17. </w:t>
                      </w:r>
                      <w:r>
                        <w:rPr>
                          <w:rStyle w:val="Exact"/>
                        </w:rPr>
                        <w:t xml:space="preserve">Структура оптимального приемника </w:t>
                      </w:r>
                      <w:r>
                        <w:rPr>
                          <w:rStyle w:val="Exact"/>
                          <w:lang w:val="en-US" w:eastAsia="en-US" w:bidi="en-US"/>
                        </w:rPr>
                        <w:t>m</w:t>
                      </w:r>
                      <w:r>
                        <w:rPr>
                          <w:rStyle w:val="Exact"/>
                        </w:rPr>
                        <w:t>-ичных сигналов</w:t>
                      </w:r>
                    </w:p>
                  </w:txbxContent>
                </v:textbox>
                <w10:wrap type="topAndBottom" anchorx="margin"/>
              </v:shape>
            </w:pict>
          </mc:Fallback>
        </mc:AlternateContent>
      </w:r>
      <w:r w:rsidR="00D86008" w:rsidRPr="00CA4EFD">
        <w:rPr>
          <w:sz w:val="28"/>
          <w:szCs w:val="28"/>
        </w:rPr>
        <w:t xml:space="preserve">Оптимальный приемник, следовательно, должен содержать </w:t>
      </w:r>
      <w:r w:rsidR="00D86008" w:rsidRPr="00CA4EFD">
        <w:rPr>
          <w:rStyle w:val="20pt0"/>
          <w:sz w:val="28"/>
          <w:szCs w:val="28"/>
        </w:rPr>
        <w:t>m</w:t>
      </w:r>
      <w:r w:rsidR="00D86008" w:rsidRPr="00CA4EFD">
        <w:rPr>
          <w:rStyle w:val="20pt0"/>
          <w:sz w:val="28"/>
          <w:szCs w:val="28"/>
          <w:lang w:val="ru-RU"/>
        </w:rPr>
        <w:t xml:space="preserve"> </w:t>
      </w:r>
      <w:r w:rsidR="00D86008" w:rsidRPr="00CA4EFD">
        <w:rPr>
          <w:sz w:val="28"/>
          <w:szCs w:val="28"/>
        </w:rPr>
        <w:t>корреляторов, вычисляющих корреляционные интегралы, и решаю</w:t>
      </w:r>
      <w:r w:rsidR="00D86008" w:rsidRPr="00CA4EFD">
        <w:rPr>
          <w:sz w:val="28"/>
          <w:szCs w:val="28"/>
        </w:rPr>
        <w:softHyphen/>
        <w:t>щее устройство, в котором все Л</w:t>
      </w:r>
      <w:r w:rsidR="00D86008" w:rsidRPr="00CA4EFD">
        <w:rPr>
          <w:rStyle w:val="20pt0"/>
          <w:sz w:val="28"/>
          <w:szCs w:val="28"/>
          <w:vertAlign w:val="subscript"/>
        </w:rPr>
        <w:t>i</w:t>
      </w:r>
      <w:r w:rsidR="00D86008" w:rsidRPr="00CA4EFD">
        <w:rPr>
          <w:rStyle w:val="20pt0"/>
          <w:sz w:val="28"/>
          <w:szCs w:val="28"/>
        </w:rPr>
        <w:t>j</w:t>
      </w:r>
      <w:r w:rsidR="00D86008" w:rsidRPr="00CA4EFD">
        <w:rPr>
          <w:sz w:val="28"/>
          <w:szCs w:val="28"/>
          <w:lang w:eastAsia="en-US" w:bidi="en-US"/>
        </w:rPr>
        <w:t xml:space="preserve"> </w:t>
      </w:r>
      <w:r w:rsidR="00D86008" w:rsidRPr="00CA4EFD">
        <w:rPr>
          <w:sz w:val="28"/>
          <w:szCs w:val="28"/>
        </w:rPr>
        <w:lastRenderedPageBreak/>
        <w:t>сравниваются между собой. В слу</w:t>
      </w:r>
      <w:r w:rsidR="00D86008" w:rsidRPr="00CA4EFD">
        <w:rPr>
          <w:sz w:val="28"/>
          <w:szCs w:val="28"/>
        </w:rPr>
        <w:softHyphen/>
        <w:t>чае, когда применяется корреляционный анализ, приемник примет вид, показанный на рис. 9.17.</w:t>
      </w:r>
      <w:r w:rsidR="00D86008" w:rsidRPr="00CA4EFD">
        <w:rPr>
          <w:sz w:val="28"/>
          <w:szCs w:val="28"/>
        </w:rPr>
        <w:br w:type="page"/>
      </w:r>
    </w:p>
    <w:p w:rsidR="00973DE6" w:rsidRPr="00CA4EFD" w:rsidRDefault="00D172A2">
      <w:pPr>
        <w:framePr w:h="1277" w:wrap="notBeside" w:vAnchor="text" w:hAnchor="text" w:xAlign="center" w:y="1"/>
        <w:jc w:val="center"/>
        <w:rPr>
          <w:sz w:val="28"/>
          <w:szCs w:val="28"/>
        </w:rPr>
      </w:pPr>
      <w:r w:rsidRPr="00CA4EFD">
        <w:rPr>
          <w:noProof/>
          <w:sz w:val="28"/>
          <w:szCs w:val="28"/>
          <w:lang w:bidi="ar-SA"/>
        </w:rPr>
        <w:lastRenderedPageBreak/>
        <w:drawing>
          <wp:inline distT="0" distB="0" distL="0" distR="0" wp14:anchorId="46EDD969" wp14:editId="2DBA72B4">
            <wp:extent cx="2773680" cy="807720"/>
            <wp:effectExtent l="0" t="0" r="7620" b="0"/>
            <wp:docPr id="144" name="Picture 16" descr="C:\Users\836D~1\AppData\Local\Temp\FineReader12.00\media\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836D~1\AppData\Local\Temp\FineReader12.00\media\image93.jpe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773680" cy="807720"/>
                    </a:xfrm>
                    <a:prstGeom prst="rect">
                      <a:avLst/>
                    </a:prstGeom>
                    <a:noFill/>
                    <a:ln>
                      <a:noFill/>
                    </a:ln>
                  </pic:spPr>
                </pic:pic>
              </a:graphicData>
            </a:graphic>
          </wp:inline>
        </w:drawing>
      </w:r>
    </w:p>
    <w:p w:rsidR="00973DE6" w:rsidRPr="00CA4EFD" w:rsidRDefault="00D86008">
      <w:pPr>
        <w:pStyle w:val="3e"/>
        <w:framePr w:h="1277" w:wrap="notBeside" w:vAnchor="text" w:hAnchor="text" w:xAlign="center" w:y="1"/>
        <w:shd w:val="clear" w:color="auto" w:fill="auto"/>
        <w:spacing w:line="197" w:lineRule="exact"/>
        <w:jc w:val="center"/>
        <w:rPr>
          <w:sz w:val="28"/>
          <w:szCs w:val="28"/>
        </w:rPr>
      </w:pPr>
      <w:r w:rsidRPr="00CA4EFD">
        <w:rPr>
          <w:rStyle w:val="37pt"/>
          <w:sz w:val="28"/>
          <w:szCs w:val="28"/>
        </w:rPr>
        <w:t xml:space="preserve">Рис. 9.18. </w:t>
      </w:r>
      <w:r w:rsidRPr="00CA4EFD">
        <w:rPr>
          <w:sz w:val="28"/>
          <w:szCs w:val="28"/>
        </w:rPr>
        <w:t>Структура оптимального корреляцонного приемника двоичных сигналов для случая когерентного приема</w:t>
      </w:r>
    </w:p>
    <w:p w:rsidR="00973DE6" w:rsidRPr="00CA4EFD" w:rsidRDefault="00973DE6">
      <w:pPr>
        <w:rPr>
          <w:sz w:val="28"/>
          <w:szCs w:val="28"/>
        </w:rPr>
      </w:pPr>
    </w:p>
    <w:p w:rsidR="00973DE6" w:rsidRPr="00CA4EFD" w:rsidRDefault="00D86008">
      <w:pPr>
        <w:pStyle w:val="23"/>
        <w:shd w:val="clear" w:color="auto" w:fill="auto"/>
        <w:spacing w:before="299" w:after="0" w:line="250" w:lineRule="exact"/>
        <w:ind w:firstLine="420"/>
        <w:jc w:val="both"/>
        <w:rPr>
          <w:sz w:val="28"/>
          <w:szCs w:val="28"/>
        </w:rPr>
      </w:pPr>
      <w:r w:rsidRPr="00CA4EFD">
        <w:rPr>
          <w:sz w:val="28"/>
          <w:szCs w:val="28"/>
        </w:rPr>
        <w:t>Частным случаем, в то же время нашедшим наибольшее при</w:t>
      </w:r>
      <w:r w:rsidRPr="00CA4EFD">
        <w:rPr>
          <w:sz w:val="28"/>
          <w:szCs w:val="28"/>
        </w:rPr>
        <w:softHyphen/>
        <w:t>менение на практике, является оптимальный прием бинарных сиг</w:t>
      </w:r>
      <w:r w:rsidRPr="00CA4EFD">
        <w:rPr>
          <w:sz w:val="28"/>
          <w:szCs w:val="28"/>
        </w:rPr>
        <w:softHyphen/>
        <w:t xml:space="preserve">налов. При этом </w:t>
      </w:r>
      <w:r w:rsidRPr="00CA4EFD">
        <w:rPr>
          <w:rStyle w:val="20pt0"/>
          <w:sz w:val="28"/>
          <w:szCs w:val="28"/>
        </w:rPr>
        <w:t>si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может принимать два значения: </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соответствующие передаче двоичных 1 и 0. Согласно (9.57), алго</w:t>
      </w:r>
      <w:r w:rsidRPr="00CA4EFD">
        <w:rPr>
          <w:sz w:val="28"/>
          <w:szCs w:val="28"/>
        </w:rPr>
        <w:softHyphen/>
        <w:t>ритм оптимального приема в этом случае описывается выражением</w:t>
      </w:r>
    </w:p>
    <w:p w:rsidR="00973DE6" w:rsidRPr="00CA4EFD" w:rsidRDefault="00D86008">
      <w:pPr>
        <w:pStyle w:val="100"/>
        <w:shd w:val="clear" w:color="auto" w:fill="auto"/>
        <w:tabs>
          <w:tab w:val="left" w:pos="2394"/>
          <w:tab w:val="left" w:pos="3704"/>
        </w:tabs>
        <w:spacing w:line="180" w:lineRule="exact"/>
        <w:ind w:left="860"/>
        <w:jc w:val="both"/>
        <w:rPr>
          <w:sz w:val="28"/>
          <w:szCs w:val="28"/>
          <w:lang w:val="ru-RU"/>
        </w:rPr>
      </w:pPr>
      <w:r w:rsidRPr="00CA4EFD">
        <w:rPr>
          <w:rStyle w:val="100pt"/>
          <w:i/>
          <w:iCs/>
          <w:sz w:val="28"/>
          <w:szCs w:val="28"/>
          <w:lang w:val="ru-RU" w:eastAsia="ru-RU" w:bidi="ru-RU"/>
        </w:rPr>
        <w:t>г Тс</w:t>
      </w:r>
      <w:r w:rsidRPr="00CA4EFD">
        <w:rPr>
          <w:rStyle w:val="100pt"/>
          <w:i/>
          <w:iCs/>
          <w:sz w:val="28"/>
          <w:szCs w:val="28"/>
          <w:lang w:val="ru-RU" w:eastAsia="ru-RU" w:bidi="ru-RU"/>
        </w:rPr>
        <w:tab/>
        <w:t>с Тс</w:t>
      </w:r>
      <w:r w:rsidRPr="00CA4EFD">
        <w:rPr>
          <w:rStyle w:val="101"/>
          <w:sz w:val="28"/>
          <w:szCs w:val="28"/>
        </w:rPr>
        <w:tab/>
      </w:r>
      <w:r w:rsidRPr="00CA4EFD">
        <w:rPr>
          <w:rStyle w:val="101"/>
          <w:sz w:val="28"/>
          <w:szCs w:val="28"/>
          <w:lang w:val="en-US" w:eastAsia="en-US" w:bidi="en-US"/>
        </w:rPr>
        <w:t>Hi</w:t>
      </w:r>
      <w:r w:rsidRPr="00CA4EFD">
        <w:rPr>
          <w:rStyle w:val="101"/>
          <w:sz w:val="28"/>
          <w:szCs w:val="28"/>
          <w:lang w:eastAsia="en-US" w:bidi="en-US"/>
        </w:rPr>
        <w:t xml:space="preserve"> </w:t>
      </w:r>
      <w:r w:rsidRPr="00CA4EFD">
        <w:rPr>
          <w:rStyle w:val="101"/>
          <w:sz w:val="28"/>
          <w:szCs w:val="28"/>
        </w:rPr>
        <w:t>1</w:t>
      </w:r>
    </w:p>
    <w:p w:rsidR="00973DE6" w:rsidRPr="00CA4EFD" w:rsidRDefault="00D86008">
      <w:pPr>
        <w:pStyle w:val="100"/>
        <w:shd w:val="clear" w:color="auto" w:fill="auto"/>
        <w:tabs>
          <w:tab w:val="left" w:pos="2701"/>
          <w:tab w:val="left" w:pos="5739"/>
        </w:tabs>
        <w:spacing w:line="173" w:lineRule="exact"/>
        <w:ind w:left="1160"/>
        <w:jc w:val="both"/>
        <w:rPr>
          <w:sz w:val="28"/>
          <w:szCs w:val="28"/>
          <w:lang w:val="ru-RU"/>
        </w:rPr>
      </w:pPr>
      <w:r w:rsidRPr="00CA4EFD">
        <w:rPr>
          <w:rStyle w:val="100pt"/>
          <w:i/>
          <w:iCs/>
          <w:sz w:val="28"/>
          <w:szCs w:val="28"/>
        </w:rPr>
        <w:t>z(t)si</w:t>
      </w:r>
      <w:r w:rsidRPr="00CA4EFD">
        <w:rPr>
          <w:rStyle w:val="101"/>
          <w:sz w:val="28"/>
          <w:szCs w:val="28"/>
          <w:lang w:val="en-US" w:eastAsia="en-US" w:bidi="en-US"/>
        </w:rPr>
        <w:t xml:space="preserve">(t) </w:t>
      </w:r>
      <w:r w:rsidRPr="00CA4EFD">
        <w:rPr>
          <w:rStyle w:val="100pt"/>
          <w:i/>
          <w:iCs/>
          <w:sz w:val="28"/>
          <w:szCs w:val="28"/>
        </w:rPr>
        <w:t>dt -</w:t>
      </w:r>
      <w:r w:rsidRPr="00CA4EFD">
        <w:rPr>
          <w:rStyle w:val="100pt"/>
          <w:i/>
          <w:iCs/>
          <w:sz w:val="28"/>
          <w:szCs w:val="28"/>
        </w:rPr>
        <w:tab/>
        <w:t>z(t)s</w:t>
      </w:r>
      <w:r w:rsidRPr="00CA4EFD">
        <w:rPr>
          <w:rStyle w:val="100pt"/>
          <w:i/>
          <w:iCs/>
          <w:sz w:val="28"/>
          <w:szCs w:val="28"/>
          <w:vertAlign w:val="subscript"/>
        </w:rPr>
        <w:t>0</w:t>
      </w:r>
      <w:r w:rsidRPr="00CA4EFD">
        <w:rPr>
          <w:rStyle w:val="100pt"/>
          <w:i/>
          <w:iCs/>
          <w:sz w:val="28"/>
          <w:szCs w:val="28"/>
        </w:rPr>
        <w:t>(t) dt</w:t>
      </w:r>
      <w:r w:rsidRPr="00CA4EFD">
        <w:rPr>
          <w:rStyle w:val="101"/>
          <w:sz w:val="28"/>
          <w:szCs w:val="28"/>
          <w:lang w:val="en-US" w:eastAsia="en-US" w:bidi="en-US"/>
        </w:rPr>
        <w:t xml:space="preserve"> ^ </w:t>
      </w:r>
      <w:r w:rsidRPr="00CA4EFD">
        <w:rPr>
          <w:rStyle w:val="100pt"/>
          <w:i/>
          <w:iCs/>
          <w:sz w:val="28"/>
          <w:szCs w:val="28"/>
        </w:rPr>
        <w:t>(Ei - E</w:t>
      </w:r>
      <w:r w:rsidRPr="00CA4EFD">
        <w:rPr>
          <w:rStyle w:val="100pt"/>
          <w:i/>
          <w:iCs/>
          <w:sz w:val="28"/>
          <w:szCs w:val="28"/>
          <w:vertAlign w:val="subscript"/>
        </w:rPr>
        <w:t>0</w:t>
      </w:r>
      <w:r w:rsidRPr="00CA4EFD">
        <w:rPr>
          <w:rStyle w:val="100pt"/>
          <w:i/>
          <w:iCs/>
          <w:sz w:val="28"/>
          <w:szCs w:val="28"/>
        </w:rPr>
        <w:t>).</w:t>
      </w:r>
      <w:r w:rsidRPr="00CA4EFD">
        <w:rPr>
          <w:rStyle w:val="101"/>
          <w:sz w:val="28"/>
          <w:szCs w:val="28"/>
          <w:lang w:val="en-US" w:eastAsia="en-US" w:bidi="en-US"/>
        </w:rPr>
        <w:tab/>
      </w:r>
      <w:r w:rsidRPr="00CA4EFD">
        <w:rPr>
          <w:rStyle w:val="101"/>
          <w:sz w:val="28"/>
          <w:szCs w:val="28"/>
          <w:lang w:eastAsia="en-US" w:bidi="en-US"/>
        </w:rPr>
        <w:t>(9.58)</w:t>
      </w:r>
    </w:p>
    <w:p w:rsidR="00973DE6" w:rsidRPr="00CA4EFD" w:rsidRDefault="00D86008">
      <w:pPr>
        <w:pStyle w:val="23"/>
        <w:shd w:val="clear" w:color="auto" w:fill="auto"/>
        <w:tabs>
          <w:tab w:val="left" w:pos="2394"/>
          <w:tab w:val="left" w:pos="3704"/>
        </w:tabs>
        <w:spacing w:after="119" w:line="173" w:lineRule="exact"/>
        <w:ind w:left="860" w:firstLine="0"/>
        <w:jc w:val="both"/>
        <w:rPr>
          <w:sz w:val="28"/>
          <w:szCs w:val="28"/>
        </w:rPr>
      </w:pPr>
      <w:r w:rsidRPr="00CA4EFD">
        <w:rPr>
          <w:sz w:val="28"/>
          <w:szCs w:val="28"/>
        </w:rPr>
        <w:t>о</w:t>
      </w:r>
      <w:r w:rsidRPr="00CA4EFD">
        <w:rPr>
          <w:sz w:val="28"/>
          <w:szCs w:val="28"/>
        </w:rPr>
        <w:tab/>
      </w:r>
      <w:r w:rsidRPr="00CA4EFD">
        <w:rPr>
          <w:sz w:val="28"/>
          <w:szCs w:val="28"/>
          <w:lang w:eastAsia="en-US" w:bidi="en-US"/>
        </w:rPr>
        <w:t>0</w:t>
      </w:r>
      <w:r w:rsidRPr="00CA4EFD">
        <w:rPr>
          <w:sz w:val="28"/>
          <w:szCs w:val="28"/>
          <w:lang w:eastAsia="en-US" w:bidi="en-US"/>
        </w:rPr>
        <w:tab/>
      </w:r>
      <w:r w:rsidRPr="00CA4EFD">
        <w:rPr>
          <w:sz w:val="28"/>
          <w:szCs w:val="28"/>
          <w:lang w:val="en-US" w:eastAsia="en-US" w:bidi="en-US"/>
        </w:rPr>
        <w:t>H</w:t>
      </w:r>
      <w:r w:rsidRPr="00CA4EFD">
        <w:rPr>
          <w:sz w:val="28"/>
          <w:szCs w:val="28"/>
          <w:lang w:eastAsia="en-US" w:bidi="en-US"/>
        </w:rPr>
        <w:t xml:space="preserve">0 </w:t>
      </w:r>
      <w:r w:rsidRPr="00CA4EFD">
        <w:rPr>
          <w:sz w:val="28"/>
          <w:szCs w:val="28"/>
          <w:vertAlign w:val="superscript"/>
          <w:lang w:eastAsia="en-US" w:bidi="en-US"/>
        </w:rPr>
        <w:t>2</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 xml:space="preserve">Пользуясь выражением </w:t>
      </w:r>
      <w:r w:rsidRPr="00CA4EFD">
        <w:rPr>
          <w:sz w:val="28"/>
          <w:szCs w:val="28"/>
          <w:lang w:eastAsia="en-US" w:bidi="en-US"/>
        </w:rPr>
        <w:t xml:space="preserve">(9.58), </w:t>
      </w:r>
      <w:r w:rsidRPr="00CA4EFD">
        <w:rPr>
          <w:sz w:val="28"/>
          <w:szCs w:val="28"/>
        </w:rPr>
        <w:t>легко построить схему оптима</w:t>
      </w:r>
      <w:r w:rsidRPr="00CA4EFD">
        <w:rPr>
          <w:sz w:val="28"/>
          <w:szCs w:val="28"/>
        </w:rPr>
        <w:softHyphen/>
        <w:t>льного приемника двоичных сигналов. Как и ранее, интегралы в левой части неравенства можно трактовать либо как корреляцион</w:t>
      </w:r>
      <w:r w:rsidRPr="00CA4EFD">
        <w:rPr>
          <w:sz w:val="28"/>
          <w:szCs w:val="28"/>
        </w:rPr>
        <w:softHyphen/>
        <w:t xml:space="preserve">ные и строить приемник на основе корреляторов, либо как свертку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либо с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либо с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 применять согласованные фильт</w:t>
      </w:r>
      <w:r w:rsidRPr="00CA4EFD">
        <w:rPr>
          <w:sz w:val="28"/>
          <w:szCs w:val="28"/>
        </w:rPr>
        <w:softHyphen/>
        <w:t>ры. Структуры оптимальных приемников при этом принимают вид, представленный на рис. 9.18 и 9.19.</w:t>
      </w:r>
    </w:p>
    <w:p w:rsidR="00973DE6" w:rsidRPr="00CA4EFD" w:rsidRDefault="00D86008">
      <w:pPr>
        <w:pStyle w:val="23"/>
        <w:shd w:val="clear" w:color="auto" w:fill="auto"/>
        <w:spacing w:after="0" w:line="250" w:lineRule="exact"/>
        <w:ind w:firstLine="420"/>
        <w:jc w:val="both"/>
        <w:rPr>
          <w:sz w:val="28"/>
          <w:szCs w:val="28"/>
        </w:rPr>
      </w:pPr>
      <w:r w:rsidRPr="00CA4EFD">
        <w:rPr>
          <w:sz w:val="28"/>
          <w:szCs w:val="28"/>
        </w:rPr>
        <w:t>Очевидно, что один из фильтров на рис. 9.19 должен иметь ко</w:t>
      </w:r>
      <w:r w:rsidRPr="00CA4EFD">
        <w:rPr>
          <w:sz w:val="28"/>
          <w:szCs w:val="28"/>
        </w:rPr>
        <w:softHyphen/>
        <w:t xml:space="preserve">эффициент передачи, согласованный со спектральной плотностью мощности сигнала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rPr>
        <w:t>а другой — со спектральной плотностью мощ</w:t>
      </w:r>
      <w:r w:rsidRPr="00CA4EFD">
        <w:rPr>
          <w:sz w:val="28"/>
          <w:szCs w:val="28"/>
        </w:rPr>
        <w:softHyphen/>
        <w:t xml:space="preserve">ности сигнала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p>
    <w:p w:rsidR="00973DE6" w:rsidRPr="00CA4EFD" w:rsidRDefault="00D86008">
      <w:pPr>
        <w:pStyle w:val="23"/>
        <w:shd w:val="clear" w:color="auto" w:fill="auto"/>
        <w:spacing w:after="310" w:line="250" w:lineRule="exact"/>
        <w:ind w:firstLine="420"/>
        <w:jc w:val="both"/>
        <w:rPr>
          <w:sz w:val="28"/>
          <w:szCs w:val="28"/>
        </w:rPr>
      </w:pPr>
      <w:r w:rsidRPr="00CA4EFD">
        <w:rPr>
          <w:sz w:val="28"/>
          <w:szCs w:val="28"/>
        </w:rPr>
        <w:t>Формулой (9.58) описывается случай правильного приема. Оп</w:t>
      </w:r>
      <w:r w:rsidRPr="00CA4EFD">
        <w:rPr>
          <w:sz w:val="28"/>
          <w:szCs w:val="28"/>
        </w:rPr>
        <w:softHyphen/>
        <w:t xml:space="preserve">ределим вероятности </w:t>
      </w:r>
      <w:r w:rsidRPr="00CA4EFD">
        <w:rPr>
          <w:sz w:val="28"/>
          <w:szCs w:val="28"/>
        </w:rPr>
        <w:lastRenderedPageBreak/>
        <w:t>ошибок, возникающих в случае приема бинар</w:t>
      </w:r>
      <w:r w:rsidRPr="00CA4EFD">
        <w:rPr>
          <w:sz w:val="28"/>
          <w:szCs w:val="28"/>
        </w:rPr>
        <w:softHyphen/>
        <w:t>ных сигналов. Таких ошибок всего две. Пусть, например, действи</w:t>
      </w:r>
      <w:r w:rsidRPr="00CA4EFD">
        <w:rPr>
          <w:sz w:val="28"/>
          <w:szCs w:val="28"/>
        </w:rPr>
        <w:softHyphen/>
        <w:t xml:space="preserve">тельно передается сигнал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то есть на входе приемника имеем сигнал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Вероятность ошибки определяется ве-</w:t>
      </w:r>
    </w:p>
    <w:p w:rsidR="00973DE6" w:rsidRPr="00CA4EFD" w:rsidRDefault="00D172A2">
      <w:pPr>
        <w:framePr w:h="1032" w:wrap="notBeside" w:vAnchor="text" w:hAnchor="text" w:xAlign="center" w:y="1"/>
        <w:jc w:val="center"/>
        <w:rPr>
          <w:sz w:val="28"/>
          <w:szCs w:val="28"/>
        </w:rPr>
      </w:pPr>
      <w:r w:rsidRPr="00CA4EFD">
        <w:rPr>
          <w:noProof/>
          <w:sz w:val="28"/>
          <w:szCs w:val="28"/>
          <w:lang w:bidi="ar-SA"/>
        </w:rPr>
        <w:drawing>
          <wp:inline distT="0" distB="0" distL="0" distR="0" wp14:anchorId="64CF29E5" wp14:editId="7A873378">
            <wp:extent cx="2331720" cy="655320"/>
            <wp:effectExtent l="0" t="0" r="0" b="0"/>
            <wp:docPr id="143" name="Picture 17" descr="C:\Users\836D~1\AppData\Local\Temp\FineReader12.00\media\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836D~1\AppData\Local\Temp\FineReader12.00\media\image94.jpe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331720" cy="655320"/>
                    </a:xfrm>
                    <a:prstGeom prst="rect">
                      <a:avLst/>
                    </a:prstGeom>
                    <a:noFill/>
                    <a:ln>
                      <a:noFill/>
                    </a:ln>
                  </pic:spPr>
                </pic:pic>
              </a:graphicData>
            </a:graphic>
          </wp:inline>
        </w:drawing>
      </w:r>
    </w:p>
    <w:p w:rsidR="00973DE6" w:rsidRPr="00CA4EFD" w:rsidRDefault="00D86008">
      <w:pPr>
        <w:pStyle w:val="3e"/>
        <w:framePr w:h="1032" w:wrap="notBeside" w:vAnchor="text" w:hAnchor="text" w:xAlign="center" w:y="1"/>
        <w:shd w:val="clear" w:color="auto" w:fill="auto"/>
        <w:spacing w:line="197" w:lineRule="exact"/>
        <w:jc w:val="center"/>
        <w:rPr>
          <w:sz w:val="28"/>
          <w:szCs w:val="28"/>
        </w:rPr>
      </w:pPr>
      <w:r w:rsidRPr="00CA4EFD">
        <w:rPr>
          <w:rStyle w:val="37pt"/>
          <w:sz w:val="28"/>
          <w:szCs w:val="28"/>
        </w:rPr>
        <w:t xml:space="preserve">Рис. 9.19. </w:t>
      </w:r>
      <w:r w:rsidRPr="00CA4EFD">
        <w:rPr>
          <w:sz w:val="28"/>
          <w:szCs w:val="28"/>
        </w:rPr>
        <w:t>Структура оптимального приемника двоичных сигналов на согласованных фильтрах для случая когерентного приема</w:t>
      </w:r>
    </w:p>
    <w:p w:rsidR="00973DE6" w:rsidRPr="00CA4EFD" w:rsidRDefault="00D86008">
      <w:pPr>
        <w:rPr>
          <w:sz w:val="28"/>
          <w:szCs w:val="28"/>
        </w:rPr>
      </w:pPr>
      <w:r w:rsidRPr="00CA4EFD">
        <w:rPr>
          <w:sz w:val="28"/>
          <w:szCs w:val="28"/>
        </w:rPr>
        <w:br w:type="page"/>
      </w:r>
    </w:p>
    <w:p w:rsidR="00973DE6" w:rsidRPr="00CA4EFD" w:rsidRDefault="00D86008">
      <w:pPr>
        <w:pStyle w:val="23"/>
        <w:shd w:val="clear" w:color="auto" w:fill="auto"/>
        <w:spacing w:after="210" w:line="180" w:lineRule="exact"/>
        <w:ind w:firstLine="0"/>
        <w:jc w:val="both"/>
        <w:rPr>
          <w:sz w:val="28"/>
          <w:szCs w:val="28"/>
        </w:rPr>
      </w:pPr>
      <w:r w:rsidRPr="00CA4EFD">
        <w:rPr>
          <w:sz w:val="28"/>
          <w:szCs w:val="28"/>
        </w:rPr>
        <w:lastRenderedPageBreak/>
        <w:t>роятностью того, что неравенство (9.58) не будет выполнено, т. е.</w:t>
      </w:r>
    </w:p>
    <w:p w:rsidR="00973DE6" w:rsidRPr="00CA4EFD" w:rsidRDefault="00D86008">
      <w:pPr>
        <w:pStyle w:val="23"/>
        <w:shd w:val="clear" w:color="auto" w:fill="auto"/>
        <w:spacing w:after="0" w:line="260" w:lineRule="exact"/>
        <w:ind w:left="780" w:firstLine="0"/>
        <w:jc w:val="both"/>
        <w:rPr>
          <w:sz w:val="28"/>
          <w:szCs w:val="28"/>
          <w:lang w:val="en-US"/>
        </w:rPr>
      </w:pPr>
      <w:r w:rsidRPr="00CA4EFD">
        <w:rPr>
          <w:rStyle w:val="2MicrosoftSansSerif10pt"/>
          <w:sz w:val="28"/>
          <w:szCs w:val="28"/>
        </w:rPr>
        <w:t>I</w:t>
      </w:r>
      <w:r w:rsidRPr="00CA4EFD">
        <w:rPr>
          <w:rStyle w:val="2MicrosoftSansSerif13pt"/>
          <w:sz w:val="28"/>
          <w:szCs w:val="28"/>
        </w:rPr>
        <w:t xml:space="preserve"> </w:t>
      </w:r>
      <w:r w:rsidRPr="00CA4EFD">
        <w:rPr>
          <w:sz w:val="28"/>
          <w:szCs w:val="28"/>
          <w:lang w:val="en-US" w:eastAsia="en-US" w:bidi="en-US"/>
        </w:rPr>
        <w:t xml:space="preserve">z(t)[si(t) </w:t>
      </w:r>
      <w:r w:rsidRPr="00CA4EFD">
        <w:rPr>
          <w:rStyle w:val="20pt0"/>
          <w:sz w:val="28"/>
          <w:szCs w:val="28"/>
          <w:lang w:eastAsia="ru-RU" w:bidi="ru-RU"/>
        </w:rPr>
        <w:t>-</w:t>
      </w:r>
      <w:r w:rsidRPr="00CA4EFD">
        <w:rPr>
          <w:sz w:val="28"/>
          <w:szCs w:val="28"/>
          <w:lang w:val="en-US"/>
        </w:rPr>
        <w:t xml:space="preserve"> </w:t>
      </w:r>
      <w:r w:rsidRPr="00CA4EFD">
        <w:rPr>
          <w:sz w:val="28"/>
          <w:szCs w:val="28"/>
          <w:lang w:val="en-US" w:eastAsia="en-US" w:bidi="en-US"/>
        </w:rPr>
        <w:t xml:space="preserve">so(t)] </w:t>
      </w:r>
      <w:r w:rsidRPr="00CA4EFD">
        <w:rPr>
          <w:rStyle w:val="20pt0"/>
          <w:sz w:val="28"/>
          <w:szCs w:val="28"/>
        </w:rPr>
        <w:t xml:space="preserve">dt = </w:t>
      </w:r>
      <w:r w:rsidRPr="00CA4EFD">
        <w:rPr>
          <w:rStyle w:val="2MicrosoftSansSerif10pt"/>
          <w:sz w:val="28"/>
          <w:szCs w:val="28"/>
        </w:rPr>
        <w:t xml:space="preserve">f </w:t>
      </w:r>
      <w:r w:rsidRPr="00CA4EFD">
        <w:rPr>
          <w:rStyle w:val="20pt0"/>
          <w:sz w:val="28"/>
          <w:szCs w:val="28"/>
        </w:rPr>
        <w:t>si(t)[si(t) -</w:t>
      </w:r>
      <w:r w:rsidRPr="00CA4EFD">
        <w:rPr>
          <w:sz w:val="28"/>
          <w:szCs w:val="28"/>
          <w:lang w:val="en-US" w:eastAsia="en-US" w:bidi="en-US"/>
        </w:rPr>
        <w:t xml:space="preserve"> so(t)] </w:t>
      </w:r>
      <w:r w:rsidRPr="00CA4EFD">
        <w:rPr>
          <w:rStyle w:val="20pt0"/>
          <w:sz w:val="28"/>
          <w:szCs w:val="28"/>
        </w:rPr>
        <w:t>dt</w:t>
      </w:r>
      <w:r w:rsidRPr="00CA4EFD">
        <w:rPr>
          <w:sz w:val="28"/>
          <w:szCs w:val="28"/>
          <w:lang w:val="en-US" w:eastAsia="en-US" w:bidi="en-US"/>
        </w:rPr>
        <w:t xml:space="preserve"> +</w:t>
      </w:r>
    </w:p>
    <w:p w:rsidR="00973DE6" w:rsidRPr="00CA4EFD" w:rsidRDefault="00D86008">
      <w:pPr>
        <w:pStyle w:val="2f"/>
        <w:shd w:val="clear" w:color="auto" w:fill="auto"/>
        <w:tabs>
          <w:tab w:val="left" w:pos="3079"/>
        </w:tabs>
        <w:spacing w:before="0" w:after="0" w:line="202" w:lineRule="exact"/>
        <w:ind w:left="780"/>
        <w:rPr>
          <w:sz w:val="28"/>
          <w:szCs w:val="28"/>
        </w:rPr>
      </w:pPr>
      <w:r w:rsidRPr="00CA4EFD">
        <w:rPr>
          <w:sz w:val="28"/>
          <w:szCs w:val="28"/>
        </w:rPr>
        <w:fldChar w:fldCharType="begin"/>
      </w:r>
      <w:r w:rsidRPr="00CA4EFD">
        <w:rPr>
          <w:sz w:val="28"/>
          <w:szCs w:val="28"/>
        </w:rPr>
        <w:instrText xml:space="preserve"> TOC \o "1-5" \h \z </w:instrText>
      </w:r>
      <w:r w:rsidRPr="00CA4EFD">
        <w:rPr>
          <w:sz w:val="28"/>
          <w:szCs w:val="28"/>
        </w:rPr>
        <w:fldChar w:fldCharType="separate"/>
      </w:r>
      <w:r w:rsidRPr="00CA4EFD">
        <w:rPr>
          <w:sz w:val="28"/>
          <w:szCs w:val="28"/>
        </w:rPr>
        <w:t>J</w:t>
      </w:r>
      <w:r w:rsidRPr="00CA4EFD">
        <w:rPr>
          <w:rStyle w:val="20pt4"/>
          <w:sz w:val="28"/>
          <w:szCs w:val="28"/>
        </w:rPr>
        <w:t xml:space="preserve"> </w:t>
      </w:r>
      <w:r w:rsidRPr="00CA4EFD">
        <w:rPr>
          <w:rStyle w:val="265pt0pt2"/>
          <w:sz w:val="28"/>
          <w:szCs w:val="28"/>
        </w:rPr>
        <w:t>0</w:t>
      </w:r>
      <w:r w:rsidRPr="00CA4EFD">
        <w:rPr>
          <w:rStyle w:val="20pt4"/>
          <w:sz w:val="28"/>
          <w:szCs w:val="28"/>
        </w:rPr>
        <w:tab/>
      </w:r>
      <w:r w:rsidRPr="00CA4EFD">
        <w:rPr>
          <w:sz w:val="28"/>
          <w:szCs w:val="28"/>
        </w:rPr>
        <w:t>Jo</w:t>
      </w:r>
    </w:p>
    <w:p w:rsidR="00973DE6" w:rsidRPr="00CA4EFD" w:rsidRDefault="00D86008">
      <w:pPr>
        <w:pStyle w:val="2f"/>
        <w:shd w:val="clear" w:color="auto" w:fill="auto"/>
        <w:tabs>
          <w:tab w:val="left" w:pos="3494"/>
        </w:tabs>
        <w:spacing w:before="0" w:after="0" w:line="202" w:lineRule="exact"/>
        <w:ind w:left="1220"/>
        <w:rPr>
          <w:sz w:val="28"/>
          <w:szCs w:val="28"/>
        </w:rPr>
      </w:pPr>
      <w:r w:rsidRPr="00CA4EFD">
        <w:rPr>
          <w:sz w:val="28"/>
          <w:szCs w:val="28"/>
        </w:rPr>
        <w:t>r Tc</w:t>
      </w:r>
      <w:r w:rsidRPr="00CA4EFD">
        <w:rPr>
          <w:rStyle w:val="20pt4"/>
          <w:sz w:val="28"/>
          <w:szCs w:val="28"/>
        </w:rPr>
        <w:tab/>
        <w:t xml:space="preserve">1 </w:t>
      </w:r>
      <w:r w:rsidRPr="00CA4EFD">
        <w:rPr>
          <w:sz w:val="28"/>
          <w:szCs w:val="28"/>
        </w:rPr>
        <w:t>r Tc</w:t>
      </w:r>
    </w:p>
    <w:p w:rsidR="00973DE6" w:rsidRPr="00CA4EFD" w:rsidRDefault="00D86008">
      <w:pPr>
        <w:pStyle w:val="3c"/>
        <w:shd w:val="clear" w:color="auto" w:fill="auto"/>
        <w:tabs>
          <w:tab w:val="left" w:pos="3977"/>
        </w:tabs>
        <w:spacing w:before="0" w:after="0" w:line="202" w:lineRule="exact"/>
        <w:ind w:left="920"/>
        <w:rPr>
          <w:sz w:val="28"/>
          <w:szCs w:val="28"/>
          <w:lang w:val="en-US"/>
        </w:rPr>
      </w:pP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 xml:space="preserve">n(t)[si(t) - so(t)] </w:t>
      </w:r>
      <w:r w:rsidRPr="00CA4EFD">
        <w:rPr>
          <w:rStyle w:val="30pt0"/>
          <w:sz w:val="28"/>
          <w:szCs w:val="28"/>
        </w:rPr>
        <w:t>dt &lt; -</w:t>
      </w:r>
      <w:r w:rsidRPr="00CA4EFD">
        <w:rPr>
          <w:sz w:val="28"/>
          <w:szCs w:val="28"/>
          <w:lang w:val="en-US" w:eastAsia="en-US" w:bidi="en-US"/>
        </w:rPr>
        <w:tab/>
        <w:t xml:space="preserve">[sf (t) - s0(t)] </w:t>
      </w:r>
      <w:r w:rsidRPr="00CA4EFD">
        <w:rPr>
          <w:rStyle w:val="30pt0"/>
          <w:sz w:val="28"/>
          <w:szCs w:val="28"/>
        </w:rPr>
        <w:t>dt.</w:t>
      </w:r>
    </w:p>
    <w:p w:rsidR="00973DE6" w:rsidRPr="00CA4EFD" w:rsidRDefault="00D86008">
      <w:pPr>
        <w:pStyle w:val="3c"/>
        <w:shd w:val="clear" w:color="auto" w:fill="auto"/>
        <w:tabs>
          <w:tab w:val="left" w:pos="3494"/>
        </w:tabs>
        <w:spacing w:before="0" w:after="19" w:line="180" w:lineRule="exact"/>
        <w:ind w:left="1100"/>
        <w:rPr>
          <w:sz w:val="28"/>
          <w:szCs w:val="28"/>
        </w:rPr>
      </w:pPr>
      <w:r w:rsidRPr="00CA4EFD">
        <w:rPr>
          <w:rStyle w:val="30pt0"/>
          <w:sz w:val="28"/>
          <w:szCs w:val="28"/>
        </w:rPr>
        <w:t>Jo</w:t>
      </w:r>
      <w:r w:rsidRPr="00CA4EFD">
        <w:rPr>
          <w:sz w:val="28"/>
          <w:szCs w:val="28"/>
          <w:lang w:eastAsia="en-US" w:bidi="en-US"/>
        </w:rPr>
        <w:tab/>
      </w:r>
      <w:r w:rsidRPr="00CA4EFD">
        <w:rPr>
          <w:sz w:val="28"/>
          <w:szCs w:val="28"/>
          <w:vertAlign w:val="superscript"/>
          <w:lang w:eastAsia="en-US" w:bidi="en-US"/>
        </w:rPr>
        <w:t>2</w:t>
      </w:r>
      <w:r w:rsidRPr="00CA4EFD">
        <w:rPr>
          <w:sz w:val="28"/>
          <w:szCs w:val="28"/>
          <w:lang w:eastAsia="en-US" w:bidi="en-US"/>
        </w:rPr>
        <w:t xml:space="preserve"> </w:t>
      </w:r>
      <w:r w:rsidRPr="00CA4EFD">
        <w:rPr>
          <w:rStyle w:val="30pt0"/>
          <w:sz w:val="28"/>
          <w:szCs w:val="28"/>
        </w:rPr>
        <w:t>J</w:t>
      </w:r>
      <w:r w:rsidRPr="00CA4EFD">
        <w:rPr>
          <w:sz w:val="28"/>
          <w:szCs w:val="28"/>
          <w:lang w:eastAsia="en-US" w:bidi="en-US"/>
        </w:rPr>
        <w:t>0</w:t>
      </w:r>
    </w:p>
    <w:p w:rsidR="00973DE6" w:rsidRPr="00CA4EFD" w:rsidRDefault="00D86008">
      <w:pPr>
        <w:pStyle w:val="3c"/>
        <w:shd w:val="clear" w:color="auto" w:fill="auto"/>
        <w:spacing w:before="0" w:after="106" w:line="180" w:lineRule="exact"/>
        <w:rPr>
          <w:sz w:val="28"/>
          <w:szCs w:val="28"/>
        </w:rPr>
      </w:pPr>
      <w:r w:rsidRPr="00CA4EFD">
        <w:rPr>
          <w:sz w:val="28"/>
          <w:szCs w:val="28"/>
        </w:rPr>
        <w:t>Приведя подобные, получим</w:t>
      </w:r>
    </w:p>
    <w:p w:rsidR="00973DE6" w:rsidRPr="00CA4EFD" w:rsidRDefault="00D86008">
      <w:pPr>
        <w:pStyle w:val="2f"/>
        <w:shd w:val="clear" w:color="auto" w:fill="auto"/>
        <w:tabs>
          <w:tab w:val="left" w:pos="3079"/>
          <w:tab w:val="right" w:pos="3646"/>
          <w:tab w:val="right" w:pos="3788"/>
        </w:tabs>
        <w:spacing w:before="0" w:after="0" w:line="180" w:lineRule="exact"/>
        <w:ind w:left="780"/>
        <w:rPr>
          <w:sz w:val="28"/>
          <w:szCs w:val="28"/>
          <w:lang w:val="ru-RU"/>
        </w:rPr>
      </w:pPr>
      <w:r w:rsidRPr="00CA4EFD">
        <w:rPr>
          <w:sz w:val="28"/>
          <w:szCs w:val="28"/>
          <w:lang w:val="ru-RU"/>
        </w:rPr>
        <w:t>(•</w:t>
      </w:r>
      <w:r w:rsidRPr="00CA4EFD">
        <w:rPr>
          <w:sz w:val="28"/>
          <w:szCs w:val="28"/>
        </w:rPr>
        <w:t>Tc</w:t>
      </w:r>
      <w:r w:rsidRPr="00CA4EFD">
        <w:rPr>
          <w:rStyle w:val="20pt4"/>
          <w:sz w:val="28"/>
          <w:szCs w:val="28"/>
          <w:lang w:val="ru-RU"/>
        </w:rPr>
        <w:tab/>
        <w:t>1</w:t>
      </w:r>
      <w:r w:rsidRPr="00CA4EFD">
        <w:rPr>
          <w:rStyle w:val="20pt4"/>
          <w:sz w:val="28"/>
          <w:szCs w:val="28"/>
          <w:lang w:val="ru-RU"/>
        </w:rPr>
        <w:tab/>
      </w:r>
      <w:r w:rsidRPr="00CA4EFD">
        <w:rPr>
          <w:sz w:val="28"/>
          <w:szCs w:val="28"/>
          <w:lang w:val="ru-RU"/>
        </w:rPr>
        <w:t>(•</w:t>
      </w:r>
      <w:r w:rsidRPr="00CA4EFD">
        <w:rPr>
          <w:sz w:val="28"/>
          <w:szCs w:val="28"/>
          <w:lang w:val="ru-RU"/>
        </w:rPr>
        <w:tab/>
      </w:r>
      <w:r w:rsidRPr="00CA4EFD">
        <w:rPr>
          <w:sz w:val="28"/>
          <w:szCs w:val="28"/>
        </w:rPr>
        <w:t>Tc</w:t>
      </w:r>
    </w:p>
    <w:p w:rsidR="00973DE6" w:rsidRPr="00CA4EFD" w:rsidRDefault="00D86008">
      <w:pPr>
        <w:pStyle w:val="3c"/>
        <w:shd w:val="clear" w:color="auto" w:fill="auto"/>
        <w:tabs>
          <w:tab w:val="left" w:pos="3684"/>
          <w:tab w:val="left" w:pos="5715"/>
        </w:tabs>
        <w:spacing w:before="0" w:after="0" w:line="173" w:lineRule="exact"/>
        <w:ind w:left="1020"/>
        <w:rPr>
          <w:sz w:val="28"/>
          <w:szCs w:val="28"/>
        </w:rPr>
      </w:pPr>
      <w:r w:rsidRPr="00CA4EFD">
        <w:rPr>
          <w:sz w:val="28"/>
          <w:szCs w:val="28"/>
          <w:lang w:val="en-US" w:eastAsia="en-US" w:bidi="en-US"/>
        </w:rPr>
        <w:t xml:space="preserve">n(t)[si(t) - so(t)] </w:t>
      </w:r>
      <w:r w:rsidRPr="00CA4EFD">
        <w:rPr>
          <w:rStyle w:val="30pt0"/>
          <w:sz w:val="28"/>
          <w:szCs w:val="28"/>
        </w:rPr>
        <w:t>dt &lt; --</w:t>
      </w:r>
      <w:r w:rsidRPr="00CA4EFD">
        <w:rPr>
          <w:sz w:val="28"/>
          <w:szCs w:val="28"/>
          <w:lang w:val="en-US" w:eastAsia="en-US" w:bidi="en-US"/>
        </w:rPr>
        <w:tab/>
        <w:t>[si(t) - so(t)]</w:t>
      </w:r>
      <w:r w:rsidRPr="00CA4EFD">
        <w:rPr>
          <w:sz w:val="28"/>
          <w:szCs w:val="28"/>
          <w:vertAlign w:val="superscript"/>
          <w:lang w:val="en-US" w:eastAsia="en-US" w:bidi="en-US"/>
        </w:rPr>
        <w:t>2</w:t>
      </w:r>
      <w:r w:rsidRPr="00CA4EFD">
        <w:rPr>
          <w:sz w:val="28"/>
          <w:szCs w:val="28"/>
          <w:lang w:val="en-US" w:eastAsia="en-US" w:bidi="en-US"/>
        </w:rPr>
        <w:t xml:space="preserve"> </w:t>
      </w:r>
      <w:r w:rsidRPr="00CA4EFD">
        <w:rPr>
          <w:rStyle w:val="30pt0"/>
          <w:sz w:val="28"/>
          <w:szCs w:val="28"/>
        </w:rPr>
        <w:t>dt.</w:t>
      </w:r>
      <w:r w:rsidRPr="00CA4EFD">
        <w:rPr>
          <w:sz w:val="28"/>
          <w:szCs w:val="28"/>
          <w:lang w:val="en-US" w:eastAsia="en-US" w:bidi="en-US"/>
        </w:rPr>
        <w:tab/>
      </w:r>
      <w:r w:rsidRPr="00CA4EFD">
        <w:rPr>
          <w:sz w:val="28"/>
          <w:szCs w:val="28"/>
          <w:lang w:eastAsia="en-US" w:bidi="en-US"/>
        </w:rPr>
        <w:t>(9.59)</w:t>
      </w:r>
    </w:p>
    <w:p w:rsidR="00973DE6" w:rsidRPr="00CA4EFD" w:rsidRDefault="00D86008">
      <w:pPr>
        <w:pStyle w:val="3c"/>
        <w:shd w:val="clear" w:color="auto" w:fill="auto"/>
        <w:tabs>
          <w:tab w:val="left" w:pos="3079"/>
        </w:tabs>
        <w:spacing w:before="0" w:after="6" w:line="173" w:lineRule="exact"/>
        <w:ind w:left="640"/>
        <w:rPr>
          <w:sz w:val="28"/>
          <w:szCs w:val="28"/>
        </w:rPr>
      </w:pPr>
      <w:r w:rsidRPr="00CA4EFD">
        <w:rPr>
          <w:rStyle w:val="3MicrosoftSansSerif75pt"/>
          <w:sz w:val="28"/>
          <w:szCs w:val="28"/>
        </w:rPr>
        <w:t>J</w:t>
      </w:r>
      <w:r w:rsidRPr="00CA4EFD">
        <w:rPr>
          <w:rStyle w:val="30pt0"/>
          <w:sz w:val="28"/>
          <w:szCs w:val="28"/>
        </w:rPr>
        <w:t>o</w:t>
      </w:r>
      <w:r w:rsidRPr="00CA4EFD">
        <w:rPr>
          <w:sz w:val="28"/>
          <w:szCs w:val="28"/>
          <w:lang w:eastAsia="en-US" w:bidi="en-US"/>
        </w:rPr>
        <w:tab/>
      </w:r>
      <w:r w:rsidRPr="00CA4EFD">
        <w:rPr>
          <w:sz w:val="28"/>
          <w:szCs w:val="28"/>
          <w:vertAlign w:val="superscript"/>
          <w:lang w:eastAsia="en-US" w:bidi="en-US"/>
        </w:rPr>
        <w:t>2</w:t>
      </w:r>
      <w:r w:rsidRPr="00CA4EFD">
        <w:rPr>
          <w:sz w:val="28"/>
          <w:szCs w:val="28"/>
          <w:lang w:eastAsia="en-US" w:bidi="en-US"/>
        </w:rPr>
        <w:t xml:space="preserve"> </w:t>
      </w:r>
      <w:r w:rsidRPr="00CA4EFD">
        <w:rPr>
          <w:rStyle w:val="30pt0"/>
          <w:sz w:val="28"/>
          <w:szCs w:val="28"/>
        </w:rPr>
        <w:t>J</w:t>
      </w:r>
      <w:r w:rsidRPr="00CA4EFD">
        <w:rPr>
          <w:sz w:val="28"/>
          <w:szCs w:val="28"/>
          <w:lang w:val="en-US" w:eastAsia="en-US" w:bidi="en-US"/>
        </w:rPr>
        <w:t>o</w:t>
      </w:r>
      <w:r w:rsidRPr="00CA4EFD">
        <w:rPr>
          <w:sz w:val="28"/>
          <w:szCs w:val="28"/>
        </w:rPr>
        <w:fldChar w:fldCharType="end"/>
      </w:r>
    </w:p>
    <w:p w:rsidR="00973DE6" w:rsidRPr="00CA4EFD" w:rsidRDefault="00D86008">
      <w:pPr>
        <w:pStyle w:val="23"/>
        <w:shd w:val="clear" w:color="auto" w:fill="auto"/>
        <w:spacing w:after="228" w:line="240" w:lineRule="exact"/>
        <w:ind w:firstLine="480"/>
        <w:jc w:val="both"/>
        <w:rPr>
          <w:sz w:val="28"/>
          <w:szCs w:val="28"/>
        </w:rPr>
      </w:pPr>
      <w:r w:rsidRPr="00CA4EFD">
        <w:rPr>
          <w:sz w:val="28"/>
          <w:szCs w:val="28"/>
        </w:rPr>
        <w:t xml:space="preserve">Если предположить, что с ошибкой принимается сигнал </w:t>
      </w:r>
      <w:r w:rsidRPr="00CA4EFD">
        <w:rPr>
          <w:sz w:val="28"/>
          <w:szCs w:val="28"/>
          <w:lang w:val="en-US" w:eastAsia="en-US" w:bidi="en-US"/>
        </w:rPr>
        <w:t>s</w:t>
      </w:r>
      <w:r w:rsidRPr="00CA4EFD">
        <w:rPr>
          <w:sz w:val="28"/>
          <w:szCs w:val="28"/>
          <w:vertAlign w:val="subscript"/>
          <w:lang w:val="en-US" w:eastAsia="en-US" w:bidi="en-US"/>
        </w:rPr>
        <w:t>o</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получим аналогичное выражение, а значит, ошибки равновероятны. Перепишем (9.59) в более компактном виде:</w:t>
      </w:r>
    </w:p>
    <w:p w:rsidR="00973DE6" w:rsidRPr="00CA4EFD" w:rsidRDefault="00D172A2">
      <w:pPr>
        <w:pStyle w:val="23"/>
        <w:shd w:val="clear" w:color="auto" w:fill="auto"/>
        <w:spacing w:after="105" w:line="180" w:lineRule="exact"/>
        <w:ind w:firstLine="0"/>
        <w:jc w:val="right"/>
        <w:rPr>
          <w:sz w:val="28"/>
          <w:szCs w:val="28"/>
        </w:rPr>
      </w:pPr>
      <w:r w:rsidRPr="00CA4EFD">
        <w:rPr>
          <w:noProof/>
          <w:sz w:val="28"/>
          <w:szCs w:val="28"/>
          <w:lang w:bidi="ar-SA"/>
        </w:rPr>
        <mc:AlternateContent>
          <mc:Choice Requires="wps">
            <w:drawing>
              <wp:anchor distT="0" distB="0" distL="1283335" distR="63500" simplePos="0" relativeHeight="377487732" behindDoc="1" locked="0" layoutInCell="1" allowOverlap="1" wp14:anchorId="2FCE7769" wp14:editId="1EC7B184">
                <wp:simplePos x="0" y="0"/>
                <wp:positionH relativeFrom="margin">
                  <wp:posOffset>3648710</wp:posOffset>
                </wp:positionH>
                <wp:positionV relativeFrom="paragraph">
                  <wp:posOffset>-36830</wp:posOffset>
                </wp:positionV>
                <wp:extent cx="396240" cy="170815"/>
                <wp:effectExtent l="635" t="1270" r="3175" b="0"/>
                <wp:wrapSquare wrapText="left"/>
                <wp:docPr id="875" name="Text 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(9.60)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3" o:spid="_x0000_s1622" type="#_x0000_t202" style="position:absolute;left:0;text-align:left;margin-left:287.3pt;margin-top:-2.9pt;width:31.2pt;height:13.45pt;z-index:-125828748;visibility:visible;mso-wrap-style:square;mso-width-percent:0;mso-height-percent:0;mso-wrap-distance-left:101.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(9.60)</w:t>
                      </w:r>
                    </w:p>
                  </w:txbxContent>
                </v:textbox>
                <w10:wrap type="square" side="left" anchorx="margin"/>
              </v:shape>
            </w:pict>
          </mc:Fallback>
        </mc:AlternateContent>
      </w:r>
      <w:r w:rsidR="00D86008" w:rsidRPr="00CA4EFD">
        <w:rPr>
          <w:rStyle w:val="20pt0"/>
          <w:sz w:val="28"/>
          <w:szCs w:val="28"/>
          <w:vertAlign w:val="superscript"/>
          <w:lang w:val="ru-RU" w:eastAsia="ru-RU" w:bidi="ru-RU"/>
        </w:rPr>
        <w:t>Z</w:t>
      </w:r>
      <w:r w:rsidR="00D86008" w:rsidRPr="00CA4EFD">
        <w:rPr>
          <w:rStyle w:val="20pt0"/>
          <w:sz w:val="28"/>
          <w:szCs w:val="28"/>
          <w:lang w:val="ru-RU" w:eastAsia="ru-RU" w:bidi="ru-RU"/>
        </w:rPr>
        <w:t>д</w:t>
      </w:r>
      <w:r w:rsidR="00D86008" w:rsidRPr="00CA4EFD">
        <w:rPr>
          <w:sz w:val="28"/>
          <w:szCs w:val="28"/>
        </w:rPr>
        <w:t xml:space="preserve"> &lt; </w:t>
      </w:r>
      <w:r w:rsidR="00D86008" w:rsidRPr="00CA4EFD">
        <w:rPr>
          <w:sz w:val="28"/>
          <w:szCs w:val="28"/>
          <w:vertAlign w:val="superscript"/>
        </w:rPr>
        <w:t>-</w:t>
      </w:r>
      <w:r w:rsidR="00D86008" w:rsidRPr="00CA4EFD">
        <w:rPr>
          <w:sz w:val="28"/>
          <w:szCs w:val="28"/>
        </w:rPr>
        <w:t>—</w:t>
      </w:r>
      <w:r w:rsidR="00D86008" w:rsidRPr="00CA4EFD">
        <w:rPr>
          <w:sz w:val="28"/>
          <w:szCs w:val="28"/>
          <w:vertAlign w:val="superscript"/>
        </w:rPr>
        <w:t>Е</w:t>
      </w:r>
      <w:r w:rsidR="00D86008" w:rsidRPr="00CA4EFD">
        <w:rPr>
          <w:sz w:val="28"/>
          <w:szCs w:val="28"/>
        </w:rPr>
        <w:t>д.</w:t>
      </w:r>
    </w:p>
    <w:p w:rsidR="00973DE6" w:rsidRPr="00CA4EFD" w:rsidRDefault="00D86008">
      <w:pPr>
        <w:pStyle w:val="23"/>
        <w:shd w:val="clear" w:color="auto" w:fill="auto"/>
        <w:spacing w:after="0" w:line="235" w:lineRule="exact"/>
        <w:ind w:firstLine="480"/>
        <w:jc w:val="both"/>
        <w:rPr>
          <w:sz w:val="28"/>
          <w:szCs w:val="28"/>
        </w:rPr>
      </w:pPr>
      <w:r w:rsidRPr="00CA4EFD">
        <w:rPr>
          <w:sz w:val="28"/>
          <w:szCs w:val="28"/>
        </w:rPr>
        <w:t xml:space="preserve">Поскольку </w:t>
      </w:r>
      <w:r w:rsidRPr="00CA4EFD">
        <w:rPr>
          <w:rStyle w:val="20pt0"/>
          <w:sz w:val="28"/>
          <w:szCs w:val="28"/>
        </w:rPr>
        <w:t>n</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представляет собой случайный процесс, описы</w:t>
      </w:r>
      <w:r w:rsidRPr="00CA4EFD">
        <w:rPr>
          <w:sz w:val="28"/>
          <w:szCs w:val="28"/>
        </w:rPr>
        <w:softHyphen/>
        <w:t xml:space="preserve">ваемый нормальным законом, величина </w:t>
      </w:r>
      <w:r w:rsidRPr="00CA4EFD">
        <w:rPr>
          <w:rStyle w:val="20pt0"/>
          <w:sz w:val="28"/>
          <w:szCs w:val="28"/>
        </w:rPr>
        <w:t>Z</w:t>
      </w:r>
      <w:r w:rsidRPr="00CA4EFD">
        <w:rPr>
          <w:sz w:val="28"/>
          <w:szCs w:val="28"/>
        </w:rPr>
        <w:t>д также имеет нормальный закон распределения. Найдем дисперсию ошибки:</w:t>
      </w:r>
    </w:p>
    <w:p w:rsidR="00973DE6" w:rsidRPr="00CA4EFD" w:rsidRDefault="00D86008">
      <w:pPr>
        <w:pStyle w:val="100"/>
        <w:shd w:val="clear" w:color="auto" w:fill="auto"/>
        <w:tabs>
          <w:tab w:val="left" w:leader="underscore" w:pos="3977"/>
        </w:tabs>
        <w:spacing w:line="180" w:lineRule="exact"/>
        <w:ind w:left="2340"/>
        <w:jc w:val="both"/>
        <w:rPr>
          <w:sz w:val="28"/>
          <w:szCs w:val="28"/>
          <w:lang w:val="ru-RU"/>
        </w:rPr>
      </w:pPr>
      <w:r w:rsidRPr="00CA4EFD">
        <w:rPr>
          <w:rStyle w:val="100pt"/>
          <w:i/>
          <w:iCs/>
          <w:sz w:val="28"/>
          <w:szCs w:val="28"/>
          <w:lang w:val="ru-RU" w:eastAsia="ru-RU" w:bidi="ru-RU"/>
        </w:rPr>
        <w:t xml:space="preserve">г </w:t>
      </w:r>
      <w:r w:rsidRPr="00CA4EFD">
        <w:rPr>
          <w:rStyle w:val="100pt"/>
          <w:i/>
          <w:iCs/>
          <w:sz w:val="28"/>
          <w:szCs w:val="28"/>
        </w:rPr>
        <w:t>Tc</w:t>
      </w:r>
      <w:r w:rsidRPr="00CA4EFD">
        <w:rPr>
          <w:rStyle w:val="100pt"/>
          <w:i/>
          <w:iCs/>
          <w:sz w:val="28"/>
          <w:szCs w:val="28"/>
          <w:lang w:val="ru-RU"/>
        </w:rPr>
        <w:t xml:space="preserve"> </w:t>
      </w:r>
      <w:r w:rsidRPr="00CA4EFD">
        <w:rPr>
          <w:rStyle w:val="100pt"/>
          <w:i/>
          <w:iCs/>
          <w:sz w:val="28"/>
          <w:szCs w:val="28"/>
          <w:lang w:val="ru-RU" w:eastAsia="ru-RU" w:bidi="ru-RU"/>
        </w:rPr>
        <w:t xml:space="preserve">г </w:t>
      </w:r>
      <w:r w:rsidRPr="00CA4EFD">
        <w:rPr>
          <w:rStyle w:val="100pt"/>
          <w:i/>
          <w:iCs/>
          <w:sz w:val="28"/>
          <w:szCs w:val="28"/>
        </w:rPr>
        <w:t>Tc</w:t>
      </w:r>
      <w:r w:rsidRPr="00CA4EFD">
        <w:rPr>
          <w:rStyle w:val="101"/>
          <w:sz w:val="28"/>
          <w:szCs w:val="28"/>
        </w:rPr>
        <w:tab/>
      </w:r>
    </w:p>
    <w:p w:rsidR="00973DE6" w:rsidRPr="00CA4EFD" w:rsidRDefault="00D86008">
      <w:pPr>
        <w:pStyle w:val="23"/>
        <w:shd w:val="clear" w:color="auto" w:fill="auto"/>
        <w:tabs>
          <w:tab w:val="left" w:pos="3079"/>
        </w:tabs>
        <w:spacing w:after="0" w:line="173" w:lineRule="exact"/>
        <w:ind w:left="640" w:firstLine="0"/>
        <w:jc w:val="both"/>
        <w:rPr>
          <w:sz w:val="28"/>
          <w:szCs w:val="28"/>
        </w:rPr>
      </w:pPr>
      <w:r w:rsidRPr="00CA4EFD">
        <w:rPr>
          <w:rStyle w:val="20pt0"/>
          <w:sz w:val="28"/>
          <w:szCs w:val="28"/>
        </w:rPr>
        <w:t>D</w:t>
      </w:r>
      <w:r w:rsidRPr="00CA4EFD">
        <w:rPr>
          <w:rStyle w:val="20pt0"/>
          <w:sz w:val="28"/>
          <w:szCs w:val="28"/>
          <w:lang w:val="ru-RU"/>
        </w:rPr>
        <w:t>[</w:t>
      </w:r>
      <w:r w:rsidRPr="00CA4EFD">
        <w:rPr>
          <w:rStyle w:val="20pt0"/>
          <w:sz w:val="28"/>
          <w:szCs w:val="28"/>
        </w:rPr>
        <w:t>Z</w:t>
      </w:r>
      <w:r w:rsidRPr="00CA4EFD">
        <w:rPr>
          <w:rStyle w:val="20pt0"/>
          <w:sz w:val="28"/>
          <w:szCs w:val="28"/>
          <w:lang w:val="ru-RU"/>
        </w:rPr>
        <w:t>^]=</w:t>
      </w:r>
      <w:r w:rsidRPr="00CA4EFD">
        <w:rPr>
          <w:sz w:val="28"/>
          <w:szCs w:val="28"/>
          <w:lang w:eastAsia="en-US" w:bidi="en-US"/>
        </w:rPr>
        <w:t xml:space="preserve"> </w:t>
      </w:r>
      <w:r w:rsidRPr="00CA4EFD">
        <w:rPr>
          <w:sz w:val="28"/>
          <w:szCs w:val="28"/>
        </w:rPr>
        <w:t>Ш^Д] =</w:t>
      </w:r>
      <w:r w:rsidRPr="00CA4EFD">
        <w:rPr>
          <w:sz w:val="28"/>
          <w:szCs w:val="28"/>
        </w:rPr>
        <w:tab/>
        <w:t xml:space="preserve">n(tl)n(t2)sд(tl)sд(t2) </w:t>
      </w:r>
      <w:r w:rsidRPr="00CA4EFD">
        <w:rPr>
          <w:rStyle w:val="20pt0"/>
          <w:sz w:val="28"/>
          <w:szCs w:val="28"/>
        </w:rPr>
        <w:t>dtfdt</w:t>
      </w:r>
      <w:r w:rsidRPr="00CA4EFD">
        <w:rPr>
          <w:rStyle w:val="20pt0"/>
          <w:sz w:val="28"/>
          <w:szCs w:val="28"/>
          <w:lang w:val="ru-RU"/>
        </w:rPr>
        <w:t>2</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spacing w:after="0" w:line="173" w:lineRule="exact"/>
        <w:ind w:left="2340" w:firstLine="0"/>
        <w:jc w:val="both"/>
        <w:rPr>
          <w:sz w:val="28"/>
          <w:szCs w:val="28"/>
        </w:rPr>
      </w:pPr>
      <w:r w:rsidRPr="00CA4EFD">
        <w:rPr>
          <w:sz w:val="28"/>
          <w:szCs w:val="28"/>
          <w:lang w:val="en-US" w:eastAsia="en-US" w:bidi="en-US"/>
        </w:rPr>
        <w:t>oo</w:t>
      </w:r>
    </w:p>
    <w:p w:rsidR="00973DE6" w:rsidRPr="00CA4EFD" w:rsidRDefault="00D86008">
      <w:pPr>
        <w:pStyle w:val="100"/>
        <w:shd w:val="clear" w:color="auto" w:fill="auto"/>
        <w:tabs>
          <w:tab w:val="left" w:pos="3977"/>
          <w:tab w:val="left" w:pos="5715"/>
        </w:tabs>
        <w:spacing w:line="180" w:lineRule="exact"/>
        <w:ind w:left="300"/>
        <w:jc w:val="both"/>
        <w:rPr>
          <w:sz w:val="28"/>
          <w:szCs w:val="28"/>
          <w:lang w:val="ru-RU"/>
        </w:rPr>
      </w:pPr>
      <w:r w:rsidRPr="00CA4EFD">
        <w:rPr>
          <w:rStyle w:val="100pt"/>
          <w:i/>
          <w:iCs/>
          <w:sz w:val="28"/>
          <w:szCs w:val="28"/>
        </w:rPr>
        <w:t>N</w:t>
      </w:r>
      <w:r w:rsidRPr="00CA4EFD">
        <w:rPr>
          <w:rStyle w:val="100pt"/>
          <w:i/>
          <w:iCs/>
          <w:sz w:val="28"/>
          <w:szCs w:val="28"/>
          <w:lang w:val="ru-RU"/>
        </w:rPr>
        <w:t xml:space="preserve"> </w:t>
      </w:r>
      <w:r w:rsidRPr="00CA4EFD">
        <w:rPr>
          <w:rStyle w:val="100pt"/>
          <w:i/>
          <w:iCs/>
          <w:sz w:val="28"/>
          <w:szCs w:val="28"/>
          <w:lang w:val="ru-RU" w:eastAsia="ru-RU" w:bidi="ru-RU"/>
        </w:rPr>
        <w:t xml:space="preserve">Г </w:t>
      </w:r>
      <w:r w:rsidRPr="00CA4EFD">
        <w:rPr>
          <w:rStyle w:val="100pt"/>
          <w:i/>
          <w:iCs/>
          <w:sz w:val="28"/>
          <w:szCs w:val="28"/>
        </w:rPr>
        <w:t>Tc</w:t>
      </w:r>
      <w:r w:rsidRPr="00CA4EFD">
        <w:rPr>
          <w:rStyle w:val="100pt"/>
          <w:i/>
          <w:iCs/>
          <w:sz w:val="28"/>
          <w:szCs w:val="28"/>
          <w:lang w:val="ru-RU"/>
        </w:rPr>
        <w:t xml:space="preserve"> </w:t>
      </w:r>
      <w:r w:rsidRPr="00CA4EFD">
        <w:rPr>
          <w:rStyle w:val="100pt"/>
          <w:i/>
          <w:iCs/>
          <w:sz w:val="28"/>
          <w:szCs w:val="28"/>
          <w:lang w:val="ru-RU" w:eastAsia="ru-RU" w:bidi="ru-RU"/>
        </w:rPr>
        <w:t xml:space="preserve">Г </w:t>
      </w:r>
      <w:r w:rsidRPr="00CA4EFD">
        <w:rPr>
          <w:rStyle w:val="100pt"/>
          <w:i/>
          <w:iCs/>
          <w:sz w:val="28"/>
          <w:szCs w:val="28"/>
        </w:rPr>
        <w:t>Tc</w:t>
      </w:r>
      <w:r w:rsidRPr="00CA4EFD">
        <w:rPr>
          <w:rStyle w:val="100pt"/>
          <w:i/>
          <w:iCs/>
          <w:sz w:val="28"/>
          <w:szCs w:val="28"/>
          <w:lang w:val="ru-RU"/>
        </w:rPr>
        <w:tab/>
      </w:r>
      <w:r w:rsidRPr="00CA4EFD">
        <w:rPr>
          <w:rStyle w:val="100pt"/>
          <w:i/>
          <w:iCs/>
          <w:sz w:val="28"/>
          <w:szCs w:val="28"/>
        </w:rPr>
        <w:t>N</w:t>
      </w:r>
      <w:r w:rsidRPr="00CA4EFD">
        <w:rPr>
          <w:rStyle w:val="100pt"/>
          <w:i/>
          <w:iCs/>
          <w:sz w:val="28"/>
          <w:szCs w:val="28"/>
          <w:lang w:val="ru-RU"/>
        </w:rPr>
        <w:t xml:space="preserve"> </w:t>
      </w:r>
      <w:r w:rsidRPr="00CA4EFD">
        <w:rPr>
          <w:rStyle w:val="100pt"/>
          <w:i/>
          <w:iCs/>
          <w:sz w:val="28"/>
          <w:szCs w:val="28"/>
          <w:lang w:val="ru-RU" w:eastAsia="ru-RU" w:bidi="ru-RU"/>
        </w:rPr>
        <w:t xml:space="preserve">Г </w:t>
      </w:r>
      <w:r w:rsidRPr="00CA4EFD">
        <w:rPr>
          <w:rStyle w:val="100pt"/>
          <w:i/>
          <w:iCs/>
          <w:sz w:val="28"/>
          <w:szCs w:val="28"/>
        </w:rPr>
        <w:t>Tc</w:t>
      </w:r>
      <w:r w:rsidRPr="00CA4EFD">
        <w:rPr>
          <w:rStyle w:val="101"/>
          <w:sz w:val="28"/>
          <w:szCs w:val="28"/>
          <w:lang w:eastAsia="en-US" w:bidi="en-US"/>
        </w:rPr>
        <w:tab/>
      </w:r>
      <w:r w:rsidRPr="00CA4EFD">
        <w:rPr>
          <w:rStyle w:val="1065pt"/>
          <w:sz w:val="28"/>
          <w:szCs w:val="28"/>
          <w:lang w:val="ru-RU" w:eastAsia="ru-RU" w:bidi="ru-RU"/>
        </w:rPr>
        <w:t>1</w:t>
      </w:r>
    </w:p>
    <w:p w:rsidR="00973DE6" w:rsidRPr="00CA4EFD" w:rsidRDefault="00D86008">
      <w:pPr>
        <w:pStyle w:val="23"/>
        <w:shd w:val="clear" w:color="auto" w:fill="auto"/>
        <w:tabs>
          <w:tab w:val="left" w:pos="1238"/>
        </w:tabs>
        <w:spacing w:after="101" w:line="180" w:lineRule="exact"/>
        <w:ind w:firstLine="0"/>
        <w:jc w:val="both"/>
        <w:rPr>
          <w:sz w:val="28"/>
          <w:szCs w:val="28"/>
        </w:rPr>
      </w:pPr>
      <w:r w:rsidRPr="00CA4EFD">
        <w:rPr>
          <w:sz w:val="28"/>
          <w:szCs w:val="28"/>
        </w:rPr>
        <w:t>= -—</w:t>
      </w:r>
      <w:r w:rsidRPr="00CA4EFD">
        <w:rPr>
          <w:sz w:val="28"/>
          <w:szCs w:val="28"/>
          <w:vertAlign w:val="superscript"/>
          <w:lang w:val="en-US" w:eastAsia="en-US" w:bidi="en-US"/>
        </w:rPr>
        <w:t>o</w:t>
      </w:r>
      <w:r w:rsidRPr="00CA4EFD">
        <w:rPr>
          <w:sz w:val="28"/>
          <w:szCs w:val="28"/>
          <w:lang w:eastAsia="en-US" w:bidi="en-US"/>
        </w:rPr>
        <w:t xml:space="preserve"> </w:t>
      </w:r>
      <w:r w:rsidRPr="00CA4EFD">
        <w:rPr>
          <w:rStyle w:val="20pt0"/>
          <w:sz w:val="28"/>
          <w:szCs w:val="28"/>
        </w:rPr>
        <w:t>J</w:t>
      </w:r>
      <w:r w:rsidRPr="00CA4EFD">
        <w:rPr>
          <w:rStyle w:val="20pt0"/>
          <w:sz w:val="28"/>
          <w:szCs w:val="28"/>
          <w:lang w:val="ru-RU"/>
        </w:rPr>
        <w:t xml:space="preserve"> </w:t>
      </w:r>
      <w:r w:rsidRPr="00CA4EFD">
        <w:rPr>
          <w:rStyle w:val="20pt0"/>
          <w:sz w:val="28"/>
          <w:szCs w:val="28"/>
        </w:rPr>
        <w:t>J</w:t>
      </w:r>
      <w:r w:rsidRPr="00CA4EFD">
        <w:rPr>
          <w:rStyle w:val="20pt0"/>
          <w:sz w:val="28"/>
          <w:szCs w:val="28"/>
          <w:lang w:val="ru-RU"/>
        </w:rPr>
        <w:tab/>
        <w:t>5(</w:t>
      </w:r>
      <w:r w:rsidRPr="00CA4EFD">
        <w:rPr>
          <w:rStyle w:val="20pt0"/>
          <w:sz w:val="28"/>
          <w:szCs w:val="28"/>
        </w:rPr>
        <w:t>ti</w:t>
      </w:r>
      <w:r w:rsidRPr="00CA4EFD">
        <w:rPr>
          <w:rStyle w:val="20pt0"/>
          <w:sz w:val="28"/>
          <w:szCs w:val="28"/>
          <w:lang w:val="ru-RU"/>
        </w:rPr>
        <w:t xml:space="preserve"> -</w:t>
      </w:r>
      <w:r w:rsidRPr="00CA4EFD">
        <w:rPr>
          <w:sz w:val="28"/>
          <w:szCs w:val="28"/>
          <w:lang w:val="en-US" w:eastAsia="en-US" w:bidi="en-US"/>
        </w:rPr>
        <w:t>t</w:t>
      </w:r>
      <w:r w:rsidRPr="00CA4EFD">
        <w:rPr>
          <w:sz w:val="28"/>
          <w:szCs w:val="28"/>
          <w:lang w:eastAsia="en-US" w:bidi="en-US"/>
        </w:rPr>
        <w:t>2)</w:t>
      </w:r>
      <w:r w:rsidRPr="00CA4EFD">
        <w:rPr>
          <w:sz w:val="28"/>
          <w:szCs w:val="28"/>
          <w:lang w:val="en-US" w:eastAsia="en-US" w:bidi="en-US"/>
        </w:rPr>
        <w:t>s</w:t>
      </w:r>
      <w:r w:rsidRPr="00CA4EFD">
        <w:rPr>
          <w:sz w:val="28"/>
          <w:szCs w:val="28"/>
          <w:lang w:eastAsia="en-US" w:bidi="en-US"/>
        </w:rPr>
        <w:t>д(</w:t>
      </w:r>
      <w:r w:rsidRPr="00CA4EFD">
        <w:rPr>
          <w:sz w:val="28"/>
          <w:szCs w:val="28"/>
          <w:lang w:val="en-US" w:eastAsia="en-US" w:bidi="en-US"/>
        </w:rPr>
        <w:t>tl</w:t>
      </w:r>
      <w:r w:rsidRPr="00CA4EFD">
        <w:rPr>
          <w:sz w:val="28"/>
          <w:szCs w:val="28"/>
          <w:lang w:eastAsia="en-US" w:bidi="en-US"/>
        </w:rPr>
        <w:t>)</w:t>
      </w:r>
      <w:r w:rsidRPr="00CA4EFD">
        <w:rPr>
          <w:sz w:val="28"/>
          <w:szCs w:val="28"/>
          <w:lang w:val="en-US" w:eastAsia="en-US" w:bidi="en-US"/>
        </w:rPr>
        <w:t>s</w:t>
      </w:r>
      <w:r w:rsidRPr="00CA4EFD">
        <w:rPr>
          <w:sz w:val="28"/>
          <w:szCs w:val="28"/>
          <w:lang w:eastAsia="en-US" w:bidi="en-US"/>
        </w:rPr>
        <w:t>д(</w:t>
      </w:r>
      <w:r w:rsidRPr="00CA4EFD">
        <w:rPr>
          <w:sz w:val="28"/>
          <w:szCs w:val="28"/>
          <w:lang w:val="en-US" w:eastAsia="en-US" w:bidi="en-US"/>
        </w:rPr>
        <w:t>t</w:t>
      </w:r>
      <w:r w:rsidRPr="00CA4EFD">
        <w:rPr>
          <w:sz w:val="28"/>
          <w:szCs w:val="28"/>
          <w:lang w:eastAsia="en-US" w:bidi="en-US"/>
        </w:rPr>
        <w:t xml:space="preserve">2) </w:t>
      </w:r>
      <w:r w:rsidRPr="00CA4EFD">
        <w:rPr>
          <w:sz w:val="28"/>
          <w:szCs w:val="28"/>
          <w:lang w:val="en-US" w:eastAsia="en-US" w:bidi="en-US"/>
        </w:rPr>
        <w:t>dtfdt</w:t>
      </w:r>
      <w:r w:rsidRPr="00CA4EFD">
        <w:rPr>
          <w:sz w:val="28"/>
          <w:szCs w:val="28"/>
          <w:lang w:eastAsia="en-US" w:bidi="en-US"/>
        </w:rPr>
        <w:t>2 = -—</w:t>
      </w:r>
      <w:r w:rsidRPr="00CA4EFD">
        <w:rPr>
          <w:rStyle w:val="20pt0"/>
          <w:sz w:val="28"/>
          <w:szCs w:val="28"/>
          <w:lang w:val="ru-RU"/>
        </w:rPr>
        <w:t xml:space="preserve">- </w:t>
      </w:r>
      <w:r w:rsidRPr="00CA4EFD">
        <w:rPr>
          <w:rStyle w:val="20pt0"/>
          <w:sz w:val="28"/>
          <w:szCs w:val="28"/>
        </w:rPr>
        <w:t>J</w:t>
      </w:r>
      <w:r w:rsidRPr="00CA4EFD">
        <w:rPr>
          <w:sz w:val="28"/>
          <w:szCs w:val="28"/>
          <w:lang w:eastAsia="en-US" w:bidi="en-US"/>
        </w:rPr>
        <w:t xml:space="preserve"> </w:t>
      </w:r>
      <w:r w:rsidRPr="00CA4EFD">
        <w:rPr>
          <w:sz w:val="28"/>
          <w:szCs w:val="28"/>
          <w:lang w:val="en-US" w:eastAsia="en-US" w:bidi="en-US"/>
        </w:rPr>
        <w:t>s</w:t>
      </w:r>
      <w:r w:rsidRPr="00CA4EFD">
        <w:rPr>
          <w:sz w:val="28"/>
          <w:szCs w:val="28"/>
          <w:lang w:eastAsia="en-US" w:bidi="en-US"/>
        </w:rPr>
        <w:t>Д(</w:t>
      </w:r>
      <w:r w:rsidRPr="00CA4EFD">
        <w:rPr>
          <w:sz w:val="28"/>
          <w:szCs w:val="28"/>
          <w:lang w:val="en-US" w:eastAsia="en-US" w:bidi="en-US"/>
        </w:rPr>
        <w:t>t</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 xml:space="preserve"> =— </w:t>
      </w:r>
      <w:r w:rsidRPr="00CA4EFD">
        <w:rPr>
          <w:rStyle w:val="20pt0"/>
          <w:sz w:val="28"/>
          <w:szCs w:val="28"/>
          <w:lang w:val="ru-RU" w:eastAsia="ru-RU" w:bidi="ru-RU"/>
        </w:rPr>
        <w:t>ЩЕд.</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Вероятность выполнения </w:t>
      </w:r>
      <w:r w:rsidRPr="00CA4EFD">
        <w:rPr>
          <w:sz w:val="28"/>
          <w:szCs w:val="28"/>
          <w:lang w:eastAsia="en-US" w:bidi="en-US"/>
        </w:rPr>
        <w:t xml:space="preserve">(9.60), </w:t>
      </w:r>
      <w:r w:rsidRPr="00CA4EFD">
        <w:rPr>
          <w:sz w:val="28"/>
          <w:szCs w:val="28"/>
        </w:rPr>
        <w:t>а следовательно, вероятность ошибки</w:t>
      </w:r>
    </w:p>
    <w:p w:rsidR="00973DE6" w:rsidRPr="00CA4EFD" w:rsidRDefault="00D86008">
      <w:pPr>
        <w:pStyle w:val="100"/>
        <w:shd w:val="clear" w:color="auto" w:fill="auto"/>
        <w:tabs>
          <w:tab w:val="left" w:pos="3079"/>
          <w:tab w:val="left" w:pos="3684"/>
          <w:tab w:val="left" w:pos="4673"/>
        </w:tabs>
        <w:spacing w:line="180" w:lineRule="exact"/>
        <w:ind w:left="780"/>
        <w:jc w:val="both"/>
        <w:rPr>
          <w:sz w:val="28"/>
          <w:szCs w:val="28"/>
          <w:lang w:val="ru-RU"/>
        </w:rPr>
      </w:pPr>
      <w:r w:rsidRPr="00CA4EFD">
        <w:rPr>
          <w:rStyle w:val="100pt"/>
          <w:i/>
          <w:iCs/>
          <w:sz w:val="28"/>
          <w:szCs w:val="28"/>
          <w:lang w:val="ru-RU" w:eastAsia="ru-RU" w:bidi="ru-RU"/>
        </w:rPr>
        <w:t>г</w:t>
      </w:r>
      <w:r w:rsidRPr="00CA4EFD">
        <w:rPr>
          <w:rStyle w:val="100pt"/>
          <w:i/>
          <w:iCs/>
          <w:sz w:val="28"/>
          <w:szCs w:val="28"/>
          <w:vertAlign w:val="superscript"/>
          <w:lang w:val="ru-RU" w:eastAsia="ru-RU" w:bidi="ru-RU"/>
        </w:rPr>
        <w:t>-Е</w:t>
      </w:r>
      <w:r w:rsidRPr="00CA4EFD">
        <w:rPr>
          <w:rStyle w:val="100pt"/>
          <w:i/>
          <w:iCs/>
          <w:sz w:val="28"/>
          <w:szCs w:val="28"/>
          <w:lang w:val="ru-RU" w:eastAsia="ru-RU" w:bidi="ru-RU"/>
        </w:rPr>
        <w:t>д</w:t>
      </w:r>
      <w:r w:rsidRPr="00CA4EFD">
        <w:rPr>
          <w:rStyle w:val="100pt"/>
          <w:i/>
          <w:iCs/>
          <w:sz w:val="28"/>
          <w:szCs w:val="28"/>
          <w:vertAlign w:val="superscript"/>
          <w:lang w:val="ru-RU" w:eastAsia="ru-RU" w:bidi="ru-RU"/>
        </w:rPr>
        <w:t>/2</w:t>
      </w:r>
      <w:r w:rsidRPr="00CA4EFD">
        <w:rPr>
          <w:rStyle w:val="101"/>
          <w:sz w:val="28"/>
          <w:szCs w:val="28"/>
        </w:rPr>
        <w:tab/>
      </w:r>
      <w:r w:rsidRPr="00CA4EFD">
        <w:rPr>
          <w:rStyle w:val="1065pt"/>
          <w:sz w:val="28"/>
          <w:szCs w:val="28"/>
          <w:lang w:val="ru-RU" w:eastAsia="ru-RU" w:bidi="ru-RU"/>
        </w:rPr>
        <w:t>1</w:t>
      </w:r>
      <w:r w:rsidRPr="00CA4EFD">
        <w:rPr>
          <w:rStyle w:val="101"/>
          <w:sz w:val="28"/>
          <w:szCs w:val="28"/>
        </w:rPr>
        <w:tab/>
      </w:r>
      <w:r w:rsidRPr="00CA4EFD">
        <w:rPr>
          <w:rStyle w:val="100pt"/>
          <w:i/>
          <w:iCs/>
          <w:sz w:val="28"/>
          <w:szCs w:val="28"/>
        </w:rPr>
        <w:t>r</w:t>
      </w:r>
      <w:r w:rsidRPr="00CA4EFD">
        <w:rPr>
          <w:rStyle w:val="100pt"/>
          <w:i/>
          <w:iCs/>
          <w:sz w:val="28"/>
          <w:szCs w:val="28"/>
          <w:vertAlign w:val="superscript"/>
          <w:lang w:val="ru-RU"/>
        </w:rPr>
        <w:t>-</w:t>
      </w:r>
      <w:r w:rsidRPr="00CA4EFD">
        <w:rPr>
          <w:rStyle w:val="100pt"/>
          <w:i/>
          <w:iCs/>
          <w:sz w:val="28"/>
          <w:szCs w:val="28"/>
          <w:vertAlign w:val="superscript"/>
        </w:rPr>
        <w:t>E</w:t>
      </w:r>
      <w:r w:rsidRPr="00CA4EFD">
        <w:rPr>
          <w:rStyle w:val="100pt"/>
          <w:i/>
          <w:iCs/>
          <w:sz w:val="28"/>
          <w:szCs w:val="28"/>
          <w:lang w:val="ru-RU" w:eastAsia="ru-RU" w:bidi="ru-RU"/>
        </w:rPr>
        <w:t>д</w:t>
      </w:r>
      <w:r w:rsidRPr="00CA4EFD">
        <w:rPr>
          <w:rStyle w:val="100pt"/>
          <w:i/>
          <w:iCs/>
          <w:sz w:val="28"/>
          <w:szCs w:val="28"/>
          <w:vertAlign w:val="superscript"/>
          <w:lang w:val="ru-RU" w:eastAsia="ru-RU" w:bidi="ru-RU"/>
        </w:rPr>
        <w:t>/2</w:t>
      </w:r>
      <w:r w:rsidRPr="00CA4EFD">
        <w:rPr>
          <w:rStyle w:val="100pt"/>
          <w:i/>
          <w:iCs/>
          <w:sz w:val="28"/>
          <w:szCs w:val="28"/>
          <w:vertAlign w:val="superscript"/>
          <w:lang w:val="ru-RU" w:eastAsia="ru-RU" w:bidi="ru-RU"/>
        </w:rPr>
        <w:tab/>
        <w:t>{</w:t>
      </w:r>
      <w:r w:rsidRPr="00CA4EFD">
        <w:rPr>
          <w:rStyle w:val="100pt"/>
          <w:i/>
          <w:iCs/>
          <w:sz w:val="28"/>
          <w:szCs w:val="28"/>
          <w:lang w:val="ru-RU" w:eastAsia="ru-RU" w:bidi="ru-RU"/>
        </w:rPr>
        <w:t xml:space="preserve"> </w:t>
      </w:r>
      <w:r w:rsidRPr="00CA4EFD">
        <w:rPr>
          <w:rStyle w:val="100pt"/>
          <w:i/>
          <w:iCs/>
          <w:sz w:val="28"/>
          <w:szCs w:val="28"/>
          <w:lang w:val="ru-RU"/>
        </w:rPr>
        <w:t>-</w:t>
      </w:r>
      <w:r w:rsidRPr="00CA4EFD">
        <w:rPr>
          <w:rStyle w:val="100pt"/>
          <w:i/>
          <w:iCs/>
          <w:sz w:val="28"/>
          <w:szCs w:val="28"/>
        </w:rPr>
        <w:t>Z</w:t>
      </w:r>
      <w:r w:rsidRPr="00CA4EFD">
        <w:rPr>
          <w:rStyle w:val="100pt"/>
          <w:i/>
          <w:iCs/>
          <w:sz w:val="28"/>
          <w:szCs w:val="28"/>
          <w:lang w:val="ru-RU"/>
        </w:rPr>
        <w:t xml:space="preserve">2 </w:t>
      </w:r>
      <w:r w:rsidRPr="00CA4EFD">
        <w:rPr>
          <w:rStyle w:val="100pt"/>
          <w:i/>
          <w:iCs/>
          <w:sz w:val="28"/>
          <w:szCs w:val="28"/>
          <w:vertAlign w:val="superscript"/>
          <w:lang w:val="ru-RU" w:eastAsia="ru-RU" w:bidi="ru-RU"/>
        </w:rPr>
        <w:t>}</w:t>
      </w:r>
    </w:p>
    <w:p w:rsidR="00973DE6" w:rsidRPr="00CA4EFD" w:rsidRDefault="00D86008">
      <w:pPr>
        <w:pStyle w:val="23"/>
        <w:shd w:val="clear" w:color="auto" w:fill="auto"/>
        <w:tabs>
          <w:tab w:val="left" w:pos="4298"/>
        </w:tabs>
        <w:spacing w:after="115" w:line="180" w:lineRule="exact"/>
        <w:ind w:left="300" w:firstLine="0"/>
        <w:jc w:val="both"/>
        <w:rPr>
          <w:sz w:val="28"/>
          <w:szCs w:val="28"/>
        </w:rPr>
      </w:pPr>
      <w:r w:rsidRPr="00CA4EFD">
        <w:rPr>
          <w:rStyle w:val="20pt0"/>
          <w:sz w:val="28"/>
          <w:szCs w:val="28"/>
          <w:vertAlign w:val="superscript"/>
        </w:rPr>
        <w:t>p</w:t>
      </w:r>
      <w:r w:rsidRPr="00CA4EFD">
        <w:rPr>
          <w:rStyle w:val="20pt0"/>
          <w:sz w:val="28"/>
          <w:szCs w:val="28"/>
          <w:lang w:val="ru-RU" w:eastAsia="ru-RU" w:bidi="ru-RU"/>
        </w:rPr>
        <w:t>=</w:t>
      </w:r>
      <w:r w:rsidRPr="00CA4EFD">
        <w:rPr>
          <w:rStyle w:val="20pt0"/>
          <w:sz w:val="28"/>
          <w:szCs w:val="28"/>
        </w:rPr>
        <w:t>J</w:t>
      </w:r>
      <w:r w:rsidRPr="00CA4EFD">
        <w:rPr>
          <w:rStyle w:val="20pt0"/>
          <w:sz w:val="28"/>
          <w:szCs w:val="28"/>
          <w:lang w:val="ru-RU"/>
        </w:rPr>
        <w:t>.</w:t>
      </w:r>
      <w:r w:rsidRPr="00CA4EFD">
        <w:rPr>
          <w:sz w:val="28"/>
          <w:szCs w:val="28"/>
        </w:rPr>
        <w:t>"</w:t>
      </w:r>
      <w:r w:rsidRPr="00CA4EFD">
        <w:rPr>
          <w:sz w:val="28"/>
          <w:szCs w:val="28"/>
          <w:vertAlign w:val="superscript"/>
        </w:rPr>
        <w:t>(ад,Ед</w:t>
      </w:r>
      <w:r w:rsidRPr="00CA4EFD">
        <w:rPr>
          <w:sz w:val="28"/>
          <w:szCs w:val="28"/>
        </w:rPr>
        <w:t>=</w:t>
      </w:r>
      <w:r w:rsidRPr="00CA4EFD">
        <w:rPr>
          <w:rStyle w:val="20pt0"/>
          <w:sz w:val="28"/>
          <w:szCs w:val="28"/>
          <w:lang w:val="ru-RU"/>
        </w:rPr>
        <w:t>-</w:t>
      </w:r>
      <w:r w:rsidRPr="00CA4EFD">
        <w:rPr>
          <w:rStyle w:val="20pt0"/>
          <w:sz w:val="28"/>
          <w:szCs w:val="28"/>
        </w:rPr>
        <w:t>jmrnL</w:t>
      </w:r>
      <w:r w:rsidRPr="00CA4EFD">
        <w:rPr>
          <w:sz w:val="28"/>
          <w:szCs w:val="28"/>
          <w:lang w:eastAsia="en-US" w:bidi="en-US"/>
        </w:rPr>
        <w:tab/>
      </w:r>
      <w:r w:rsidRPr="00CA4EFD">
        <w:rPr>
          <w:sz w:val="28"/>
          <w:szCs w:val="28"/>
          <w:vertAlign w:val="superscript"/>
          <w:lang w:val="en-US" w:eastAsia="en-US" w:bidi="en-US"/>
        </w:rPr>
        <w:t>ex</w:t>
      </w:r>
      <w:r w:rsidRPr="00CA4EFD">
        <w:rPr>
          <w:sz w:val="28"/>
          <w:szCs w:val="28"/>
          <w:lang w:eastAsia="en-US" w:bidi="en-US"/>
        </w:rPr>
        <w:t>^</w:t>
      </w:r>
      <w:r w:rsidRPr="00CA4EFD">
        <w:rPr>
          <w:sz w:val="28"/>
          <w:szCs w:val="28"/>
          <w:lang w:val="en-US" w:eastAsia="en-US" w:bidi="en-US"/>
        </w:rPr>
        <w:t>i</w:t>
      </w:r>
      <w:r w:rsidRPr="00CA4EFD">
        <w:rPr>
          <w:sz w:val="28"/>
          <w:szCs w:val="28"/>
          <w:lang w:eastAsia="en-US" w:bidi="en-US"/>
        </w:rPr>
        <w:t>—</w:t>
      </w:r>
      <w:r w:rsidRPr="00CA4EFD">
        <w:rPr>
          <w:rStyle w:val="26"/>
          <w:sz w:val="28"/>
          <w:szCs w:val="28"/>
        </w:rPr>
        <w:t>di</w:t>
      </w:r>
      <w:r w:rsidRPr="00CA4EFD">
        <w:rPr>
          <w:rStyle w:val="26"/>
          <w:sz w:val="28"/>
          <w:szCs w:val="28"/>
          <w:lang w:val="ru-RU"/>
        </w:rPr>
        <w:t xml:space="preserve">^} </w:t>
      </w:r>
      <w:r w:rsidRPr="00CA4EFD">
        <w:rPr>
          <w:rStyle w:val="26"/>
          <w:sz w:val="28"/>
          <w:szCs w:val="28"/>
          <w:vertAlign w:val="superscript"/>
        </w:rPr>
        <w:t>Z</w:t>
      </w:r>
    </w:p>
    <w:p w:rsidR="00973DE6" w:rsidRPr="00CA4EFD" w:rsidRDefault="00D172A2">
      <w:pPr>
        <w:pStyle w:val="23"/>
        <w:shd w:val="clear" w:color="auto" w:fill="auto"/>
        <w:spacing w:after="367" w:line="264" w:lineRule="exact"/>
        <w:ind w:left="300" w:firstLine="180"/>
        <w:rPr>
          <w:sz w:val="28"/>
          <w:szCs w:val="28"/>
        </w:rPr>
      </w:pPr>
      <w:r w:rsidRPr="00CA4EFD">
        <w:rPr>
          <w:noProof/>
          <w:sz w:val="28"/>
          <w:szCs w:val="28"/>
          <w:lang w:bidi="ar-SA"/>
        </w:rPr>
        <mc:AlternateContent>
          <mc:Choice Requires="wps">
            <w:drawing>
              <wp:anchor distT="0" distB="0" distL="63500" distR="63500" simplePos="0" relativeHeight="377487733" behindDoc="1" locked="0" layoutInCell="1" allowOverlap="1" wp14:anchorId="6DF1DB88" wp14:editId="727FF4A7">
                <wp:simplePos x="0" y="0"/>
                <wp:positionH relativeFrom="margin">
                  <wp:posOffset>814070</wp:posOffset>
                </wp:positionH>
                <wp:positionV relativeFrom="paragraph">
                  <wp:posOffset>129540</wp:posOffset>
                </wp:positionV>
                <wp:extent cx="1109345" cy="404495"/>
                <wp:effectExtent l="4445" t="0" r="635" b="0"/>
                <wp:wrapSquare wrapText="bothSides"/>
                <wp:docPr id="874" name="Text 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345" cy="404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1450"/>
                              </w:tabs>
                              <w:spacing w:line="298" w:lineRule="exact"/>
                              <w:ind w:left="960"/>
                              <w:jc w:val="both"/>
                            </w:pPr>
                            <w:r>
                              <w:rPr>
                                <w:rStyle w:val="10Exact1"/>
                                <w:lang w:val="ru-RU" w:eastAsia="ru-RU" w:bidi="ru-RU"/>
                              </w:rPr>
                              <w:t>_</w:t>
                            </w:r>
                            <w:r>
                              <w:rPr>
                                <w:rStyle w:val="10Exact1"/>
                                <w:lang w:val="ru-RU" w:eastAsia="ru-RU" w:bidi="ru-RU"/>
                              </w:rPr>
                              <w:tab/>
                            </w:r>
                            <w:r>
                              <w:rPr>
                                <w:rStyle w:val="100ptExact0"/>
                                <w:i/>
                                <w:iCs/>
                                <w:lang w:val="ru-RU" w:eastAsia="ru-RU" w:bidi="ru-RU"/>
                              </w:rPr>
                              <w:t>Ед_</w:t>
                            </w:r>
                          </w:p>
                          <w:p w:rsidR="0030278B" w:rsidRDefault="0030278B">
                            <w:pPr>
                              <w:pStyle w:val="23"/>
                              <w:shd w:val="clear" w:color="auto" w:fill="auto"/>
                              <w:tabs>
                                <w:tab w:val="left" w:pos="1142"/>
                              </w:tabs>
                              <w:spacing w:after="0" w:line="298" w:lineRule="exact"/>
                              <w:ind w:firstLine="0"/>
                              <w:jc w:val="both"/>
                            </w:pPr>
                            <w:r>
                              <w:rPr>
                                <w:rStyle w:val="20ptExact"/>
                                <w:lang w:val="ru-RU" w:eastAsia="ru-RU" w:bidi="ru-RU"/>
                              </w:rPr>
                              <w:t>2у^Щ</w:t>
                            </w:r>
                            <w:r>
                              <w:rPr>
                                <w:rStyle w:val="2Exact0"/>
                              </w:rPr>
                              <w:tab/>
                              <w:t xml:space="preserve">V </w:t>
                            </w:r>
                            <w:r>
                              <w:rPr>
                                <w:rStyle w:val="2Exact0"/>
                                <w:vertAlign w:val="superscript"/>
                                <w:lang w:val="en-US" w:eastAsia="en-US" w:bidi="en-US"/>
                              </w:rPr>
                              <w:t>2N</w:t>
                            </w:r>
                            <w:r>
                              <w:rPr>
                                <w:rStyle w:val="2Exact0"/>
                                <w:lang w:val="en-US" w:eastAsia="en-US" w:bidi="en-US"/>
                              </w:rPr>
                              <w: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4" o:spid="_x0000_s1623" type="#_x0000_t202" style="position:absolute;left:0;text-align:left;margin-left:64.1pt;margin-top:10.2pt;width:87.35pt;height:31.85pt;z-index:-125828747;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" filled="f" stroked="f">
                <v:textbox style="mso-fit-shape-to-text:t" inset="0,0,0,0">
                  <w:txbxContent>
                    <w:p w:rsidR="0030278B" w:rsidRDefault="0030278B">
                      <w:pPr>
                        <w:pStyle w:val="100"/>
                        <w:shd w:val="clear" w:color="auto" w:fill="auto"/>
                        <w:tabs>
                          <w:tab w:val="left" w:pos="1450"/>
                        </w:tabs>
                        <w:spacing w:line="298" w:lineRule="exact"/>
                        <w:ind w:left="960"/>
                        <w:jc w:val="both"/>
                      </w:pPr>
                      <w:r>
                        <w:rPr>
                          <w:rStyle w:val="10Exact1"/>
                          <w:lang w:val="ru-RU" w:eastAsia="ru-RU" w:bidi="ru-RU"/>
                        </w:rPr>
                        <w:t>_</w:t>
                      </w:r>
                      <w:r>
                        <w:rPr>
                          <w:rStyle w:val="10Exact1"/>
                          <w:lang w:val="ru-RU" w:eastAsia="ru-RU" w:bidi="ru-RU"/>
                        </w:rPr>
                        <w:tab/>
                      </w:r>
                      <w:r>
                        <w:rPr>
                          <w:rStyle w:val="100ptExact0"/>
                          <w:i/>
                          <w:iCs/>
                          <w:lang w:val="ru-RU" w:eastAsia="ru-RU" w:bidi="ru-RU"/>
                        </w:rPr>
                        <w:t>Ед_</w:t>
                      </w:r>
                    </w:p>
                    <w:p w:rsidR="0030278B" w:rsidRDefault="0030278B">
                      <w:pPr>
                        <w:pStyle w:val="23"/>
                        <w:shd w:val="clear" w:color="auto" w:fill="auto"/>
                        <w:tabs>
                          <w:tab w:val="left" w:pos="1142"/>
                        </w:tabs>
                        <w:spacing w:after="0" w:line="298" w:lineRule="exact"/>
                        <w:ind w:firstLine="0"/>
                        <w:jc w:val="both"/>
                      </w:pPr>
                      <w:r>
                        <w:rPr>
                          <w:rStyle w:val="20ptExact"/>
                          <w:lang w:val="ru-RU" w:eastAsia="ru-RU" w:bidi="ru-RU"/>
                        </w:rPr>
                        <w:t>2у^Щ</w:t>
                      </w:r>
                      <w:r>
                        <w:rPr>
                          <w:rStyle w:val="2Exact0"/>
                        </w:rPr>
                        <w:tab/>
                        <w:t xml:space="preserve">V </w:t>
                      </w:r>
                      <w:r>
                        <w:rPr>
                          <w:rStyle w:val="2Exact0"/>
                          <w:vertAlign w:val="superscript"/>
                          <w:lang w:val="en-US" w:eastAsia="en-US" w:bidi="en-US"/>
                        </w:rPr>
                        <w:t>2N</w:t>
                      </w:r>
                      <w:r>
                        <w:rPr>
                          <w:rStyle w:val="2Exact0"/>
                          <w:lang w:val="en-US" w:eastAsia="en-US" w:bidi="en-US"/>
                        </w:rPr>
                        <w:t>o</w:t>
                      </w:r>
                    </w:p>
                  </w:txbxContent>
                </v:textbox>
                <w10:wrap type="square" anchorx="margin"/>
              </v:shape>
            </w:pict>
          </mc:Fallback>
        </mc:AlternateContent>
      </w:r>
      <w:r w:rsidRPr="00CA4EFD">
        <w:rPr>
          <w:noProof/>
          <w:sz w:val="28"/>
          <w:szCs w:val="28"/>
          <w:lang w:bidi="ar-SA"/>
        </w:rPr>
        <mc:AlternateContent>
          <mc:Choice Requires="wps">
            <w:drawing>
              <wp:anchor distT="46990" distB="0" distL="63500" distR="63500" simplePos="0" relativeHeight="377487734" behindDoc="1" locked="0" layoutInCell="1" allowOverlap="1" wp14:anchorId="31D99B70" wp14:editId="042CD967">
                <wp:simplePos x="0" y="0"/>
                <wp:positionH relativeFrom="margin">
                  <wp:posOffset>1935480</wp:posOffset>
                </wp:positionH>
                <wp:positionV relativeFrom="paragraph">
                  <wp:posOffset>271145</wp:posOffset>
                </wp:positionV>
                <wp:extent cx="499745" cy="135890"/>
                <wp:effectExtent l="1905" t="4445" r="3175" b="2540"/>
                <wp:wrapSquare wrapText="left"/>
                <wp:docPr id="873" name="Text 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135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Тогда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5" o:spid="_x0000_s1624" type="#_x0000_t202" style="position:absolute;left:0;text-align:left;margin-left:152.4pt;margin-top:21.35pt;width:39.35pt;height:10.7pt;z-index:-125828746;visibility:visible;mso-wrap-style:square;mso-width-percent:0;mso-height-percent:0;mso-wrap-distance-left:5pt;mso-wrap-distance-top:3.7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rPr>
                        <w:t>. Тогда</w:t>
                      </w:r>
                    </w:p>
                  </w:txbxContent>
                </v:textbox>
                <w10:wrap type="square" side="left" anchorx="margin"/>
              </v:shape>
            </w:pict>
          </mc:Fallback>
        </mc:AlternateContent>
      </w:r>
      <w:r w:rsidRPr="00CA4EFD">
        <w:rPr>
          <w:noProof/>
          <w:sz w:val="28"/>
          <w:szCs w:val="28"/>
          <w:lang w:bidi="ar-SA"/>
        </w:rPr>
        <mc:AlternateContent>
          <mc:Choice Requires="wps">
            <w:drawing>
              <wp:anchor distT="44450" distB="0" distL="63500" distR="63500" simplePos="0" relativeHeight="377487735" behindDoc="1" locked="0" layoutInCell="1" allowOverlap="1" wp14:anchorId="479D035C" wp14:editId="6D96AA13">
                <wp:simplePos x="0" y="0"/>
                <wp:positionH relativeFrom="margin">
                  <wp:posOffset>3175</wp:posOffset>
                </wp:positionH>
                <wp:positionV relativeFrom="paragraph">
                  <wp:posOffset>267970</wp:posOffset>
                </wp:positionV>
                <wp:extent cx="786130" cy="141605"/>
                <wp:effectExtent l="3175" t="1270" r="1270" b="0"/>
                <wp:wrapSquare wrapText="right"/>
                <wp:docPr id="872" name="Text Box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1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начение </w:t>
                            </w:r>
                            <w:r>
                              <w:rPr>
                                <w:rStyle w:val="20ptExact"/>
                              </w:rPr>
                              <w:t>q</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6" o:spid="_x0000_s1625" type="#_x0000_t202" style="position:absolute;left:0;text-align:left;margin-left:.25pt;margin-top:21.1pt;width:61.9pt;height:11.15pt;z-index:-125828745;visibility:visible;mso-wrap-style:square;mso-width-percent:0;mso-height-percent:0;mso-wrap-distance-left:5pt;mso-wrap-distance-top:3.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dOsg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начение </w:t>
                      </w:r>
                      <w:r>
                        <w:rPr>
                          <w:rStyle w:val="20ptExact"/>
                        </w:rPr>
                        <w:t>q</w:t>
                      </w:r>
                      <w:r>
                        <w:rPr>
                          <w:rStyle w:val="2Exact0"/>
                          <w:lang w:val="en-US" w:eastAsia="en-US" w:bidi="en-US"/>
                        </w:rPr>
                        <w:t xml:space="preserve"> </w:t>
                      </w:r>
                      <w:r>
                        <w:rPr>
                          <w:rStyle w:val="2Exact0"/>
                        </w:rPr>
                        <w:t>=</w:t>
                      </w:r>
                    </w:p>
                  </w:txbxContent>
                </v:textbox>
                <w10:wrap type="square" side="right" anchorx="margin"/>
              </v:shape>
            </w:pict>
          </mc:Fallback>
        </mc:AlternateContent>
      </w:r>
      <w:r w:rsidR="00D86008" w:rsidRPr="00CA4EFD">
        <w:rPr>
          <w:sz w:val="28"/>
          <w:szCs w:val="28"/>
        </w:rPr>
        <w:t xml:space="preserve">Выполним замену переменной </w:t>
      </w:r>
      <w:r w:rsidR="00D86008" w:rsidRPr="00CA4EFD">
        <w:rPr>
          <w:rStyle w:val="20pt0"/>
          <w:sz w:val="28"/>
          <w:szCs w:val="28"/>
        </w:rPr>
        <w:t>b</w:t>
      </w:r>
      <w:r w:rsidR="00D86008" w:rsidRPr="00CA4EFD">
        <w:rPr>
          <w:sz w:val="28"/>
          <w:szCs w:val="28"/>
          <w:lang w:eastAsia="en-US" w:bidi="en-US"/>
        </w:rPr>
        <w:t xml:space="preserve"> </w:t>
      </w:r>
      <w:r w:rsidR="00D86008" w:rsidRPr="00CA4EFD">
        <w:rPr>
          <w:sz w:val="28"/>
          <w:szCs w:val="28"/>
        </w:rPr>
        <w:t xml:space="preserve">= </w:t>
      </w:r>
      <w:r w:rsidR="00D86008" w:rsidRPr="00CA4EFD">
        <w:rPr>
          <w:rStyle w:val="20pt0"/>
          <w:sz w:val="28"/>
          <w:szCs w:val="28"/>
          <w:lang w:val="ru-RU" w:eastAsia="ru-RU" w:bidi="ru-RU"/>
        </w:rPr>
        <w:t xml:space="preserve">—Zд/ </w:t>
      </w:r>
      <w:r w:rsidR="00D86008" w:rsidRPr="00CA4EFD">
        <w:rPr>
          <w:rStyle w:val="20pt0"/>
          <w:sz w:val="28"/>
          <w:szCs w:val="28"/>
        </w:rPr>
        <w:t>yD</w:t>
      </w:r>
      <w:r w:rsidR="00D86008" w:rsidRPr="00CA4EFD">
        <w:rPr>
          <w:rStyle w:val="20pt0"/>
          <w:sz w:val="28"/>
          <w:szCs w:val="28"/>
          <w:lang w:val="ru-RU"/>
        </w:rPr>
        <w:t>[</w:t>
      </w:r>
      <w:r w:rsidR="00D86008" w:rsidRPr="00CA4EFD">
        <w:rPr>
          <w:rStyle w:val="20pt0"/>
          <w:sz w:val="28"/>
          <w:szCs w:val="28"/>
        </w:rPr>
        <w:t>Z</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и введем обоз- Ед</w:t>
      </w:r>
    </w:p>
    <w:p w:rsidR="00973DE6" w:rsidRPr="00CA4EFD" w:rsidRDefault="00D172A2">
      <w:pPr>
        <w:pStyle w:val="100"/>
        <w:shd w:val="clear" w:color="auto" w:fill="auto"/>
        <w:spacing w:after="178" w:line="180" w:lineRule="exact"/>
        <w:jc w:val="both"/>
        <w:rPr>
          <w:sz w:val="28"/>
          <w:szCs w:val="28"/>
          <w:lang w:val="ru-RU"/>
        </w:rPr>
      </w:pPr>
      <w:r w:rsidRPr="00CA4EFD">
        <w:rPr>
          <w:noProof/>
          <w:sz w:val="28"/>
          <w:szCs w:val="28"/>
          <w:lang w:val="ru-RU" w:eastAsia="ru-RU" w:bidi="ar-SA"/>
        </w:rPr>
        <mc:AlternateContent>
          <mc:Choice Requires="wps">
            <w:drawing>
              <wp:anchor distT="0" distB="92710" distL="353695" distR="63500" simplePos="0" relativeHeight="377487736" behindDoc="1" locked="0" layoutInCell="1" allowOverlap="1" wp14:anchorId="480789F2" wp14:editId="6443EA3E">
                <wp:simplePos x="0" y="0"/>
                <wp:positionH relativeFrom="margin">
                  <wp:posOffset>1654810</wp:posOffset>
                </wp:positionH>
                <wp:positionV relativeFrom="paragraph">
                  <wp:posOffset>-76200</wp:posOffset>
                </wp:positionV>
                <wp:extent cx="140335" cy="144780"/>
                <wp:effectExtent l="0" t="0" r="0" b="0"/>
                <wp:wrapSquare wrapText="right"/>
                <wp:docPr id="871" name="Text Box 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7" o:spid="_x0000_s1626" type="#_x0000_t202" style="position:absolute;left:0;text-align:left;margin-left:130.3pt;margin-top:-6pt;width:11.05pt;height:11.4pt;z-index:-125828744;visibility:visible;mso-wrap-style:square;mso-width-percent:0;mso-height-percent:0;mso-wrap-distance-left:27.85pt;mso-wrap-distance-top:0;mso-wrap-distance-right: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&#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1</w:t>
                      </w:r>
                    </w:p>
                  </w:txbxContent>
                </v:textbox>
                <w10:wrap type="square" side="right" anchorx="margin"/>
              </v:shape>
            </w:pict>
          </mc:Fallback>
        </mc:AlternateContent>
      </w:r>
      <w:r w:rsidRPr="00CA4EFD">
        <w:rPr>
          <w:noProof/>
          <w:sz w:val="28"/>
          <w:szCs w:val="28"/>
          <w:lang w:val="ru-RU" w:eastAsia="ru-RU" w:bidi="ar-SA"/>
        </w:rPr>
        <mc:AlternateContent>
          <mc:Choice Requires="wps">
            <w:drawing>
              <wp:anchor distT="109855" distB="0" distL="63500" distR="237490" simplePos="0" relativeHeight="377487737" behindDoc="1" locked="0" layoutInCell="1" allowOverlap="1" wp14:anchorId="1C7E4ADB" wp14:editId="340A707A">
                <wp:simplePos x="0" y="0"/>
                <wp:positionH relativeFrom="margin">
                  <wp:posOffset>1301750</wp:posOffset>
                </wp:positionH>
                <wp:positionV relativeFrom="paragraph">
                  <wp:posOffset>40005</wp:posOffset>
                </wp:positionV>
                <wp:extent cx="255905" cy="144780"/>
                <wp:effectExtent l="0" t="1905" r="4445" b="0"/>
                <wp:wrapSquare wrapText="right"/>
                <wp:docPr id="870"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Р</w:t>
                            </w:r>
                            <w:r>
                              <w:rPr>
                                <w:rStyle w:val="2Exact0"/>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8" o:spid="_x0000_s1627" type="#_x0000_t202" style="position:absolute;left:0;text-align:left;margin-left:102.5pt;margin-top:3.15pt;width:20.15pt;height:11.4pt;z-index:-125828743;visibility:visible;mso-wrap-style:square;mso-width-percent:0;mso-height-percent:0;mso-wrap-distance-left:5pt;mso-wrap-distance-top:8.65pt;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XBGtAIAALU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Р</w:t>
                      </w:r>
                      <w:r>
                        <w:rPr>
                          <w:rStyle w:val="2Exact0"/>
                        </w:rPr>
                        <w:t xml:space="preserve"> =</w:t>
                      </w:r>
                    </w:p>
                  </w:txbxContent>
                </v:textbox>
                <w10:wrap type="square" side="right" anchorx="margin"/>
              </v:shape>
            </w:pict>
          </mc:Fallback>
        </mc:AlternateContent>
      </w:r>
      <w:r w:rsidRPr="00CA4EFD">
        <w:rPr>
          <w:noProof/>
          <w:sz w:val="28"/>
          <w:szCs w:val="28"/>
          <w:lang w:val="ru-RU" w:eastAsia="ru-RU" w:bidi="ar-SA"/>
        </w:rPr>
        <mc:AlternateContent>
          <mc:Choice Requires="wps">
            <w:drawing>
              <wp:anchor distT="0" distB="80645" distL="63500" distR="63500" simplePos="0" relativeHeight="377487738" behindDoc="1" locked="0" layoutInCell="1" allowOverlap="1" wp14:anchorId="0F89C5A6" wp14:editId="3370362A">
                <wp:simplePos x="0" y="0"/>
                <wp:positionH relativeFrom="margin">
                  <wp:posOffset>1490345</wp:posOffset>
                </wp:positionH>
                <wp:positionV relativeFrom="paragraph">
                  <wp:posOffset>100330</wp:posOffset>
                </wp:positionV>
                <wp:extent cx="676910" cy="348615"/>
                <wp:effectExtent l="4445" t="0" r="4445" b="0"/>
                <wp:wrapSquare wrapText="bothSides"/>
                <wp:docPr id="869" name="Text Box 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348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98" w:line="180" w:lineRule="exact"/>
                              <w:ind w:left="180"/>
                            </w:pPr>
                            <w:r>
                              <w:rPr>
                                <w:rStyle w:val="100ptExact0"/>
                                <w:i/>
                                <w:iCs/>
                              </w:rPr>
                              <w:t>V—nJ q</w:t>
                            </w:r>
                          </w:p>
                          <w:p w:rsidR="0030278B" w:rsidRDefault="0030278B">
                            <w:pPr>
                              <w:pStyle w:val="23"/>
                              <w:shd w:val="clear" w:color="auto" w:fill="auto"/>
                              <w:tabs>
                                <w:tab w:val="left" w:pos="322"/>
                              </w:tabs>
                              <w:spacing w:after="0" w:line="180" w:lineRule="exact"/>
                              <w:ind w:firstLine="0"/>
                              <w:jc w:val="both"/>
                            </w:pPr>
                            <w:r>
                              <w:rPr>
                                <w:rStyle w:val="2Exact0"/>
                              </w:rPr>
                              <w:t>1</w:t>
                            </w:r>
                            <w:r>
                              <w:rPr>
                                <w:rStyle w:val="2Exact0"/>
                              </w:rPr>
                              <w:tab/>
                            </w:r>
                            <w:r>
                              <w:rPr>
                                <w:rStyle w:val="20ptExact"/>
                              </w:rPr>
                              <w:t>f °</w:t>
                            </w:r>
                            <w:r>
                              <w:rPr>
                                <w:rStyle w:val="2Exact0"/>
                                <w:lang w:val="en-US" w:eastAsia="en-US" w:bidi="en-US"/>
                              </w:rPr>
                              <w:t xml:space="preserve"> </w:t>
                            </w:r>
                            <w:r>
                              <w:rPr>
                                <w:rStyle w:val="2Exact0"/>
                                <w:vertAlign w:val="subscript"/>
                                <w:lang w:val="en-US" w:eastAsia="en-US" w:bidi="en-US"/>
                              </w:rPr>
                              <w:t>t</w:t>
                            </w:r>
                            <w:r>
                              <w:rPr>
                                <w:rStyle w:val="2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9" o:spid="_x0000_s1628" type="#_x0000_t202" style="position:absolute;left:0;text-align:left;margin-left:117.35pt;margin-top:7.9pt;width:53.3pt;height:27.45pt;z-index:-125828742;visibility:visible;mso-wrap-style:square;mso-width-percent:0;mso-height-percent:0;mso-wrap-distance-left:5pt;mso-wrap-distance-top:0;mso-wrap-distance-right:5pt;mso-wrap-distance-bottom:6.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w+5sg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" filled="f" stroked="f">
                <v:textbox style="mso-fit-shape-to-text:t" inset="0,0,0,0">
                  <w:txbxContent>
                    <w:p w:rsidR="0030278B" w:rsidRDefault="0030278B">
                      <w:pPr>
                        <w:pStyle w:val="100"/>
                        <w:shd w:val="clear" w:color="auto" w:fill="auto"/>
                        <w:spacing w:after="98" w:line="180" w:lineRule="exact"/>
                        <w:ind w:left="180"/>
                      </w:pPr>
                      <w:r>
                        <w:rPr>
                          <w:rStyle w:val="100ptExact0"/>
                          <w:i/>
                          <w:iCs/>
                        </w:rPr>
                        <w:t>V—nJ q</w:t>
                      </w:r>
                    </w:p>
                    <w:p w:rsidR="0030278B" w:rsidRDefault="0030278B">
                      <w:pPr>
                        <w:pStyle w:val="23"/>
                        <w:shd w:val="clear" w:color="auto" w:fill="auto"/>
                        <w:tabs>
                          <w:tab w:val="left" w:pos="322"/>
                        </w:tabs>
                        <w:spacing w:after="0" w:line="180" w:lineRule="exact"/>
                        <w:ind w:firstLine="0"/>
                        <w:jc w:val="both"/>
                      </w:pPr>
                      <w:r>
                        <w:rPr>
                          <w:rStyle w:val="2Exact0"/>
                        </w:rPr>
                        <w:t>1</w:t>
                      </w:r>
                      <w:r>
                        <w:rPr>
                          <w:rStyle w:val="2Exact0"/>
                        </w:rPr>
                        <w:tab/>
                      </w:r>
                      <w:r>
                        <w:rPr>
                          <w:rStyle w:val="20ptExact"/>
                        </w:rPr>
                        <w:t>f °</w:t>
                      </w:r>
                      <w:r>
                        <w:rPr>
                          <w:rStyle w:val="2Exact0"/>
                          <w:lang w:val="en-US" w:eastAsia="en-US" w:bidi="en-US"/>
                        </w:rPr>
                        <w:t xml:space="preserve"> </w:t>
                      </w:r>
                      <w:r>
                        <w:rPr>
                          <w:rStyle w:val="2Exact0"/>
                          <w:vertAlign w:val="subscript"/>
                          <w:lang w:val="en-US" w:eastAsia="en-US" w:bidi="en-US"/>
                        </w:rPr>
                        <w:t>t</w:t>
                      </w:r>
                      <w:r>
                        <w:rPr>
                          <w:rStyle w:val="2Exact0"/>
                          <w:lang w:val="en-US" w:eastAsia="en-US" w:bidi="en-US"/>
                        </w:rPr>
                        <w:t>2</w:t>
                      </w:r>
                    </w:p>
                  </w:txbxContent>
                </v:textbox>
                <w10:wrap type="square" anchorx="margin"/>
              </v:shape>
            </w:pict>
          </mc:Fallback>
        </mc:AlternateContent>
      </w:r>
      <w:r w:rsidR="00D86008" w:rsidRPr="00CA4EFD">
        <w:rPr>
          <w:rStyle w:val="100pt"/>
          <w:i/>
          <w:iCs/>
          <w:sz w:val="28"/>
          <w:szCs w:val="28"/>
        </w:rPr>
        <w:t>e</w:t>
      </w:r>
      <w:r w:rsidR="00D86008" w:rsidRPr="00CA4EFD">
        <w:rPr>
          <w:rStyle w:val="100pt"/>
          <w:i/>
          <w:iCs/>
          <w:sz w:val="28"/>
          <w:szCs w:val="28"/>
          <w:vertAlign w:val="superscript"/>
          <w:lang w:val="ru-RU"/>
        </w:rPr>
        <w:t>—</w:t>
      </w:r>
      <w:r w:rsidR="00D86008" w:rsidRPr="00CA4EFD">
        <w:rPr>
          <w:rStyle w:val="100pt"/>
          <w:i/>
          <w:iCs/>
          <w:sz w:val="28"/>
          <w:szCs w:val="28"/>
          <w:vertAlign w:val="superscript"/>
        </w:rPr>
        <w:t>b</w:t>
      </w:r>
      <w:r w:rsidR="00D86008" w:rsidRPr="00CA4EFD">
        <w:rPr>
          <w:rStyle w:val="100pt"/>
          <w:i/>
          <w:iCs/>
          <w:sz w:val="28"/>
          <w:szCs w:val="28"/>
          <w:vertAlign w:val="superscript"/>
          <w:lang w:val="ru-RU"/>
        </w:rPr>
        <w:t xml:space="preserve"> /2</w:t>
      </w:r>
      <w:r w:rsidR="00D86008" w:rsidRPr="00CA4EFD">
        <w:rPr>
          <w:rStyle w:val="100pt"/>
          <w:i/>
          <w:iCs/>
          <w:sz w:val="28"/>
          <w:szCs w:val="28"/>
          <w:lang w:val="ru-RU"/>
        </w:rPr>
        <w:t>,</w:t>
      </w:r>
      <w:r w:rsidR="00D86008" w:rsidRPr="00CA4EFD">
        <w:rPr>
          <w:rStyle w:val="100pt"/>
          <w:i/>
          <w:iCs/>
          <w:sz w:val="28"/>
          <w:szCs w:val="28"/>
        </w:rPr>
        <w:t>db</w:t>
      </w:r>
      <w:r w:rsidR="00D86008" w:rsidRPr="00CA4EFD">
        <w:rPr>
          <w:rStyle w:val="100pt"/>
          <w:i/>
          <w:iCs/>
          <w:sz w:val="28"/>
          <w:szCs w:val="28"/>
          <w:lang w:val="ru-RU"/>
        </w:rPr>
        <w:t>.</w:t>
      </w:r>
    </w:p>
    <w:p w:rsidR="00973DE6" w:rsidRPr="00CA4EFD" w:rsidRDefault="00D86008">
      <w:pPr>
        <w:pStyle w:val="23"/>
        <w:shd w:val="clear" w:color="auto" w:fill="auto"/>
        <w:tabs>
          <w:tab w:val="left" w:pos="2796"/>
          <w:tab w:val="left" w:pos="3300"/>
        </w:tabs>
        <w:spacing w:after="0" w:line="180" w:lineRule="exact"/>
        <w:ind w:left="2340" w:firstLine="0"/>
        <w:jc w:val="both"/>
        <w:rPr>
          <w:sz w:val="28"/>
          <w:szCs w:val="28"/>
        </w:rPr>
      </w:pPr>
      <w:r w:rsidRPr="00CA4EFD">
        <w:rPr>
          <w:sz w:val="28"/>
          <w:szCs w:val="28"/>
          <w:lang w:eastAsia="en-US" w:bidi="en-US"/>
        </w:rPr>
        <w:t>1</w:t>
      </w:r>
      <w:r w:rsidRPr="00CA4EFD">
        <w:rPr>
          <w:sz w:val="28"/>
          <w:szCs w:val="28"/>
          <w:lang w:eastAsia="en-US" w:bidi="en-US"/>
        </w:rPr>
        <w:tab/>
      </w:r>
      <w:r w:rsidRPr="00CA4EFD">
        <w:rPr>
          <w:rStyle w:val="20pt0"/>
          <w:sz w:val="28"/>
          <w:szCs w:val="28"/>
        </w:rPr>
        <w:t>p</w:t>
      </w:r>
      <w:r w:rsidRPr="00CA4EFD">
        <w:rPr>
          <w:sz w:val="28"/>
          <w:szCs w:val="28"/>
          <w:lang w:eastAsia="en-US" w:bidi="en-US"/>
        </w:rPr>
        <w:tab/>
      </w:r>
      <w:r w:rsidRPr="00CA4EFD">
        <w:rPr>
          <w:rStyle w:val="265pt"/>
          <w:sz w:val="28"/>
          <w:szCs w:val="28"/>
          <w:lang w:val="ru-RU"/>
        </w:rPr>
        <w:t>2</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lastRenderedPageBreak/>
        <w:t xml:space="preserve">Функция </w:t>
      </w:r>
      <w:r w:rsidRPr="00CA4EFD">
        <w:rPr>
          <w:sz w:val="28"/>
          <w:szCs w:val="28"/>
          <w:lang w:val="en-US" w:eastAsia="en-US" w:bidi="en-US"/>
        </w:rPr>
        <w:t>Q</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 </w:t>
      </w:r>
      <w:r w:rsidRPr="00CA4EFD">
        <w:rPr>
          <w:rStyle w:val="2b"/>
          <w:sz w:val="28"/>
          <w:szCs w:val="28"/>
          <w:lang w:eastAsia="en-US" w:bidi="en-US"/>
        </w:rPr>
        <w:t xml:space="preserve">. </w:t>
      </w:r>
      <w:r w:rsidRPr="00CA4EFD">
        <w:rPr>
          <w:sz w:val="28"/>
          <w:szCs w:val="28"/>
          <w:lang w:eastAsia="en-US" w:bidi="en-US"/>
        </w:rPr>
        <w:t xml:space="preserve"> </w:t>
      </w:r>
      <w:r w:rsidRPr="00CA4EFD">
        <w:rPr>
          <w:rStyle w:val="20pt0"/>
          <w:sz w:val="28"/>
          <w:szCs w:val="28"/>
        </w:rPr>
        <w:t>e</w:t>
      </w:r>
      <w:r w:rsidRPr="00CA4EFD">
        <w:rPr>
          <w:rStyle w:val="20pt0"/>
          <w:sz w:val="28"/>
          <w:szCs w:val="28"/>
          <w:vertAlign w:val="superscript"/>
          <w:lang w:val="ru-RU"/>
        </w:rPr>
        <w:t>-</w:t>
      </w:r>
      <w:r w:rsidRPr="00CA4EFD">
        <w:rPr>
          <w:rStyle w:val="20pt0"/>
          <w:sz w:val="28"/>
          <w:szCs w:val="28"/>
          <w:vertAlign w:val="superscript"/>
        </w:rPr>
        <w:t>t</w:t>
      </w:r>
      <w:r w:rsidRPr="00CA4EFD">
        <w:rPr>
          <w:sz w:val="28"/>
          <w:szCs w:val="28"/>
          <w:vertAlign w:val="superscript"/>
          <w:lang w:eastAsia="en-US" w:bidi="en-US"/>
        </w:rPr>
        <w:t xml:space="preserve"> /2</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табулирована и называет-</w:t>
      </w:r>
    </w:p>
    <w:p w:rsidR="00973DE6" w:rsidRPr="00CA4EFD" w:rsidRDefault="00D86008">
      <w:pPr>
        <w:pStyle w:val="100"/>
        <w:shd w:val="clear" w:color="auto" w:fill="auto"/>
        <w:spacing w:line="180" w:lineRule="exact"/>
        <w:jc w:val="right"/>
        <w:rPr>
          <w:sz w:val="28"/>
          <w:szCs w:val="28"/>
          <w:lang w:val="ru-RU"/>
        </w:rPr>
      </w:pPr>
      <w:r w:rsidRPr="00CA4EFD">
        <w:rPr>
          <w:rStyle w:val="100pt"/>
          <w:i/>
          <w:iCs/>
          <w:sz w:val="28"/>
          <w:szCs w:val="28"/>
        </w:rPr>
        <w:t>V</w:t>
      </w:r>
      <w:r w:rsidRPr="00CA4EFD">
        <w:rPr>
          <w:rStyle w:val="100pt"/>
          <w:i/>
          <w:iCs/>
          <w:sz w:val="28"/>
          <w:szCs w:val="28"/>
          <w:vertAlign w:val="superscript"/>
          <w:lang w:val="ru-RU"/>
        </w:rPr>
        <w:t>—</w:t>
      </w:r>
      <w:r w:rsidRPr="00CA4EFD">
        <w:rPr>
          <w:rStyle w:val="100pt"/>
          <w:i/>
          <w:iCs/>
          <w:sz w:val="28"/>
          <w:szCs w:val="28"/>
          <w:vertAlign w:val="superscript"/>
        </w:rPr>
        <w:t>n</w:t>
      </w:r>
      <w:r w:rsidRPr="00CA4EFD">
        <w:rPr>
          <w:rStyle w:val="100pt"/>
          <w:i/>
          <w:iCs/>
          <w:sz w:val="28"/>
          <w:szCs w:val="28"/>
        </w:rPr>
        <w:t>J</w:t>
      </w:r>
      <w:r w:rsidRPr="00CA4EFD">
        <w:rPr>
          <w:rStyle w:val="100pt"/>
          <w:i/>
          <w:iCs/>
          <w:sz w:val="28"/>
          <w:szCs w:val="28"/>
          <w:lang w:val="ru-RU"/>
        </w:rPr>
        <w:t xml:space="preserve"> </w:t>
      </w:r>
      <w:r w:rsidRPr="00CA4EFD">
        <w:rPr>
          <w:rStyle w:val="100pt"/>
          <w:i/>
          <w:iCs/>
          <w:sz w:val="28"/>
          <w:szCs w:val="28"/>
        </w:rPr>
        <w:t>x</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ся дополнительной функцией ошибок. Также известны функция</w:t>
      </w:r>
    </w:p>
    <w:p w:rsidR="00973DE6" w:rsidRPr="00CA4EFD" w:rsidRDefault="00D86008">
      <w:pPr>
        <w:pStyle w:val="23"/>
        <w:shd w:val="clear" w:color="auto" w:fill="auto"/>
        <w:tabs>
          <w:tab w:val="left" w:pos="5715"/>
        </w:tabs>
        <w:spacing w:after="0" w:line="149" w:lineRule="exact"/>
        <w:ind w:left="1780" w:firstLine="0"/>
        <w:jc w:val="both"/>
        <w:rPr>
          <w:sz w:val="28"/>
          <w:szCs w:val="28"/>
        </w:rPr>
      </w:pPr>
      <w:r w:rsidRPr="00CA4EFD">
        <w:rPr>
          <w:sz w:val="28"/>
          <w:szCs w:val="28"/>
        </w:rPr>
        <w:t xml:space="preserve">2 </w:t>
      </w:r>
      <w:r w:rsidRPr="00CA4EFD">
        <w:rPr>
          <w:rStyle w:val="20pt0"/>
          <w:sz w:val="28"/>
          <w:szCs w:val="28"/>
          <w:lang w:val="ru-RU" w:eastAsia="ru-RU" w:bidi="ru-RU"/>
        </w:rPr>
        <w:t>Г</w:t>
      </w:r>
      <w:r w:rsidRPr="00CA4EFD">
        <w:rPr>
          <w:sz w:val="28"/>
          <w:szCs w:val="28"/>
        </w:rPr>
        <w:t xml:space="preserve"> .2</w:t>
      </w:r>
      <w:r w:rsidRPr="00CA4EFD">
        <w:rPr>
          <w:sz w:val="28"/>
          <w:szCs w:val="28"/>
          <w:vertAlign w:val="subscript"/>
        </w:rPr>
        <w:t>/2</w:t>
      </w:r>
      <w:r w:rsidRPr="00CA4EFD">
        <w:rPr>
          <w:sz w:val="28"/>
          <w:szCs w:val="28"/>
        </w:rPr>
        <w:tab/>
        <w:t>1</w:t>
      </w:r>
    </w:p>
    <w:p w:rsidR="00973DE6" w:rsidRPr="00CA4EFD" w:rsidRDefault="00D172A2">
      <w:pPr>
        <w:pStyle w:val="23"/>
        <w:shd w:val="clear" w:color="auto" w:fill="auto"/>
        <w:tabs>
          <w:tab w:val="left" w:pos="2188"/>
        </w:tabs>
        <w:spacing w:after="0" w:line="149" w:lineRule="exact"/>
        <w:ind w:firstLine="0"/>
        <w:jc w:val="both"/>
        <w:rPr>
          <w:sz w:val="28"/>
          <w:szCs w:val="28"/>
        </w:rPr>
      </w:pPr>
      <w:r w:rsidRPr="00CA4EFD">
        <w:rPr>
          <w:noProof/>
          <w:sz w:val="28"/>
          <w:szCs w:val="28"/>
          <w:lang w:bidi="ar-SA"/>
        </w:rPr>
        <mc:AlternateContent>
          <mc:Choice Requires="wps">
            <w:drawing>
              <wp:anchor distT="73025" distB="114300" distL="63500" distR="63500" simplePos="0" relativeHeight="377487739" behindDoc="1" locked="0" layoutInCell="1" allowOverlap="1" wp14:anchorId="72DAC052" wp14:editId="4D110C8A">
                <wp:simplePos x="0" y="0"/>
                <wp:positionH relativeFrom="margin">
                  <wp:posOffset>3575050</wp:posOffset>
                </wp:positionH>
                <wp:positionV relativeFrom="paragraph">
                  <wp:posOffset>73025</wp:posOffset>
                </wp:positionV>
                <wp:extent cx="335280" cy="160020"/>
                <wp:effectExtent l="3175" t="0" r="4445" b="0"/>
                <wp:wrapSquare wrapText="bothSides"/>
                <wp:docPr id="868"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v—n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0" o:spid="_x0000_s1629" type="#_x0000_t202" style="position:absolute;left:0;text-align:left;margin-left:281.5pt;margin-top:5.75pt;width:26.4pt;height:12.6pt;z-index:-125828741;visibility:visible;mso-wrap-style:square;mso-width-percent:0;mso-height-percent:0;mso-wrap-distance-left:5pt;mso-wrap-distance-top:5.75pt;mso-wrap-distance-right:5pt;mso-wrap-distance-bottom: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v—n</w:t>
                      </w:r>
                    </w:p>
                  </w:txbxContent>
                </v:textbox>
                <w10:wrap type="square" anchorx="margin"/>
              </v:shape>
            </w:pict>
          </mc:Fallback>
        </mc:AlternateContent>
      </w:r>
      <w:r w:rsidR="00D86008" w:rsidRPr="00CA4EFD">
        <w:rPr>
          <w:sz w:val="28"/>
          <w:szCs w:val="28"/>
        </w:rPr>
        <w:t xml:space="preserve">Крампа Ф(х) = </w:t>
      </w:r>
      <w:r w:rsidR="00D86008" w:rsidRPr="00CA4EFD">
        <w:rPr>
          <w:rStyle w:val="2b"/>
          <w:sz w:val="28"/>
          <w:szCs w:val="28"/>
        </w:rPr>
        <w:t>.—</w:t>
      </w:r>
      <w:r w:rsidR="00D86008" w:rsidRPr="00CA4EFD">
        <w:rPr>
          <w:sz w:val="28"/>
          <w:szCs w:val="28"/>
        </w:rPr>
        <w:tab/>
      </w:r>
      <w:r w:rsidR="00D86008" w:rsidRPr="00CA4EFD">
        <w:rPr>
          <w:sz w:val="28"/>
          <w:szCs w:val="28"/>
          <w:lang w:val="en-US" w:eastAsia="en-US" w:bidi="en-US"/>
        </w:rPr>
        <w:t>e</w:t>
      </w:r>
      <w:r w:rsidR="00D86008" w:rsidRPr="00CA4EFD">
        <w:rPr>
          <w:sz w:val="28"/>
          <w:szCs w:val="28"/>
          <w:lang w:eastAsia="en-US" w:bidi="en-US"/>
        </w:rPr>
        <w:t xml:space="preserve"> </w:t>
      </w:r>
      <w:r w:rsidR="00D86008" w:rsidRPr="00CA4EFD">
        <w:rPr>
          <w:sz w:val="28"/>
          <w:szCs w:val="28"/>
          <w:vertAlign w:val="superscript"/>
        </w:rPr>
        <w:t>/2</w:t>
      </w:r>
      <w:r w:rsidR="00D86008" w:rsidRPr="00CA4EFD">
        <w:rPr>
          <w:sz w:val="28"/>
          <w:szCs w:val="28"/>
        </w:rPr>
        <w:t xml:space="preserve"> </w:t>
      </w:r>
      <w:r w:rsidR="00D86008" w:rsidRPr="00CA4EFD">
        <w:rPr>
          <w:rStyle w:val="20pt0"/>
          <w:sz w:val="28"/>
          <w:szCs w:val="28"/>
        </w:rPr>
        <w:t>dt</w:t>
      </w:r>
      <w:r w:rsidR="00D86008" w:rsidRPr="00CA4EFD">
        <w:rPr>
          <w:rStyle w:val="20pt0"/>
          <w:sz w:val="28"/>
          <w:szCs w:val="28"/>
          <w:lang w:val="ru-RU"/>
        </w:rPr>
        <w:t>,</w:t>
      </w:r>
      <w:r w:rsidR="00D86008" w:rsidRPr="00CA4EFD">
        <w:rPr>
          <w:sz w:val="28"/>
          <w:szCs w:val="28"/>
          <w:lang w:eastAsia="en-US" w:bidi="en-US"/>
        </w:rPr>
        <w:t xml:space="preserve"> </w:t>
      </w:r>
      <w:r w:rsidR="00D86008" w:rsidRPr="00CA4EFD">
        <w:rPr>
          <w:sz w:val="28"/>
          <w:szCs w:val="28"/>
        </w:rPr>
        <w:t xml:space="preserve">функция ошибок </w:t>
      </w:r>
      <w:r w:rsidR="00D86008" w:rsidRPr="00CA4EFD">
        <w:rPr>
          <w:sz w:val="28"/>
          <w:szCs w:val="28"/>
          <w:lang w:val="en-US" w:eastAsia="en-US" w:bidi="en-US"/>
        </w:rPr>
        <w:t>f</w:t>
      </w:r>
      <w:r w:rsidR="00D86008" w:rsidRPr="00CA4EFD">
        <w:rPr>
          <w:sz w:val="28"/>
          <w:szCs w:val="28"/>
          <w:lang w:eastAsia="en-US" w:bidi="en-US"/>
        </w:rPr>
        <w:t xml:space="preserve"> (</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sz w:val="28"/>
          <w:szCs w:val="28"/>
        </w:rPr>
        <w:t xml:space="preserve">= </w:t>
      </w:r>
      <w:r w:rsidR="00D86008" w:rsidRPr="00CA4EFD">
        <w:rPr>
          <w:rStyle w:val="2b"/>
          <w:sz w:val="28"/>
          <w:szCs w:val="28"/>
        </w:rPr>
        <w:t>,—</w:t>
      </w:r>
      <w:r w:rsidR="00D86008" w:rsidRPr="00CA4EFD">
        <w:rPr>
          <w:sz w:val="28"/>
          <w:szCs w:val="28"/>
        </w:rPr>
        <w:t xml:space="preserve"> х</w:t>
      </w:r>
    </w:p>
    <w:p w:rsidR="00973DE6" w:rsidRPr="00CA4EFD" w:rsidRDefault="00D86008">
      <w:pPr>
        <w:pStyle w:val="100"/>
        <w:shd w:val="clear" w:color="auto" w:fill="auto"/>
        <w:spacing w:line="149" w:lineRule="exact"/>
        <w:ind w:left="1640"/>
        <w:rPr>
          <w:sz w:val="28"/>
          <w:szCs w:val="28"/>
          <w:lang w:val="ru-RU"/>
        </w:rPr>
      </w:pPr>
      <w:r w:rsidRPr="00CA4EFD">
        <w:rPr>
          <w:rStyle w:val="100pt"/>
          <w:i/>
          <w:iCs/>
          <w:sz w:val="28"/>
          <w:szCs w:val="28"/>
          <w:lang w:val="ru-RU" w:eastAsia="ru-RU" w:bidi="ru-RU"/>
        </w:rPr>
        <w:t xml:space="preserve">\2п </w:t>
      </w:r>
      <w:r w:rsidRPr="00CA4EFD">
        <w:rPr>
          <w:rStyle w:val="100pt"/>
          <w:i/>
          <w:iCs/>
          <w:sz w:val="28"/>
          <w:szCs w:val="28"/>
        </w:rPr>
        <w:t>J</w:t>
      </w:r>
      <w:r w:rsidRPr="00CA4EFD">
        <w:rPr>
          <w:rStyle w:val="101"/>
          <w:sz w:val="28"/>
          <w:szCs w:val="28"/>
          <w:lang w:val="en-US" w:eastAsia="en-US" w:bidi="en-US"/>
        </w:rPr>
        <w:t>o</w:t>
      </w:r>
    </w:p>
    <w:p w:rsidR="00973DE6" w:rsidRPr="00CA4EFD" w:rsidRDefault="00D86008">
      <w:pPr>
        <w:pStyle w:val="100"/>
        <w:shd w:val="clear" w:color="auto" w:fill="auto"/>
        <w:tabs>
          <w:tab w:val="left" w:pos="2188"/>
          <w:tab w:val="left" w:pos="2796"/>
        </w:tabs>
        <w:spacing w:line="149" w:lineRule="exact"/>
        <w:ind w:left="300"/>
        <w:jc w:val="both"/>
        <w:rPr>
          <w:sz w:val="28"/>
          <w:szCs w:val="28"/>
          <w:lang w:val="ru-RU"/>
        </w:rPr>
      </w:pPr>
      <w:r w:rsidRPr="00CA4EFD">
        <w:rPr>
          <w:rStyle w:val="100pt"/>
          <w:i/>
          <w:iCs/>
          <w:sz w:val="28"/>
          <w:szCs w:val="28"/>
          <w:lang w:val="ru-RU" w:eastAsia="ru-RU" w:bidi="ru-RU"/>
        </w:rPr>
        <w:t xml:space="preserve">Г </w:t>
      </w:r>
      <w:r w:rsidRPr="00CA4EFD">
        <w:rPr>
          <w:rStyle w:val="100pt"/>
          <w:i/>
          <w:iCs/>
          <w:sz w:val="28"/>
          <w:szCs w:val="28"/>
          <w:lang w:val="ru-RU"/>
        </w:rPr>
        <w:t>-</w:t>
      </w:r>
      <w:r w:rsidRPr="00CA4EFD">
        <w:rPr>
          <w:rStyle w:val="100pt"/>
          <w:i/>
          <w:iCs/>
          <w:sz w:val="28"/>
          <w:szCs w:val="28"/>
          <w:vertAlign w:val="subscript"/>
        </w:rPr>
        <w:t>t</w:t>
      </w:r>
      <w:r w:rsidRPr="00CA4EFD">
        <w:rPr>
          <w:rStyle w:val="100pt"/>
          <w:i/>
          <w:iCs/>
          <w:sz w:val="28"/>
          <w:szCs w:val="28"/>
          <w:lang w:val="ru-RU"/>
        </w:rPr>
        <w:t>2</w:t>
      </w:r>
      <w:r w:rsidRPr="00CA4EFD">
        <w:rPr>
          <w:rStyle w:val="100pt"/>
          <w:i/>
          <w:iCs/>
          <w:sz w:val="28"/>
          <w:szCs w:val="28"/>
          <w:vertAlign w:val="subscript"/>
          <w:lang w:val="ru-RU"/>
        </w:rPr>
        <w:t>/2</w:t>
      </w:r>
      <w:r w:rsidRPr="00CA4EFD">
        <w:rPr>
          <w:rStyle w:val="101"/>
          <w:sz w:val="28"/>
          <w:szCs w:val="28"/>
          <w:lang w:eastAsia="en-US" w:bidi="en-US"/>
        </w:rPr>
        <w:tab/>
      </w:r>
      <w:r w:rsidRPr="00CA4EFD">
        <w:rPr>
          <w:rStyle w:val="101"/>
          <w:sz w:val="28"/>
          <w:szCs w:val="28"/>
        </w:rPr>
        <w:t>, .</w:t>
      </w:r>
      <w:r w:rsidRPr="00CA4EFD">
        <w:rPr>
          <w:rStyle w:val="101"/>
          <w:sz w:val="28"/>
          <w:szCs w:val="28"/>
        </w:rPr>
        <w:tab/>
        <w:t xml:space="preserve">2 </w:t>
      </w:r>
      <w:r w:rsidRPr="00CA4EFD">
        <w:rPr>
          <w:rStyle w:val="100pt"/>
          <w:i/>
          <w:iCs/>
          <w:sz w:val="28"/>
          <w:szCs w:val="28"/>
          <w:lang w:val="ru-RU" w:eastAsia="ru-RU" w:bidi="ru-RU"/>
        </w:rPr>
        <w:t xml:space="preserve">Г </w:t>
      </w:r>
      <w:r w:rsidRPr="00CA4EFD">
        <w:rPr>
          <w:rStyle w:val="100pt"/>
          <w:i/>
          <w:iCs/>
          <w:sz w:val="28"/>
          <w:szCs w:val="28"/>
          <w:lang w:val="ru-RU"/>
        </w:rPr>
        <w:t>-</w:t>
      </w:r>
      <w:r w:rsidRPr="00CA4EFD">
        <w:rPr>
          <w:rStyle w:val="100pt"/>
          <w:i/>
          <w:iCs/>
          <w:sz w:val="28"/>
          <w:szCs w:val="28"/>
          <w:vertAlign w:val="subscript"/>
        </w:rPr>
        <w:t>t</w:t>
      </w:r>
      <w:r w:rsidRPr="00CA4EFD">
        <w:rPr>
          <w:rStyle w:val="100pt"/>
          <w:i/>
          <w:iCs/>
          <w:sz w:val="28"/>
          <w:szCs w:val="28"/>
          <w:lang w:val="ru-RU"/>
        </w:rPr>
        <w:t>2</w:t>
      </w:r>
    </w:p>
    <w:p w:rsidR="00973DE6" w:rsidRPr="00CA4EFD" w:rsidRDefault="00D86008">
      <w:pPr>
        <w:pStyle w:val="23"/>
        <w:shd w:val="clear" w:color="auto" w:fill="auto"/>
        <w:tabs>
          <w:tab w:val="left" w:pos="922"/>
          <w:tab w:val="left" w:pos="3300"/>
        </w:tabs>
        <w:spacing w:after="0" w:line="149" w:lineRule="exact"/>
        <w:ind w:firstLine="0"/>
        <w:jc w:val="both"/>
        <w:rPr>
          <w:sz w:val="28"/>
          <w:szCs w:val="28"/>
        </w:rPr>
      </w:pPr>
      <w:r w:rsidRPr="00CA4EFD">
        <w:rPr>
          <w:rStyle w:val="20pt0"/>
          <w:sz w:val="28"/>
          <w:szCs w:val="28"/>
          <w:lang w:val="ru-RU" w:eastAsia="ru-RU" w:bidi="ru-RU"/>
        </w:rPr>
        <w:t>х</w:t>
      </w:r>
      <w:r w:rsidRPr="00CA4EFD">
        <w:rPr>
          <w:sz w:val="28"/>
          <w:szCs w:val="28"/>
        </w:rPr>
        <w:t xml:space="preserve"> </w:t>
      </w:r>
      <w:r w:rsidRPr="00CA4EFD">
        <w:rPr>
          <w:sz w:val="28"/>
          <w:szCs w:val="28"/>
          <w:lang w:val="en-US" w:eastAsia="en-US" w:bidi="en-US"/>
        </w:rPr>
        <w:t>e</w:t>
      </w:r>
      <w:r w:rsidRPr="00CA4EFD">
        <w:rPr>
          <w:sz w:val="28"/>
          <w:szCs w:val="28"/>
          <w:lang w:eastAsia="en-US" w:bidi="en-US"/>
        </w:rPr>
        <w:tab/>
      </w:r>
      <w:r w:rsidRPr="00CA4EFD">
        <w:rPr>
          <w:rStyle w:val="20pt0"/>
          <w:sz w:val="28"/>
          <w:szCs w:val="28"/>
          <w:vertAlign w:val="superscript"/>
          <w:lang w:val="ru-RU" w:eastAsia="ru-RU" w:bidi="ru-RU"/>
        </w:rPr>
        <w:t>/2</w:t>
      </w:r>
      <w:r w:rsidRPr="00CA4EFD">
        <w:rPr>
          <w:rStyle w:val="20pt0"/>
          <w:sz w:val="28"/>
          <w:szCs w:val="28"/>
          <w:lang w:val="ru-RU" w:eastAsia="ru-RU" w:bidi="ru-RU"/>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erf</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w:t>
      </w:r>
      <w:r w:rsidRPr="00CA4EFD">
        <w:rPr>
          <w:sz w:val="28"/>
          <w:szCs w:val="28"/>
        </w:rPr>
        <w:tab/>
      </w:r>
      <w:r w:rsidRPr="00CA4EFD">
        <w:rPr>
          <w:rStyle w:val="20pt0"/>
          <w:sz w:val="28"/>
          <w:szCs w:val="28"/>
        </w:rPr>
        <w:t>e</w:t>
      </w:r>
      <w:r w:rsidRPr="00CA4EFD">
        <w:rPr>
          <w:rStyle w:val="20pt0"/>
          <w:sz w:val="28"/>
          <w:szCs w:val="28"/>
          <w:lang w:val="ru-RU"/>
        </w:rPr>
        <w:t xml:space="preserve"> </w:t>
      </w:r>
      <w:r w:rsidRPr="00CA4EFD">
        <w:rPr>
          <w:rStyle w:val="20pt0"/>
          <w:sz w:val="28"/>
          <w:szCs w:val="28"/>
          <w:lang w:val="ru-RU" w:eastAsia="ru-RU" w:bidi="ru-RU"/>
        </w:rPr>
        <w:t xml:space="preserve">' </w:t>
      </w:r>
      <w:r w:rsidRPr="00CA4EFD">
        <w:rPr>
          <w:rStyle w:val="20pt0"/>
          <w:sz w:val="28"/>
          <w:szCs w:val="28"/>
        </w:rPr>
        <w:t>dt</w:t>
      </w:r>
      <w:r w:rsidRPr="00CA4EFD">
        <w:rPr>
          <w:rStyle w:val="20pt0"/>
          <w:sz w:val="28"/>
          <w:szCs w:val="28"/>
          <w:lang w:val="ru-RU"/>
        </w:rPr>
        <w:t>.</w:t>
      </w:r>
      <w:r w:rsidRPr="00CA4EFD">
        <w:rPr>
          <w:sz w:val="28"/>
          <w:szCs w:val="28"/>
          <w:lang w:eastAsia="en-US" w:bidi="en-US"/>
        </w:rPr>
        <w:t xml:space="preserve"> </w:t>
      </w:r>
      <w:r w:rsidRPr="00CA4EFD">
        <w:rPr>
          <w:sz w:val="28"/>
          <w:szCs w:val="28"/>
        </w:rPr>
        <w:t>Отсюда можно вывес-</w:t>
      </w:r>
    </w:p>
    <w:p w:rsidR="00973DE6" w:rsidRPr="00CA4EFD" w:rsidRDefault="00D86008">
      <w:pPr>
        <w:pStyle w:val="100"/>
        <w:shd w:val="clear" w:color="auto" w:fill="auto"/>
        <w:tabs>
          <w:tab w:val="left" w:pos="2796"/>
        </w:tabs>
        <w:spacing w:line="149" w:lineRule="exact"/>
        <w:ind w:left="300"/>
        <w:jc w:val="both"/>
        <w:rPr>
          <w:sz w:val="28"/>
          <w:szCs w:val="28"/>
          <w:lang w:val="ru-RU"/>
        </w:rPr>
      </w:pPr>
      <w:r w:rsidRPr="00CA4EFD">
        <w:rPr>
          <w:rStyle w:val="100pt"/>
          <w:i/>
          <w:iCs/>
          <w:sz w:val="28"/>
          <w:szCs w:val="28"/>
        </w:rPr>
        <w:t>J</w:t>
      </w:r>
      <w:r w:rsidRPr="00CA4EFD">
        <w:rPr>
          <w:rStyle w:val="100pt"/>
          <w:i/>
          <w:iCs/>
          <w:sz w:val="28"/>
          <w:szCs w:val="28"/>
          <w:lang w:val="ru-RU" w:eastAsia="ru-RU" w:bidi="ru-RU"/>
        </w:rPr>
        <w:t>—</w:t>
      </w:r>
      <w:r w:rsidRPr="00CA4EFD">
        <w:rPr>
          <w:rStyle w:val="100pt"/>
          <w:i/>
          <w:iCs/>
          <w:sz w:val="28"/>
          <w:szCs w:val="28"/>
        </w:rPr>
        <w:t>o</w:t>
      </w:r>
      <w:r w:rsidRPr="00CA4EFD">
        <w:rPr>
          <w:rStyle w:val="100pt"/>
          <w:i/>
          <w:iCs/>
          <w:sz w:val="28"/>
          <w:szCs w:val="28"/>
          <w:lang w:val="ru-RU"/>
        </w:rPr>
        <w:tab/>
        <w:t>\</w:t>
      </w:r>
      <w:r w:rsidRPr="00CA4EFD">
        <w:rPr>
          <w:rStyle w:val="100pt"/>
          <w:i/>
          <w:iCs/>
          <w:sz w:val="28"/>
          <w:szCs w:val="28"/>
          <w:vertAlign w:val="superscript"/>
        </w:rPr>
        <w:t>n</w:t>
      </w:r>
      <w:r w:rsidRPr="00CA4EFD">
        <w:rPr>
          <w:rStyle w:val="100pt"/>
          <w:i/>
          <w:iCs/>
          <w:sz w:val="28"/>
          <w:szCs w:val="28"/>
        </w:rPr>
        <w:t>J</w:t>
      </w:r>
      <w:r w:rsidRPr="00CA4EFD">
        <w:rPr>
          <w:rStyle w:val="101"/>
          <w:sz w:val="28"/>
          <w:szCs w:val="28"/>
          <w:lang w:val="en-US" w:eastAsia="en-US" w:bidi="en-US"/>
        </w:rPr>
        <w:t>o</w:t>
      </w:r>
    </w:p>
    <w:p w:rsidR="00973DE6" w:rsidRPr="00CA4EFD" w:rsidRDefault="00D86008">
      <w:pPr>
        <w:pStyle w:val="23"/>
        <w:shd w:val="clear" w:color="auto" w:fill="auto"/>
        <w:spacing w:after="0" w:line="180" w:lineRule="exact"/>
        <w:ind w:firstLine="0"/>
        <w:jc w:val="both"/>
        <w:rPr>
          <w:sz w:val="28"/>
          <w:szCs w:val="28"/>
        </w:rPr>
        <w:sectPr w:rsidR="00973DE6" w:rsidRPr="00CA4EFD">
          <w:headerReference w:type="even" r:id="rId163"/>
          <w:headerReference w:type="default" r:id="rId164"/>
          <w:footerReference w:type="default" r:id="rId165"/>
          <w:headerReference w:type="first" r:id="rId166"/>
          <w:footerReference w:type="first" r:id="rId167"/>
          <w:pgSz w:w="8400" w:h="11900"/>
          <w:pgMar w:top="897" w:right="1052" w:bottom="607" w:left="963" w:header="0" w:footer="3" w:gutter="0"/>
          <w:cols w:space="720"/>
          <w:noEndnote/>
          <w:titlePg/>
          <w:docGrid w:linePitch="360"/>
        </w:sectPr>
      </w:pPr>
      <w:r w:rsidRPr="00CA4EFD">
        <w:rPr>
          <w:sz w:val="28"/>
          <w:szCs w:val="28"/>
        </w:rPr>
        <w:t xml:space="preserve">ти, что </w:t>
      </w:r>
      <w:r w:rsidRPr="00CA4EFD">
        <w:rPr>
          <w:sz w:val="28"/>
          <w:szCs w:val="28"/>
          <w:lang w:val="en-US" w:eastAsia="en-US" w:bidi="en-US"/>
        </w:rPr>
        <w:t>erf</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Ф(хД/2). Используется также дополнение функции</w:t>
      </w:r>
    </w:p>
    <w:p w:rsidR="00973DE6" w:rsidRPr="00CA4EFD" w:rsidRDefault="00D86008">
      <w:pPr>
        <w:pStyle w:val="100"/>
        <w:shd w:val="clear" w:color="auto" w:fill="auto"/>
        <w:spacing w:line="180" w:lineRule="exact"/>
        <w:ind w:left="2020"/>
        <w:rPr>
          <w:sz w:val="28"/>
          <w:szCs w:val="28"/>
          <w:lang w:val="ru-RU"/>
        </w:rPr>
      </w:pPr>
      <w:r w:rsidRPr="00CA4EFD">
        <w:rPr>
          <w:rStyle w:val="100pt2"/>
          <w:i/>
          <w:iCs/>
          <w:sz w:val="28"/>
          <w:szCs w:val="28"/>
          <w:lang w:val="ru-RU" w:eastAsia="ru-RU" w:bidi="ru-RU"/>
        </w:rPr>
        <w:lastRenderedPageBreak/>
        <w:t>&lt;Ё</w:t>
      </w:r>
    </w:p>
    <w:p w:rsidR="00973DE6" w:rsidRPr="00CA4EFD" w:rsidRDefault="00D86008">
      <w:pPr>
        <w:pStyle w:val="100"/>
        <w:shd w:val="clear" w:color="auto" w:fill="auto"/>
        <w:tabs>
          <w:tab w:val="left" w:pos="1662"/>
          <w:tab w:val="left" w:pos="3063"/>
        </w:tabs>
        <w:spacing w:line="180" w:lineRule="exact"/>
        <w:ind w:left="740"/>
        <w:jc w:val="both"/>
        <w:rPr>
          <w:sz w:val="28"/>
          <w:szCs w:val="28"/>
          <w:lang w:val="ru-RU"/>
        </w:rPr>
      </w:pPr>
      <w:r w:rsidRPr="00CA4EFD">
        <w:rPr>
          <w:rStyle w:val="105"/>
          <w:sz w:val="28"/>
          <w:szCs w:val="28"/>
        </w:rPr>
        <w:t>^0</w:t>
      </w:r>
      <w:r w:rsidRPr="00CA4EFD">
        <w:rPr>
          <w:rStyle w:val="105"/>
          <w:sz w:val="28"/>
          <w:szCs w:val="28"/>
        </w:rPr>
        <w:tab/>
      </w:r>
      <w:r w:rsidRPr="00CA4EFD">
        <w:rPr>
          <w:rStyle w:val="100pt2"/>
          <w:i/>
          <w:iCs/>
          <w:sz w:val="28"/>
          <w:szCs w:val="28"/>
          <w:vertAlign w:val="superscript"/>
        </w:rPr>
        <w:t>s</w:t>
      </w:r>
      <w:r w:rsidRPr="00CA4EFD">
        <w:rPr>
          <w:rStyle w:val="100pt2"/>
          <w:i/>
          <w:iCs/>
          <w:sz w:val="28"/>
          <w:szCs w:val="28"/>
        </w:rPr>
        <w:t>l</w:t>
      </w:r>
      <w:r w:rsidRPr="00CA4EFD">
        <w:rPr>
          <w:rStyle w:val="100pt2"/>
          <w:i/>
          <w:iCs/>
          <w:sz w:val="28"/>
          <w:szCs w:val="28"/>
          <w:lang w:val="ru-RU"/>
        </w:rPr>
        <w:tab/>
      </w:r>
      <w:r w:rsidRPr="00CA4EFD">
        <w:rPr>
          <w:rStyle w:val="100pt2"/>
          <w:i/>
          <w:iCs/>
          <w:sz w:val="28"/>
          <w:szCs w:val="28"/>
          <w:vertAlign w:val="superscript"/>
        </w:rPr>
        <w:t>s</w:t>
      </w:r>
      <w:r w:rsidRPr="00CA4EFD">
        <w:rPr>
          <w:rStyle w:val="100pt2"/>
          <w:i/>
          <w:iCs/>
          <w:sz w:val="28"/>
          <w:szCs w:val="28"/>
          <w:lang w:val="ru-RU"/>
        </w:rPr>
        <w:t>0</w:t>
      </w:r>
    </w:p>
    <w:p w:rsidR="00973DE6" w:rsidRPr="00CA4EFD" w:rsidRDefault="00D86008">
      <w:pPr>
        <w:pStyle w:val="561"/>
        <w:shd w:val="clear" w:color="auto" w:fill="auto"/>
        <w:tabs>
          <w:tab w:val="left" w:pos="2589"/>
          <w:tab w:val="left" w:pos="3976"/>
        </w:tabs>
        <w:ind w:left="1120"/>
        <w:rPr>
          <w:sz w:val="28"/>
          <w:szCs w:val="28"/>
        </w:rPr>
      </w:pPr>
      <w:r w:rsidRPr="00CA4EFD">
        <w:rPr>
          <w:rStyle w:val="56Calibri11pt"/>
          <w:sz w:val="28"/>
          <w:szCs w:val="28"/>
        </w:rPr>
        <w:t>л/£</w:t>
      </w:r>
      <w:r w:rsidRPr="00CA4EFD">
        <w:rPr>
          <w:rStyle w:val="56Calibri11pt"/>
          <w:sz w:val="28"/>
          <w:szCs w:val="28"/>
        </w:rPr>
        <w:tab/>
      </w:r>
      <w:r w:rsidRPr="00CA4EFD">
        <w:rPr>
          <w:rStyle w:val="562"/>
          <w:b/>
          <w:bCs/>
          <w:i/>
          <w:iCs/>
          <w:sz w:val="28"/>
          <w:szCs w:val="28"/>
        </w:rPr>
        <w:t>тЩ</w:t>
      </w:r>
      <w:r w:rsidRPr="00CA4EFD">
        <w:rPr>
          <w:rStyle w:val="562"/>
          <w:b/>
          <w:bCs/>
          <w:i/>
          <w:iCs/>
          <w:sz w:val="28"/>
          <w:szCs w:val="28"/>
        </w:rPr>
        <w:tab/>
        <w:t>-Щ -Щ</w:t>
      </w:r>
    </w:p>
    <w:p w:rsidR="00973DE6" w:rsidRPr="00CA4EFD" w:rsidRDefault="00D86008">
      <w:pPr>
        <w:pStyle w:val="571"/>
        <w:shd w:val="clear" w:color="auto" w:fill="auto"/>
        <w:tabs>
          <w:tab w:val="left" w:pos="2798"/>
          <w:tab w:val="left" w:pos="4452"/>
        </w:tabs>
        <w:ind w:left="1300"/>
        <w:rPr>
          <w:sz w:val="28"/>
          <w:szCs w:val="28"/>
        </w:rPr>
      </w:pPr>
      <w:r w:rsidRPr="00CA4EFD">
        <w:rPr>
          <w:rStyle w:val="572"/>
          <w:b/>
          <w:bCs/>
          <w:i/>
          <w:iCs/>
          <w:sz w:val="28"/>
          <w:szCs w:val="28"/>
        </w:rPr>
        <w:t>а)</w:t>
      </w:r>
      <w:r w:rsidRPr="00CA4EFD">
        <w:rPr>
          <w:rStyle w:val="572"/>
          <w:b/>
          <w:bCs/>
          <w:i/>
          <w:iCs/>
          <w:sz w:val="28"/>
          <w:szCs w:val="28"/>
        </w:rPr>
        <w:tab/>
        <w:t>б)</w:t>
      </w:r>
      <w:r w:rsidRPr="00CA4EFD">
        <w:rPr>
          <w:rStyle w:val="572"/>
          <w:b/>
          <w:bCs/>
          <w:i/>
          <w:iCs/>
          <w:sz w:val="28"/>
          <w:szCs w:val="28"/>
        </w:rPr>
        <w:tab/>
        <w:t>в)</w:t>
      </w:r>
    </w:p>
    <w:p w:rsidR="00973DE6" w:rsidRPr="00CA4EFD" w:rsidRDefault="00D86008">
      <w:pPr>
        <w:pStyle w:val="23"/>
        <w:shd w:val="clear" w:color="auto" w:fill="auto"/>
        <w:spacing w:after="194" w:line="180" w:lineRule="exact"/>
        <w:ind w:left="740" w:firstLine="0"/>
        <w:jc w:val="both"/>
        <w:rPr>
          <w:sz w:val="28"/>
          <w:szCs w:val="28"/>
        </w:rPr>
      </w:pPr>
      <w:r w:rsidRPr="00CA4EFD">
        <w:rPr>
          <w:rStyle w:val="27pt2"/>
          <w:sz w:val="28"/>
          <w:szCs w:val="28"/>
        </w:rPr>
        <w:t xml:space="preserve">Рис. 9.20. </w:t>
      </w:r>
      <w:r w:rsidRPr="00CA4EFD">
        <w:rPr>
          <w:sz w:val="28"/>
          <w:szCs w:val="28"/>
        </w:rPr>
        <w:t>Векторные диаграммы систем с бинарными сигналами</w:t>
      </w:r>
    </w:p>
    <w:p w:rsidR="00973DE6" w:rsidRPr="00CA4EFD" w:rsidRDefault="00D86008">
      <w:pPr>
        <w:pStyle w:val="23"/>
        <w:shd w:val="clear" w:color="auto" w:fill="auto"/>
        <w:spacing w:after="0" w:line="180" w:lineRule="exact"/>
        <w:ind w:left="3920" w:firstLine="0"/>
        <w:rPr>
          <w:sz w:val="28"/>
          <w:szCs w:val="28"/>
        </w:rPr>
      </w:pPr>
      <w:r w:rsidRPr="00CA4EFD">
        <w:rPr>
          <w:sz w:val="28"/>
          <w:szCs w:val="28"/>
        </w:rPr>
        <w:t xml:space="preserve">2 </w:t>
      </w:r>
      <w:r w:rsidRPr="00CA4EFD">
        <w:rPr>
          <w:rStyle w:val="20pt0"/>
          <w:sz w:val="28"/>
          <w:szCs w:val="28"/>
        </w:rPr>
        <w:t>f</w:t>
      </w:r>
      <w:r w:rsidRPr="00CA4EFD">
        <w:rPr>
          <w:sz w:val="28"/>
          <w:szCs w:val="28"/>
          <w:lang w:eastAsia="en-US" w:bidi="en-US"/>
        </w:rPr>
        <w:t xml:space="preserve"> </w:t>
      </w:r>
      <w:r w:rsidRPr="00CA4EFD">
        <w:rPr>
          <w:sz w:val="28"/>
          <w:szCs w:val="28"/>
        </w:rPr>
        <w:t>2</w:t>
      </w:r>
    </w:p>
    <w:p w:rsidR="00973DE6" w:rsidRPr="00CA4EFD" w:rsidRDefault="00D86008">
      <w:pPr>
        <w:pStyle w:val="23"/>
        <w:shd w:val="clear" w:color="auto" w:fill="auto"/>
        <w:tabs>
          <w:tab w:val="left" w:pos="4452"/>
        </w:tabs>
        <w:spacing w:after="0" w:line="180" w:lineRule="exact"/>
        <w:ind w:firstLine="0"/>
        <w:jc w:val="both"/>
        <w:rPr>
          <w:sz w:val="28"/>
          <w:szCs w:val="28"/>
        </w:rPr>
      </w:pPr>
      <w:r w:rsidRPr="00CA4EFD">
        <w:rPr>
          <w:sz w:val="28"/>
          <w:szCs w:val="28"/>
          <w:lang w:val="en-US" w:eastAsia="en-US" w:bidi="en-US"/>
        </w:rPr>
        <w:t>erf</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до единицы </w:t>
      </w:r>
      <w:r w:rsidRPr="00CA4EFD">
        <w:rPr>
          <w:sz w:val="28"/>
          <w:szCs w:val="28"/>
          <w:lang w:val="en-US" w:eastAsia="en-US" w:bidi="en-US"/>
        </w:rPr>
        <w:t>erfc</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1 — </w:t>
      </w:r>
      <w:r w:rsidRPr="00CA4EFD">
        <w:rPr>
          <w:sz w:val="28"/>
          <w:szCs w:val="28"/>
          <w:lang w:val="en-US" w:eastAsia="en-US" w:bidi="en-US"/>
        </w:rPr>
        <w:t>erf</w:t>
      </w:r>
      <w:r w:rsidRPr="00CA4EFD">
        <w:rPr>
          <w:sz w:val="28"/>
          <w:szCs w:val="28"/>
          <w:lang w:eastAsia="en-US" w:bidi="en-US"/>
        </w:rPr>
        <w:t>(</w:t>
      </w:r>
      <w:r w:rsidRPr="00CA4EFD">
        <w:rPr>
          <w:sz w:val="28"/>
          <w:szCs w:val="28"/>
          <w:lang w:val="en-US" w:eastAsia="en-US" w:bidi="en-US"/>
        </w:rPr>
        <w:t>x</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w:t>
      </w:r>
      <w:r w:rsidRPr="00CA4EFD">
        <w:rPr>
          <w:rStyle w:val="20pt0"/>
          <w:sz w:val="28"/>
          <w:szCs w:val="28"/>
          <w:lang w:val="ru-RU" w:eastAsia="ru-RU" w:bidi="ru-RU"/>
        </w:rPr>
        <w:tab/>
      </w:r>
      <w:r w:rsidRPr="00CA4EFD">
        <w:rPr>
          <w:rStyle w:val="20pt0"/>
          <w:sz w:val="28"/>
          <w:szCs w:val="28"/>
        </w:rPr>
        <w:t>e</w:t>
      </w:r>
      <w:r w:rsidRPr="00CA4EFD">
        <w:rPr>
          <w:rStyle w:val="20pt0"/>
          <w:sz w:val="28"/>
          <w:szCs w:val="28"/>
          <w:vertAlign w:val="superscript"/>
          <w:lang w:val="ru-RU"/>
        </w:rPr>
        <w:t>-</w:t>
      </w:r>
      <w:r w:rsidRPr="00CA4EFD">
        <w:rPr>
          <w:rStyle w:val="20pt0"/>
          <w:sz w:val="28"/>
          <w:szCs w:val="28"/>
          <w:vertAlign w:val="superscript"/>
        </w:rPr>
        <w:t>t</w:t>
      </w:r>
      <w:r w:rsidRPr="00CA4EFD">
        <w:rPr>
          <w:rStyle w:val="20pt0"/>
          <w:sz w:val="28"/>
          <w:szCs w:val="28"/>
          <w:lang w:val="ru-RU"/>
        </w:rPr>
        <w:t xml:space="preserve"> </w:t>
      </w:r>
      <w:r w:rsidRPr="00CA4EFD">
        <w:rPr>
          <w:rStyle w:val="20pt0"/>
          <w:sz w:val="28"/>
          <w:szCs w:val="28"/>
        </w:rPr>
        <w:t>dt</w:t>
      </w:r>
      <w:r w:rsidRPr="00CA4EFD">
        <w:rPr>
          <w:rStyle w:val="20pt0"/>
          <w:sz w:val="28"/>
          <w:szCs w:val="28"/>
          <w:lang w:val="ru-RU"/>
        </w:rPr>
        <w:t>.</w:t>
      </w:r>
      <w:r w:rsidRPr="00CA4EFD">
        <w:rPr>
          <w:sz w:val="28"/>
          <w:szCs w:val="28"/>
          <w:lang w:eastAsia="en-US" w:bidi="en-US"/>
        </w:rPr>
        <w:t xml:space="preserve"> </w:t>
      </w:r>
      <w:r w:rsidRPr="00CA4EFD">
        <w:rPr>
          <w:sz w:val="28"/>
          <w:szCs w:val="28"/>
        </w:rPr>
        <w:t>Следовате-</w:t>
      </w:r>
    </w:p>
    <w:p w:rsidR="00973DE6" w:rsidRPr="00CA4EFD" w:rsidRDefault="00D86008">
      <w:pPr>
        <w:pStyle w:val="100"/>
        <w:shd w:val="clear" w:color="auto" w:fill="auto"/>
        <w:spacing w:line="180" w:lineRule="exact"/>
        <w:ind w:left="3920"/>
        <w:rPr>
          <w:sz w:val="28"/>
          <w:szCs w:val="28"/>
          <w:lang w:val="ru-RU"/>
        </w:rPr>
      </w:pPr>
      <w:r w:rsidRPr="00CA4EFD">
        <w:rPr>
          <w:rStyle w:val="100pt"/>
          <w:i/>
          <w:iCs/>
          <w:sz w:val="28"/>
          <w:szCs w:val="28"/>
          <w:vertAlign w:val="superscript"/>
        </w:rPr>
        <w:t>n</w:t>
      </w:r>
      <w:r w:rsidRPr="00CA4EFD">
        <w:rPr>
          <w:rStyle w:val="100pt"/>
          <w:i/>
          <w:iCs/>
          <w:sz w:val="28"/>
          <w:szCs w:val="28"/>
          <w:lang w:val="ru-RU"/>
        </w:rPr>
        <w:t xml:space="preserve"> </w:t>
      </w:r>
      <w:r w:rsidRPr="00CA4EFD">
        <w:rPr>
          <w:rStyle w:val="100pt"/>
          <w:i/>
          <w:iCs/>
          <w:sz w:val="28"/>
          <w:szCs w:val="28"/>
        </w:rPr>
        <w:t>x</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льно, </w:t>
      </w:r>
      <w:r w:rsidRPr="00CA4EFD">
        <w:rPr>
          <w:sz w:val="28"/>
          <w:szCs w:val="28"/>
          <w:lang w:val="en-US" w:eastAsia="en-US" w:bidi="en-US"/>
        </w:rPr>
        <w:t>Q</w:t>
      </w:r>
      <w:r w:rsidRPr="00CA4EFD">
        <w:rPr>
          <w:sz w:val="28"/>
          <w:szCs w:val="28"/>
        </w:rPr>
        <w:t xml:space="preserve">-функция может быть определена как </w:t>
      </w:r>
      <w:r w:rsidRPr="00CA4EFD">
        <w:rPr>
          <w:rStyle w:val="20pt0"/>
          <w:sz w:val="28"/>
          <w:szCs w:val="28"/>
        </w:rPr>
        <w:t>Q</w:t>
      </w:r>
      <w:r w:rsidRPr="00CA4EFD">
        <w:rPr>
          <w:rStyle w:val="20pt0"/>
          <w:sz w:val="28"/>
          <w:szCs w:val="28"/>
          <w:lang w:val="ru-RU"/>
        </w:rPr>
        <w:t>(</w:t>
      </w:r>
      <w:r w:rsidRPr="00CA4EFD">
        <w:rPr>
          <w:rStyle w:val="20pt0"/>
          <w:sz w:val="28"/>
          <w:szCs w:val="28"/>
        </w:rPr>
        <w:t>x</w:t>
      </w:r>
      <w:r w:rsidRPr="00CA4EFD">
        <w:rPr>
          <w:rStyle w:val="20pt0"/>
          <w:sz w:val="28"/>
          <w:szCs w:val="28"/>
          <w:lang w:val="ru-RU"/>
        </w:rPr>
        <w:t>)</w:t>
      </w:r>
      <w:r w:rsidRPr="00CA4EFD">
        <w:rPr>
          <w:sz w:val="28"/>
          <w:szCs w:val="28"/>
          <w:lang w:eastAsia="en-US" w:bidi="en-US"/>
        </w:rPr>
        <w:t xml:space="preserve"> </w:t>
      </w:r>
      <w:r w:rsidRPr="00CA4EFD">
        <w:rPr>
          <w:sz w:val="28"/>
          <w:szCs w:val="28"/>
        </w:rPr>
        <w:t>= 0,5[1 — Ф(х)].</w:t>
      </w:r>
    </w:p>
    <w:p w:rsidR="00973DE6" w:rsidRPr="00CA4EFD" w:rsidRDefault="00D86008">
      <w:pPr>
        <w:pStyle w:val="23"/>
        <w:shd w:val="clear" w:color="auto" w:fill="auto"/>
        <w:spacing w:after="288" w:line="240" w:lineRule="exact"/>
        <w:ind w:firstLine="440"/>
        <w:jc w:val="both"/>
        <w:rPr>
          <w:sz w:val="28"/>
          <w:szCs w:val="28"/>
        </w:rPr>
      </w:pPr>
      <w:r w:rsidRPr="00CA4EFD">
        <w:rPr>
          <w:sz w:val="28"/>
          <w:szCs w:val="28"/>
        </w:rPr>
        <w:t>Запишем вероятность ошибки бинарного приема через Q-фун</w:t>
      </w:r>
      <w:r w:rsidRPr="00CA4EFD">
        <w:rPr>
          <w:sz w:val="28"/>
          <w:szCs w:val="28"/>
        </w:rPr>
        <w:softHyphen/>
        <w:t>кцию:</w:t>
      </w:r>
    </w:p>
    <w:p w:rsidR="00973DE6" w:rsidRPr="00CA4EFD" w:rsidRDefault="00D86008">
      <w:pPr>
        <w:pStyle w:val="23"/>
        <w:shd w:val="clear" w:color="auto" w:fill="auto"/>
        <w:tabs>
          <w:tab w:val="left" w:pos="5715"/>
        </w:tabs>
        <w:spacing w:after="157" w:line="180" w:lineRule="exact"/>
        <w:ind w:left="2360" w:firstLine="0"/>
        <w:jc w:val="both"/>
        <w:rPr>
          <w:sz w:val="28"/>
          <w:szCs w:val="28"/>
        </w:rPr>
      </w:pPr>
      <w:r w:rsidRPr="00CA4EFD">
        <w:rPr>
          <w:rStyle w:val="23pt0"/>
          <w:sz w:val="28"/>
          <w:szCs w:val="28"/>
          <w:lang w:val="ru-RU" w:eastAsia="ru-RU" w:bidi="ru-RU"/>
        </w:rPr>
        <w:t>*=</w:t>
      </w:r>
      <w:r w:rsidRPr="00CA4EFD">
        <w:rPr>
          <w:rStyle w:val="23pt0"/>
          <w:sz w:val="28"/>
          <w:szCs w:val="28"/>
          <w:vertAlign w:val="superscript"/>
        </w:rPr>
        <w:t>q</w:t>
      </w:r>
      <w:r w:rsidRPr="00CA4EFD">
        <w:rPr>
          <w:rStyle w:val="23pt0"/>
          <w:sz w:val="28"/>
          <w:szCs w:val="28"/>
          <w:lang w:val="ru-RU"/>
        </w:rPr>
        <w:t>(</w:t>
      </w:r>
      <w:r w:rsidRPr="00CA4EFD">
        <w:rPr>
          <w:rStyle w:val="26"/>
          <w:sz w:val="28"/>
          <w:szCs w:val="28"/>
          <w:lang w:val="ru-RU"/>
        </w:rPr>
        <w:t xml:space="preserve"> </w:t>
      </w:r>
      <w:r w:rsidRPr="00CA4EFD">
        <w:rPr>
          <w:rStyle w:val="20pt0"/>
          <w:sz w:val="28"/>
          <w:szCs w:val="28"/>
          <w:lang w:val="ru-RU" w:eastAsia="ru-RU" w:bidi="ru-RU"/>
        </w:rPr>
        <w:t>Ш)-</w:t>
      </w:r>
      <w:r w:rsidRPr="00CA4EFD">
        <w:rPr>
          <w:sz w:val="28"/>
          <w:szCs w:val="28"/>
        </w:rPr>
        <w:tab/>
        <w:t>&lt;</w:t>
      </w:r>
      <w:r w:rsidRPr="00CA4EFD">
        <w:rPr>
          <w:sz w:val="28"/>
          <w:szCs w:val="28"/>
          <w:vertAlign w:val="superscript"/>
        </w:rPr>
        <w:t>9</w:t>
      </w:r>
      <w:r w:rsidRPr="00CA4EFD">
        <w:rPr>
          <w:sz w:val="28"/>
          <w:szCs w:val="28"/>
        </w:rPr>
        <w:t>-</w:t>
      </w:r>
      <w:r w:rsidRPr="00CA4EFD">
        <w:rPr>
          <w:sz w:val="28"/>
          <w:szCs w:val="28"/>
          <w:vertAlign w:val="superscript"/>
        </w:rPr>
        <w:t>61)</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Из (9.61) можно сделать вывод, что при фиксированном </w:t>
      </w:r>
      <w:r w:rsidRPr="00CA4EFD">
        <w:rPr>
          <w:sz w:val="28"/>
          <w:szCs w:val="28"/>
          <w:lang w:val="en-US" w:eastAsia="en-US" w:bidi="en-US"/>
        </w:rPr>
        <w:t>N</w:t>
      </w:r>
      <w:r w:rsidRPr="00CA4EFD">
        <w:rPr>
          <w:sz w:val="28"/>
          <w:szCs w:val="28"/>
          <w:vertAlign w:val="subscript"/>
          <w:lang w:eastAsia="en-US" w:bidi="en-US"/>
        </w:rPr>
        <w:t>0</w:t>
      </w:r>
      <w:r w:rsidRPr="00CA4EFD">
        <w:rPr>
          <w:sz w:val="28"/>
          <w:szCs w:val="28"/>
          <w:lang w:eastAsia="en-US" w:bidi="en-US"/>
        </w:rPr>
        <w:t xml:space="preserve"> </w:t>
      </w:r>
      <w:r w:rsidRPr="00CA4EFD">
        <w:rPr>
          <w:sz w:val="28"/>
          <w:szCs w:val="28"/>
        </w:rPr>
        <w:t>потен</w:t>
      </w:r>
      <w:r w:rsidRPr="00CA4EFD">
        <w:rPr>
          <w:sz w:val="28"/>
          <w:szCs w:val="28"/>
        </w:rPr>
        <w:softHyphen/>
        <w:t xml:space="preserve">циальная помехоустойчивость двоичной системы зависит только от величины </w:t>
      </w:r>
      <w:r w:rsidRPr="00CA4EFD">
        <w:rPr>
          <w:rStyle w:val="20pt0"/>
          <w:sz w:val="28"/>
          <w:szCs w:val="28"/>
          <w:lang w:val="ru-RU" w:eastAsia="ru-RU" w:bidi="ru-RU"/>
        </w:rPr>
        <w:t>Ед</w:t>
      </w:r>
      <w:r w:rsidRPr="00CA4EFD">
        <w:rPr>
          <w:sz w:val="28"/>
          <w:szCs w:val="28"/>
        </w:rPr>
        <w:t xml:space="preserve"> = </w:t>
      </w:r>
      <w:r w:rsidRPr="00CA4EFD">
        <w:rPr>
          <w:rStyle w:val="2-1pt0"/>
          <w:sz w:val="28"/>
          <w:szCs w:val="28"/>
        </w:rPr>
        <w:t>/</w:t>
      </w:r>
      <w:r w:rsidRPr="00CA4EFD">
        <w:rPr>
          <w:rStyle w:val="2-1pt0"/>
          <w:sz w:val="28"/>
          <w:szCs w:val="28"/>
          <w:vertAlign w:val="subscript"/>
        </w:rPr>
        <w:t>0</w:t>
      </w:r>
      <w:r w:rsidRPr="00CA4EFD">
        <w:rPr>
          <w:rStyle w:val="2-1pt0"/>
          <w:sz w:val="28"/>
          <w:szCs w:val="28"/>
          <w:vertAlign w:val="superscript"/>
        </w:rPr>
        <w:t>Тс</w:t>
      </w:r>
      <w:r w:rsidRPr="00CA4EFD">
        <w:rPr>
          <w:sz w:val="28"/>
          <w:szCs w:val="28"/>
        </w:rPr>
        <w:t xml:space="preserve"> </w:t>
      </w:r>
      <w:r w:rsidRPr="00CA4EFD">
        <w:rPr>
          <w:sz w:val="28"/>
          <w:szCs w:val="28"/>
          <w:lang w:eastAsia="en-US" w:bidi="en-US"/>
        </w:rPr>
        <w:t>[</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vertAlign w:val="superscript"/>
          <w:lang w:eastAsia="en-US" w:bidi="en-US"/>
        </w:rPr>
        <w:t>2</w:t>
      </w:r>
      <w:r w:rsidRPr="00CA4EFD">
        <w:rPr>
          <w:sz w:val="28"/>
          <w:szCs w:val="28"/>
          <w:lang w:eastAsia="en-US" w:bidi="en-US"/>
        </w:rPr>
        <w:t xml:space="preserve"> </w:t>
      </w:r>
      <w:r w:rsidRPr="00CA4EFD">
        <w:rPr>
          <w:rStyle w:val="20pt0"/>
          <w:sz w:val="28"/>
          <w:szCs w:val="28"/>
        </w:rPr>
        <w:t>dt</w:t>
      </w:r>
      <w:r w:rsidRPr="00CA4EFD">
        <w:rPr>
          <w:sz w:val="28"/>
          <w:szCs w:val="28"/>
        </w:rPr>
        <w:t xml:space="preserve">, называемой </w:t>
      </w:r>
      <w:r w:rsidRPr="00CA4EFD">
        <w:rPr>
          <w:rStyle w:val="20pt0"/>
          <w:sz w:val="28"/>
          <w:szCs w:val="28"/>
          <w:lang w:val="ru-RU" w:eastAsia="ru-RU" w:bidi="ru-RU"/>
        </w:rPr>
        <w:t>эквивалентной энер</w:t>
      </w:r>
      <w:r w:rsidRPr="00CA4EFD">
        <w:rPr>
          <w:rStyle w:val="20pt0"/>
          <w:sz w:val="28"/>
          <w:szCs w:val="28"/>
          <w:lang w:val="ru-RU" w:eastAsia="ru-RU" w:bidi="ru-RU"/>
        </w:rPr>
        <w:softHyphen/>
        <w:t>гией сигнала.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Существует несколько классов сигналов, применяемых в систе</w:t>
      </w:r>
      <w:r w:rsidRPr="00CA4EFD">
        <w:rPr>
          <w:sz w:val="28"/>
          <w:szCs w:val="28"/>
        </w:rPr>
        <w:softHyphen/>
        <w:t>мах передачи двоичных данных.</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Простейшим примером является система с амплитудной мани</w:t>
      </w:r>
      <w:r w:rsidRPr="00CA4EFD">
        <w:rPr>
          <w:sz w:val="28"/>
          <w:szCs w:val="28"/>
        </w:rPr>
        <w:softHyphen/>
        <w:t xml:space="preserve">пуляцией, или </w:t>
      </w:r>
      <w:r w:rsidRPr="00CA4EFD">
        <w:rPr>
          <w:sz w:val="28"/>
          <w:szCs w:val="28"/>
          <w:lang w:val="en-US" w:eastAsia="en-US" w:bidi="en-US"/>
        </w:rPr>
        <w:t>ASK</w:t>
      </w:r>
      <w:r w:rsidRPr="00CA4EFD">
        <w:rPr>
          <w:sz w:val="28"/>
          <w:szCs w:val="28"/>
          <w:lang w:eastAsia="en-US" w:bidi="en-US"/>
        </w:rPr>
        <w:t xml:space="preserve"> </w:t>
      </w:r>
      <w:r w:rsidRPr="00CA4EFD">
        <w:rPr>
          <w:sz w:val="28"/>
          <w:szCs w:val="28"/>
        </w:rPr>
        <w:t xml:space="preserve">(см. разд. 4.7.1). В такой системе </w:t>
      </w:r>
      <w:r w:rsidRPr="00CA4EFD">
        <w:rPr>
          <w:rStyle w:val="20pt0"/>
          <w:sz w:val="28"/>
          <w:szCs w:val="28"/>
        </w:rPr>
        <w:t>s</w:t>
      </w:r>
      <w:r w:rsidRPr="00CA4EFD">
        <w:rPr>
          <w:rStyle w:val="20pt0"/>
          <w:sz w:val="28"/>
          <w:szCs w:val="28"/>
          <w:vertAlign w:val="subscript"/>
          <w:lang w:val="ru-RU"/>
        </w:rPr>
        <w:t>0</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0, </w:t>
      </w:r>
      <w:r w:rsidRPr="00CA4EFD">
        <w:rPr>
          <w:rStyle w:val="20pt0"/>
          <w:sz w:val="28"/>
          <w:szCs w:val="28"/>
        </w:rPr>
        <w:t>f</w:t>
      </w:r>
      <w:r w:rsidRPr="00CA4EFD">
        <w:rPr>
          <w:rStyle w:val="20pt0"/>
          <w:sz w:val="28"/>
          <w:szCs w:val="28"/>
          <w:vertAlign w:val="subscript"/>
          <w:lang w:val="ru-RU"/>
        </w:rPr>
        <w:t>0</w:t>
      </w:r>
      <w:r w:rsidRPr="00CA4EFD">
        <w:rPr>
          <w:rStyle w:val="20pt0"/>
          <w:sz w:val="28"/>
          <w:szCs w:val="28"/>
          <w:vertAlign w:val="superscript"/>
        </w:rPr>
        <w:t>Tc</w:t>
      </w:r>
      <w:r w:rsidRPr="00CA4EFD">
        <w:rPr>
          <w:rStyle w:val="20pt0"/>
          <w:sz w:val="28"/>
          <w:szCs w:val="28"/>
          <w:lang w:val="ru-RU"/>
        </w:rPr>
        <w:t xml:space="preserve"> </w:t>
      </w:r>
      <w:r w:rsidRPr="00CA4EFD">
        <w:rPr>
          <w:rStyle w:val="20pt0"/>
          <w:sz w:val="28"/>
          <w:szCs w:val="28"/>
        </w:rPr>
        <w:t>s</w:t>
      </w:r>
      <w:r w:rsidRPr="00CA4EFD">
        <w:rPr>
          <w:rStyle w:val="20pt0"/>
          <w:sz w:val="28"/>
          <w:szCs w:val="28"/>
          <w:lang w:val="ru-RU"/>
        </w:rPr>
        <w:t>1(</w:t>
      </w:r>
      <w:r w:rsidRPr="00CA4EFD">
        <w:rPr>
          <w:rStyle w:val="20pt0"/>
          <w:sz w:val="28"/>
          <w:szCs w:val="28"/>
        </w:rPr>
        <w:t>t</w:t>
      </w:r>
      <w:r w:rsidRPr="00CA4EFD">
        <w:rPr>
          <w:rStyle w:val="20pt0"/>
          <w:sz w:val="28"/>
          <w:szCs w:val="28"/>
          <w:lang w:val="ru-RU"/>
        </w:rPr>
        <w:t xml:space="preserve">) </w:t>
      </w:r>
      <w:r w:rsidRPr="00CA4EFD">
        <w:rPr>
          <w:rStyle w:val="20pt0"/>
          <w:sz w:val="28"/>
          <w:szCs w:val="28"/>
        </w:rPr>
        <w:t>dt</w:t>
      </w:r>
      <w:r w:rsidRPr="00CA4EFD">
        <w:rPr>
          <w:sz w:val="28"/>
          <w:szCs w:val="28"/>
          <w:lang w:eastAsia="en-US" w:bidi="en-US"/>
        </w:rPr>
        <w:t xml:space="preserve"> = </w:t>
      </w:r>
      <w:r w:rsidRPr="00CA4EFD">
        <w:rPr>
          <w:rStyle w:val="20pt0"/>
          <w:sz w:val="28"/>
          <w:szCs w:val="28"/>
        </w:rPr>
        <w:t>E</w:t>
      </w:r>
      <w:r w:rsidRPr="00CA4EFD">
        <w:rPr>
          <w:sz w:val="28"/>
          <w:szCs w:val="28"/>
          <w:lang w:eastAsia="en-US" w:bidi="en-US"/>
        </w:rPr>
        <w:t xml:space="preserve">, </w:t>
      </w:r>
      <w:r w:rsidRPr="00CA4EFD">
        <w:rPr>
          <w:sz w:val="28"/>
          <w:szCs w:val="28"/>
        </w:rPr>
        <w:t xml:space="preserve">следовательно, </w:t>
      </w:r>
      <w:r w:rsidRPr="00CA4EFD">
        <w:rPr>
          <w:rStyle w:val="20pt0"/>
          <w:sz w:val="28"/>
          <w:szCs w:val="28"/>
          <w:lang w:val="ru-RU" w:eastAsia="ru-RU" w:bidi="ru-RU"/>
        </w:rPr>
        <w:t>Ед</w:t>
      </w:r>
      <w:r w:rsidRPr="00CA4EFD">
        <w:rPr>
          <w:sz w:val="28"/>
          <w:szCs w:val="28"/>
        </w:rPr>
        <w:t xml:space="preserve"> </w:t>
      </w:r>
      <w:r w:rsidRPr="00CA4EFD">
        <w:rPr>
          <w:sz w:val="28"/>
          <w:szCs w:val="28"/>
          <w:lang w:eastAsia="en-US" w:bidi="en-US"/>
        </w:rPr>
        <w:t xml:space="preserve">= </w:t>
      </w:r>
      <w:r w:rsidRPr="00CA4EFD">
        <w:rPr>
          <w:rStyle w:val="20pt0"/>
          <w:sz w:val="28"/>
          <w:szCs w:val="28"/>
        </w:rPr>
        <w:t>E</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Векторная диаграмма </w:t>
      </w:r>
      <w:r w:rsidRPr="00CA4EFD">
        <w:rPr>
          <w:sz w:val="28"/>
          <w:szCs w:val="28"/>
          <w:lang w:val="en-US" w:eastAsia="en-US" w:bidi="en-US"/>
        </w:rPr>
        <w:t>ASK</w:t>
      </w:r>
      <w:r w:rsidRPr="00CA4EFD">
        <w:rPr>
          <w:sz w:val="28"/>
          <w:szCs w:val="28"/>
          <w:lang w:eastAsia="en-US" w:bidi="en-US"/>
        </w:rPr>
        <w:t xml:space="preserve"> </w:t>
      </w:r>
      <w:r w:rsidRPr="00CA4EFD">
        <w:rPr>
          <w:sz w:val="28"/>
          <w:szCs w:val="28"/>
        </w:rPr>
        <w:t>представлена на рис. 9.20,а.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Более сложной является система, использующая частотную ма</w:t>
      </w:r>
      <w:r w:rsidRPr="00CA4EFD">
        <w:rPr>
          <w:sz w:val="28"/>
          <w:szCs w:val="28"/>
        </w:rPr>
        <w:softHyphen/>
        <w:t xml:space="preserve">нипуляцию </w:t>
      </w:r>
      <w:r w:rsidRPr="00CA4EFD">
        <w:rPr>
          <w:sz w:val="28"/>
          <w:szCs w:val="28"/>
          <w:lang w:val="en-US" w:eastAsia="en-US" w:bidi="en-US"/>
        </w:rPr>
        <w:t>FSK</w:t>
      </w:r>
      <w:r w:rsidRPr="00CA4EFD">
        <w:rPr>
          <w:sz w:val="28"/>
          <w:szCs w:val="28"/>
          <w:lang w:eastAsia="en-US" w:bidi="en-US"/>
        </w:rPr>
        <w:t xml:space="preserve"> </w:t>
      </w:r>
      <w:r w:rsidRPr="00CA4EFD">
        <w:rPr>
          <w:sz w:val="28"/>
          <w:szCs w:val="28"/>
        </w:rPr>
        <w:t xml:space="preserve">(см. разд. 4.7.3), где применяется класс </w:t>
      </w:r>
      <w:r w:rsidRPr="00CA4EFD">
        <w:rPr>
          <w:rStyle w:val="20pt0"/>
          <w:sz w:val="28"/>
          <w:szCs w:val="28"/>
          <w:lang w:val="ru-RU" w:eastAsia="ru-RU" w:bidi="ru-RU"/>
        </w:rPr>
        <w:t>ортогона</w:t>
      </w:r>
      <w:r w:rsidRPr="00CA4EFD">
        <w:rPr>
          <w:rStyle w:val="20pt0"/>
          <w:sz w:val="28"/>
          <w:szCs w:val="28"/>
          <w:lang w:val="ru-RU" w:eastAsia="ru-RU" w:bidi="ru-RU"/>
        </w:rPr>
        <w:softHyphen/>
        <w:t>льных сигналов.</w:t>
      </w:r>
      <w:r w:rsidRPr="00CA4EFD">
        <w:rPr>
          <w:sz w:val="28"/>
          <w:szCs w:val="28"/>
        </w:rPr>
        <w:t xml:space="preserve"> Ортогональными называют сигналы, имеющие ну</w:t>
      </w:r>
      <w:r w:rsidRPr="00CA4EFD">
        <w:rPr>
          <w:sz w:val="28"/>
          <w:szCs w:val="28"/>
        </w:rPr>
        <w:softHyphen/>
        <w:t xml:space="preserve">левое скалярное произведение, т. е. </w:t>
      </w:r>
      <w:r w:rsidRPr="00CA4EFD">
        <w:rPr>
          <w:rStyle w:val="2-1pt0"/>
          <w:sz w:val="28"/>
          <w:szCs w:val="28"/>
        </w:rPr>
        <w:t>/</w:t>
      </w:r>
      <w:r w:rsidRPr="00CA4EFD">
        <w:rPr>
          <w:rStyle w:val="2-1pt0"/>
          <w:sz w:val="28"/>
          <w:szCs w:val="28"/>
          <w:vertAlign w:val="subscript"/>
        </w:rPr>
        <w:t>0</w:t>
      </w:r>
      <w:r w:rsidRPr="00CA4EFD">
        <w:rPr>
          <w:rStyle w:val="2-1pt0"/>
          <w:sz w:val="28"/>
          <w:szCs w:val="28"/>
          <w:vertAlign w:val="superscript"/>
        </w:rPr>
        <w:t>Тс</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0. Для таких сигналов выполняется ^</w:t>
      </w:r>
      <w:r w:rsidRPr="00CA4EFD">
        <w:rPr>
          <w:sz w:val="28"/>
          <w:szCs w:val="28"/>
          <w:vertAlign w:val="subscript"/>
        </w:rPr>
        <w:t>0</w:t>
      </w:r>
      <w:r w:rsidRPr="00CA4EFD">
        <w:rPr>
          <w:sz w:val="28"/>
          <w:szCs w:val="28"/>
          <w:vertAlign w:val="superscript"/>
        </w:rPr>
        <w:t>Тс</w:t>
      </w:r>
      <w:r w:rsidRPr="00CA4EFD">
        <w:rPr>
          <w:sz w:val="28"/>
          <w:szCs w:val="28"/>
        </w:rPr>
        <w:t xml:space="preserve"> </w:t>
      </w:r>
      <w:r w:rsidRPr="00CA4EFD">
        <w:rPr>
          <w:rStyle w:val="20pt0"/>
          <w:sz w:val="28"/>
          <w:szCs w:val="28"/>
        </w:rPr>
        <w:t>s</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w:t>
      </w:r>
      <w:r w:rsidRPr="00CA4EFD">
        <w:rPr>
          <w:sz w:val="28"/>
          <w:szCs w:val="28"/>
          <w:vertAlign w:val="subscript"/>
        </w:rPr>
        <w:t>0</w:t>
      </w:r>
      <w:r w:rsidRPr="00CA4EFD">
        <w:rPr>
          <w:sz w:val="28"/>
          <w:szCs w:val="28"/>
          <w:vertAlign w:val="superscript"/>
        </w:rPr>
        <w:t>Тс</w:t>
      </w:r>
      <w:r w:rsidRPr="00CA4EFD">
        <w:rPr>
          <w:sz w:val="28"/>
          <w:szCs w:val="28"/>
        </w:rPr>
        <w:t xml:space="preserve"> </w:t>
      </w:r>
      <w:r w:rsidRPr="00CA4EFD">
        <w:rPr>
          <w:sz w:val="28"/>
          <w:szCs w:val="28"/>
          <w:lang w:val="en-US" w:eastAsia="en-US" w:bidi="en-US"/>
        </w:rPr>
        <w:t>s</w:t>
      </w:r>
      <w:r w:rsidRPr="00CA4EFD">
        <w:rPr>
          <w:sz w:val="28"/>
          <w:szCs w:val="28"/>
          <w:vertAlign w:val="super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Е</w:t>
      </w:r>
      <w:r w:rsidRPr="00CA4EFD">
        <w:rPr>
          <w:sz w:val="28"/>
          <w:szCs w:val="28"/>
        </w:rPr>
        <w:t xml:space="preserve">, </w:t>
      </w:r>
      <w:r w:rsidRPr="00CA4EFD">
        <w:rPr>
          <w:rStyle w:val="20pt0"/>
          <w:sz w:val="28"/>
          <w:szCs w:val="28"/>
          <w:lang w:val="ru-RU" w:eastAsia="ru-RU" w:bidi="ru-RU"/>
        </w:rPr>
        <w:t>Ед</w:t>
      </w:r>
      <w:r w:rsidRPr="00CA4EFD">
        <w:rPr>
          <w:sz w:val="28"/>
          <w:szCs w:val="28"/>
        </w:rPr>
        <w:t xml:space="preserve"> = 2Е, а векторная диаграмма изображена на рис. 9.20,6.</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системах связи с фазовой манипуляцией, </w:t>
      </w:r>
      <w:r w:rsidRPr="00CA4EFD">
        <w:rPr>
          <w:sz w:val="28"/>
          <w:szCs w:val="28"/>
          <w:lang w:val="en-US" w:eastAsia="en-US" w:bidi="en-US"/>
        </w:rPr>
        <w:t>PSK</w:t>
      </w:r>
      <w:r w:rsidRPr="00CA4EFD">
        <w:rPr>
          <w:sz w:val="28"/>
          <w:szCs w:val="28"/>
          <w:lang w:eastAsia="en-US" w:bidi="en-US"/>
        </w:rPr>
        <w:t xml:space="preserve"> </w:t>
      </w:r>
      <w:r w:rsidRPr="00CA4EFD">
        <w:rPr>
          <w:sz w:val="28"/>
          <w:szCs w:val="28"/>
        </w:rPr>
        <w:t xml:space="preserve">(см. разд. 4.7.2), применяют </w:t>
      </w:r>
      <w:r w:rsidRPr="00CA4EFD">
        <w:rPr>
          <w:rStyle w:val="20pt0"/>
          <w:sz w:val="28"/>
          <w:szCs w:val="28"/>
          <w:lang w:val="ru-RU" w:eastAsia="ru-RU" w:bidi="ru-RU"/>
        </w:rPr>
        <w:t>противоположные сигналы,</w:t>
      </w:r>
      <w:r w:rsidRPr="00CA4EFD">
        <w:rPr>
          <w:sz w:val="28"/>
          <w:szCs w:val="28"/>
        </w:rPr>
        <w:t xml:space="preserve"> для которых выполняется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а </w:t>
      </w:r>
      <w:r w:rsidRPr="00CA4EFD">
        <w:rPr>
          <w:rStyle w:val="20pt0"/>
          <w:sz w:val="28"/>
          <w:szCs w:val="28"/>
          <w:lang w:val="ru-RU" w:eastAsia="ru-RU" w:bidi="ru-RU"/>
        </w:rPr>
        <w:t>Ед</w:t>
      </w:r>
      <w:r w:rsidRPr="00CA4EFD">
        <w:rPr>
          <w:sz w:val="28"/>
          <w:szCs w:val="28"/>
        </w:rPr>
        <w:t xml:space="preserve"> = 4Е. </w:t>
      </w:r>
      <w:r w:rsidRPr="00CA4EFD">
        <w:rPr>
          <w:sz w:val="28"/>
          <w:szCs w:val="28"/>
        </w:rPr>
        <w:lastRenderedPageBreak/>
        <w:t xml:space="preserve">Векторная диаграмма двухпозиционной </w:t>
      </w:r>
      <w:r w:rsidRPr="00CA4EFD">
        <w:rPr>
          <w:sz w:val="28"/>
          <w:szCs w:val="28"/>
          <w:lang w:val="en-US" w:eastAsia="en-US" w:bidi="en-US"/>
        </w:rPr>
        <w:t>PSK</w:t>
      </w:r>
      <w:r w:rsidRPr="00CA4EFD">
        <w:rPr>
          <w:sz w:val="28"/>
          <w:szCs w:val="28"/>
          <w:lang w:eastAsia="en-US" w:bidi="en-US"/>
        </w:rPr>
        <w:t xml:space="preserve"> </w:t>
      </w:r>
      <w:r w:rsidRPr="00CA4EFD">
        <w:rPr>
          <w:sz w:val="28"/>
          <w:szCs w:val="28"/>
        </w:rPr>
        <w:t>изображена на рис. 9.20,в.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Как следует из предыдущих рассуждений, эквивалентная энер</w:t>
      </w:r>
      <w:r w:rsidRPr="00CA4EFD">
        <w:rPr>
          <w:sz w:val="28"/>
          <w:szCs w:val="28"/>
        </w:rPr>
        <w:softHyphen/>
        <w:t xml:space="preserve">гия </w:t>
      </w:r>
      <w:r w:rsidRPr="00CA4EFD">
        <w:rPr>
          <w:rStyle w:val="20pt0"/>
          <w:sz w:val="28"/>
          <w:szCs w:val="28"/>
          <w:lang w:val="ru-RU" w:eastAsia="ru-RU" w:bidi="ru-RU"/>
        </w:rPr>
        <w:t>Едрзк</w:t>
      </w:r>
      <w:r w:rsidRPr="00CA4EFD">
        <w:rPr>
          <w:sz w:val="28"/>
          <w:szCs w:val="28"/>
        </w:rPr>
        <w:t xml:space="preserve"> = 2Едрэк = 4Едлэк.</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Используя величину </w:t>
      </w:r>
      <w:r w:rsidRPr="00CA4EFD">
        <w:rPr>
          <w:rStyle w:val="20pt0"/>
          <w:sz w:val="28"/>
          <w:szCs w:val="28"/>
          <w:lang w:val="ru-RU" w:eastAsia="ru-RU" w:bidi="ru-RU"/>
        </w:rPr>
        <w:t>Е</w:t>
      </w:r>
      <w:r w:rsidRPr="00CA4EFD">
        <w:rPr>
          <w:rStyle w:val="20pt0"/>
          <w:sz w:val="28"/>
          <w:szCs w:val="28"/>
          <w:vertAlign w:val="subscript"/>
          <w:lang w:val="ru-RU" w:eastAsia="ru-RU" w:bidi="ru-RU"/>
        </w:rPr>
        <w:t>д</w:t>
      </w:r>
      <w:r w:rsidRPr="00CA4EFD">
        <w:rPr>
          <w:sz w:val="28"/>
          <w:szCs w:val="28"/>
        </w:rPr>
        <w:t xml:space="preserve"> можно определить набор сигналов, обес</w:t>
      </w:r>
      <w:r w:rsidRPr="00CA4EFD">
        <w:rPr>
          <w:sz w:val="28"/>
          <w:szCs w:val="28"/>
        </w:rPr>
        <w:softHyphen/>
        <w:t>печивающий максимально возможную помехоустойчивость при за</w:t>
      </w:r>
      <w:r w:rsidRPr="00CA4EFD">
        <w:rPr>
          <w:sz w:val="28"/>
          <w:szCs w:val="28"/>
        </w:rPr>
        <w:softHyphen/>
        <w:t xml:space="preserve">данной энергии сигнала </w:t>
      </w:r>
      <w:r w:rsidRPr="00CA4EFD">
        <w:rPr>
          <w:rStyle w:val="20pt0"/>
          <w:sz w:val="28"/>
          <w:szCs w:val="28"/>
          <w:lang w:val="ru-RU" w:eastAsia="ru-RU" w:bidi="ru-RU"/>
        </w:rPr>
        <w:t>Е</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Максимум интеграла </w:t>
      </w:r>
      <w:r w:rsidRPr="00CA4EFD">
        <w:rPr>
          <w:rStyle w:val="20pt0"/>
          <w:sz w:val="28"/>
          <w:szCs w:val="28"/>
          <w:lang w:val="ru-RU" w:eastAsia="ru-RU" w:bidi="ru-RU"/>
        </w:rPr>
        <w:t>Е</w:t>
      </w:r>
      <w:r w:rsidRPr="00CA4EFD">
        <w:rPr>
          <w:rStyle w:val="20pt0"/>
          <w:sz w:val="28"/>
          <w:szCs w:val="28"/>
          <w:vertAlign w:val="subscript"/>
          <w:lang w:val="ru-RU" w:eastAsia="ru-RU" w:bidi="ru-RU"/>
        </w:rPr>
        <w:t>д</w:t>
      </w:r>
      <w:r w:rsidRPr="00CA4EFD">
        <w:rPr>
          <w:sz w:val="28"/>
          <w:szCs w:val="28"/>
        </w:rPr>
        <w:t xml:space="preserve"> = /</w:t>
      </w:r>
      <w:r w:rsidRPr="00CA4EFD">
        <w:rPr>
          <w:sz w:val="28"/>
          <w:szCs w:val="28"/>
          <w:vertAlign w:val="subscript"/>
        </w:rPr>
        <w:t>0</w:t>
      </w:r>
      <w:r w:rsidRPr="00CA4EFD">
        <w:rPr>
          <w:sz w:val="28"/>
          <w:szCs w:val="28"/>
        </w:rPr>
        <w:t xml:space="preserve"> </w:t>
      </w:r>
      <w:r w:rsidRPr="00CA4EFD">
        <w:rPr>
          <w:sz w:val="28"/>
          <w:szCs w:val="28"/>
          <w:vertAlign w:val="superscript"/>
        </w:rPr>
        <w:t>с</w:t>
      </w:r>
      <w:r w:rsidRPr="00CA4EFD">
        <w:rPr>
          <w:sz w:val="28"/>
          <w:szCs w:val="28"/>
        </w:rPr>
        <w:t xml:space="preserve"> </w:t>
      </w:r>
      <w:r w:rsidRPr="00CA4EFD">
        <w:rPr>
          <w:sz w:val="28"/>
          <w:szCs w:val="28"/>
          <w:lang w:eastAsia="en-US" w:bidi="en-US"/>
        </w:rPr>
        <w:t>[</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r w:rsidRPr="00CA4EFD">
        <w:rPr>
          <w:sz w:val="28"/>
          <w:szCs w:val="28"/>
          <w:vertAlign w:val="superscript"/>
        </w:rPr>
        <w:t>2</w:t>
      </w:r>
      <w:r w:rsidRPr="00CA4EFD">
        <w:rPr>
          <w:sz w:val="28"/>
          <w:szCs w:val="28"/>
        </w:rPr>
        <w:t xml:space="preserve"> </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rStyle w:val="20pt0"/>
          <w:sz w:val="28"/>
          <w:szCs w:val="28"/>
        </w:rPr>
        <w:t>dt</w:t>
      </w:r>
      <w:r w:rsidRPr="00CA4EFD">
        <w:rPr>
          <w:sz w:val="28"/>
          <w:szCs w:val="28"/>
          <w:lang w:eastAsia="en-US" w:bidi="en-US"/>
        </w:rPr>
        <w:t xml:space="preserve"> </w:t>
      </w:r>
      <w:r w:rsidRPr="00CA4EFD">
        <w:rPr>
          <w:sz w:val="28"/>
          <w:szCs w:val="28"/>
        </w:rPr>
        <w:t xml:space="preserve">достигается при условии, что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а значит, оптимальной в канале с</w:t>
      </w:r>
      <w:r w:rsidRPr="00CA4EFD">
        <w:rPr>
          <w:sz w:val="28"/>
          <w:szCs w:val="28"/>
        </w:rPr>
        <w:br w:type="page"/>
      </w:r>
      <w:r w:rsidRPr="00CA4EFD">
        <w:rPr>
          <w:sz w:val="28"/>
          <w:szCs w:val="28"/>
        </w:rPr>
        <w:lastRenderedPageBreak/>
        <w:t>белым гауссовким шумом будет система с противоположными сиг</w:t>
      </w:r>
      <w:r w:rsidRPr="00CA4EFD">
        <w:rPr>
          <w:sz w:val="28"/>
          <w:szCs w:val="28"/>
        </w:rPr>
        <w:softHyphen/>
        <w:t>налами.</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w:drawing>
          <wp:anchor distT="0" distB="0" distL="1134110" distR="1143000" simplePos="0" relativeHeight="377487740" behindDoc="1" locked="0" layoutInCell="1" allowOverlap="1" wp14:anchorId="221AE2A0" wp14:editId="7C74DB74">
            <wp:simplePos x="0" y="0"/>
            <wp:positionH relativeFrom="margin">
              <wp:posOffset>1161415</wp:posOffset>
            </wp:positionH>
            <wp:positionV relativeFrom="paragraph">
              <wp:posOffset>643255</wp:posOffset>
            </wp:positionV>
            <wp:extent cx="1725295" cy="384175"/>
            <wp:effectExtent l="0" t="0" r="8255" b="0"/>
            <wp:wrapTopAndBottom/>
            <wp:docPr id="755" name="Picture 755" descr="C:\Users\836D~1\AppData\Local\Temp\FineReader12.00\media\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C:\Users\836D~1\AppData\Local\Temp\FineReader12.00\media\image95.p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725295" cy="38417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Определив величину </w:t>
      </w:r>
      <w:r w:rsidR="00D86008" w:rsidRPr="00CA4EFD">
        <w:rPr>
          <w:rStyle w:val="20pt0"/>
          <w:sz w:val="28"/>
          <w:szCs w:val="28"/>
          <w:lang w:val="ru-RU" w:eastAsia="ru-RU" w:bidi="ru-RU"/>
        </w:rPr>
        <w:t>Ед</w:t>
      </w:r>
      <w:r w:rsidR="00D86008" w:rsidRPr="00CA4EFD">
        <w:rPr>
          <w:sz w:val="28"/>
          <w:szCs w:val="28"/>
        </w:rPr>
        <w:t xml:space="preserve"> для трех рассмотренных выше мето</w:t>
      </w:r>
      <w:r w:rsidR="00D86008" w:rsidRPr="00CA4EFD">
        <w:rPr>
          <w:sz w:val="28"/>
          <w:szCs w:val="28"/>
        </w:rPr>
        <w:softHyphen/>
        <w:t>дов манипуляций, можно найти вероятность ошибки, подставив по</w:t>
      </w:r>
      <w:r w:rsidR="00D86008" w:rsidRPr="00CA4EFD">
        <w:rPr>
          <w:sz w:val="28"/>
          <w:szCs w:val="28"/>
        </w:rPr>
        <w:softHyphen/>
        <w:t xml:space="preserve">лученные </w:t>
      </w:r>
      <w:r w:rsidR="00D86008" w:rsidRPr="00CA4EFD">
        <w:rPr>
          <w:rStyle w:val="20pt0"/>
          <w:sz w:val="28"/>
          <w:szCs w:val="28"/>
          <w:lang w:val="ru-RU" w:eastAsia="ru-RU" w:bidi="ru-RU"/>
        </w:rPr>
        <w:t>Ед</w:t>
      </w:r>
      <w:r w:rsidR="00D86008" w:rsidRPr="00CA4EFD">
        <w:rPr>
          <w:sz w:val="28"/>
          <w:szCs w:val="28"/>
        </w:rPr>
        <w:t xml:space="preserve"> в (9.61). Так, для фазовой манипуляции </w:t>
      </w:r>
      <w:r w:rsidR="00D86008" w:rsidRPr="00CA4EFD">
        <w:rPr>
          <w:sz w:val="28"/>
          <w:szCs w:val="28"/>
          <w:lang w:val="en-US" w:eastAsia="en-US" w:bidi="en-US"/>
        </w:rPr>
        <w:t>PSK</w:t>
      </w:r>
      <w:r w:rsidR="00D86008" w:rsidRPr="00CA4EFD">
        <w:rPr>
          <w:sz w:val="28"/>
          <w:szCs w:val="28"/>
          <w:lang w:eastAsia="en-US" w:bidi="en-US"/>
        </w:rPr>
        <w:t xml:space="preserve"> </w:t>
      </w:r>
      <w:r w:rsidR="00D86008" w:rsidRPr="00CA4EFD">
        <w:rPr>
          <w:sz w:val="28"/>
          <w:szCs w:val="28"/>
        </w:rPr>
        <w:t xml:space="preserve">имеем </w:t>
      </w:r>
      <w:r w:rsidR="00D86008" w:rsidRPr="00CA4EFD">
        <w:rPr>
          <w:rStyle w:val="20pt0"/>
          <w:sz w:val="28"/>
          <w:szCs w:val="28"/>
          <w:lang w:val="ru-RU" w:eastAsia="ru-RU" w:bidi="ru-RU"/>
        </w:rPr>
        <w:t>Е</w:t>
      </w:r>
      <w:r w:rsidR="00D86008" w:rsidRPr="00CA4EFD">
        <w:rPr>
          <w:rStyle w:val="20pt0"/>
          <w:sz w:val="28"/>
          <w:szCs w:val="28"/>
          <w:vertAlign w:val="subscript"/>
          <w:lang w:val="ru-RU" w:eastAsia="ru-RU" w:bidi="ru-RU"/>
        </w:rPr>
        <w:t>д</w:t>
      </w:r>
      <w:r w:rsidR="00D86008" w:rsidRPr="00CA4EFD">
        <w:rPr>
          <w:sz w:val="28"/>
          <w:szCs w:val="28"/>
        </w:rPr>
        <w:t xml:space="preserve"> = 4Е и</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Здесь </w:t>
      </w:r>
      <w:r w:rsidRPr="00CA4EFD">
        <w:rPr>
          <w:sz w:val="28"/>
          <w:szCs w:val="28"/>
          <w:lang w:val="en-US" w:eastAsia="en-US" w:bidi="en-US"/>
        </w:rPr>
        <w:t>h</w:t>
      </w:r>
      <w:r w:rsidRPr="00CA4EFD">
        <w:rPr>
          <w:sz w:val="28"/>
          <w:szCs w:val="28"/>
          <w:vertAlign w:val="superscript"/>
          <w:lang w:eastAsia="en-US" w:bidi="en-US"/>
        </w:rPr>
        <w:t>2</w:t>
      </w:r>
      <w:r w:rsidRPr="00CA4EFD">
        <w:rPr>
          <w:sz w:val="28"/>
          <w:szCs w:val="28"/>
          <w:lang w:eastAsia="en-US" w:bidi="en-US"/>
        </w:rPr>
        <w:t xml:space="preserve"> </w:t>
      </w:r>
      <w:r w:rsidRPr="00CA4EFD">
        <w:rPr>
          <w:sz w:val="28"/>
          <w:szCs w:val="28"/>
        </w:rPr>
        <w:t xml:space="preserve">= </w:t>
      </w:r>
      <w:r w:rsidRPr="00CA4EFD">
        <w:rPr>
          <w:rStyle w:val="20pt0"/>
          <w:sz w:val="28"/>
          <w:szCs w:val="28"/>
        </w:rPr>
        <w:t>E</w:t>
      </w:r>
      <w:r w:rsidRPr="00CA4EFD">
        <w:rPr>
          <w:rStyle w:val="20pt0"/>
          <w:sz w:val="28"/>
          <w:szCs w:val="28"/>
          <w:lang w:val="ru-RU"/>
        </w:rPr>
        <w:t>/</w:t>
      </w:r>
      <w:r w:rsidRPr="00CA4EFD">
        <w:rPr>
          <w:rStyle w:val="20pt0"/>
          <w:sz w:val="28"/>
          <w:szCs w:val="28"/>
        </w:rPr>
        <w:t>N</w:t>
      </w:r>
      <w:r w:rsidRPr="00CA4EFD">
        <w:rPr>
          <w:rStyle w:val="20pt0"/>
          <w:sz w:val="28"/>
          <w:szCs w:val="28"/>
          <w:vertAlign w:val="subscript"/>
          <w:lang w:val="ru-RU"/>
        </w:rPr>
        <w:t>0</w:t>
      </w:r>
      <w:r w:rsidRPr="00CA4EFD">
        <w:rPr>
          <w:sz w:val="28"/>
          <w:szCs w:val="28"/>
          <w:lang w:eastAsia="en-US" w:bidi="en-US"/>
        </w:rPr>
        <w:t xml:space="preserve"> </w:t>
      </w:r>
      <w:r w:rsidRPr="00CA4EFD">
        <w:rPr>
          <w:sz w:val="28"/>
          <w:szCs w:val="28"/>
        </w:rPr>
        <w:t>— отношение энергии сигнала на входе демодуля</w:t>
      </w:r>
      <w:r w:rsidRPr="00CA4EFD">
        <w:rPr>
          <w:sz w:val="28"/>
          <w:szCs w:val="28"/>
        </w:rPr>
        <w:softHyphen/>
        <w:t>тора к спектральной плотности мощности шума.</w:t>
      </w:r>
    </w:p>
    <w:p w:rsidR="00973DE6" w:rsidRPr="00CA4EFD" w:rsidRDefault="00D172A2">
      <w:pPr>
        <w:pStyle w:val="23"/>
        <w:shd w:val="clear" w:color="auto" w:fill="auto"/>
        <w:spacing w:after="0" w:line="245" w:lineRule="exact"/>
        <w:ind w:firstLine="440"/>
        <w:rPr>
          <w:sz w:val="28"/>
          <w:szCs w:val="28"/>
        </w:rPr>
      </w:pPr>
      <w:r w:rsidRPr="00CA4EFD">
        <w:rPr>
          <w:noProof/>
          <w:sz w:val="28"/>
          <w:szCs w:val="28"/>
          <w:lang w:bidi="ar-SA"/>
        </w:rPr>
        <w:drawing>
          <wp:anchor distT="0" distB="0" distL="1222375" distR="1231265" simplePos="0" relativeHeight="377487741" behindDoc="1" locked="0" layoutInCell="1" allowOverlap="1" wp14:anchorId="2A13EE59" wp14:editId="59AB93E3">
            <wp:simplePos x="0" y="0"/>
            <wp:positionH relativeFrom="margin">
              <wp:posOffset>1249680</wp:posOffset>
            </wp:positionH>
            <wp:positionV relativeFrom="paragraph">
              <wp:posOffset>341630</wp:posOffset>
            </wp:positionV>
            <wp:extent cx="1548130" cy="384175"/>
            <wp:effectExtent l="0" t="0" r="0" b="0"/>
            <wp:wrapTopAndBottom/>
            <wp:docPr id="756" name="Picture 756" descr="C:\Users\836D~1\AppData\Local\Temp\FineReader12.00\media\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C:\Users\836D~1\AppData\Local\Temp\FineReader12.00\media\image96.p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548130" cy="38417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Для системы, использующей частотную манипуляцию </w:t>
      </w:r>
      <w:r w:rsidR="00D86008" w:rsidRPr="00CA4EFD">
        <w:rPr>
          <w:sz w:val="28"/>
          <w:szCs w:val="28"/>
          <w:lang w:val="en-US" w:eastAsia="en-US" w:bidi="en-US"/>
        </w:rPr>
        <w:t>FSK</w:t>
      </w:r>
      <w:r w:rsidR="00D86008" w:rsidRPr="00CA4EFD">
        <w:rPr>
          <w:sz w:val="28"/>
          <w:szCs w:val="28"/>
          <w:lang w:eastAsia="en-US" w:bidi="en-US"/>
        </w:rPr>
        <w:t xml:space="preserve">, </w:t>
      </w:r>
      <w:r w:rsidR="00D86008" w:rsidRPr="00CA4EFD">
        <w:rPr>
          <w:rStyle w:val="20pt0"/>
          <w:sz w:val="28"/>
          <w:szCs w:val="28"/>
          <w:lang w:val="ru-RU" w:eastAsia="ru-RU" w:bidi="ru-RU"/>
        </w:rPr>
        <w:t>Е</w:t>
      </w:r>
      <w:r w:rsidR="00D86008" w:rsidRPr="00CA4EFD">
        <w:rPr>
          <w:rStyle w:val="20pt0"/>
          <w:sz w:val="28"/>
          <w:szCs w:val="28"/>
          <w:vertAlign w:val="subscript"/>
          <w:lang w:val="ru-RU" w:eastAsia="ru-RU" w:bidi="ru-RU"/>
        </w:rPr>
        <w:t>д</w:t>
      </w:r>
      <w:r w:rsidR="00D86008" w:rsidRPr="00CA4EFD">
        <w:rPr>
          <w:sz w:val="28"/>
          <w:szCs w:val="28"/>
        </w:rPr>
        <w:t xml:space="preserve"> = 2Е, следовательно,</w:t>
      </w:r>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Если же в системе связи применяется амплитудная манипуля</w:t>
      </w:r>
      <w:r w:rsidRPr="00CA4EFD">
        <w:rPr>
          <w:sz w:val="28"/>
          <w:szCs w:val="28"/>
        </w:rPr>
        <w:softHyphen/>
        <w:t>ция с пассивной паузой, вероятность ошибки</w:t>
      </w:r>
    </w:p>
    <w:p w:rsidR="00973DE6" w:rsidRPr="00CA4EFD" w:rsidRDefault="00D172A2">
      <w:pPr>
        <w:pStyle w:val="23"/>
        <w:shd w:val="clear" w:color="auto" w:fill="auto"/>
        <w:spacing w:after="212" w:line="180" w:lineRule="exact"/>
        <w:ind w:firstLine="0"/>
        <w:rPr>
          <w:sz w:val="28"/>
          <w:szCs w:val="28"/>
        </w:rPr>
      </w:pPr>
      <w:r w:rsidRPr="00CA4EFD">
        <w:rPr>
          <w:noProof/>
          <w:sz w:val="28"/>
          <w:szCs w:val="28"/>
          <w:lang w:bidi="ar-SA"/>
        </w:rPr>
        <w:drawing>
          <wp:anchor distT="0" distB="0" distL="63500" distR="740410" simplePos="0" relativeHeight="377487742" behindDoc="1" locked="0" layoutInCell="1" allowOverlap="1" wp14:anchorId="26555737" wp14:editId="32FF941A">
            <wp:simplePos x="0" y="0"/>
            <wp:positionH relativeFrom="margin">
              <wp:posOffset>1085215</wp:posOffset>
            </wp:positionH>
            <wp:positionV relativeFrom="paragraph">
              <wp:posOffset>-128270</wp:posOffset>
            </wp:positionV>
            <wp:extent cx="1877695" cy="384175"/>
            <wp:effectExtent l="0" t="0" r="8255" b="0"/>
            <wp:wrapSquare wrapText="right"/>
            <wp:docPr id="757" name="Picture 757" descr="C:\Users\836D~1\AppData\Local\Temp\FineReader12.00\media\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descr="C:\Users\836D~1\AppData\Local\Temp\FineReader12.00\media\image97.png"/>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877695" cy="38417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(9.62)</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 одной стороны, очевидно, что обеспечить максимальную эф</w:t>
      </w:r>
      <w:r w:rsidRPr="00CA4EFD">
        <w:rPr>
          <w:sz w:val="28"/>
          <w:szCs w:val="28"/>
        </w:rPr>
        <w:softHyphen/>
        <w:t>фективность системы позволяет метод фазовой манипуляции, с дру</w:t>
      </w:r>
      <w:r w:rsidRPr="00CA4EFD">
        <w:rPr>
          <w:sz w:val="28"/>
          <w:szCs w:val="28"/>
        </w:rPr>
        <w:softHyphen/>
        <w:t xml:space="preserve">гой стороны, при реализации демодулятора </w:t>
      </w:r>
      <w:r w:rsidRPr="00CA4EFD">
        <w:rPr>
          <w:sz w:val="28"/>
          <w:szCs w:val="28"/>
          <w:lang w:val="en-US" w:eastAsia="en-US" w:bidi="en-US"/>
        </w:rPr>
        <w:t>PSK</w:t>
      </w:r>
      <w:r w:rsidRPr="00CA4EFD">
        <w:rPr>
          <w:sz w:val="28"/>
          <w:szCs w:val="28"/>
          <w:lang w:eastAsia="en-US" w:bidi="en-US"/>
        </w:rPr>
        <w:t xml:space="preserve"> </w:t>
      </w:r>
      <w:r w:rsidRPr="00CA4EFD">
        <w:rPr>
          <w:sz w:val="28"/>
          <w:szCs w:val="28"/>
        </w:rPr>
        <w:t>сигнала возникает ряд трудностей из-за необходимости поддержания высокой стабиль</w:t>
      </w:r>
      <w:r w:rsidRPr="00CA4EFD">
        <w:rPr>
          <w:sz w:val="28"/>
          <w:szCs w:val="28"/>
        </w:rPr>
        <w:softHyphen/>
        <w:t>ности фазы опорного генератора приемного устройства. Упрости</w:t>
      </w:r>
      <w:r w:rsidRPr="00CA4EFD">
        <w:rPr>
          <w:sz w:val="28"/>
          <w:szCs w:val="28"/>
        </w:rPr>
        <w:softHyphen/>
        <w:t>ть схему позволяет применение относительных методов манипуля</w:t>
      </w:r>
      <w:r w:rsidRPr="00CA4EFD">
        <w:rPr>
          <w:sz w:val="28"/>
          <w:szCs w:val="28"/>
        </w:rPr>
        <w:softHyphen/>
        <w:t>ции. Однако применение относительной (также называемой диф</w:t>
      </w:r>
      <w:r w:rsidRPr="00CA4EFD">
        <w:rPr>
          <w:sz w:val="28"/>
          <w:szCs w:val="28"/>
        </w:rPr>
        <w:softHyphen/>
        <w:t xml:space="preserve">ференциальной) фазовой манипуляции </w:t>
      </w:r>
      <w:r w:rsidRPr="00CA4EFD">
        <w:rPr>
          <w:sz w:val="28"/>
          <w:szCs w:val="28"/>
          <w:lang w:val="en-US" w:eastAsia="en-US" w:bidi="en-US"/>
        </w:rPr>
        <w:t>DPSK</w:t>
      </w:r>
      <w:r w:rsidRPr="00CA4EFD">
        <w:rPr>
          <w:sz w:val="28"/>
          <w:szCs w:val="28"/>
          <w:lang w:eastAsia="en-US" w:bidi="en-US"/>
        </w:rPr>
        <w:t xml:space="preserve"> </w:t>
      </w:r>
      <w:r w:rsidRPr="00CA4EFD">
        <w:rPr>
          <w:sz w:val="28"/>
          <w:szCs w:val="28"/>
        </w:rPr>
        <w:t>приводит к двукрат</w:t>
      </w:r>
      <w:r w:rsidRPr="00CA4EFD">
        <w:rPr>
          <w:sz w:val="28"/>
          <w:szCs w:val="28"/>
        </w:rPr>
        <w:softHyphen/>
        <w:t xml:space="preserve">ному увеличению вероятности ошибки из-за шума в канале, т. е. </w:t>
      </w:r>
      <w:r w:rsidRPr="00CA4EFD">
        <w:rPr>
          <w:rStyle w:val="26"/>
          <w:sz w:val="28"/>
          <w:szCs w:val="28"/>
        </w:rPr>
        <w:t>Pdpsk</w:t>
      </w:r>
      <w:r w:rsidRPr="00CA4EFD">
        <w:rPr>
          <w:rStyle w:val="26"/>
          <w:sz w:val="28"/>
          <w:szCs w:val="28"/>
          <w:lang w:val="ru-RU"/>
        </w:rPr>
        <w:t xml:space="preserve"> </w:t>
      </w:r>
      <w:r w:rsidRPr="00CA4EFD">
        <w:rPr>
          <w:rStyle w:val="26"/>
          <w:sz w:val="28"/>
          <w:szCs w:val="28"/>
          <w:lang w:val="ru-RU" w:eastAsia="ru-RU" w:bidi="ru-RU"/>
        </w:rPr>
        <w:t xml:space="preserve">= </w:t>
      </w:r>
      <w:r w:rsidRPr="00CA4EFD">
        <w:rPr>
          <w:rStyle w:val="26"/>
          <w:sz w:val="28"/>
          <w:szCs w:val="28"/>
          <w:vertAlign w:val="superscript"/>
          <w:lang w:val="ru-RU"/>
        </w:rPr>
        <w:t>2</w:t>
      </w:r>
      <w:r w:rsidRPr="00CA4EFD">
        <w:rPr>
          <w:rStyle w:val="26"/>
          <w:sz w:val="28"/>
          <w:szCs w:val="28"/>
          <w:lang w:val="ru-RU"/>
        </w:rPr>
        <w:t>№</w:t>
      </w:r>
      <w:r w:rsidRPr="00CA4EFD">
        <w:rPr>
          <w:rStyle w:val="26"/>
          <w:sz w:val="28"/>
          <w:szCs w:val="28"/>
        </w:rPr>
        <w:t>sk</w:t>
      </w:r>
      <w:r w:rsidRPr="00CA4EFD">
        <w:rPr>
          <w:rStyle w:val="26"/>
          <w:sz w:val="28"/>
          <w:szCs w:val="28"/>
          <w:lang w:val="ru-RU"/>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 xml:space="preserve">Для недвоичных систем с </w:t>
      </w:r>
      <w:r w:rsidRPr="00CA4EFD">
        <w:rPr>
          <w:rStyle w:val="20pt0"/>
          <w:sz w:val="28"/>
          <w:szCs w:val="28"/>
        </w:rPr>
        <w:t>m</w:t>
      </w:r>
      <w:r w:rsidRPr="00CA4EFD">
        <w:rPr>
          <w:rStyle w:val="20pt0"/>
          <w:sz w:val="28"/>
          <w:szCs w:val="28"/>
          <w:lang w:val="ru-RU"/>
        </w:rPr>
        <w:t xml:space="preserve"> </w:t>
      </w:r>
      <w:r w:rsidRPr="00CA4EFD">
        <w:rPr>
          <w:rStyle w:val="20pt0"/>
          <w:sz w:val="28"/>
          <w:szCs w:val="28"/>
          <w:lang w:val="ru-RU" w:eastAsia="ru-RU" w:bidi="ru-RU"/>
        </w:rPr>
        <w:t>&gt;</w:t>
      </w:r>
      <w:r w:rsidRPr="00CA4EFD">
        <w:rPr>
          <w:sz w:val="28"/>
          <w:szCs w:val="28"/>
        </w:rPr>
        <w:t xml:space="preserve"> 2 нахождение вероятности ошиб</w:t>
      </w:r>
      <w:r w:rsidRPr="00CA4EFD">
        <w:rPr>
          <w:sz w:val="28"/>
          <w:szCs w:val="28"/>
        </w:rPr>
        <w:softHyphen/>
        <w:t xml:space="preserve">ки значительно усложняется из-за того, что теперь приходится иметь дело с </w:t>
      </w:r>
      <w:r w:rsidRPr="00CA4EFD">
        <w:rPr>
          <w:rStyle w:val="20pt0"/>
          <w:sz w:val="28"/>
          <w:szCs w:val="28"/>
        </w:rPr>
        <w:t>m</w:t>
      </w:r>
      <w:r w:rsidRPr="00CA4EFD">
        <w:rPr>
          <w:rStyle w:val="20pt0"/>
          <w:sz w:val="28"/>
          <w:szCs w:val="28"/>
          <w:lang w:val="ru-RU"/>
        </w:rPr>
        <w:t xml:space="preserve"> </w:t>
      </w:r>
      <w:r w:rsidRPr="00CA4EFD">
        <w:rPr>
          <w:rStyle w:val="20pt0"/>
          <w:sz w:val="28"/>
          <w:szCs w:val="28"/>
          <w:lang w:val="ru-RU" w:eastAsia="ru-RU" w:bidi="ru-RU"/>
        </w:rPr>
        <w:t>—</w:t>
      </w:r>
      <w:r w:rsidRPr="00CA4EFD">
        <w:rPr>
          <w:sz w:val="28"/>
          <w:szCs w:val="28"/>
        </w:rPr>
        <w:t xml:space="preserve"> 1 неравенствами типа (9.57).</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 xml:space="preserve">В </w:t>
      </w:r>
      <w:r w:rsidRPr="00CA4EFD">
        <w:rPr>
          <w:sz w:val="28"/>
          <w:szCs w:val="28"/>
          <w:lang w:val="en-US" w:eastAsia="en-US" w:bidi="en-US"/>
        </w:rPr>
        <w:t>m</w:t>
      </w:r>
      <w:r w:rsidRPr="00CA4EFD">
        <w:rPr>
          <w:sz w:val="28"/>
          <w:szCs w:val="28"/>
        </w:rPr>
        <w:t>-ичной системе полная вероятность ошибки находится объ</w:t>
      </w:r>
      <w:r w:rsidRPr="00CA4EFD">
        <w:rPr>
          <w:sz w:val="28"/>
          <w:szCs w:val="28"/>
        </w:rPr>
        <w:softHyphen/>
        <w:t>единением вероятностей всех возможных ошибок.</w:t>
      </w:r>
    </w:p>
    <w:p w:rsidR="00973DE6" w:rsidRPr="00CA4EFD" w:rsidRDefault="00D86008">
      <w:pPr>
        <w:pStyle w:val="631"/>
        <w:keepNext/>
        <w:keepLines/>
        <w:numPr>
          <w:ilvl w:val="0"/>
          <w:numId w:val="41"/>
        </w:numPr>
        <w:shd w:val="clear" w:color="auto" w:fill="auto"/>
        <w:tabs>
          <w:tab w:val="left" w:pos="1041"/>
        </w:tabs>
        <w:spacing w:before="0" w:line="180" w:lineRule="exact"/>
        <w:ind w:firstLine="440"/>
        <w:jc w:val="both"/>
        <w:rPr>
          <w:sz w:val="28"/>
          <w:szCs w:val="28"/>
        </w:rPr>
      </w:pPr>
      <w:bookmarkStart w:id="138" w:name="bookmark141"/>
      <w:r w:rsidRPr="00CA4EFD">
        <w:rPr>
          <w:sz w:val="28"/>
          <w:szCs w:val="28"/>
        </w:rPr>
        <w:t>Некогерентное различение сигналов</w:t>
      </w:r>
      <w:bookmarkEnd w:id="138"/>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Некогерентный прием используют в случае, когда реализация приемника сигнала, известного точно, невозможна или нецелесособ- разна, либо невозможность определения фазы обусловлена услови</w:t>
      </w:r>
      <w:r w:rsidRPr="00CA4EFD">
        <w:rPr>
          <w:sz w:val="28"/>
          <w:szCs w:val="28"/>
        </w:rPr>
        <w:softHyphen/>
        <w:t>ями передачи.</w:t>
      </w:r>
      <w:r w:rsidRPr="00CA4EFD">
        <w:rPr>
          <w:sz w:val="28"/>
          <w:szCs w:val="28"/>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В этом случае полезный сигнал описывается следующим обра</w:t>
      </w:r>
      <w:r w:rsidRPr="00CA4EFD">
        <w:rPr>
          <w:sz w:val="28"/>
          <w:szCs w:val="28"/>
        </w:rPr>
        <w:softHyphen/>
        <w:t>зом:</w:t>
      </w:r>
    </w:p>
    <w:p w:rsidR="00973DE6" w:rsidRPr="00CA4EFD" w:rsidRDefault="00D86008">
      <w:pPr>
        <w:pStyle w:val="100"/>
        <w:shd w:val="clear" w:color="auto" w:fill="auto"/>
        <w:tabs>
          <w:tab w:val="left" w:pos="5735"/>
        </w:tabs>
        <w:spacing w:after="143" w:line="180" w:lineRule="exact"/>
        <w:ind w:left="1180"/>
        <w:jc w:val="both"/>
        <w:rPr>
          <w:sz w:val="28"/>
          <w:szCs w:val="28"/>
        </w:rPr>
      </w:pPr>
      <w:r w:rsidRPr="00CA4EFD">
        <w:rPr>
          <w:rStyle w:val="100pt"/>
          <w:i/>
          <w:iCs/>
          <w:sz w:val="28"/>
          <w:szCs w:val="28"/>
        </w:rPr>
        <w:t>Si(t,e)= Ai</w:t>
      </w:r>
      <w:r w:rsidRPr="00CA4EFD">
        <w:rPr>
          <w:rStyle w:val="101"/>
          <w:sz w:val="28"/>
          <w:szCs w:val="28"/>
          <w:lang w:val="en-US" w:eastAsia="en-US" w:bidi="en-US"/>
        </w:rPr>
        <w:t xml:space="preserve"> cos[wjt </w:t>
      </w:r>
      <w:r w:rsidRPr="00CA4EFD">
        <w:rPr>
          <w:rStyle w:val="101"/>
          <w:sz w:val="28"/>
          <w:szCs w:val="28"/>
          <w:lang w:val="en-US"/>
        </w:rPr>
        <w:t xml:space="preserve">+ </w:t>
      </w:r>
      <w:r w:rsidRPr="00CA4EFD">
        <w:rPr>
          <w:rStyle w:val="100pt"/>
          <w:i/>
          <w:iCs/>
          <w:sz w:val="28"/>
          <w:szCs w:val="28"/>
          <w:lang w:val="ru-RU" w:eastAsia="ru-RU" w:bidi="ru-RU"/>
        </w:rPr>
        <w:t>фг</w:t>
      </w:r>
      <w:r w:rsidRPr="00CA4EFD">
        <w:rPr>
          <w:rStyle w:val="100pt"/>
          <w:i/>
          <w:iCs/>
          <w:sz w:val="28"/>
          <w:szCs w:val="28"/>
          <w:lang w:eastAsia="ru-RU" w:bidi="ru-RU"/>
        </w:rPr>
        <w:t>(</w:t>
      </w:r>
      <w:r w:rsidRPr="00CA4EFD">
        <w:rPr>
          <w:rStyle w:val="100pt"/>
          <w:i/>
          <w:iCs/>
          <w:sz w:val="28"/>
          <w:szCs w:val="28"/>
          <w:lang w:val="ru-RU" w:eastAsia="ru-RU" w:bidi="ru-RU"/>
        </w:rPr>
        <w:t>Ь</w:t>
      </w:r>
      <w:r w:rsidRPr="00CA4EFD">
        <w:rPr>
          <w:rStyle w:val="100pt"/>
          <w:i/>
          <w:iCs/>
          <w:sz w:val="28"/>
          <w:szCs w:val="28"/>
          <w:lang w:eastAsia="ru-RU" w:bidi="ru-RU"/>
        </w:rPr>
        <w:t xml:space="preserve">) + </w:t>
      </w:r>
      <w:r w:rsidRPr="00CA4EFD">
        <w:rPr>
          <w:rStyle w:val="100pt"/>
          <w:i/>
          <w:iCs/>
          <w:sz w:val="28"/>
          <w:szCs w:val="28"/>
        </w:rPr>
        <w:t>Pi], i =1...m,</w:t>
      </w:r>
      <w:r w:rsidRPr="00CA4EFD">
        <w:rPr>
          <w:rStyle w:val="101"/>
          <w:sz w:val="28"/>
          <w:szCs w:val="28"/>
          <w:lang w:val="en-US" w:eastAsia="en-US" w:bidi="en-US"/>
        </w:rPr>
        <w:tab/>
        <w:t>(9.63)</w:t>
      </w:r>
    </w:p>
    <w:p w:rsidR="00973DE6" w:rsidRPr="00CA4EFD" w:rsidRDefault="00D86008">
      <w:pPr>
        <w:pStyle w:val="23"/>
        <w:shd w:val="clear" w:color="auto" w:fill="auto"/>
        <w:spacing w:after="0" w:line="250" w:lineRule="exact"/>
        <w:ind w:firstLine="0"/>
        <w:jc w:val="both"/>
        <w:rPr>
          <w:sz w:val="28"/>
          <w:szCs w:val="28"/>
        </w:rPr>
      </w:pPr>
      <w:r w:rsidRPr="00CA4EFD">
        <w:rPr>
          <w:sz w:val="28"/>
          <w:szCs w:val="28"/>
        </w:rPr>
        <w:t xml:space="preserve">где </w:t>
      </w:r>
      <w:r w:rsidRPr="00CA4EFD">
        <w:rPr>
          <w:rStyle w:val="20pt0"/>
          <w:sz w:val="28"/>
          <w:szCs w:val="28"/>
        </w:rPr>
        <w:t>Pi</w:t>
      </w:r>
      <w:r w:rsidRPr="00CA4EFD">
        <w:rPr>
          <w:sz w:val="28"/>
          <w:szCs w:val="28"/>
          <w:lang w:eastAsia="en-US" w:bidi="en-US"/>
        </w:rPr>
        <w:t xml:space="preserve"> — </w:t>
      </w:r>
      <w:r w:rsidRPr="00CA4EFD">
        <w:rPr>
          <w:sz w:val="28"/>
          <w:szCs w:val="28"/>
        </w:rPr>
        <w:t>начальная фаза сигнала, являющаяся независимой случай</w:t>
      </w:r>
      <w:r w:rsidRPr="00CA4EFD">
        <w:rPr>
          <w:sz w:val="28"/>
          <w:szCs w:val="28"/>
        </w:rPr>
        <w:softHyphen/>
        <w:t xml:space="preserve">ной величиной, распределенной на интервале [0, 2п] равномерно с плотностью вероятности </w:t>
      </w:r>
      <w:r w:rsidRPr="00CA4EFD">
        <w:rPr>
          <w:rStyle w:val="20pt0"/>
          <w:sz w:val="28"/>
          <w:szCs w:val="28"/>
          <w:lang w:val="ru-RU" w:eastAsia="ru-RU" w:bidi="ru-RU"/>
        </w:rPr>
        <w:t>ш(Р)</w:t>
      </w:r>
      <w:r w:rsidRPr="00CA4EFD">
        <w:rPr>
          <w:sz w:val="28"/>
          <w:szCs w:val="28"/>
        </w:rPr>
        <w:t xml:space="preserve"> = (1/2)п.</w:t>
      </w:r>
    </w:p>
    <w:p w:rsidR="00973DE6" w:rsidRPr="00CA4EFD" w:rsidRDefault="00D86008">
      <w:pPr>
        <w:pStyle w:val="23"/>
        <w:shd w:val="clear" w:color="auto" w:fill="auto"/>
        <w:spacing w:after="176" w:line="250" w:lineRule="exact"/>
        <w:ind w:firstLine="440"/>
        <w:jc w:val="both"/>
        <w:rPr>
          <w:sz w:val="28"/>
          <w:szCs w:val="28"/>
        </w:rPr>
      </w:pPr>
      <w:r w:rsidRPr="00CA4EFD">
        <w:rPr>
          <w:sz w:val="28"/>
          <w:szCs w:val="28"/>
        </w:rPr>
        <w:t>Тогда на входе приемника действует сигнал</w:t>
      </w:r>
    </w:p>
    <w:p w:rsidR="00973DE6" w:rsidRPr="00CA4EFD" w:rsidRDefault="00D86008">
      <w:pPr>
        <w:pStyle w:val="23"/>
        <w:shd w:val="clear" w:color="auto" w:fill="auto"/>
        <w:spacing w:after="147" w:line="180" w:lineRule="exact"/>
        <w:ind w:firstLine="0"/>
        <w:jc w:val="center"/>
        <w:rPr>
          <w:sz w:val="28"/>
          <w:szCs w:val="28"/>
        </w:rPr>
      </w:pPr>
      <w:r w:rsidRPr="00CA4EFD">
        <w:rPr>
          <w:rStyle w:val="20pt0"/>
          <w:sz w:val="28"/>
          <w:szCs w:val="28"/>
        </w:rPr>
        <w:t>z</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0pt0"/>
          <w:sz w:val="28"/>
          <w:szCs w:val="28"/>
        </w:rPr>
        <w:t>Si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rStyle w:val="20pt0"/>
          <w:sz w:val="28"/>
          <w:szCs w:val="28"/>
        </w:rPr>
        <w:t>e</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n</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представляющий собой смесь полезного сигнала со случайной на</w:t>
      </w:r>
      <w:r w:rsidRPr="00CA4EFD">
        <w:rPr>
          <w:sz w:val="28"/>
          <w:szCs w:val="28"/>
        </w:rPr>
        <w:softHyphen/>
        <w:t xml:space="preserve">чальной фазой </w:t>
      </w:r>
      <w:r w:rsidRPr="00CA4EFD">
        <w:rPr>
          <w:rStyle w:val="20pt0"/>
          <w:sz w:val="28"/>
          <w:szCs w:val="28"/>
        </w:rPr>
        <w:t>s</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rStyle w:val="20pt0"/>
          <w:sz w:val="28"/>
          <w:szCs w:val="28"/>
          <w:lang w:val="ru-RU" w:eastAsia="ru-RU" w:bidi="ru-RU"/>
        </w:rPr>
        <w:t>в)</w:t>
      </w:r>
      <w:r w:rsidRPr="00CA4EFD">
        <w:rPr>
          <w:sz w:val="28"/>
          <w:szCs w:val="28"/>
        </w:rPr>
        <w:t xml:space="preserve"> и белого гауссовского шума со спектральной плотностью мощности </w:t>
      </w:r>
      <w:r w:rsidRPr="00CA4EFD">
        <w:rPr>
          <w:rStyle w:val="20pt0"/>
          <w:sz w:val="28"/>
          <w:szCs w:val="28"/>
        </w:rPr>
        <w:t>N</w:t>
      </w:r>
      <w:r w:rsidRPr="00CA4EFD">
        <w:rPr>
          <w:rStyle w:val="20pt0"/>
          <w:sz w:val="28"/>
          <w:szCs w:val="28"/>
          <w:vertAlign w:val="subscript"/>
          <w:lang w:val="ru-RU"/>
        </w:rPr>
        <w:t>0</w:t>
      </w:r>
      <w:r w:rsidRPr="00CA4EFD">
        <w:rPr>
          <w:rStyle w:val="20pt0"/>
          <w:sz w:val="28"/>
          <w:szCs w:val="28"/>
          <w:lang w:val="ru-RU"/>
        </w:rPr>
        <w:t>/2.</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Приемник должен на основании анализа принимаемой реализа</w:t>
      </w:r>
      <w:r w:rsidRPr="00CA4EFD">
        <w:rPr>
          <w:sz w:val="28"/>
          <w:szCs w:val="28"/>
        </w:rPr>
        <w:softHyphen/>
        <w:t xml:space="preserve">ции </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на временном интервале [0,Т</w:t>
      </w:r>
      <w:r w:rsidRPr="00CA4EFD">
        <w:rPr>
          <w:sz w:val="28"/>
          <w:szCs w:val="28"/>
          <w:vertAlign w:val="subscript"/>
        </w:rPr>
        <w:t>с</w:t>
      </w:r>
      <w:r w:rsidRPr="00CA4EFD">
        <w:rPr>
          <w:sz w:val="28"/>
          <w:szCs w:val="28"/>
        </w:rPr>
        <w:t>] оптимальным образом вы</w:t>
      </w:r>
      <w:r w:rsidRPr="00CA4EFD">
        <w:rPr>
          <w:sz w:val="28"/>
          <w:szCs w:val="28"/>
        </w:rPr>
        <w:softHyphen/>
        <w:t>нести решение.</w:t>
      </w:r>
    </w:p>
    <w:p w:rsidR="00973DE6" w:rsidRPr="00CA4EFD" w:rsidRDefault="00D86008">
      <w:pPr>
        <w:pStyle w:val="23"/>
        <w:shd w:val="clear" w:color="auto" w:fill="auto"/>
        <w:spacing w:after="178" w:line="240" w:lineRule="exact"/>
        <w:ind w:firstLine="440"/>
        <w:jc w:val="both"/>
        <w:rPr>
          <w:sz w:val="28"/>
          <w:szCs w:val="28"/>
        </w:rPr>
      </w:pPr>
      <w:r w:rsidRPr="00CA4EFD">
        <w:rPr>
          <w:sz w:val="28"/>
          <w:szCs w:val="28"/>
        </w:rPr>
        <w:t>Подставим (9.63) в (9.53), определяющее функции правдоподо</w:t>
      </w:r>
      <w:r w:rsidRPr="00CA4EFD">
        <w:rPr>
          <w:sz w:val="28"/>
          <w:szCs w:val="28"/>
        </w:rPr>
        <w:softHyphen/>
        <w:t>бия, получим</w:t>
      </w:r>
    </w:p>
    <w:p w:rsidR="00973DE6" w:rsidRPr="00CA4EFD" w:rsidRDefault="00D86008">
      <w:pPr>
        <w:pStyle w:val="100"/>
        <w:shd w:val="clear" w:color="auto" w:fill="auto"/>
        <w:tabs>
          <w:tab w:val="left" w:pos="2324"/>
        </w:tabs>
        <w:spacing w:line="168" w:lineRule="exact"/>
        <w:ind w:left="1300"/>
        <w:jc w:val="both"/>
        <w:rPr>
          <w:sz w:val="28"/>
          <w:szCs w:val="28"/>
        </w:rPr>
      </w:pPr>
      <w:r w:rsidRPr="00CA4EFD">
        <w:rPr>
          <w:rStyle w:val="101"/>
          <w:sz w:val="28"/>
          <w:szCs w:val="28"/>
          <w:lang w:val="en-US"/>
        </w:rPr>
        <w:t>1</w:t>
      </w:r>
      <w:r w:rsidRPr="00CA4EFD">
        <w:rPr>
          <w:rStyle w:val="101"/>
          <w:sz w:val="28"/>
          <w:szCs w:val="28"/>
          <w:lang w:val="en-US"/>
        </w:rPr>
        <w:tab/>
      </w:r>
      <w:r w:rsidRPr="00CA4EFD">
        <w:rPr>
          <w:rStyle w:val="100pt"/>
          <w:i/>
          <w:iCs/>
          <w:sz w:val="28"/>
          <w:szCs w:val="28"/>
          <w:lang w:val="ru-RU" w:eastAsia="ru-RU" w:bidi="ru-RU"/>
        </w:rPr>
        <w:t>Г</w:t>
      </w:r>
      <w:r w:rsidRPr="00CA4EFD">
        <w:rPr>
          <w:rStyle w:val="100pt"/>
          <w:i/>
          <w:iCs/>
          <w:sz w:val="28"/>
          <w:szCs w:val="28"/>
          <w:lang w:eastAsia="ru-RU" w:bidi="ru-RU"/>
        </w:rPr>
        <w:t xml:space="preserve"> </w:t>
      </w:r>
      <w:r w:rsidRPr="00CA4EFD">
        <w:rPr>
          <w:rStyle w:val="100pt"/>
          <w:i/>
          <w:iCs/>
          <w:sz w:val="28"/>
          <w:szCs w:val="28"/>
          <w:vertAlign w:val="superscript"/>
          <w:lang w:val="ru-RU" w:eastAsia="ru-RU" w:bidi="ru-RU"/>
        </w:rPr>
        <w:t>т</w:t>
      </w:r>
      <w:r w:rsidRPr="00CA4EFD">
        <w:rPr>
          <w:rStyle w:val="100pt"/>
          <w:i/>
          <w:iCs/>
          <w:sz w:val="28"/>
          <w:szCs w:val="28"/>
          <w:lang w:val="ru-RU" w:eastAsia="ru-RU" w:bidi="ru-RU"/>
        </w:rPr>
        <w:t>с</w:t>
      </w:r>
    </w:p>
    <w:p w:rsidR="00973DE6" w:rsidRPr="00CA4EFD" w:rsidRDefault="00D86008">
      <w:pPr>
        <w:pStyle w:val="23"/>
        <w:shd w:val="clear" w:color="auto" w:fill="auto"/>
        <w:tabs>
          <w:tab w:val="left" w:pos="1653"/>
          <w:tab w:val="left" w:pos="2646"/>
        </w:tabs>
        <w:spacing w:after="0" w:line="168" w:lineRule="exact"/>
        <w:ind w:left="160" w:firstLine="0"/>
        <w:jc w:val="both"/>
        <w:rPr>
          <w:sz w:val="28"/>
          <w:szCs w:val="28"/>
        </w:rPr>
      </w:pPr>
      <w:r w:rsidRPr="00CA4EFD">
        <w:rPr>
          <w:rStyle w:val="20pt0"/>
          <w:sz w:val="28"/>
          <w:szCs w:val="28"/>
        </w:rPr>
        <w:t>Lui</w:t>
      </w:r>
      <w:r w:rsidRPr="00CA4EFD">
        <w:rPr>
          <w:sz w:val="28"/>
          <w:szCs w:val="28"/>
          <w:lang w:val="en-US" w:eastAsia="en-US" w:bidi="en-US"/>
        </w:rPr>
        <w:t xml:space="preserve"> (z) </w:t>
      </w:r>
      <w:r w:rsidRPr="00CA4EFD">
        <w:rPr>
          <w:sz w:val="28"/>
          <w:szCs w:val="28"/>
          <w:lang w:val="en-US"/>
        </w:rPr>
        <w:t>=</w:t>
      </w:r>
      <w:r w:rsidRPr="00CA4EFD">
        <w:rPr>
          <w:sz w:val="28"/>
          <w:szCs w:val="28"/>
          <w:lang w:val="en-US"/>
        </w:rPr>
        <w:tab/>
      </w:r>
      <w:r w:rsidRPr="00CA4EFD">
        <w:rPr>
          <w:rStyle w:val="20pt0"/>
          <w:sz w:val="28"/>
          <w:szCs w:val="28"/>
        </w:rPr>
        <w:t>e</w:t>
      </w:r>
      <w:r w:rsidRPr="00CA4EFD">
        <w:rPr>
          <w:rStyle w:val="20pt0"/>
          <w:sz w:val="28"/>
          <w:szCs w:val="28"/>
          <w:vertAlign w:val="superscript"/>
        </w:rPr>
        <w:t>-1/N</w:t>
      </w:r>
      <w:r w:rsidRPr="00CA4EFD">
        <w:rPr>
          <w:rStyle w:val="20pt0"/>
          <w:sz w:val="28"/>
          <w:szCs w:val="28"/>
        </w:rPr>
        <w:t>°</w:t>
      </w:r>
      <w:r w:rsidRPr="00CA4EFD">
        <w:rPr>
          <w:sz w:val="28"/>
          <w:szCs w:val="28"/>
          <w:lang w:val="en-US" w:eastAsia="en-US" w:bidi="en-US"/>
        </w:rPr>
        <w:tab/>
        <w:t xml:space="preserve">[z(t) - </w:t>
      </w:r>
      <w:r w:rsidRPr="00CA4EFD">
        <w:rPr>
          <w:rStyle w:val="20pt0"/>
          <w:sz w:val="28"/>
          <w:szCs w:val="28"/>
        </w:rPr>
        <w:t>Ai</w:t>
      </w:r>
      <w:r w:rsidRPr="00CA4EFD">
        <w:rPr>
          <w:sz w:val="28"/>
          <w:szCs w:val="28"/>
          <w:lang w:val="en-US" w:eastAsia="en-US" w:bidi="en-US"/>
        </w:rPr>
        <w:t xml:space="preserve"> cos[^it + y&gt;i(t) + </w:t>
      </w:r>
      <w:r w:rsidRPr="00CA4EFD">
        <w:rPr>
          <w:sz w:val="28"/>
          <w:szCs w:val="28"/>
        </w:rPr>
        <w:t>в</w:t>
      </w:r>
      <w:r w:rsidRPr="00CA4EFD">
        <w:rPr>
          <w:sz w:val="28"/>
          <w:szCs w:val="28"/>
          <w:lang w:val="en-US"/>
        </w:rPr>
        <w:t>^</w:t>
      </w:r>
      <w:r w:rsidRPr="00CA4EFD">
        <w:rPr>
          <w:sz w:val="28"/>
          <w:szCs w:val="28"/>
          <w:vertAlign w:val="superscript"/>
          <w:lang w:val="en-US"/>
        </w:rPr>
        <w:t>2</w:t>
      </w:r>
      <w:r w:rsidRPr="00CA4EFD">
        <w:rPr>
          <w:sz w:val="28"/>
          <w:szCs w:val="28"/>
          <w:lang w:val="en-US"/>
        </w:rPr>
        <w:t xml:space="preserve"> </w:t>
      </w:r>
      <w:r w:rsidRPr="00CA4EFD">
        <w:rPr>
          <w:rStyle w:val="20pt0"/>
          <w:sz w:val="28"/>
          <w:szCs w:val="28"/>
        </w:rPr>
        <w:t>dt.</w:t>
      </w:r>
      <w:r w:rsidRPr="00CA4EFD">
        <w:rPr>
          <w:sz w:val="28"/>
          <w:szCs w:val="28"/>
          <w:lang w:val="en-US" w:eastAsia="en-US" w:bidi="en-US"/>
        </w:rPr>
        <w:t xml:space="preserve"> </w:t>
      </w:r>
      <w:r w:rsidRPr="00CA4EFD">
        <w:rPr>
          <w:sz w:val="28"/>
          <w:szCs w:val="28"/>
          <w:lang w:eastAsia="en-US" w:bidi="en-US"/>
        </w:rPr>
        <w:t>(9.64)</w:t>
      </w:r>
    </w:p>
    <w:p w:rsidR="00973DE6" w:rsidRPr="00CA4EFD" w:rsidRDefault="00D86008">
      <w:pPr>
        <w:pStyle w:val="100"/>
        <w:shd w:val="clear" w:color="auto" w:fill="auto"/>
        <w:tabs>
          <w:tab w:val="left" w:pos="2324"/>
        </w:tabs>
        <w:spacing w:after="59" w:line="168" w:lineRule="exact"/>
        <w:ind w:left="1040"/>
        <w:jc w:val="both"/>
        <w:rPr>
          <w:sz w:val="28"/>
          <w:szCs w:val="28"/>
          <w:lang w:val="ru-RU"/>
        </w:rPr>
      </w:pPr>
      <w:r w:rsidRPr="00CA4EFD">
        <w:rPr>
          <w:rStyle w:val="100pt"/>
          <w:i/>
          <w:iCs/>
          <w:sz w:val="28"/>
          <w:szCs w:val="28"/>
          <w:vertAlign w:val="subscript"/>
          <w:lang w:val="ru-RU" w:eastAsia="ru-RU" w:bidi="ru-RU"/>
        </w:rPr>
        <w:t>л</w:t>
      </w:r>
      <w:r w:rsidRPr="00CA4EFD">
        <w:rPr>
          <w:rStyle w:val="100pt"/>
          <w:i/>
          <w:iCs/>
          <w:sz w:val="28"/>
          <w:szCs w:val="28"/>
          <w:lang w:val="ru-RU" w:eastAsia="ru-RU" w:bidi="ru-RU"/>
        </w:rPr>
        <w:t>/2паП</w:t>
      </w:r>
      <w:r w:rsidRPr="00CA4EFD">
        <w:rPr>
          <w:rStyle w:val="100pt"/>
          <w:i/>
          <w:iCs/>
          <w:sz w:val="28"/>
          <w:szCs w:val="28"/>
          <w:lang w:val="ru-RU" w:eastAsia="ru-RU" w:bidi="ru-RU"/>
        </w:rPr>
        <w:tab/>
      </w:r>
      <w:r w:rsidRPr="00CA4EFD">
        <w:rPr>
          <w:rStyle w:val="100pt"/>
          <w:i/>
          <w:iCs/>
          <w:sz w:val="28"/>
          <w:szCs w:val="28"/>
        </w:rPr>
        <w:t>J</w:t>
      </w:r>
      <w:r w:rsidRPr="00CA4EFD">
        <w:rPr>
          <w:rStyle w:val="101"/>
          <w:sz w:val="28"/>
          <w:szCs w:val="28"/>
          <w:lang w:eastAsia="en-US" w:bidi="en-US"/>
        </w:rPr>
        <w:t xml:space="preserve"> </w:t>
      </w:r>
      <w:r w:rsidRPr="00CA4EFD">
        <w:rPr>
          <w:rStyle w:val="101"/>
          <w:sz w:val="28"/>
          <w:szCs w:val="28"/>
        </w:rPr>
        <w:t>о</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Функционал правдоподобия является функцией случайной ве</w:t>
      </w:r>
      <w:r w:rsidRPr="00CA4EFD">
        <w:rPr>
          <w:sz w:val="28"/>
          <w:szCs w:val="28"/>
        </w:rPr>
        <w:softHyphen/>
        <w:t>личины в. Для того чтобы получить точно определенный алгоритм работы приемника, необходимо исключить из отношения правдопо</w:t>
      </w:r>
      <w:r w:rsidRPr="00CA4EFD">
        <w:rPr>
          <w:sz w:val="28"/>
          <w:szCs w:val="28"/>
        </w:rPr>
        <w:softHyphen/>
        <w:t xml:space="preserve">добия случайную компоненту. Сделать это можно, если применить усреднение по </w:t>
      </w:r>
      <w:r w:rsidRPr="00CA4EFD">
        <w:rPr>
          <w:rStyle w:val="20pt0"/>
          <w:sz w:val="28"/>
          <w:szCs w:val="28"/>
          <w:lang w:val="ru-RU" w:eastAsia="ru-RU" w:bidi="ru-RU"/>
        </w:rPr>
        <w:t>в</w:t>
      </w:r>
      <w:r w:rsidRPr="00CA4EFD">
        <w:rPr>
          <w:sz w:val="28"/>
          <w:szCs w:val="28"/>
        </w:rPr>
        <w:t>, другими словами, необходимо найти математичес</w:t>
      </w:r>
      <w:r w:rsidRPr="00CA4EFD">
        <w:rPr>
          <w:sz w:val="28"/>
          <w:szCs w:val="28"/>
        </w:rPr>
        <w:softHyphen/>
        <w:t>кое ожидание отношения правдоподобия.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Задачу будем решать в общем для </w:t>
      </w:r>
      <w:r w:rsidRPr="00CA4EFD">
        <w:rPr>
          <w:sz w:val="28"/>
          <w:szCs w:val="28"/>
          <w:lang w:val="en-US" w:eastAsia="en-US" w:bidi="en-US"/>
        </w:rPr>
        <w:t>m</w:t>
      </w:r>
      <w:r w:rsidRPr="00CA4EFD">
        <w:rPr>
          <w:sz w:val="28"/>
          <w:szCs w:val="28"/>
        </w:rPr>
        <w:t>-ичных сигналов.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Перед тем как проводить усреднение, преобразуем выражение (9.64), для чего представим полную фазу сигнала как сумму детер</w:t>
      </w:r>
      <w:r w:rsidRPr="00CA4EFD">
        <w:rPr>
          <w:sz w:val="28"/>
          <w:szCs w:val="28"/>
        </w:rPr>
        <w:softHyphen/>
        <w:t xml:space="preserve">минированной компоненты </w:t>
      </w:r>
      <w:r w:rsidRPr="00CA4EFD">
        <w:rPr>
          <w:rStyle w:val="20pt0"/>
          <w:sz w:val="28"/>
          <w:szCs w:val="28"/>
        </w:rPr>
        <w:t>u</w:t>
      </w:r>
      <w:r w:rsidRPr="00CA4EFD">
        <w:rPr>
          <w:rStyle w:val="20pt0"/>
          <w:sz w:val="28"/>
          <w:szCs w:val="28"/>
          <w:vertAlign w:val="subscript"/>
        </w:rPr>
        <w:t>i</w:t>
      </w:r>
      <w:r w:rsidRPr="00CA4EFD">
        <w:rPr>
          <w:rStyle w:val="20pt0"/>
          <w:sz w:val="28"/>
          <w:szCs w:val="28"/>
        </w:rPr>
        <w:t>t</w:t>
      </w:r>
      <w:r w:rsidRPr="00CA4EFD">
        <w:rPr>
          <w:sz w:val="28"/>
          <w:szCs w:val="28"/>
          <w:lang w:eastAsia="en-US" w:bidi="en-US"/>
        </w:rPr>
        <w:t xml:space="preserve"> </w:t>
      </w:r>
      <w:r w:rsidRPr="00CA4EFD">
        <w:rPr>
          <w:sz w:val="28"/>
          <w:szCs w:val="28"/>
        </w:rPr>
        <w:t xml:space="preserve">+ </w:t>
      </w:r>
      <w:r w:rsidRPr="00CA4EFD">
        <w:rPr>
          <w:rStyle w:val="20pt0"/>
          <w:sz w:val="28"/>
          <w:szCs w:val="28"/>
          <w:lang w:val="ru-RU"/>
        </w:rPr>
        <w:t>^</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и </w:t>
      </w:r>
      <w:r w:rsidRPr="00CA4EFD">
        <w:rPr>
          <w:sz w:val="28"/>
          <w:szCs w:val="28"/>
        </w:rPr>
        <w:lastRenderedPageBreak/>
        <w:t xml:space="preserve">случайной величины </w:t>
      </w:r>
      <w:r w:rsidRPr="00CA4EFD">
        <w:rPr>
          <w:rStyle w:val="20pt0"/>
          <w:sz w:val="28"/>
          <w:szCs w:val="28"/>
          <w:lang w:val="ru-RU" w:eastAsia="ru-RU" w:bidi="ru-RU"/>
        </w:rPr>
        <w:t>в.</w:t>
      </w:r>
      <w:r w:rsidRPr="00CA4EFD">
        <w:rPr>
          <w:sz w:val="28"/>
          <w:szCs w:val="28"/>
        </w:rPr>
        <w:t xml:space="preserve"> Да</w:t>
      </w:r>
      <w:r w:rsidRPr="00CA4EFD">
        <w:rPr>
          <w:sz w:val="28"/>
          <w:szCs w:val="28"/>
        </w:rPr>
        <w:softHyphen/>
        <w:t xml:space="preserve">лее, воспользовавшись формулой </w:t>
      </w:r>
      <w:r w:rsidRPr="00CA4EFD">
        <w:rPr>
          <w:sz w:val="28"/>
          <w:szCs w:val="28"/>
          <w:lang w:val="en-US" w:eastAsia="en-US" w:bidi="en-US"/>
        </w:rPr>
        <w:t>cos</w:t>
      </w:r>
      <w:r w:rsidRPr="00CA4EFD">
        <w:rPr>
          <w:sz w:val="28"/>
          <w:szCs w:val="28"/>
          <w:lang w:eastAsia="en-US" w:bidi="en-US"/>
        </w:rPr>
        <w:t>(</w:t>
      </w:r>
      <w:r w:rsidRPr="00CA4EFD">
        <w:rPr>
          <w:sz w:val="28"/>
          <w:szCs w:val="28"/>
          <w:lang w:val="en-US" w:eastAsia="en-US" w:bidi="en-US"/>
        </w:rPr>
        <w:t>a</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b</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0pt0"/>
          <w:sz w:val="28"/>
          <w:szCs w:val="28"/>
        </w:rPr>
        <w:t>a</w:t>
      </w:r>
      <w:r w:rsidRPr="00CA4EFD">
        <w:rPr>
          <w:sz w:val="28"/>
          <w:szCs w:val="28"/>
          <w:lang w:eastAsia="en-US" w:bidi="en-US"/>
        </w:rPr>
        <w:t xml:space="preserve"> </w:t>
      </w:r>
      <w:r w:rsidRPr="00CA4EFD">
        <w:rPr>
          <w:sz w:val="28"/>
          <w:szCs w:val="28"/>
          <w:lang w:val="en-US" w:eastAsia="en-US" w:bidi="en-US"/>
        </w:rPr>
        <w:t>cos</w:t>
      </w:r>
      <w:r w:rsidRPr="00CA4EFD">
        <w:rPr>
          <w:sz w:val="28"/>
          <w:szCs w:val="28"/>
          <w:lang w:eastAsia="en-US" w:bidi="en-US"/>
        </w:rPr>
        <w:t xml:space="preserve"> </w:t>
      </w:r>
      <w:r w:rsidRPr="00CA4EFD">
        <w:rPr>
          <w:rStyle w:val="20pt0"/>
          <w:sz w:val="28"/>
          <w:szCs w:val="28"/>
        </w:rPr>
        <w:t>b</w:t>
      </w:r>
      <w:r w:rsidRPr="00CA4EFD">
        <w:rPr>
          <w:sz w:val="28"/>
          <w:szCs w:val="28"/>
          <w:lang w:eastAsia="en-US" w:bidi="en-US"/>
        </w:rPr>
        <w:t xml:space="preserve"> + </w:t>
      </w:r>
      <w:r w:rsidRPr="00CA4EFD">
        <w:rPr>
          <w:sz w:val="28"/>
          <w:szCs w:val="28"/>
          <w:lang w:val="en-US" w:eastAsia="en-US" w:bidi="en-US"/>
        </w:rPr>
        <w:t>sin</w:t>
      </w:r>
      <w:r w:rsidRPr="00CA4EFD">
        <w:rPr>
          <w:sz w:val="28"/>
          <w:szCs w:val="28"/>
          <w:lang w:eastAsia="en-US" w:bidi="en-US"/>
        </w:rPr>
        <w:t xml:space="preserve"> </w:t>
      </w:r>
      <w:r w:rsidRPr="00CA4EFD">
        <w:rPr>
          <w:rStyle w:val="20pt0"/>
          <w:sz w:val="28"/>
          <w:szCs w:val="28"/>
        </w:rPr>
        <w:t>a</w:t>
      </w:r>
      <w:r w:rsidRPr="00CA4EFD">
        <w:rPr>
          <w:sz w:val="28"/>
          <w:szCs w:val="28"/>
          <w:lang w:eastAsia="en-US" w:bidi="en-US"/>
        </w:rPr>
        <w:t xml:space="preserve"> </w:t>
      </w:r>
      <w:r w:rsidRPr="00CA4EFD">
        <w:rPr>
          <w:sz w:val="28"/>
          <w:szCs w:val="28"/>
          <w:lang w:val="en-US" w:eastAsia="en-US" w:bidi="en-US"/>
        </w:rPr>
        <w:t>sin</w:t>
      </w:r>
      <w:r w:rsidRPr="00CA4EFD">
        <w:rPr>
          <w:sz w:val="28"/>
          <w:szCs w:val="28"/>
          <w:lang w:eastAsia="en-US" w:bidi="en-US"/>
        </w:rPr>
        <w:t xml:space="preserve"> </w:t>
      </w:r>
      <w:r w:rsidRPr="00CA4EFD">
        <w:rPr>
          <w:rStyle w:val="20pt0"/>
          <w:sz w:val="28"/>
          <w:szCs w:val="28"/>
        </w:rPr>
        <w:t>b</w:t>
      </w:r>
      <w:r w:rsidRPr="00CA4EFD">
        <w:rPr>
          <w:rStyle w:val="20pt0"/>
          <w:sz w:val="28"/>
          <w:szCs w:val="28"/>
          <w:lang w:val="ru-RU"/>
        </w:rPr>
        <w:t xml:space="preserve">, </w:t>
      </w:r>
      <w:r w:rsidRPr="00CA4EFD">
        <w:rPr>
          <w:sz w:val="28"/>
          <w:szCs w:val="28"/>
        </w:rPr>
        <w:t xml:space="preserve">и введя обозначения </w:t>
      </w:r>
      <w:r w:rsidRPr="00CA4EFD">
        <w:rPr>
          <w:rStyle w:val="20pt0"/>
          <w:sz w:val="28"/>
          <w:szCs w:val="28"/>
          <w:lang w:val="ru-RU" w:eastAsia="ru-RU" w:bidi="ru-RU"/>
        </w:rPr>
        <w:t>т</w:t>
      </w:r>
      <w:r w:rsidRPr="00CA4EFD">
        <w:rPr>
          <w:sz w:val="28"/>
          <w:szCs w:val="28"/>
        </w:rPr>
        <w:t>с</w:t>
      </w:r>
    </w:p>
    <w:p w:rsidR="00973DE6" w:rsidRPr="00CA4EFD" w:rsidRDefault="00D172A2">
      <w:pPr>
        <w:pStyle w:val="23"/>
        <w:shd w:val="clear" w:color="auto" w:fill="auto"/>
        <w:spacing w:after="122" w:line="180" w:lineRule="exact"/>
        <w:ind w:left="160" w:firstLine="0"/>
        <w:jc w:val="both"/>
        <w:rPr>
          <w:sz w:val="28"/>
          <w:szCs w:val="28"/>
          <w:lang w:val="en-US"/>
        </w:rPr>
      </w:pPr>
      <w:r w:rsidRPr="00CA4EFD">
        <w:rPr>
          <w:noProof/>
          <w:sz w:val="28"/>
          <w:szCs w:val="28"/>
          <w:lang w:bidi="ar-SA"/>
        </w:rPr>
        <mc:AlternateContent>
          <mc:Choice Requires="wps">
            <w:drawing>
              <wp:anchor distT="76200" distB="0" distL="63500" distR="350520" simplePos="0" relativeHeight="377487743" behindDoc="1" locked="0" layoutInCell="1" allowOverlap="1" wp14:anchorId="11E168FD" wp14:editId="0F856697">
                <wp:simplePos x="0" y="0"/>
                <wp:positionH relativeFrom="margin">
                  <wp:posOffset>1028700</wp:posOffset>
                </wp:positionH>
                <wp:positionV relativeFrom="paragraph">
                  <wp:posOffset>0</wp:posOffset>
                </wp:positionV>
                <wp:extent cx="198120" cy="534670"/>
                <wp:effectExtent l="0" t="0" r="1905" b="0"/>
                <wp:wrapSquare wrapText="right"/>
                <wp:docPr id="867" name="Text Box 7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534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after="348" w:line="180" w:lineRule="exact"/>
                            </w:pPr>
                            <w:r>
                              <w:rPr>
                                <w:rStyle w:val="100ptExact0"/>
                                <w:i/>
                                <w:iCs/>
                                <w:vertAlign w:val="superscript"/>
                              </w:rPr>
                              <w:t>z</w:t>
                            </w:r>
                            <w:r>
                              <w:rPr>
                                <w:rStyle w:val="100ptExact0"/>
                                <w:i/>
                                <w:iCs/>
                              </w:rPr>
                              <w:t>ii</w:t>
                            </w:r>
                          </w:p>
                          <w:p w:rsidR="0030278B" w:rsidRDefault="0030278B">
                            <w:pPr>
                              <w:pStyle w:val="100"/>
                              <w:shd w:val="clear" w:color="auto" w:fill="auto"/>
                              <w:spacing w:line="180" w:lineRule="exact"/>
                            </w:pPr>
                            <w:r>
                              <w:rPr>
                                <w:rStyle w:val="100ptExact0"/>
                                <w:i/>
                                <w:iCs/>
                                <w:vertAlign w:val="superscript"/>
                              </w:rPr>
                              <w:t>Z</w:t>
                            </w:r>
                            <w:r>
                              <w:rPr>
                                <w:rStyle w:val="100ptExact0"/>
                                <w:i/>
                                <w:iCs/>
                              </w:rPr>
                              <w:t>2i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8" o:spid="_x0000_s1630" type="#_x0000_t202" style="position:absolute;left:0;text-align:left;margin-left:81pt;margin-top:0;width:15.6pt;height:42.1pt;z-index:-125828737;visibility:visible;mso-wrap-style:square;mso-width-percent:0;mso-height-percent:0;mso-wrap-distance-left:5pt;mso-wrap-distance-top:6pt;mso-wrap-distance-right:27.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oWJ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" filled="f" stroked="f">
                <v:textbox style="mso-fit-shape-to-text:t" inset="0,0,0,0">
                  <w:txbxContent>
                    <w:p w:rsidR="0030278B" w:rsidRDefault="0030278B">
                      <w:pPr>
                        <w:pStyle w:val="100"/>
                        <w:shd w:val="clear" w:color="auto" w:fill="auto"/>
                        <w:spacing w:after="348" w:line="180" w:lineRule="exact"/>
                      </w:pPr>
                      <w:r>
                        <w:rPr>
                          <w:rStyle w:val="100ptExact0"/>
                          <w:i/>
                          <w:iCs/>
                          <w:vertAlign w:val="superscript"/>
                        </w:rPr>
                        <w:t>z</w:t>
                      </w:r>
                      <w:r>
                        <w:rPr>
                          <w:rStyle w:val="100ptExact0"/>
                          <w:i/>
                          <w:iCs/>
                        </w:rPr>
                        <w:t>ii</w:t>
                      </w:r>
                    </w:p>
                    <w:p w:rsidR="0030278B" w:rsidRDefault="0030278B">
                      <w:pPr>
                        <w:pStyle w:val="100"/>
                        <w:shd w:val="clear" w:color="auto" w:fill="auto"/>
                        <w:spacing w:line="180" w:lineRule="exact"/>
                      </w:pPr>
                      <w:r>
                        <w:rPr>
                          <w:rStyle w:val="100ptExact0"/>
                          <w:i/>
                          <w:iCs/>
                          <w:vertAlign w:val="superscript"/>
                        </w:rPr>
                        <w:t>Z</w:t>
                      </w:r>
                      <w:r>
                        <w:rPr>
                          <w:rStyle w:val="100ptExact0"/>
                          <w:i/>
                          <w:iCs/>
                        </w:rPr>
                        <w:t>2i</w:t>
                      </w:r>
                    </w:p>
                  </w:txbxContent>
                </v:textbox>
                <w10:wrap type="square" side="right" anchorx="margin"/>
              </v:shape>
            </w:pict>
          </mc:Fallback>
        </mc:AlternateContent>
      </w:r>
      <w:r w:rsidR="00D86008" w:rsidRPr="00CA4EFD">
        <w:rPr>
          <w:rStyle w:val="20pt0"/>
          <w:sz w:val="28"/>
          <w:szCs w:val="28"/>
        </w:rPr>
        <w:t>z(t)A</w:t>
      </w:r>
      <w:r w:rsidR="00D86008" w:rsidRPr="00CA4EFD">
        <w:rPr>
          <w:rStyle w:val="20pt0"/>
          <w:sz w:val="28"/>
          <w:szCs w:val="28"/>
          <w:vertAlign w:val="subscript"/>
        </w:rPr>
        <w:t>i</w:t>
      </w:r>
      <w:r w:rsidR="00D86008" w:rsidRPr="00CA4EFD">
        <w:rPr>
          <w:sz w:val="28"/>
          <w:szCs w:val="28"/>
          <w:lang w:val="en-US" w:eastAsia="en-US" w:bidi="en-US"/>
        </w:rPr>
        <w:t xml:space="preserve"> cos[w</w:t>
      </w:r>
      <w:r w:rsidR="00D86008" w:rsidRPr="00CA4EFD">
        <w:rPr>
          <w:sz w:val="28"/>
          <w:szCs w:val="28"/>
          <w:vertAlign w:val="subscript"/>
          <w:lang w:val="en-US" w:eastAsia="en-US" w:bidi="en-US"/>
        </w:rPr>
        <w:t>i</w:t>
      </w:r>
      <w:r w:rsidR="00D86008" w:rsidRPr="00CA4EFD">
        <w:rPr>
          <w:sz w:val="28"/>
          <w:szCs w:val="28"/>
          <w:lang w:val="en-US" w:eastAsia="en-US" w:bidi="en-US"/>
        </w:rPr>
        <w:t xml:space="preserve">t + ^(t)] </w:t>
      </w:r>
      <w:r w:rsidR="00D86008" w:rsidRPr="00CA4EFD">
        <w:rPr>
          <w:rStyle w:val="20pt0"/>
          <w:sz w:val="28"/>
          <w:szCs w:val="28"/>
        </w:rPr>
        <w:t>dt;</w:t>
      </w:r>
    </w:p>
    <w:p w:rsidR="00973DE6" w:rsidRPr="00CA4EFD" w:rsidRDefault="00D172A2">
      <w:pPr>
        <w:pStyle w:val="23"/>
        <w:shd w:val="clear" w:color="auto" w:fill="auto"/>
        <w:spacing w:after="0" w:line="180" w:lineRule="exact"/>
        <w:ind w:firstLine="0"/>
        <w:jc w:val="both"/>
        <w:rPr>
          <w:sz w:val="28"/>
          <w:szCs w:val="28"/>
          <w:lang w:val="en-US"/>
        </w:rPr>
      </w:pPr>
      <w:r w:rsidRPr="00CA4EFD">
        <w:rPr>
          <w:noProof/>
          <w:sz w:val="28"/>
          <w:szCs w:val="28"/>
          <w:lang w:bidi="ar-SA"/>
        </w:rPr>
        <mc:AlternateContent>
          <mc:Choice Requires="wps">
            <w:drawing>
              <wp:anchor distT="0" distB="1270" distL="63500" distR="63500" simplePos="0" relativeHeight="377487744" behindDoc="1" locked="0" layoutInCell="1" allowOverlap="1" wp14:anchorId="0BBD5692" wp14:editId="79AEDCDA">
                <wp:simplePos x="0" y="0"/>
                <wp:positionH relativeFrom="margin">
                  <wp:posOffset>3680460</wp:posOffset>
                </wp:positionH>
                <wp:positionV relativeFrom="paragraph">
                  <wp:posOffset>-140335</wp:posOffset>
                </wp:positionV>
                <wp:extent cx="335280" cy="161290"/>
                <wp:effectExtent l="3810" t="2540" r="3810" b="0"/>
                <wp:wrapSquare wrapText="left"/>
                <wp:docPr id="866" name="Text Box 7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65)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9" o:spid="_x0000_s1631" type="#_x0000_t202" style="position:absolute;left:0;text-align:left;margin-left:289.8pt;margin-top:-11.05pt;width:26.4pt;height:12.7pt;z-index:-125828736;visibility:visible;mso-wrap-style:square;mso-width-percent:0;mso-height-percent:0;mso-wrap-distance-left:5pt;mso-wrap-distance-top:0;mso-wrap-distance-right:5pt;mso-wrap-distance-bottom:.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Kqf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w:t>
                      </w:r>
                      <w:r>
                        <w:rPr>
                          <w:rStyle w:val="20ptExact"/>
                        </w:rPr>
                        <w:t>.</w:t>
                      </w:r>
                      <w:r>
                        <w:rPr>
                          <w:rStyle w:val="2Exact0"/>
                          <w:lang w:val="en-US" w:eastAsia="en-US" w:bidi="en-US"/>
                        </w:rPr>
                        <w:t>65)</w:t>
                      </w:r>
                    </w:p>
                  </w:txbxContent>
                </v:textbox>
                <w10:wrap type="square" side="left" anchorx="margin"/>
              </v:shape>
            </w:pict>
          </mc:Fallback>
        </mc:AlternateContent>
      </w:r>
      <w:r w:rsidR="00D86008" w:rsidRPr="00CA4EFD">
        <w:rPr>
          <w:sz w:val="28"/>
          <w:szCs w:val="28"/>
        </w:rPr>
        <w:t>с</w:t>
      </w:r>
    </w:p>
    <w:p w:rsidR="00973DE6" w:rsidRPr="00CA4EFD" w:rsidRDefault="00D86008">
      <w:pPr>
        <w:pStyle w:val="23"/>
        <w:shd w:val="clear" w:color="auto" w:fill="auto"/>
        <w:spacing w:after="151" w:line="180" w:lineRule="exact"/>
        <w:ind w:left="160" w:firstLine="0"/>
        <w:jc w:val="both"/>
        <w:rPr>
          <w:sz w:val="28"/>
          <w:szCs w:val="28"/>
          <w:lang w:val="en-US"/>
        </w:rPr>
      </w:pPr>
      <w:r w:rsidRPr="00CA4EFD">
        <w:rPr>
          <w:rStyle w:val="20pt0"/>
          <w:sz w:val="28"/>
          <w:szCs w:val="28"/>
        </w:rPr>
        <w:t>z(t)Ai</w:t>
      </w:r>
      <w:r w:rsidRPr="00CA4EFD">
        <w:rPr>
          <w:sz w:val="28"/>
          <w:szCs w:val="28"/>
          <w:lang w:val="en-US" w:eastAsia="en-US" w:bidi="en-US"/>
        </w:rPr>
        <w:t xml:space="preserve"> sin[wit + y&gt;i(t)] </w:t>
      </w:r>
      <w:r w:rsidRPr="00CA4EFD">
        <w:rPr>
          <w:rStyle w:val="20pt0"/>
          <w:sz w:val="28"/>
          <w:szCs w:val="28"/>
        </w:rPr>
        <w:t>dt,</w:t>
      </w:r>
    </w:p>
    <w:p w:rsidR="00973DE6" w:rsidRPr="00CA4EFD" w:rsidRDefault="00D86008">
      <w:pPr>
        <w:pStyle w:val="23"/>
        <w:shd w:val="clear" w:color="auto" w:fill="auto"/>
        <w:spacing w:after="242" w:line="180" w:lineRule="exact"/>
        <w:ind w:firstLine="0"/>
        <w:jc w:val="both"/>
        <w:rPr>
          <w:sz w:val="28"/>
          <w:szCs w:val="28"/>
          <w:lang w:val="en-US"/>
        </w:rPr>
      </w:pPr>
      <w:r w:rsidRPr="00CA4EFD">
        <w:rPr>
          <w:sz w:val="28"/>
          <w:szCs w:val="28"/>
        </w:rPr>
        <w:t>получаем</w:t>
      </w:r>
    </w:p>
    <w:p w:rsidR="00973DE6" w:rsidRPr="00CA4EFD" w:rsidRDefault="00D172A2">
      <w:pPr>
        <w:pStyle w:val="23"/>
        <w:shd w:val="clear" w:color="auto" w:fill="auto"/>
        <w:spacing w:after="0" w:line="180" w:lineRule="exact"/>
        <w:ind w:firstLine="0"/>
        <w:jc w:val="both"/>
        <w:rPr>
          <w:sz w:val="28"/>
          <w:szCs w:val="28"/>
        </w:rPr>
      </w:pPr>
      <w:r w:rsidRPr="00CA4EFD">
        <w:rPr>
          <w:noProof/>
          <w:sz w:val="28"/>
          <w:szCs w:val="28"/>
          <w:lang w:bidi="ar-SA"/>
        </w:rPr>
        <w:drawing>
          <wp:anchor distT="0" distB="254000" distL="63500" distR="155575" simplePos="0" relativeHeight="377487745" behindDoc="1" locked="0" layoutInCell="1" allowOverlap="1" wp14:anchorId="445B91C7" wp14:editId="07F45F6E">
            <wp:simplePos x="0" y="0"/>
            <wp:positionH relativeFrom="margin">
              <wp:posOffset>117475</wp:posOffset>
            </wp:positionH>
            <wp:positionV relativeFrom="paragraph">
              <wp:posOffset>-91440</wp:posOffset>
            </wp:positionV>
            <wp:extent cx="536575" cy="316865"/>
            <wp:effectExtent l="0" t="0" r="0" b="6985"/>
            <wp:wrapSquare wrapText="right"/>
            <wp:docPr id="760" name="Picture 760" descr="C:\Users\836D~1\AppData\Local\Temp\FineReader12.00\media\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descr="C:\Users\836D~1\AppData\Local\Temp\FineReader12.00\media\image98.png"/>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36575" cy="31686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20pt0"/>
          <w:sz w:val="28"/>
          <w:szCs w:val="28"/>
        </w:rPr>
        <w:t>Ai</w:t>
      </w:r>
      <w:r w:rsidR="00D86008" w:rsidRPr="00CA4EFD">
        <w:rPr>
          <w:sz w:val="28"/>
          <w:szCs w:val="28"/>
          <w:lang w:val="en-US" w:eastAsia="en-US" w:bidi="en-US"/>
        </w:rPr>
        <w:t xml:space="preserve"> cos[ui</w:t>
      </w:r>
      <w:r w:rsidR="00D86008" w:rsidRPr="00CA4EFD">
        <w:rPr>
          <w:rStyle w:val="20pt0"/>
          <w:sz w:val="28"/>
          <w:szCs w:val="28"/>
        </w:rPr>
        <w:t>t</w:t>
      </w:r>
      <w:r w:rsidR="00D86008" w:rsidRPr="00CA4EFD">
        <w:rPr>
          <w:sz w:val="28"/>
          <w:szCs w:val="28"/>
          <w:lang w:val="en-US" w:eastAsia="en-US" w:bidi="en-US"/>
        </w:rPr>
        <w:t xml:space="preserve"> + </w:t>
      </w:r>
      <w:r w:rsidR="00D86008" w:rsidRPr="00CA4EFD">
        <w:rPr>
          <w:rStyle w:val="20pt0"/>
          <w:sz w:val="28"/>
          <w:szCs w:val="28"/>
        </w:rPr>
        <w:t>^i(t)</w:t>
      </w:r>
      <w:r w:rsidR="00D86008" w:rsidRPr="00CA4EFD">
        <w:rPr>
          <w:sz w:val="28"/>
          <w:szCs w:val="28"/>
          <w:lang w:val="en-US" w:eastAsia="en-US" w:bidi="en-US"/>
        </w:rPr>
        <w:t xml:space="preserve"> + ei]}</w:t>
      </w:r>
      <w:r w:rsidR="00D86008" w:rsidRPr="00CA4EFD">
        <w:rPr>
          <w:sz w:val="28"/>
          <w:szCs w:val="28"/>
          <w:vertAlign w:val="superscript"/>
          <w:lang w:val="en-US" w:eastAsia="en-US" w:bidi="en-US"/>
        </w:rPr>
        <w:t>2</w:t>
      </w:r>
      <w:r w:rsidR="00D86008" w:rsidRPr="00CA4EFD">
        <w:rPr>
          <w:sz w:val="28"/>
          <w:szCs w:val="28"/>
          <w:lang w:val="en-US" w:eastAsia="en-US" w:bidi="en-US"/>
        </w:rPr>
        <w:t xml:space="preserve"> </w:t>
      </w:r>
      <w:r w:rsidR="00D86008" w:rsidRPr="00CA4EFD">
        <w:rPr>
          <w:rStyle w:val="20pt0"/>
          <w:sz w:val="28"/>
          <w:szCs w:val="28"/>
        </w:rPr>
        <w:t>dt</w:t>
      </w:r>
      <w:r w:rsidR="00D86008" w:rsidRPr="00CA4EFD">
        <w:rPr>
          <w:sz w:val="28"/>
          <w:szCs w:val="28"/>
          <w:lang w:val="en-US" w:eastAsia="en-US" w:bidi="en-US"/>
        </w:rPr>
        <w:t xml:space="preserve"> = </w:t>
      </w:r>
      <w:r w:rsidR="00D86008" w:rsidRPr="00CA4EFD">
        <w:rPr>
          <w:rStyle w:val="20pt0"/>
          <w:sz w:val="28"/>
          <w:szCs w:val="28"/>
        </w:rPr>
        <w:t>Zu</w:t>
      </w:r>
      <w:r w:rsidR="00D86008" w:rsidRPr="00CA4EFD">
        <w:rPr>
          <w:sz w:val="28"/>
          <w:szCs w:val="28"/>
          <w:lang w:val="en-US" w:eastAsia="en-US" w:bidi="en-US"/>
        </w:rPr>
        <w:t xml:space="preserve"> cos </w:t>
      </w:r>
      <w:r w:rsidR="00D86008" w:rsidRPr="00CA4EFD">
        <w:rPr>
          <w:rStyle w:val="20pt0"/>
          <w:sz w:val="28"/>
          <w:szCs w:val="28"/>
        </w:rPr>
        <w:t>ei</w:t>
      </w:r>
      <w:r w:rsidR="00D86008" w:rsidRPr="00CA4EFD">
        <w:rPr>
          <w:sz w:val="28"/>
          <w:szCs w:val="28"/>
          <w:lang w:val="en-US" w:eastAsia="en-US" w:bidi="en-US"/>
        </w:rPr>
        <w:t xml:space="preserve"> + </w:t>
      </w:r>
      <w:r w:rsidR="00D86008" w:rsidRPr="00CA4EFD">
        <w:rPr>
          <w:rStyle w:val="20pt0"/>
          <w:sz w:val="28"/>
          <w:szCs w:val="28"/>
          <w:vertAlign w:val="superscript"/>
        </w:rPr>
        <w:t>z</w:t>
      </w:r>
      <w:r w:rsidR="00D86008" w:rsidRPr="00CA4EFD">
        <w:rPr>
          <w:rStyle w:val="2Candara85pt"/>
          <w:sz w:val="28"/>
          <w:szCs w:val="28"/>
        </w:rPr>
        <w:t>2</w:t>
      </w:r>
      <w:r w:rsidR="00D86008" w:rsidRPr="00CA4EFD">
        <w:rPr>
          <w:rStyle w:val="20pt0"/>
          <w:sz w:val="28"/>
          <w:szCs w:val="28"/>
        </w:rPr>
        <w:t>i</w:t>
      </w:r>
      <w:r w:rsidR="00D86008" w:rsidRPr="00CA4EFD">
        <w:rPr>
          <w:sz w:val="28"/>
          <w:szCs w:val="28"/>
          <w:lang w:val="en-US" w:eastAsia="en-US" w:bidi="en-US"/>
        </w:rPr>
        <w:t xml:space="preserve"> sin </w:t>
      </w:r>
      <w:r w:rsidR="00D86008" w:rsidRPr="00CA4EFD">
        <w:rPr>
          <w:rStyle w:val="20pt0"/>
          <w:sz w:val="28"/>
          <w:szCs w:val="28"/>
        </w:rPr>
        <w:t>ei.</w:t>
      </w:r>
      <w:r w:rsidR="00D86008" w:rsidRPr="00CA4EFD">
        <w:rPr>
          <w:sz w:val="28"/>
          <w:szCs w:val="28"/>
          <w:lang w:val="en-US" w:eastAsia="en-US" w:bidi="en-US"/>
        </w:rPr>
        <w:t xml:space="preserve"> </w:t>
      </w:r>
      <w:r w:rsidR="00D86008" w:rsidRPr="00CA4EFD">
        <w:rPr>
          <w:sz w:val="28"/>
          <w:szCs w:val="28"/>
          <w:lang w:eastAsia="en-US" w:bidi="en-US"/>
        </w:rPr>
        <w:t>(9.66)</w:t>
      </w:r>
      <w:r w:rsidR="00D86008" w:rsidRPr="00CA4EFD">
        <w:rPr>
          <w:sz w:val="28"/>
          <w:szCs w:val="28"/>
        </w:rPr>
        <w:br w:type="page"/>
      </w:r>
    </w:p>
    <w:p w:rsidR="00973DE6" w:rsidRPr="00CA4EFD" w:rsidRDefault="00D86008">
      <w:pPr>
        <w:pStyle w:val="23"/>
        <w:shd w:val="clear" w:color="auto" w:fill="auto"/>
        <w:spacing w:after="127" w:line="180" w:lineRule="exact"/>
        <w:ind w:firstLine="480"/>
        <w:rPr>
          <w:sz w:val="28"/>
          <w:szCs w:val="28"/>
        </w:rPr>
      </w:pPr>
      <w:r w:rsidRPr="00CA4EFD">
        <w:rPr>
          <w:sz w:val="28"/>
          <w:szCs w:val="28"/>
        </w:rPr>
        <w:lastRenderedPageBreak/>
        <w:t xml:space="preserve">Считая </w:t>
      </w:r>
      <w:r w:rsidRPr="00CA4EFD">
        <w:rPr>
          <w:rStyle w:val="20pt0"/>
          <w:sz w:val="28"/>
          <w:szCs w:val="28"/>
        </w:rPr>
        <w:t>Zu</w:t>
      </w:r>
      <w:r w:rsidRPr="00CA4EFD">
        <w:rPr>
          <w:sz w:val="28"/>
          <w:szCs w:val="28"/>
          <w:lang w:eastAsia="en-US" w:bidi="en-US"/>
        </w:rPr>
        <w:t xml:space="preserve"> </w:t>
      </w:r>
      <w:r w:rsidRPr="00CA4EFD">
        <w:rPr>
          <w:sz w:val="28"/>
          <w:szCs w:val="28"/>
        </w:rPr>
        <w:t xml:space="preserve">и </w:t>
      </w:r>
      <w:r w:rsidRPr="00CA4EFD">
        <w:rPr>
          <w:rStyle w:val="20pt0"/>
          <w:sz w:val="28"/>
          <w:szCs w:val="28"/>
        </w:rPr>
        <w:t>Z</w:t>
      </w:r>
      <w:r w:rsidRPr="00CA4EFD">
        <w:rPr>
          <w:rStyle w:val="20pt0"/>
          <w:sz w:val="28"/>
          <w:szCs w:val="28"/>
          <w:vertAlign w:val="subscript"/>
          <w:lang w:val="ru-RU"/>
        </w:rPr>
        <w:t>2</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проекциями вектора </w:t>
      </w:r>
      <w:r w:rsidRPr="00CA4EFD">
        <w:rPr>
          <w:rStyle w:val="20pt0"/>
          <w:sz w:val="28"/>
          <w:szCs w:val="28"/>
        </w:rPr>
        <w:t>Zi</w:t>
      </w:r>
      <w:r w:rsidRPr="00CA4EFD">
        <w:rPr>
          <w:sz w:val="28"/>
          <w:szCs w:val="28"/>
          <w:lang w:eastAsia="en-US" w:bidi="en-US"/>
        </w:rPr>
        <w:t xml:space="preserve"> </w:t>
      </w:r>
      <w:r w:rsidRPr="00CA4EFD">
        <w:rPr>
          <w:sz w:val="28"/>
          <w:szCs w:val="28"/>
        </w:rPr>
        <w:t xml:space="preserve">на оси </w:t>
      </w:r>
      <w:r w:rsidRPr="00CA4EFD">
        <w:rPr>
          <w:sz w:val="28"/>
          <w:szCs w:val="28"/>
          <w:lang w:val="en-US" w:eastAsia="en-US" w:bidi="en-US"/>
        </w:rPr>
        <w:t>Zi</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Z</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получим</w:t>
      </w:r>
    </w:p>
    <w:p w:rsidR="00973DE6" w:rsidRPr="00CA4EFD" w:rsidRDefault="00D86008">
      <w:pPr>
        <w:pStyle w:val="100"/>
        <w:shd w:val="clear" w:color="auto" w:fill="auto"/>
        <w:spacing w:after="23" w:line="180" w:lineRule="exact"/>
        <w:ind w:right="20"/>
        <w:jc w:val="center"/>
        <w:rPr>
          <w:sz w:val="28"/>
          <w:szCs w:val="28"/>
          <w:lang w:val="ru-RU"/>
        </w:rPr>
      </w:pPr>
      <w:r w:rsidRPr="00CA4EFD">
        <w:rPr>
          <w:rStyle w:val="101"/>
          <w:sz w:val="28"/>
          <w:szCs w:val="28"/>
          <w:lang w:val="en-US" w:eastAsia="en-US" w:bidi="en-US"/>
        </w:rPr>
        <w:t>Zi</w:t>
      </w:r>
      <w:r w:rsidRPr="00CA4EFD">
        <w:rPr>
          <w:rStyle w:val="101"/>
          <w:sz w:val="28"/>
          <w:szCs w:val="28"/>
          <w:lang w:eastAsia="en-US" w:bidi="en-US"/>
        </w:rPr>
        <w:t xml:space="preserve"> </w:t>
      </w:r>
      <w:r w:rsidRPr="00CA4EFD">
        <w:rPr>
          <w:rStyle w:val="100pt"/>
          <w:i/>
          <w:iCs/>
          <w:sz w:val="28"/>
          <w:szCs w:val="28"/>
          <w:lang w:val="ru-RU"/>
        </w:rPr>
        <w:t>= \</w:t>
      </w:r>
      <w:r w:rsidRPr="00CA4EFD">
        <w:rPr>
          <w:rStyle w:val="100pt"/>
          <w:i/>
          <w:iCs/>
          <w:sz w:val="28"/>
          <w:szCs w:val="28"/>
        </w:rPr>
        <w:t>j</w:t>
      </w:r>
      <w:r w:rsidRPr="00CA4EFD">
        <w:rPr>
          <w:rStyle w:val="100pt"/>
          <w:i/>
          <w:iCs/>
          <w:sz w:val="28"/>
          <w:szCs w:val="28"/>
          <w:lang w:val="ru-RU"/>
        </w:rPr>
        <w:t xml:space="preserve"> </w:t>
      </w:r>
      <w:r w:rsidRPr="00CA4EFD">
        <w:rPr>
          <w:rStyle w:val="100pt"/>
          <w:i/>
          <w:iCs/>
          <w:sz w:val="28"/>
          <w:szCs w:val="28"/>
        </w:rPr>
        <w:t>Zli</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Z</w:t>
      </w:r>
      <w:r w:rsidRPr="00CA4EFD">
        <w:rPr>
          <w:rStyle w:val="100pt"/>
          <w:i/>
          <w:iCs/>
          <w:sz w:val="28"/>
          <w:szCs w:val="28"/>
          <w:lang w:val="ru-RU"/>
        </w:rPr>
        <w:t>^.</w:t>
      </w:r>
    </w:p>
    <w:p w:rsidR="00973DE6" w:rsidRPr="00CA4EFD" w:rsidRDefault="00D86008">
      <w:pPr>
        <w:pStyle w:val="23"/>
        <w:shd w:val="clear" w:color="auto" w:fill="auto"/>
        <w:spacing w:after="0" w:line="250" w:lineRule="exact"/>
        <w:ind w:firstLine="480"/>
        <w:rPr>
          <w:sz w:val="28"/>
          <w:szCs w:val="28"/>
        </w:rPr>
      </w:pPr>
      <w:r w:rsidRPr="00CA4EFD">
        <w:rPr>
          <w:sz w:val="28"/>
          <w:szCs w:val="28"/>
        </w:rPr>
        <w:t xml:space="preserve">Будем считать, что вектор </w:t>
      </w:r>
      <w:r w:rsidRPr="00CA4EFD">
        <w:rPr>
          <w:rStyle w:val="20pt0"/>
          <w:sz w:val="28"/>
          <w:szCs w:val="28"/>
        </w:rPr>
        <w:t>Z</w:t>
      </w:r>
      <w:r w:rsidRPr="00CA4EFD">
        <w:rPr>
          <w:rStyle w:val="20pt0"/>
          <w:sz w:val="28"/>
          <w:szCs w:val="28"/>
          <w:vertAlign w:val="subscript"/>
        </w:rPr>
        <w:t>i</w:t>
      </w:r>
      <w:r w:rsidRPr="00CA4EFD">
        <w:rPr>
          <w:sz w:val="28"/>
          <w:szCs w:val="28"/>
          <w:lang w:eastAsia="en-US" w:bidi="en-US"/>
        </w:rPr>
        <w:t xml:space="preserve"> </w:t>
      </w:r>
      <w:r w:rsidRPr="00CA4EFD">
        <w:rPr>
          <w:sz w:val="28"/>
          <w:szCs w:val="28"/>
        </w:rPr>
        <w:t xml:space="preserve">имеет угол отклонения от нормали </w:t>
      </w:r>
      <w:r w:rsidRPr="00CA4EFD">
        <w:rPr>
          <w:rStyle w:val="20pt0"/>
          <w:sz w:val="28"/>
          <w:szCs w:val="28"/>
          <w:lang w:val="ru-RU"/>
        </w:rPr>
        <w:t>9</w:t>
      </w:r>
      <w:r w:rsidRPr="00CA4EFD">
        <w:rPr>
          <w:rStyle w:val="20pt0"/>
          <w:sz w:val="28"/>
          <w:szCs w:val="28"/>
          <w:vertAlign w:val="subscript"/>
        </w:rPr>
        <w:t>i</w:t>
      </w:r>
      <w:r w:rsidRPr="00CA4EFD">
        <w:rPr>
          <w:rStyle w:val="20pt0"/>
          <w:sz w:val="28"/>
          <w:szCs w:val="28"/>
          <w:lang w:val="ru-RU"/>
        </w:rPr>
        <w:t>,</w:t>
      </w:r>
      <w:r w:rsidRPr="00CA4EFD">
        <w:rPr>
          <w:sz w:val="28"/>
          <w:szCs w:val="28"/>
          <w:lang w:eastAsia="en-US" w:bidi="en-US"/>
        </w:rPr>
        <w:t xml:space="preserve"> </w:t>
      </w:r>
      <w:r w:rsidRPr="00CA4EFD">
        <w:rPr>
          <w:sz w:val="28"/>
          <w:szCs w:val="28"/>
        </w:rPr>
        <w:t>тогда (9.65) преобразуется следующим образом:</w:t>
      </w:r>
    </w:p>
    <w:p w:rsidR="00973DE6" w:rsidRPr="00CA4EFD" w:rsidRDefault="00D86008">
      <w:pPr>
        <w:pStyle w:val="23"/>
        <w:shd w:val="clear" w:color="auto" w:fill="auto"/>
        <w:spacing w:after="89" w:line="180" w:lineRule="exact"/>
        <w:ind w:right="20" w:firstLine="0"/>
        <w:jc w:val="center"/>
        <w:rPr>
          <w:sz w:val="28"/>
          <w:szCs w:val="28"/>
          <w:lang w:val="en-US"/>
        </w:rPr>
      </w:pPr>
      <w:r w:rsidRPr="00CA4EFD">
        <w:rPr>
          <w:sz w:val="28"/>
          <w:szCs w:val="28"/>
          <w:lang w:val="en-US" w:eastAsia="en-US" w:bidi="en-US"/>
        </w:rPr>
        <w:t xml:space="preserve">Zii </w:t>
      </w:r>
      <w:r w:rsidRPr="00CA4EFD">
        <w:rPr>
          <w:sz w:val="28"/>
          <w:szCs w:val="28"/>
          <w:lang w:val="en-US"/>
        </w:rPr>
        <w:t xml:space="preserve">= </w:t>
      </w:r>
      <w:r w:rsidRPr="00CA4EFD">
        <w:rPr>
          <w:rStyle w:val="20pt0"/>
          <w:sz w:val="28"/>
          <w:szCs w:val="28"/>
        </w:rPr>
        <w:t>Zi</w:t>
      </w:r>
      <w:r w:rsidRPr="00CA4EFD">
        <w:rPr>
          <w:sz w:val="28"/>
          <w:szCs w:val="28"/>
          <w:lang w:val="en-US" w:eastAsia="en-US" w:bidi="en-US"/>
        </w:rPr>
        <w:t xml:space="preserve"> cos </w:t>
      </w:r>
      <w:r w:rsidRPr="00CA4EFD">
        <w:rPr>
          <w:rStyle w:val="20pt0"/>
          <w:sz w:val="28"/>
          <w:szCs w:val="28"/>
        </w:rPr>
        <w:t>9i</w:t>
      </w:r>
      <w:r w:rsidRPr="00CA4EFD">
        <w:rPr>
          <w:sz w:val="28"/>
          <w:szCs w:val="28"/>
          <w:lang w:val="en-US" w:eastAsia="en-US" w:bidi="en-US"/>
        </w:rPr>
        <w:t xml:space="preserve">; </w:t>
      </w:r>
      <w:r w:rsidRPr="00CA4EFD">
        <w:rPr>
          <w:rStyle w:val="20pt0"/>
          <w:sz w:val="28"/>
          <w:szCs w:val="28"/>
        </w:rPr>
        <w:t>Z</w:t>
      </w:r>
      <w:r w:rsidRPr="00CA4EFD">
        <w:rPr>
          <w:rStyle w:val="20pt0"/>
          <w:sz w:val="28"/>
          <w:szCs w:val="28"/>
          <w:vertAlign w:val="subscript"/>
        </w:rPr>
        <w:t>2</w:t>
      </w:r>
      <w:r w:rsidRPr="00CA4EFD">
        <w:rPr>
          <w:rStyle w:val="20pt0"/>
          <w:sz w:val="28"/>
          <w:szCs w:val="28"/>
        </w:rPr>
        <w:t>i</w:t>
      </w:r>
      <w:r w:rsidRPr="00CA4EFD">
        <w:rPr>
          <w:sz w:val="28"/>
          <w:szCs w:val="28"/>
          <w:lang w:val="en-US" w:eastAsia="en-US" w:bidi="en-US"/>
        </w:rPr>
        <w:t xml:space="preserve"> = </w:t>
      </w:r>
      <w:r w:rsidRPr="00CA4EFD">
        <w:rPr>
          <w:rStyle w:val="20pt0"/>
          <w:sz w:val="28"/>
          <w:szCs w:val="28"/>
        </w:rPr>
        <w:t>Zi</w:t>
      </w:r>
      <w:r w:rsidRPr="00CA4EFD">
        <w:rPr>
          <w:sz w:val="28"/>
          <w:szCs w:val="28"/>
          <w:lang w:val="en-US" w:eastAsia="en-US" w:bidi="en-US"/>
        </w:rPr>
        <w:t xml:space="preserve"> sin </w:t>
      </w:r>
      <w:r w:rsidRPr="00CA4EFD">
        <w:rPr>
          <w:rStyle w:val="20pt0"/>
          <w:sz w:val="28"/>
          <w:szCs w:val="28"/>
        </w:rPr>
        <w:t>9i.</w:t>
      </w:r>
    </w:p>
    <w:p w:rsidR="00973DE6" w:rsidRPr="00CA4EFD" w:rsidRDefault="00D86008">
      <w:pPr>
        <w:pStyle w:val="23"/>
        <w:shd w:val="clear" w:color="auto" w:fill="auto"/>
        <w:spacing w:after="50" w:line="180" w:lineRule="exact"/>
        <w:ind w:firstLine="0"/>
        <w:rPr>
          <w:sz w:val="28"/>
          <w:szCs w:val="28"/>
        </w:rPr>
      </w:pPr>
      <w:r w:rsidRPr="00CA4EFD">
        <w:rPr>
          <w:sz w:val="28"/>
          <w:szCs w:val="28"/>
        </w:rPr>
        <w:t>Подставляя полученные значения в (9.66), получим</w:t>
      </w:r>
    </w:p>
    <w:p w:rsidR="00973DE6" w:rsidRPr="00CA4EFD" w:rsidRDefault="00D86008">
      <w:pPr>
        <w:pStyle w:val="100"/>
        <w:shd w:val="clear" w:color="auto" w:fill="auto"/>
        <w:spacing w:line="180" w:lineRule="exact"/>
        <w:ind w:left="780"/>
        <w:rPr>
          <w:sz w:val="28"/>
          <w:szCs w:val="28"/>
          <w:lang w:val="ru-RU"/>
        </w:rPr>
      </w:pPr>
      <w:r w:rsidRPr="00CA4EFD">
        <w:rPr>
          <w:rStyle w:val="100pt"/>
          <w:i/>
          <w:iCs/>
          <w:sz w:val="28"/>
          <w:szCs w:val="28"/>
          <w:lang w:val="ru-RU" w:eastAsia="ru-RU" w:bidi="ru-RU"/>
        </w:rPr>
        <w:t>г Тс</w:t>
      </w:r>
    </w:p>
    <w:p w:rsidR="00973DE6" w:rsidRPr="00CA4EFD" w:rsidRDefault="00D172A2">
      <w:pPr>
        <w:pStyle w:val="23"/>
        <w:shd w:val="clear" w:color="auto" w:fill="auto"/>
        <w:spacing w:after="0" w:line="180" w:lineRule="exact"/>
        <w:ind w:left="780" w:firstLine="0"/>
        <w:rPr>
          <w:sz w:val="28"/>
          <w:szCs w:val="28"/>
          <w:lang w:val="en-US"/>
        </w:rPr>
      </w:pPr>
      <w:r w:rsidRPr="00CA4EFD">
        <w:rPr>
          <w:noProof/>
          <w:sz w:val="28"/>
          <w:szCs w:val="28"/>
          <w:lang w:bidi="ar-SA"/>
        </w:rPr>
        <mc:AlternateContent>
          <mc:Choice Requires="wps">
            <w:drawing>
              <wp:anchor distT="0" distB="0" distL="63500" distR="63500" simplePos="0" relativeHeight="377487746" behindDoc="1" locked="0" layoutInCell="1" allowOverlap="1" wp14:anchorId="44FDB429" wp14:editId="53F56162">
                <wp:simplePos x="0" y="0"/>
                <wp:positionH relativeFrom="margin">
                  <wp:posOffset>6350</wp:posOffset>
                </wp:positionH>
                <wp:positionV relativeFrom="paragraph">
                  <wp:posOffset>208915</wp:posOffset>
                </wp:positionV>
                <wp:extent cx="1804670" cy="444500"/>
                <wp:effectExtent l="0" t="0" r="0" b="3810"/>
                <wp:wrapTopAndBottom/>
                <wp:docPr id="864" name="Text Box 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322" w:lineRule="exact"/>
                              <w:ind w:right="20" w:firstLine="0"/>
                              <w:jc w:val="center"/>
                            </w:pPr>
                            <w:r>
                              <w:rPr>
                                <w:rStyle w:val="2Exact0"/>
                              </w:rPr>
                              <w:t xml:space="preserve">После чего </w:t>
                            </w:r>
                            <w:r>
                              <w:rPr>
                                <w:rStyle w:val="2Exact0"/>
                                <w:lang w:val="en-US" w:eastAsia="en-US" w:bidi="en-US"/>
                              </w:rPr>
                              <w:t xml:space="preserve">(9.64) </w:t>
                            </w:r>
                            <w:r>
                              <w:rPr>
                                <w:rStyle w:val="2Exact0"/>
                              </w:rPr>
                              <w:t>примет вид</w:t>
                            </w:r>
                            <w:r>
                              <w:rPr>
                                <w:rStyle w:val="2Exact0"/>
                              </w:rPr>
                              <w:b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1" o:spid="_x0000_s1632" type="#_x0000_t202" style="position:absolute;left:0;text-align:left;margin-left:.5pt;margin-top:16.45pt;width:142.1pt;height:35pt;z-index:-1258287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" filled="f" stroked="f">
                <v:textbox style="mso-fit-shape-to-text:t" inset="0,0,0,0">
                  <w:txbxContent>
                    <w:p w:rsidR="0030278B" w:rsidRDefault="0030278B">
                      <w:pPr>
                        <w:pStyle w:val="23"/>
                        <w:shd w:val="clear" w:color="auto" w:fill="auto"/>
                        <w:spacing w:after="0" w:line="322" w:lineRule="exact"/>
                        <w:ind w:right="20" w:firstLine="0"/>
                        <w:jc w:val="center"/>
                      </w:pPr>
                      <w:r>
                        <w:rPr>
                          <w:rStyle w:val="2Exact0"/>
                        </w:rPr>
                        <w:t xml:space="preserve">После чего </w:t>
                      </w:r>
                      <w:r>
                        <w:rPr>
                          <w:rStyle w:val="2Exact0"/>
                          <w:lang w:val="en-US" w:eastAsia="en-US" w:bidi="en-US"/>
                        </w:rPr>
                        <w:t xml:space="preserve">(9.64) </w:t>
                      </w:r>
                      <w:r>
                        <w:rPr>
                          <w:rStyle w:val="2Exact0"/>
                        </w:rPr>
                        <w:t>примет вид</w:t>
                      </w:r>
                      <w:r>
                        <w:rPr>
                          <w:rStyle w:val="2Exact0"/>
                        </w:rPr>
                        <w:br/>
                        <w:t>1</w:t>
                      </w:r>
                    </w:p>
                  </w:txbxContent>
                </v:textbox>
                <w10:wrap type="topAndBottom" anchorx="margin"/>
              </v:shape>
            </w:pict>
          </mc:Fallback>
        </mc:AlternateContent>
      </w:r>
      <w:r w:rsidRPr="00CA4EFD">
        <w:rPr>
          <w:noProof/>
          <w:sz w:val="28"/>
          <w:szCs w:val="28"/>
          <w:lang w:bidi="ar-SA"/>
        </w:rPr>
        <mc:AlternateContent>
          <mc:Choice Requires="wps">
            <w:drawing>
              <wp:anchor distT="0" distB="242570" distL="63500" distR="63500" simplePos="0" relativeHeight="377487747" behindDoc="1" locked="0" layoutInCell="1" allowOverlap="1" wp14:anchorId="07A5DA4D" wp14:editId="00B46C75">
                <wp:simplePos x="0" y="0"/>
                <wp:positionH relativeFrom="margin">
                  <wp:posOffset>140335</wp:posOffset>
                </wp:positionH>
                <wp:positionV relativeFrom="paragraph">
                  <wp:posOffset>575945</wp:posOffset>
                </wp:positionV>
                <wp:extent cx="579120" cy="160020"/>
                <wp:effectExtent l="0" t="4445" r="4445" b="0"/>
                <wp:wrapTopAndBottom/>
                <wp:docPr id="831" name="Text Box 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vertAlign w:val="superscript"/>
                              </w:rPr>
                              <w:t>L</w:t>
                            </w:r>
                            <w:r>
                              <w:rPr>
                                <w:rStyle w:val="20ptExact"/>
                              </w:rPr>
                              <w:t>Hi</w:t>
                            </w:r>
                            <w:r>
                              <w:rPr>
                                <w:rStyle w:val="2Exact0"/>
                                <w:lang w:val="en-US" w:eastAsia="en-US" w:bidi="en-US"/>
                              </w:rPr>
                              <w:t xml:space="preserve"> </w:t>
                            </w:r>
                            <w:r>
                              <w:rPr>
                                <w:rStyle w:val="2Exact0"/>
                                <w:vertAlign w:val="superscript"/>
                                <w:lang w:val="en-US" w:eastAsia="en-US" w:bidi="en-US"/>
                              </w:rPr>
                              <w:t>(z)</w:t>
                            </w:r>
                            <w:r>
                              <w:rPr>
                                <w:rStyle w:val="2Exact0"/>
                                <w:lang w:val="en-US" w:eastAsia="en-US" w:bidi="en-US"/>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2" o:spid="_x0000_s1633" type="#_x0000_t202" style="position:absolute;left:0;text-align:left;margin-left:11.05pt;margin-top:45.35pt;width:45.6pt;height:12.6pt;z-index:-125828733;visibility:visible;mso-wrap-style:square;mso-width-percent:0;mso-height-percent:0;mso-wrap-distance-left:5pt;mso-wrap-distance-top:0;mso-wrap-distance-right:5pt;mso-wrap-distance-bottom:1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0ptExact"/>
                          <w:vertAlign w:val="superscript"/>
                        </w:rPr>
                        <w:t>L</w:t>
                      </w:r>
                      <w:r>
                        <w:rPr>
                          <w:rStyle w:val="20ptExact"/>
                        </w:rPr>
                        <w:t>Hi</w:t>
                      </w:r>
                      <w:r>
                        <w:rPr>
                          <w:rStyle w:val="2Exact0"/>
                          <w:lang w:val="en-US" w:eastAsia="en-US" w:bidi="en-US"/>
                        </w:rPr>
                        <w:t xml:space="preserve"> </w:t>
                      </w:r>
                      <w:r>
                        <w:rPr>
                          <w:rStyle w:val="2Exact0"/>
                          <w:vertAlign w:val="superscript"/>
                          <w:lang w:val="en-US" w:eastAsia="en-US" w:bidi="en-US"/>
                        </w:rPr>
                        <w:t>(z)</w:t>
                      </w:r>
                      <w:r>
                        <w:rPr>
                          <w:rStyle w:val="2Exact0"/>
                          <w:lang w:val="en-US" w:eastAsia="en-US" w:bidi="en-US"/>
                        </w:rPr>
                        <w:t xml:space="preserve"> =</w:t>
                      </w:r>
                    </w:p>
                  </w:txbxContent>
                </v:textbox>
                <w10:wrap type="topAndBottom" anchorx="margin"/>
              </v:shape>
            </w:pict>
          </mc:Fallback>
        </mc:AlternateContent>
      </w:r>
      <w:r w:rsidRPr="00CA4EFD">
        <w:rPr>
          <w:noProof/>
          <w:sz w:val="28"/>
          <w:szCs w:val="28"/>
          <w:lang w:bidi="ar-SA"/>
        </w:rPr>
        <mc:AlternateContent>
          <mc:Choice Requires="wps">
            <w:drawing>
              <wp:anchor distT="0" distB="117475" distL="63500" distR="63500" simplePos="0" relativeHeight="377487748" behindDoc="1" locked="0" layoutInCell="1" allowOverlap="1" wp14:anchorId="24B165A0" wp14:editId="4494698B">
                <wp:simplePos x="0" y="0"/>
                <wp:positionH relativeFrom="margin">
                  <wp:posOffset>737870</wp:posOffset>
                </wp:positionH>
                <wp:positionV relativeFrom="paragraph">
                  <wp:posOffset>661670</wp:posOffset>
                </wp:positionV>
                <wp:extent cx="402590" cy="199390"/>
                <wp:effectExtent l="4445" t="4445" r="2540" b="0"/>
                <wp:wrapTopAndBottom/>
                <wp:docPr id="830" name="Text Box 7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3" o:spid="_x0000_s1634" type="#_x0000_t202" style="position:absolute;left:0;text-align:left;margin-left:58.1pt;margin-top:52.1pt;width:31.7pt;height:15.7pt;z-index:-125828732;visibility:visible;mso-wrap-style:square;mso-width-percent:0;mso-height-percent:0;mso-wrap-distance-left:5pt;mso-wrap-distance-top:0;mso-wrap-distance-right:5pt;mso-wrap-distance-bottom:9.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6BksQIAALU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" filled="f" stroked="f">
                <v:textbox style="mso-fit-shape-to-text:t" inset="0,0,0,0">
                  <w:txbxContent>
                    <w:p w:rsidR="0030278B" w:rsidRDefault="0030278B">
                      <w:pPr>
                        <w:pStyle w:val="100"/>
                        <w:shd w:val="clear" w:color="auto" w:fill="auto"/>
                        <w:spacing w:line="180" w:lineRule="exact"/>
                      </w:pPr>
                      <w:r>
                        <w:rPr>
                          <w:rStyle w:val="100ptExact0"/>
                          <w:i/>
                          <w:iCs/>
                        </w:rPr>
                        <w:t>V</w:t>
                      </w:r>
                      <w:r>
                        <w:rPr>
                          <w:rStyle w:val="100ptExact0"/>
                          <w:i/>
                          <w:iCs/>
                          <w:vertAlign w:val="superscript"/>
                        </w:rPr>
                        <w:t>2na</w:t>
                      </w:r>
                      <w:r>
                        <w:rPr>
                          <w:rStyle w:val="100ptExact0"/>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298450" simplePos="0" relativeHeight="377487749" behindDoc="1" locked="0" layoutInCell="1" allowOverlap="1" wp14:anchorId="0CA1C43E" wp14:editId="34F225F0">
                <wp:simplePos x="0" y="0"/>
                <wp:positionH relativeFrom="margin">
                  <wp:posOffset>1429385</wp:posOffset>
                </wp:positionH>
                <wp:positionV relativeFrom="paragraph">
                  <wp:posOffset>478790</wp:posOffset>
                </wp:positionV>
                <wp:extent cx="1246505" cy="341630"/>
                <wp:effectExtent l="635" t="2540" r="635" b="0"/>
                <wp:wrapTopAndBottom/>
                <wp:docPr id="829" name="Text Box 7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552"/>
                              <w:gridCol w:w="485"/>
                              <w:gridCol w:w="394"/>
                              <w:gridCol w:w="533"/>
                            </w:tblGrid>
                            <w:tr w:rsidR="0030278B">
                              <w:trPr>
                                <w:trHeight w:hRule="exact" w:val="211"/>
                              </w:trPr>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Г </w:t>
                                  </w:r>
                                  <w:r>
                                    <w:rPr>
                                      <w:lang w:val="en-US" w:eastAsia="en-US" w:bidi="en-US"/>
                                    </w:rPr>
                                    <w:t>Eil</w:t>
                                  </w:r>
                                </w:p>
                              </w:tc>
                              <w:tc>
                                <w:tcPr>
                                  <w:tcW w:w="485" w:type="dxa"/>
                                  <w:tcBorders>
                                    <w:left w:val="single" w:sz="4" w:space="0" w:color="auto"/>
                                  </w:tcBorders>
                                  <w:shd w:val="clear" w:color="auto" w:fill="FFFFFF"/>
                                </w:tcPr>
                                <w:p w:rsidR="0030278B" w:rsidRDefault="0030278B">
                                  <w:pPr>
                                    <w:rPr>
                                      <w:sz w:val="10"/>
                                      <w:szCs w:val="10"/>
                                    </w:rPr>
                                  </w:pPr>
                                </w:p>
                              </w:tc>
                              <w:tc>
                                <w:tcPr>
                                  <w:tcW w:w="3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0pt0"/>
                                    </w:rPr>
                                    <w:t>\Ez]</w:t>
                                  </w:r>
                                </w:p>
                              </w:tc>
                              <w:tc>
                                <w:tcPr>
                                  <w:tcW w:w="533" w:type="dxa"/>
                                  <w:tcBorders>
                                    <w:left w:val="single" w:sz="4" w:space="0" w:color="auto"/>
                                    <w:right w:val="single" w:sz="4" w:space="0" w:color="auto"/>
                                  </w:tcBorders>
                                  <w:shd w:val="clear" w:color="auto" w:fill="FFFFFF"/>
                                </w:tcPr>
                                <w:p w:rsidR="0030278B" w:rsidRDefault="0030278B">
                                  <w:pPr>
                                    <w:rPr>
                                      <w:sz w:val="10"/>
                                      <w:szCs w:val="10"/>
                                    </w:rPr>
                                  </w:pPr>
                                </w:p>
                              </w:tc>
                            </w:tr>
                            <w:tr w:rsidR="0030278B">
                              <w:trPr>
                                <w:trHeight w:hRule="exact" w:val="326"/>
                              </w:trPr>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 </w:t>
                                  </w:r>
                                  <w:r>
                                    <w:rPr>
                                      <w:lang w:val="en-US" w:eastAsia="en-US" w:bidi="en-US"/>
                                    </w:rPr>
                                    <w:t>No.</w:t>
                                  </w:r>
                                </w:p>
                              </w:tc>
                              <w:tc>
                                <w:tcPr>
                                  <w:tcW w:w="485" w:type="dxa"/>
                                  <w:tcBorders>
                                    <w:lef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3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No.</w:t>
                                  </w:r>
                                </w:p>
                              </w:tc>
                              <w:tc>
                                <w:tcPr>
                                  <w:tcW w:w="533"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4" o:spid="_x0000_s1635" type="#_x0000_t202" style="position:absolute;left:0;text-align:left;margin-left:112.55pt;margin-top:37.7pt;width:98.15pt;height:26.9pt;z-index:-125828731;visibility:visible;mso-wrap-style:square;mso-width-percent:0;mso-height-percent:0;mso-wrap-distance-left:5pt;mso-wrap-distance-top:0;mso-wrap-distance-right:2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KVOtQIAALY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552"/>
                        <w:gridCol w:w="485"/>
                        <w:gridCol w:w="394"/>
                        <w:gridCol w:w="533"/>
                      </w:tblGrid>
                      <w:tr w:rsidR="0030278B">
                        <w:trPr>
                          <w:trHeight w:hRule="exact" w:val="211"/>
                        </w:trPr>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Г </w:t>
                            </w:r>
                            <w:r>
                              <w:rPr>
                                <w:lang w:val="en-US" w:eastAsia="en-US" w:bidi="en-US"/>
                              </w:rPr>
                              <w:t>Eil</w:t>
                            </w:r>
                          </w:p>
                        </w:tc>
                        <w:tc>
                          <w:tcPr>
                            <w:tcW w:w="485" w:type="dxa"/>
                            <w:tcBorders>
                              <w:left w:val="single" w:sz="4" w:space="0" w:color="auto"/>
                            </w:tcBorders>
                            <w:shd w:val="clear" w:color="auto" w:fill="FFFFFF"/>
                          </w:tcPr>
                          <w:p w:rsidR="0030278B" w:rsidRDefault="0030278B">
                            <w:pPr>
                              <w:rPr>
                                <w:sz w:val="10"/>
                                <w:szCs w:val="10"/>
                              </w:rPr>
                            </w:pPr>
                          </w:p>
                        </w:tc>
                        <w:tc>
                          <w:tcPr>
                            <w:tcW w:w="3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0pt0"/>
                              </w:rPr>
                              <w:t>\Ez]</w:t>
                            </w:r>
                          </w:p>
                        </w:tc>
                        <w:tc>
                          <w:tcPr>
                            <w:tcW w:w="533" w:type="dxa"/>
                            <w:tcBorders>
                              <w:left w:val="single" w:sz="4" w:space="0" w:color="auto"/>
                              <w:right w:val="single" w:sz="4" w:space="0" w:color="auto"/>
                            </w:tcBorders>
                            <w:shd w:val="clear" w:color="auto" w:fill="FFFFFF"/>
                          </w:tcPr>
                          <w:p w:rsidR="0030278B" w:rsidRDefault="0030278B">
                            <w:pPr>
                              <w:rPr>
                                <w:sz w:val="10"/>
                                <w:szCs w:val="10"/>
                              </w:rPr>
                            </w:pPr>
                          </w:p>
                        </w:tc>
                      </w:tr>
                      <w:tr w:rsidR="0030278B">
                        <w:trPr>
                          <w:trHeight w:hRule="exact" w:val="326"/>
                        </w:trPr>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 </w:t>
                            </w:r>
                            <w:r>
                              <w:rPr>
                                <w:lang w:val="en-US" w:eastAsia="en-US" w:bidi="en-US"/>
                              </w:rPr>
                              <w:t>No.</w:t>
                            </w:r>
                          </w:p>
                        </w:tc>
                        <w:tc>
                          <w:tcPr>
                            <w:tcW w:w="485" w:type="dxa"/>
                            <w:tcBorders>
                              <w:lef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3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No.</w:t>
                            </w:r>
                          </w:p>
                        </w:tc>
                        <w:tc>
                          <w:tcPr>
                            <w:tcW w:w="533" w:type="dxa"/>
                            <w:tcBorders>
                              <w:left w:val="single" w:sz="4" w:space="0" w:color="auto"/>
                              <w:righ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r>
                    </w:tbl>
                    <w:p w:rsidR="0030278B" w:rsidRDefault="0030278B"/>
                  </w:txbxContent>
                </v:textbox>
                <w10:wrap type="topAndBottom" anchorx="margin"/>
              </v:shape>
            </w:pict>
          </mc:Fallback>
        </mc:AlternateContent>
      </w:r>
      <w:r w:rsidRPr="00CA4EFD">
        <w:rPr>
          <w:noProof/>
          <w:sz w:val="28"/>
          <w:szCs w:val="28"/>
          <w:lang w:bidi="ar-SA"/>
        </w:rPr>
        <mc:AlternateContent>
          <mc:Choice Requires="wps">
            <w:drawing>
              <wp:anchor distT="0" distB="0" distL="63500" distR="298450" simplePos="0" relativeHeight="377487750" behindDoc="1" locked="0" layoutInCell="1" allowOverlap="1" wp14:anchorId="48A6307E" wp14:editId="2A9F367B">
                <wp:simplePos x="0" y="0"/>
                <wp:positionH relativeFrom="margin">
                  <wp:posOffset>1158240</wp:posOffset>
                </wp:positionH>
                <wp:positionV relativeFrom="paragraph">
                  <wp:posOffset>579120</wp:posOffset>
                </wp:positionV>
                <wp:extent cx="243840" cy="143510"/>
                <wp:effectExtent l="0" t="0" r="0" b="1270"/>
                <wp:wrapTopAndBottom/>
                <wp:docPr id="828" name="Text Box 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5" o:spid="_x0000_s1636" type="#_x0000_t202" style="position:absolute;left:0;text-align:left;margin-left:91.2pt;margin-top:45.6pt;width:19.2pt;height:11.3pt;z-index:-125828730;visibility:visible;mso-wrap-style:square;mso-width-percent:0;mso-height-percent:0;mso-wrap-distance-left:5pt;mso-wrap-distance-top:0;mso-wrap-distance-right:2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clCswIAALUFAAAOAAAAZHJzL2Uyb0RvYy54bWysVNuOmzAQfa/Uf7D8znJZQgA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" filled="f" stroked="f">
                <v:textbox style="mso-fit-shape-to-text:t" inset="0,0,0,0">
                  <w:txbxContent>
                    <w:p w:rsidR="0030278B" w:rsidRDefault="0030278B">
                      <w:pPr>
                        <w:pStyle w:val="73"/>
                        <w:shd w:val="clear" w:color="auto" w:fill="auto"/>
                        <w:spacing w:line="180" w:lineRule="exact"/>
                      </w:pPr>
                      <w:r>
                        <w:rPr>
                          <w:rStyle w:val="7Exact1"/>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298450" simplePos="0" relativeHeight="377487751" behindDoc="1" locked="0" layoutInCell="1" allowOverlap="1" wp14:anchorId="38F9C4F5" wp14:editId="6105AE4A">
                <wp:simplePos x="0" y="0"/>
                <wp:positionH relativeFrom="margin">
                  <wp:posOffset>2670175</wp:posOffset>
                </wp:positionH>
                <wp:positionV relativeFrom="paragraph">
                  <wp:posOffset>563880</wp:posOffset>
                </wp:positionV>
                <wp:extent cx="1085215" cy="245110"/>
                <wp:effectExtent l="3175" t="1905" r="0" b="635"/>
                <wp:wrapTopAndBottom/>
                <wp:docPr id="827" name="Text Box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215"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30" w:lineRule="exact"/>
                              <w:ind w:left="200" w:hanging="200"/>
                            </w:pPr>
                            <w:r>
                              <w:rPr>
                                <w:rStyle w:val="70ptExact"/>
                              </w:rPr>
                              <w:t>-^rZi</w:t>
                            </w:r>
                            <w:r>
                              <w:rPr>
                                <w:rStyle w:val="7Exact1"/>
                                <w:lang w:val="en-US" w:eastAsia="en-US" w:bidi="en-US"/>
                              </w:rPr>
                              <w:t xml:space="preserve"> cos(9i + </w:t>
                            </w:r>
                            <w:r>
                              <w:rPr>
                                <w:rStyle w:val="70ptExact"/>
                              </w:rPr>
                              <w:t xml:space="preserve">Pi) </w:t>
                            </w:r>
                            <w:r>
                              <w:rPr>
                                <w:rStyle w:val="7Exact1"/>
                                <w:lang w:val="en-US" w:eastAsia="en-US" w:bidi="en-U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6" o:spid="_x0000_s1637" type="#_x0000_t202" style="position:absolute;left:0;text-align:left;margin-left:210.25pt;margin-top:44.4pt;width:85.45pt;height:19.3pt;z-index:-125828729;visibility:visible;mso-wrap-style:square;mso-width-percent:0;mso-height-percent:0;mso-wrap-distance-left:5pt;mso-wrap-distance-top:0;mso-wrap-distance-right:2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" filled="f" stroked="f">
                <v:textbox style="mso-fit-shape-to-text:t" inset="0,0,0,0">
                  <w:txbxContent>
                    <w:p w:rsidR="0030278B" w:rsidRDefault="0030278B">
                      <w:pPr>
                        <w:pStyle w:val="73"/>
                        <w:shd w:val="clear" w:color="auto" w:fill="auto"/>
                        <w:spacing w:line="130" w:lineRule="exact"/>
                        <w:ind w:left="200" w:hanging="200"/>
                      </w:pPr>
                      <w:r>
                        <w:rPr>
                          <w:rStyle w:val="70ptExact"/>
                        </w:rPr>
                        <w:t>-^rZi</w:t>
                      </w:r>
                      <w:r>
                        <w:rPr>
                          <w:rStyle w:val="7Exact1"/>
                          <w:lang w:val="en-US" w:eastAsia="en-US" w:bidi="en-US"/>
                        </w:rPr>
                        <w:t xml:space="preserve"> cos(9i + </w:t>
                      </w:r>
                      <w:r>
                        <w:rPr>
                          <w:rStyle w:val="70ptExact"/>
                        </w:rPr>
                        <w:t xml:space="preserve">Pi) </w:t>
                      </w:r>
                      <w:r>
                        <w:rPr>
                          <w:rStyle w:val="7Exact1"/>
                          <w:lang w:val="en-US" w:eastAsia="en-US" w:bidi="en-US"/>
                        </w:rPr>
                        <w:t>No</w:t>
                      </w:r>
                    </w:p>
                  </w:txbxContent>
                </v:textbox>
                <w10:wrap type="topAndBottom" anchorx="margin"/>
              </v:shape>
            </w:pict>
          </mc:Fallback>
        </mc:AlternateContent>
      </w:r>
      <w:r w:rsidRPr="00CA4EFD">
        <w:rPr>
          <w:noProof/>
          <w:sz w:val="28"/>
          <w:szCs w:val="28"/>
          <w:lang w:bidi="ar-SA"/>
        </w:rPr>
        <mc:AlternateContent>
          <mc:Choice Requires="wps">
            <w:drawing>
              <wp:anchor distT="0" distB="0" distL="1407795" distR="63500" simplePos="0" relativeHeight="377487752" behindDoc="1" locked="0" layoutInCell="1" allowOverlap="1" wp14:anchorId="31FC2B12" wp14:editId="320D1161">
                <wp:simplePos x="0" y="0"/>
                <wp:positionH relativeFrom="margin">
                  <wp:posOffset>3651250</wp:posOffset>
                </wp:positionH>
                <wp:positionV relativeFrom="paragraph">
                  <wp:posOffset>819785</wp:posOffset>
                </wp:positionV>
                <wp:extent cx="396240" cy="158750"/>
                <wp:effectExtent l="3175" t="635" r="635" b="2540"/>
                <wp:wrapTopAndBottom/>
                <wp:docPr id="826" name="Text Box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(9.67)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7" o:spid="_x0000_s1638" type="#_x0000_t202" style="position:absolute;left:0;text-align:left;margin-left:287.5pt;margin-top:64.55pt;width:31.2pt;height:12.5pt;z-index:-125828728;visibility:visible;mso-wrap-style:square;mso-width-percent:0;mso-height-percent:0;mso-wrap-distance-left:110.8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6Rm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(9.67)</w:t>
                      </w:r>
                    </w:p>
                  </w:txbxContent>
                </v:textbox>
                <w10:wrap type="topAndBottom" anchorx="margin"/>
              </v:shape>
            </w:pict>
          </mc:Fallback>
        </mc:AlternateContent>
      </w:r>
      <w:r w:rsidR="00D86008" w:rsidRPr="00CA4EFD">
        <w:rPr>
          <w:sz w:val="28"/>
          <w:szCs w:val="28"/>
          <w:lang w:val="en-US"/>
        </w:rPr>
        <w:t xml:space="preserve">/ </w:t>
      </w:r>
      <w:r w:rsidR="00D86008" w:rsidRPr="00CA4EFD">
        <w:rPr>
          <w:sz w:val="28"/>
          <w:szCs w:val="28"/>
          <w:lang w:val="en-US" w:eastAsia="en-US" w:bidi="en-US"/>
        </w:rPr>
        <w:t xml:space="preserve">{[z(t) </w:t>
      </w:r>
      <w:r w:rsidR="00D86008" w:rsidRPr="00CA4EFD">
        <w:rPr>
          <w:rStyle w:val="20pt0"/>
          <w:sz w:val="28"/>
          <w:szCs w:val="28"/>
          <w:lang w:eastAsia="ru-RU" w:bidi="ru-RU"/>
        </w:rPr>
        <w:t xml:space="preserve">- </w:t>
      </w:r>
      <w:r w:rsidR="00D86008" w:rsidRPr="00CA4EFD">
        <w:rPr>
          <w:rStyle w:val="20pt0"/>
          <w:sz w:val="28"/>
          <w:szCs w:val="28"/>
        </w:rPr>
        <w:t>Ai cos^t</w:t>
      </w:r>
      <w:r w:rsidR="00D86008" w:rsidRPr="00CA4EFD">
        <w:rPr>
          <w:sz w:val="28"/>
          <w:szCs w:val="28"/>
          <w:lang w:val="en-US" w:eastAsia="en-US" w:bidi="en-US"/>
        </w:rPr>
        <w:t xml:space="preserve"> </w:t>
      </w:r>
      <w:r w:rsidR="00D86008" w:rsidRPr="00CA4EFD">
        <w:rPr>
          <w:sz w:val="28"/>
          <w:szCs w:val="28"/>
          <w:lang w:val="en-US"/>
        </w:rPr>
        <w:t xml:space="preserve">+ </w:t>
      </w:r>
      <w:r w:rsidR="00D86008" w:rsidRPr="00CA4EFD">
        <w:rPr>
          <w:rStyle w:val="20pt0"/>
          <w:sz w:val="28"/>
          <w:szCs w:val="28"/>
        </w:rPr>
        <w:t>ifi(t)</w:t>
      </w:r>
      <w:r w:rsidR="00D86008" w:rsidRPr="00CA4EFD">
        <w:rPr>
          <w:sz w:val="28"/>
          <w:szCs w:val="28"/>
          <w:lang w:val="en-US" w:eastAsia="en-US" w:bidi="en-US"/>
        </w:rPr>
        <w:t xml:space="preserve"> + </w:t>
      </w:r>
      <w:r w:rsidR="00D86008" w:rsidRPr="00CA4EFD">
        <w:rPr>
          <w:rStyle w:val="20pt0"/>
          <w:sz w:val="28"/>
          <w:szCs w:val="28"/>
        </w:rPr>
        <w:t>Pi}}</w:t>
      </w:r>
      <w:r w:rsidR="00D86008" w:rsidRPr="00CA4EFD">
        <w:rPr>
          <w:rStyle w:val="20pt0"/>
          <w:sz w:val="28"/>
          <w:szCs w:val="28"/>
          <w:vertAlign w:val="superscript"/>
        </w:rPr>
        <w:t>2</w:t>
      </w:r>
      <w:r w:rsidR="00D86008" w:rsidRPr="00CA4EFD">
        <w:rPr>
          <w:rStyle w:val="20pt0"/>
          <w:sz w:val="28"/>
          <w:szCs w:val="28"/>
        </w:rPr>
        <w:t xml:space="preserve"> dt</w:t>
      </w:r>
      <w:r w:rsidR="00D86008" w:rsidRPr="00CA4EFD">
        <w:rPr>
          <w:sz w:val="28"/>
          <w:szCs w:val="28"/>
          <w:lang w:val="en-US" w:eastAsia="en-US" w:bidi="en-US"/>
        </w:rPr>
        <w:t xml:space="preserve"> = </w:t>
      </w:r>
      <w:r w:rsidR="00D86008" w:rsidRPr="00CA4EFD">
        <w:rPr>
          <w:rStyle w:val="20pt0"/>
          <w:sz w:val="28"/>
          <w:szCs w:val="28"/>
        </w:rPr>
        <w:t>Zi</w:t>
      </w:r>
      <w:r w:rsidR="00D86008" w:rsidRPr="00CA4EFD">
        <w:rPr>
          <w:sz w:val="28"/>
          <w:szCs w:val="28"/>
          <w:lang w:val="en-US" w:eastAsia="en-US" w:bidi="en-US"/>
        </w:rPr>
        <w:t xml:space="preserve"> cos(9i + Pi).</w:t>
      </w:r>
    </w:p>
    <w:p w:rsidR="00973DE6" w:rsidRPr="00CA4EFD" w:rsidRDefault="00D86008">
      <w:pPr>
        <w:pStyle w:val="23"/>
        <w:shd w:val="clear" w:color="auto" w:fill="auto"/>
        <w:spacing w:after="119" w:line="180" w:lineRule="exact"/>
        <w:ind w:firstLine="0"/>
        <w:jc w:val="both"/>
        <w:rPr>
          <w:sz w:val="28"/>
          <w:szCs w:val="28"/>
          <w:lang w:val="en-US"/>
        </w:rPr>
      </w:pPr>
      <w:r w:rsidRPr="00CA4EFD">
        <w:rPr>
          <w:sz w:val="28"/>
          <w:szCs w:val="28"/>
        </w:rPr>
        <w:t>где</w:t>
      </w:r>
    </w:p>
    <w:p w:rsidR="00973DE6" w:rsidRPr="00CA4EFD" w:rsidRDefault="00D86008">
      <w:pPr>
        <w:pStyle w:val="23"/>
        <w:shd w:val="clear" w:color="auto" w:fill="auto"/>
        <w:tabs>
          <w:tab w:val="left" w:pos="2435"/>
        </w:tabs>
        <w:spacing w:after="0" w:line="173" w:lineRule="exact"/>
        <w:ind w:left="1600" w:firstLine="0"/>
        <w:jc w:val="both"/>
        <w:rPr>
          <w:sz w:val="28"/>
          <w:szCs w:val="28"/>
          <w:lang w:val="en-US"/>
        </w:rPr>
      </w:pPr>
      <w:r w:rsidRPr="00CA4EFD">
        <w:rPr>
          <w:rStyle w:val="20pt0"/>
          <w:sz w:val="28"/>
          <w:szCs w:val="28"/>
        </w:rPr>
        <w:t>Ei</w:t>
      </w:r>
      <w:r w:rsidRPr="00CA4EFD">
        <w:rPr>
          <w:sz w:val="28"/>
          <w:szCs w:val="28"/>
          <w:lang w:val="en-US" w:eastAsia="en-US" w:bidi="en-US"/>
        </w:rPr>
        <w:t xml:space="preserve"> </w:t>
      </w:r>
      <w:r w:rsidRPr="00CA4EFD">
        <w:rPr>
          <w:sz w:val="28"/>
          <w:szCs w:val="28"/>
          <w:lang w:val="en-US"/>
        </w:rPr>
        <w:t>=/</w:t>
      </w:r>
      <w:r w:rsidRPr="00CA4EFD">
        <w:rPr>
          <w:sz w:val="28"/>
          <w:szCs w:val="28"/>
          <w:lang w:val="en-US"/>
        </w:rPr>
        <w:tab/>
      </w:r>
      <w:r w:rsidRPr="00CA4EFD">
        <w:rPr>
          <w:sz w:val="28"/>
          <w:szCs w:val="28"/>
          <w:lang w:val="en-US" w:eastAsia="en-US" w:bidi="en-US"/>
        </w:rPr>
        <w:t>A</w:t>
      </w:r>
      <w:r w:rsidRPr="00CA4EFD">
        <w:rPr>
          <w:sz w:val="28"/>
          <w:szCs w:val="28"/>
          <w:vertAlign w:val="superscript"/>
          <w:lang w:val="en-US" w:eastAsia="en-US" w:bidi="en-US"/>
        </w:rPr>
        <w:t>2</w:t>
      </w:r>
      <w:r w:rsidRPr="00CA4EFD">
        <w:rPr>
          <w:sz w:val="28"/>
          <w:szCs w:val="28"/>
          <w:lang w:val="en-US" w:eastAsia="en-US" w:bidi="en-US"/>
        </w:rPr>
        <w:t xml:space="preserve"> cos</w:t>
      </w:r>
      <w:r w:rsidRPr="00CA4EFD">
        <w:rPr>
          <w:sz w:val="28"/>
          <w:szCs w:val="28"/>
          <w:vertAlign w:val="superscript"/>
          <w:lang w:val="en-US" w:eastAsia="en-US" w:bidi="en-US"/>
        </w:rPr>
        <w:t>2</w:t>
      </w:r>
      <w:r w:rsidRPr="00CA4EFD">
        <w:rPr>
          <w:sz w:val="28"/>
          <w:szCs w:val="28"/>
          <w:lang w:val="en-US" w:eastAsia="en-US" w:bidi="en-US"/>
        </w:rPr>
        <w:t xml:space="preserve">[wjt + </w:t>
      </w:r>
      <w:r w:rsidRPr="00CA4EFD">
        <w:rPr>
          <w:rStyle w:val="21pt3"/>
          <w:sz w:val="28"/>
          <w:szCs w:val="28"/>
        </w:rPr>
        <w:t>^i(t)+</w:t>
      </w:r>
      <w:r w:rsidRPr="00CA4EFD">
        <w:rPr>
          <w:sz w:val="28"/>
          <w:szCs w:val="28"/>
          <w:lang w:val="en-US" w:eastAsia="en-US" w:bidi="en-US"/>
        </w:rPr>
        <w:t xml:space="preserve"> </w:t>
      </w:r>
      <w:r w:rsidRPr="00CA4EFD">
        <w:rPr>
          <w:rStyle w:val="20pt0"/>
          <w:sz w:val="28"/>
          <w:szCs w:val="28"/>
        </w:rPr>
        <w:t>Pi} dt</w:t>
      </w:r>
    </w:p>
    <w:p w:rsidR="00973DE6" w:rsidRPr="00CA4EFD" w:rsidRDefault="00D86008">
      <w:pPr>
        <w:pStyle w:val="23"/>
        <w:shd w:val="clear" w:color="auto" w:fill="auto"/>
        <w:spacing w:after="114" w:line="173" w:lineRule="exact"/>
        <w:ind w:left="2180" w:firstLine="0"/>
        <w:rPr>
          <w:sz w:val="28"/>
          <w:szCs w:val="28"/>
        </w:rPr>
      </w:pPr>
      <w:r w:rsidRPr="00CA4EFD">
        <w:rPr>
          <w:sz w:val="28"/>
          <w:szCs w:val="28"/>
          <w:lang w:val="en-US" w:eastAsia="en-US" w:bidi="en-US"/>
        </w:rPr>
        <w:t>o</w:t>
      </w:r>
    </w:p>
    <w:p w:rsidR="00973DE6" w:rsidRPr="00CA4EFD" w:rsidRDefault="00D86008">
      <w:pPr>
        <w:pStyle w:val="23"/>
        <w:numPr>
          <w:ilvl w:val="0"/>
          <w:numId w:val="42"/>
        </w:numPr>
        <w:shd w:val="clear" w:color="auto" w:fill="auto"/>
        <w:tabs>
          <w:tab w:val="left" w:pos="354"/>
        </w:tabs>
        <w:spacing w:after="50" w:line="180" w:lineRule="exact"/>
        <w:ind w:firstLine="0"/>
        <w:jc w:val="both"/>
        <w:rPr>
          <w:sz w:val="28"/>
          <w:szCs w:val="28"/>
        </w:rPr>
      </w:pPr>
      <w:r w:rsidRPr="00CA4EFD">
        <w:rPr>
          <w:sz w:val="28"/>
          <w:szCs w:val="28"/>
        </w:rPr>
        <w:t xml:space="preserve">энергия сигнала </w:t>
      </w:r>
      <w:r w:rsidRPr="00CA4EFD">
        <w:rPr>
          <w:rStyle w:val="20pt0"/>
          <w:sz w:val="28"/>
          <w:szCs w:val="28"/>
        </w:rPr>
        <w:t>Si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rStyle w:val="20pt0"/>
          <w:sz w:val="28"/>
          <w:szCs w:val="28"/>
        </w:rPr>
        <w:t>p</w:t>
      </w:r>
      <w:r w:rsidRPr="00CA4EFD">
        <w:rPr>
          <w:rStyle w:val="20pt0"/>
          <w:sz w:val="28"/>
          <w:szCs w:val="28"/>
          <w:lang w:val="ru-RU"/>
        </w:rPr>
        <w:t>);</w:t>
      </w:r>
    </w:p>
    <w:p w:rsidR="00973DE6" w:rsidRPr="00CA4EFD" w:rsidRDefault="00D86008">
      <w:pPr>
        <w:pStyle w:val="100"/>
        <w:shd w:val="clear" w:color="auto" w:fill="auto"/>
        <w:spacing w:line="180" w:lineRule="exact"/>
        <w:ind w:left="3040"/>
        <w:rPr>
          <w:sz w:val="28"/>
          <w:szCs w:val="28"/>
        </w:rPr>
      </w:pPr>
      <w:r w:rsidRPr="00CA4EFD">
        <w:rPr>
          <w:rStyle w:val="100pt"/>
          <w:i/>
          <w:iCs/>
          <w:sz w:val="28"/>
          <w:szCs w:val="28"/>
          <w:lang w:val="ru-RU" w:eastAsia="ru-RU" w:bidi="ru-RU"/>
        </w:rPr>
        <w:t>г Тс</w:t>
      </w:r>
    </w:p>
    <w:p w:rsidR="00973DE6" w:rsidRPr="00CA4EFD" w:rsidRDefault="00D86008">
      <w:pPr>
        <w:pStyle w:val="23"/>
        <w:shd w:val="clear" w:color="auto" w:fill="auto"/>
        <w:tabs>
          <w:tab w:val="left" w:pos="3303"/>
        </w:tabs>
        <w:spacing w:after="0" w:line="178" w:lineRule="exact"/>
        <w:ind w:left="2420" w:firstLine="0"/>
        <w:jc w:val="both"/>
        <w:rPr>
          <w:sz w:val="28"/>
          <w:szCs w:val="28"/>
        </w:rPr>
      </w:pPr>
      <w:r w:rsidRPr="00CA4EFD">
        <w:rPr>
          <w:rStyle w:val="20pt0"/>
          <w:sz w:val="28"/>
          <w:szCs w:val="28"/>
        </w:rPr>
        <w:t>Ez =</w:t>
      </w:r>
      <w:r w:rsidRPr="00CA4EFD">
        <w:rPr>
          <w:sz w:val="28"/>
          <w:szCs w:val="28"/>
          <w:lang w:val="en-US" w:eastAsia="en-US" w:bidi="en-US"/>
        </w:rPr>
        <w:tab/>
        <w:t>z</w:t>
      </w:r>
      <w:r w:rsidRPr="00CA4EFD">
        <w:rPr>
          <w:sz w:val="28"/>
          <w:szCs w:val="28"/>
          <w:vertAlign w:val="superscript"/>
          <w:lang w:val="en-US" w:eastAsia="en-US" w:bidi="en-US"/>
        </w:rPr>
        <w:t>2</w:t>
      </w:r>
      <w:r w:rsidRPr="00CA4EFD">
        <w:rPr>
          <w:sz w:val="28"/>
          <w:szCs w:val="28"/>
          <w:lang w:val="en-US" w:eastAsia="en-US" w:bidi="en-US"/>
        </w:rPr>
        <w:t xml:space="preserve">(t) </w:t>
      </w:r>
      <w:r w:rsidRPr="00CA4EFD">
        <w:rPr>
          <w:rStyle w:val="20pt0"/>
          <w:sz w:val="28"/>
          <w:szCs w:val="28"/>
        </w:rPr>
        <w:t>dt</w:t>
      </w:r>
    </w:p>
    <w:p w:rsidR="00973DE6" w:rsidRPr="00CA4EFD" w:rsidRDefault="00D86008">
      <w:pPr>
        <w:pStyle w:val="23"/>
        <w:shd w:val="clear" w:color="auto" w:fill="auto"/>
        <w:spacing w:after="0" w:line="178" w:lineRule="exact"/>
        <w:ind w:left="3040" w:firstLine="0"/>
        <w:rPr>
          <w:sz w:val="28"/>
          <w:szCs w:val="28"/>
        </w:rPr>
      </w:pPr>
      <w:r w:rsidRPr="00CA4EFD">
        <w:rPr>
          <w:sz w:val="28"/>
          <w:szCs w:val="28"/>
          <w:lang w:val="en-US" w:eastAsia="en-US" w:bidi="en-US"/>
        </w:rPr>
        <w:t>o</w:t>
      </w:r>
    </w:p>
    <w:p w:rsidR="00973DE6" w:rsidRPr="00CA4EFD" w:rsidRDefault="00D86008">
      <w:pPr>
        <w:pStyle w:val="23"/>
        <w:numPr>
          <w:ilvl w:val="0"/>
          <w:numId w:val="42"/>
        </w:numPr>
        <w:shd w:val="clear" w:color="auto" w:fill="auto"/>
        <w:tabs>
          <w:tab w:val="left" w:pos="354"/>
        </w:tabs>
        <w:spacing w:after="0" w:line="240" w:lineRule="exact"/>
        <w:ind w:firstLine="0"/>
        <w:jc w:val="both"/>
        <w:rPr>
          <w:sz w:val="28"/>
          <w:szCs w:val="28"/>
        </w:rPr>
      </w:pPr>
      <w:r w:rsidRPr="00CA4EFD">
        <w:rPr>
          <w:sz w:val="28"/>
          <w:szCs w:val="28"/>
        </w:rPr>
        <w:t>энергия сигнала, действующего на входе приемника.</w:t>
      </w:r>
    </w:p>
    <w:p w:rsidR="00973DE6" w:rsidRPr="00CA4EFD" w:rsidRDefault="00D86008">
      <w:pPr>
        <w:pStyle w:val="23"/>
        <w:shd w:val="clear" w:color="auto" w:fill="auto"/>
        <w:spacing w:after="0" w:line="240" w:lineRule="exact"/>
        <w:ind w:firstLine="480"/>
        <w:rPr>
          <w:sz w:val="28"/>
          <w:szCs w:val="28"/>
        </w:rPr>
      </w:pPr>
      <w:r w:rsidRPr="00CA4EFD">
        <w:rPr>
          <w:sz w:val="28"/>
          <w:szCs w:val="28"/>
        </w:rPr>
        <w:t xml:space="preserve">Теперь можно провести усреднение (9.67) по </w:t>
      </w:r>
      <w:r w:rsidRPr="00CA4EFD">
        <w:rPr>
          <w:rStyle w:val="20pt0"/>
          <w:sz w:val="28"/>
          <w:szCs w:val="28"/>
        </w:rPr>
        <w:t>p</w:t>
      </w:r>
      <w:r w:rsidRPr="00CA4EFD">
        <w:rPr>
          <w:sz w:val="28"/>
          <w:szCs w:val="28"/>
        </w:rPr>
        <w:t>, для чего опре</w:t>
      </w:r>
      <w:r w:rsidRPr="00CA4EFD">
        <w:rPr>
          <w:sz w:val="28"/>
          <w:szCs w:val="28"/>
        </w:rPr>
        <w:softHyphen/>
        <w:t>делим математическое ожидание</w:t>
      </w:r>
    </w:p>
    <w:p w:rsidR="00973DE6" w:rsidRPr="00CA4EFD" w:rsidRDefault="00D86008">
      <w:pPr>
        <w:pStyle w:val="100"/>
        <w:shd w:val="clear" w:color="auto" w:fill="auto"/>
        <w:spacing w:line="180" w:lineRule="exact"/>
        <w:ind w:left="2820"/>
        <w:rPr>
          <w:sz w:val="28"/>
          <w:szCs w:val="28"/>
          <w:lang w:val="ru-RU"/>
        </w:rPr>
      </w:pPr>
      <w:r w:rsidRPr="00CA4EFD">
        <w:rPr>
          <w:rStyle w:val="100pt"/>
          <w:i/>
          <w:iCs/>
          <w:sz w:val="28"/>
          <w:szCs w:val="28"/>
          <w:lang w:val="ru-RU" w:eastAsia="ru-RU" w:bidi="ru-RU"/>
        </w:rPr>
        <w:t>/• 2п</w:t>
      </w:r>
    </w:p>
    <w:p w:rsidR="00973DE6" w:rsidRPr="00CA4EFD" w:rsidRDefault="00D86008">
      <w:pPr>
        <w:pStyle w:val="23"/>
        <w:shd w:val="clear" w:color="auto" w:fill="auto"/>
        <w:tabs>
          <w:tab w:val="left" w:pos="3054"/>
        </w:tabs>
        <w:spacing w:after="0" w:line="180" w:lineRule="exact"/>
        <w:ind w:left="1820" w:firstLine="0"/>
        <w:jc w:val="both"/>
        <w:rPr>
          <w:sz w:val="28"/>
          <w:szCs w:val="28"/>
        </w:rPr>
      </w:pPr>
      <w:r w:rsidRPr="00CA4EFD">
        <w:rPr>
          <w:rStyle w:val="20pt0"/>
          <w:sz w:val="28"/>
          <w:szCs w:val="28"/>
        </w:rPr>
        <w:t>m</w:t>
      </w:r>
      <w:r w:rsidRPr="00CA4EFD">
        <w:rPr>
          <w:rStyle w:val="20pt0"/>
          <w:sz w:val="28"/>
          <w:szCs w:val="28"/>
          <w:lang w:val="ru-RU"/>
        </w:rPr>
        <w:t>[</w:t>
      </w:r>
      <w:r w:rsidRPr="00CA4EFD">
        <w:rPr>
          <w:rStyle w:val="20pt0"/>
          <w:sz w:val="28"/>
          <w:szCs w:val="28"/>
        </w:rPr>
        <w:t>L</w:t>
      </w:r>
      <w:r w:rsidRPr="00CA4EFD">
        <w:rPr>
          <w:rStyle w:val="20pt0"/>
          <w:sz w:val="28"/>
          <w:szCs w:val="28"/>
          <w:vertAlign w:val="subscript"/>
        </w:rPr>
        <w:t>Hi</w:t>
      </w:r>
      <w:r w:rsidRPr="00CA4EFD">
        <w:rPr>
          <w:sz w:val="28"/>
          <w:szCs w:val="28"/>
        </w:rPr>
        <w:t>} = /</w:t>
      </w:r>
      <w:r w:rsidRPr="00CA4EFD">
        <w:rPr>
          <w:sz w:val="28"/>
          <w:szCs w:val="28"/>
        </w:rPr>
        <w:tab/>
      </w:r>
      <w:r w:rsidRPr="00CA4EFD">
        <w:rPr>
          <w:rStyle w:val="20pt0"/>
          <w:sz w:val="28"/>
          <w:szCs w:val="28"/>
        </w:rPr>
        <w:t>L</w:t>
      </w:r>
      <w:r w:rsidRPr="00CA4EFD">
        <w:rPr>
          <w:rStyle w:val="20pt0"/>
          <w:sz w:val="28"/>
          <w:szCs w:val="28"/>
          <w:vertAlign w:val="subscript"/>
        </w:rPr>
        <w:t>Hi</w:t>
      </w:r>
      <w:r w:rsidRPr="00CA4EFD">
        <w:rPr>
          <w:sz w:val="28"/>
          <w:szCs w:val="28"/>
          <w:lang w:eastAsia="en-US" w:bidi="en-US"/>
        </w:rPr>
        <w:t>(</w:t>
      </w:r>
      <w:r w:rsidRPr="00CA4EFD">
        <w:rPr>
          <w:sz w:val="28"/>
          <w:szCs w:val="28"/>
          <w:lang w:val="en-US" w:eastAsia="en-US" w:bidi="en-US"/>
        </w:rPr>
        <w:t>z</w:t>
      </w:r>
      <w:r w:rsidRPr="00CA4EFD">
        <w:rPr>
          <w:sz w:val="28"/>
          <w:szCs w:val="28"/>
          <w:lang w:eastAsia="en-US" w:bidi="en-US"/>
        </w:rPr>
        <w:t>)</w:t>
      </w:r>
      <w:r w:rsidRPr="00CA4EFD">
        <w:rPr>
          <w:sz w:val="28"/>
          <w:szCs w:val="28"/>
          <w:lang w:val="en-US" w:eastAsia="en-US" w:bidi="en-US"/>
        </w:rPr>
        <w:t>w</w:t>
      </w:r>
      <w:r w:rsidRPr="00CA4EFD">
        <w:rPr>
          <w:sz w:val="28"/>
          <w:szCs w:val="28"/>
          <w:lang w:eastAsia="en-US" w:bidi="en-US"/>
        </w:rPr>
        <w:t>(</w:t>
      </w:r>
      <w:r w:rsidRPr="00CA4EFD">
        <w:rPr>
          <w:sz w:val="28"/>
          <w:szCs w:val="28"/>
          <w:lang w:val="en-US" w:eastAsia="en-US" w:bidi="en-US"/>
        </w:rPr>
        <w:t>P</w:t>
      </w:r>
      <w:r w:rsidRPr="00CA4EFD">
        <w:rPr>
          <w:sz w:val="28"/>
          <w:szCs w:val="28"/>
        </w:rPr>
        <w:t xml:space="preserve">) </w:t>
      </w:r>
      <w:r w:rsidRPr="00CA4EFD">
        <w:rPr>
          <w:rStyle w:val="20pt0"/>
          <w:sz w:val="28"/>
          <w:szCs w:val="28"/>
        </w:rPr>
        <w:t>dp</w:t>
      </w:r>
      <w:r w:rsidRPr="00CA4EFD">
        <w:rPr>
          <w:sz w:val="28"/>
          <w:szCs w:val="28"/>
          <w:lang w:eastAsia="en-US" w:bidi="en-US"/>
        </w:rPr>
        <w:t xml:space="preserve"> </w:t>
      </w:r>
      <w:r w:rsidRPr="00CA4EFD">
        <w:rPr>
          <w:sz w:val="28"/>
          <w:szCs w:val="28"/>
        </w:rPr>
        <w:t>=</w:t>
      </w:r>
    </w:p>
    <w:p w:rsidR="00973DE6" w:rsidRPr="00CA4EFD" w:rsidRDefault="00D172A2">
      <w:pPr>
        <w:pStyle w:val="100"/>
        <w:shd w:val="clear" w:color="auto" w:fill="auto"/>
        <w:spacing w:after="27" w:line="180" w:lineRule="exact"/>
        <w:jc w:val="both"/>
        <w:rPr>
          <w:sz w:val="28"/>
          <w:szCs w:val="28"/>
          <w:lang w:val="ru-RU"/>
        </w:rPr>
      </w:pPr>
      <w:r w:rsidRPr="00CA4EFD">
        <w:rPr>
          <w:noProof/>
          <w:sz w:val="28"/>
          <w:szCs w:val="28"/>
          <w:lang w:val="ru-RU" w:eastAsia="ru-RU" w:bidi="ar-SA"/>
        </w:rPr>
        <mc:AlternateContent>
          <mc:Choice Requires="wps">
            <w:drawing>
              <wp:anchor distT="0" distB="0" distL="63500" distR="128270" simplePos="0" relativeHeight="377487753" behindDoc="1" locked="0" layoutInCell="1" allowOverlap="1" wp14:anchorId="3A6086C9" wp14:editId="241FB0FA">
                <wp:simplePos x="0" y="0"/>
                <wp:positionH relativeFrom="margin">
                  <wp:posOffset>636905</wp:posOffset>
                </wp:positionH>
                <wp:positionV relativeFrom="paragraph">
                  <wp:posOffset>-121920</wp:posOffset>
                </wp:positionV>
                <wp:extent cx="1734185" cy="356870"/>
                <wp:effectExtent l="0" t="1905" r="635" b="3175"/>
                <wp:wrapSquare wrapText="right"/>
                <wp:docPr id="825" name="Text Box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4185" cy="356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418"/>
                              <w:gridCol w:w="552"/>
                              <w:gridCol w:w="485"/>
                              <w:gridCol w:w="394"/>
                              <w:gridCol w:w="883"/>
                            </w:tblGrid>
                            <w:tr w:rsidR="0030278B">
                              <w:trPr>
                                <w:trHeight w:hRule="exact" w:val="230"/>
                              </w:trPr>
                              <w:tc>
                                <w:tcPr>
                                  <w:tcW w:w="418" w:type="dxa"/>
                                  <w:shd w:val="clear" w:color="auto" w:fill="FFFFFF"/>
                                </w:tcPr>
                                <w:p w:rsidR="0030278B" w:rsidRDefault="0030278B">
                                  <w:pPr>
                                    <w:rPr>
                                      <w:sz w:val="10"/>
                                      <w:szCs w:val="10"/>
                                    </w:rPr>
                                  </w:pPr>
                                </w:p>
                              </w:tc>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Г </w:t>
                                  </w:r>
                                  <w:r>
                                    <w:rPr>
                                      <w:lang w:val="en-US" w:eastAsia="en-US" w:bidi="en-US"/>
                                    </w:rPr>
                                    <w:t>Eil</w:t>
                                  </w:r>
                                </w:p>
                              </w:tc>
                              <w:tc>
                                <w:tcPr>
                                  <w:tcW w:w="485" w:type="dxa"/>
                                  <w:tcBorders>
                                    <w:left w:val="single" w:sz="4" w:space="0" w:color="auto"/>
                                  </w:tcBorders>
                                  <w:shd w:val="clear" w:color="auto" w:fill="FFFFFF"/>
                                </w:tcPr>
                                <w:p w:rsidR="0030278B" w:rsidRDefault="0030278B">
                                  <w:pPr>
                                    <w:rPr>
                                      <w:sz w:val="10"/>
                                      <w:szCs w:val="10"/>
                                    </w:rPr>
                                  </w:pPr>
                                </w:p>
                              </w:tc>
                              <w:tc>
                                <w:tcPr>
                                  <w:tcW w:w="3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0pt0"/>
                                    </w:rPr>
                                    <w:t>\Ez]</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left="200" w:firstLine="0"/>
                                  </w:pPr>
                                  <w:r>
                                    <w:rPr>
                                      <w:rStyle w:val="20pt0"/>
                                    </w:rPr>
                                    <w:t>p2n</w:t>
                                  </w:r>
                                </w:p>
                              </w:tc>
                            </w:tr>
                            <w:tr w:rsidR="0030278B">
                              <w:trPr>
                                <w:trHeight w:hRule="exact" w:val="331"/>
                              </w:trPr>
                              <w:tc>
                                <w:tcPr>
                                  <w:tcW w:w="418" w:type="dxa"/>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 No.</w:t>
                                  </w:r>
                                </w:p>
                              </w:tc>
                              <w:tc>
                                <w:tcPr>
                                  <w:tcW w:w="485" w:type="dxa"/>
                                  <w:tcBorders>
                                    <w:lef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3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No.</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line="180" w:lineRule="exact"/>
                                    <w:ind w:right="140" w:firstLine="0"/>
                                    <w:jc w:val="right"/>
                                  </w:pPr>
                                  <w:r>
                                    <w:rPr>
                                      <w:lang w:val="en-US" w:eastAsia="en-US" w:bidi="en-US"/>
                                    </w:rPr>
                                    <w:t>exp</w:t>
                                  </w:r>
                                </w:p>
                                <w:p w:rsidR="0030278B" w:rsidRDefault="0030278B">
                                  <w:pPr>
                                    <w:pStyle w:val="23"/>
                                    <w:shd w:val="clear" w:color="auto" w:fill="auto"/>
                                    <w:spacing w:before="60" w:after="0" w:line="180" w:lineRule="exact"/>
                                    <w:ind w:left="200" w:firstLine="0"/>
                                  </w:pPr>
                                  <w:r>
                                    <w:rPr>
                                      <w:lang w:val="en-US" w:eastAsia="en-US" w:bidi="en-US"/>
                                    </w:rPr>
                                    <w:t>o</w:t>
                                  </w:r>
                                </w:p>
                              </w:tc>
                            </w:tr>
                          </w:tbl>
                          <w:p w:rsidR="0030278B" w:rsidRDefault="0030278B"/>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8" o:spid="_x0000_s1639" type="#_x0000_t202" style="position:absolute;left:0;text-align:left;margin-left:50.15pt;margin-top:-9.6pt;width:136.55pt;height:28.1pt;z-index:-125828727;visibility:visible;mso-wrap-style:square;mso-width-percent:0;mso-height-percent:0;mso-wrap-distance-left: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" filled="f" stroked="f">
                <v:textbox style="mso-fit-shape-to-text:t" inset="0,0,0,0">
                  <w:txbxContent>
                    <w:tbl>
                      <w:tblPr>
                        <w:tblOverlap w:val="never"/>
                        <w:tblW w:w="0" w:type="auto"/>
                        <w:tblInd w:w="10" w:type="dxa"/>
                        <w:tblLayout w:type="fixed"/>
                        <w:tblCellMar>
                          <w:left w:w="10" w:type="dxa"/>
                          <w:right w:w="10" w:type="dxa"/>
                        </w:tblCellMar>
                        <w:tblLook w:val="0000" w:firstRow="0" w:lastRow="0" w:firstColumn="0" w:lastColumn="0" w:noHBand="0" w:noVBand="0"/>
                      </w:tblPr>
                      <w:tblGrid>
                        <w:gridCol w:w="418"/>
                        <w:gridCol w:w="552"/>
                        <w:gridCol w:w="485"/>
                        <w:gridCol w:w="394"/>
                        <w:gridCol w:w="883"/>
                      </w:tblGrid>
                      <w:tr w:rsidR="0030278B">
                        <w:trPr>
                          <w:trHeight w:hRule="exact" w:val="230"/>
                        </w:trPr>
                        <w:tc>
                          <w:tcPr>
                            <w:tcW w:w="418" w:type="dxa"/>
                            <w:shd w:val="clear" w:color="auto" w:fill="FFFFFF"/>
                          </w:tcPr>
                          <w:p w:rsidR="0030278B" w:rsidRDefault="0030278B">
                            <w:pPr>
                              <w:rPr>
                                <w:sz w:val="10"/>
                                <w:szCs w:val="10"/>
                              </w:rPr>
                            </w:pPr>
                          </w:p>
                        </w:tc>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t xml:space="preserve">Г </w:t>
                            </w:r>
                            <w:r>
                              <w:rPr>
                                <w:lang w:val="en-US" w:eastAsia="en-US" w:bidi="en-US"/>
                              </w:rPr>
                              <w:t>Eil</w:t>
                            </w:r>
                          </w:p>
                        </w:tc>
                        <w:tc>
                          <w:tcPr>
                            <w:tcW w:w="485" w:type="dxa"/>
                            <w:tcBorders>
                              <w:left w:val="single" w:sz="4" w:space="0" w:color="auto"/>
                            </w:tcBorders>
                            <w:shd w:val="clear" w:color="auto" w:fill="FFFFFF"/>
                          </w:tcPr>
                          <w:p w:rsidR="0030278B" w:rsidRDefault="0030278B">
                            <w:pPr>
                              <w:rPr>
                                <w:sz w:val="10"/>
                                <w:szCs w:val="10"/>
                              </w:rPr>
                            </w:pPr>
                          </w:p>
                        </w:tc>
                        <w:tc>
                          <w:tcPr>
                            <w:tcW w:w="394"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rStyle w:val="20pt0"/>
                              </w:rPr>
                              <w:t>\Ez]</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after="0" w:line="180" w:lineRule="exact"/>
                              <w:ind w:left="200" w:firstLine="0"/>
                            </w:pPr>
                            <w:r>
                              <w:rPr>
                                <w:rStyle w:val="20pt0"/>
                              </w:rPr>
                              <w:t>p2n</w:t>
                            </w:r>
                          </w:p>
                        </w:tc>
                      </w:tr>
                      <w:tr w:rsidR="0030278B">
                        <w:trPr>
                          <w:trHeight w:hRule="exact" w:val="331"/>
                        </w:trPr>
                        <w:tc>
                          <w:tcPr>
                            <w:tcW w:w="418" w:type="dxa"/>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552" w:type="dxa"/>
                            <w:tcBorders>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 No.</w:t>
                            </w:r>
                          </w:p>
                        </w:tc>
                        <w:tc>
                          <w:tcPr>
                            <w:tcW w:w="485" w:type="dxa"/>
                            <w:tcBorders>
                              <w:left w:val="single" w:sz="4" w:space="0" w:color="auto"/>
                            </w:tcBorders>
                            <w:shd w:val="clear" w:color="auto" w:fill="FFFFFF"/>
                          </w:tcPr>
                          <w:p w:rsidR="0030278B" w:rsidRDefault="0030278B">
                            <w:pPr>
                              <w:pStyle w:val="23"/>
                              <w:shd w:val="clear" w:color="auto" w:fill="auto"/>
                              <w:spacing w:after="0" w:line="180" w:lineRule="exact"/>
                              <w:ind w:firstLine="0"/>
                            </w:pPr>
                            <w:r>
                              <w:rPr>
                                <w:lang w:val="en-US" w:eastAsia="en-US" w:bidi="en-US"/>
                              </w:rPr>
                              <w:t>exp</w:t>
                            </w:r>
                          </w:p>
                        </w:tc>
                        <w:tc>
                          <w:tcPr>
                            <w:tcW w:w="394" w:type="dxa"/>
                            <w:tcBorders>
                              <w:top w:val="single" w:sz="4" w:space="0" w:color="auto"/>
                              <w:left w:val="single" w:sz="4" w:space="0" w:color="auto"/>
                            </w:tcBorders>
                            <w:shd w:val="clear" w:color="auto" w:fill="FFFFFF"/>
                            <w:vAlign w:val="bottom"/>
                          </w:tcPr>
                          <w:p w:rsidR="0030278B" w:rsidRDefault="0030278B">
                            <w:pPr>
                              <w:pStyle w:val="23"/>
                              <w:shd w:val="clear" w:color="auto" w:fill="auto"/>
                              <w:spacing w:after="0" w:line="180" w:lineRule="exact"/>
                              <w:ind w:firstLine="0"/>
                            </w:pPr>
                            <w:r>
                              <w:rPr>
                                <w:lang w:val="en-US" w:eastAsia="en-US" w:bidi="en-US"/>
                              </w:rPr>
                              <w:t>No.</w:t>
                            </w:r>
                          </w:p>
                        </w:tc>
                        <w:tc>
                          <w:tcPr>
                            <w:tcW w:w="883" w:type="dxa"/>
                            <w:tcBorders>
                              <w:left w:val="single" w:sz="4" w:space="0" w:color="auto"/>
                              <w:right w:val="single" w:sz="4" w:space="0" w:color="auto"/>
                            </w:tcBorders>
                            <w:shd w:val="clear" w:color="auto" w:fill="FFFFFF"/>
                            <w:vAlign w:val="bottom"/>
                          </w:tcPr>
                          <w:p w:rsidR="0030278B" w:rsidRDefault="0030278B">
                            <w:pPr>
                              <w:pStyle w:val="23"/>
                              <w:shd w:val="clear" w:color="auto" w:fill="auto"/>
                              <w:spacing w:line="180" w:lineRule="exact"/>
                              <w:ind w:right="140" w:firstLine="0"/>
                              <w:jc w:val="right"/>
                            </w:pPr>
                            <w:r>
                              <w:rPr>
                                <w:lang w:val="en-US" w:eastAsia="en-US" w:bidi="en-US"/>
                              </w:rPr>
                              <w:t>exp</w:t>
                            </w:r>
                          </w:p>
                          <w:p w:rsidR="0030278B" w:rsidRDefault="0030278B">
                            <w:pPr>
                              <w:pStyle w:val="23"/>
                              <w:shd w:val="clear" w:color="auto" w:fill="auto"/>
                              <w:spacing w:before="60" w:after="0" w:line="180" w:lineRule="exact"/>
                              <w:ind w:left="200" w:firstLine="0"/>
                            </w:pPr>
                            <w:r>
                              <w:rPr>
                                <w:lang w:val="en-US" w:eastAsia="en-US" w:bidi="en-US"/>
                              </w:rPr>
                              <w:t>o</w:t>
                            </w:r>
                          </w:p>
                        </w:tc>
                      </w:tr>
                    </w:tbl>
                    <w:p w:rsidR="0030278B" w:rsidRDefault="0030278B"/>
                  </w:txbxContent>
                </v:textbox>
                <w10:wrap type="square" side="right" anchorx="margin"/>
              </v:shape>
            </w:pict>
          </mc:Fallback>
        </mc:AlternateContent>
      </w:r>
      <w:r w:rsidRPr="00CA4EFD">
        <w:rPr>
          <w:noProof/>
          <w:sz w:val="28"/>
          <w:szCs w:val="28"/>
          <w:lang w:val="ru-RU" w:eastAsia="ru-RU" w:bidi="ar-SA"/>
        </w:rPr>
        <mc:AlternateContent>
          <mc:Choice Requires="wps">
            <w:drawing>
              <wp:anchor distT="0" distB="0" distL="63500" distR="128270" simplePos="0" relativeHeight="377487754" behindDoc="1" locked="0" layoutInCell="1" allowOverlap="1" wp14:anchorId="6ED52622" wp14:editId="0224D2DA">
                <wp:simplePos x="0" y="0"/>
                <wp:positionH relativeFrom="margin">
                  <wp:posOffset>347345</wp:posOffset>
                </wp:positionH>
                <wp:positionV relativeFrom="paragraph">
                  <wp:posOffset>-97790</wp:posOffset>
                </wp:positionV>
                <wp:extent cx="133985" cy="144780"/>
                <wp:effectExtent l="4445" t="0" r="4445" b="635"/>
                <wp:wrapSquare wrapText="right"/>
                <wp:docPr id="824" name="Text Box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80" w:lineRule="exact"/>
                            </w:pPr>
                            <w:r>
                              <w:rPr>
                                <w:rStyle w:val="7Exact1"/>
                                <w:lang w:val="en-US" w:eastAsia="en-US" w:bidi="en-U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9" o:spid="_x0000_s1640" type="#_x0000_t202" style="position:absolute;left:0;text-align:left;margin-left:27.35pt;margin-top:-7.7pt;width:10.55pt;height:11.4pt;z-index:-125828726;visibility:visible;mso-wrap-style:square;mso-width-percent:0;mso-height-percent:0;mso-wrap-distance-left: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77tA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" filled="f" stroked="f">
                <v:textbox style="mso-fit-shape-to-text:t" inset="0,0,0,0">
                  <w:txbxContent>
                    <w:p w:rsidR="0030278B" w:rsidRDefault="0030278B">
                      <w:pPr>
                        <w:pStyle w:val="73"/>
                        <w:shd w:val="clear" w:color="auto" w:fill="auto"/>
                        <w:spacing w:line="180" w:lineRule="exact"/>
                      </w:pPr>
                      <w:r>
                        <w:rPr>
                          <w:rStyle w:val="7Exact1"/>
                          <w:lang w:val="en-US" w:eastAsia="en-US" w:bidi="en-US"/>
                        </w:rPr>
                        <w:t>1</w:t>
                      </w:r>
                    </w:p>
                  </w:txbxContent>
                </v:textbox>
                <w10:wrap type="square" side="right" anchorx="margin"/>
              </v:shape>
            </w:pict>
          </mc:Fallback>
        </mc:AlternateContent>
      </w:r>
      <w:r w:rsidRPr="00CA4EFD">
        <w:rPr>
          <w:noProof/>
          <w:sz w:val="28"/>
          <w:szCs w:val="28"/>
          <w:lang w:val="ru-RU" w:eastAsia="ru-RU" w:bidi="ar-SA"/>
        </w:rPr>
        <mc:AlternateContent>
          <mc:Choice Requires="wps">
            <w:drawing>
              <wp:anchor distT="0" distB="0" distL="63500" distR="128270" simplePos="0" relativeHeight="377487755" behindDoc="1" locked="0" layoutInCell="1" allowOverlap="1" wp14:anchorId="59B9A945" wp14:editId="429F9F20">
                <wp:simplePos x="0" y="0"/>
                <wp:positionH relativeFrom="margin">
                  <wp:posOffset>2365375</wp:posOffset>
                </wp:positionH>
                <wp:positionV relativeFrom="paragraph">
                  <wp:posOffset>-91440</wp:posOffset>
                </wp:positionV>
                <wp:extent cx="1090930" cy="313055"/>
                <wp:effectExtent l="3175" t="3810" r="1270" b="0"/>
                <wp:wrapSquare wrapText="right"/>
                <wp:docPr id="823" name="Text Box 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31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73"/>
                              <w:shd w:val="clear" w:color="auto" w:fill="auto"/>
                              <w:spacing w:line="134" w:lineRule="exact"/>
                              <w:ind w:left="200" w:hanging="200"/>
                            </w:pPr>
                            <w:r>
                              <w:rPr>
                                <w:rStyle w:val="7Exact1"/>
                                <w:lang w:val="en-US" w:eastAsia="en-US" w:bidi="en-US"/>
                              </w:rPr>
                              <w:t>—</w:t>
                            </w:r>
                            <w:r>
                              <w:rPr>
                                <w:rStyle w:val="7Exact1"/>
                                <w:vertAlign w:val="superscript"/>
                                <w:lang w:val="en-US" w:eastAsia="en-US" w:bidi="en-US"/>
                              </w:rPr>
                              <w:t>1</w:t>
                            </w:r>
                            <w:r>
                              <w:rPr>
                                <w:rStyle w:val="7Exact1"/>
                                <w:lang w:val="en-US" w:eastAsia="en-US" w:bidi="en-US"/>
                              </w:rPr>
                              <w:t xml:space="preserve"> </w:t>
                            </w:r>
                            <w:r>
                              <w:rPr>
                                <w:rStyle w:val="70ptExact"/>
                              </w:rPr>
                              <w:t>Zi</w:t>
                            </w:r>
                            <w:r>
                              <w:rPr>
                                <w:rStyle w:val="7Exact1"/>
                                <w:lang w:val="en-US" w:eastAsia="en-US" w:bidi="en-US"/>
                              </w:rPr>
                              <w:t xml:space="preserve"> cos(9i + </w:t>
                            </w:r>
                            <w:r>
                              <w:rPr>
                                <w:rStyle w:val="70ptExact"/>
                              </w:rPr>
                              <w:t xml:space="preserve">Pi) </w:t>
                            </w:r>
                            <w:r>
                              <w:rPr>
                                <w:rStyle w:val="7Exact1"/>
                                <w:lang w:val="en-US" w:eastAsia="en-US" w:bidi="en-U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0" o:spid="_x0000_s1641" type="#_x0000_t202" style="position:absolute;left:0;text-align:left;margin-left:186.25pt;margin-top:-7.2pt;width:85.9pt;height:24.65pt;z-index:-125828725;visibility:visible;mso-wrap-style:square;mso-width-percent:0;mso-height-percent:0;mso-wrap-distance-left: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" filled="f" stroked="f">
                <v:textbox style="mso-fit-shape-to-text:t" inset="0,0,0,0">
                  <w:txbxContent>
                    <w:p w:rsidR="0030278B" w:rsidRDefault="0030278B">
                      <w:pPr>
                        <w:pStyle w:val="73"/>
                        <w:shd w:val="clear" w:color="auto" w:fill="auto"/>
                        <w:spacing w:line="134" w:lineRule="exact"/>
                        <w:ind w:left="200" w:hanging="200"/>
                      </w:pPr>
                      <w:r>
                        <w:rPr>
                          <w:rStyle w:val="7Exact1"/>
                          <w:lang w:val="en-US" w:eastAsia="en-US" w:bidi="en-US"/>
                        </w:rPr>
                        <w:t>—</w:t>
                      </w:r>
                      <w:r>
                        <w:rPr>
                          <w:rStyle w:val="7Exact1"/>
                          <w:vertAlign w:val="superscript"/>
                          <w:lang w:val="en-US" w:eastAsia="en-US" w:bidi="en-US"/>
                        </w:rPr>
                        <w:t>1</w:t>
                      </w:r>
                      <w:r>
                        <w:rPr>
                          <w:rStyle w:val="7Exact1"/>
                          <w:lang w:val="en-US" w:eastAsia="en-US" w:bidi="en-US"/>
                        </w:rPr>
                        <w:t xml:space="preserve"> </w:t>
                      </w:r>
                      <w:r>
                        <w:rPr>
                          <w:rStyle w:val="70ptExact"/>
                        </w:rPr>
                        <w:t>Zi</w:t>
                      </w:r>
                      <w:r>
                        <w:rPr>
                          <w:rStyle w:val="7Exact1"/>
                          <w:lang w:val="en-US" w:eastAsia="en-US" w:bidi="en-US"/>
                        </w:rPr>
                        <w:t xml:space="preserve"> cos(9i + </w:t>
                      </w:r>
                      <w:r>
                        <w:rPr>
                          <w:rStyle w:val="70ptExact"/>
                        </w:rPr>
                        <w:t xml:space="preserve">Pi) </w:t>
                      </w:r>
                      <w:r>
                        <w:rPr>
                          <w:rStyle w:val="7Exact1"/>
                          <w:lang w:val="en-US" w:eastAsia="en-US" w:bidi="en-US"/>
                        </w:rPr>
                        <w:t>No</w:t>
                      </w:r>
                    </w:p>
                  </w:txbxContent>
                </v:textbox>
                <w10:wrap type="square" side="right" anchorx="margin"/>
              </v:shape>
            </w:pict>
          </mc:Fallback>
        </mc:AlternateContent>
      </w:r>
      <w:r w:rsidR="00D86008" w:rsidRPr="00CA4EFD">
        <w:rPr>
          <w:rStyle w:val="100pt"/>
          <w:i/>
          <w:iCs/>
          <w:sz w:val="28"/>
          <w:szCs w:val="28"/>
        </w:rPr>
        <w:t>j</w:t>
      </w:r>
      <w:r w:rsidR="00D86008" w:rsidRPr="00CA4EFD">
        <w:rPr>
          <w:rStyle w:val="100pt"/>
          <w:i/>
          <w:iCs/>
          <w:sz w:val="28"/>
          <w:szCs w:val="28"/>
          <w:lang w:val="ru-RU"/>
        </w:rPr>
        <w:t>(</w:t>
      </w:r>
      <w:r w:rsidR="00D86008" w:rsidRPr="00CA4EFD">
        <w:rPr>
          <w:rStyle w:val="100pt"/>
          <w:i/>
          <w:iCs/>
          <w:sz w:val="28"/>
          <w:szCs w:val="28"/>
        </w:rPr>
        <w:t>P</w:t>
      </w:r>
      <w:r w:rsidR="00D86008" w:rsidRPr="00CA4EFD">
        <w:rPr>
          <w:rStyle w:val="100pt"/>
          <w:i/>
          <w:iCs/>
          <w:sz w:val="28"/>
          <w:szCs w:val="28"/>
          <w:lang w:val="ru-RU"/>
        </w:rPr>
        <w:t xml:space="preserve">) </w:t>
      </w:r>
      <w:r w:rsidR="00D86008" w:rsidRPr="00CA4EFD">
        <w:rPr>
          <w:rStyle w:val="100pt"/>
          <w:i/>
          <w:iCs/>
          <w:sz w:val="28"/>
          <w:szCs w:val="28"/>
        </w:rPr>
        <w:t>dp</w:t>
      </w:r>
      <w:r w:rsidR="00D86008" w:rsidRPr="00CA4EFD">
        <w:rPr>
          <w:rStyle w:val="100pt"/>
          <w:i/>
          <w:iCs/>
          <w:sz w:val="28"/>
          <w:szCs w:val="28"/>
          <w:lang w:val="ru-RU"/>
        </w:rPr>
        <w:t>.</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Последний сомножитель представляет собой модифицированную функцию Бесселя нулевого порядка.</w:t>
      </w:r>
    </w:p>
    <w:p w:rsidR="00973DE6" w:rsidRPr="00CA4EFD" w:rsidRDefault="00D172A2">
      <w:pPr>
        <w:pStyle w:val="23"/>
        <w:shd w:val="clear" w:color="auto" w:fill="auto"/>
        <w:spacing w:after="0" w:line="245" w:lineRule="exact"/>
        <w:ind w:firstLine="480"/>
        <w:rPr>
          <w:sz w:val="28"/>
          <w:szCs w:val="28"/>
        </w:rPr>
      </w:pPr>
      <w:r w:rsidRPr="00CA4EFD">
        <w:rPr>
          <w:noProof/>
          <w:sz w:val="28"/>
          <w:szCs w:val="28"/>
          <w:lang w:bidi="ar-SA"/>
        </w:rPr>
        <mc:AlternateContent>
          <mc:Choice Requires="wps">
            <w:drawing>
              <wp:anchor distT="0" distB="54610" distL="438785" distR="286385" simplePos="0" relativeHeight="377487756" behindDoc="1" locked="0" layoutInCell="1" allowOverlap="1" wp14:anchorId="00A85E0E" wp14:editId="562CE0E1">
                <wp:simplePos x="0" y="0"/>
                <wp:positionH relativeFrom="margin">
                  <wp:posOffset>438785</wp:posOffset>
                </wp:positionH>
                <wp:positionV relativeFrom="paragraph">
                  <wp:posOffset>247015</wp:posOffset>
                </wp:positionV>
                <wp:extent cx="463550" cy="164465"/>
                <wp:effectExtent l="635" t="0" r="2540" b="0"/>
                <wp:wrapTopAndBottom/>
                <wp:docPr id="822" name="Text Box 7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m[Ln</w:t>
                            </w:r>
                            <w:r>
                              <w:rPr>
                                <w:rStyle w:val="2Exact0"/>
                                <w:vertAlign w:val="subscript"/>
                                <w:lang w:val="en-US" w:eastAsia="en-US" w:bidi="en-US"/>
                              </w:rPr>
                              <w:t>i</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1" o:spid="_x0000_s1642" type="#_x0000_t202" style="position:absolute;left:0;text-align:left;margin-left:34.55pt;margin-top:19.45pt;width:36.5pt;height:12.95pt;z-index:-125828724;visibility:visible;mso-wrap-style:square;mso-width-percent:0;mso-height-percent:0;mso-wrap-distance-left:34.55pt;mso-wrap-distance-top:0;mso-wrap-distance-right:22.5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m[Ln</w:t>
                      </w:r>
                      <w:r>
                        <w:rPr>
                          <w:rStyle w:val="2Exact0"/>
                          <w:vertAlign w:val="subscript"/>
                          <w:lang w:val="en-US" w:eastAsia="en-US" w:bidi="en-US"/>
                        </w:rPr>
                        <w:t>i</w:t>
                      </w:r>
                      <w:r>
                        <w:rPr>
                          <w:rStyle w:val="2Exact0"/>
                        </w:rPr>
                        <w:t>}</w:t>
                      </w:r>
                    </w:p>
                  </w:txbxContent>
                </v:textbox>
                <w10:wrap type="topAndBottom" anchorx="margin"/>
              </v:shape>
            </w:pict>
          </mc:Fallback>
        </mc:AlternateContent>
      </w:r>
      <w:r w:rsidRPr="00CA4EFD">
        <w:rPr>
          <w:noProof/>
          <w:sz w:val="28"/>
          <w:szCs w:val="28"/>
          <w:lang w:bidi="ar-SA"/>
        </w:rPr>
        <mc:AlternateContent>
          <mc:Choice Requires="wps">
            <w:drawing>
              <wp:anchor distT="0" distB="147955" distL="63500" distR="524510" simplePos="0" relativeHeight="377487757" behindDoc="1" locked="0" layoutInCell="1" allowOverlap="1" wp14:anchorId="12BBEE82" wp14:editId="4EB9BD34">
                <wp:simplePos x="0" y="0"/>
                <wp:positionH relativeFrom="margin">
                  <wp:posOffset>1188720</wp:posOffset>
                </wp:positionH>
                <wp:positionV relativeFrom="paragraph">
                  <wp:posOffset>173355</wp:posOffset>
                </wp:positionV>
                <wp:extent cx="133985" cy="144780"/>
                <wp:effectExtent l="0" t="1905" r="1270" b="0"/>
                <wp:wrapTopAndBottom/>
                <wp:docPr id="821" name="Text Box 7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2" o:spid="_x0000_s1643" type="#_x0000_t202" style="position:absolute;left:0;text-align:left;margin-left:93.6pt;margin-top:13.65pt;width:10.55pt;height:11.4pt;z-index:-125828723;visibility:visible;mso-wrap-style:square;mso-width-percent:0;mso-height-percent:0;mso-wrap-distance-left:5pt;mso-wrap-distance-top:0;mso-wrap-distance-right:41.3pt;mso-wrap-distance-bottom:11.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txbxContent>
                </v:textbox>
                <w10:wrap type="topAndBottom" anchorx="margin"/>
              </v:shape>
            </w:pict>
          </mc:Fallback>
        </mc:AlternateContent>
      </w:r>
      <w:r w:rsidRPr="00CA4EFD">
        <w:rPr>
          <w:noProof/>
          <w:sz w:val="28"/>
          <w:szCs w:val="28"/>
          <w:lang w:bidi="ar-SA"/>
        </w:rPr>
        <mc:AlternateContent>
          <mc:Choice Requires="wps">
            <w:drawing>
              <wp:anchor distT="0" distB="59690" distL="63500" distR="133985" simplePos="0" relativeHeight="377487758" behindDoc="1" locked="0" layoutInCell="1" allowOverlap="1" wp14:anchorId="469C54C6" wp14:editId="766D0472">
                <wp:simplePos x="0" y="0"/>
                <wp:positionH relativeFrom="margin">
                  <wp:posOffset>1450975</wp:posOffset>
                </wp:positionH>
                <wp:positionV relativeFrom="paragraph">
                  <wp:posOffset>265430</wp:posOffset>
                </wp:positionV>
                <wp:extent cx="262255" cy="141605"/>
                <wp:effectExtent l="3175" t="0" r="1270" b="2540"/>
                <wp:wrapTopAndBottom/>
                <wp:docPr id="820" name="Text Box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3" o:spid="_x0000_s1644" type="#_x0000_t202" style="position:absolute;left:0;text-align:left;margin-left:114.25pt;margin-top:20.9pt;width:20.65pt;height:11.15pt;z-index:-125828722;visibility:visible;mso-wrap-style:square;mso-width-percent:0;mso-height-percent:0;mso-wrap-distance-left:5pt;mso-wrap-distance-top:0;mso-wrap-distance-right:10.55pt;mso-wrap-distance-bottom:4.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79375" simplePos="0" relativeHeight="377487759" behindDoc="1" locked="0" layoutInCell="1" allowOverlap="1" wp14:anchorId="4F50856B" wp14:editId="5F1B4B63">
                <wp:simplePos x="0" y="0"/>
                <wp:positionH relativeFrom="margin">
                  <wp:posOffset>1847215</wp:posOffset>
                </wp:positionH>
                <wp:positionV relativeFrom="paragraph">
                  <wp:posOffset>179705</wp:posOffset>
                </wp:positionV>
                <wp:extent cx="201295" cy="306070"/>
                <wp:effectExtent l="0" t="0" r="0" b="0"/>
                <wp:wrapTopAndBottom/>
                <wp:docPr id="819" name="Text 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Ei_</w:t>
                            </w:r>
                          </w:p>
                          <w:p w:rsidR="0030278B" w:rsidRDefault="0030278B">
                            <w:pPr>
                              <w:pStyle w:val="100"/>
                              <w:shd w:val="clear" w:color="auto" w:fill="auto"/>
                              <w:spacing w:line="180" w:lineRule="exact"/>
                            </w:pPr>
                            <w:r>
                              <w:rPr>
                                <w:rStyle w:val="100ptExact0"/>
                                <w:i/>
                                <w:iC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4" o:spid="_x0000_s1645" type="#_x0000_t202" style="position:absolute;left:0;text-align:left;margin-left:145.45pt;margin-top:14.15pt;width:15.85pt;height:24.1pt;z-index:-125828721;visibility:visible;mso-wrap-style:square;mso-width-percent:0;mso-height-percent:0;mso-wrap-distance-left:5pt;mso-wrap-distance-top:0;mso-wrap-distance-right:6.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SZ6tAIAALU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Ei_</w:t>
                      </w:r>
                    </w:p>
                    <w:p w:rsidR="0030278B" w:rsidRDefault="0030278B">
                      <w:pPr>
                        <w:pStyle w:val="100"/>
                        <w:shd w:val="clear" w:color="auto" w:fill="auto"/>
                        <w:spacing w:line="180" w:lineRule="exact"/>
                      </w:pPr>
                      <w:r>
                        <w:rPr>
                          <w:rStyle w:val="100ptExact0"/>
                          <w:i/>
                          <w:iCs/>
                        </w:rPr>
                        <w:t>'No</w:t>
                      </w:r>
                    </w:p>
                  </w:txbxContent>
                </v:textbox>
                <w10:wrap type="topAndBottom" anchorx="margin"/>
              </v:shape>
            </w:pict>
          </mc:Fallback>
        </mc:AlternateContent>
      </w:r>
      <w:r w:rsidRPr="00CA4EFD">
        <w:rPr>
          <w:noProof/>
          <w:sz w:val="28"/>
          <w:szCs w:val="28"/>
          <w:lang w:bidi="ar-SA"/>
        </w:rPr>
        <mc:AlternateContent>
          <mc:Choice Requires="wps">
            <w:drawing>
              <wp:anchor distT="0" distB="44450" distL="63500" distR="91440" simplePos="0" relativeHeight="377487760" behindDoc="1" locked="0" layoutInCell="1" allowOverlap="1" wp14:anchorId="3527F5EC" wp14:editId="59123A38">
                <wp:simplePos x="0" y="0"/>
                <wp:positionH relativeFrom="margin">
                  <wp:posOffset>2432050</wp:posOffset>
                </wp:positionH>
                <wp:positionV relativeFrom="paragraph">
                  <wp:posOffset>179705</wp:posOffset>
                </wp:positionV>
                <wp:extent cx="164465" cy="132080"/>
                <wp:effectExtent l="3175" t="0" r="3810" b="2540"/>
                <wp:wrapTopAndBottom/>
                <wp:docPr id="818" name="Text 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Ez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5" o:spid="_x0000_s1646" type="#_x0000_t202" style="position:absolute;left:0;text-align:left;margin-left:191.5pt;margin-top:14.15pt;width:12.95pt;height:10.4pt;z-index:-125828720;visibility:visible;mso-wrap-style:square;mso-width-percent:0;mso-height-percent:0;mso-wrap-distance-left:5pt;mso-wrap-distance-top:0;mso-wrap-distance-right:7.2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fHtA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rPr>
                        <w:t>Ez</w:t>
                      </w:r>
                    </w:p>
                  </w:txbxContent>
                </v:textbox>
                <w10:wrap type="topAndBottom" anchorx="margin"/>
              </v:shape>
            </w:pict>
          </mc:Fallback>
        </mc:AlternateContent>
      </w:r>
      <w:r w:rsidRPr="00CA4EFD">
        <w:rPr>
          <w:noProof/>
          <w:sz w:val="28"/>
          <w:szCs w:val="28"/>
          <w:lang w:bidi="ar-SA"/>
        </w:rPr>
        <mc:AlternateContent>
          <mc:Choice Requires="wps">
            <w:drawing>
              <wp:anchor distT="0" distB="59690" distL="63500" distR="63500" simplePos="0" relativeHeight="377487761" behindDoc="1" locked="0" layoutInCell="1" allowOverlap="1" wp14:anchorId="2B506E3B" wp14:editId="47A198E3">
                <wp:simplePos x="0" y="0"/>
                <wp:positionH relativeFrom="margin">
                  <wp:posOffset>2127250</wp:posOffset>
                </wp:positionH>
                <wp:positionV relativeFrom="paragraph">
                  <wp:posOffset>265430</wp:posOffset>
                </wp:positionV>
                <wp:extent cx="243840" cy="141605"/>
                <wp:effectExtent l="3175" t="0" r="635" b="2540"/>
                <wp:wrapTopAndBottom/>
                <wp:docPr id="817" name="Text 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6" o:spid="_x0000_s1647" type="#_x0000_t202" style="position:absolute;left:0;text-align:left;margin-left:167.5pt;margin-top:20.9pt;width:19.2pt;height:11.15pt;z-index:-125828719;visibility:visible;mso-wrap-style:square;mso-width-percent:0;mso-height-percent:0;mso-wrap-distance-left:5pt;mso-wrap-distance-top:0;mso-wrap-distance-right:5pt;mso-wrap-distance-bottom:4.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Y2sQ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exp</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85090" simplePos="0" relativeHeight="377487762" behindDoc="1" locked="0" layoutInCell="1" allowOverlap="1" wp14:anchorId="1D7312EF" wp14:editId="62AA25D3">
                <wp:simplePos x="0" y="0"/>
                <wp:positionH relativeFrom="margin">
                  <wp:posOffset>2432050</wp:posOffset>
                </wp:positionH>
                <wp:positionV relativeFrom="paragraph">
                  <wp:posOffset>356870</wp:posOffset>
                </wp:positionV>
                <wp:extent cx="170815" cy="132715"/>
                <wp:effectExtent l="3175" t="4445" r="0" b="0"/>
                <wp:wrapTopAndBottom/>
                <wp:docPr id="816" name="Text Box 7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lang w:val="en-US" w:eastAsia="en-US" w:bidi="en-US"/>
                              </w:rPr>
                              <w:t>N</w:t>
                            </w:r>
                            <w:r>
                              <w:rPr>
                                <w:rStyle w:val="2Exact0"/>
                                <w:lang w:val="en-US" w:eastAsia="en-US" w:bidi="en-US"/>
                              </w:rPr>
                              <w: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7" o:spid="_x0000_s1648" type="#_x0000_t202" style="position:absolute;left:0;text-align:left;margin-left:191.5pt;margin-top:28.1pt;width:13.45pt;height:10.45pt;z-index:-125828718;visibility:visible;mso-wrap-style:square;mso-width-percent:0;mso-height-percent:0;mso-wrap-distance-left:5pt;mso-wrap-distance-top:0;mso-wrap-distance-right:6.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lang w:val="en-US" w:eastAsia="en-US" w:bidi="en-US"/>
                        </w:rPr>
                        <w:t>N</w:t>
                      </w:r>
                      <w:r>
                        <w:rPr>
                          <w:rStyle w:val="2Exact0"/>
                          <w:lang w:val="en-US" w:eastAsia="en-US" w:bidi="en-US"/>
                        </w:rPr>
                        <w:t>o</w:t>
                      </w:r>
                    </w:p>
                  </w:txbxContent>
                </v:textbox>
                <w10:wrap type="topAndBottom" anchorx="margin"/>
              </v:shape>
            </w:pict>
          </mc:Fallback>
        </mc:AlternateContent>
      </w:r>
      <w:r w:rsidRPr="00CA4EFD">
        <w:rPr>
          <w:noProof/>
          <w:sz w:val="28"/>
          <w:szCs w:val="28"/>
          <w:lang w:bidi="ar-SA"/>
        </w:rPr>
        <mc:AlternateContent>
          <mc:Choice Requires="wps">
            <w:drawing>
              <wp:anchor distT="0" distB="62230" distL="63500" distR="85090" simplePos="0" relativeHeight="377487763" behindDoc="1" locked="0" layoutInCell="1" allowOverlap="1" wp14:anchorId="347A090A" wp14:editId="48B98200">
                <wp:simplePos x="0" y="0"/>
                <wp:positionH relativeFrom="margin">
                  <wp:posOffset>2688590</wp:posOffset>
                </wp:positionH>
                <wp:positionV relativeFrom="paragraph">
                  <wp:posOffset>265430</wp:posOffset>
                </wp:positionV>
                <wp:extent cx="133985" cy="138430"/>
                <wp:effectExtent l="2540" t="0" r="0" b="0"/>
                <wp:wrapTopAndBottom/>
                <wp:docPr id="815" name="Text Box 7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Io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8" o:spid="_x0000_s1649" type="#_x0000_t202" style="position:absolute;left:0;text-align:left;margin-left:211.7pt;margin-top:20.9pt;width:10.55pt;height:10.9pt;z-index:-125828717;visibility:visible;mso-wrap-style:square;mso-width-percent:0;mso-height-percent:0;mso-wrap-distance-left:5pt;mso-wrap-distance-top:0;mso-wrap-distance-right:6.7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rPr>
                        <w:t>Io</w:t>
                      </w:r>
                    </w:p>
                  </w:txbxContent>
                </v:textbox>
                <w10:wrap type="topAndBottom" anchorx="margin"/>
              </v:shape>
            </w:pict>
          </mc:Fallback>
        </mc:AlternateContent>
      </w:r>
      <w:r w:rsidRPr="00CA4EFD">
        <w:rPr>
          <w:noProof/>
          <w:sz w:val="28"/>
          <w:szCs w:val="28"/>
          <w:lang w:bidi="ar-SA"/>
        </w:rPr>
        <mc:AlternateContent>
          <mc:Choice Requires="wps">
            <w:drawing>
              <wp:anchor distT="0" distB="38100" distL="63500" distR="536575" simplePos="0" relativeHeight="377487764" behindDoc="1" locked="0" layoutInCell="1" allowOverlap="1" wp14:anchorId="0FBD0AC7" wp14:editId="6253206D">
                <wp:simplePos x="0" y="0"/>
                <wp:positionH relativeFrom="margin">
                  <wp:posOffset>2907665</wp:posOffset>
                </wp:positionH>
                <wp:positionV relativeFrom="paragraph">
                  <wp:posOffset>176530</wp:posOffset>
                </wp:positionV>
                <wp:extent cx="207010" cy="141605"/>
                <wp:effectExtent l="2540" t="0" r="0" b="0"/>
                <wp:wrapTopAndBottom/>
                <wp:docPr id="814" name="Text 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2Zi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9" o:spid="_x0000_s1650" type="#_x0000_t202" style="position:absolute;left:0;text-align:left;margin-left:228.95pt;margin-top:13.9pt;width:16.3pt;height:11.15pt;z-index:-125828716;visibility:visible;mso-wrap-style:square;mso-width-percent:0;mso-height-percent:0;mso-wrap-distance-left:5pt;mso-wrap-distance-top:0;mso-wrap-distance-right:42.25pt;mso-wrap-distance-bottom: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rPr>
                        <w:t>2Zi</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548640" simplePos="0" relativeHeight="377487765" behindDoc="1" locked="0" layoutInCell="1" allowOverlap="1" wp14:anchorId="2A0FCEEA" wp14:editId="3B81AE44">
                <wp:simplePos x="0" y="0"/>
                <wp:positionH relativeFrom="margin">
                  <wp:posOffset>2919730</wp:posOffset>
                </wp:positionH>
                <wp:positionV relativeFrom="paragraph">
                  <wp:posOffset>356870</wp:posOffset>
                </wp:positionV>
                <wp:extent cx="182880" cy="132715"/>
                <wp:effectExtent l="0" t="4445" r="2540" b="0"/>
                <wp:wrapTopAndBottom/>
                <wp:docPr id="813" name="Text Box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vertAlign w:val="superscript"/>
                              </w:rPr>
                              <w:t>N</w:t>
                            </w:r>
                            <w:r>
                              <w:rPr>
                                <w:rStyle w:val="100ptExact0"/>
                                <w:i/>
                                <w:iCs/>
                              </w:rPr>
                              <w:t>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0" o:spid="_x0000_s1651" type="#_x0000_t202" style="position:absolute;left:0;text-align:left;margin-left:229.9pt;margin-top:28.1pt;width:14.4pt;height:10.45pt;z-index:-125828715;visibility:visible;mso-wrap-style:square;mso-width-percent:0;mso-height-percent:0;mso-wrap-distance-left:5pt;mso-wrap-distance-top:0;mso-wrap-distance-right:4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0ptExact0"/>
                          <w:i/>
                          <w:iCs/>
                          <w:vertAlign w:val="superscript"/>
                        </w:rPr>
                        <w:t>N</w:t>
                      </w:r>
                      <w:r>
                        <w:rPr>
                          <w:rStyle w:val="100ptExact0"/>
                          <w:i/>
                          <w:iCs/>
                        </w:rPr>
                        <w:t>o</w:t>
                      </w:r>
                    </w:p>
                  </w:txbxContent>
                </v:textbox>
                <w10:wrap type="topAndBottom" anchorx="margin"/>
              </v:shape>
            </w:pict>
          </mc:Fallback>
        </mc:AlternateContent>
      </w:r>
      <w:r w:rsidRPr="00CA4EFD">
        <w:rPr>
          <w:noProof/>
          <w:sz w:val="28"/>
          <w:szCs w:val="28"/>
          <w:lang w:bidi="ar-SA"/>
        </w:rPr>
        <mc:AlternateContent>
          <mc:Choice Requires="wps">
            <w:drawing>
              <wp:anchor distT="0" distB="54610" distL="63500" distR="63500" simplePos="0" relativeHeight="377487766" behindDoc="1" locked="0" layoutInCell="1" allowOverlap="1" wp14:anchorId="79073693" wp14:editId="24C5975F">
                <wp:simplePos x="0" y="0"/>
                <wp:positionH relativeFrom="margin">
                  <wp:posOffset>3651250</wp:posOffset>
                </wp:positionH>
                <wp:positionV relativeFrom="paragraph">
                  <wp:posOffset>247015</wp:posOffset>
                </wp:positionV>
                <wp:extent cx="396240" cy="164465"/>
                <wp:effectExtent l="3175" t="0" r="635" b="0"/>
                <wp:wrapTopAndBottom/>
                <wp:docPr id="812" name="Text Box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(9.68)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1" o:spid="_x0000_s1652" type="#_x0000_t202" style="position:absolute;left:0;text-align:left;margin-left:287.5pt;margin-top:19.45pt;width:31.2pt;height:12.95pt;z-index:-125828714;visibility:visible;mso-wrap-style:square;mso-width-percent:0;mso-height-percent:0;mso-wrap-distance-left:5pt;mso-wrap-distance-top:0;mso-wrap-distance-right:5pt;mso-wrap-distance-bottom: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ha5sQIAALU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(9.68)</w:t>
                      </w:r>
                    </w:p>
                  </w:txbxContent>
                </v:textbox>
                <w10:wrap type="topAndBottom" anchorx="margin"/>
              </v:shape>
            </w:pict>
          </mc:Fallback>
        </mc:AlternateContent>
      </w:r>
      <w:r w:rsidR="00D86008" w:rsidRPr="00CA4EFD">
        <w:rPr>
          <w:sz w:val="28"/>
          <w:szCs w:val="28"/>
        </w:rPr>
        <w:t>Следовательно, можно записать</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Как уже говорилось выше, структура оптимального приемника определяется из отношения правдоподобия, имеющего для </w:t>
      </w:r>
      <w:r w:rsidRPr="00CA4EFD">
        <w:rPr>
          <w:sz w:val="28"/>
          <w:szCs w:val="28"/>
          <w:lang w:val="en-US" w:eastAsia="en-US" w:bidi="en-US"/>
        </w:rPr>
        <w:t>m</w:t>
      </w:r>
      <w:r w:rsidRPr="00CA4EFD">
        <w:rPr>
          <w:sz w:val="28"/>
          <w:szCs w:val="28"/>
        </w:rPr>
        <w:t>-ичной системы вид</w:t>
      </w:r>
    </w:p>
    <w:p w:rsidR="00973DE6" w:rsidRPr="00CA4EFD" w:rsidRDefault="00D86008">
      <w:pPr>
        <w:pStyle w:val="23"/>
        <w:shd w:val="clear" w:color="auto" w:fill="auto"/>
        <w:spacing w:after="0" w:line="180" w:lineRule="exact"/>
        <w:ind w:left="20" w:firstLine="0"/>
        <w:jc w:val="center"/>
        <w:rPr>
          <w:sz w:val="28"/>
          <w:szCs w:val="28"/>
        </w:rPr>
      </w:pPr>
      <w:r w:rsidRPr="00CA4EFD">
        <w:rPr>
          <w:sz w:val="28"/>
          <w:szCs w:val="28"/>
          <w:lang w:val="en-US" w:eastAsia="en-US" w:bidi="en-US"/>
        </w:rPr>
        <w:lastRenderedPageBreak/>
        <w:t>H</w:t>
      </w:r>
      <w:r w:rsidRPr="00CA4EFD">
        <w:rPr>
          <w:sz w:val="28"/>
          <w:szCs w:val="28"/>
          <w:lang w:eastAsia="en-US" w:bidi="en-US"/>
        </w:rPr>
        <w:br/>
      </w:r>
      <w:r w:rsidRPr="00CA4EFD">
        <w:rPr>
          <w:sz w:val="28"/>
          <w:szCs w:val="28"/>
          <w:lang w:val="en-US" w:eastAsia="en-US" w:bidi="en-US"/>
        </w:rPr>
        <w:t>ln</w:t>
      </w:r>
      <w:r w:rsidRPr="00CA4EFD">
        <w:rPr>
          <w:sz w:val="28"/>
          <w:szCs w:val="28"/>
          <w:lang w:eastAsia="en-US" w:bidi="en-US"/>
        </w:rPr>
        <w:t xml:space="preserve"> </w:t>
      </w:r>
      <w:r w:rsidRPr="00CA4EFD">
        <w:rPr>
          <w:rStyle w:val="20pt0"/>
          <w:sz w:val="28"/>
          <w:szCs w:val="28"/>
          <w:lang w:val="ru-RU" w:eastAsia="ru-RU" w:bidi="ru-RU"/>
        </w:rPr>
        <w:t>Л^</w:t>
      </w:r>
      <w:r w:rsidRPr="00CA4EFD">
        <w:rPr>
          <w:sz w:val="28"/>
          <w:szCs w:val="28"/>
        </w:rPr>
        <w:t xml:space="preserve"> ^ </w:t>
      </w:r>
      <w:r w:rsidRPr="00CA4EFD">
        <w:rPr>
          <w:sz w:val="28"/>
          <w:szCs w:val="28"/>
          <w:lang w:val="en-US" w:eastAsia="en-US" w:bidi="en-US"/>
        </w:rPr>
        <w:t>ln</w:t>
      </w:r>
      <w:r w:rsidRPr="00CA4EFD">
        <w:rPr>
          <w:sz w:val="28"/>
          <w:szCs w:val="28"/>
          <w:lang w:eastAsia="en-US" w:bidi="en-US"/>
        </w:rPr>
        <w:t xml:space="preserve"> </w:t>
      </w:r>
      <w:r w:rsidRPr="00CA4EFD">
        <w:rPr>
          <w:sz w:val="28"/>
          <w:szCs w:val="28"/>
        </w:rPr>
        <w:t>Ло.</w:t>
      </w:r>
      <w:r w:rsidRPr="00CA4EFD">
        <w:rPr>
          <w:sz w:val="28"/>
          <w:szCs w:val="28"/>
        </w:rPr>
        <w:br w:type="page"/>
      </w:r>
    </w:p>
    <w:p w:rsidR="00973DE6" w:rsidRPr="00CA4EFD" w:rsidRDefault="00D172A2">
      <w:pPr>
        <w:pStyle w:val="23"/>
        <w:shd w:val="clear" w:color="auto" w:fill="auto"/>
        <w:spacing w:after="0" w:line="180" w:lineRule="exact"/>
        <w:ind w:firstLine="0"/>
        <w:rPr>
          <w:sz w:val="28"/>
          <w:szCs w:val="28"/>
        </w:rPr>
      </w:pPr>
      <w:r w:rsidRPr="00CA4EFD">
        <w:rPr>
          <w:noProof/>
          <w:sz w:val="28"/>
          <w:szCs w:val="28"/>
          <w:lang w:bidi="ar-SA"/>
        </w:rPr>
        <w:lastRenderedPageBreak/>
        <mc:AlternateContent>
          <mc:Choice Requires="wps">
            <w:drawing>
              <wp:anchor distT="0" distB="152400" distL="591185" distR="109855" simplePos="0" relativeHeight="377487767" behindDoc="1" locked="0" layoutInCell="1" allowOverlap="1" wp14:anchorId="4B4CD5A0" wp14:editId="5DAC4B37">
                <wp:simplePos x="0" y="0"/>
                <wp:positionH relativeFrom="margin">
                  <wp:posOffset>606425</wp:posOffset>
                </wp:positionH>
                <wp:positionV relativeFrom="margin">
                  <wp:posOffset>326390</wp:posOffset>
                </wp:positionV>
                <wp:extent cx="438785" cy="170815"/>
                <wp:effectExtent l="0" t="2540" r="2540" b="0"/>
                <wp:wrapTopAndBottom/>
                <wp:docPr id="811" name="Text Box 7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785"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тЛ</w:t>
                            </w:r>
                            <w:r>
                              <w:rPr>
                                <w:rStyle w:val="2Exact0"/>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2" o:spid="_x0000_s1653" type="#_x0000_t202" style="position:absolute;margin-left:47.75pt;margin-top:25.7pt;width:34.55pt;height:13.45pt;z-index:-125828713;visibility:visible;mso-wrap-style:square;mso-width-percent:0;mso-height-percent:0;mso-wrap-distance-left:46.55pt;mso-wrap-distance-top:0;mso-wrap-distance-right:8.65pt;mso-wrap-distance-bottom:1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JmWsgIAALU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тЛ</w:t>
                      </w:r>
                      <w:r>
                        <w:rPr>
                          <w:rStyle w:val="2Exact0"/>
                        </w:rPr>
                        <w:t xml:space="preserve"> ]</w:t>
                      </w:r>
                    </w:p>
                  </w:txbxContent>
                </v:textbox>
                <w10:wrap type="topAndBottom" anchorx="margin" anchory="margin"/>
              </v:shape>
            </w:pict>
          </mc:Fallback>
        </mc:AlternateContent>
      </w:r>
      <w:r w:rsidRPr="00CA4EFD">
        <w:rPr>
          <w:noProof/>
          <w:sz w:val="28"/>
          <w:szCs w:val="28"/>
          <w:lang w:bidi="ar-SA"/>
        </w:rPr>
        <mc:AlternateContent>
          <mc:Choice Requires="wps">
            <w:drawing>
              <wp:anchor distT="0" distB="64770" distL="679450" distR="63500" simplePos="0" relativeHeight="377487768" behindDoc="1" locked="0" layoutInCell="1" allowOverlap="1" wp14:anchorId="35CE72FE" wp14:editId="4C1E5755">
                <wp:simplePos x="0" y="0"/>
                <wp:positionH relativeFrom="margin">
                  <wp:posOffset>1155065</wp:posOffset>
                </wp:positionH>
                <wp:positionV relativeFrom="margin">
                  <wp:posOffset>197485</wp:posOffset>
                </wp:positionV>
                <wp:extent cx="481330" cy="387350"/>
                <wp:effectExtent l="2540" t="0" r="1905" b="0"/>
                <wp:wrapTopAndBottom/>
                <wp:docPr id="810" name="Text Box 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83" w:lineRule="exact"/>
                              <w:ind w:firstLine="0"/>
                              <w:jc w:val="both"/>
                            </w:pPr>
                            <w:r>
                              <w:rPr>
                                <w:rStyle w:val="20ptExact1"/>
                              </w:rPr>
                              <w:t>M [L</w:t>
                            </w:r>
                            <w:r>
                              <w:rPr>
                                <w:rStyle w:val="20ptExact1"/>
                                <w:vertAlign w:val="subscript"/>
                              </w:rPr>
                              <w:t>Hi</w:t>
                            </w:r>
                            <w:r>
                              <w:rPr>
                                <w:rStyle w:val="2Exact7"/>
                              </w:rPr>
                              <w:t xml:space="preserve"> </w:t>
                            </w:r>
                            <w:r>
                              <w:rPr>
                                <w:rStyle w:val="2Exact7"/>
                                <w:lang w:val="ru-RU" w:eastAsia="ru-RU" w:bidi="ru-RU"/>
                              </w:rPr>
                              <w:t xml:space="preserve">] </w:t>
                            </w:r>
                            <w:r>
                              <w:rPr>
                                <w:rStyle w:val="20ptExact"/>
                              </w:rPr>
                              <w:t>M</w:t>
                            </w:r>
                            <w:r>
                              <w:rPr>
                                <w:rStyle w:val="2Exact9"/>
                              </w:rPr>
                              <w:t xml:space="preserve"> [Lh, </w:t>
                            </w:r>
                            <w:r>
                              <w:rPr>
                                <w:rStyle w:val="2Exact9"/>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3" o:spid="_x0000_s1654" type="#_x0000_t202" style="position:absolute;margin-left:90.95pt;margin-top:15.55pt;width:37.9pt;height:30.5pt;z-index:-125828712;visibility:visible;mso-wrap-style:square;mso-width-percent:0;mso-height-percent:0;mso-wrap-distance-left:53.5pt;mso-wrap-distance-top:0;mso-wrap-distance-right:5pt;mso-wrap-distance-bottom:5.1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Dqt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283" w:lineRule="exact"/>
                        <w:ind w:firstLine="0"/>
                        <w:jc w:val="both"/>
                      </w:pPr>
                      <w:r>
                        <w:rPr>
                          <w:rStyle w:val="20ptExact1"/>
                        </w:rPr>
                        <w:t>M [L</w:t>
                      </w:r>
                      <w:r>
                        <w:rPr>
                          <w:rStyle w:val="20ptExact1"/>
                          <w:vertAlign w:val="subscript"/>
                        </w:rPr>
                        <w:t>Hi</w:t>
                      </w:r>
                      <w:r>
                        <w:rPr>
                          <w:rStyle w:val="2Exact7"/>
                        </w:rPr>
                        <w:t xml:space="preserve"> </w:t>
                      </w:r>
                      <w:r>
                        <w:rPr>
                          <w:rStyle w:val="2Exact7"/>
                          <w:lang w:val="ru-RU" w:eastAsia="ru-RU" w:bidi="ru-RU"/>
                        </w:rPr>
                        <w:t xml:space="preserve">] </w:t>
                      </w:r>
                      <w:r>
                        <w:rPr>
                          <w:rStyle w:val="20ptExact"/>
                        </w:rPr>
                        <w:t>M</w:t>
                      </w:r>
                      <w:r>
                        <w:rPr>
                          <w:rStyle w:val="2Exact9"/>
                        </w:rPr>
                        <w:t xml:space="preserve"> [Lh, </w:t>
                      </w:r>
                      <w:r>
                        <w:rPr>
                          <w:rStyle w:val="2Exact9"/>
                          <w:lang w:val="ru-RU" w:eastAsia="ru-RU" w:bidi="ru-RU"/>
                        </w:rPr>
                        <w:t>]</w:t>
                      </w:r>
                    </w:p>
                  </w:txbxContent>
                </v:textbox>
                <w10:wrap type="topAndBottom" anchorx="margin" anchory="margin"/>
              </v:shape>
            </w:pict>
          </mc:Fallback>
        </mc:AlternateContent>
      </w:r>
      <w:r w:rsidRPr="00CA4EFD">
        <w:rPr>
          <w:noProof/>
          <w:sz w:val="28"/>
          <w:szCs w:val="28"/>
          <w:lang w:bidi="ar-SA"/>
        </w:rPr>
        <mc:AlternateContent>
          <mc:Choice Requires="wps">
            <w:drawing>
              <wp:anchor distT="0" distB="158750" distL="1094105" distR="133985" simplePos="0" relativeHeight="377487769" behindDoc="1" locked="0" layoutInCell="1" allowOverlap="1" wp14:anchorId="430948A5" wp14:editId="5634C9F1">
                <wp:simplePos x="0" y="0"/>
                <wp:positionH relativeFrom="margin">
                  <wp:posOffset>1654810</wp:posOffset>
                </wp:positionH>
                <wp:positionV relativeFrom="margin">
                  <wp:posOffset>340995</wp:posOffset>
                </wp:positionV>
                <wp:extent cx="365760" cy="149225"/>
                <wp:effectExtent l="0" t="0" r="0" b="0"/>
                <wp:wrapTopAndBottom/>
                <wp:docPr id="809" name="Text Box 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4" o:spid="_x0000_s1655" type="#_x0000_t202" style="position:absolute;margin-left:130.3pt;margin-top:26.85pt;width:28.8pt;height:11.75pt;z-index:-125828711;visibility:visible;mso-wrap-style:square;mso-width-percent:0;mso-height-percent:0;mso-wrap-distance-left:86.15pt;mso-wrap-distance-top:0;mso-wrap-distance-right:10.55pt;mso-wrap-distance-bottom:12.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W1+sg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 </w:t>
                      </w:r>
                      <w:r>
                        <w:rPr>
                          <w:rStyle w:val="2Exact0"/>
                          <w:lang w:val="en-US" w:eastAsia="en-US" w:bidi="en-US"/>
                        </w:rPr>
                        <w:t>exp</w:t>
                      </w:r>
                    </w:p>
                  </w:txbxContent>
                </v:textbox>
                <w10:wrap type="topAndBottom" anchorx="margin" anchory="margin"/>
              </v:shape>
            </w:pict>
          </mc:Fallback>
        </mc:AlternateContent>
      </w:r>
      <w:r w:rsidRPr="00CA4EFD">
        <w:rPr>
          <w:noProof/>
          <w:sz w:val="28"/>
          <w:szCs w:val="28"/>
          <w:lang w:bidi="ar-SA"/>
        </w:rPr>
        <mc:AlternateContent>
          <mc:Choice Requires="wps">
            <w:drawing>
              <wp:anchor distT="0" distB="97790" distL="1593850" distR="91440" simplePos="0" relativeHeight="377487770" behindDoc="1" locked="0" layoutInCell="1" allowOverlap="1" wp14:anchorId="423400E3" wp14:editId="6012D23D">
                <wp:simplePos x="0" y="0"/>
                <wp:positionH relativeFrom="margin">
                  <wp:posOffset>2155190</wp:posOffset>
                </wp:positionH>
                <wp:positionV relativeFrom="margin">
                  <wp:posOffset>259080</wp:posOffset>
                </wp:positionV>
                <wp:extent cx="475615" cy="292735"/>
                <wp:effectExtent l="2540" t="1905" r="0" b="635"/>
                <wp:wrapTopAndBottom/>
                <wp:docPr id="808" name="Text 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15"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vertAlign w:val="superscript"/>
                              </w:rPr>
                              <w:t>E</w:t>
                            </w:r>
                            <w:r>
                              <w:rPr>
                                <w:rStyle w:val="100ptExact0"/>
                                <w:i/>
                                <w:iCs/>
                              </w:rPr>
                              <w:t xml:space="preserve">i </w:t>
                            </w:r>
                            <w:r>
                              <w:rPr>
                                <w:rStyle w:val="100ptExact0"/>
                                <w:i/>
                                <w:iCs/>
                                <w:vertAlign w:val="superscript"/>
                              </w:rPr>
                              <w:t>—</w:t>
                            </w:r>
                            <w:r>
                              <w:rPr>
                                <w:rStyle w:val="100ptExact0"/>
                                <w:i/>
                                <w:iCs/>
                              </w:rPr>
                              <w:t xml:space="preserve"> Ej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5" o:spid="_x0000_s1656" type="#_x0000_t202" style="position:absolute;margin-left:169.7pt;margin-top:20.4pt;width:37.45pt;height:23.05pt;z-index:-125828710;visibility:visible;mso-wrap-style:square;mso-width-percent:0;mso-height-percent:0;mso-wrap-distance-left:125.5pt;mso-wrap-distance-top:0;mso-wrap-distance-right:7.2pt;mso-wrap-distance-bottom:7.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iZtQIAALU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0ptExact0"/>
                          <w:i/>
                          <w:iCs/>
                          <w:vertAlign w:val="superscript"/>
                        </w:rPr>
                        <w:t>E</w:t>
                      </w:r>
                      <w:r>
                        <w:rPr>
                          <w:rStyle w:val="100ptExact0"/>
                          <w:i/>
                          <w:iCs/>
                        </w:rPr>
                        <w:t xml:space="preserve">i </w:t>
                      </w:r>
                      <w:r>
                        <w:rPr>
                          <w:rStyle w:val="100ptExact0"/>
                          <w:i/>
                          <w:iCs/>
                          <w:vertAlign w:val="superscript"/>
                        </w:rPr>
                        <w:t>—</w:t>
                      </w:r>
                      <w:r>
                        <w:rPr>
                          <w:rStyle w:val="100ptExact0"/>
                          <w:i/>
                          <w:iCs/>
                        </w:rPr>
                        <w:t xml:space="preserve"> Ej</w:t>
                      </w:r>
                    </w:p>
                  </w:txbxContent>
                </v:textbox>
                <w10:wrap type="topAndBottom" anchorx="margin" anchory="margin"/>
              </v:shape>
            </w:pict>
          </mc:Fallback>
        </mc:AlternateContent>
      </w:r>
      <w:r w:rsidRPr="00CA4EFD">
        <w:rPr>
          <w:noProof/>
          <w:sz w:val="28"/>
          <w:szCs w:val="28"/>
          <w:lang w:bidi="ar-SA"/>
        </w:rPr>
        <mc:AlternateContent>
          <mc:Choice Requires="wps">
            <w:drawing>
              <wp:anchor distT="0" distB="62230" distL="2160905" distR="567055" simplePos="0" relativeHeight="377487771" behindDoc="1" locked="0" layoutInCell="1" allowOverlap="1" wp14:anchorId="4D185CD4" wp14:editId="3AAE15B8">
                <wp:simplePos x="0" y="0"/>
                <wp:positionH relativeFrom="margin">
                  <wp:posOffset>2721610</wp:posOffset>
                </wp:positionH>
                <wp:positionV relativeFrom="margin">
                  <wp:posOffset>193675</wp:posOffset>
                </wp:positionV>
                <wp:extent cx="749935" cy="393700"/>
                <wp:effectExtent l="0" t="3175" r="0" b="3175"/>
                <wp:wrapTopAndBottom/>
                <wp:docPr id="807" name="Text 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935" cy="393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78" w:lineRule="exact"/>
                              <w:ind w:right="180"/>
                              <w:jc w:val="both"/>
                            </w:pPr>
                            <w:r>
                              <w:rPr>
                                <w:rStyle w:val="100ptExact1"/>
                                <w:i/>
                                <w:iCs/>
                              </w:rPr>
                              <w:t>I</w:t>
                            </w:r>
                            <w:r>
                              <w:rPr>
                                <w:rStyle w:val="100ptExact1"/>
                                <w:i/>
                                <w:iCs/>
                                <w:vertAlign w:val="subscript"/>
                              </w:rPr>
                              <w:t>0</w:t>
                            </w:r>
                            <w:r>
                              <w:rPr>
                                <w:rStyle w:val="100ptExact1"/>
                                <w:i/>
                                <w:iCs/>
                              </w:rPr>
                              <w:t>(2Zi/N</w:t>
                            </w:r>
                            <w:r>
                              <w:rPr>
                                <w:rStyle w:val="100ptExact1"/>
                                <w:i/>
                                <w:iCs/>
                                <w:vertAlign w:val="subscript"/>
                              </w:rPr>
                              <w:t>0</w:t>
                            </w:r>
                            <w:r>
                              <w:rPr>
                                <w:rStyle w:val="100ptExact1"/>
                                <w:i/>
                                <w:iCs/>
                              </w:rPr>
                              <w:t xml:space="preserve">) </w:t>
                            </w:r>
                            <w:r>
                              <w:rPr>
                                <w:rStyle w:val="100ptExact0"/>
                                <w:i/>
                                <w:iCs/>
                              </w:rPr>
                              <w:t>Io</w:t>
                            </w:r>
                            <w:r>
                              <w:rPr>
                                <w:rStyle w:val="10Exact1"/>
                              </w:rPr>
                              <w:t>(2Zj/N</w:t>
                            </w:r>
                            <w:r>
                              <w:rPr>
                                <w:rStyle w:val="1065ptExact"/>
                              </w:rPr>
                              <w:t>0</w:t>
                            </w:r>
                            <w:r>
                              <w:rPr>
                                <w:rStyle w:val="10Exact1"/>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6" o:spid="_x0000_s1657" type="#_x0000_t202" style="position:absolute;margin-left:214.3pt;margin-top:15.25pt;width:59.05pt;height:31pt;z-index:-125828709;visibility:visible;mso-wrap-style:square;mso-width-percent:0;mso-height-percent:0;mso-wrap-distance-left:170.15pt;mso-wrap-distance-top:0;mso-wrap-distance-right:44.65pt;mso-wrap-distance-bottom:4.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" filled="f" stroked="f">
                <v:textbox style="mso-fit-shape-to-text:t" inset="0,0,0,0">
                  <w:txbxContent>
                    <w:p w:rsidR="0030278B" w:rsidRDefault="0030278B">
                      <w:pPr>
                        <w:pStyle w:val="100"/>
                        <w:shd w:val="clear" w:color="auto" w:fill="auto"/>
                        <w:spacing w:line="278" w:lineRule="exact"/>
                        <w:ind w:right="180"/>
                        <w:jc w:val="both"/>
                      </w:pPr>
                      <w:r>
                        <w:rPr>
                          <w:rStyle w:val="100ptExact1"/>
                          <w:i/>
                          <w:iCs/>
                        </w:rPr>
                        <w:t>I</w:t>
                      </w:r>
                      <w:r>
                        <w:rPr>
                          <w:rStyle w:val="100ptExact1"/>
                          <w:i/>
                          <w:iCs/>
                          <w:vertAlign w:val="subscript"/>
                        </w:rPr>
                        <w:t>0</w:t>
                      </w:r>
                      <w:r>
                        <w:rPr>
                          <w:rStyle w:val="100ptExact1"/>
                          <w:i/>
                          <w:iCs/>
                        </w:rPr>
                        <w:t>(2Zi/N</w:t>
                      </w:r>
                      <w:r>
                        <w:rPr>
                          <w:rStyle w:val="100ptExact1"/>
                          <w:i/>
                          <w:iCs/>
                          <w:vertAlign w:val="subscript"/>
                        </w:rPr>
                        <w:t>0</w:t>
                      </w:r>
                      <w:r>
                        <w:rPr>
                          <w:rStyle w:val="100ptExact1"/>
                          <w:i/>
                          <w:iCs/>
                        </w:rPr>
                        <w:t xml:space="preserve">) </w:t>
                      </w:r>
                      <w:r>
                        <w:rPr>
                          <w:rStyle w:val="100ptExact0"/>
                          <w:i/>
                          <w:iCs/>
                        </w:rPr>
                        <w:t>Io</w:t>
                      </w:r>
                      <w:r>
                        <w:rPr>
                          <w:rStyle w:val="10Exact1"/>
                        </w:rPr>
                        <w:t>(2Zj/N</w:t>
                      </w:r>
                      <w:r>
                        <w:rPr>
                          <w:rStyle w:val="1065ptExact"/>
                        </w:rPr>
                        <w:t>0</w:t>
                      </w:r>
                      <w:r>
                        <w:rPr>
                          <w:rStyle w:val="10Exact1"/>
                        </w:rPr>
                        <w:t>) •</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63500" distR="63500" simplePos="0" relativeHeight="377487772" behindDoc="1" locked="0" layoutInCell="1" allowOverlap="1" wp14:anchorId="4384127A" wp14:editId="3CC5BBF8">
                <wp:simplePos x="0" y="0"/>
                <wp:positionH relativeFrom="margin">
                  <wp:posOffset>15240</wp:posOffset>
                </wp:positionH>
                <wp:positionV relativeFrom="margin">
                  <wp:posOffset>612775</wp:posOffset>
                </wp:positionV>
                <wp:extent cx="4047490" cy="504190"/>
                <wp:effectExtent l="0" t="3175" r="4445" b="0"/>
                <wp:wrapTopAndBottom/>
                <wp:docPr id="806" name="Text Box 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7490"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245" w:lineRule="exact"/>
                              <w:ind w:firstLine="480"/>
                            </w:pPr>
                            <w:r>
                              <w:rPr>
                                <w:rStyle w:val="2Exact0"/>
                              </w:rPr>
                              <w:t>Прологарифмировав левую и правую части отношения правдо</w:t>
                            </w:r>
                            <w:r>
                              <w:rPr>
                                <w:rStyle w:val="2Exact0"/>
                              </w:rPr>
                              <w:softHyphen/>
                              <w:t>подобия, получим</w:t>
                            </w:r>
                          </w:p>
                          <w:p w:rsidR="0030278B" w:rsidRDefault="0030278B">
                            <w:pPr>
                              <w:pStyle w:val="23"/>
                              <w:shd w:val="clear" w:color="auto" w:fill="auto"/>
                              <w:spacing w:after="0" w:line="180" w:lineRule="exact"/>
                              <w:ind w:left="3540" w:firstLine="0"/>
                            </w:pPr>
                            <w:r>
                              <w:rPr>
                                <w:rStyle w:val="2Exact0"/>
                              </w:rPr>
                              <w:t>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7" o:spid="_x0000_s1658" type="#_x0000_t202" style="position:absolute;margin-left:1.2pt;margin-top:48.25pt;width:318.7pt;height:39.7pt;z-index:-125828708;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" filled="f" stroked="f">
                <v:textbox style="mso-fit-shape-to-text:t" inset="0,0,0,0">
                  <w:txbxContent>
                    <w:p w:rsidR="0030278B" w:rsidRDefault="0030278B">
                      <w:pPr>
                        <w:pStyle w:val="23"/>
                        <w:shd w:val="clear" w:color="auto" w:fill="auto"/>
                        <w:spacing w:after="0" w:line="245" w:lineRule="exact"/>
                        <w:ind w:firstLine="480"/>
                      </w:pPr>
                      <w:r>
                        <w:rPr>
                          <w:rStyle w:val="2Exact0"/>
                        </w:rPr>
                        <w:t>Прологарифмировав левую и правую части отношения правдо</w:t>
                      </w:r>
                      <w:r>
                        <w:rPr>
                          <w:rStyle w:val="2Exact0"/>
                        </w:rPr>
                        <w:softHyphen/>
                        <w:t>подобия, получим</w:t>
                      </w:r>
                    </w:p>
                    <w:p w:rsidR="0030278B" w:rsidRDefault="0030278B">
                      <w:pPr>
                        <w:pStyle w:val="23"/>
                        <w:shd w:val="clear" w:color="auto" w:fill="auto"/>
                        <w:spacing w:after="0" w:line="180" w:lineRule="exact"/>
                        <w:ind w:left="3540" w:firstLine="0"/>
                      </w:pPr>
                      <w:r>
                        <w:rPr>
                          <w:rStyle w:val="2Exact0"/>
                        </w:rPr>
                        <w:t>н?</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63500" distR="63500" simplePos="0" relativeHeight="377487773" behindDoc="1" locked="0" layoutInCell="1" allowOverlap="1" wp14:anchorId="08C8F748" wp14:editId="20C344FF">
                <wp:simplePos x="0" y="0"/>
                <wp:positionH relativeFrom="margin">
                  <wp:posOffset>692150</wp:posOffset>
                </wp:positionH>
                <wp:positionV relativeFrom="margin">
                  <wp:posOffset>1033145</wp:posOffset>
                </wp:positionV>
                <wp:extent cx="1944370" cy="330200"/>
                <wp:effectExtent l="0" t="4445" r="1905" b="0"/>
                <wp:wrapTopAndBottom/>
                <wp:docPr id="805" name="Text Box 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4370"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31"/>
                              <w:keepNext/>
                              <w:keepLines/>
                              <w:shd w:val="clear" w:color="auto" w:fill="auto"/>
                              <w:tabs>
                                <w:tab w:val="left" w:pos="1764"/>
                              </w:tabs>
                              <w:spacing w:before="0" w:line="180" w:lineRule="exact"/>
                              <w:ind w:left="540"/>
                              <w:jc w:val="both"/>
                            </w:pPr>
                            <w:bookmarkStart w:id="139" w:name="bookmark139"/>
                            <w:r>
                              <w:rPr>
                                <w:rStyle w:val="63Exact"/>
                              </w:rPr>
                              <w:t>72ZA</w:t>
                            </w:r>
                            <w:r>
                              <w:rPr>
                                <w:rStyle w:val="63Exact"/>
                              </w:rPr>
                              <w:tab/>
                              <w:t xml:space="preserve">/2ZA </w:t>
                            </w:r>
                            <w:r>
                              <w:rPr>
                                <w:rStyle w:val="630ptExact"/>
                                <w:vertAlign w:val="superscript"/>
                              </w:rPr>
                              <w:t>H</w:t>
                            </w:r>
                            <w:r>
                              <w:rPr>
                                <w:rStyle w:val="630ptExact"/>
                              </w:rPr>
                              <w:t>i</w:t>
                            </w:r>
                            <w:bookmarkEnd w:id="139"/>
                          </w:p>
                          <w:p w:rsidR="0030278B" w:rsidRDefault="0030278B">
                            <w:pPr>
                              <w:pStyle w:val="23"/>
                              <w:shd w:val="clear" w:color="auto" w:fill="auto"/>
                              <w:spacing w:after="0" w:line="180" w:lineRule="exact"/>
                              <w:ind w:firstLine="0"/>
                            </w:pPr>
                            <w:r>
                              <w:rPr>
                                <w:rStyle w:val="21ptExact4"/>
                                <w:vertAlign w:val="superscript"/>
                                <w:lang w:val="en-US" w:eastAsia="en-US" w:bidi="en-US"/>
                              </w:rPr>
                              <w:t>ln</w:t>
                            </w:r>
                            <w:r>
                              <w:rPr>
                                <w:rStyle w:val="21ptExact4"/>
                              </w:rPr>
                              <w:t>Чж)</w:t>
                            </w:r>
                            <w:r>
                              <w:rPr>
                                <w:rStyle w:val="21ptExact4"/>
                                <w:vertAlign w:val="superscript"/>
                              </w:rPr>
                              <w:t xml:space="preserve">- </w:t>
                            </w:r>
                            <w:r>
                              <w:rPr>
                                <w:rStyle w:val="21ptExact4"/>
                                <w:vertAlign w:val="superscript"/>
                                <w:lang w:val="en-US" w:eastAsia="en-US" w:bidi="en-US"/>
                              </w:rPr>
                              <w:t>ln</w:t>
                            </w:r>
                            <w:r>
                              <w:rPr>
                                <w:rStyle w:val="21ptExact4"/>
                              </w:rPr>
                              <w:t>Чж) |</w:t>
                            </w:r>
                            <w:r>
                              <w:rPr>
                                <w:rStyle w:val="21ptExact4"/>
                                <w:vertAlign w:val="superscript"/>
                                <w:lang w:val="en-US" w:eastAsia="en-US" w:bidi="en-US"/>
                              </w:rPr>
                              <w:t>ln</w:t>
                            </w:r>
                            <w:r>
                              <w:rPr>
                                <w:rStyle w:val="21ptExact4"/>
                                <w:vertAlign w:val="superscript"/>
                              </w:rPr>
                              <w:t>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8" o:spid="_x0000_s1659" type="#_x0000_t202" style="position:absolute;margin-left:54.5pt;margin-top:81.35pt;width:153.1pt;height:26pt;z-index:-125828707;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" filled="f" stroked="f">
                <v:textbox style="mso-fit-shape-to-text:t" inset="0,0,0,0">
                  <w:txbxContent>
                    <w:p w:rsidR="0030278B" w:rsidRDefault="0030278B">
                      <w:pPr>
                        <w:pStyle w:val="631"/>
                        <w:keepNext/>
                        <w:keepLines/>
                        <w:shd w:val="clear" w:color="auto" w:fill="auto"/>
                        <w:tabs>
                          <w:tab w:val="left" w:pos="1764"/>
                        </w:tabs>
                        <w:spacing w:before="0" w:line="180" w:lineRule="exact"/>
                        <w:ind w:left="540"/>
                        <w:jc w:val="both"/>
                      </w:pPr>
                      <w:bookmarkStart w:id="140" w:name="bookmark139"/>
                      <w:r>
                        <w:rPr>
                          <w:rStyle w:val="63Exact"/>
                        </w:rPr>
                        <w:t>72ZA</w:t>
                      </w:r>
                      <w:r>
                        <w:rPr>
                          <w:rStyle w:val="63Exact"/>
                        </w:rPr>
                        <w:tab/>
                        <w:t xml:space="preserve">/2ZA </w:t>
                      </w:r>
                      <w:r>
                        <w:rPr>
                          <w:rStyle w:val="630ptExact"/>
                          <w:vertAlign w:val="superscript"/>
                        </w:rPr>
                        <w:t>H</w:t>
                      </w:r>
                      <w:r>
                        <w:rPr>
                          <w:rStyle w:val="630ptExact"/>
                        </w:rPr>
                        <w:t>i</w:t>
                      </w:r>
                      <w:bookmarkEnd w:id="140"/>
                    </w:p>
                    <w:p w:rsidR="0030278B" w:rsidRDefault="0030278B">
                      <w:pPr>
                        <w:pStyle w:val="23"/>
                        <w:shd w:val="clear" w:color="auto" w:fill="auto"/>
                        <w:spacing w:after="0" w:line="180" w:lineRule="exact"/>
                        <w:ind w:firstLine="0"/>
                      </w:pPr>
                      <w:r>
                        <w:rPr>
                          <w:rStyle w:val="21ptExact4"/>
                          <w:vertAlign w:val="superscript"/>
                          <w:lang w:val="en-US" w:eastAsia="en-US" w:bidi="en-US"/>
                        </w:rPr>
                        <w:t>ln</w:t>
                      </w:r>
                      <w:r>
                        <w:rPr>
                          <w:rStyle w:val="21ptExact4"/>
                        </w:rPr>
                        <w:t>Чж)</w:t>
                      </w:r>
                      <w:r>
                        <w:rPr>
                          <w:rStyle w:val="21ptExact4"/>
                          <w:vertAlign w:val="superscript"/>
                        </w:rPr>
                        <w:t xml:space="preserve">- </w:t>
                      </w:r>
                      <w:r>
                        <w:rPr>
                          <w:rStyle w:val="21ptExact4"/>
                          <w:vertAlign w:val="superscript"/>
                          <w:lang w:val="en-US" w:eastAsia="en-US" w:bidi="en-US"/>
                        </w:rPr>
                        <w:t>ln</w:t>
                      </w:r>
                      <w:r>
                        <w:rPr>
                          <w:rStyle w:val="21ptExact4"/>
                        </w:rPr>
                        <w:t>Чж) |</w:t>
                      </w:r>
                      <w:r>
                        <w:rPr>
                          <w:rStyle w:val="21ptExact4"/>
                          <w:vertAlign w:val="superscript"/>
                          <w:lang w:val="en-US" w:eastAsia="en-US" w:bidi="en-US"/>
                        </w:rPr>
                        <w:t>ln</w:t>
                      </w:r>
                      <w:r>
                        <w:rPr>
                          <w:rStyle w:val="21ptExact4"/>
                          <w:vertAlign w:val="superscript"/>
                        </w:rPr>
                        <w:t>Л</w:t>
                      </w:r>
                    </w:p>
                  </w:txbxContent>
                </v:textbox>
                <w10:wrap type="topAndBottom" anchorx="margin" anchory="margin"/>
              </v:shape>
            </w:pict>
          </mc:Fallback>
        </mc:AlternateContent>
      </w:r>
      <w:r w:rsidRPr="00CA4EFD">
        <w:rPr>
          <w:noProof/>
          <w:sz w:val="28"/>
          <w:szCs w:val="28"/>
          <w:lang w:bidi="ar-SA"/>
        </w:rPr>
        <mc:AlternateContent>
          <mc:Choice Requires="wps">
            <w:drawing>
              <wp:anchor distT="0" distB="86995" distL="1331595" distR="63500" simplePos="0" relativeHeight="377487774" behindDoc="1" locked="0" layoutInCell="1" allowOverlap="1" wp14:anchorId="7E3ABB2E" wp14:editId="2E2BDE08">
                <wp:simplePos x="0" y="0"/>
                <wp:positionH relativeFrom="margin">
                  <wp:posOffset>2673350</wp:posOffset>
                </wp:positionH>
                <wp:positionV relativeFrom="margin">
                  <wp:posOffset>1127760</wp:posOffset>
                </wp:positionV>
                <wp:extent cx="182880" cy="147320"/>
                <wp:effectExtent l="0" t="3810" r="1270" b="1270"/>
                <wp:wrapTopAndBottom/>
                <wp:docPr id="803" name="Text Box 7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4"/>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9" o:spid="_x0000_s1660" type="#_x0000_t202" style="position:absolute;margin-left:210.5pt;margin-top:88.8pt;width:14.4pt;height:11.6pt;z-index:-125828706;visibility:visible;mso-wrap-style:square;mso-width-percent:0;mso-height-percent:0;mso-wrap-distance-left:104.85pt;mso-wrap-distance-top:0;mso-wrap-distance-right:5pt;mso-wrap-distance-bottom:6.8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1ptExact4"/>
                        </w:rPr>
                        <w:t>+</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1471930" distR="63500" simplePos="0" relativeHeight="377487775" behindDoc="1" locked="0" layoutInCell="1" allowOverlap="1" wp14:anchorId="63F1985E" wp14:editId="466F4895">
                <wp:simplePos x="0" y="0"/>
                <wp:positionH relativeFrom="margin">
                  <wp:posOffset>2813050</wp:posOffset>
                </wp:positionH>
                <wp:positionV relativeFrom="margin">
                  <wp:posOffset>1039495</wp:posOffset>
                </wp:positionV>
                <wp:extent cx="481330" cy="115570"/>
                <wp:effectExtent l="3175" t="1270" r="1270" b="0"/>
                <wp:wrapTopAndBottom/>
                <wp:docPr id="802" name="Text Box 7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15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tabs>
                                <w:tab w:val="left" w:pos="427"/>
                              </w:tabs>
                              <w:spacing w:line="180" w:lineRule="exact"/>
                              <w:jc w:val="both"/>
                            </w:pPr>
                            <w:r>
                              <w:rPr>
                                <w:rStyle w:val="100ptExact0"/>
                                <w:i/>
                                <w:iCs/>
                                <w:vertAlign w:val="superscript"/>
                              </w:rPr>
                              <w:t>E</w:t>
                            </w:r>
                            <w:r>
                              <w:rPr>
                                <w:rStyle w:val="100ptExact0"/>
                                <w:i/>
                                <w:iCs/>
                              </w:rPr>
                              <w:t>i</w:t>
                            </w:r>
                            <w:r>
                              <w:rPr>
                                <w:rStyle w:val="100ptExact0"/>
                                <w:i/>
                                <w:iCs/>
                              </w:rPr>
                              <w:tab/>
                            </w:r>
                            <w:r>
                              <w:rPr>
                                <w:rStyle w:val="100ptExact0"/>
                                <w:i/>
                                <w:iCs/>
                                <w:vertAlign w:val="superscript"/>
                              </w:rPr>
                              <w:t>E</w:t>
                            </w:r>
                            <w:r>
                              <w:rPr>
                                <w:rStyle w:val="100ptExact0"/>
                                <w:i/>
                                <w:iC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0" o:spid="_x0000_s1661" type="#_x0000_t202" style="position:absolute;margin-left:221.5pt;margin-top:81.85pt;width:37.9pt;height:9.1pt;z-index:-125828705;visibility:visible;mso-wrap-style:square;mso-width-percent:0;mso-height-percent:0;mso-wrap-distance-left:115.9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" filled="f" stroked="f">
                <v:textbox style="mso-fit-shape-to-text:t" inset="0,0,0,0">
                  <w:txbxContent>
                    <w:p w:rsidR="0030278B" w:rsidRDefault="0030278B">
                      <w:pPr>
                        <w:pStyle w:val="100"/>
                        <w:shd w:val="clear" w:color="auto" w:fill="auto"/>
                        <w:tabs>
                          <w:tab w:val="left" w:pos="427"/>
                        </w:tabs>
                        <w:spacing w:line="180" w:lineRule="exact"/>
                        <w:jc w:val="both"/>
                      </w:pPr>
                      <w:r>
                        <w:rPr>
                          <w:rStyle w:val="100ptExact0"/>
                          <w:i/>
                          <w:iCs/>
                          <w:vertAlign w:val="superscript"/>
                        </w:rPr>
                        <w:t>E</w:t>
                      </w:r>
                      <w:r>
                        <w:rPr>
                          <w:rStyle w:val="100ptExact0"/>
                          <w:i/>
                          <w:iCs/>
                        </w:rPr>
                        <w:t>i</w:t>
                      </w:r>
                      <w:r>
                        <w:rPr>
                          <w:rStyle w:val="100ptExact0"/>
                          <w:i/>
                          <w:iCs/>
                        </w:rPr>
                        <w:tab/>
                      </w:r>
                      <w:r>
                        <w:rPr>
                          <w:rStyle w:val="100ptExact0"/>
                          <w:i/>
                          <w:iCs/>
                          <w:vertAlign w:val="superscript"/>
                        </w:rPr>
                        <w:t>E</w:t>
                      </w:r>
                      <w:r>
                        <w:rPr>
                          <w:rStyle w:val="100ptExact0"/>
                          <w:i/>
                          <w:iCs/>
                        </w:rPr>
                        <w:t>j</w:t>
                      </w:r>
                    </w:p>
                  </w:txbxContent>
                </v:textbox>
                <w10:wrap type="topAndBottom" anchorx="margin" anchory="margin"/>
              </v:shape>
            </w:pict>
          </mc:Fallback>
        </mc:AlternateContent>
      </w:r>
      <w:r w:rsidRPr="00CA4EFD">
        <w:rPr>
          <w:noProof/>
          <w:sz w:val="28"/>
          <w:szCs w:val="28"/>
          <w:lang w:bidi="ar-SA"/>
        </w:rPr>
        <mc:AlternateContent>
          <mc:Choice Requires="wps">
            <w:drawing>
              <wp:anchor distT="0" distB="20320" distL="1612265" distR="506095" simplePos="0" relativeHeight="377487776" behindDoc="1" locked="0" layoutInCell="1" allowOverlap="1" wp14:anchorId="36404E53" wp14:editId="5C09A9F5">
                <wp:simplePos x="0" y="0"/>
                <wp:positionH relativeFrom="margin">
                  <wp:posOffset>2953385</wp:posOffset>
                </wp:positionH>
                <wp:positionV relativeFrom="margin">
                  <wp:posOffset>1216025</wp:posOffset>
                </wp:positionV>
                <wp:extent cx="201295" cy="126365"/>
                <wp:effectExtent l="635" t="0" r="0" b="635"/>
                <wp:wrapTopAndBottom/>
                <wp:docPr id="800" name="Text Box 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N</w:t>
                            </w:r>
                            <w:r>
                              <w:rPr>
                                <w:rStyle w:val="21ptExact4"/>
                                <w:lang w:val="en-US"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1" o:spid="_x0000_s1662" type="#_x0000_t202" style="position:absolute;margin-left:232.55pt;margin-top:95.75pt;width:15.85pt;height:9.95pt;z-index:-125828704;visibility:visible;mso-wrap-style:square;mso-width-percent:0;mso-height-percent:0;mso-wrap-distance-left:126.95pt;mso-wrap-distance-top:0;mso-wrap-distance-right:39.85pt;mso-wrap-distance-bottom:1.6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0ptExact"/>
                        </w:rPr>
                        <w:t>N</w:t>
                      </w:r>
                      <w:r>
                        <w:rPr>
                          <w:rStyle w:val="21ptExact4"/>
                          <w:lang w:val="en-US" w:eastAsia="en-US" w:bidi="en-US"/>
                        </w:rPr>
                        <w:t>0</w:t>
                      </w:r>
                    </w:p>
                  </w:txbxContent>
                </v:textbox>
                <w10:wrap type="topAndBottom" anchorx="margin" anchory="margin"/>
              </v:shape>
            </w:pict>
          </mc:Fallback>
        </mc:AlternateContent>
      </w:r>
      <w:r w:rsidRPr="00CA4EFD">
        <w:rPr>
          <w:noProof/>
          <w:sz w:val="28"/>
          <w:szCs w:val="28"/>
          <w:lang w:bidi="ar-SA"/>
        </w:rPr>
        <mc:AlternateContent>
          <mc:Choice Requires="wps">
            <w:drawing>
              <wp:anchor distT="0" distB="91440" distL="2319655" distR="63500" simplePos="0" relativeHeight="377487777" behindDoc="1" locked="0" layoutInCell="1" allowOverlap="1" wp14:anchorId="79C9F3BE" wp14:editId="5398B4C3">
                <wp:simplePos x="0" y="0"/>
                <wp:positionH relativeFrom="margin">
                  <wp:posOffset>3660775</wp:posOffset>
                </wp:positionH>
                <wp:positionV relativeFrom="margin">
                  <wp:posOffset>1124585</wp:posOffset>
                </wp:positionV>
                <wp:extent cx="396240" cy="146050"/>
                <wp:effectExtent l="3175" t="635" r="635" b="0"/>
                <wp:wrapTopAndBottom/>
                <wp:docPr id="863" name="Text Box 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1ptExact4"/>
                              </w:rPr>
                              <w:t>(9</w:t>
                            </w:r>
                            <w:r>
                              <w:rPr>
                                <w:rStyle w:val="20ptExact"/>
                                <w:lang w:val="ru-RU" w:eastAsia="ru-RU" w:bidi="ru-RU"/>
                              </w:rPr>
                              <w:t>.</w:t>
                            </w:r>
                            <w:r>
                              <w:rPr>
                                <w:rStyle w:val="21ptExact4"/>
                              </w:rPr>
                              <w:t>69)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2" o:spid="_x0000_s1663" type="#_x0000_t202" style="position:absolute;margin-left:288.25pt;margin-top:88.55pt;width:31.2pt;height:11.5pt;z-index:-125828703;visibility:visible;mso-wrap-style:square;mso-width-percent:0;mso-height-percent:0;mso-wrap-distance-left:182.65pt;mso-wrap-distance-top:0;mso-wrap-distance-right:5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B0tA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1ptExact4"/>
                        </w:rPr>
                        <w:t>(9</w:t>
                      </w:r>
                      <w:r>
                        <w:rPr>
                          <w:rStyle w:val="20ptExact"/>
                          <w:lang w:val="ru-RU" w:eastAsia="ru-RU" w:bidi="ru-RU"/>
                        </w:rPr>
                        <w:t>.</w:t>
                      </w:r>
                      <w:r>
                        <w:rPr>
                          <w:rStyle w:val="21ptExact4"/>
                        </w:rPr>
                        <w:t>69)</w:t>
                      </w:r>
                    </w:p>
                  </w:txbxContent>
                </v:textbox>
                <w10:wrap type="topAndBottom" anchorx="margin" anchory="margin"/>
              </v:shape>
            </w:pict>
          </mc:Fallback>
        </mc:AlternateContent>
      </w:r>
      <w:r w:rsidR="00D86008" w:rsidRPr="00CA4EFD">
        <w:rPr>
          <w:sz w:val="28"/>
          <w:szCs w:val="28"/>
        </w:rPr>
        <w:t>С учетом (9.68) левая часть неравенства примет вид</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Разность энергий сигналов, отнесенная к спектральной плотнос</w:t>
      </w:r>
      <w:r w:rsidRPr="00CA4EFD">
        <w:rPr>
          <w:sz w:val="28"/>
          <w:szCs w:val="28"/>
        </w:rPr>
        <w:softHyphen/>
        <w:t>ти мощности шума, перенесена вправо, поскольку представляет со</w:t>
      </w:r>
      <w:r w:rsidRPr="00CA4EFD">
        <w:rPr>
          <w:sz w:val="28"/>
          <w:szCs w:val="28"/>
        </w:rPr>
        <w:softHyphen/>
        <w:t>бой постоянную величину.</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 xml:space="preserve">Структура некогерентного приемника </w:t>
      </w:r>
      <w:r w:rsidRPr="00CA4EFD">
        <w:rPr>
          <w:sz w:val="28"/>
          <w:szCs w:val="28"/>
          <w:lang w:val="en-US" w:eastAsia="en-US" w:bidi="en-US"/>
        </w:rPr>
        <w:t>m</w:t>
      </w:r>
      <w:r w:rsidRPr="00CA4EFD">
        <w:rPr>
          <w:sz w:val="28"/>
          <w:szCs w:val="28"/>
        </w:rPr>
        <w:t>-ичных сигналов ока</w:t>
      </w:r>
      <w:r w:rsidRPr="00CA4EFD">
        <w:rPr>
          <w:sz w:val="28"/>
          <w:szCs w:val="28"/>
        </w:rPr>
        <w:softHyphen/>
        <w:t xml:space="preserve">зывается довольно громоздкой, поэтому, для упрощения изложения, рассмотрим случай приема двоичных (бинарных) сигналов. В этом случае полезный сигнал может принимать два значения </w:t>
      </w:r>
      <w:r w:rsidRPr="00CA4EFD">
        <w:rPr>
          <w:rStyle w:val="21pt3"/>
          <w:sz w:val="28"/>
          <w:szCs w:val="28"/>
        </w:rPr>
        <w:t>si</w:t>
      </w:r>
      <w:r w:rsidRPr="00CA4EFD">
        <w:rPr>
          <w:rStyle w:val="21pt3"/>
          <w:sz w:val="28"/>
          <w:szCs w:val="28"/>
          <w:lang w:val="ru-RU"/>
        </w:rPr>
        <w:t>(</w:t>
      </w:r>
      <w:r w:rsidRPr="00CA4EFD">
        <w:rPr>
          <w:rStyle w:val="21pt3"/>
          <w:sz w:val="28"/>
          <w:szCs w:val="28"/>
        </w:rPr>
        <w:t>t</w:t>
      </w:r>
      <w:r w:rsidRPr="00CA4EFD">
        <w:rPr>
          <w:rStyle w:val="21pt3"/>
          <w:sz w:val="28"/>
          <w:szCs w:val="28"/>
          <w:lang w:val="ru-RU"/>
        </w:rPr>
        <w: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w:t>
      </w:r>
      <w:r w:rsidRPr="00CA4EFD">
        <w:rPr>
          <w:sz w:val="28"/>
          <w:szCs w:val="28"/>
          <w:vertAlign w:val="subscript"/>
          <w:lang w:eastAsia="en-US" w:bidi="en-US"/>
        </w:rPr>
        <w:t>0</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соответствующих случаям передачи двоичной единицы и нуля соот</w:t>
      </w:r>
      <w:r w:rsidRPr="00CA4EFD">
        <w:rPr>
          <w:sz w:val="28"/>
          <w:szCs w:val="28"/>
        </w:rPr>
        <w:softHyphen/>
        <w:t>ветственно. Будем по-прежнему считать, что решение выносится на основании критерия Котельникова, а потому пороговый уровень определяется как</w:t>
      </w:r>
    </w:p>
    <w:p w:rsidR="00973DE6" w:rsidRPr="00CA4EFD" w:rsidRDefault="00D172A2">
      <w:pPr>
        <w:pStyle w:val="100"/>
        <w:shd w:val="clear" w:color="auto" w:fill="auto"/>
        <w:spacing w:after="67" w:line="180" w:lineRule="exact"/>
        <w:jc w:val="both"/>
        <w:rPr>
          <w:sz w:val="28"/>
          <w:szCs w:val="28"/>
          <w:lang w:val="ru-RU"/>
        </w:rPr>
      </w:pPr>
      <w:r w:rsidRPr="00CA4EFD">
        <w:rPr>
          <w:noProof/>
          <w:sz w:val="28"/>
          <w:szCs w:val="28"/>
          <w:lang w:val="ru-RU" w:eastAsia="ru-RU" w:bidi="ar-SA"/>
        </w:rPr>
        <mc:AlternateContent>
          <mc:Choice Requires="wps">
            <w:drawing>
              <wp:anchor distT="31750" distB="17145" distL="63500" distR="170815" simplePos="0" relativeHeight="377487778" behindDoc="1" locked="0" layoutInCell="1" allowOverlap="1" wp14:anchorId="245B76AE" wp14:editId="63E4C2E2">
                <wp:simplePos x="0" y="0"/>
                <wp:positionH relativeFrom="margin">
                  <wp:posOffset>1691640</wp:posOffset>
                </wp:positionH>
                <wp:positionV relativeFrom="paragraph">
                  <wp:posOffset>76200</wp:posOffset>
                </wp:positionV>
                <wp:extent cx="173990" cy="156845"/>
                <wp:effectExtent l="0" t="0" r="1270" b="0"/>
                <wp:wrapSquare wrapText="right"/>
                <wp:docPr id="862" name="Text Box 7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Ло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3" o:spid="_x0000_s1664" type="#_x0000_t202" style="position:absolute;left:0;text-align:left;margin-left:133.2pt;margin-top:6pt;width:13.7pt;height:12.35pt;z-index:-125828702;visibility:visible;mso-wrap-style:square;mso-width-percent:0;mso-height-percent:0;mso-wrap-distance-left:5pt;mso-wrap-distance-top:2.5pt;mso-wrap-distance-right:13.45pt;mso-wrap-distance-bottom:1.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QrXsgIAALU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0"/>
                        </w:rPr>
                        <w:t>Ло</w:t>
                      </w:r>
                    </w:p>
                  </w:txbxContent>
                </v:textbox>
                <w10:wrap type="square" side="right" anchorx="margin"/>
              </v:shape>
            </w:pict>
          </mc:Fallback>
        </mc:AlternateContent>
      </w:r>
      <w:r w:rsidR="00D86008" w:rsidRPr="00CA4EFD">
        <w:rPr>
          <w:rStyle w:val="100pt"/>
          <w:i/>
          <w:iCs/>
          <w:sz w:val="28"/>
          <w:szCs w:val="28"/>
        </w:rPr>
        <w:t>P</w:t>
      </w:r>
      <w:r w:rsidR="00D86008" w:rsidRPr="00CA4EFD">
        <w:rPr>
          <w:rStyle w:val="100pt"/>
          <w:i/>
          <w:iCs/>
          <w:sz w:val="28"/>
          <w:szCs w:val="28"/>
          <w:vertAlign w:val="superscript"/>
          <w:lang w:val="ru-RU"/>
        </w:rPr>
        <w:t>(</w:t>
      </w:r>
      <w:r w:rsidR="00D86008" w:rsidRPr="00CA4EFD">
        <w:rPr>
          <w:rStyle w:val="100pt"/>
          <w:i/>
          <w:iCs/>
          <w:sz w:val="28"/>
          <w:szCs w:val="28"/>
          <w:vertAlign w:val="superscript"/>
        </w:rPr>
        <w:t>s</w:t>
      </w:r>
      <w:r w:rsidR="00D86008" w:rsidRPr="00CA4EFD">
        <w:rPr>
          <w:rStyle w:val="100pt"/>
          <w:i/>
          <w:iCs/>
          <w:sz w:val="28"/>
          <w:szCs w:val="28"/>
        </w:rPr>
        <w:t>i</w:t>
      </w:r>
      <w:r w:rsidR="00D86008" w:rsidRPr="00CA4EFD">
        <w:rPr>
          <w:rStyle w:val="100pt"/>
          <w:i/>
          <w:iCs/>
          <w:sz w:val="28"/>
          <w:szCs w:val="28"/>
          <w:vertAlign w:val="superscript"/>
          <w:lang w:val="ru-RU"/>
        </w:rPr>
        <w:t>)</w:t>
      </w:r>
    </w:p>
    <w:p w:rsidR="00973DE6" w:rsidRPr="00CA4EFD" w:rsidRDefault="00D86008">
      <w:pPr>
        <w:pStyle w:val="100"/>
        <w:shd w:val="clear" w:color="auto" w:fill="auto"/>
        <w:spacing w:line="180" w:lineRule="exact"/>
        <w:jc w:val="both"/>
        <w:rPr>
          <w:sz w:val="28"/>
          <w:szCs w:val="28"/>
          <w:lang w:val="ru-RU"/>
        </w:rPr>
      </w:pPr>
      <w:r w:rsidRPr="00CA4EFD">
        <w:rPr>
          <w:rStyle w:val="100pt"/>
          <w:i/>
          <w:iCs/>
          <w:sz w:val="28"/>
          <w:szCs w:val="28"/>
        </w:rPr>
        <w:t>P</w:t>
      </w:r>
      <w:r w:rsidRPr="00CA4EFD">
        <w:rPr>
          <w:rStyle w:val="100pt"/>
          <w:i/>
          <w:iCs/>
          <w:sz w:val="28"/>
          <w:szCs w:val="28"/>
          <w:vertAlign w:val="superscript"/>
          <w:lang w:val="ru-RU"/>
        </w:rPr>
        <w:t>(</w:t>
      </w:r>
      <w:r w:rsidRPr="00CA4EFD">
        <w:rPr>
          <w:rStyle w:val="100pt"/>
          <w:i/>
          <w:iCs/>
          <w:sz w:val="28"/>
          <w:szCs w:val="28"/>
          <w:vertAlign w:val="superscript"/>
        </w:rPr>
        <w:t>s</w:t>
      </w:r>
      <w:r w:rsidRPr="00CA4EFD">
        <w:rPr>
          <w:rStyle w:val="100pt"/>
          <w:i/>
          <w:iCs/>
          <w:sz w:val="28"/>
          <w:szCs w:val="28"/>
        </w:rPr>
        <w:t>o</w:t>
      </w:r>
      <w:r w:rsidRPr="00CA4EFD">
        <w:rPr>
          <w:rStyle w:val="100pt"/>
          <w:i/>
          <w:iCs/>
          <w:sz w:val="28"/>
          <w:szCs w:val="28"/>
          <w:vertAlign w:val="superscript"/>
          <w:lang w:val="ru-RU"/>
        </w:rPr>
        <w:t>)</w:t>
      </w:r>
      <w:r w:rsidRPr="00CA4EFD">
        <w:rPr>
          <w:rStyle w:val="100pt"/>
          <w:i/>
          <w:iCs/>
          <w:sz w:val="28"/>
          <w:szCs w:val="28"/>
          <w:lang w:val="ru-RU"/>
        </w:rPr>
        <w:t>'</w:t>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mc:AlternateContent>
          <mc:Choice Requires="wps">
            <w:drawing>
              <wp:anchor distT="0" distB="123190" distL="902335" distR="63500" simplePos="0" relativeHeight="377487779" behindDoc="1" locked="0" layoutInCell="1" allowOverlap="1" wp14:anchorId="5A15317D" wp14:editId="7A187CFF">
                <wp:simplePos x="0" y="0"/>
                <wp:positionH relativeFrom="margin">
                  <wp:posOffset>917575</wp:posOffset>
                </wp:positionH>
                <wp:positionV relativeFrom="paragraph">
                  <wp:posOffset>469265</wp:posOffset>
                </wp:positionV>
                <wp:extent cx="262255" cy="153670"/>
                <wp:effectExtent l="3175" t="2540" r="1270" b="0"/>
                <wp:wrapTopAndBottom/>
                <wp:docPr id="861" name="Text Box 7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ln </w:t>
                            </w:r>
                            <w:r>
                              <w:rPr>
                                <w:rStyle w:val="20ptExact"/>
                              </w:rPr>
                              <w:t>I</w:t>
                            </w:r>
                            <w:r>
                              <w:rPr>
                                <w:rStyle w:val="265pt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4" o:spid="_x0000_s1665" type="#_x0000_t202" style="position:absolute;left:0;text-align:left;margin-left:72.25pt;margin-top:36.95pt;width:20.65pt;height:12.1pt;z-index:-125828701;visibility:visible;mso-wrap-style:square;mso-width-percent:0;mso-height-percent:0;mso-wrap-distance-left:71.05pt;mso-wrap-distance-top:0;mso-wrap-distance-right:5pt;mso-wrap-distance-bottom: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say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ln </w:t>
                      </w:r>
                      <w:r>
                        <w:rPr>
                          <w:rStyle w:val="20ptExact"/>
                        </w:rPr>
                        <w:t>I</w:t>
                      </w:r>
                      <w:r>
                        <w:rPr>
                          <w:rStyle w:val="265ptExact"/>
                        </w:rPr>
                        <w:t>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780" behindDoc="1" locked="0" layoutInCell="1" allowOverlap="1" wp14:anchorId="188034C1" wp14:editId="09749C2B">
                <wp:simplePos x="0" y="0"/>
                <wp:positionH relativeFrom="margin">
                  <wp:posOffset>1203960</wp:posOffset>
                </wp:positionH>
                <wp:positionV relativeFrom="paragraph">
                  <wp:posOffset>337185</wp:posOffset>
                </wp:positionV>
                <wp:extent cx="402590" cy="461010"/>
                <wp:effectExtent l="3810" t="3810" r="3175" b="1905"/>
                <wp:wrapTopAndBottom/>
                <wp:docPr id="859" name="Text Box 7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461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5"/>
                              <w:shd w:val="clear" w:color="auto" w:fill="auto"/>
                              <w:spacing w:before="0" w:line="620" w:lineRule="exact"/>
                              <w:jc w:val="left"/>
                            </w:pPr>
                            <w:r>
                              <w:rPr>
                                <w:rStyle w:val="30ptExact"/>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5" o:spid="_x0000_s1666" type="#_x0000_t202" style="position:absolute;left:0;text-align:left;margin-left:94.8pt;margin-top:26.55pt;width:31.7pt;height:36.3pt;z-index:-1258287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DICsQIAALU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" filled="f" stroked="f">
                <v:textbox style="mso-fit-shape-to-text:t" inset="0,0,0,0">
                  <w:txbxContent>
                    <w:p w:rsidR="0030278B" w:rsidRDefault="0030278B">
                      <w:pPr>
                        <w:pStyle w:val="35"/>
                        <w:shd w:val="clear" w:color="auto" w:fill="auto"/>
                        <w:spacing w:before="0" w:line="620" w:lineRule="exact"/>
                        <w:jc w:val="left"/>
                      </w:pPr>
                      <w:r>
                        <w:rPr>
                          <w:rStyle w:val="30ptExact"/>
                        </w:rPr>
                        <w:t>(И</w:t>
                      </w:r>
                    </w:p>
                  </w:txbxContent>
                </v:textbox>
                <w10:wrap type="topAndBottom" anchorx="margin"/>
              </v:shape>
            </w:pict>
          </mc:Fallback>
        </mc:AlternateContent>
      </w:r>
      <w:r w:rsidRPr="00CA4EFD">
        <w:rPr>
          <w:noProof/>
          <w:sz w:val="28"/>
          <w:szCs w:val="28"/>
          <w:lang w:bidi="ar-SA"/>
        </w:rPr>
        <mc:AlternateContent>
          <mc:Choice Requires="wps">
            <w:drawing>
              <wp:anchor distT="0" distB="126365" distL="63500" distR="63500" simplePos="0" relativeHeight="377487781" behindDoc="1" locked="0" layoutInCell="1" allowOverlap="1" wp14:anchorId="5997DF1B" wp14:editId="32570592">
                <wp:simplePos x="0" y="0"/>
                <wp:positionH relativeFrom="margin">
                  <wp:posOffset>1637030</wp:posOffset>
                </wp:positionH>
                <wp:positionV relativeFrom="paragraph">
                  <wp:posOffset>469265</wp:posOffset>
                </wp:positionV>
                <wp:extent cx="377825" cy="150495"/>
                <wp:effectExtent l="0" t="2540" r="4445" b="0"/>
                <wp:wrapTopAndBottom/>
                <wp:docPr id="858" name="Text Box 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lang w:val="ru-RU" w:eastAsia="ru-RU" w:bidi="ru-RU"/>
                              </w:rPr>
                              <w:t>-</w:t>
                            </w:r>
                            <w:r>
                              <w:rPr>
                                <w:rStyle w:val="2Exact0"/>
                              </w:rPr>
                              <w:t xml:space="preserve"> </w:t>
                            </w:r>
                            <w:r>
                              <w:rPr>
                                <w:rStyle w:val="2Exact0"/>
                                <w:lang w:val="en-US" w:eastAsia="en-US" w:bidi="en-US"/>
                              </w:rPr>
                              <w:t xml:space="preserve">ln </w:t>
                            </w:r>
                            <w:r>
                              <w:rPr>
                                <w:rStyle w:val="20ptExact"/>
                              </w:rPr>
                              <w:t>I</w:t>
                            </w:r>
                            <w:r>
                              <w:rPr>
                                <w:rStyle w:val="265pt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6" o:spid="_x0000_s1667" type="#_x0000_t202" style="position:absolute;left:0;text-align:left;margin-left:128.9pt;margin-top:36.95pt;width:29.75pt;height:11.85pt;z-index:-125828699;visibility:visible;mso-wrap-style:square;mso-width-percent:0;mso-height-percent:0;mso-wrap-distance-left:5pt;mso-wrap-distance-top:0;mso-wrap-distance-right:5pt;mso-wrap-distance-bottom:9.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8O6sQIAALU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0ptExact"/>
                          <w:lang w:val="ru-RU" w:eastAsia="ru-RU" w:bidi="ru-RU"/>
                        </w:rPr>
                        <w:t>-</w:t>
                      </w:r>
                      <w:r>
                        <w:rPr>
                          <w:rStyle w:val="2Exact0"/>
                        </w:rPr>
                        <w:t xml:space="preserve"> </w:t>
                      </w:r>
                      <w:r>
                        <w:rPr>
                          <w:rStyle w:val="2Exact0"/>
                          <w:lang w:val="en-US" w:eastAsia="en-US" w:bidi="en-US"/>
                        </w:rPr>
                        <w:t xml:space="preserve">ln </w:t>
                      </w:r>
                      <w:r>
                        <w:rPr>
                          <w:rStyle w:val="20ptExact"/>
                        </w:rPr>
                        <w:t>I</w:t>
                      </w:r>
                      <w:r>
                        <w:rPr>
                          <w:rStyle w:val="265ptExact"/>
                        </w:rPr>
                        <w:t>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588010" simplePos="0" relativeHeight="377487782" behindDoc="1" locked="0" layoutInCell="1" allowOverlap="1" wp14:anchorId="4F7D880E" wp14:editId="1DD96F02">
                <wp:simplePos x="0" y="0"/>
                <wp:positionH relativeFrom="margin">
                  <wp:posOffset>2038985</wp:posOffset>
                </wp:positionH>
                <wp:positionV relativeFrom="paragraph">
                  <wp:posOffset>350520</wp:posOffset>
                </wp:positionV>
                <wp:extent cx="1063625" cy="396240"/>
                <wp:effectExtent l="635" t="0" r="2540" b="0"/>
                <wp:wrapTopAndBottom/>
                <wp:docPr id="857" name="Text Box 7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3625"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Pr="00501EB9" w:rsidRDefault="0030278B">
                            <w:pPr>
                              <w:pStyle w:val="23"/>
                              <w:shd w:val="clear" w:color="auto" w:fill="auto"/>
                              <w:tabs>
                                <w:tab w:val="left" w:pos="1128"/>
                              </w:tabs>
                              <w:spacing w:after="0" w:line="264" w:lineRule="exact"/>
                              <w:ind w:firstLine="0"/>
                              <w:jc w:val="both"/>
                              <w:rPr>
                                <w:lang w:val="en-US"/>
                              </w:rPr>
                            </w:pPr>
                            <w:r>
                              <w:rPr>
                                <w:rStyle w:val="20ptExact"/>
                              </w:rPr>
                              <w:t>(Z)</w:t>
                            </w:r>
                            <w:r>
                              <w:rPr>
                                <w:rStyle w:val="2Exact0"/>
                                <w:lang w:val="en-US" w:eastAsia="en-US" w:bidi="en-US"/>
                              </w:rPr>
                              <w:t xml:space="preserve"> H</w:t>
                            </w:r>
                            <w:r>
                              <w:rPr>
                                <w:rStyle w:val="2Exact0"/>
                                <w:vertAlign w:val="superscript"/>
                                <w:lang w:val="en-US" w:eastAsia="en-US" w:bidi="en-US"/>
                              </w:rPr>
                              <w:t>1</w:t>
                            </w:r>
                            <w:r>
                              <w:rPr>
                                <w:rStyle w:val="2Exact0"/>
                                <w:lang w:val="en-US" w:eastAsia="en-US" w:bidi="en-US"/>
                              </w:rPr>
                              <w:t xml:space="preserve"> </w:t>
                            </w:r>
                            <w:r>
                              <w:rPr>
                                <w:rStyle w:val="2Exact7"/>
                              </w:rPr>
                              <w:t xml:space="preserve">Ei </w:t>
                            </w:r>
                            <w:r w:rsidRPr="00501EB9">
                              <w:rPr>
                                <w:rStyle w:val="2Exact7"/>
                                <w:lang w:eastAsia="ru-RU" w:bidi="ru-RU"/>
                              </w:rPr>
                              <w:t xml:space="preserve">- </w:t>
                            </w:r>
                            <w:r>
                              <w:rPr>
                                <w:rStyle w:val="2Exact7"/>
                              </w:rPr>
                              <w:t xml:space="preserve">Eo </w:t>
                            </w:r>
                            <w:r w:rsidRPr="00501EB9">
                              <w:rPr>
                                <w:rStyle w:val="2Exact0"/>
                                <w:lang w:val="en-US"/>
                              </w:rPr>
                              <w:t xml:space="preserve">V </w:t>
                            </w:r>
                            <w:r>
                              <w:rPr>
                                <w:rStyle w:val="2Exact0"/>
                                <w:lang w:val="en-US" w:eastAsia="en-US" w:bidi="en-US"/>
                              </w:rPr>
                              <w:t xml:space="preserve">No </w:t>
                            </w:r>
                            <w:r>
                              <w:rPr>
                                <w:rStyle w:val="20ptExact"/>
                              </w:rPr>
                              <w:t>)H</w:t>
                            </w:r>
                            <w:r>
                              <w:rPr>
                                <w:rStyle w:val="20ptExact"/>
                                <w:vertAlign w:val="subscript"/>
                              </w:rPr>
                              <w:t>0</w:t>
                            </w:r>
                            <w:r>
                              <w:rPr>
                                <w:rStyle w:val="20ptExact"/>
                              </w:rPr>
                              <w:tab/>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7" o:spid="_x0000_s1668" type="#_x0000_t202" style="position:absolute;left:0;text-align:left;margin-left:160.55pt;margin-top:27.6pt;width:83.75pt;height:31.2pt;z-index:-125828698;visibility:visible;mso-wrap-style:square;mso-width-percent:0;mso-height-percent:0;mso-wrap-distance-left:5pt;mso-wrap-distance-top:0;mso-wrap-distance-right:4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" filled="f" stroked="f">
                <v:textbox style="mso-fit-shape-to-text:t" inset="0,0,0,0">
                  <w:txbxContent>
                    <w:p w:rsidR="0030278B" w:rsidRPr="00501EB9" w:rsidRDefault="0030278B">
                      <w:pPr>
                        <w:pStyle w:val="23"/>
                        <w:shd w:val="clear" w:color="auto" w:fill="auto"/>
                        <w:tabs>
                          <w:tab w:val="left" w:pos="1128"/>
                        </w:tabs>
                        <w:spacing w:after="0" w:line="264" w:lineRule="exact"/>
                        <w:ind w:firstLine="0"/>
                        <w:jc w:val="both"/>
                        <w:rPr>
                          <w:lang w:val="en-US"/>
                        </w:rPr>
                      </w:pPr>
                      <w:r>
                        <w:rPr>
                          <w:rStyle w:val="20ptExact"/>
                        </w:rPr>
                        <w:t>(Z)</w:t>
                      </w:r>
                      <w:r>
                        <w:rPr>
                          <w:rStyle w:val="2Exact0"/>
                          <w:lang w:val="en-US" w:eastAsia="en-US" w:bidi="en-US"/>
                        </w:rPr>
                        <w:t xml:space="preserve"> H</w:t>
                      </w:r>
                      <w:r>
                        <w:rPr>
                          <w:rStyle w:val="2Exact0"/>
                          <w:vertAlign w:val="superscript"/>
                          <w:lang w:val="en-US" w:eastAsia="en-US" w:bidi="en-US"/>
                        </w:rPr>
                        <w:t>1</w:t>
                      </w:r>
                      <w:r>
                        <w:rPr>
                          <w:rStyle w:val="2Exact0"/>
                          <w:lang w:val="en-US" w:eastAsia="en-US" w:bidi="en-US"/>
                        </w:rPr>
                        <w:t xml:space="preserve"> </w:t>
                      </w:r>
                      <w:r>
                        <w:rPr>
                          <w:rStyle w:val="2Exact7"/>
                        </w:rPr>
                        <w:t xml:space="preserve">Ei </w:t>
                      </w:r>
                      <w:r w:rsidRPr="00501EB9">
                        <w:rPr>
                          <w:rStyle w:val="2Exact7"/>
                          <w:lang w:eastAsia="ru-RU" w:bidi="ru-RU"/>
                        </w:rPr>
                        <w:t xml:space="preserve">- </w:t>
                      </w:r>
                      <w:r>
                        <w:rPr>
                          <w:rStyle w:val="2Exact7"/>
                        </w:rPr>
                        <w:t xml:space="preserve">Eo </w:t>
                      </w:r>
                      <w:r w:rsidRPr="00501EB9">
                        <w:rPr>
                          <w:rStyle w:val="2Exact0"/>
                          <w:lang w:val="en-US"/>
                        </w:rPr>
                        <w:t xml:space="preserve">V </w:t>
                      </w:r>
                      <w:r>
                        <w:rPr>
                          <w:rStyle w:val="2Exact0"/>
                          <w:lang w:val="en-US" w:eastAsia="en-US" w:bidi="en-US"/>
                        </w:rPr>
                        <w:t xml:space="preserve">No </w:t>
                      </w:r>
                      <w:r>
                        <w:rPr>
                          <w:rStyle w:val="20ptExact"/>
                        </w:rPr>
                        <w:t>)H</w:t>
                      </w:r>
                      <w:r>
                        <w:rPr>
                          <w:rStyle w:val="20ptExact"/>
                          <w:vertAlign w:val="subscript"/>
                        </w:rPr>
                        <w:t>0</w:t>
                      </w:r>
                      <w:r>
                        <w:rPr>
                          <w:rStyle w:val="20ptExact"/>
                        </w:rPr>
                        <w:tab/>
                        <w:t>No</w:t>
                      </w:r>
                    </w:p>
                  </w:txbxContent>
                </v:textbox>
                <w10:wrap type="topAndBottom" anchorx="margin"/>
              </v:shape>
            </w:pict>
          </mc:Fallback>
        </mc:AlternateContent>
      </w:r>
      <w:r w:rsidRPr="00CA4EFD">
        <w:rPr>
          <w:noProof/>
          <w:sz w:val="28"/>
          <w:szCs w:val="28"/>
          <w:lang w:bidi="ar-SA"/>
        </w:rPr>
        <mc:AlternateContent>
          <mc:Choice Requires="wps">
            <w:drawing>
              <wp:anchor distT="0" distB="121920" distL="63500" distR="63500" simplePos="0" relativeHeight="377487783" behindDoc="1" locked="0" layoutInCell="1" allowOverlap="1" wp14:anchorId="3984651C" wp14:editId="2727C4A8">
                <wp:simplePos x="0" y="0"/>
                <wp:positionH relativeFrom="margin">
                  <wp:posOffset>3691255</wp:posOffset>
                </wp:positionH>
                <wp:positionV relativeFrom="paragraph">
                  <wp:posOffset>463550</wp:posOffset>
                </wp:positionV>
                <wp:extent cx="335280" cy="161290"/>
                <wp:effectExtent l="0" t="0" r="2540" b="3810"/>
                <wp:wrapTopAndBottom/>
                <wp:docPr id="856" name="Text Box 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 • 70)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8" o:spid="_x0000_s1669" type="#_x0000_t202" style="position:absolute;left:0;text-align:left;margin-left:290.65pt;margin-top:36.5pt;width:26.4pt;height:12.7pt;z-index:-125828697;visibility:visible;mso-wrap-style:square;mso-width-percent:0;mso-height-percent:0;mso-wrap-distance-left:5pt;mso-wrap-distance-top:0;mso-wrap-distance-right:5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f6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 • 70)</w:t>
                      </w:r>
                    </w:p>
                  </w:txbxContent>
                </v:textbox>
                <w10:wrap type="topAndBottom" anchorx="margin"/>
              </v:shape>
            </w:pict>
          </mc:Fallback>
        </mc:AlternateContent>
      </w:r>
      <w:r w:rsidR="00D86008" w:rsidRPr="00CA4EFD">
        <w:rPr>
          <w:sz w:val="28"/>
          <w:szCs w:val="28"/>
        </w:rPr>
        <w:t>В случае равновероятных сигналов (что на практике почти всегда выполняется) имеем Л</w:t>
      </w:r>
      <w:r w:rsidR="00D86008" w:rsidRPr="00CA4EFD">
        <w:rPr>
          <w:rStyle w:val="265pt"/>
          <w:sz w:val="28"/>
          <w:szCs w:val="28"/>
          <w:lang w:val="ru-RU" w:eastAsia="ru-RU" w:bidi="ru-RU"/>
        </w:rPr>
        <w:t>0</w:t>
      </w:r>
      <w:r w:rsidR="00D86008" w:rsidRPr="00CA4EFD">
        <w:rPr>
          <w:sz w:val="28"/>
          <w:szCs w:val="28"/>
        </w:rPr>
        <w:t xml:space="preserve"> </w:t>
      </w:r>
      <w:r w:rsidR="00D86008" w:rsidRPr="00CA4EFD">
        <w:rPr>
          <w:sz w:val="28"/>
          <w:szCs w:val="28"/>
          <w:lang w:eastAsia="en-US" w:bidi="en-US"/>
        </w:rPr>
        <w:t xml:space="preserve">= 1, </w:t>
      </w:r>
      <w:r w:rsidR="00D86008" w:rsidRPr="00CA4EFD">
        <w:rPr>
          <w:sz w:val="28"/>
          <w:szCs w:val="28"/>
        </w:rPr>
        <w:t xml:space="preserve">и тогда выражение </w:t>
      </w:r>
      <w:r w:rsidR="00D86008" w:rsidRPr="00CA4EFD">
        <w:rPr>
          <w:sz w:val="28"/>
          <w:szCs w:val="28"/>
          <w:lang w:eastAsia="en-US" w:bidi="en-US"/>
        </w:rPr>
        <w:t xml:space="preserve">(9.69) </w:t>
      </w:r>
      <w:r w:rsidR="00D86008" w:rsidRPr="00CA4EFD">
        <w:rPr>
          <w:sz w:val="28"/>
          <w:szCs w:val="28"/>
        </w:rPr>
        <w:t>принимает вид</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Выражение (9.70) определяет структуру оптимального приемника двоичных сигналов с неизвестной начальной фазой.</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Величины </w:t>
      </w:r>
      <w:r w:rsidRPr="00CA4EFD">
        <w:rPr>
          <w:rStyle w:val="20pt0"/>
          <w:sz w:val="28"/>
          <w:szCs w:val="28"/>
        </w:rPr>
        <w:t>Z</w:t>
      </w:r>
      <w:r w:rsidRPr="00CA4EFD">
        <w:rPr>
          <w:rStyle w:val="20pt0"/>
          <w:sz w:val="28"/>
          <w:szCs w:val="28"/>
          <w:vertAlign w:val="subscript"/>
          <w:lang w:val="ru-RU"/>
        </w:rPr>
        <w:t>1</w:t>
      </w:r>
      <w:r w:rsidRPr="00CA4EFD">
        <w:rPr>
          <w:sz w:val="28"/>
          <w:szCs w:val="28"/>
          <w:lang w:eastAsia="en-US" w:bidi="en-US"/>
        </w:rPr>
        <w:t xml:space="preserve"> </w:t>
      </w:r>
      <w:r w:rsidRPr="00CA4EFD">
        <w:rPr>
          <w:sz w:val="28"/>
          <w:szCs w:val="28"/>
        </w:rPr>
        <w:t xml:space="preserve">и </w:t>
      </w:r>
      <w:r w:rsidRPr="00CA4EFD">
        <w:rPr>
          <w:rStyle w:val="20pt0"/>
          <w:sz w:val="28"/>
          <w:szCs w:val="28"/>
        </w:rPr>
        <w:t>Z</w:t>
      </w:r>
      <w:r w:rsidRPr="00CA4EFD">
        <w:rPr>
          <w:rStyle w:val="20pt0"/>
          <w:sz w:val="28"/>
          <w:szCs w:val="28"/>
          <w:vertAlign w:val="subscript"/>
          <w:lang w:val="ru-RU"/>
        </w:rPr>
        <w:t>0</w:t>
      </w:r>
      <w:r w:rsidRPr="00CA4EFD">
        <w:rPr>
          <w:sz w:val="28"/>
          <w:szCs w:val="28"/>
          <w:lang w:eastAsia="en-US" w:bidi="en-US"/>
        </w:rPr>
        <w:t xml:space="preserve"> </w:t>
      </w:r>
      <w:r w:rsidRPr="00CA4EFD">
        <w:rPr>
          <w:sz w:val="28"/>
          <w:szCs w:val="28"/>
        </w:rPr>
        <w:t>можно трактовать либо как корреляцион</w:t>
      </w:r>
      <w:r w:rsidRPr="00CA4EFD">
        <w:rPr>
          <w:sz w:val="28"/>
          <w:szCs w:val="28"/>
        </w:rPr>
        <w:softHyphen/>
        <w:t>ный интеграл, либо как свертку сигналов, что позволяет реализовать приемник либо на основе корреляторов, либо на базе согласованных фильтров, что отражено на рис. 9.21 и 9.22.</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lastRenderedPageBreak/>
        <w:t>Как видно, структура оптимального приемника содержит два идентичных канала и представляется сравнительно сложной. Более простая схема получается при использовании согласованных фильт</w:t>
      </w:r>
      <w:r w:rsidRPr="00CA4EFD">
        <w:rPr>
          <w:sz w:val="28"/>
          <w:szCs w:val="28"/>
        </w:rPr>
        <w:softHyphen/>
        <w:t>ров. При этом следует помнить о нечувствительности согласованно</w:t>
      </w:r>
      <w:r w:rsidRPr="00CA4EFD">
        <w:rPr>
          <w:sz w:val="28"/>
          <w:szCs w:val="28"/>
        </w:rPr>
        <w:softHyphen/>
        <w:t>го фильтра ко времени прихода сигнала.</w:t>
      </w:r>
    </w:p>
    <w:p w:rsidR="00973DE6" w:rsidRPr="00CA4EFD" w:rsidRDefault="00D86008">
      <w:pPr>
        <w:pStyle w:val="23"/>
        <w:shd w:val="clear" w:color="auto" w:fill="auto"/>
        <w:spacing w:after="108" w:line="240" w:lineRule="exact"/>
        <w:ind w:firstLine="480"/>
        <w:jc w:val="both"/>
        <w:rPr>
          <w:sz w:val="28"/>
          <w:szCs w:val="28"/>
        </w:rPr>
      </w:pPr>
      <w:r w:rsidRPr="00CA4EFD">
        <w:rPr>
          <w:sz w:val="28"/>
          <w:szCs w:val="28"/>
        </w:rPr>
        <w:t xml:space="preserve">Наилучшей помехозащищенностью, как показывает анализ, в некогерентных системах обладают </w:t>
      </w:r>
      <w:r w:rsidRPr="00CA4EFD">
        <w:rPr>
          <w:sz w:val="28"/>
          <w:szCs w:val="28"/>
          <w:lang w:val="en-US" w:eastAsia="en-US" w:bidi="en-US"/>
        </w:rPr>
        <w:t>FSK</w:t>
      </w:r>
      <w:r w:rsidRPr="00CA4EFD">
        <w:rPr>
          <w:sz w:val="28"/>
          <w:szCs w:val="28"/>
          <w:lang w:eastAsia="en-US" w:bidi="en-US"/>
        </w:rPr>
        <w:t xml:space="preserve"> </w:t>
      </w:r>
      <w:r w:rsidRPr="00CA4EFD">
        <w:rPr>
          <w:sz w:val="28"/>
          <w:szCs w:val="28"/>
        </w:rPr>
        <w:t>сигналы. Для всех ортого</w:t>
      </w:r>
      <w:r w:rsidRPr="00CA4EFD">
        <w:rPr>
          <w:sz w:val="28"/>
          <w:szCs w:val="28"/>
        </w:rPr>
        <w:softHyphen/>
        <w:t>нальных (кроме ортогональных по фазе, которые неприменимы в</w:t>
      </w:r>
      <w:r w:rsidRPr="00CA4EFD">
        <w:rPr>
          <w:sz w:val="28"/>
          <w:szCs w:val="28"/>
        </w:rPr>
        <w:br w:type="page"/>
      </w:r>
      <w:r w:rsidRPr="00CA4EFD">
        <w:rPr>
          <w:sz w:val="28"/>
          <w:szCs w:val="28"/>
        </w:rPr>
        <w:lastRenderedPageBreak/>
        <w:t>таких системах) сигналов вероятность ошибки определяется выра</w:t>
      </w:r>
      <w:r w:rsidRPr="00CA4EFD">
        <w:rPr>
          <w:sz w:val="28"/>
          <w:szCs w:val="28"/>
        </w:rPr>
        <w:softHyphen/>
        <w:t>жением</w:t>
      </w:r>
    </w:p>
    <w:p w:rsidR="00973DE6" w:rsidRPr="00CA4EFD" w:rsidRDefault="00D172A2">
      <w:pPr>
        <w:pStyle w:val="100"/>
        <w:shd w:val="clear" w:color="auto" w:fill="auto"/>
        <w:spacing w:after="180" w:line="180" w:lineRule="exact"/>
        <w:jc w:val="right"/>
        <w:rPr>
          <w:sz w:val="28"/>
          <w:szCs w:val="28"/>
          <w:lang w:val="ru-RU"/>
        </w:rPr>
      </w:pPr>
      <w:r w:rsidRPr="00CA4EFD">
        <w:rPr>
          <w:noProof/>
          <w:sz w:val="28"/>
          <w:szCs w:val="28"/>
          <w:lang w:val="ru-RU" w:eastAsia="ru-RU" w:bidi="ar-SA"/>
        </w:rPr>
        <mc:AlternateContent>
          <mc:Choice Requires="wps">
            <w:drawing>
              <wp:anchor distT="62230" distB="0" distL="164465" distR="63500" simplePos="0" relativeHeight="377487784" behindDoc="1" locked="0" layoutInCell="1" allowOverlap="1" wp14:anchorId="3BB02092" wp14:editId="6EDE5C13">
                <wp:simplePos x="0" y="0"/>
                <wp:positionH relativeFrom="margin">
                  <wp:posOffset>1691640</wp:posOffset>
                </wp:positionH>
                <wp:positionV relativeFrom="paragraph">
                  <wp:posOffset>-143510</wp:posOffset>
                </wp:positionV>
                <wp:extent cx="905510" cy="335280"/>
                <wp:effectExtent l="0" t="0" r="3175" b="0"/>
                <wp:wrapSquare wrapText="left"/>
                <wp:docPr id="855" name="Text 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51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xml:space="preserve">24 - 2 </w:t>
                            </w:r>
                            <w:r>
                              <w:rPr>
                                <w:rStyle w:val="2Exact0"/>
                                <w:vertAlign w:val="superscript"/>
                                <w:lang w:val="en-US" w:eastAsia="en-US" w:bidi="en-US"/>
                              </w:rPr>
                              <w:t>h2</w:t>
                            </w:r>
                            <w:r>
                              <w:rPr>
                                <w:rStyle w:val="2Exact0"/>
                                <w:lang w:val="en-US" w:eastAsia="en-US" w:bidi="en-US"/>
                              </w:rPr>
                              <w:t xml:space="preserve">) </w:t>
                            </w:r>
                            <w:r>
                              <w:rPr>
                                <w:rStyle w:val="2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9" o:spid="_x0000_s1670" type="#_x0000_t202" style="position:absolute;left:0;text-align:left;margin-left:133.2pt;margin-top:-11.3pt;width:71.3pt;height:26.4pt;z-index:-125828696;visibility:visible;mso-wrap-style:square;mso-width-percent:0;mso-height-percent:0;mso-wrap-distance-left:12.95pt;mso-wrap-distance-top:4.9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0vf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 xml:space="preserve">24 - 2 </w:t>
                      </w:r>
                      <w:r>
                        <w:rPr>
                          <w:rStyle w:val="2Exact0"/>
                          <w:vertAlign w:val="superscript"/>
                          <w:lang w:val="en-US" w:eastAsia="en-US" w:bidi="en-US"/>
                        </w:rPr>
                        <w:t>h2</w:t>
                      </w:r>
                      <w:r>
                        <w:rPr>
                          <w:rStyle w:val="2Exact0"/>
                          <w:lang w:val="en-US" w:eastAsia="en-US" w:bidi="en-US"/>
                        </w:rPr>
                        <w:t xml:space="preserve">) </w:t>
                      </w:r>
                      <w:r>
                        <w:rPr>
                          <w:rStyle w:val="2Exact0"/>
                        </w:rPr>
                        <w:t>•</w:t>
                      </w:r>
                    </w:p>
                  </w:txbxContent>
                </v:textbox>
                <w10:wrap type="square" side="left" anchorx="margin"/>
              </v:shape>
            </w:pict>
          </mc:Fallback>
        </mc:AlternateContent>
      </w:r>
      <w:r w:rsidRPr="00CA4EFD">
        <w:rPr>
          <w:noProof/>
          <w:sz w:val="28"/>
          <w:szCs w:val="28"/>
          <w:lang w:val="ru-RU" w:eastAsia="ru-RU" w:bidi="ar-SA"/>
        </w:rPr>
        <mc:AlternateContent>
          <mc:Choice Requires="wps">
            <w:drawing>
              <wp:anchor distT="0" distB="0" distL="63500" distR="63500" simplePos="0" relativeHeight="377487785" behindDoc="1" locked="0" layoutInCell="1" allowOverlap="1" wp14:anchorId="637F3957" wp14:editId="22C7A2F0">
                <wp:simplePos x="0" y="0"/>
                <wp:positionH relativeFrom="margin">
                  <wp:posOffset>210185</wp:posOffset>
                </wp:positionH>
                <wp:positionV relativeFrom="paragraph">
                  <wp:posOffset>-1974850</wp:posOffset>
                </wp:positionV>
                <wp:extent cx="3639185" cy="285750"/>
                <wp:effectExtent l="635" t="0" r="0" b="3175"/>
                <wp:wrapTopAndBottom/>
                <wp:docPr id="854" name="Text Box 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91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97" w:lineRule="exact"/>
                              <w:jc w:val="center"/>
                            </w:pPr>
                            <w:r>
                              <w:rPr>
                                <w:rStyle w:val="37ptExact"/>
                              </w:rPr>
                              <w:t xml:space="preserve">Рис. 9.21. </w:t>
                            </w:r>
                            <w:r>
                              <w:rPr>
                                <w:rStyle w:val="3Exact"/>
                              </w:rPr>
                              <w:t>Структура оптимального корреляционного приемника сигнала со случайной начальной фазой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0" o:spid="_x0000_s1671" type="#_x0000_t202" style="position:absolute;left:0;text-align:left;margin-left:16.55pt;margin-top:-155.5pt;width:286.55pt;height:22.5pt;z-index:-12582869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8iQtwIAALY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" filled="f" stroked="f">
                <v:textbox style="mso-fit-shape-to-text:t" inset="0,0,0,0">
                  <w:txbxContent>
                    <w:p w:rsidR="0030278B" w:rsidRDefault="0030278B">
                      <w:pPr>
                        <w:pStyle w:val="3e"/>
                        <w:shd w:val="clear" w:color="auto" w:fill="auto"/>
                        <w:spacing w:line="197" w:lineRule="exact"/>
                        <w:jc w:val="center"/>
                      </w:pPr>
                      <w:r>
                        <w:rPr>
                          <w:rStyle w:val="37ptExact"/>
                        </w:rPr>
                        <w:t xml:space="preserve">Рис. 9.21. </w:t>
                      </w:r>
                      <w:r>
                        <w:rPr>
                          <w:rStyle w:val="3Exact"/>
                        </w:rPr>
                        <w:t>Структура оптимального корреляционного приемника сигнала со случайной начальной фазой</w:t>
                      </w:r>
                    </w:p>
                  </w:txbxContent>
                </v:textbox>
                <w10:wrap type="topAndBottom" anchorx="margin"/>
              </v:shape>
            </w:pict>
          </mc:Fallback>
        </mc:AlternateContent>
      </w:r>
      <w:r w:rsidRPr="00CA4EFD">
        <w:rPr>
          <w:noProof/>
          <w:sz w:val="28"/>
          <w:szCs w:val="28"/>
          <w:lang w:val="ru-RU" w:eastAsia="ru-RU" w:bidi="ar-SA"/>
        </w:rPr>
        <w:drawing>
          <wp:anchor distT="0" distB="0" distL="63500" distR="63500" simplePos="0" relativeHeight="377487786" behindDoc="1" locked="0" layoutInCell="1" allowOverlap="1" wp14:anchorId="5FC28CFB" wp14:editId="45A75113">
            <wp:simplePos x="0" y="0"/>
            <wp:positionH relativeFrom="margin">
              <wp:posOffset>30480</wp:posOffset>
            </wp:positionH>
            <wp:positionV relativeFrom="paragraph">
              <wp:posOffset>-4575175</wp:posOffset>
            </wp:positionV>
            <wp:extent cx="3992880" cy="2553970"/>
            <wp:effectExtent l="0" t="0" r="7620" b="0"/>
            <wp:wrapTopAndBottom/>
            <wp:docPr id="801" name="Picture 801" descr="C:\Users\836D~1\AppData\Local\Temp\FineReader12.00\media\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descr="C:\Users\836D~1\AppData\Local\Temp\FineReader12.00\media\image99.jpe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992880" cy="255397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val="ru-RU" w:eastAsia="ru-RU" w:bidi="ar-SA"/>
        </w:rPr>
        <mc:AlternateContent>
          <mc:Choice Requires="wps">
            <w:drawing>
              <wp:anchor distT="149225" distB="0" distL="79375" distR="76200" simplePos="0" relativeHeight="377487787" behindDoc="1" locked="0" layoutInCell="1" allowOverlap="1" wp14:anchorId="3EDE2237" wp14:editId="6AD3696D">
                <wp:simplePos x="0" y="0"/>
                <wp:positionH relativeFrom="margin">
                  <wp:posOffset>3239770</wp:posOffset>
                </wp:positionH>
                <wp:positionV relativeFrom="paragraph">
                  <wp:posOffset>-1542415</wp:posOffset>
                </wp:positionV>
                <wp:extent cx="216535" cy="523875"/>
                <wp:effectExtent l="1270" t="635" r="1270" b="0"/>
                <wp:wrapTopAndBottom/>
                <wp:docPr id="853" name="Text Box 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403" w:lineRule="exact"/>
                              <w:jc w:val="both"/>
                            </w:pPr>
                            <w:r>
                              <w:rPr>
                                <w:rStyle w:val="3Exact1"/>
                              </w:rPr>
                              <w:t>«1» «О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2" o:spid="_x0000_s1672" type="#_x0000_t202" style="position:absolute;left:0;text-align:left;margin-left:255.1pt;margin-top:-121.45pt;width:17.05pt;height:41.25pt;z-index:-125828693;visibility:visible;mso-wrap-style:square;mso-width-percent:0;mso-height-percent:0;mso-wrap-distance-left:6.25pt;mso-wrap-distance-top:11.75pt;mso-wrap-distance-right: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NUNswIAALUFAAAOAAAAZHJzL2Uyb0RvYy54bWysVG1vmzAQ/j5p/8Hyd8pLgAI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" filled="f" stroked="f">
                <v:textbox style="mso-fit-shape-to-text:t" inset="0,0,0,0">
                  <w:txbxContent>
                    <w:p w:rsidR="0030278B" w:rsidRDefault="0030278B">
                      <w:pPr>
                        <w:pStyle w:val="3e"/>
                        <w:shd w:val="clear" w:color="auto" w:fill="auto"/>
                        <w:spacing w:line="403" w:lineRule="exact"/>
                        <w:jc w:val="both"/>
                      </w:pPr>
                      <w:r>
                        <w:rPr>
                          <w:rStyle w:val="3Exact1"/>
                        </w:rPr>
                        <w:t>«1» «О »</w:t>
                      </w:r>
                    </w:p>
                  </w:txbxContent>
                </v:textbox>
                <w10:wrap type="topAndBottom" anchorx="margin"/>
              </v:shape>
            </w:pict>
          </mc:Fallback>
        </mc:AlternateContent>
      </w:r>
      <w:r w:rsidRPr="00CA4EFD">
        <w:rPr>
          <w:noProof/>
          <w:sz w:val="28"/>
          <w:szCs w:val="28"/>
          <w:lang w:val="ru-RU" w:eastAsia="ru-RU" w:bidi="ar-SA"/>
        </w:rPr>
        <mc:AlternateContent>
          <mc:Choice Requires="wps">
            <w:drawing>
              <wp:anchor distT="149225" distB="0" distL="79375" distR="76200" simplePos="0" relativeHeight="377487788" behindDoc="1" locked="0" layoutInCell="1" allowOverlap="1" wp14:anchorId="4B806572" wp14:editId="17C0A128">
                <wp:simplePos x="0" y="0"/>
                <wp:positionH relativeFrom="margin">
                  <wp:posOffset>109855</wp:posOffset>
                </wp:positionH>
                <wp:positionV relativeFrom="paragraph">
                  <wp:posOffset>-847090</wp:posOffset>
                </wp:positionV>
                <wp:extent cx="3837305" cy="286385"/>
                <wp:effectExtent l="0" t="635" r="0" b="0"/>
                <wp:wrapTopAndBottom/>
                <wp:docPr id="852" name="Text Box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7305"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97" w:lineRule="exact"/>
                              <w:jc w:val="center"/>
                            </w:pPr>
                            <w:r>
                              <w:rPr>
                                <w:rStyle w:val="37ptExact"/>
                              </w:rPr>
                              <w:t xml:space="preserve">Рис. 9.22. </w:t>
                            </w:r>
                            <w:r>
                              <w:rPr>
                                <w:rStyle w:val="3Exact"/>
                              </w:rPr>
                              <w:t>Структура оптимального приемника сигнала со случайной начальной фазой на согласованных фильтрах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3" o:spid="_x0000_s1673" type="#_x0000_t202" style="position:absolute;left:0;text-align:left;margin-left:8.65pt;margin-top:-66.7pt;width:302.15pt;height:22.55pt;z-index:-125828692;visibility:visible;mso-wrap-style:square;mso-width-percent:0;mso-height-percent:0;mso-wrap-distance-left:6.25pt;mso-wrap-distance-top:11.75pt;mso-wrap-distance-right: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NsetAIAALY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" filled="f" stroked="f">
                <v:textbox style="mso-fit-shape-to-text:t" inset="0,0,0,0">
                  <w:txbxContent>
                    <w:p w:rsidR="0030278B" w:rsidRDefault="0030278B">
                      <w:pPr>
                        <w:pStyle w:val="3e"/>
                        <w:shd w:val="clear" w:color="auto" w:fill="auto"/>
                        <w:spacing w:line="197" w:lineRule="exact"/>
                        <w:jc w:val="center"/>
                      </w:pPr>
                      <w:r>
                        <w:rPr>
                          <w:rStyle w:val="37ptExact"/>
                        </w:rPr>
                        <w:t xml:space="preserve">Рис. 9.22. </w:t>
                      </w:r>
                      <w:r>
                        <w:rPr>
                          <w:rStyle w:val="3Exact"/>
                        </w:rPr>
                        <w:t>Структура оптимального приемника сигнала со случайной начальной фазой на согласованных фильтрах</w:t>
                      </w:r>
                    </w:p>
                  </w:txbxContent>
                </v:textbox>
                <w10:wrap type="topAndBottom" anchorx="margin"/>
              </v:shape>
            </w:pict>
          </mc:Fallback>
        </mc:AlternateContent>
      </w:r>
      <w:r w:rsidRPr="00CA4EFD">
        <w:rPr>
          <w:noProof/>
          <w:sz w:val="28"/>
          <w:szCs w:val="28"/>
          <w:lang w:val="ru-RU" w:eastAsia="ru-RU" w:bidi="ar-SA"/>
        </w:rPr>
        <w:drawing>
          <wp:anchor distT="149225" distB="0" distL="79375" distR="76200" simplePos="0" relativeHeight="377487789" behindDoc="1" locked="0" layoutInCell="1" allowOverlap="1" wp14:anchorId="53F32DBB" wp14:editId="332E5399">
            <wp:simplePos x="0" y="0"/>
            <wp:positionH relativeFrom="margin">
              <wp:posOffset>609600</wp:posOffset>
            </wp:positionH>
            <wp:positionV relativeFrom="paragraph">
              <wp:posOffset>-1542415</wp:posOffset>
            </wp:positionV>
            <wp:extent cx="2627630" cy="640080"/>
            <wp:effectExtent l="0" t="0" r="1270" b="7620"/>
            <wp:wrapTopAndBottom/>
            <wp:docPr id="804" name="Picture 804" descr="C:\Users\836D~1\AppData\Local\Temp\FineReader12.00\media\image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descr="C:\Users\836D~1\AppData\Local\Temp\FineReader12.00\media\image100.jpe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627630" cy="64008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rStyle w:val="100pt"/>
          <w:i/>
          <w:iCs/>
          <w:sz w:val="28"/>
          <w:szCs w:val="28"/>
          <w:lang w:val="ru-RU" w:eastAsia="ru-RU" w:bidi="ru-RU"/>
        </w:rPr>
        <w:t>Р</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0pt0"/>
          <w:sz w:val="28"/>
          <w:szCs w:val="28"/>
        </w:rPr>
        <w:t>h</w:t>
      </w:r>
      <w:r w:rsidRPr="00CA4EFD">
        <w:rPr>
          <w:rStyle w:val="20pt0"/>
          <w:sz w:val="28"/>
          <w:szCs w:val="28"/>
          <w:vertAlign w:val="superscript"/>
          <w:lang w:val="ru-RU"/>
        </w:rPr>
        <w:t>2</w:t>
      </w:r>
      <w:r w:rsidRPr="00CA4EFD">
        <w:rPr>
          <w:sz w:val="28"/>
          <w:szCs w:val="28"/>
          <w:lang w:eastAsia="en-US" w:bidi="en-US"/>
        </w:rPr>
        <w:t xml:space="preserve"> </w:t>
      </w:r>
      <w:r w:rsidRPr="00CA4EFD">
        <w:rPr>
          <w:sz w:val="28"/>
          <w:szCs w:val="28"/>
        </w:rPr>
        <w:t xml:space="preserve">= </w:t>
      </w:r>
      <w:r w:rsidRPr="00CA4EFD">
        <w:rPr>
          <w:rStyle w:val="20pt0"/>
          <w:sz w:val="28"/>
          <w:szCs w:val="28"/>
        </w:rPr>
        <w:t>E</w:t>
      </w:r>
      <w:r w:rsidRPr="00CA4EFD">
        <w:rPr>
          <w:rStyle w:val="20pt0"/>
          <w:sz w:val="28"/>
          <w:szCs w:val="28"/>
          <w:lang w:val="ru-RU"/>
        </w:rPr>
        <w:t>/</w:t>
      </w:r>
      <w:r w:rsidRPr="00CA4EFD">
        <w:rPr>
          <w:rStyle w:val="20pt0"/>
          <w:sz w:val="28"/>
          <w:szCs w:val="28"/>
        </w:rPr>
        <w:t>N</w:t>
      </w:r>
      <w:r w:rsidRPr="00CA4EFD">
        <w:rPr>
          <w:rStyle w:val="20pt0"/>
          <w:sz w:val="28"/>
          <w:szCs w:val="28"/>
          <w:vertAlign w:val="subscript"/>
          <w:lang w:val="ru-RU"/>
        </w:rPr>
        <w:t>0</w:t>
      </w:r>
      <w:r w:rsidRPr="00CA4EFD">
        <w:rPr>
          <w:sz w:val="28"/>
          <w:szCs w:val="28"/>
          <w:lang w:eastAsia="en-US" w:bidi="en-US"/>
        </w:rPr>
        <w:t xml:space="preserve"> </w:t>
      </w:r>
      <w:r w:rsidRPr="00CA4EFD">
        <w:rPr>
          <w:sz w:val="28"/>
          <w:szCs w:val="28"/>
        </w:rPr>
        <w:t>— отношение энергии элемента принимаемого сигнала к спектральной плотности мощности шума.</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Априорное знание фазы и когерентный прием дают незначи</w:t>
      </w:r>
      <w:r w:rsidRPr="00CA4EFD">
        <w:rPr>
          <w:sz w:val="28"/>
          <w:szCs w:val="28"/>
        </w:rPr>
        <w:softHyphen/>
        <w:t>тельный энергетический выигрыш по сравнению с некогерентным приемом. Этот выигрыш еще сильнее снижается при уменьшении допустимой вероятности ошибки.</w:t>
      </w:r>
    </w:p>
    <w:p w:rsidR="00973DE6" w:rsidRPr="00CA4EFD" w:rsidRDefault="00D86008">
      <w:pPr>
        <w:pStyle w:val="631"/>
        <w:keepNext/>
        <w:keepLines/>
        <w:numPr>
          <w:ilvl w:val="0"/>
          <w:numId w:val="41"/>
        </w:numPr>
        <w:shd w:val="clear" w:color="auto" w:fill="auto"/>
        <w:tabs>
          <w:tab w:val="left" w:pos="1041"/>
        </w:tabs>
        <w:spacing w:before="0" w:line="180" w:lineRule="exact"/>
        <w:ind w:firstLine="440"/>
        <w:jc w:val="both"/>
        <w:rPr>
          <w:sz w:val="28"/>
          <w:szCs w:val="28"/>
        </w:rPr>
      </w:pPr>
      <w:bookmarkStart w:id="141" w:name="bookmark142"/>
      <w:r w:rsidRPr="00CA4EFD">
        <w:rPr>
          <w:sz w:val="28"/>
          <w:szCs w:val="28"/>
        </w:rPr>
        <w:t>Различение сигналов в условиях многолучевости</w:t>
      </w:r>
      <w:bookmarkEnd w:id="141"/>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Принимаемый в реальных условиях сигнал имеет дополнитель</w:t>
      </w:r>
      <w:r w:rsidRPr="00CA4EFD">
        <w:rPr>
          <w:sz w:val="28"/>
          <w:szCs w:val="28"/>
        </w:rPr>
        <w:softHyphen/>
        <w:t>ную флуктуационную компоненту, причины возникновения которой следующие.</w:t>
      </w:r>
      <w:r w:rsidRPr="00CA4EFD">
        <w:rPr>
          <w:sz w:val="28"/>
          <w:szCs w:val="28"/>
        </w:rPr>
        <w:br w:type="page"/>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lastRenderedPageBreak/>
        <w:t>Во-первых, во всех предыдущих разделах полагалось, что пара</w:t>
      </w:r>
      <w:r w:rsidRPr="00CA4EFD">
        <w:rPr>
          <w:sz w:val="28"/>
          <w:szCs w:val="28"/>
        </w:rPr>
        <w:softHyphen/>
        <w:t>метры канала связи (прежде всего коэффициент пропускания) либо постоянны во времени, либо меняются настолько медленно, что их можно считать постоянными на протяжении времени передачи сиг</w:t>
      </w:r>
      <w:r w:rsidRPr="00CA4EFD">
        <w:rPr>
          <w:sz w:val="28"/>
          <w:szCs w:val="28"/>
        </w:rPr>
        <w:softHyphen/>
        <w:t>нала. Такое положение вещей характерно, например, для кабельной линии передачи, в то время как в атмосферном канале так почти никогда не бывает.</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Во-вторых, в процессе распространения сигнал неоднократно отражается от различных объектов (зданий, подстилающей повер</w:t>
      </w:r>
      <w:r w:rsidRPr="00CA4EFD">
        <w:rPr>
          <w:sz w:val="28"/>
          <w:szCs w:val="28"/>
        </w:rPr>
        <w:softHyphen/>
        <w:t>хности, автомобилей и т. п.), следовательно, электромагнитное ко</w:t>
      </w:r>
      <w:r w:rsidRPr="00CA4EFD">
        <w:rPr>
          <w:sz w:val="28"/>
          <w:szCs w:val="28"/>
        </w:rPr>
        <w:softHyphen/>
        <w:t>лебание, наводящее ЭДС в приемной антенне, представляет собой сумму большого количества волн, называемых лучами. Такой ка</w:t>
      </w:r>
      <w:r w:rsidRPr="00CA4EFD">
        <w:rPr>
          <w:sz w:val="28"/>
          <w:szCs w:val="28"/>
        </w:rPr>
        <w:softHyphen/>
        <w:t xml:space="preserve">нал называется </w:t>
      </w:r>
      <w:r w:rsidRPr="00CA4EFD">
        <w:rPr>
          <w:rStyle w:val="25"/>
          <w:sz w:val="28"/>
          <w:szCs w:val="28"/>
        </w:rPr>
        <w:t xml:space="preserve">каналом со случайно изменяющимися параметрами, </w:t>
      </w:r>
      <w:r w:rsidRPr="00CA4EFD">
        <w:rPr>
          <w:sz w:val="28"/>
          <w:szCs w:val="28"/>
        </w:rPr>
        <w:t>а искажения сигнала, возникающие в нем, рассматривают как резу</w:t>
      </w:r>
      <w:r w:rsidRPr="00CA4EFD">
        <w:rPr>
          <w:sz w:val="28"/>
          <w:szCs w:val="28"/>
        </w:rPr>
        <w:softHyphen/>
        <w:t xml:space="preserve">льтат воздействия на сигнал </w:t>
      </w:r>
      <w:r w:rsidRPr="00CA4EFD">
        <w:rPr>
          <w:rStyle w:val="25"/>
          <w:sz w:val="28"/>
          <w:szCs w:val="28"/>
        </w:rPr>
        <w:t>мультипликативной помехи.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Одним из наиболее часто встречающихся методов борьбы с му</w:t>
      </w:r>
      <w:r w:rsidRPr="00CA4EFD">
        <w:rPr>
          <w:sz w:val="28"/>
          <w:szCs w:val="28"/>
        </w:rPr>
        <w:softHyphen/>
        <w:t xml:space="preserve">льтипликативной помехой является </w:t>
      </w:r>
      <w:r w:rsidRPr="00CA4EFD">
        <w:rPr>
          <w:rStyle w:val="25"/>
          <w:sz w:val="28"/>
          <w:szCs w:val="28"/>
        </w:rPr>
        <w:t>разнесенный прием,</w:t>
      </w:r>
      <w:r w:rsidRPr="00CA4EFD">
        <w:rPr>
          <w:sz w:val="28"/>
          <w:szCs w:val="28"/>
        </w:rPr>
        <w:t xml:space="preserve"> заключаю</w:t>
      </w:r>
      <w:r w:rsidRPr="00CA4EFD">
        <w:rPr>
          <w:sz w:val="28"/>
          <w:szCs w:val="28"/>
        </w:rPr>
        <w:softHyphen/>
        <w:t>щийся в образовании нескольких (часто всего двух) параллельных каналов, в которых одновременно передают один и тот же сигнал. Существует несколько разновидностей разнесенного приема.</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Пространственный разнесенный прием</w:t>
      </w:r>
      <w:r w:rsidRPr="00CA4EFD">
        <w:rPr>
          <w:sz w:val="28"/>
          <w:szCs w:val="28"/>
        </w:rPr>
        <w:t xml:space="preserve"> заключается в приеме сигнала одновременно на две или более антенн, разнесенных в прос</w:t>
      </w:r>
      <w:r w:rsidRPr="00CA4EFD">
        <w:rPr>
          <w:sz w:val="28"/>
          <w:szCs w:val="28"/>
        </w:rPr>
        <w:softHyphen/>
        <w:t>транстве на расстояние порядка десяти-ста длин волн (рис. 9.23). Выход антенн соединяется с переключателем, который коммутирует на вход приемника наиболее интенсивный сигнал.</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Частотный разнесенный прием</w:t>
      </w:r>
      <w:r w:rsidRPr="00CA4EFD">
        <w:rPr>
          <w:sz w:val="28"/>
          <w:szCs w:val="28"/>
        </w:rPr>
        <w:t xml:space="preserve"> состоит в одновременной пере</w:t>
      </w:r>
      <w:r w:rsidRPr="00CA4EFD">
        <w:rPr>
          <w:sz w:val="28"/>
          <w:szCs w:val="28"/>
        </w:rPr>
        <w:softHyphen/>
        <w:t>даче одного и того же сообщения с использованием общей антенны на двух или более несущих частотах (рис. 9.24). Блок выбора опре</w:t>
      </w:r>
      <w:r w:rsidRPr="00CA4EFD">
        <w:rPr>
          <w:sz w:val="28"/>
          <w:szCs w:val="28"/>
        </w:rPr>
        <w:softHyphen/>
        <w:t xml:space="preserve">деляет наиболее </w:t>
      </w:r>
      <w:r w:rsidRPr="00CA4EFD">
        <w:rPr>
          <w:sz w:val="28"/>
          <w:szCs w:val="28"/>
        </w:rPr>
        <w:lastRenderedPageBreak/>
        <w:t>интенсивный сигнал, который и определяет оценку передаваемой кодовой комбинации.</w:t>
      </w:r>
    </w:p>
    <w:p w:rsidR="00973DE6" w:rsidRPr="00CA4EFD" w:rsidRDefault="00D86008">
      <w:pPr>
        <w:pStyle w:val="23"/>
        <w:shd w:val="clear" w:color="auto" w:fill="auto"/>
        <w:spacing w:after="0" w:line="240" w:lineRule="exact"/>
        <w:ind w:firstLine="440"/>
        <w:jc w:val="both"/>
        <w:rPr>
          <w:sz w:val="28"/>
          <w:szCs w:val="28"/>
        </w:rPr>
      </w:pPr>
      <w:r w:rsidRPr="00CA4EFD">
        <w:rPr>
          <w:rStyle w:val="25"/>
          <w:sz w:val="28"/>
          <w:szCs w:val="28"/>
        </w:rPr>
        <w:t>Пространственно-частотный разнесенный прием</w:t>
      </w:r>
      <w:r w:rsidRPr="00CA4EFD">
        <w:rPr>
          <w:sz w:val="28"/>
          <w:szCs w:val="28"/>
        </w:rPr>
        <w:t xml:space="preserve"> заключается в передаче сигнала на нескольких несущих, при этом прием ведется на две и более разнесенных в пространстве антенны. Часто встречается комбинация «две несущие — две разнесенные антенны».</w:t>
      </w:r>
    </w:p>
    <w:p w:rsidR="00973DE6" w:rsidRPr="00CA4EFD" w:rsidRDefault="00D172A2">
      <w:pPr>
        <w:framePr w:h="1440" w:wrap="notBeside" w:vAnchor="text" w:hAnchor="text" w:xAlign="center" w:y="1"/>
        <w:jc w:val="center"/>
        <w:rPr>
          <w:sz w:val="28"/>
          <w:szCs w:val="28"/>
        </w:rPr>
      </w:pPr>
      <w:r w:rsidRPr="00CA4EFD">
        <w:rPr>
          <w:noProof/>
          <w:sz w:val="28"/>
          <w:szCs w:val="28"/>
          <w:lang w:bidi="ar-SA"/>
        </w:rPr>
        <w:drawing>
          <wp:inline distT="0" distB="0" distL="0" distR="0" wp14:anchorId="1349E74E" wp14:editId="153B6332">
            <wp:extent cx="3566160" cy="914400"/>
            <wp:effectExtent l="0" t="0" r="0" b="0"/>
            <wp:docPr id="142" name="Picture 18" descr="C:\Users\836D~1\AppData\Local\Temp\FineReader12.00\media\image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836D~1\AppData\Local\Temp\FineReader12.00\media\image101.jpe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566160" cy="914400"/>
                    </a:xfrm>
                    <a:prstGeom prst="rect">
                      <a:avLst/>
                    </a:prstGeom>
                    <a:noFill/>
                    <a:ln>
                      <a:noFill/>
                    </a:ln>
                  </pic:spPr>
                </pic:pic>
              </a:graphicData>
            </a:graphic>
          </wp:inline>
        </w:drawing>
      </w:r>
    </w:p>
    <w:p w:rsidR="00973DE6" w:rsidRPr="00CA4EFD" w:rsidRDefault="00D86008">
      <w:pPr>
        <w:pStyle w:val="3e"/>
        <w:framePr w:h="1440" w:wrap="notBeside" w:vAnchor="text" w:hAnchor="text" w:xAlign="center" w:y="1"/>
        <w:shd w:val="clear" w:color="auto" w:fill="auto"/>
        <w:spacing w:line="180" w:lineRule="exact"/>
        <w:rPr>
          <w:sz w:val="28"/>
          <w:szCs w:val="28"/>
        </w:rPr>
      </w:pPr>
      <w:r w:rsidRPr="00CA4EFD">
        <w:rPr>
          <w:rStyle w:val="37pt"/>
          <w:sz w:val="28"/>
          <w:szCs w:val="28"/>
        </w:rPr>
        <w:t xml:space="preserve">Рис. 9.23. </w:t>
      </w:r>
      <w:r w:rsidRPr="00CA4EFD">
        <w:rPr>
          <w:sz w:val="28"/>
          <w:szCs w:val="28"/>
        </w:rPr>
        <w:t>Система связи с пространственным разнесением</w:t>
      </w:r>
    </w:p>
    <w:p w:rsidR="00973DE6" w:rsidRPr="00CA4EFD" w:rsidRDefault="00973DE6">
      <w:pPr>
        <w:rPr>
          <w:sz w:val="28"/>
          <w:szCs w:val="28"/>
        </w:rPr>
      </w:pPr>
    </w:p>
    <w:p w:rsidR="00973DE6" w:rsidRPr="00CA4EFD" w:rsidRDefault="00D172A2">
      <w:pPr>
        <w:framePr w:h="1517" w:wrap="notBeside" w:vAnchor="text" w:hAnchor="text" w:xAlign="center" w:y="1"/>
        <w:jc w:val="center"/>
        <w:rPr>
          <w:sz w:val="28"/>
          <w:szCs w:val="28"/>
        </w:rPr>
      </w:pPr>
      <w:r w:rsidRPr="00CA4EFD">
        <w:rPr>
          <w:noProof/>
          <w:sz w:val="28"/>
          <w:szCs w:val="28"/>
          <w:lang w:bidi="ar-SA"/>
        </w:rPr>
        <w:drawing>
          <wp:inline distT="0" distB="0" distL="0" distR="0" wp14:anchorId="2259300F" wp14:editId="52958072">
            <wp:extent cx="3794760" cy="960120"/>
            <wp:effectExtent l="0" t="0" r="0" b="0"/>
            <wp:docPr id="141" name="Picture 19" descr="C:\Users\836D~1\AppData\Local\Temp\FineReader12.00\media\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836D~1\AppData\Local\Temp\FineReader12.00\media\image102.jpe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794760" cy="960120"/>
                    </a:xfrm>
                    <a:prstGeom prst="rect">
                      <a:avLst/>
                    </a:prstGeom>
                    <a:noFill/>
                    <a:ln>
                      <a:noFill/>
                    </a:ln>
                  </pic:spPr>
                </pic:pic>
              </a:graphicData>
            </a:graphic>
          </wp:inline>
        </w:drawing>
      </w:r>
    </w:p>
    <w:p w:rsidR="00973DE6" w:rsidRPr="00CA4EFD" w:rsidRDefault="00D86008">
      <w:pPr>
        <w:pStyle w:val="3e"/>
        <w:framePr w:h="1517" w:wrap="notBeside" w:vAnchor="text" w:hAnchor="text" w:xAlign="center" w:y="1"/>
        <w:shd w:val="clear" w:color="auto" w:fill="auto"/>
        <w:spacing w:line="180" w:lineRule="exact"/>
        <w:rPr>
          <w:sz w:val="28"/>
          <w:szCs w:val="28"/>
        </w:rPr>
      </w:pPr>
      <w:r w:rsidRPr="00CA4EFD">
        <w:rPr>
          <w:rStyle w:val="37pt"/>
          <w:sz w:val="28"/>
          <w:szCs w:val="28"/>
        </w:rPr>
        <w:t xml:space="preserve">Рис. 9.24. </w:t>
      </w:r>
      <w:r w:rsidRPr="00CA4EFD">
        <w:rPr>
          <w:sz w:val="28"/>
          <w:szCs w:val="28"/>
        </w:rPr>
        <w:t>Система связи с частотным разнесением</w:t>
      </w:r>
    </w:p>
    <w:p w:rsidR="00973DE6" w:rsidRPr="00CA4EFD" w:rsidRDefault="00973DE6">
      <w:pPr>
        <w:rPr>
          <w:sz w:val="28"/>
          <w:szCs w:val="28"/>
        </w:rPr>
      </w:pPr>
    </w:p>
    <w:p w:rsidR="00973DE6" w:rsidRPr="00CA4EFD" w:rsidRDefault="00D86008">
      <w:pPr>
        <w:pStyle w:val="23"/>
        <w:shd w:val="clear" w:color="auto" w:fill="auto"/>
        <w:spacing w:before="188" w:after="0" w:line="245" w:lineRule="exact"/>
        <w:ind w:firstLine="440"/>
        <w:jc w:val="both"/>
        <w:rPr>
          <w:sz w:val="28"/>
          <w:szCs w:val="28"/>
        </w:rPr>
      </w:pPr>
      <w:r w:rsidRPr="00CA4EFD">
        <w:rPr>
          <w:sz w:val="28"/>
          <w:szCs w:val="28"/>
        </w:rPr>
        <w:t>А как же приемник определяет сигнал, который даст наимень</w:t>
      </w:r>
      <w:r w:rsidRPr="00CA4EFD">
        <w:rPr>
          <w:sz w:val="28"/>
          <w:szCs w:val="28"/>
        </w:rPr>
        <w:softHyphen/>
        <w:t>шую битовую ошибку? Существует множество алгоритмов выбора, наиболее известными из которых являются следующие.</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Алгоритм выбора максимального сигнала</w:t>
      </w:r>
      <w:r w:rsidRPr="00CA4EFD">
        <w:rPr>
          <w:sz w:val="28"/>
          <w:szCs w:val="28"/>
        </w:rPr>
        <w:t>, при котором на вход приемника передается тот сигнал, который имеет максимальную ам</w:t>
      </w:r>
      <w:r w:rsidRPr="00CA4EFD">
        <w:rPr>
          <w:sz w:val="28"/>
          <w:szCs w:val="28"/>
        </w:rPr>
        <w:softHyphen/>
        <w:t>плитуду. В приведенных выше примерах подразумевается именно такой алгоритм.</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Алгоритм линейного суммирования,</w:t>
      </w:r>
      <w:r w:rsidRPr="00CA4EFD">
        <w:rPr>
          <w:sz w:val="28"/>
          <w:szCs w:val="28"/>
        </w:rPr>
        <w:t xml:space="preserve"> при использовании которо</w:t>
      </w:r>
      <w:r w:rsidRPr="00CA4EFD">
        <w:rPr>
          <w:sz w:val="28"/>
          <w:szCs w:val="28"/>
        </w:rPr>
        <w:softHyphen/>
        <w:t>го на вход приемника поступает сумма сигналов из ветвей разне</w:t>
      </w:r>
      <w:r w:rsidRPr="00CA4EFD">
        <w:rPr>
          <w:sz w:val="28"/>
          <w:szCs w:val="28"/>
        </w:rPr>
        <w:softHyphen/>
      </w:r>
      <w:r w:rsidRPr="00CA4EFD">
        <w:rPr>
          <w:sz w:val="28"/>
          <w:szCs w:val="28"/>
        </w:rPr>
        <w:lastRenderedPageBreak/>
        <w:t>сения.</w:t>
      </w:r>
    </w:p>
    <w:p w:rsidR="00973DE6" w:rsidRPr="00CA4EFD" w:rsidRDefault="00D86008">
      <w:pPr>
        <w:pStyle w:val="23"/>
        <w:shd w:val="clear" w:color="auto" w:fill="auto"/>
        <w:spacing w:after="140" w:line="245" w:lineRule="exact"/>
        <w:ind w:firstLine="440"/>
        <w:jc w:val="both"/>
        <w:rPr>
          <w:sz w:val="28"/>
          <w:szCs w:val="28"/>
        </w:rPr>
      </w:pPr>
      <w:r w:rsidRPr="00CA4EFD">
        <w:rPr>
          <w:rStyle w:val="25"/>
          <w:sz w:val="28"/>
          <w:szCs w:val="28"/>
        </w:rPr>
        <w:t>Алгоритм взвешенного суммирования,</w:t>
      </w:r>
      <w:r w:rsidRPr="00CA4EFD">
        <w:rPr>
          <w:sz w:val="28"/>
          <w:szCs w:val="28"/>
        </w:rPr>
        <w:t xml:space="preserve"> когда на вход приемника поступает сумма сигналов из ветвей разнесения, домноженных на весовой коэффициент. Обычно весовой коэффициент пропорциона</w:t>
      </w:r>
      <w:r w:rsidRPr="00CA4EFD">
        <w:rPr>
          <w:sz w:val="28"/>
          <w:szCs w:val="28"/>
        </w:rPr>
        <w:softHyphen/>
        <w:t>лен амплитуде сигнала в ветви разнесения, в результате чего более сильные сигналы суммируются с большим весом.</w:t>
      </w:r>
    </w:p>
    <w:p w:rsidR="00973DE6" w:rsidRPr="00CA4EFD" w:rsidRDefault="00D86008">
      <w:pPr>
        <w:pStyle w:val="54"/>
        <w:keepNext/>
        <w:keepLines/>
        <w:numPr>
          <w:ilvl w:val="0"/>
          <w:numId w:val="43"/>
        </w:numPr>
        <w:shd w:val="clear" w:color="auto" w:fill="auto"/>
        <w:tabs>
          <w:tab w:val="left" w:pos="944"/>
        </w:tabs>
        <w:spacing w:before="0" w:after="19" w:line="220" w:lineRule="exact"/>
        <w:ind w:firstLine="440"/>
        <w:rPr>
          <w:sz w:val="28"/>
          <w:szCs w:val="28"/>
        </w:rPr>
      </w:pPr>
      <w:bookmarkStart w:id="142" w:name="bookmark143"/>
      <w:r w:rsidRPr="00CA4EFD">
        <w:rPr>
          <w:sz w:val="28"/>
          <w:szCs w:val="28"/>
        </w:rPr>
        <w:t>Прием оптических сигналов</w:t>
      </w:r>
      <w:bookmarkEnd w:id="142"/>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Современные сети передачи данных зачастую используют опто</w:t>
      </w:r>
      <w:r w:rsidRPr="00CA4EFD">
        <w:rPr>
          <w:sz w:val="28"/>
          <w:szCs w:val="28"/>
        </w:rPr>
        <w:softHyphen/>
        <w:t>волокно в качестве канала связи. В этом случае носителем информа</w:t>
      </w:r>
      <w:r w:rsidRPr="00CA4EFD">
        <w:rPr>
          <w:sz w:val="28"/>
          <w:szCs w:val="28"/>
        </w:rPr>
        <w:softHyphen/>
        <w:t>ции является оптический сигнал. Оптический передатчик представ</w:t>
      </w:r>
      <w:r w:rsidRPr="00CA4EFD">
        <w:rPr>
          <w:sz w:val="28"/>
          <w:szCs w:val="28"/>
        </w:rPr>
        <w:softHyphen/>
        <w:t>ляет собой лазерный диод, в котором наиболее простым способом мо</w:t>
      </w:r>
      <w:r w:rsidRPr="00CA4EFD">
        <w:rPr>
          <w:sz w:val="28"/>
          <w:szCs w:val="28"/>
        </w:rPr>
        <w:softHyphen/>
        <w:t>дуляции является модуляция интенсивности. Такой вид модуляции заключается в передаче единичного символа в виде оптического им</w:t>
      </w:r>
      <w:r w:rsidRPr="00CA4EFD">
        <w:rPr>
          <w:sz w:val="28"/>
          <w:szCs w:val="28"/>
        </w:rPr>
        <w:softHyphen/>
        <w:t>пульса со скважностью 2, а передача нуля соответствует отсутствию оптического сигнала на выходе передающего оптического модуля.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процессе распространения оптические сигналы искажаются и ослабляются. Дисперсия световода (главным образом межмодо</w:t>
      </w:r>
      <w:r w:rsidRPr="00CA4EFD">
        <w:rPr>
          <w:sz w:val="28"/>
          <w:szCs w:val="28"/>
        </w:rPr>
        <w:softHyphen/>
        <w:t>вая) приводит к увеличению длительности импульса, а ограничение полосы пропускания является причиной возрастания интервала на</w:t>
      </w:r>
      <w:r w:rsidRPr="00CA4EFD">
        <w:rPr>
          <w:sz w:val="28"/>
          <w:szCs w:val="28"/>
        </w:rPr>
        <w:softHyphen/>
        <w:t>растания и спада импульса (эффект затягивания фронтов).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 сожалению, системы связи, работающие полностью с оптичес</w:t>
      </w:r>
      <w:r w:rsidRPr="00CA4EFD">
        <w:rPr>
          <w:sz w:val="28"/>
          <w:szCs w:val="28"/>
        </w:rPr>
        <w:softHyphen/>
        <w:t>кими сигналами, в массовом производстве, отсутствуют. Все опера</w:t>
      </w:r>
      <w:r w:rsidRPr="00CA4EFD">
        <w:rPr>
          <w:sz w:val="28"/>
          <w:szCs w:val="28"/>
        </w:rPr>
        <w:softHyphen/>
        <w:t>ции по обработке и восстановлению сигнала выполняются после его</w:t>
      </w:r>
    </w:p>
    <w:p w:rsidR="00973DE6" w:rsidRPr="00CA4EFD" w:rsidRDefault="00D86008">
      <w:pPr>
        <w:pStyle w:val="66"/>
        <w:framePr w:h="1066" w:wrap="notBeside" w:vAnchor="text" w:hAnchor="text" w:xAlign="center" w:y="1"/>
        <w:shd w:val="clear" w:color="auto" w:fill="auto"/>
        <w:spacing w:after="0" w:line="150" w:lineRule="exact"/>
        <w:rPr>
          <w:sz w:val="28"/>
          <w:szCs w:val="28"/>
        </w:rPr>
      </w:pPr>
      <w:r w:rsidRPr="00CA4EFD">
        <w:rPr>
          <w:rStyle w:val="68"/>
          <w:sz w:val="28"/>
          <w:szCs w:val="28"/>
        </w:rPr>
        <w:lastRenderedPageBreak/>
        <w:t>Оптический</w:t>
      </w:r>
    </w:p>
    <w:p w:rsidR="00973DE6" w:rsidRPr="00CA4EFD" w:rsidRDefault="00D172A2">
      <w:pPr>
        <w:framePr w:h="1066" w:wrap="notBeside" w:vAnchor="text" w:hAnchor="text" w:xAlign="center" w:y="1"/>
        <w:jc w:val="center"/>
        <w:rPr>
          <w:sz w:val="28"/>
          <w:szCs w:val="28"/>
        </w:rPr>
      </w:pPr>
      <w:r w:rsidRPr="00CA4EFD">
        <w:rPr>
          <w:noProof/>
          <w:sz w:val="28"/>
          <w:szCs w:val="28"/>
          <w:lang w:bidi="ar-SA"/>
        </w:rPr>
        <w:drawing>
          <wp:inline distT="0" distB="0" distL="0" distR="0" wp14:anchorId="4C6D7CD1" wp14:editId="1F5A2AE1">
            <wp:extent cx="2407920" cy="670560"/>
            <wp:effectExtent l="0" t="0" r="0" b="0"/>
            <wp:docPr id="140" name="Picture 20" descr="C:\Users\836D~1\AppData\Local\Temp\FineReader12.00\media\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836D~1\AppData\Local\Temp\FineReader12.00\media\image103.jpe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407920" cy="670560"/>
                    </a:xfrm>
                    <a:prstGeom prst="rect">
                      <a:avLst/>
                    </a:prstGeom>
                    <a:noFill/>
                    <a:ln>
                      <a:noFill/>
                    </a:ln>
                  </pic:spPr>
                </pic:pic>
              </a:graphicData>
            </a:graphic>
          </wp:inline>
        </w:drawing>
      </w:r>
    </w:p>
    <w:p w:rsidR="00973DE6" w:rsidRPr="00CA4EFD" w:rsidRDefault="00D86008">
      <w:pPr>
        <w:pStyle w:val="3e"/>
        <w:framePr w:h="1066" w:wrap="notBeside" w:vAnchor="text" w:hAnchor="text" w:xAlign="center" w:y="1"/>
        <w:shd w:val="clear" w:color="auto" w:fill="auto"/>
        <w:spacing w:line="180" w:lineRule="exact"/>
        <w:jc w:val="center"/>
        <w:rPr>
          <w:sz w:val="28"/>
          <w:szCs w:val="28"/>
        </w:rPr>
      </w:pPr>
      <w:r w:rsidRPr="00CA4EFD">
        <w:rPr>
          <w:rStyle w:val="37pt"/>
          <w:sz w:val="28"/>
          <w:szCs w:val="28"/>
        </w:rPr>
        <w:t xml:space="preserve">Рис. 9.25. </w:t>
      </w:r>
      <w:r w:rsidRPr="00CA4EFD">
        <w:rPr>
          <w:sz w:val="28"/>
          <w:szCs w:val="28"/>
        </w:rPr>
        <w:t>Структура приемника оптических сигналов</w:t>
      </w:r>
    </w:p>
    <w:p w:rsidR="00973DE6" w:rsidRPr="00CA4EFD" w:rsidRDefault="00973DE6">
      <w:pPr>
        <w:rPr>
          <w:sz w:val="28"/>
          <w:szCs w:val="28"/>
        </w:rPr>
      </w:pPr>
    </w:p>
    <w:p w:rsidR="00973DE6" w:rsidRPr="00CA4EFD" w:rsidRDefault="00D86008">
      <w:pPr>
        <w:pStyle w:val="23"/>
        <w:shd w:val="clear" w:color="auto" w:fill="auto"/>
        <w:spacing w:before="187" w:after="0" w:line="240" w:lineRule="exact"/>
        <w:ind w:firstLine="0"/>
        <w:jc w:val="both"/>
        <w:rPr>
          <w:sz w:val="28"/>
          <w:szCs w:val="28"/>
        </w:rPr>
      </w:pPr>
      <w:r w:rsidRPr="00CA4EFD">
        <w:rPr>
          <w:sz w:val="28"/>
          <w:szCs w:val="28"/>
        </w:rPr>
        <w:t>преобразования в электрический. Это преобразование сопровожда</w:t>
      </w:r>
      <w:r w:rsidRPr="00CA4EFD">
        <w:rPr>
          <w:sz w:val="28"/>
          <w:szCs w:val="28"/>
        </w:rPr>
        <w:softHyphen/>
        <w:t>ется шумовыми процессами. Составляющими этих шумов являются:</w:t>
      </w:r>
    </w:p>
    <w:p w:rsidR="00973DE6" w:rsidRPr="00CA4EFD" w:rsidRDefault="00D86008">
      <w:pPr>
        <w:pStyle w:val="23"/>
        <w:numPr>
          <w:ilvl w:val="0"/>
          <w:numId w:val="44"/>
        </w:numPr>
        <w:shd w:val="clear" w:color="auto" w:fill="auto"/>
        <w:tabs>
          <w:tab w:val="left" w:pos="457"/>
        </w:tabs>
        <w:spacing w:after="0" w:line="240" w:lineRule="exact"/>
        <w:ind w:left="420" w:hanging="180"/>
        <w:jc w:val="both"/>
        <w:rPr>
          <w:sz w:val="28"/>
          <w:szCs w:val="28"/>
        </w:rPr>
      </w:pPr>
      <w:r w:rsidRPr="00CA4EFD">
        <w:rPr>
          <w:rStyle w:val="25"/>
          <w:sz w:val="28"/>
          <w:szCs w:val="28"/>
        </w:rPr>
        <w:t>дробовой</w:t>
      </w:r>
      <w:r w:rsidRPr="00CA4EFD">
        <w:rPr>
          <w:sz w:val="28"/>
          <w:szCs w:val="28"/>
        </w:rPr>
        <w:t xml:space="preserve"> (</w:t>
      </w:r>
      <w:r w:rsidRPr="00CA4EFD">
        <w:rPr>
          <w:rStyle w:val="25"/>
          <w:sz w:val="28"/>
          <w:szCs w:val="28"/>
        </w:rPr>
        <w:t>квантовый</w:t>
      </w:r>
      <w:r w:rsidRPr="00CA4EFD">
        <w:rPr>
          <w:sz w:val="28"/>
          <w:szCs w:val="28"/>
        </w:rPr>
        <w:t xml:space="preserve">) </w:t>
      </w:r>
      <w:r w:rsidRPr="00CA4EFD">
        <w:rPr>
          <w:rStyle w:val="25"/>
          <w:sz w:val="28"/>
          <w:szCs w:val="28"/>
        </w:rPr>
        <w:t>шум</w:t>
      </w:r>
      <w:r w:rsidRPr="00CA4EFD">
        <w:rPr>
          <w:sz w:val="28"/>
          <w:szCs w:val="28"/>
        </w:rPr>
        <w:t>, обусловленный вероятностным ха</w:t>
      </w:r>
      <w:r w:rsidRPr="00CA4EFD">
        <w:rPr>
          <w:sz w:val="28"/>
          <w:szCs w:val="28"/>
        </w:rPr>
        <w:softHyphen/>
        <w:t>рактером преобразования оптического сигнала в электрический ток;</w:t>
      </w:r>
    </w:p>
    <w:p w:rsidR="00973DE6" w:rsidRPr="00CA4EFD" w:rsidRDefault="00D86008">
      <w:pPr>
        <w:pStyle w:val="23"/>
        <w:numPr>
          <w:ilvl w:val="0"/>
          <w:numId w:val="44"/>
        </w:numPr>
        <w:shd w:val="clear" w:color="auto" w:fill="auto"/>
        <w:tabs>
          <w:tab w:val="left" w:pos="457"/>
        </w:tabs>
        <w:spacing w:after="0" w:line="240" w:lineRule="exact"/>
        <w:ind w:left="420" w:hanging="180"/>
        <w:jc w:val="both"/>
        <w:rPr>
          <w:sz w:val="28"/>
          <w:szCs w:val="28"/>
        </w:rPr>
      </w:pPr>
      <w:r w:rsidRPr="00CA4EFD">
        <w:rPr>
          <w:rStyle w:val="25"/>
          <w:sz w:val="28"/>
          <w:szCs w:val="28"/>
        </w:rPr>
        <w:t>тепловой шум</w:t>
      </w:r>
      <w:r w:rsidRPr="00CA4EFD">
        <w:rPr>
          <w:sz w:val="28"/>
          <w:szCs w:val="28"/>
        </w:rPr>
        <w:t>, обусловленный тепловым движением молекул в приемнике.</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Типовая структура приемного оптоэлектронного модуля пока</w:t>
      </w:r>
      <w:r w:rsidRPr="00CA4EFD">
        <w:rPr>
          <w:sz w:val="28"/>
          <w:szCs w:val="28"/>
        </w:rPr>
        <w:softHyphen/>
        <w:t>зана на рис. 9.25.</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Обработка принимаемого сигнала заключается в преобразова</w:t>
      </w:r>
      <w:r w:rsidRPr="00CA4EFD">
        <w:rPr>
          <w:sz w:val="28"/>
          <w:szCs w:val="28"/>
        </w:rPr>
        <w:softHyphen/>
        <w:t>нии оптического сигнала в электрический с последующей фильтра</w:t>
      </w:r>
      <w:r w:rsidRPr="00CA4EFD">
        <w:rPr>
          <w:sz w:val="28"/>
          <w:szCs w:val="28"/>
        </w:rPr>
        <w:softHyphen/>
        <w:t>цией входным фильтром нижних частот, входящим в состав прием</w:t>
      </w:r>
      <w:r w:rsidRPr="00CA4EFD">
        <w:rPr>
          <w:sz w:val="28"/>
          <w:szCs w:val="28"/>
        </w:rPr>
        <w:softHyphen/>
        <w:t>ного оптического модуля (ПРОМ).</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Полученный сигнал используется также для синхронизации ге</w:t>
      </w:r>
      <w:r w:rsidRPr="00CA4EFD">
        <w:rPr>
          <w:sz w:val="28"/>
          <w:szCs w:val="28"/>
        </w:rPr>
        <w:softHyphen/>
        <w:t>нераторного оборудования (ГО) приемника с принимаемым сигна</w:t>
      </w:r>
      <w:r w:rsidRPr="00CA4EFD">
        <w:rPr>
          <w:sz w:val="28"/>
          <w:szCs w:val="28"/>
        </w:rPr>
        <w:softHyphen/>
        <w:t>лом. Для этого он поступает на блок выделителя тактовой частоты (ВТЧ), который подстраивает фазу синхроимпульсов ГО. Порого</w:t>
      </w:r>
      <w:r w:rsidRPr="00CA4EFD">
        <w:rPr>
          <w:sz w:val="28"/>
          <w:szCs w:val="28"/>
        </w:rPr>
        <w:softHyphen/>
        <w:t>вое устройство выполняет сравнение сигнала с порогом и формиру</w:t>
      </w:r>
      <w:r w:rsidRPr="00CA4EFD">
        <w:rPr>
          <w:sz w:val="28"/>
          <w:szCs w:val="28"/>
        </w:rPr>
        <w:softHyphen/>
        <w:t>ет выходное сообщение.</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Как следует из описания принципа приема оптических сигналов, приемник решает задачу обнаружения.</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Будем считать, что квантовый шум пренебрежимо мал по срав</w:t>
      </w:r>
      <w:r w:rsidRPr="00CA4EFD">
        <w:rPr>
          <w:sz w:val="28"/>
          <w:szCs w:val="28"/>
        </w:rPr>
        <w:softHyphen/>
        <w:t xml:space="preserve">нению с тепловым, что имеет место в большинстве практических </w:t>
      </w:r>
      <w:r w:rsidRPr="00CA4EFD">
        <w:rPr>
          <w:sz w:val="28"/>
          <w:szCs w:val="28"/>
        </w:rPr>
        <w:lastRenderedPageBreak/>
        <w:t xml:space="preserve">случаев, а априорные вероятности передачи двоичного нуля </w:t>
      </w:r>
      <w:r w:rsidRPr="00CA4EFD">
        <w:rPr>
          <w:sz w:val="28"/>
          <w:szCs w:val="28"/>
          <w:lang w:val="en-US" w:eastAsia="en-US" w:bidi="en-US"/>
        </w:rPr>
        <w:t>p</w:t>
      </w:r>
      <w:r w:rsidRPr="00CA4EFD">
        <w:rPr>
          <w:sz w:val="28"/>
          <w:szCs w:val="28"/>
          <w:lang w:eastAsia="en-US" w:bidi="en-US"/>
        </w:rPr>
        <w:t xml:space="preserve">(0) </w:t>
      </w:r>
      <w:r w:rsidRPr="00CA4EFD">
        <w:rPr>
          <w:sz w:val="28"/>
          <w:szCs w:val="28"/>
        </w:rPr>
        <w:t xml:space="preserve">и единицы </w:t>
      </w:r>
      <w:r w:rsidRPr="00CA4EFD">
        <w:rPr>
          <w:sz w:val="28"/>
          <w:szCs w:val="28"/>
          <w:lang w:val="en-US" w:eastAsia="en-US" w:bidi="en-US"/>
        </w:rPr>
        <w:t>p</w:t>
      </w:r>
      <w:r w:rsidRPr="00CA4EFD">
        <w:rPr>
          <w:sz w:val="28"/>
          <w:szCs w:val="28"/>
          <w:lang w:eastAsia="en-US" w:bidi="en-US"/>
        </w:rPr>
        <w:t xml:space="preserve">(1) </w:t>
      </w:r>
      <w:r w:rsidRPr="00CA4EFD">
        <w:rPr>
          <w:sz w:val="28"/>
          <w:szCs w:val="28"/>
        </w:rPr>
        <w:t xml:space="preserve">равны, т. е. </w:t>
      </w:r>
      <w:r w:rsidRPr="00CA4EFD">
        <w:rPr>
          <w:sz w:val="28"/>
          <w:szCs w:val="28"/>
          <w:lang w:val="en-US" w:eastAsia="en-US" w:bidi="en-US"/>
        </w:rPr>
        <w:t>p</w:t>
      </w:r>
      <w:r w:rsidRPr="00CA4EFD">
        <w:rPr>
          <w:sz w:val="28"/>
          <w:szCs w:val="28"/>
          <w:lang w:eastAsia="en-US" w:bidi="en-US"/>
        </w:rPr>
        <w:t xml:space="preserve">(0) </w:t>
      </w:r>
      <w:r w:rsidRPr="00CA4EFD">
        <w:rPr>
          <w:sz w:val="28"/>
          <w:szCs w:val="28"/>
        </w:rPr>
        <w:t xml:space="preserve">= </w:t>
      </w:r>
      <w:r w:rsidRPr="00CA4EFD">
        <w:rPr>
          <w:sz w:val="28"/>
          <w:szCs w:val="28"/>
          <w:lang w:val="en-US" w:eastAsia="en-US" w:bidi="en-US"/>
        </w:rPr>
        <w:t>p</w:t>
      </w:r>
      <w:r w:rsidRPr="00CA4EFD">
        <w:rPr>
          <w:sz w:val="28"/>
          <w:szCs w:val="28"/>
          <w:lang w:eastAsia="en-US" w:bidi="en-US"/>
        </w:rPr>
        <w:t xml:space="preserve">(1) </w:t>
      </w:r>
      <w:r w:rsidRPr="00CA4EFD">
        <w:rPr>
          <w:sz w:val="28"/>
          <w:szCs w:val="28"/>
        </w:rPr>
        <w:t>= 0,5.</w:t>
      </w:r>
    </w:p>
    <w:p w:rsidR="00973DE6" w:rsidRPr="00CA4EFD" w:rsidRDefault="00D86008">
      <w:pPr>
        <w:pStyle w:val="23"/>
        <w:shd w:val="clear" w:color="auto" w:fill="auto"/>
        <w:spacing w:after="408" w:line="240" w:lineRule="exact"/>
        <w:ind w:firstLine="420"/>
        <w:jc w:val="both"/>
        <w:rPr>
          <w:sz w:val="28"/>
          <w:szCs w:val="28"/>
        </w:rPr>
      </w:pPr>
      <w:r w:rsidRPr="00CA4EFD">
        <w:rPr>
          <w:sz w:val="28"/>
          <w:szCs w:val="28"/>
        </w:rPr>
        <w:t>Плотность вероятности теплового шума описывается нормаль</w:t>
      </w:r>
      <w:r w:rsidRPr="00CA4EFD">
        <w:rPr>
          <w:sz w:val="28"/>
          <w:szCs w:val="28"/>
        </w:rPr>
        <w:softHyphen/>
        <w:t>ным законом распределения:</w:t>
      </w:r>
    </w:p>
    <w:p w:rsidR="00973DE6" w:rsidRPr="00CA4EFD" w:rsidRDefault="00D86008">
      <w:pPr>
        <w:pStyle w:val="23"/>
        <w:shd w:val="clear" w:color="auto" w:fill="auto"/>
        <w:spacing w:after="36" w:line="180" w:lineRule="exact"/>
        <w:ind w:left="20" w:firstLine="0"/>
        <w:jc w:val="center"/>
        <w:rPr>
          <w:sz w:val="28"/>
          <w:szCs w:val="28"/>
        </w:rPr>
      </w:pPr>
      <w:r w:rsidRPr="00CA4EFD">
        <w:rPr>
          <w:sz w:val="28"/>
          <w:szCs w:val="28"/>
        </w:rPr>
        <w:t>“</w:t>
      </w:r>
      <w:r w:rsidRPr="00CA4EFD">
        <w:rPr>
          <w:sz w:val="28"/>
          <w:szCs w:val="28"/>
          <w:vertAlign w:val="superscript"/>
        </w:rPr>
        <w:t>(х)</w:t>
      </w:r>
      <w:r w:rsidRPr="00CA4EFD">
        <w:rPr>
          <w:sz w:val="28"/>
          <w:szCs w:val="28"/>
        </w:rPr>
        <w:t>=</w:t>
      </w:r>
      <w:r w:rsidRPr="00CA4EFD">
        <w:rPr>
          <w:rStyle w:val="25"/>
          <w:sz w:val="28"/>
          <w:szCs w:val="28"/>
        </w:rPr>
        <w:t>тщ</w:t>
      </w:r>
      <w:r w:rsidRPr="00CA4EFD">
        <w:rPr>
          <w:sz w:val="28"/>
          <w:szCs w:val="28"/>
        </w:rPr>
        <w:t xml:space="preserve"> </w:t>
      </w:r>
      <w:r w:rsidRPr="00CA4EFD">
        <w:rPr>
          <w:sz w:val="28"/>
          <w:szCs w:val="28"/>
          <w:vertAlign w:val="superscript"/>
          <w:lang w:val="en-US" w:eastAsia="en-US" w:bidi="en-US"/>
        </w:rPr>
        <w:t>exp</w:t>
      </w:r>
      <w:r w:rsidRPr="00CA4EFD">
        <w:rPr>
          <w:sz w:val="28"/>
          <w:szCs w:val="28"/>
          <w:lang w:eastAsia="en-US" w:bidi="en-US"/>
        </w:rPr>
        <w:t xml:space="preserve">( </w:t>
      </w:r>
      <w:r w:rsidRPr="00CA4EFD">
        <w:rPr>
          <w:sz w:val="28"/>
          <w:szCs w:val="28"/>
          <w:lang w:val="en-US" w:eastAsia="en-US" w:bidi="en-US"/>
        </w:rPr>
        <w:t>iD</w:t>
      </w:r>
      <w:r w:rsidRPr="00CA4EFD">
        <w:rPr>
          <w:sz w:val="28"/>
          <w:szCs w:val="28"/>
          <w:lang w:eastAsia="en-US" w:bidi="en-US"/>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где — дисперсия флуктуаций шума на выходе фильтра ПРОМ.</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В процессе приема могут возникнуть два вида ошибок. Если вместо двоичной единицы ошибочно принимается двоичный нуль, очевидно, помеха имеет отрицательный знак и вычитается из при</w:t>
      </w:r>
      <w:r w:rsidRPr="00CA4EFD">
        <w:rPr>
          <w:sz w:val="28"/>
          <w:szCs w:val="28"/>
        </w:rPr>
        <w:softHyphen/>
        <w:t>нимаемого сигнала, а уровень помехи должен быть достаточным,</w:t>
      </w:r>
      <w:r w:rsidRPr="00CA4EFD">
        <w:rPr>
          <w:sz w:val="28"/>
          <w:szCs w:val="28"/>
        </w:rPr>
        <w:br w:type="page"/>
      </w:r>
      <w:r w:rsidRPr="00CA4EFD">
        <w:rPr>
          <w:sz w:val="28"/>
          <w:szCs w:val="28"/>
        </w:rPr>
        <w:lastRenderedPageBreak/>
        <w:t>чтобы сигнал стал меньше по</w:t>
      </w:r>
      <w:r w:rsidRPr="00CA4EFD">
        <w:rPr>
          <w:sz w:val="28"/>
          <w:szCs w:val="28"/>
        </w:rPr>
        <w:softHyphen/>
        <w:t xml:space="preserve">рогового уровня </w:t>
      </w:r>
      <w:r w:rsidRPr="00CA4EFD">
        <w:rPr>
          <w:rStyle w:val="25"/>
          <w:sz w:val="28"/>
          <w:szCs w:val="28"/>
        </w:rPr>
        <w:t>и</w:t>
      </w:r>
      <w:r w:rsidRPr="00CA4EFD">
        <w:rPr>
          <w:rStyle w:val="25"/>
          <w:sz w:val="28"/>
          <w:szCs w:val="28"/>
          <w:vertAlign w:val="subscript"/>
        </w:rPr>
        <w:t>пор</w:t>
      </w:r>
      <w:r w:rsidRPr="00CA4EFD">
        <w:rPr>
          <w:rStyle w:val="25"/>
          <w:sz w:val="28"/>
          <w:szCs w:val="28"/>
        </w:rPr>
        <w:t>.</w:t>
      </w:r>
      <w:r w:rsidRPr="00CA4EFD">
        <w:rPr>
          <w:sz w:val="28"/>
          <w:szCs w:val="28"/>
        </w:rPr>
        <w:t xml:space="preserve"> Обозна</w:t>
      </w:r>
      <w:r w:rsidRPr="00CA4EFD">
        <w:rPr>
          <w:sz w:val="28"/>
          <w:szCs w:val="28"/>
        </w:rPr>
        <w:softHyphen/>
        <w:t>чим вероятность такого собы</w:t>
      </w:r>
      <w:r w:rsidRPr="00CA4EFD">
        <w:rPr>
          <w:sz w:val="28"/>
          <w:szCs w:val="28"/>
        </w:rPr>
        <w:softHyphen/>
        <w:t xml:space="preserve">тия, как </w:t>
      </w:r>
      <w:r w:rsidRPr="00CA4EFD">
        <w:rPr>
          <w:sz w:val="28"/>
          <w:szCs w:val="28"/>
          <w:lang w:val="en-US" w:eastAsia="en-US" w:bidi="en-US"/>
        </w:rPr>
        <w:t>p</w:t>
      </w:r>
      <w:r w:rsidRPr="00CA4EFD">
        <w:rPr>
          <w:sz w:val="28"/>
          <w:szCs w:val="28"/>
          <w:lang w:eastAsia="en-US" w:bidi="en-US"/>
        </w:rPr>
        <w:t xml:space="preserve">(0 </w:t>
      </w:r>
      <w:r w:rsidRPr="00CA4EFD">
        <w:rPr>
          <w:rStyle w:val="25"/>
          <w:sz w:val="28"/>
          <w:szCs w:val="28"/>
          <w:lang w:eastAsia="en-US" w:bidi="en-US"/>
        </w:rPr>
        <w:t>|</w:t>
      </w:r>
      <w:r w:rsidRPr="00CA4EFD">
        <w:rPr>
          <w:sz w:val="28"/>
          <w:szCs w:val="28"/>
          <w:lang w:eastAsia="en-US" w:bidi="en-US"/>
        </w:rPr>
        <w:t xml:space="preserve"> </w:t>
      </w:r>
      <w:r w:rsidRPr="00CA4EFD">
        <w:rPr>
          <w:sz w:val="28"/>
          <w:szCs w:val="28"/>
        </w:rPr>
        <w:t>1) (рис. 9.26), она равна</w:t>
      </w:r>
    </w:p>
    <w:p w:rsidR="00973DE6" w:rsidRPr="00CA4EFD" w:rsidRDefault="00D172A2">
      <w:pPr>
        <w:pStyle w:val="23"/>
        <w:shd w:val="clear" w:color="auto" w:fill="auto"/>
        <w:spacing w:after="120" w:line="240" w:lineRule="exact"/>
        <w:ind w:firstLine="0"/>
        <w:jc w:val="both"/>
        <w:rPr>
          <w:sz w:val="28"/>
          <w:szCs w:val="28"/>
        </w:rPr>
      </w:pPr>
      <w:r w:rsidRPr="00CA4EFD">
        <w:rPr>
          <w:noProof/>
          <w:sz w:val="28"/>
          <w:szCs w:val="28"/>
          <w:lang w:bidi="ar-SA"/>
        </w:rPr>
        <mc:AlternateContent>
          <mc:Choice Requires="wps">
            <w:drawing>
              <wp:anchor distT="0" distB="76200" distL="63500" distR="262255" simplePos="0" relativeHeight="377487790" behindDoc="1" locked="0" layoutInCell="1" allowOverlap="1" wp14:anchorId="612BC21E" wp14:editId="66C2E491">
                <wp:simplePos x="0" y="0"/>
                <wp:positionH relativeFrom="margin">
                  <wp:posOffset>45720</wp:posOffset>
                </wp:positionH>
                <wp:positionV relativeFrom="paragraph">
                  <wp:posOffset>-789305</wp:posOffset>
                </wp:positionV>
                <wp:extent cx="1935480" cy="822960"/>
                <wp:effectExtent l="0" t="1270" r="0" b="4445"/>
                <wp:wrapSquare wrapText="right"/>
                <wp:docPr id="851" name="Text Box 8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480" cy="82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588275DF" wp14:editId="1FF0D4EA">
                                  <wp:extent cx="1935480" cy="822960"/>
                                  <wp:effectExtent l="0" t="0" r="7620" b="0"/>
                                  <wp:docPr id="1174" name="Picture 70" descr="C:\Users\836D~1\AppData\Local\Temp\FineReader12.00\media\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836D~1\AppData\Local\Temp\FineReader12.00\media\image104.jpe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935480" cy="82296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9.26. </w:t>
                            </w:r>
                            <w:r>
                              <w:rPr>
                                <w:rStyle w:val="3Exact"/>
                              </w:rPr>
                              <w:t>К определению вероятности ошибки при приеме оптических сигналов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8" o:spid="_x0000_s1674" type="#_x0000_t202" style="position:absolute;left:0;text-align:left;margin-left:3.6pt;margin-top:-62.15pt;width:152.4pt;height:64.8pt;z-index:-125828690;visibility:visible;mso-wrap-style:square;mso-width-percent:0;mso-height-percent:0;mso-wrap-distance-left:5pt;mso-wrap-distance-top:0;mso-wrap-distance-right:20.6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588275DF" wp14:editId="1FF0D4EA">
                            <wp:extent cx="1935480" cy="822960"/>
                            <wp:effectExtent l="0" t="0" r="7620" b="0"/>
                            <wp:docPr id="1174" name="Picture 70" descr="C:\Users\836D~1\AppData\Local\Temp\FineReader12.00\media\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836D~1\AppData\Local\Temp\FineReader12.00\media\image104.jpe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935480" cy="822960"/>
                                    </a:xfrm>
                                    <a:prstGeom prst="rect">
                                      <a:avLst/>
                                    </a:prstGeom>
                                    <a:noFill/>
                                    <a:ln>
                                      <a:noFill/>
                                    </a:ln>
                                  </pic:spPr>
                                </pic:pic>
                              </a:graphicData>
                            </a:graphic>
                          </wp:inline>
                        </w:drawing>
                      </w:r>
                    </w:p>
                    <w:p w:rsidR="0030278B" w:rsidRDefault="0030278B">
                      <w:pPr>
                        <w:pStyle w:val="3e"/>
                        <w:shd w:val="clear" w:color="auto" w:fill="auto"/>
                        <w:spacing w:line="197" w:lineRule="exact"/>
                        <w:jc w:val="both"/>
                      </w:pPr>
                      <w:r>
                        <w:rPr>
                          <w:rStyle w:val="37ptExact"/>
                        </w:rPr>
                        <w:t xml:space="preserve">Рис. 9.26. </w:t>
                      </w:r>
                      <w:r>
                        <w:rPr>
                          <w:rStyle w:val="3Exact"/>
                        </w:rPr>
                        <w:t>К определению вероятности ошибки при приеме оптических сигналов</w:t>
                      </w:r>
                    </w:p>
                  </w:txbxContent>
                </v:textbox>
                <w10:wrap type="square" side="right" anchorx="margin"/>
              </v:shape>
            </w:pict>
          </mc:Fallback>
        </mc:AlternateContent>
      </w:r>
      <w:r w:rsidR="00D86008" w:rsidRPr="00CA4EFD">
        <w:rPr>
          <w:sz w:val="28"/>
          <w:szCs w:val="28"/>
        </w:rPr>
        <w:t>«пор</w:t>
      </w:r>
    </w:p>
    <w:p w:rsidR="00973DE6" w:rsidRPr="00CA4EFD" w:rsidRDefault="00D172A2">
      <w:pPr>
        <w:pStyle w:val="23"/>
        <w:shd w:val="clear" w:color="auto" w:fill="auto"/>
        <w:spacing w:after="0" w:line="240" w:lineRule="exact"/>
        <w:ind w:firstLine="0"/>
        <w:jc w:val="right"/>
        <w:rPr>
          <w:sz w:val="28"/>
          <w:szCs w:val="28"/>
        </w:rPr>
      </w:pPr>
      <w:r w:rsidRPr="00CA4EFD">
        <w:rPr>
          <w:noProof/>
          <w:sz w:val="28"/>
          <w:szCs w:val="28"/>
          <w:lang w:bidi="ar-SA"/>
        </w:rPr>
        <mc:AlternateContent>
          <mc:Choice Requires="wps">
            <w:drawing>
              <wp:anchor distT="69850" distB="0" distL="1148715" distR="469265" simplePos="0" relativeHeight="377487791" behindDoc="1" locked="0" layoutInCell="1" allowOverlap="1" wp14:anchorId="5DC78F8D" wp14:editId="4BDAFE3F">
                <wp:simplePos x="0" y="0"/>
                <wp:positionH relativeFrom="margin">
                  <wp:posOffset>2374265</wp:posOffset>
                </wp:positionH>
                <wp:positionV relativeFrom="paragraph">
                  <wp:posOffset>-250190</wp:posOffset>
                </wp:positionV>
                <wp:extent cx="481330" cy="152400"/>
                <wp:effectExtent l="2540" t="0" r="1905" b="2540"/>
                <wp:wrapTopAndBottom/>
                <wp:docPr id="850" name="Text Box 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 xml:space="preserve">p(0 </w:t>
                            </w:r>
                            <w:r>
                              <w:rPr>
                                <w:rStyle w:val="2Exact0"/>
                              </w:rPr>
                              <w:t>|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0" o:spid="_x0000_s1675" type="#_x0000_t202" style="position:absolute;left:0;text-align:left;margin-left:186.95pt;margin-top:-19.7pt;width:37.9pt;height:12pt;z-index:-125828689;visibility:visible;mso-wrap-style:square;mso-width-percent:0;mso-height-percent:0;mso-wrap-distance-left:90.45pt;mso-wrap-distance-top:5.5pt;mso-wrap-distance-right:3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 xml:space="preserve">p(0 </w:t>
                      </w:r>
                      <w:r>
                        <w:rPr>
                          <w:rStyle w:val="2Exact0"/>
                        </w:rPr>
                        <w:t>| 1)</w:t>
                      </w:r>
                    </w:p>
                  </w:txbxContent>
                </v:textbox>
                <w10:wrap type="topAndBottom" anchorx="margin"/>
              </v:shape>
            </w:pict>
          </mc:Fallback>
        </mc:AlternateContent>
      </w:r>
      <w:r w:rsidRPr="00CA4EFD">
        <w:rPr>
          <w:noProof/>
          <w:sz w:val="28"/>
          <w:szCs w:val="28"/>
          <w:lang w:bidi="ar-SA"/>
        </w:rPr>
        <mc:AlternateContent>
          <mc:Choice Requires="wps">
            <w:drawing>
              <wp:anchor distT="0" distB="0" distL="2099945" distR="189230" simplePos="0" relativeHeight="377487792" behindDoc="1" locked="0" layoutInCell="1" allowOverlap="1" wp14:anchorId="2B58918D" wp14:editId="7FD49FD1">
                <wp:simplePos x="0" y="0"/>
                <wp:positionH relativeFrom="margin">
                  <wp:posOffset>3325495</wp:posOffset>
                </wp:positionH>
                <wp:positionV relativeFrom="paragraph">
                  <wp:posOffset>-250190</wp:posOffset>
                </wp:positionV>
                <wp:extent cx="536575" cy="152400"/>
                <wp:effectExtent l="1270" t="0" r="0" b="2540"/>
                <wp:wrapTopAndBottom/>
                <wp:docPr id="848" name="Text Box 8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w(x) 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1" o:spid="_x0000_s1676" type="#_x0000_t202" style="position:absolute;left:0;text-align:left;margin-left:261.85pt;margin-top:-19.7pt;width:42.25pt;height:12pt;z-index:-125828688;visibility:visible;mso-wrap-style:square;mso-width-percent:0;mso-height-percent:0;mso-wrap-distance-left:165.35pt;mso-wrap-distance-top:0;mso-wrap-distance-right:1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Exact"/>
                          <w:i/>
                          <w:iCs/>
                        </w:rPr>
                        <w:t>w(x) dx.</w:t>
                      </w:r>
                    </w:p>
                  </w:txbxContent>
                </v:textbox>
                <w10:wrap type="topAndBottom" anchorx="margin"/>
              </v:shape>
            </w:pict>
          </mc:Fallback>
        </mc:AlternateContent>
      </w:r>
      <w:r w:rsidR="00D86008" w:rsidRPr="00CA4EFD">
        <w:rPr>
          <w:sz w:val="28"/>
          <w:szCs w:val="28"/>
        </w:rPr>
        <w:t>(9.71)</w:t>
      </w:r>
    </w:p>
    <w:p w:rsidR="00973DE6" w:rsidRPr="00CA4EFD" w:rsidRDefault="00D172A2">
      <w:pPr>
        <w:pStyle w:val="23"/>
        <w:shd w:val="clear" w:color="auto" w:fill="auto"/>
        <w:spacing w:after="0" w:line="240" w:lineRule="exact"/>
        <w:ind w:firstLine="480"/>
        <w:rPr>
          <w:sz w:val="28"/>
          <w:szCs w:val="28"/>
        </w:rPr>
      </w:pPr>
      <w:r w:rsidRPr="00CA4EFD">
        <w:rPr>
          <w:noProof/>
          <w:sz w:val="28"/>
          <w:szCs w:val="28"/>
          <w:lang w:bidi="ar-SA"/>
        </w:rPr>
        <mc:AlternateContent>
          <mc:Choice Requires="wps">
            <w:drawing>
              <wp:anchor distT="0" distB="115570" distL="1329055" distR="216535" simplePos="0" relativeHeight="377487793" behindDoc="1" locked="0" layoutInCell="1" allowOverlap="1" wp14:anchorId="1B040DB6" wp14:editId="058ED178">
                <wp:simplePos x="0" y="0"/>
                <wp:positionH relativeFrom="margin">
                  <wp:posOffset>1332230</wp:posOffset>
                </wp:positionH>
                <wp:positionV relativeFrom="paragraph">
                  <wp:posOffset>728345</wp:posOffset>
                </wp:positionV>
                <wp:extent cx="423545" cy="161290"/>
                <wp:effectExtent l="0" t="4445" r="0" b="0"/>
                <wp:wrapTopAndBottom/>
                <wp:docPr id="847" name="Text Box 8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p</w:t>
                            </w:r>
                            <w:r>
                              <w:rPr>
                                <w:rStyle w:val="2Exact0"/>
                                <w:lang w:val="en-US" w:eastAsia="en-US" w:bidi="en-US"/>
                              </w:rPr>
                              <w:t xml:space="preserve">(1 </w:t>
                            </w:r>
                            <w:r>
                              <w:rPr>
                                <w:rStyle w:val="2Exact1"/>
                                <w:lang w:val="ru-RU" w:eastAsia="ru-RU" w:bidi="ru-RU"/>
                              </w:rPr>
                              <w:t>|</w:t>
                            </w:r>
                            <w:r>
                              <w:rPr>
                                <w:rStyle w:val="2Exact0"/>
                              </w:rPr>
                              <w:t xml:space="preserve">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2" o:spid="_x0000_s1677" type="#_x0000_t202" style="position:absolute;left:0;text-align:left;margin-left:104.9pt;margin-top:57.35pt;width:33.35pt;height:12.7pt;z-index:-125828687;visibility:visible;mso-wrap-style:square;mso-width-percent:0;mso-height-percent:0;mso-wrap-distance-left:104.65pt;mso-wrap-distance-top:0;mso-wrap-distance-right:17.0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U2EtAIAALU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1"/>
                        </w:rPr>
                        <w:t>p</w:t>
                      </w:r>
                      <w:r>
                        <w:rPr>
                          <w:rStyle w:val="2Exact0"/>
                          <w:lang w:val="en-US" w:eastAsia="en-US" w:bidi="en-US"/>
                        </w:rPr>
                        <w:t xml:space="preserve">(1 </w:t>
                      </w:r>
                      <w:r>
                        <w:rPr>
                          <w:rStyle w:val="2Exact1"/>
                          <w:lang w:val="ru-RU" w:eastAsia="ru-RU" w:bidi="ru-RU"/>
                        </w:rPr>
                        <w:t>|</w:t>
                      </w:r>
                      <w:r>
                        <w:rPr>
                          <w:rStyle w:val="2Exact0"/>
                        </w:rPr>
                        <w:t xml:space="preserve"> 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975360" simplePos="0" relativeHeight="377487794" behindDoc="1" locked="0" layoutInCell="1" allowOverlap="1" wp14:anchorId="53068D9C" wp14:editId="3D73692C">
                <wp:simplePos x="0" y="0"/>
                <wp:positionH relativeFrom="margin">
                  <wp:posOffset>1972310</wp:posOffset>
                </wp:positionH>
                <wp:positionV relativeFrom="paragraph">
                  <wp:posOffset>588010</wp:posOffset>
                </wp:positionV>
                <wp:extent cx="728345" cy="422275"/>
                <wp:effectExtent l="635" t="0" r="4445" b="0"/>
                <wp:wrapTopAndBottom/>
                <wp:docPr id="846" name="Text 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 cy="422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29" w:line="180" w:lineRule="exact"/>
                              <w:ind w:firstLine="0"/>
                            </w:pPr>
                            <w:r>
                              <w:rPr>
                                <w:rStyle w:val="2Exact0"/>
                              </w:rPr>
                              <w:t>ТО</w:t>
                            </w:r>
                          </w:p>
                          <w:p w:rsidR="0030278B" w:rsidRDefault="0030278B">
                            <w:pPr>
                              <w:pStyle w:val="23"/>
                              <w:shd w:val="clear" w:color="auto" w:fill="auto"/>
                              <w:spacing w:after="0" w:line="180" w:lineRule="exact"/>
                              <w:ind w:firstLine="0"/>
                              <w:jc w:val="right"/>
                            </w:pPr>
                            <w:r>
                              <w:rPr>
                                <w:rStyle w:val="2Exact0"/>
                                <w:lang w:val="en-US" w:eastAsia="en-US" w:bidi="en-US"/>
                              </w:rPr>
                              <w:t xml:space="preserve">w(x) </w:t>
                            </w:r>
                            <w:r>
                              <w:rPr>
                                <w:rStyle w:val="2Exact1"/>
                              </w:rPr>
                              <w:t>dx.</w:t>
                            </w:r>
                          </w:p>
                          <w:p w:rsidR="0030278B" w:rsidRDefault="0030278B">
                            <w:pPr>
                              <w:pStyle w:val="100"/>
                              <w:shd w:val="clear" w:color="auto" w:fill="auto"/>
                              <w:spacing w:line="180" w:lineRule="exact"/>
                            </w:pPr>
                            <w:r>
                              <w:rPr>
                                <w:rStyle w:val="10Exact"/>
                                <w:i/>
                                <w:iCs/>
                                <w:vertAlign w:val="superscript"/>
                                <w:lang w:val="ru-RU" w:eastAsia="ru-RU" w:bidi="ru-RU"/>
                              </w:rPr>
                              <w:t>и</w:t>
                            </w:r>
                            <w:r>
                              <w:rPr>
                                <w:rStyle w:val="10Exact"/>
                                <w:i/>
                                <w:iCs/>
                                <w:lang w:val="ru-RU" w:eastAsia="ru-RU" w:bidi="ru-RU"/>
                              </w:rPr>
                              <w:t>пор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3" o:spid="_x0000_s1678" type="#_x0000_t202" style="position:absolute;left:0;text-align:left;margin-left:155.3pt;margin-top:46.3pt;width:57.35pt;height:33.25pt;z-index:-125828686;visibility:visible;mso-wrap-style:square;mso-width-percent:0;mso-height-percent:0;mso-wrap-distance-left:5pt;mso-wrap-distance-top:0;mso-wrap-distance-right:76.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CCsw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" filled="f" stroked="f">
                <v:textbox style="mso-fit-shape-to-text:t" inset="0,0,0,0">
                  <w:txbxContent>
                    <w:p w:rsidR="0030278B" w:rsidRDefault="0030278B">
                      <w:pPr>
                        <w:pStyle w:val="23"/>
                        <w:shd w:val="clear" w:color="auto" w:fill="auto"/>
                        <w:spacing w:after="29" w:line="180" w:lineRule="exact"/>
                        <w:ind w:firstLine="0"/>
                      </w:pPr>
                      <w:r>
                        <w:rPr>
                          <w:rStyle w:val="2Exact0"/>
                        </w:rPr>
                        <w:t>ТО</w:t>
                      </w:r>
                    </w:p>
                    <w:p w:rsidR="0030278B" w:rsidRDefault="0030278B">
                      <w:pPr>
                        <w:pStyle w:val="23"/>
                        <w:shd w:val="clear" w:color="auto" w:fill="auto"/>
                        <w:spacing w:after="0" w:line="180" w:lineRule="exact"/>
                        <w:ind w:firstLine="0"/>
                        <w:jc w:val="right"/>
                      </w:pPr>
                      <w:r>
                        <w:rPr>
                          <w:rStyle w:val="2Exact0"/>
                          <w:lang w:val="en-US" w:eastAsia="en-US" w:bidi="en-US"/>
                        </w:rPr>
                        <w:t xml:space="preserve">w(x) </w:t>
                      </w:r>
                      <w:r>
                        <w:rPr>
                          <w:rStyle w:val="2Exact1"/>
                        </w:rPr>
                        <w:t>dx.</w:t>
                      </w:r>
                    </w:p>
                    <w:p w:rsidR="0030278B" w:rsidRDefault="0030278B">
                      <w:pPr>
                        <w:pStyle w:val="100"/>
                        <w:shd w:val="clear" w:color="auto" w:fill="auto"/>
                        <w:spacing w:line="180" w:lineRule="exact"/>
                      </w:pPr>
                      <w:r>
                        <w:rPr>
                          <w:rStyle w:val="10Exact"/>
                          <w:i/>
                          <w:iCs/>
                          <w:vertAlign w:val="superscript"/>
                          <w:lang w:val="ru-RU" w:eastAsia="ru-RU" w:bidi="ru-RU"/>
                        </w:rPr>
                        <w:t>и</w:t>
                      </w:r>
                      <w:r>
                        <w:rPr>
                          <w:rStyle w:val="10Exact"/>
                          <w:i/>
                          <w:iCs/>
                          <w:lang w:val="ru-RU" w:eastAsia="ru-RU" w:bidi="ru-RU"/>
                        </w:rPr>
                        <w:t>пор</w:t>
                      </w:r>
                    </w:p>
                  </w:txbxContent>
                </v:textbox>
                <w10:wrap type="topAndBottom" anchorx="margin"/>
              </v:shape>
            </w:pict>
          </mc:Fallback>
        </mc:AlternateContent>
      </w:r>
      <w:r w:rsidRPr="00CA4EFD">
        <w:rPr>
          <w:noProof/>
          <w:sz w:val="28"/>
          <w:szCs w:val="28"/>
          <w:lang w:bidi="ar-SA"/>
        </w:rPr>
        <mc:AlternateContent>
          <mc:Choice Requires="wps">
            <w:drawing>
              <wp:anchor distT="0" distB="115570" distL="1331595" distR="63500" simplePos="0" relativeHeight="377487795" behindDoc="1" locked="0" layoutInCell="1" allowOverlap="1" wp14:anchorId="0F968C1D" wp14:editId="1D89E0D2">
                <wp:simplePos x="0" y="0"/>
                <wp:positionH relativeFrom="margin">
                  <wp:posOffset>3676015</wp:posOffset>
                </wp:positionH>
                <wp:positionV relativeFrom="paragraph">
                  <wp:posOffset>728345</wp:posOffset>
                </wp:positionV>
                <wp:extent cx="335280" cy="161290"/>
                <wp:effectExtent l="0" t="4445" r="0" b="0"/>
                <wp:wrapTopAndBottom/>
                <wp:docPr id="845" name="Text Box 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w:t>
                            </w:r>
                            <w:r>
                              <w:rPr>
                                <w:rStyle w:val="2Exact1"/>
                                <w:lang w:val="ru-RU" w:eastAsia="ru-RU" w:bidi="ru-RU"/>
                              </w:rPr>
                              <w:t>.</w:t>
                            </w:r>
                            <w:r>
                              <w:rPr>
                                <w:rStyle w:val="2Exact0"/>
                              </w:rPr>
                              <w:t>72)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4" o:spid="_x0000_s1679" type="#_x0000_t202" style="position:absolute;left:0;text-align:left;margin-left:289.45pt;margin-top:57.35pt;width:26.4pt;height:12.7pt;z-index:-125828685;visibility:visible;mso-wrap-style:square;mso-width-percent:0;mso-height-percent:0;mso-wrap-distance-left:104.85pt;mso-wrap-distance-top:0;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8ntAIAALU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rPr>
                        <w:t>(9</w:t>
                      </w:r>
                      <w:r>
                        <w:rPr>
                          <w:rStyle w:val="2Exact1"/>
                          <w:lang w:val="ru-RU" w:eastAsia="ru-RU" w:bidi="ru-RU"/>
                        </w:rPr>
                        <w:t>.</w:t>
                      </w:r>
                      <w:r>
                        <w:rPr>
                          <w:rStyle w:val="2Exact0"/>
                        </w:rPr>
                        <w:t>72)</w:t>
                      </w:r>
                    </w:p>
                  </w:txbxContent>
                </v:textbox>
                <w10:wrap type="topAndBottom" anchorx="margin"/>
              </v:shape>
            </w:pict>
          </mc:Fallback>
        </mc:AlternateContent>
      </w:r>
      <w:r w:rsidR="00D86008" w:rsidRPr="00CA4EFD">
        <w:rPr>
          <w:sz w:val="28"/>
          <w:szCs w:val="28"/>
        </w:rPr>
        <w:t>Вторая ошибка возникает, если помеха накладывается на сигнал при передаче двоичного нуля. Если уровень помехи превышает и</w:t>
      </w:r>
      <w:r w:rsidR="00D86008" w:rsidRPr="00CA4EFD">
        <w:rPr>
          <w:sz w:val="28"/>
          <w:szCs w:val="28"/>
          <w:vertAlign w:val="subscript"/>
        </w:rPr>
        <w:t>пор</w:t>
      </w:r>
      <w:r w:rsidR="00D86008" w:rsidRPr="00CA4EFD">
        <w:rPr>
          <w:sz w:val="28"/>
          <w:szCs w:val="28"/>
        </w:rPr>
        <w:t xml:space="preserve">, приемник ошибочно детектирует двоичную единицу (см. рис. 9.26). Обозначим вероятность такого события </w:t>
      </w:r>
      <w:r w:rsidR="00D86008" w:rsidRPr="00CA4EFD">
        <w:rPr>
          <w:sz w:val="28"/>
          <w:szCs w:val="28"/>
          <w:lang w:val="en-US" w:eastAsia="en-US" w:bidi="en-US"/>
        </w:rPr>
        <w:t>p</w:t>
      </w:r>
      <w:r w:rsidR="00D86008" w:rsidRPr="00CA4EFD">
        <w:rPr>
          <w:sz w:val="28"/>
          <w:szCs w:val="28"/>
          <w:lang w:eastAsia="en-US" w:bidi="en-US"/>
        </w:rPr>
        <w:t xml:space="preserve">(1 </w:t>
      </w:r>
      <w:r w:rsidR="00D86008" w:rsidRPr="00CA4EFD">
        <w:rPr>
          <w:sz w:val="28"/>
          <w:szCs w:val="28"/>
        </w:rPr>
        <w:t>| 0), она равна</w:t>
      </w:r>
    </w:p>
    <w:p w:rsidR="00973DE6" w:rsidRPr="00CA4EFD" w:rsidRDefault="00D86008">
      <w:pPr>
        <w:pStyle w:val="23"/>
        <w:shd w:val="clear" w:color="auto" w:fill="auto"/>
        <w:spacing w:after="98" w:line="180" w:lineRule="exact"/>
        <w:ind w:left="80" w:firstLine="0"/>
        <w:jc w:val="center"/>
        <w:rPr>
          <w:sz w:val="28"/>
          <w:szCs w:val="28"/>
        </w:rPr>
      </w:pPr>
      <w:r w:rsidRPr="00CA4EFD">
        <w:rPr>
          <w:sz w:val="28"/>
          <w:szCs w:val="28"/>
        </w:rPr>
        <w:t>В таком случае, согласно (9.71) и (9.72), полная ошибка приема</w:t>
      </w:r>
    </w:p>
    <w:p w:rsidR="00973DE6" w:rsidRPr="00CA4EFD" w:rsidRDefault="00D172A2">
      <w:pPr>
        <w:pStyle w:val="23"/>
        <w:shd w:val="clear" w:color="auto" w:fill="auto"/>
        <w:spacing w:after="0" w:line="180" w:lineRule="exact"/>
        <w:ind w:left="80" w:firstLine="0"/>
        <w:jc w:val="center"/>
        <w:rPr>
          <w:sz w:val="28"/>
          <w:szCs w:val="28"/>
        </w:rPr>
      </w:pPr>
      <w:r w:rsidRPr="00CA4EFD">
        <w:rPr>
          <w:noProof/>
          <w:sz w:val="28"/>
          <w:szCs w:val="28"/>
          <w:lang w:bidi="ar-SA"/>
        </w:rPr>
        <mc:AlternateContent>
          <mc:Choice Requires="wps">
            <w:drawing>
              <wp:anchor distT="0" distB="120650" distL="868680" distR="137160" simplePos="0" relativeHeight="377487796" behindDoc="1" locked="0" layoutInCell="1" allowOverlap="1" wp14:anchorId="4D82992D" wp14:editId="263B38BA">
                <wp:simplePos x="0" y="0"/>
                <wp:positionH relativeFrom="margin">
                  <wp:posOffset>871855</wp:posOffset>
                </wp:positionH>
                <wp:positionV relativeFrom="paragraph">
                  <wp:posOffset>292735</wp:posOffset>
                </wp:positionV>
                <wp:extent cx="320040" cy="150495"/>
                <wp:effectExtent l="0" t="0" r="0" b="4445"/>
                <wp:wrapTopAndBottom/>
                <wp:docPr id="844" name="Text Box 8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0,5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5" o:spid="_x0000_s1680" type="#_x0000_t202" style="position:absolute;left:0;text-align:left;margin-left:68.65pt;margin-top:23.05pt;width:25.2pt;height:11.85pt;z-index:-125828684;visibility:visible;mso-wrap-style:square;mso-width-percent:0;mso-height-percent:0;mso-wrap-distance-left:68.4pt;mso-wrap-distance-top:0;mso-wrap-distance-right:10.8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" filled="f" stroked="f">
                <v:textbox style="mso-fit-shape-to-text:t" inset="0,0,0,0">
                  <w:txbxContent>
                    <w:p w:rsidR="0030278B" w:rsidRDefault="0030278B">
                      <w:pPr>
                        <w:pStyle w:val="23"/>
                        <w:shd w:val="clear" w:color="auto" w:fill="auto"/>
                        <w:spacing w:after="0" w:line="180" w:lineRule="exact"/>
                        <w:ind w:firstLine="0"/>
                      </w:pPr>
                      <w:r>
                        <w:rPr>
                          <w:rStyle w:val="2Exact0"/>
                        </w:rPr>
                        <w:t>= 0,5</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97865" simplePos="0" relativeHeight="377487797" behindDoc="1" locked="0" layoutInCell="1" allowOverlap="1" wp14:anchorId="48FC0831" wp14:editId="07D32ABA">
                <wp:simplePos x="0" y="0"/>
                <wp:positionH relativeFrom="margin">
                  <wp:posOffset>1329055</wp:posOffset>
                </wp:positionH>
                <wp:positionV relativeFrom="paragraph">
                  <wp:posOffset>155575</wp:posOffset>
                </wp:positionV>
                <wp:extent cx="1649095" cy="409575"/>
                <wp:effectExtent l="0" t="3175" r="3175" b="0"/>
                <wp:wrapTopAndBottom/>
                <wp:docPr id="842" name="Text Box 8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909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1397"/>
                              </w:tabs>
                              <w:spacing w:after="29" w:line="180" w:lineRule="exact"/>
                              <w:ind w:firstLine="0"/>
                              <w:jc w:val="both"/>
                            </w:pPr>
                            <w:r>
                              <w:rPr>
                                <w:rStyle w:val="2Exact0"/>
                              </w:rPr>
                              <w:t>ТО</w:t>
                            </w:r>
                            <w:r>
                              <w:rPr>
                                <w:rStyle w:val="2Exact0"/>
                              </w:rPr>
                              <w:tab/>
                              <w:t>Ипор</w:t>
                            </w:r>
                          </w:p>
                          <w:p w:rsidR="0030278B" w:rsidRDefault="0030278B">
                            <w:pPr>
                              <w:pStyle w:val="23"/>
                              <w:shd w:val="clear" w:color="auto" w:fill="auto"/>
                              <w:tabs>
                                <w:tab w:val="left" w:pos="1880"/>
                              </w:tabs>
                              <w:spacing w:after="0" w:line="180" w:lineRule="exact"/>
                              <w:ind w:left="440" w:firstLine="0"/>
                              <w:jc w:val="both"/>
                            </w:pPr>
                            <w:r>
                              <w:rPr>
                                <w:rStyle w:val="2Exact0"/>
                                <w:lang w:val="en-US" w:eastAsia="en-US" w:bidi="en-US"/>
                              </w:rPr>
                              <w:t>w</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1"/>
                              </w:rPr>
                              <w:t>dx</w:t>
                            </w:r>
                            <w:r w:rsidRPr="00501EB9">
                              <w:rPr>
                                <w:rStyle w:val="2Exact0"/>
                                <w:lang w:eastAsia="en-US" w:bidi="en-US"/>
                              </w:rPr>
                              <w:t xml:space="preserve"> </w:t>
                            </w:r>
                            <w:r>
                              <w:rPr>
                                <w:rStyle w:val="2Exact0"/>
                              </w:rPr>
                              <w:t>+</w:t>
                            </w:r>
                            <w:r>
                              <w:rPr>
                                <w:rStyle w:val="2Exact0"/>
                              </w:rPr>
                              <w:tab/>
                            </w:r>
                            <w:r>
                              <w:rPr>
                                <w:rStyle w:val="2Exact0"/>
                                <w:lang w:val="en-US" w:eastAsia="en-US" w:bidi="en-US"/>
                              </w:rPr>
                              <w:t>w</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1"/>
                              </w:rPr>
                              <w:t>dx</w:t>
                            </w:r>
                          </w:p>
                          <w:p w:rsidR="0030278B" w:rsidRDefault="0030278B">
                            <w:pPr>
                              <w:pStyle w:val="23"/>
                              <w:shd w:val="clear" w:color="auto" w:fill="auto"/>
                              <w:tabs>
                                <w:tab w:val="left" w:pos="1397"/>
                              </w:tabs>
                              <w:spacing w:after="0" w:line="180" w:lineRule="exact"/>
                              <w:ind w:firstLine="0"/>
                              <w:jc w:val="both"/>
                            </w:pPr>
                            <w:r>
                              <w:rPr>
                                <w:rStyle w:val="2Exact0"/>
                              </w:rPr>
                              <w:t>Ипор</w:t>
                            </w:r>
                            <w:r>
                              <w:rPr>
                                <w:rStyle w:val="2Exact0"/>
                              </w:rPr>
                              <w:tab/>
                            </w:r>
                            <w:r>
                              <w:rPr>
                                <w:rStyle w:val="2Exact9"/>
                                <w:lang w:val="ru-RU" w:eastAsia="ru-RU" w:bidi="ru-RU"/>
                              </w:rPr>
                              <w:t>—то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6" o:spid="_x0000_s1681" type="#_x0000_t202" style="position:absolute;left:0;text-align:left;margin-left:104.65pt;margin-top:12.25pt;width:129.85pt;height:32.25pt;z-index:-125828683;visibility:visible;mso-wrap-style:square;mso-width-percent:0;mso-height-percent:0;mso-wrap-distance-left:5pt;mso-wrap-distance-top:0;mso-wrap-distance-right:54.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" filled="f" stroked="f">
                <v:textbox style="mso-fit-shape-to-text:t" inset="0,0,0,0">
                  <w:txbxContent>
                    <w:p w:rsidR="0030278B" w:rsidRDefault="0030278B">
                      <w:pPr>
                        <w:pStyle w:val="23"/>
                        <w:shd w:val="clear" w:color="auto" w:fill="auto"/>
                        <w:tabs>
                          <w:tab w:val="left" w:pos="1397"/>
                        </w:tabs>
                        <w:spacing w:after="29" w:line="180" w:lineRule="exact"/>
                        <w:ind w:firstLine="0"/>
                        <w:jc w:val="both"/>
                      </w:pPr>
                      <w:r>
                        <w:rPr>
                          <w:rStyle w:val="2Exact0"/>
                        </w:rPr>
                        <w:t>ТО</w:t>
                      </w:r>
                      <w:r>
                        <w:rPr>
                          <w:rStyle w:val="2Exact0"/>
                        </w:rPr>
                        <w:tab/>
                        <w:t>Ипор</w:t>
                      </w:r>
                    </w:p>
                    <w:p w:rsidR="0030278B" w:rsidRDefault="0030278B">
                      <w:pPr>
                        <w:pStyle w:val="23"/>
                        <w:shd w:val="clear" w:color="auto" w:fill="auto"/>
                        <w:tabs>
                          <w:tab w:val="left" w:pos="1880"/>
                        </w:tabs>
                        <w:spacing w:after="0" w:line="180" w:lineRule="exact"/>
                        <w:ind w:left="440" w:firstLine="0"/>
                        <w:jc w:val="both"/>
                      </w:pPr>
                      <w:r>
                        <w:rPr>
                          <w:rStyle w:val="2Exact0"/>
                          <w:lang w:val="en-US" w:eastAsia="en-US" w:bidi="en-US"/>
                        </w:rPr>
                        <w:t>w</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1"/>
                        </w:rPr>
                        <w:t>dx</w:t>
                      </w:r>
                      <w:r w:rsidRPr="00501EB9">
                        <w:rPr>
                          <w:rStyle w:val="2Exact0"/>
                          <w:lang w:eastAsia="en-US" w:bidi="en-US"/>
                        </w:rPr>
                        <w:t xml:space="preserve"> </w:t>
                      </w:r>
                      <w:r>
                        <w:rPr>
                          <w:rStyle w:val="2Exact0"/>
                        </w:rPr>
                        <w:t>+</w:t>
                      </w:r>
                      <w:r>
                        <w:rPr>
                          <w:rStyle w:val="2Exact0"/>
                        </w:rPr>
                        <w:tab/>
                      </w:r>
                      <w:r>
                        <w:rPr>
                          <w:rStyle w:val="2Exact0"/>
                          <w:lang w:val="en-US" w:eastAsia="en-US" w:bidi="en-US"/>
                        </w:rPr>
                        <w:t>w</w:t>
                      </w:r>
                      <w:r w:rsidRPr="00501EB9">
                        <w:rPr>
                          <w:rStyle w:val="2Exact0"/>
                          <w:lang w:eastAsia="en-US" w:bidi="en-US"/>
                        </w:rPr>
                        <w:t>(</w:t>
                      </w:r>
                      <w:r>
                        <w:rPr>
                          <w:rStyle w:val="2Exact0"/>
                          <w:lang w:val="en-US" w:eastAsia="en-US" w:bidi="en-US"/>
                        </w:rPr>
                        <w:t>x</w:t>
                      </w:r>
                      <w:r w:rsidRPr="00501EB9">
                        <w:rPr>
                          <w:rStyle w:val="2Exact0"/>
                          <w:lang w:eastAsia="en-US" w:bidi="en-US"/>
                        </w:rPr>
                        <w:t xml:space="preserve">) </w:t>
                      </w:r>
                      <w:r>
                        <w:rPr>
                          <w:rStyle w:val="2Exact1"/>
                        </w:rPr>
                        <w:t>dx</w:t>
                      </w:r>
                    </w:p>
                    <w:p w:rsidR="0030278B" w:rsidRDefault="0030278B">
                      <w:pPr>
                        <w:pStyle w:val="23"/>
                        <w:shd w:val="clear" w:color="auto" w:fill="auto"/>
                        <w:tabs>
                          <w:tab w:val="left" w:pos="1397"/>
                        </w:tabs>
                        <w:spacing w:after="0" w:line="180" w:lineRule="exact"/>
                        <w:ind w:firstLine="0"/>
                        <w:jc w:val="both"/>
                      </w:pPr>
                      <w:r>
                        <w:rPr>
                          <w:rStyle w:val="2Exact0"/>
                        </w:rPr>
                        <w:t>Ипор</w:t>
                      </w:r>
                      <w:r>
                        <w:rPr>
                          <w:rStyle w:val="2Exact0"/>
                        </w:rPr>
                        <w:tab/>
                      </w:r>
                      <w:r>
                        <w:rPr>
                          <w:rStyle w:val="2Exact9"/>
                          <w:lang w:val="ru-RU" w:eastAsia="ru-RU" w:bidi="ru-RU"/>
                        </w:rPr>
                        <w:t>—то</w:t>
                      </w:r>
                    </w:p>
                  </w:txbxContent>
                </v:textbox>
                <w10:wrap type="topAndBottom" anchorx="margin"/>
              </v:shape>
            </w:pict>
          </mc:Fallback>
        </mc:AlternateContent>
      </w:r>
      <w:r w:rsidRPr="00CA4EFD">
        <w:rPr>
          <w:noProof/>
          <w:sz w:val="28"/>
          <w:szCs w:val="28"/>
          <w:lang w:bidi="ar-SA"/>
        </w:rPr>
        <mc:AlternateContent>
          <mc:Choice Requires="wps">
            <w:drawing>
              <wp:anchor distT="0" distB="115570" distL="493395" distR="63500" simplePos="0" relativeHeight="377487798" behindDoc="1" locked="0" layoutInCell="1" allowOverlap="1" wp14:anchorId="4B1ADCC3" wp14:editId="609411B6">
                <wp:simplePos x="0" y="0"/>
                <wp:positionH relativeFrom="margin">
                  <wp:posOffset>3676015</wp:posOffset>
                </wp:positionH>
                <wp:positionV relativeFrom="paragraph">
                  <wp:posOffset>286385</wp:posOffset>
                </wp:positionV>
                <wp:extent cx="335280" cy="161290"/>
                <wp:effectExtent l="0" t="635" r="0" b="0"/>
                <wp:wrapTopAndBottom/>
                <wp:docPr id="841" name="Text Box 8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(9.73)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7" o:spid="_x0000_s1682" type="#_x0000_t202" style="position:absolute;left:0;text-align:left;margin-left:289.45pt;margin-top:22.55pt;width:26.4pt;height:12.7pt;z-index:-125828682;visibility:visible;mso-wrap-style:square;mso-width-percent:0;mso-height-percent:0;mso-wrap-distance-left:38.85pt;mso-wrap-distance-top:0;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qmb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rPr>
                        <w:t>(9.73)</w:t>
                      </w:r>
                    </w:p>
                  </w:txbxContent>
                </v:textbox>
                <w10:wrap type="topAndBottom" anchorx="margin"/>
              </v:shape>
            </w:pict>
          </mc:Fallback>
        </mc:AlternateContent>
      </w:r>
      <w:r w:rsidR="00D86008" w:rsidRPr="00CA4EFD">
        <w:rPr>
          <w:rStyle w:val="25"/>
          <w:sz w:val="28"/>
          <w:szCs w:val="28"/>
          <w:lang w:val="en-US" w:eastAsia="en-US" w:bidi="en-US"/>
        </w:rPr>
        <w:t>p</w:t>
      </w:r>
      <w:r w:rsidR="00D86008" w:rsidRPr="00CA4EFD">
        <w:rPr>
          <w:sz w:val="28"/>
          <w:szCs w:val="28"/>
          <w:lang w:eastAsia="en-US" w:bidi="en-US"/>
        </w:rPr>
        <w:t xml:space="preserve"> </w:t>
      </w:r>
      <w:r w:rsidR="00D86008" w:rsidRPr="00CA4EFD">
        <w:rPr>
          <w:sz w:val="28"/>
          <w:szCs w:val="28"/>
        </w:rPr>
        <w:t xml:space="preserve">= </w:t>
      </w:r>
      <w:r w:rsidR="00D86008" w:rsidRPr="00CA4EFD">
        <w:rPr>
          <w:sz w:val="28"/>
          <w:szCs w:val="28"/>
          <w:lang w:val="en-US" w:eastAsia="en-US" w:bidi="en-US"/>
        </w:rPr>
        <w:t>p</w:t>
      </w:r>
      <w:r w:rsidR="00D86008" w:rsidRPr="00CA4EFD">
        <w:rPr>
          <w:sz w:val="28"/>
          <w:szCs w:val="28"/>
          <w:lang w:eastAsia="en-US" w:bidi="en-US"/>
        </w:rPr>
        <w:t>(1)</w:t>
      </w:r>
      <w:r w:rsidR="00D86008" w:rsidRPr="00CA4EFD">
        <w:rPr>
          <w:sz w:val="28"/>
          <w:szCs w:val="28"/>
          <w:lang w:val="en-US" w:eastAsia="en-US" w:bidi="en-US"/>
        </w:rPr>
        <w:t>p</w:t>
      </w:r>
      <w:r w:rsidR="00D86008" w:rsidRPr="00CA4EFD">
        <w:rPr>
          <w:sz w:val="28"/>
          <w:szCs w:val="28"/>
          <w:lang w:eastAsia="en-US" w:bidi="en-US"/>
        </w:rPr>
        <w:t xml:space="preserve">(1 </w:t>
      </w:r>
      <w:r w:rsidR="00D86008" w:rsidRPr="00CA4EFD">
        <w:rPr>
          <w:sz w:val="28"/>
          <w:szCs w:val="28"/>
        </w:rPr>
        <w:t xml:space="preserve">| 0) + </w:t>
      </w:r>
      <w:r w:rsidR="00D86008" w:rsidRPr="00CA4EFD">
        <w:rPr>
          <w:sz w:val="28"/>
          <w:szCs w:val="28"/>
          <w:lang w:val="en-US" w:eastAsia="en-US" w:bidi="en-US"/>
        </w:rPr>
        <w:t>p</w:t>
      </w:r>
      <w:r w:rsidR="00D86008" w:rsidRPr="00CA4EFD">
        <w:rPr>
          <w:sz w:val="28"/>
          <w:szCs w:val="28"/>
          <w:lang w:eastAsia="en-US" w:bidi="en-US"/>
        </w:rPr>
        <w:t>(0)</w:t>
      </w:r>
      <w:r w:rsidR="00D86008" w:rsidRPr="00CA4EFD">
        <w:rPr>
          <w:sz w:val="28"/>
          <w:szCs w:val="28"/>
          <w:lang w:val="en-US" w:eastAsia="en-US" w:bidi="en-US"/>
        </w:rPr>
        <w:t>p</w:t>
      </w:r>
      <w:r w:rsidR="00D86008" w:rsidRPr="00CA4EFD">
        <w:rPr>
          <w:sz w:val="28"/>
          <w:szCs w:val="28"/>
          <w:lang w:eastAsia="en-US" w:bidi="en-US"/>
        </w:rPr>
        <w:t xml:space="preserve">(0 </w:t>
      </w:r>
      <w:r w:rsidR="00D86008" w:rsidRPr="00CA4EFD">
        <w:rPr>
          <w:sz w:val="28"/>
          <w:szCs w:val="28"/>
        </w:rPr>
        <w:t xml:space="preserve">| 1) = </w:t>
      </w:r>
      <w:r w:rsidR="00D86008" w:rsidRPr="00CA4EFD">
        <w:rPr>
          <w:sz w:val="28"/>
          <w:szCs w:val="28"/>
          <w:lang w:eastAsia="en-US" w:bidi="en-US"/>
        </w:rPr>
        <w:t>0,5</w:t>
      </w:r>
      <w:r w:rsidR="00D86008" w:rsidRPr="00CA4EFD">
        <w:rPr>
          <w:sz w:val="28"/>
          <w:szCs w:val="28"/>
          <w:lang w:val="en-US" w:eastAsia="en-US" w:bidi="en-US"/>
        </w:rPr>
        <w:t>p</w:t>
      </w:r>
      <w:r w:rsidR="00D86008" w:rsidRPr="00CA4EFD">
        <w:rPr>
          <w:sz w:val="28"/>
          <w:szCs w:val="28"/>
          <w:lang w:eastAsia="en-US" w:bidi="en-US"/>
        </w:rPr>
        <w:t xml:space="preserve">(1 </w:t>
      </w:r>
      <w:r w:rsidR="00D86008" w:rsidRPr="00CA4EFD">
        <w:rPr>
          <w:sz w:val="28"/>
          <w:szCs w:val="28"/>
        </w:rPr>
        <w:t xml:space="preserve">| 0) + </w:t>
      </w:r>
      <w:r w:rsidR="00D86008" w:rsidRPr="00CA4EFD">
        <w:rPr>
          <w:sz w:val="28"/>
          <w:szCs w:val="28"/>
          <w:lang w:eastAsia="en-US" w:bidi="en-US"/>
        </w:rPr>
        <w:t>0,5</w:t>
      </w:r>
      <w:r w:rsidR="00D86008" w:rsidRPr="00CA4EFD">
        <w:rPr>
          <w:sz w:val="28"/>
          <w:szCs w:val="28"/>
          <w:lang w:val="en-US" w:eastAsia="en-US" w:bidi="en-US"/>
        </w:rPr>
        <w:t>p</w:t>
      </w:r>
      <w:r w:rsidR="00D86008" w:rsidRPr="00CA4EFD">
        <w:rPr>
          <w:sz w:val="28"/>
          <w:szCs w:val="28"/>
          <w:lang w:eastAsia="en-US" w:bidi="en-US"/>
        </w:rPr>
        <w:t xml:space="preserve">(0 </w:t>
      </w:r>
      <w:r w:rsidR="00D86008" w:rsidRPr="00CA4EFD">
        <w:rPr>
          <w:sz w:val="28"/>
          <w:szCs w:val="28"/>
        </w:rPr>
        <w:t>| 1)</w:t>
      </w:r>
    </w:p>
    <w:p w:rsidR="00973DE6" w:rsidRPr="00CA4EFD" w:rsidRDefault="00D172A2">
      <w:pPr>
        <w:pStyle w:val="23"/>
        <w:shd w:val="clear" w:color="auto" w:fill="auto"/>
        <w:tabs>
          <w:tab w:val="left" w:pos="2909"/>
        </w:tabs>
        <w:spacing w:after="0" w:line="245" w:lineRule="exact"/>
        <w:ind w:firstLine="480"/>
        <w:jc w:val="both"/>
        <w:rPr>
          <w:sz w:val="28"/>
          <w:szCs w:val="28"/>
        </w:rPr>
      </w:pPr>
      <w:r w:rsidRPr="00CA4EFD">
        <w:rPr>
          <w:noProof/>
          <w:sz w:val="28"/>
          <w:szCs w:val="28"/>
          <w:lang w:bidi="ar-SA"/>
        </w:rPr>
        <mc:AlternateContent>
          <mc:Choice Requires="wps">
            <w:drawing>
              <wp:anchor distT="0" distB="0" distL="63500" distR="63500" simplePos="0" relativeHeight="377487799" behindDoc="1" locked="0" layoutInCell="1" allowOverlap="1" wp14:anchorId="2B784A09" wp14:editId="40BD09B8">
                <wp:simplePos x="0" y="0"/>
                <wp:positionH relativeFrom="margin">
                  <wp:posOffset>2191385</wp:posOffset>
                </wp:positionH>
                <wp:positionV relativeFrom="paragraph">
                  <wp:posOffset>514985</wp:posOffset>
                </wp:positionV>
                <wp:extent cx="420370" cy="373380"/>
                <wp:effectExtent l="635" t="635" r="0" b="0"/>
                <wp:wrapSquare wrapText="bothSides"/>
                <wp:docPr id="840" name="Text Box 8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73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96" w:line="180" w:lineRule="exact"/>
                              <w:ind w:firstLine="0"/>
                              <w:jc w:val="center"/>
                            </w:pPr>
                            <w:r>
                              <w:rPr>
                                <w:rStyle w:val="2Exact0"/>
                              </w:rPr>
                              <w:t>1</w:t>
                            </w:r>
                          </w:p>
                          <w:p w:rsidR="0030278B" w:rsidRDefault="0030278B">
                            <w:pPr>
                              <w:pStyle w:val="100"/>
                              <w:shd w:val="clear" w:color="auto" w:fill="auto"/>
                              <w:spacing w:line="180" w:lineRule="exact"/>
                            </w:pPr>
                            <w:r>
                              <w:rPr>
                                <w:rStyle w:val="10Exact"/>
                                <w:i/>
                                <w:iCs/>
                              </w:rPr>
                              <w:t>V</w:t>
                            </w:r>
                            <w:r>
                              <w:rPr>
                                <w:rStyle w:val="10Exact"/>
                                <w:i/>
                                <w:iCs/>
                                <w:vertAlign w:val="superscript"/>
                              </w:rPr>
                              <w:t>2na</w:t>
                            </w:r>
                            <w:r>
                              <w:rPr>
                                <w:rStyle w:val="10Exact"/>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8" o:spid="_x0000_s1683" type="#_x0000_t202" style="position:absolute;left:0;text-align:left;margin-left:172.55pt;margin-top:40.55pt;width:33.1pt;height:29.4pt;z-index:-12582868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un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" filled="f" stroked="f">
                <v:textbox style="mso-fit-shape-to-text:t" inset="0,0,0,0">
                  <w:txbxContent>
                    <w:p w:rsidR="0030278B" w:rsidRDefault="0030278B">
                      <w:pPr>
                        <w:pStyle w:val="23"/>
                        <w:shd w:val="clear" w:color="auto" w:fill="auto"/>
                        <w:spacing w:after="96" w:line="180" w:lineRule="exact"/>
                        <w:ind w:firstLine="0"/>
                        <w:jc w:val="center"/>
                      </w:pPr>
                      <w:r>
                        <w:rPr>
                          <w:rStyle w:val="2Exact0"/>
                        </w:rPr>
                        <w:t>1</w:t>
                      </w:r>
                    </w:p>
                    <w:p w:rsidR="0030278B" w:rsidRDefault="0030278B">
                      <w:pPr>
                        <w:pStyle w:val="100"/>
                        <w:shd w:val="clear" w:color="auto" w:fill="auto"/>
                        <w:spacing w:line="180" w:lineRule="exact"/>
                      </w:pPr>
                      <w:r>
                        <w:rPr>
                          <w:rStyle w:val="10Exact"/>
                          <w:i/>
                          <w:iCs/>
                        </w:rPr>
                        <w:t>V</w:t>
                      </w:r>
                      <w:r>
                        <w:rPr>
                          <w:rStyle w:val="10Exact"/>
                          <w:i/>
                          <w:iCs/>
                          <w:vertAlign w:val="superscript"/>
                        </w:rPr>
                        <w:t>2na</w:t>
                      </w:r>
                      <w:r>
                        <w:rPr>
                          <w:rStyle w:val="10Exact"/>
                          <w:i/>
                          <w:iCs/>
                        </w:rPr>
                        <w:t>l</w:t>
                      </w:r>
                    </w:p>
                  </w:txbxContent>
                </v:textbox>
                <w10:wrap type="square" anchorx="margin"/>
              </v:shape>
            </w:pict>
          </mc:Fallback>
        </mc:AlternateContent>
      </w:r>
      <w:r w:rsidRPr="00CA4EFD">
        <w:rPr>
          <w:noProof/>
          <w:sz w:val="28"/>
          <w:szCs w:val="28"/>
          <w:lang w:bidi="ar-SA"/>
        </w:rPr>
        <mc:AlternateContent>
          <mc:Choice Requires="wps">
            <w:drawing>
              <wp:anchor distT="0" distB="7620" distL="63500" distR="63500" simplePos="0" relativeHeight="377487800" behindDoc="1" locked="0" layoutInCell="1" allowOverlap="1" wp14:anchorId="2F2AB881" wp14:editId="14F4EC7B">
                <wp:simplePos x="0" y="0"/>
                <wp:positionH relativeFrom="margin">
                  <wp:posOffset>2694305</wp:posOffset>
                </wp:positionH>
                <wp:positionV relativeFrom="paragraph">
                  <wp:posOffset>728980</wp:posOffset>
                </wp:positionV>
                <wp:extent cx="252730" cy="150495"/>
                <wp:effectExtent l="0" t="0" r="0" b="0"/>
                <wp:wrapSquare wrapText="left"/>
                <wp:docPr id="839" name="Text 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vertAlign w:val="superscript"/>
                              </w:rPr>
                              <w:t>И</w:t>
                            </w:r>
                            <w:r>
                              <w:rPr>
                                <w:rStyle w:val="2Exact0"/>
                              </w:rPr>
                              <w:t>пор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9" o:spid="_x0000_s1684" type="#_x0000_t202" style="position:absolute;left:0;text-align:left;margin-left:212.15pt;margin-top:57.4pt;width:19.9pt;height:11.85pt;z-index:-125828680;visibility:visible;mso-wrap-style:square;mso-width-percent:0;mso-height-percent:0;mso-wrap-distance-left:5pt;mso-wrap-distance-top:0;mso-wrap-distance-right: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mansg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vertAlign w:val="superscript"/>
                        </w:rPr>
                        <w:t>И</w:t>
                      </w:r>
                      <w:r>
                        <w:rPr>
                          <w:rStyle w:val="2Exact0"/>
                        </w:rPr>
                        <w:t>пор</w:t>
                      </w:r>
                    </w:p>
                  </w:txbxContent>
                </v:textbox>
                <w10:wrap type="square" side="left" anchorx="margin"/>
              </v:shape>
            </w:pict>
          </mc:Fallback>
        </mc:AlternateContent>
      </w:r>
      <w:r w:rsidRPr="00CA4EFD">
        <w:rPr>
          <w:noProof/>
          <w:sz w:val="28"/>
          <w:szCs w:val="28"/>
          <w:lang w:bidi="ar-SA"/>
        </w:rPr>
        <mc:AlternateContent>
          <mc:Choice Requires="wps">
            <w:drawing>
              <wp:anchor distT="0" distB="278765" distL="420370" distR="3502025" simplePos="0" relativeHeight="377487801" behindDoc="1" locked="0" layoutInCell="1" allowOverlap="1" wp14:anchorId="1320E654" wp14:editId="7030EE78">
                <wp:simplePos x="0" y="0"/>
                <wp:positionH relativeFrom="margin">
                  <wp:posOffset>423545</wp:posOffset>
                </wp:positionH>
                <wp:positionV relativeFrom="paragraph">
                  <wp:posOffset>457200</wp:posOffset>
                </wp:positionV>
                <wp:extent cx="125095" cy="151130"/>
                <wp:effectExtent l="4445" t="0" r="3810" b="1270"/>
                <wp:wrapTopAndBottom/>
                <wp:docPr id="838" name="Text Box 8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0" o:spid="_x0000_s1685" type="#_x0000_t202" style="position:absolute;left:0;text-align:left;margin-left:33.35pt;margin-top:36pt;width:9.85pt;height:11.9pt;z-index:-125828679;visibility:visible;mso-wrap-style:square;mso-width-percent:0;mso-height-percent:0;mso-wrap-distance-left:33.1pt;mso-wrap-distance-top:0;mso-wrap-distance-right:275.75pt;mso-wrap-distance-bottom:21.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■ТО</w:t>
                      </w:r>
                    </w:p>
                  </w:txbxContent>
                </v:textbox>
                <w10:wrap type="topAndBottom" anchorx="margin"/>
              </v:shape>
            </w:pict>
          </mc:Fallback>
        </mc:AlternateContent>
      </w:r>
      <w:r w:rsidRPr="00CA4EFD">
        <w:rPr>
          <w:noProof/>
          <w:sz w:val="28"/>
          <w:szCs w:val="28"/>
          <w:lang w:bidi="ar-SA"/>
        </w:rPr>
        <mc:AlternateContent>
          <mc:Choice Requires="wps">
            <w:drawing>
              <wp:anchor distT="88265" distB="7620" distL="359410" distR="2990215" simplePos="0" relativeHeight="377487802" behindDoc="1" locked="0" layoutInCell="1" allowOverlap="1" wp14:anchorId="20395626" wp14:editId="52AAC0A7">
                <wp:simplePos x="0" y="0"/>
                <wp:positionH relativeFrom="margin">
                  <wp:posOffset>362585</wp:posOffset>
                </wp:positionH>
                <wp:positionV relativeFrom="paragraph">
                  <wp:posOffset>597535</wp:posOffset>
                </wp:positionV>
                <wp:extent cx="697865" cy="281940"/>
                <wp:effectExtent l="635" t="0" r="0" b="0"/>
                <wp:wrapTopAndBottom/>
                <wp:docPr id="837" name="Text Box 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jc w:val="right"/>
                            </w:pPr>
                            <w:r>
                              <w:rPr>
                                <w:rStyle w:val="10Exact1"/>
                              </w:rPr>
                              <w:t>w(x</w:t>
                            </w:r>
                            <w:r>
                              <w:rPr>
                                <w:rStyle w:val="10Exact"/>
                                <w:i/>
                                <w:iCs/>
                              </w:rPr>
                              <w:t>)dx</w:t>
                            </w:r>
                          </w:p>
                          <w:p w:rsidR="0030278B" w:rsidRDefault="0030278B">
                            <w:pPr>
                              <w:pStyle w:val="23"/>
                              <w:shd w:val="clear" w:color="auto" w:fill="auto"/>
                              <w:spacing w:after="0" w:line="180" w:lineRule="exact"/>
                              <w:ind w:firstLine="0"/>
                            </w:pPr>
                            <w:r>
                              <w:rPr>
                                <w:rStyle w:val="2Exact0"/>
                                <w:vertAlign w:val="superscript"/>
                              </w:rPr>
                              <w:t>И</w:t>
                            </w:r>
                            <w:r>
                              <w:rPr>
                                <w:rStyle w:val="2Exact0"/>
                              </w:rPr>
                              <w:t>пор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1" o:spid="_x0000_s1686" type="#_x0000_t202" style="position:absolute;left:0;text-align:left;margin-left:28.55pt;margin-top:47.05pt;width:54.95pt;height:22.2pt;z-index:-125828678;visibility:visible;mso-wrap-style:square;mso-width-percent:0;mso-height-percent:0;mso-wrap-distance-left:28.3pt;mso-wrap-distance-top:6.95pt;mso-wrap-distance-right:235.4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mo2swIAALU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jc w:val="right"/>
                      </w:pPr>
                      <w:r>
                        <w:rPr>
                          <w:rStyle w:val="10Exact1"/>
                        </w:rPr>
                        <w:t>w(x</w:t>
                      </w:r>
                      <w:r>
                        <w:rPr>
                          <w:rStyle w:val="10Exact"/>
                          <w:i/>
                          <w:iCs/>
                        </w:rPr>
                        <w:t>)dx</w:t>
                      </w:r>
                    </w:p>
                    <w:p w:rsidR="0030278B" w:rsidRDefault="0030278B">
                      <w:pPr>
                        <w:pStyle w:val="23"/>
                        <w:shd w:val="clear" w:color="auto" w:fill="auto"/>
                        <w:spacing w:after="0" w:line="180" w:lineRule="exact"/>
                        <w:ind w:firstLine="0"/>
                      </w:pPr>
                      <w:r>
                        <w:rPr>
                          <w:rStyle w:val="2Exact0"/>
                          <w:vertAlign w:val="superscript"/>
                        </w:rPr>
                        <w:t>И</w:t>
                      </w:r>
                      <w:r>
                        <w:rPr>
                          <w:rStyle w:val="2Exact0"/>
                        </w:rPr>
                        <w:t>пор</w:t>
                      </w:r>
                    </w:p>
                  </w:txbxContent>
                </v:textbox>
                <w10:wrap type="topAndBottom" anchorx="margin"/>
              </v:shape>
            </w:pict>
          </mc:Fallback>
        </mc:AlternateContent>
      </w:r>
      <w:r w:rsidRPr="00CA4EFD">
        <w:rPr>
          <w:noProof/>
          <w:sz w:val="28"/>
          <w:szCs w:val="28"/>
          <w:lang w:bidi="ar-SA"/>
        </w:rPr>
        <mc:AlternateContent>
          <mc:Choice Requires="wps">
            <w:drawing>
              <wp:anchor distT="0" distB="19685" distL="1273810" distR="2026920" simplePos="0" relativeHeight="377487803" behindDoc="1" locked="0" layoutInCell="1" allowOverlap="1" wp14:anchorId="7BADA021" wp14:editId="4EE50D8B">
                <wp:simplePos x="0" y="0"/>
                <wp:positionH relativeFrom="margin">
                  <wp:posOffset>1276985</wp:posOffset>
                </wp:positionH>
                <wp:positionV relativeFrom="paragraph">
                  <wp:posOffset>472440</wp:posOffset>
                </wp:positionV>
                <wp:extent cx="746760" cy="394970"/>
                <wp:effectExtent l="635" t="0" r="0" b="0"/>
                <wp:wrapTopAndBottom/>
                <wp:docPr id="836" name="Text Box 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394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29" w:line="180" w:lineRule="exact"/>
                              <w:ind w:firstLine="0"/>
                            </w:pPr>
                            <w:r>
                              <w:rPr>
                                <w:rStyle w:val="2Exact0"/>
                                <w:vertAlign w:val="superscript"/>
                              </w:rPr>
                              <w:t>И</w:t>
                            </w:r>
                            <w:r>
                              <w:rPr>
                                <w:rStyle w:val="2Exact0"/>
                              </w:rPr>
                              <w:t>пор</w:t>
                            </w:r>
                          </w:p>
                          <w:p w:rsidR="0030278B" w:rsidRDefault="0030278B">
                            <w:pPr>
                              <w:pStyle w:val="23"/>
                              <w:shd w:val="clear" w:color="auto" w:fill="auto"/>
                              <w:spacing w:after="0" w:line="180" w:lineRule="exact"/>
                              <w:ind w:firstLine="0"/>
                              <w:jc w:val="right"/>
                            </w:pPr>
                            <w:r>
                              <w:rPr>
                                <w:rStyle w:val="2Exact0"/>
                                <w:lang w:val="en-US" w:eastAsia="en-US" w:bidi="en-US"/>
                              </w:rPr>
                              <w:t xml:space="preserve">w(x) </w:t>
                            </w:r>
                            <w:r>
                              <w:rPr>
                                <w:rStyle w:val="2Exact1"/>
                              </w:rPr>
                              <w:t>dx</w:t>
                            </w:r>
                          </w:p>
                          <w:p w:rsidR="0030278B" w:rsidRDefault="0030278B">
                            <w:pPr>
                              <w:pStyle w:val="100"/>
                              <w:shd w:val="clear" w:color="auto" w:fill="auto"/>
                              <w:spacing w:line="180" w:lineRule="exact"/>
                            </w:pPr>
                            <w:r>
                              <w:rPr>
                                <w:rStyle w:val="10Exact"/>
                                <w:i/>
                                <w:iCs/>
                                <w:lang w:val="ru-RU" w:eastAsia="ru-RU" w:bidi="ru-RU"/>
                              </w:rPr>
                              <w:t>— 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2" o:spid="_x0000_s1687" type="#_x0000_t202" style="position:absolute;left:0;text-align:left;margin-left:100.55pt;margin-top:37.2pt;width:58.8pt;height:31.1pt;z-index:-125828677;visibility:visible;mso-wrap-style:square;mso-width-percent:0;mso-height-percent:0;mso-wrap-distance-left:100.3pt;mso-wrap-distance-top:0;mso-wrap-distance-right:159.6pt;mso-wrap-distance-bottom:1.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jNsw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" filled="f" stroked="f">
                <v:textbox style="mso-fit-shape-to-text:t" inset="0,0,0,0">
                  <w:txbxContent>
                    <w:p w:rsidR="0030278B" w:rsidRDefault="0030278B">
                      <w:pPr>
                        <w:pStyle w:val="23"/>
                        <w:shd w:val="clear" w:color="auto" w:fill="auto"/>
                        <w:spacing w:after="29" w:line="180" w:lineRule="exact"/>
                        <w:ind w:firstLine="0"/>
                      </w:pPr>
                      <w:r>
                        <w:rPr>
                          <w:rStyle w:val="2Exact0"/>
                          <w:vertAlign w:val="superscript"/>
                        </w:rPr>
                        <w:t>И</w:t>
                      </w:r>
                      <w:r>
                        <w:rPr>
                          <w:rStyle w:val="2Exact0"/>
                        </w:rPr>
                        <w:t>пор</w:t>
                      </w:r>
                    </w:p>
                    <w:p w:rsidR="0030278B" w:rsidRDefault="0030278B">
                      <w:pPr>
                        <w:pStyle w:val="23"/>
                        <w:shd w:val="clear" w:color="auto" w:fill="auto"/>
                        <w:spacing w:after="0" w:line="180" w:lineRule="exact"/>
                        <w:ind w:firstLine="0"/>
                        <w:jc w:val="right"/>
                      </w:pPr>
                      <w:r>
                        <w:rPr>
                          <w:rStyle w:val="2Exact0"/>
                          <w:lang w:val="en-US" w:eastAsia="en-US" w:bidi="en-US"/>
                        </w:rPr>
                        <w:t xml:space="preserve">w(x) </w:t>
                      </w:r>
                      <w:r>
                        <w:rPr>
                          <w:rStyle w:val="2Exact1"/>
                        </w:rPr>
                        <w:t>dx</w:t>
                      </w:r>
                    </w:p>
                    <w:p w:rsidR="0030278B" w:rsidRDefault="0030278B">
                      <w:pPr>
                        <w:pStyle w:val="100"/>
                        <w:shd w:val="clear" w:color="auto" w:fill="auto"/>
                        <w:spacing w:line="180" w:lineRule="exact"/>
                      </w:pPr>
                      <w:r>
                        <w:rPr>
                          <w:rStyle w:val="10Exact"/>
                          <w:i/>
                          <w:iCs/>
                          <w:lang w:val="ru-RU" w:eastAsia="ru-RU" w:bidi="ru-RU"/>
                        </w:rPr>
                        <w:t>— ТО</w:t>
                      </w:r>
                    </w:p>
                  </w:txbxContent>
                </v:textbox>
                <w10:wrap type="topAndBottom" anchorx="margin"/>
              </v:shape>
            </w:pict>
          </mc:Fallback>
        </mc:AlternateContent>
      </w:r>
      <w:r w:rsidRPr="00CA4EFD">
        <w:rPr>
          <w:noProof/>
          <w:sz w:val="28"/>
          <w:szCs w:val="28"/>
          <w:lang w:bidi="ar-SA"/>
        </w:rPr>
        <mc:AlternateContent>
          <mc:Choice Requires="wps">
            <w:drawing>
              <wp:anchor distT="33655" distB="139065" distL="2947670" distR="298450" simplePos="0" relativeHeight="377487804" behindDoc="1" locked="0" layoutInCell="1" allowOverlap="1" wp14:anchorId="44457B91" wp14:editId="38A23CFF">
                <wp:simplePos x="0" y="0"/>
                <wp:positionH relativeFrom="margin">
                  <wp:posOffset>2950210</wp:posOffset>
                </wp:positionH>
                <wp:positionV relativeFrom="paragraph">
                  <wp:posOffset>542290</wp:posOffset>
                </wp:positionV>
                <wp:extent cx="801370" cy="205740"/>
                <wp:effectExtent l="0" t="0" r="1270" b="4445"/>
                <wp:wrapTopAndBottom/>
                <wp:docPr id="835" name="Text 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1370"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1"/>
                              </w:rPr>
                              <w:t xml:space="preserve">e </w:t>
                            </w:r>
                            <w:r>
                              <w:rPr>
                                <w:rStyle w:val="10Exact"/>
                                <w:i/>
                                <w:iCs/>
                                <w:vertAlign w:val="superscript"/>
                                <w:lang w:val="ru-RU" w:eastAsia="ru-RU" w:bidi="ru-RU"/>
                              </w:rPr>
                              <w:t>х2/2а</w:t>
                            </w:r>
                            <w:r>
                              <w:rPr>
                                <w:rStyle w:val="10Exact"/>
                                <w:i/>
                                <w:iCs/>
                                <w:lang w:val="ru-RU" w:eastAsia="ru-RU" w:bidi="ru-RU"/>
                              </w:rPr>
                              <w:t xml:space="preserve">» </w:t>
                            </w:r>
                            <w:r>
                              <w:rPr>
                                <w:rStyle w:val="10Exact"/>
                                <w:i/>
                                <w:iCs/>
                              </w:rPr>
                              <w:t>dx</w:t>
                            </w:r>
                            <w:r>
                              <w:rPr>
                                <w:rStyle w:val="10Exact1"/>
                              </w:rPr>
                              <w:t xml:space="preserve"> </w:t>
                            </w:r>
                            <w:r>
                              <w:rPr>
                                <w:rStyle w:val="10Exact1"/>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3" o:spid="_x0000_s1688" type="#_x0000_t202" style="position:absolute;left:0;text-align:left;margin-left:232.3pt;margin-top:42.7pt;width:63.1pt;height:16.2pt;z-index:-125828676;visibility:visible;mso-wrap-style:square;mso-width-percent:0;mso-height-percent:0;mso-wrap-distance-left:232.1pt;mso-wrap-distance-top:2.65pt;mso-wrap-distance-right:23.5pt;mso-wrap-distance-bottom:10.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KKtQ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" filled="f" stroked="f">
                <v:textbox style="mso-fit-shape-to-text:t" inset="0,0,0,0">
                  <w:txbxContent>
                    <w:p w:rsidR="0030278B" w:rsidRDefault="0030278B">
                      <w:pPr>
                        <w:pStyle w:val="100"/>
                        <w:shd w:val="clear" w:color="auto" w:fill="auto"/>
                        <w:spacing w:line="180" w:lineRule="exact"/>
                      </w:pPr>
                      <w:r>
                        <w:rPr>
                          <w:rStyle w:val="10Exact1"/>
                        </w:rPr>
                        <w:t xml:space="preserve">e </w:t>
                      </w:r>
                      <w:r>
                        <w:rPr>
                          <w:rStyle w:val="10Exact"/>
                          <w:i/>
                          <w:iCs/>
                          <w:vertAlign w:val="superscript"/>
                          <w:lang w:val="ru-RU" w:eastAsia="ru-RU" w:bidi="ru-RU"/>
                        </w:rPr>
                        <w:t>х2/2а</w:t>
                      </w:r>
                      <w:r>
                        <w:rPr>
                          <w:rStyle w:val="10Exact"/>
                          <w:i/>
                          <w:iCs/>
                          <w:lang w:val="ru-RU" w:eastAsia="ru-RU" w:bidi="ru-RU"/>
                        </w:rPr>
                        <w:t xml:space="preserve">» </w:t>
                      </w:r>
                      <w:r>
                        <w:rPr>
                          <w:rStyle w:val="10Exact"/>
                          <w:i/>
                          <w:iCs/>
                        </w:rPr>
                        <w:t>dx</w:t>
                      </w:r>
                      <w:r>
                        <w:rPr>
                          <w:rStyle w:val="10Exact1"/>
                        </w:rPr>
                        <w:t xml:space="preserve"> </w:t>
                      </w:r>
                      <w:r>
                        <w:rPr>
                          <w:rStyle w:val="10Exact1"/>
                          <w:lang w:val="ru-RU" w:eastAsia="ru-RU" w:bidi="ru-RU"/>
                        </w:rPr>
                        <w:t>=</w:t>
                      </w:r>
                    </w:p>
                  </w:txbxContent>
                </v:textbox>
                <w10:wrap type="topAndBottom" anchorx="margin"/>
              </v:shape>
            </w:pict>
          </mc:Fallback>
        </mc:AlternateContent>
      </w:r>
      <w:r w:rsidRPr="00CA4EFD">
        <w:rPr>
          <w:noProof/>
          <w:sz w:val="28"/>
          <w:szCs w:val="28"/>
          <w:lang w:bidi="ar-SA"/>
        </w:rPr>
        <mc:AlternateContent>
          <mc:Choice Requires="wps">
            <w:drawing>
              <wp:anchor distT="0" distB="46990" distL="176530" distR="118745" simplePos="0" relativeHeight="377487805" behindDoc="1" locked="0" layoutInCell="1" allowOverlap="1" wp14:anchorId="430ADBE0" wp14:editId="12A20708">
                <wp:simplePos x="0" y="0"/>
                <wp:positionH relativeFrom="margin">
                  <wp:posOffset>179705</wp:posOffset>
                </wp:positionH>
                <wp:positionV relativeFrom="paragraph">
                  <wp:posOffset>932180</wp:posOffset>
                </wp:positionV>
                <wp:extent cx="88265" cy="321945"/>
                <wp:effectExtent l="0" t="0" r="0" b="3175"/>
                <wp:wrapTopAndBottom/>
                <wp:docPr id="834" name="Text 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32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14"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4" o:spid="_x0000_s1689" type="#_x0000_t202" style="position:absolute;left:0;text-align:left;margin-left:14.15pt;margin-top:73.4pt;width:6.95pt;height:25.35pt;z-index:-125828675;visibility:visible;mso-wrap-style:square;mso-width-percent:0;mso-height-percent:0;mso-wrap-distance-left:13.9pt;mso-wrap-distance-top:0;mso-wrap-distance-right:9.35pt;mso-wrap-distance-bottom: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WxMsgIAALQ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" filled="f" stroked="f">
                <v:textbox style="mso-fit-shape-to-text:t" inset="0,0,0,0">
                  <w:txbxContent>
                    <w:p w:rsidR="0030278B" w:rsidRDefault="0030278B">
                      <w:pPr>
                        <w:pStyle w:val="23"/>
                        <w:shd w:val="clear" w:color="auto" w:fill="auto"/>
                        <w:spacing w:after="14" w:line="180" w:lineRule="exact"/>
                        <w:ind w:firstLine="0"/>
                      </w:pPr>
                      <w:r>
                        <w:rPr>
                          <w:rStyle w:val="2Exact0"/>
                        </w:rPr>
                        <w:t>1</w:t>
                      </w:r>
                    </w:p>
                    <w:p w:rsidR="0030278B" w:rsidRDefault="0030278B">
                      <w:pPr>
                        <w:pStyle w:val="23"/>
                        <w:shd w:val="clear" w:color="auto" w:fill="auto"/>
                        <w:spacing w:after="0" w:line="180" w:lineRule="exact"/>
                        <w:ind w:firstLine="0"/>
                      </w:pPr>
                      <w:r>
                        <w:rPr>
                          <w:rStyle w:val="2Exact0"/>
                        </w:rPr>
                        <w:t>2</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86055" simplePos="0" relativeHeight="377487806" behindDoc="1" locked="0" layoutInCell="1" allowOverlap="1" wp14:anchorId="6CF46B89" wp14:editId="77CE585C">
                <wp:simplePos x="0" y="0"/>
                <wp:positionH relativeFrom="margin">
                  <wp:posOffset>387350</wp:posOffset>
                </wp:positionH>
                <wp:positionV relativeFrom="paragraph">
                  <wp:posOffset>887095</wp:posOffset>
                </wp:positionV>
                <wp:extent cx="3102610" cy="422910"/>
                <wp:effectExtent l="0" t="1270" r="0" b="4445"/>
                <wp:wrapTopAndBottom/>
                <wp:docPr id="833" name="Text 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2610" cy="422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tabs>
                                <w:tab w:val="left" w:pos="595"/>
                                <w:tab w:val="left" w:pos="1190"/>
                              </w:tabs>
                              <w:spacing w:after="0" w:line="235" w:lineRule="exact"/>
                              <w:ind w:firstLine="0"/>
                              <w:jc w:val="both"/>
                            </w:pPr>
                            <w:r>
                              <w:rPr>
                                <w:rStyle w:val="2Exact0"/>
                              </w:rPr>
                              <w:t>_2</w:t>
                            </w:r>
                            <w:r>
                              <w:rPr>
                                <w:rStyle w:val="2Exact0"/>
                              </w:rPr>
                              <w:tab/>
                            </w:r>
                            <w:r>
                              <w:rPr>
                                <w:rStyle w:val="2Exact0"/>
                                <w:vertAlign w:val="superscript"/>
                              </w:rPr>
                              <w:t>ТО</w:t>
                            </w:r>
                            <w:r>
                              <w:rPr>
                                <w:rStyle w:val="2Exact0"/>
                              </w:rPr>
                              <w:tab/>
                            </w:r>
                            <w:r>
                              <w:rPr>
                                <w:rStyle w:val="2Exact0"/>
                                <w:lang w:val="en-US" w:eastAsia="en-US" w:bidi="en-US"/>
                              </w:rPr>
                              <w:t>e</w:t>
                            </w:r>
                            <w:r>
                              <w:rPr>
                                <w:rStyle w:val="2Exact1"/>
                                <w:vertAlign w:val="superscript"/>
                              </w:rPr>
                              <w:t>—z2/2</w:t>
                            </w:r>
                            <w:r>
                              <w:rPr>
                                <w:rStyle w:val="2Exact1"/>
                              </w:rPr>
                              <w:t xml:space="preserve"> dz</w:t>
                            </w:r>
                            <w:r>
                              <w:rPr>
                                <w:rStyle w:val="2Exact0"/>
                                <w:lang w:val="en-US" w:eastAsia="en-US" w:bidi="en-US"/>
                              </w:rPr>
                              <w:t xml:space="preserve"> </w:t>
                            </w:r>
                            <w:r>
                              <w:rPr>
                                <w:rStyle w:val="2Exact0"/>
                              </w:rPr>
                              <w:t>=1</w:t>
                            </w:r>
                            <w:r>
                              <w:rPr>
                                <w:rStyle w:val="2Exact1"/>
                              </w:rPr>
                              <w:t>Q</w:t>
                            </w:r>
                            <w:r>
                              <w:rPr>
                                <w:rStyle w:val="2Exact0"/>
                                <w:lang w:val="en-US" w:eastAsia="en-US" w:bidi="en-US"/>
                              </w:rPr>
                              <w:t xml:space="preserve"> </w:t>
                            </w:r>
                            <w:r>
                              <w:rPr>
                                <w:rStyle w:val="2Exact0"/>
                                <w:vertAlign w:val="superscript"/>
                                <w:lang w:val="en-US" w:eastAsia="en-US" w:bidi="en-US"/>
                              </w:rPr>
                              <w:t>Unop</w:t>
                            </w:r>
                            <w:r>
                              <w:rPr>
                                <w:rStyle w:val="2Exact0"/>
                                <w:lang w:val="en-US" w:eastAsia="en-US" w:bidi="en-US"/>
                              </w:rPr>
                              <w:t xml:space="preserve"> =1</w:t>
                            </w:r>
                            <w:r>
                              <w:rPr>
                                <w:rStyle w:val="2Exact1"/>
                              </w:rPr>
                              <w:t xml:space="preserve">Q </w:t>
                            </w:r>
                            <w:r>
                              <w:rPr>
                                <w:rStyle w:val="2Exact1"/>
                                <w:vertAlign w:val="superscript"/>
                              </w:rPr>
                              <w:t>Umax</w:t>
                            </w:r>
                          </w:p>
                          <w:p w:rsidR="0030278B" w:rsidRDefault="0030278B">
                            <w:pPr>
                              <w:pStyle w:val="23"/>
                              <w:shd w:val="clear" w:color="auto" w:fill="auto"/>
                              <w:tabs>
                                <w:tab w:val="left" w:pos="2405"/>
                                <w:tab w:val="left" w:pos="3000"/>
                                <w:tab w:val="left" w:pos="3734"/>
                                <w:tab w:val="left" w:pos="4282"/>
                              </w:tabs>
                              <w:spacing w:after="0" w:line="235" w:lineRule="exact"/>
                              <w:ind w:firstLine="0"/>
                              <w:jc w:val="both"/>
                            </w:pPr>
                            <w:r>
                              <w:rPr>
                                <w:rStyle w:val="2Exact1"/>
                              </w:rPr>
                              <w:t>V</w:t>
                            </w:r>
                            <w:r>
                              <w:rPr>
                                <w:rStyle w:val="2Exact1"/>
                                <w:vertAlign w:val="superscript"/>
                              </w:rPr>
                              <w:t>2</w:t>
                            </w:r>
                            <w:r>
                              <w:rPr>
                                <w:rStyle w:val="2Exact1"/>
                              </w:rPr>
                              <w:t>^</w:t>
                            </w:r>
                            <w:r>
                              <w:rPr>
                                <w:rStyle w:val="2Exact0"/>
                                <w:lang w:val="en-US" w:eastAsia="en-US" w:bidi="en-US"/>
                              </w:rPr>
                              <w:t xml:space="preserve"> </w:t>
                            </w:r>
                            <w:r>
                              <w:rPr>
                                <w:rStyle w:val="2Exact0"/>
                              </w:rPr>
                              <w:t>«пор/»»</w:t>
                            </w:r>
                            <w:r>
                              <w:rPr>
                                <w:rStyle w:val="2Exact0"/>
                              </w:rPr>
                              <w:tab/>
                            </w:r>
                            <w:r>
                              <w:rPr>
                                <w:rStyle w:val="2Exact0"/>
                                <w:vertAlign w:val="superscript"/>
                                <w:lang w:val="en-US" w:eastAsia="en-US" w:bidi="en-US"/>
                              </w:rPr>
                              <w:t>2</w:t>
                            </w:r>
                            <w:r>
                              <w:rPr>
                                <w:rStyle w:val="2Exact0"/>
                                <w:vertAlign w:val="superscript"/>
                                <w:lang w:val="en-US" w:eastAsia="en-US" w:bidi="en-US"/>
                              </w:rPr>
                              <w:tab/>
                            </w:r>
                            <w:r>
                              <w:rPr>
                                <w:rStyle w:val="2Exact1"/>
                                <w:vertAlign w:val="superscript"/>
                              </w:rPr>
                              <w:t>an</w:t>
                            </w:r>
                            <w:r>
                              <w:rPr>
                                <w:rStyle w:val="2Exact0"/>
                                <w:vertAlign w:val="superscript"/>
                                <w:lang w:val="en-US" w:eastAsia="en-US" w:bidi="en-US"/>
                              </w:rPr>
                              <w:tab/>
                              <w:t>2</w:t>
                            </w:r>
                            <w:r>
                              <w:rPr>
                                <w:rStyle w:val="2Exact0"/>
                                <w:vertAlign w:val="superscript"/>
                                <w:lang w:val="en-US" w:eastAsia="en-US" w:bidi="en-US"/>
                              </w:rPr>
                              <w:tab/>
                            </w:r>
                            <w:r>
                              <w:rPr>
                                <w:rStyle w:val="2Exact1"/>
                                <w:vertAlign w:val="superscript"/>
                              </w:rPr>
                              <w:t>2an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5" o:spid="_x0000_s1690" type="#_x0000_t202" style="position:absolute;left:0;text-align:left;margin-left:30.5pt;margin-top:69.85pt;width:244.3pt;height:33.3pt;z-index:-125828674;visibility:visible;mso-wrap-style:square;mso-width-percent:0;mso-height-percent:0;mso-wrap-distance-left:5pt;mso-wrap-distance-top:0;mso-wrap-distance-right:14.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O4sgIAALY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" filled="f" stroked="f">
                <v:textbox style="mso-fit-shape-to-text:t" inset="0,0,0,0">
                  <w:txbxContent>
                    <w:p w:rsidR="0030278B" w:rsidRDefault="0030278B">
                      <w:pPr>
                        <w:pStyle w:val="23"/>
                        <w:shd w:val="clear" w:color="auto" w:fill="auto"/>
                        <w:tabs>
                          <w:tab w:val="left" w:pos="595"/>
                          <w:tab w:val="left" w:pos="1190"/>
                        </w:tabs>
                        <w:spacing w:after="0" w:line="235" w:lineRule="exact"/>
                        <w:ind w:firstLine="0"/>
                        <w:jc w:val="both"/>
                      </w:pPr>
                      <w:r>
                        <w:rPr>
                          <w:rStyle w:val="2Exact0"/>
                        </w:rPr>
                        <w:t>_2</w:t>
                      </w:r>
                      <w:r>
                        <w:rPr>
                          <w:rStyle w:val="2Exact0"/>
                        </w:rPr>
                        <w:tab/>
                      </w:r>
                      <w:r>
                        <w:rPr>
                          <w:rStyle w:val="2Exact0"/>
                          <w:vertAlign w:val="superscript"/>
                        </w:rPr>
                        <w:t>ТО</w:t>
                      </w:r>
                      <w:r>
                        <w:rPr>
                          <w:rStyle w:val="2Exact0"/>
                        </w:rPr>
                        <w:tab/>
                      </w:r>
                      <w:r>
                        <w:rPr>
                          <w:rStyle w:val="2Exact0"/>
                          <w:lang w:val="en-US" w:eastAsia="en-US" w:bidi="en-US"/>
                        </w:rPr>
                        <w:t>e</w:t>
                      </w:r>
                      <w:r>
                        <w:rPr>
                          <w:rStyle w:val="2Exact1"/>
                          <w:vertAlign w:val="superscript"/>
                        </w:rPr>
                        <w:t>—z2/2</w:t>
                      </w:r>
                      <w:r>
                        <w:rPr>
                          <w:rStyle w:val="2Exact1"/>
                        </w:rPr>
                        <w:t xml:space="preserve"> dz</w:t>
                      </w:r>
                      <w:r>
                        <w:rPr>
                          <w:rStyle w:val="2Exact0"/>
                          <w:lang w:val="en-US" w:eastAsia="en-US" w:bidi="en-US"/>
                        </w:rPr>
                        <w:t xml:space="preserve"> </w:t>
                      </w:r>
                      <w:r>
                        <w:rPr>
                          <w:rStyle w:val="2Exact0"/>
                        </w:rPr>
                        <w:t>=1</w:t>
                      </w:r>
                      <w:r>
                        <w:rPr>
                          <w:rStyle w:val="2Exact1"/>
                        </w:rPr>
                        <w:t>Q</w:t>
                      </w:r>
                      <w:r>
                        <w:rPr>
                          <w:rStyle w:val="2Exact0"/>
                          <w:lang w:val="en-US" w:eastAsia="en-US" w:bidi="en-US"/>
                        </w:rPr>
                        <w:t xml:space="preserve"> </w:t>
                      </w:r>
                      <w:r>
                        <w:rPr>
                          <w:rStyle w:val="2Exact0"/>
                          <w:vertAlign w:val="superscript"/>
                          <w:lang w:val="en-US" w:eastAsia="en-US" w:bidi="en-US"/>
                        </w:rPr>
                        <w:t>Unop</w:t>
                      </w:r>
                      <w:r>
                        <w:rPr>
                          <w:rStyle w:val="2Exact0"/>
                          <w:lang w:val="en-US" w:eastAsia="en-US" w:bidi="en-US"/>
                        </w:rPr>
                        <w:t xml:space="preserve"> =1</w:t>
                      </w:r>
                      <w:r>
                        <w:rPr>
                          <w:rStyle w:val="2Exact1"/>
                        </w:rPr>
                        <w:t xml:space="preserve">Q </w:t>
                      </w:r>
                      <w:r>
                        <w:rPr>
                          <w:rStyle w:val="2Exact1"/>
                          <w:vertAlign w:val="superscript"/>
                        </w:rPr>
                        <w:t>Umax</w:t>
                      </w:r>
                    </w:p>
                    <w:p w:rsidR="0030278B" w:rsidRDefault="0030278B">
                      <w:pPr>
                        <w:pStyle w:val="23"/>
                        <w:shd w:val="clear" w:color="auto" w:fill="auto"/>
                        <w:tabs>
                          <w:tab w:val="left" w:pos="2405"/>
                          <w:tab w:val="left" w:pos="3000"/>
                          <w:tab w:val="left" w:pos="3734"/>
                          <w:tab w:val="left" w:pos="4282"/>
                        </w:tabs>
                        <w:spacing w:after="0" w:line="235" w:lineRule="exact"/>
                        <w:ind w:firstLine="0"/>
                        <w:jc w:val="both"/>
                      </w:pPr>
                      <w:r>
                        <w:rPr>
                          <w:rStyle w:val="2Exact1"/>
                        </w:rPr>
                        <w:t>V</w:t>
                      </w:r>
                      <w:r>
                        <w:rPr>
                          <w:rStyle w:val="2Exact1"/>
                          <w:vertAlign w:val="superscript"/>
                        </w:rPr>
                        <w:t>2</w:t>
                      </w:r>
                      <w:r>
                        <w:rPr>
                          <w:rStyle w:val="2Exact1"/>
                        </w:rPr>
                        <w:t>^</w:t>
                      </w:r>
                      <w:r>
                        <w:rPr>
                          <w:rStyle w:val="2Exact0"/>
                          <w:lang w:val="en-US" w:eastAsia="en-US" w:bidi="en-US"/>
                        </w:rPr>
                        <w:t xml:space="preserve"> </w:t>
                      </w:r>
                      <w:r>
                        <w:rPr>
                          <w:rStyle w:val="2Exact0"/>
                        </w:rPr>
                        <w:t>«пор/»»</w:t>
                      </w:r>
                      <w:r>
                        <w:rPr>
                          <w:rStyle w:val="2Exact0"/>
                        </w:rPr>
                        <w:tab/>
                      </w:r>
                      <w:r>
                        <w:rPr>
                          <w:rStyle w:val="2Exact0"/>
                          <w:vertAlign w:val="superscript"/>
                          <w:lang w:val="en-US" w:eastAsia="en-US" w:bidi="en-US"/>
                        </w:rPr>
                        <w:t>2</w:t>
                      </w:r>
                      <w:r>
                        <w:rPr>
                          <w:rStyle w:val="2Exact0"/>
                          <w:vertAlign w:val="superscript"/>
                          <w:lang w:val="en-US" w:eastAsia="en-US" w:bidi="en-US"/>
                        </w:rPr>
                        <w:tab/>
                      </w:r>
                      <w:r>
                        <w:rPr>
                          <w:rStyle w:val="2Exact1"/>
                          <w:vertAlign w:val="superscript"/>
                        </w:rPr>
                        <w:t>an</w:t>
                      </w:r>
                      <w:r>
                        <w:rPr>
                          <w:rStyle w:val="2Exact0"/>
                          <w:vertAlign w:val="superscript"/>
                          <w:lang w:val="en-US" w:eastAsia="en-US" w:bidi="en-US"/>
                        </w:rPr>
                        <w:tab/>
                        <w:t>2</w:t>
                      </w:r>
                      <w:r>
                        <w:rPr>
                          <w:rStyle w:val="2Exact0"/>
                          <w:vertAlign w:val="superscript"/>
                          <w:lang w:val="en-US" w:eastAsia="en-US" w:bidi="en-US"/>
                        </w:rPr>
                        <w:tab/>
                      </w:r>
                      <w:r>
                        <w:rPr>
                          <w:rStyle w:val="2Exact1"/>
                          <w:vertAlign w:val="superscript"/>
                        </w:rPr>
                        <w:t>2an</w:t>
                      </w:r>
                    </w:p>
                  </w:txbxContent>
                </v:textbox>
                <w10:wrap type="topAndBottom" anchorx="margin"/>
              </v:shape>
            </w:pict>
          </mc:Fallback>
        </mc:AlternateContent>
      </w:r>
      <w:r w:rsidRPr="00CA4EFD">
        <w:rPr>
          <w:noProof/>
          <w:sz w:val="28"/>
          <w:szCs w:val="28"/>
          <w:lang w:bidi="ar-SA"/>
        </w:rPr>
        <mc:AlternateContent>
          <mc:Choice Requires="wps">
            <w:drawing>
              <wp:anchor distT="0" distB="125095" distL="63500" distR="63500" simplePos="0" relativeHeight="377487807" behindDoc="1" locked="0" layoutInCell="1" allowOverlap="1" wp14:anchorId="4220A959" wp14:editId="7A0D92C5">
                <wp:simplePos x="0" y="0"/>
                <wp:positionH relativeFrom="margin">
                  <wp:posOffset>3676015</wp:posOffset>
                </wp:positionH>
                <wp:positionV relativeFrom="paragraph">
                  <wp:posOffset>1014730</wp:posOffset>
                </wp:positionV>
                <wp:extent cx="335280" cy="161290"/>
                <wp:effectExtent l="0" t="0" r="0" b="0"/>
                <wp:wrapTopAndBottom/>
                <wp:docPr id="832" name="Text Box 8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(9.74)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6" o:spid="_x0000_s1691" type="#_x0000_t202" style="position:absolute;left:0;text-align:left;margin-left:289.45pt;margin-top:79.9pt;width:26.4pt;height:12.7pt;z-index:-125828673;visibility:visible;mso-wrap-style:square;mso-width-percent:0;mso-height-percent:0;mso-wrap-distance-left:5pt;mso-wrap-distance-top:0;mso-wrap-distance-right:5pt;mso-wrap-distance-bottom:9.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h/s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(9.74)</w:t>
                      </w:r>
                    </w:p>
                  </w:txbxContent>
                </v:textbox>
                <w10:wrap type="topAndBottom" anchorx="margin"/>
              </v:shape>
            </w:pict>
          </mc:Fallback>
        </mc:AlternateContent>
      </w:r>
      <w:r w:rsidR="00D86008" w:rsidRPr="00CA4EFD">
        <w:rPr>
          <w:sz w:val="28"/>
          <w:szCs w:val="28"/>
        </w:rPr>
        <w:t xml:space="preserve">Часто в качестве порогового уровня выбирают значение </w:t>
      </w:r>
      <w:r w:rsidR="00D86008" w:rsidRPr="00CA4EFD">
        <w:rPr>
          <w:rStyle w:val="25"/>
          <w:sz w:val="28"/>
          <w:szCs w:val="28"/>
        </w:rPr>
        <w:t>и</w:t>
      </w:r>
      <w:r w:rsidR="00D86008" w:rsidRPr="00CA4EFD">
        <w:rPr>
          <w:rStyle w:val="25"/>
          <w:sz w:val="28"/>
          <w:szCs w:val="28"/>
          <w:vertAlign w:val="subscript"/>
        </w:rPr>
        <w:t>пор</w:t>
      </w:r>
      <w:r w:rsidR="00D86008" w:rsidRPr="00CA4EFD">
        <w:rPr>
          <w:sz w:val="28"/>
          <w:szCs w:val="28"/>
        </w:rPr>
        <w:t xml:space="preserve"> = = </w:t>
      </w:r>
      <w:r w:rsidR="00D86008" w:rsidRPr="00CA4EFD">
        <w:rPr>
          <w:sz w:val="28"/>
          <w:szCs w:val="28"/>
          <w:lang w:val="en-US" w:eastAsia="en-US" w:bidi="en-US"/>
        </w:rPr>
        <w:t>u</w:t>
      </w:r>
      <w:r w:rsidR="00D86008" w:rsidRPr="00CA4EFD">
        <w:rPr>
          <w:sz w:val="28"/>
          <w:szCs w:val="28"/>
          <w:vertAlign w:val="subscript"/>
          <w:lang w:val="en-US" w:eastAsia="en-US" w:bidi="en-US"/>
        </w:rPr>
        <w:t>max</w:t>
      </w:r>
      <w:r w:rsidR="00D86008" w:rsidRPr="00CA4EFD">
        <w:rPr>
          <w:sz w:val="28"/>
          <w:szCs w:val="28"/>
          <w:lang w:eastAsia="en-US" w:bidi="en-US"/>
        </w:rPr>
        <w:t xml:space="preserve">/2, </w:t>
      </w:r>
      <w:r w:rsidR="00D86008" w:rsidRPr="00CA4EFD">
        <w:rPr>
          <w:sz w:val="28"/>
          <w:szCs w:val="28"/>
        </w:rPr>
        <w:t xml:space="preserve">где </w:t>
      </w:r>
      <w:r w:rsidR="00D86008" w:rsidRPr="00CA4EFD">
        <w:rPr>
          <w:sz w:val="28"/>
          <w:szCs w:val="28"/>
          <w:lang w:val="en-US" w:eastAsia="en-US" w:bidi="en-US"/>
        </w:rPr>
        <w:t>u</w:t>
      </w:r>
      <w:r w:rsidR="00D86008" w:rsidRPr="00CA4EFD">
        <w:rPr>
          <w:sz w:val="28"/>
          <w:szCs w:val="28"/>
          <w:vertAlign w:val="subscript"/>
          <w:lang w:val="en-US" w:eastAsia="en-US" w:bidi="en-US"/>
        </w:rPr>
        <w:t>max</w:t>
      </w:r>
      <w:r w:rsidR="00D86008" w:rsidRPr="00CA4EFD">
        <w:rPr>
          <w:sz w:val="28"/>
          <w:szCs w:val="28"/>
          <w:lang w:eastAsia="en-US" w:bidi="en-US"/>
        </w:rPr>
        <w:t xml:space="preserve"> </w:t>
      </w:r>
      <w:r w:rsidR="00D86008" w:rsidRPr="00CA4EFD">
        <w:rPr>
          <w:sz w:val="28"/>
          <w:szCs w:val="28"/>
        </w:rPr>
        <w:t>— амплитуда сигнала двоичной единицы. Испо</w:t>
      </w:r>
      <w:r w:rsidR="00D86008" w:rsidRPr="00CA4EFD">
        <w:rPr>
          <w:sz w:val="28"/>
          <w:szCs w:val="28"/>
        </w:rPr>
        <w:softHyphen/>
        <w:t>льзуя условие нормировки</w:t>
      </w:r>
      <w:r w:rsidR="00D86008" w:rsidRPr="00CA4EFD">
        <w:rPr>
          <w:sz w:val="28"/>
          <w:szCs w:val="28"/>
        </w:rPr>
        <w:tab/>
      </w:r>
      <w:r w:rsidR="00D86008" w:rsidRPr="00CA4EFD">
        <w:rPr>
          <w:sz w:val="28"/>
          <w:szCs w:val="28"/>
          <w:lang w:val="en-US" w:eastAsia="en-US" w:bidi="en-US"/>
        </w:rPr>
        <w:t>w</w:t>
      </w:r>
      <w:r w:rsidR="00D86008" w:rsidRPr="00CA4EFD">
        <w:rPr>
          <w:sz w:val="28"/>
          <w:szCs w:val="28"/>
          <w:lang w:eastAsia="en-US" w:bidi="en-US"/>
        </w:rPr>
        <w:t>(</w:t>
      </w:r>
      <w:r w:rsidR="00D86008" w:rsidRPr="00CA4EFD">
        <w:rPr>
          <w:sz w:val="28"/>
          <w:szCs w:val="28"/>
          <w:lang w:val="en-US" w:eastAsia="en-US" w:bidi="en-US"/>
        </w:rPr>
        <w:t>x</w:t>
      </w:r>
      <w:r w:rsidR="00D86008" w:rsidRPr="00CA4EFD">
        <w:rPr>
          <w:sz w:val="28"/>
          <w:szCs w:val="28"/>
          <w:lang w:eastAsia="en-US" w:bidi="en-US"/>
        </w:rPr>
        <w:t xml:space="preserve">) </w:t>
      </w:r>
      <w:r w:rsidR="00D86008" w:rsidRPr="00CA4EFD">
        <w:rPr>
          <w:rStyle w:val="25"/>
          <w:sz w:val="28"/>
          <w:szCs w:val="28"/>
          <w:lang w:val="en-US" w:eastAsia="en-US" w:bidi="en-US"/>
        </w:rPr>
        <w:t>dx</w:t>
      </w:r>
      <w:r w:rsidR="00D86008" w:rsidRPr="00CA4EFD">
        <w:rPr>
          <w:sz w:val="28"/>
          <w:szCs w:val="28"/>
          <w:lang w:eastAsia="en-US" w:bidi="en-US"/>
        </w:rPr>
        <w:t xml:space="preserve"> </w:t>
      </w:r>
      <w:r w:rsidR="00D86008" w:rsidRPr="00CA4EFD">
        <w:rPr>
          <w:sz w:val="28"/>
          <w:szCs w:val="28"/>
        </w:rPr>
        <w:t>= 1, получаем</w:t>
      </w:r>
    </w:p>
    <w:p w:rsidR="00973DE6" w:rsidRPr="00CA4EFD" w:rsidRDefault="00D86008">
      <w:pPr>
        <w:pStyle w:val="23"/>
        <w:shd w:val="clear" w:color="auto" w:fill="auto"/>
        <w:spacing w:after="288" w:line="240" w:lineRule="exact"/>
        <w:ind w:firstLine="480"/>
        <w:jc w:val="both"/>
        <w:rPr>
          <w:sz w:val="28"/>
          <w:szCs w:val="28"/>
        </w:rPr>
      </w:pPr>
      <w:r w:rsidRPr="00CA4EFD">
        <w:rPr>
          <w:sz w:val="28"/>
          <w:szCs w:val="28"/>
        </w:rPr>
        <w:t xml:space="preserve">Подставляя результаты </w:t>
      </w:r>
      <w:r w:rsidRPr="00CA4EFD">
        <w:rPr>
          <w:sz w:val="28"/>
          <w:szCs w:val="28"/>
          <w:lang w:eastAsia="en-US" w:bidi="en-US"/>
        </w:rPr>
        <w:t xml:space="preserve">(9.74) </w:t>
      </w:r>
      <w:r w:rsidRPr="00CA4EFD">
        <w:rPr>
          <w:sz w:val="28"/>
          <w:szCs w:val="28"/>
        </w:rPr>
        <w:t xml:space="preserve">в </w:t>
      </w:r>
      <w:r w:rsidRPr="00CA4EFD">
        <w:rPr>
          <w:sz w:val="28"/>
          <w:szCs w:val="28"/>
          <w:lang w:eastAsia="en-US" w:bidi="en-US"/>
        </w:rPr>
        <w:t xml:space="preserve">(9.73), </w:t>
      </w:r>
      <w:r w:rsidRPr="00CA4EFD">
        <w:rPr>
          <w:sz w:val="28"/>
          <w:szCs w:val="28"/>
        </w:rPr>
        <w:t>получаем выражение для вероятности ошибки при приеме оптических сигналов, модулирован</w:t>
      </w:r>
      <w:r w:rsidRPr="00CA4EFD">
        <w:rPr>
          <w:sz w:val="28"/>
          <w:szCs w:val="28"/>
        </w:rPr>
        <w:softHyphen/>
        <w:t>ных по интенсивности:</w:t>
      </w:r>
    </w:p>
    <w:p w:rsidR="00973DE6" w:rsidRPr="00CA4EFD" w:rsidRDefault="00D86008">
      <w:pPr>
        <w:pStyle w:val="23"/>
        <w:shd w:val="clear" w:color="auto" w:fill="auto"/>
        <w:tabs>
          <w:tab w:val="left" w:pos="5746"/>
        </w:tabs>
        <w:spacing w:after="31" w:line="180" w:lineRule="exact"/>
        <w:ind w:left="2400" w:firstLine="0"/>
        <w:jc w:val="both"/>
        <w:rPr>
          <w:sz w:val="28"/>
          <w:szCs w:val="28"/>
        </w:rPr>
      </w:pPr>
      <w:r w:rsidRPr="00CA4EFD">
        <w:rPr>
          <w:sz w:val="28"/>
          <w:szCs w:val="28"/>
          <w:lang w:val="en-US" w:eastAsia="en-US" w:bidi="en-US"/>
        </w:rPr>
        <w:lastRenderedPageBreak/>
        <w:t>p</w:t>
      </w:r>
      <w:r w:rsidRPr="00CA4EFD">
        <w:rPr>
          <w:sz w:val="28"/>
          <w:szCs w:val="28"/>
        </w:rPr>
        <w:t xml:space="preserve">=2 </w:t>
      </w:r>
      <w:r w:rsidRPr="00CA4EFD">
        <w:rPr>
          <w:rStyle w:val="26"/>
          <w:sz w:val="28"/>
          <w:szCs w:val="28"/>
        </w:rPr>
        <w:t>q</w:t>
      </w:r>
      <w:r w:rsidRPr="00CA4EFD">
        <w:rPr>
          <w:rStyle w:val="26"/>
          <w:sz w:val="28"/>
          <w:szCs w:val="28"/>
          <w:lang w:val="ru-RU"/>
        </w:rPr>
        <w:t>(</w:t>
      </w:r>
      <w:r w:rsidRPr="00CA4EFD">
        <w:rPr>
          <w:rStyle w:val="26"/>
          <w:sz w:val="28"/>
          <w:szCs w:val="28"/>
        </w:rPr>
        <w:t>U</w:t>
      </w:r>
      <w:r w:rsidRPr="00CA4EFD">
        <w:rPr>
          <w:sz w:val="28"/>
          <w:szCs w:val="28"/>
          <w:lang w:val="en-US" w:eastAsia="en-US" w:bidi="en-US"/>
        </w:rPr>
        <w:t>max</w:t>
      </w:r>
      <w:r w:rsidRPr="00CA4EFD">
        <w:rPr>
          <w:sz w:val="28"/>
          <w:szCs w:val="28"/>
          <w:lang w:eastAsia="en-US" w:bidi="en-US"/>
        </w:rPr>
        <w:t xml:space="preserve">) </w:t>
      </w:r>
      <w:r w:rsidRPr="00CA4EFD">
        <w:rPr>
          <w:sz w:val="28"/>
          <w:szCs w:val="28"/>
        </w:rPr>
        <w:t>•</w:t>
      </w:r>
      <w:r w:rsidRPr="00CA4EFD">
        <w:rPr>
          <w:sz w:val="28"/>
          <w:szCs w:val="28"/>
        </w:rPr>
        <w:tab/>
        <w:t>«</w:t>
      </w:r>
      <w:r w:rsidRPr="00CA4EFD">
        <w:rPr>
          <w:sz w:val="28"/>
          <w:szCs w:val="28"/>
          <w:vertAlign w:val="superscript"/>
        </w:rPr>
        <w:t>975</w:t>
      </w:r>
      <w:r w:rsidRPr="00CA4EFD">
        <w:rPr>
          <w:sz w:val="28"/>
          <w:szCs w:val="28"/>
        </w:rPr>
        <w:t>&gt;</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Схема на рис. 9.25 близка к оптимальной, степень близости опре</w:t>
      </w:r>
      <w:r w:rsidRPr="00CA4EFD">
        <w:rPr>
          <w:sz w:val="28"/>
          <w:szCs w:val="28"/>
        </w:rPr>
        <w:softHyphen/>
        <w:t>деляется степенью соответствия между входным фильтром ПРОМ и согласованным фильтром.</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Если бы характеристики этого фильтра удалось привести к оп</w:t>
      </w:r>
      <w:r w:rsidRPr="00CA4EFD">
        <w:rPr>
          <w:sz w:val="28"/>
          <w:szCs w:val="28"/>
        </w:rPr>
        <w:softHyphen/>
        <w:t>тимальному виду, то дисперсия оказалась бы равна Д</w:t>
      </w:r>
      <w:r w:rsidRPr="00CA4EFD">
        <w:rPr>
          <w:rStyle w:val="25"/>
          <w:sz w:val="28"/>
          <w:szCs w:val="28"/>
          <w:lang w:val="en-US" w:eastAsia="en-US" w:bidi="en-US"/>
        </w:rPr>
        <w:t>N</w:t>
      </w:r>
      <w:r w:rsidRPr="00CA4EFD">
        <w:rPr>
          <w:rStyle w:val="25"/>
          <w:sz w:val="28"/>
          <w:szCs w:val="28"/>
          <w:vertAlign w:val="subscript"/>
          <w:lang w:eastAsia="en-US" w:bidi="en-US"/>
        </w:rPr>
        <w:t>0</w:t>
      </w:r>
      <w:r w:rsidRPr="00CA4EFD">
        <w:rPr>
          <w:rStyle w:val="25"/>
          <w:sz w:val="28"/>
          <w:szCs w:val="28"/>
          <w:lang w:val="en-US" w:eastAsia="en-US" w:bidi="en-US"/>
        </w:rPr>
        <w:t>E</w:t>
      </w:r>
      <w:r w:rsidRPr="00CA4EFD">
        <w:rPr>
          <w:rStyle w:val="25"/>
          <w:sz w:val="28"/>
          <w:szCs w:val="28"/>
          <w:lang w:eastAsia="en-US" w:bidi="en-US"/>
        </w:rPr>
        <w:t>/2,</w:t>
      </w:r>
      <w:r w:rsidRPr="00CA4EFD">
        <w:rPr>
          <w:sz w:val="28"/>
          <w:szCs w:val="28"/>
          <w:lang w:eastAsia="en-US" w:bidi="en-US"/>
        </w:rPr>
        <w:t xml:space="preserve"> </w:t>
      </w:r>
      <w:r w:rsidRPr="00CA4EFD">
        <w:rPr>
          <w:sz w:val="28"/>
          <w:szCs w:val="28"/>
        </w:rPr>
        <w:t>уро</w:t>
      </w:r>
      <w:r w:rsidRPr="00CA4EFD">
        <w:rPr>
          <w:sz w:val="28"/>
          <w:szCs w:val="28"/>
        </w:rPr>
        <w:softHyphen/>
        <w:t xml:space="preserve">вень сигнала </w:t>
      </w:r>
      <w:r w:rsidRPr="00CA4EFD">
        <w:rPr>
          <w:sz w:val="28"/>
          <w:szCs w:val="28"/>
          <w:lang w:val="en-US" w:eastAsia="en-US" w:bidi="en-US"/>
        </w:rPr>
        <w:t>u</w:t>
      </w:r>
      <w:r w:rsidRPr="00CA4EFD">
        <w:rPr>
          <w:sz w:val="28"/>
          <w:szCs w:val="28"/>
          <w:vertAlign w:val="subscript"/>
          <w:lang w:val="en-US" w:eastAsia="en-US" w:bidi="en-US"/>
        </w:rPr>
        <w:t>max</w:t>
      </w:r>
      <w:r w:rsidRPr="00CA4EFD">
        <w:rPr>
          <w:sz w:val="28"/>
          <w:szCs w:val="28"/>
          <w:lang w:eastAsia="en-US" w:bidi="en-US"/>
        </w:rPr>
        <w:t xml:space="preserve"> </w:t>
      </w:r>
      <w:r w:rsidRPr="00CA4EFD">
        <w:rPr>
          <w:sz w:val="28"/>
          <w:szCs w:val="28"/>
        </w:rPr>
        <w:t xml:space="preserve">равнялся бы энергии </w:t>
      </w:r>
      <w:r w:rsidRPr="00CA4EFD">
        <w:rPr>
          <w:rStyle w:val="25"/>
          <w:sz w:val="28"/>
          <w:szCs w:val="28"/>
          <w:lang w:val="en-US" w:eastAsia="en-US" w:bidi="en-US"/>
        </w:rPr>
        <w:t>E</w:t>
      </w:r>
      <w:r w:rsidRPr="00CA4EFD">
        <w:rPr>
          <w:sz w:val="28"/>
          <w:szCs w:val="28"/>
          <w:lang w:eastAsia="en-US" w:bidi="en-US"/>
        </w:rPr>
        <w:t xml:space="preserve"> </w:t>
      </w:r>
      <w:r w:rsidRPr="00CA4EFD">
        <w:rPr>
          <w:sz w:val="28"/>
          <w:szCs w:val="28"/>
        </w:rPr>
        <w:t>и выражение (9.75) сов</w:t>
      </w:r>
      <w:r w:rsidRPr="00CA4EFD">
        <w:rPr>
          <w:sz w:val="28"/>
          <w:szCs w:val="28"/>
        </w:rPr>
        <w:softHyphen/>
        <w:t>пало бы с (9.62).</w:t>
      </w:r>
      <w:r w:rsidRPr="00CA4EFD">
        <w:rPr>
          <w:sz w:val="28"/>
          <w:szCs w:val="28"/>
        </w:rPr>
        <w:br w:type="page"/>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Рассмотрим другой случай приема оптических сигналов, когда тепловые шумы отсутствуют и единственным источником шума яв</w:t>
      </w:r>
      <w:r w:rsidRPr="00CA4EFD">
        <w:rPr>
          <w:sz w:val="28"/>
          <w:szCs w:val="28"/>
        </w:rPr>
        <w:softHyphen/>
        <w:t>ляется квантовый шум.</w:t>
      </w:r>
    </w:p>
    <w:p w:rsidR="00973DE6" w:rsidRPr="00CA4EFD" w:rsidRDefault="00D172A2">
      <w:pPr>
        <w:pStyle w:val="23"/>
        <w:shd w:val="clear" w:color="auto" w:fill="auto"/>
        <w:spacing w:after="112" w:line="245" w:lineRule="exact"/>
        <w:ind w:firstLine="440"/>
        <w:jc w:val="both"/>
        <w:rPr>
          <w:sz w:val="28"/>
          <w:szCs w:val="28"/>
        </w:rPr>
      </w:pPr>
      <w:r w:rsidRPr="00CA4EFD">
        <w:rPr>
          <w:noProof/>
          <w:sz w:val="28"/>
          <w:szCs w:val="28"/>
          <w:lang w:bidi="ar-SA"/>
        </w:rPr>
        <mc:AlternateContent>
          <mc:Choice Requires="wps">
            <w:drawing>
              <wp:anchor distT="50800" distB="0" distL="182880" distR="63500" simplePos="0" relativeHeight="377487808" behindDoc="1" locked="0" layoutInCell="1" allowOverlap="1" wp14:anchorId="75C48ECB" wp14:editId="10A6EC13">
                <wp:simplePos x="0" y="0"/>
                <wp:positionH relativeFrom="margin">
                  <wp:posOffset>2104390</wp:posOffset>
                </wp:positionH>
                <wp:positionV relativeFrom="paragraph">
                  <wp:posOffset>530860</wp:posOffset>
                </wp:positionV>
                <wp:extent cx="429895" cy="384175"/>
                <wp:effectExtent l="0" t="0" r="0" b="0"/>
                <wp:wrapSquare wrapText="left"/>
                <wp:docPr id="927" name="Text Box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38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269" w:lineRule="exact"/>
                              <w:jc w:val="center"/>
                            </w:pPr>
                            <w:r>
                              <w:rPr>
                                <w:rStyle w:val="10Exact"/>
                                <w:i/>
                                <w:iCs/>
                              </w:rPr>
                              <w:t xml:space="preserve">N </w:t>
                            </w:r>
                            <w:r>
                              <w:rPr>
                                <w:rStyle w:val="10Exact"/>
                                <w:i/>
                                <w:iCs/>
                                <w:vertAlign w:val="superscript"/>
                              </w:rPr>
                              <w:t>k</w:t>
                            </w:r>
                            <w:r>
                              <w:rPr>
                                <w:rStyle w:val="10Exact"/>
                                <w:i/>
                                <w:iCs/>
                              </w:rPr>
                              <w:t>e</w:t>
                            </w:r>
                            <w:r>
                              <w:rPr>
                                <w:rStyle w:val="10Exact"/>
                                <w:i/>
                                <w:iCs/>
                                <w:vertAlign w:val="superscript"/>
                              </w:rPr>
                              <w:t>-N</w:t>
                            </w:r>
                            <w:r>
                              <w:rPr>
                                <w:rStyle w:val="10Exact"/>
                                <w:i/>
                                <w:iCs/>
                                <w:vertAlign w:val="superscript"/>
                              </w:rPr>
                              <w:br/>
                            </w:r>
                            <w:r>
                              <w:rPr>
                                <w:rStyle w:val="10Exact1"/>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7" o:spid="_x0000_s1692" type="#_x0000_t202" style="position:absolute;left:0;text-align:left;margin-left:165.7pt;margin-top:41.8pt;width:33.85pt;height:30.25pt;z-index:-125828672;visibility:visible;mso-wrap-style:square;mso-width-percent:0;mso-height-percent:0;mso-wrap-distance-left:14.4pt;mso-wrap-distance-top:4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SYpsgIAALU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" filled="f" stroked="f">
                <v:textbox style="mso-fit-shape-to-text:t" inset="0,0,0,0">
                  <w:txbxContent>
                    <w:p w:rsidR="0030278B" w:rsidRDefault="0030278B">
                      <w:pPr>
                        <w:pStyle w:val="100"/>
                        <w:shd w:val="clear" w:color="auto" w:fill="auto"/>
                        <w:spacing w:line="269" w:lineRule="exact"/>
                        <w:jc w:val="center"/>
                      </w:pPr>
                      <w:r>
                        <w:rPr>
                          <w:rStyle w:val="10Exact"/>
                          <w:i/>
                          <w:iCs/>
                        </w:rPr>
                        <w:t xml:space="preserve">N </w:t>
                      </w:r>
                      <w:r>
                        <w:rPr>
                          <w:rStyle w:val="10Exact"/>
                          <w:i/>
                          <w:iCs/>
                          <w:vertAlign w:val="superscript"/>
                        </w:rPr>
                        <w:t>k</w:t>
                      </w:r>
                      <w:r>
                        <w:rPr>
                          <w:rStyle w:val="10Exact"/>
                          <w:i/>
                          <w:iCs/>
                        </w:rPr>
                        <w:t>e</w:t>
                      </w:r>
                      <w:r>
                        <w:rPr>
                          <w:rStyle w:val="10Exact"/>
                          <w:i/>
                          <w:iCs/>
                          <w:vertAlign w:val="superscript"/>
                        </w:rPr>
                        <w:t>-N</w:t>
                      </w:r>
                      <w:r>
                        <w:rPr>
                          <w:rStyle w:val="10Exact"/>
                          <w:i/>
                          <w:iCs/>
                          <w:vertAlign w:val="superscript"/>
                        </w:rPr>
                        <w:br/>
                      </w:r>
                      <w:r>
                        <w:rPr>
                          <w:rStyle w:val="10Exact1"/>
                        </w:rPr>
                        <w:t>k!</w:t>
                      </w:r>
                    </w:p>
                  </w:txbxContent>
                </v:textbox>
                <w10:wrap type="square" side="left" anchorx="margin"/>
              </v:shape>
            </w:pict>
          </mc:Fallback>
        </mc:AlternateContent>
      </w:r>
      <w:r w:rsidR="00D86008" w:rsidRPr="00CA4EFD">
        <w:rPr>
          <w:sz w:val="28"/>
          <w:szCs w:val="28"/>
        </w:rPr>
        <w:t xml:space="preserve">При приеме символа двоичной единицы на выходе фотодиода формируются пары носителей заряда. Число </w:t>
      </w:r>
      <w:r w:rsidR="00D86008" w:rsidRPr="00CA4EFD">
        <w:rPr>
          <w:rStyle w:val="25"/>
          <w:sz w:val="28"/>
          <w:szCs w:val="28"/>
          <w:lang w:val="en-US" w:eastAsia="en-US" w:bidi="en-US"/>
        </w:rPr>
        <w:t>k</w:t>
      </w:r>
      <w:r w:rsidR="00D86008" w:rsidRPr="00CA4EFD">
        <w:rPr>
          <w:sz w:val="28"/>
          <w:szCs w:val="28"/>
          <w:lang w:eastAsia="en-US" w:bidi="en-US"/>
        </w:rPr>
        <w:t xml:space="preserve"> </w:t>
      </w:r>
      <w:r w:rsidR="00D86008" w:rsidRPr="00CA4EFD">
        <w:rPr>
          <w:sz w:val="28"/>
          <w:szCs w:val="28"/>
        </w:rPr>
        <w:t>созданных пар яв</w:t>
      </w:r>
      <w:r w:rsidR="00D86008" w:rsidRPr="00CA4EFD">
        <w:rPr>
          <w:sz w:val="28"/>
          <w:szCs w:val="28"/>
        </w:rPr>
        <w:softHyphen/>
        <w:t>ляется случайной величиной с пуассоновским распределением веро</w:t>
      </w:r>
      <w:r w:rsidR="00D86008" w:rsidRPr="00CA4EFD">
        <w:rPr>
          <w:sz w:val="28"/>
          <w:szCs w:val="28"/>
        </w:rPr>
        <w:softHyphen/>
        <w:t>ятностей:</w:t>
      </w:r>
    </w:p>
    <w:p w:rsidR="00973DE6" w:rsidRPr="00CA4EFD" w:rsidRDefault="00D86008">
      <w:pPr>
        <w:pStyle w:val="100"/>
        <w:shd w:val="clear" w:color="auto" w:fill="auto"/>
        <w:spacing w:after="156" w:line="180" w:lineRule="exact"/>
        <w:jc w:val="right"/>
        <w:rPr>
          <w:sz w:val="28"/>
          <w:szCs w:val="28"/>
          <w:lang w:val="ru-RU"/>
        </w:rPr>
      </w:pPr>
      <w:r w:rsidRPr="00CA4EFD">
        <w:rPr>
          <w:sz w:val="28"/>
          <w:szCs w:val="28"/>
        </w:rPr>
        <w:t>p</w:t>
      </w:r>
      <w:r w:rsidRPr="00CA4EFD">
        <w:rPr>
          <w:sz w:val="28"/>
          <w:szCs w:val="28"/>
          <w:lang w:val="ru-RU"/>
        </w:rPr>
        <w:t>(</w:t>
      </w:r>
      <w:r w:rsidRPr="00CA4EFD">
        <w:rPr>
          <w:sz w:val="28"/>
          <w:szCs w:val="28"/>
        </w:rPr>
        <w:t>k</w:t>
      </w:r>
      <w:r w:rsidRPr="00CA4EFD">
        <w:rPr>
          <w:sz w:val="28"/>
          <w:szCs w:val="28"/>
          <w:lang w:val="ru-RU"/>
        </w:rPr>
        <w:t xml:space="preserve"> </w:t>
      </w:r>
      <w:r w:rsidRPr="00CA4EFD">
        <w:rPr>
          <w:sz w:val="28"/>
          <w:szCs w:val="28"/>
          <w:lang w:val="ru-RU" w:eastAsia="ru-RU" w:bidi="ru-RU"/>
        </w:rPr>
        <w:t xml:space="preserve">I </w:t>
      </w:r>
      <w:r w:rsidRPr="00CA4EFD">
        <w:rPr>
          <w:sz w:val="28"/>
          <w:szCs w:val="28"/>
        </w:rPr>
        <w:t>N</w:t>
      </w:r>
      <w:r w:rsidRPr="00CA4EFD">
        <w:rPr>
          <w:rStyle w:val="101"/>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среднее число пар. Среднеквадратическое число пар носи</w:t>
      </w:r>
      <w:r w:rsidRPr="00CA4EFD">
        <w:rPr>
          <w:sz w:val="28"/>
          <w:szCs w:val="28"/>
        </w:rPr>
        <w:softHyphen/>
        <w:t xml:space="preserve">телей заряда равно среднему числу </w:t>
      </w:r>
      <w:r w:rsidRPr="00CA4EFD">
        <w:rPr>
          <w:rStyle w:val="25"/>
          <w:sz w:val="28"/>
          <w:szCs w:val="28"/>
          <w:lang w:val="en-US" w:eastAsia="en-US" w:bidi="en-US"/>
        </w:rPr>
        <w:t>N</w:t>
      </w:r>
      <w:r w:rsidRPr="00CA4EFD">
        <w:rPr>
          <w:sz w:val="28"/>
          <w:szCs w:val="28"/>
          <w:lang w:eastAsia="en-US" w:bidi="en-US"/>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соответствии с числом пар носителей заряда будет изменяться ток на выходе фотодиода.</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41275" distL="1146175" distR="328930" simplePos="0" relativeHeight="377487809" behindDoc="1" locked="0" layoutInCell="1" allowOverlap="1" wp14:anchorId="6EBB3EC9" wp14:editId="20649377">
                <wp:simplePos x="0" y="0"/>
                <wp:positionH relativeFrom="margin">
                  <wp:posOffset>1174750</wp:posOffset>
                </wp:positionH>
                <wp:positionV relativeFrom="paragraph">
                  <wp:posOffset>1225550</wp:posOffset>
                </wp:positionV>
                <wp:extent cx="103505" cy="150495"/>
                <wp:effectExtent l="3175" t="0" r="0" b="0"/>
                <wp:wrapTopAndBottom/>
                <wp:docPr id="926"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lang w:val="ru-RU" w:eastAsia="ru-RU" w:bidi="ru-RU"/>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8" o:spid="_x0000_s1693" type="#_x0000_t202" style="position:absolute;left:0;text-align:left;margin-left:92.5pt;margin-top:96.5pt;width:8.15pt;height:11.85pt;z-index:-125828671;visibility:visible;mso-wrap-style:square;mso-width-percent:0;mso-height-percent:0;mso-wrap-distance-left:90.25pt;mso-wrap-distance-top:0;mso-wrap-distance-right:25.9pt;mso-wrap-distance-bottom:3.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oCIsg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Exact"/>
                          <w:i/>
                          <w:iCs/>
                          <w:lang w:val="ru-RU" w:eastAsia="ru-RU" w:bidi="ru-RU"/>
                        </w:rPr>
                        <w:t>Р</w:t>
                      </w:r>
                    </w:p>
                  </w:txbxContent>
                </v:textbox>
                <w10:wrap type="topAndBottom" anchorx="margin"/>
              </v:shape>
            </w:pict>
          </mc:Fallback>
        </mc:AlternateContent>
      </w:r>
      <w:r w:rsidRPr="00CA4EFD">
        <w:rPr>
          <w:noProof/>
          <w:sz w:val="28"/>
          <w:szCs w:val="28"/>
          <w:lang w:bidi="ar-SA"/>
        </w:rPr>
        <mc:AlternateContent>
          <mc:Choice Requires="wps">
            <w:drawing>
              <wp:anchor distT="0" distB="31750" distL="63500" distR="63500" simplePos="0" relativeHeight="377487810" behindDoc="1" locked="0" layoutInCell="1" allowOverlap="1" wp14:anchorId="4D7A0C2E" wp14:editId="5E321348">
                <wp:simplePos x="0" y="0"/>
                <wp:positionH relativeFrom="margin">
                  <wp:posOffset>1607820</wp:posOffset>
                </wp:positionH>
                <wp:positionV relativeFrom="paragraph">
                  <wp:posOffset>1100455</wp:posOffset>
                </wp:positionV>
                <wp:extent cx="255905" cy="163195"/>
                <wp:effectExtent l="0" t="0" r="3175" b="3175"/>
                <wp:wrapTopAndBottom/>
                <wp:docPr id="925" name="Text Box 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1"/>
                              </w:rPr>
                              <w:t>N</w:t>
                            </w:r>
                            <w:r>
                              <w:rPr>
                                <w:rStyle w:val="2Exact0"/>
                                <w:lang w:val="en-US" w:eastAsia="en-US" w:bidi="en-US"/>
                              </w:rPr>
                              <w:t xml:space="preserve"> </w:t>
                            </w:r>
                            <w:r>
                              <w:rPr>
                                <w:rStyle w:val="2Exact0"/>
                                <w:vertAlign w:val="superscript"/>
                                <w:lang w:val="en-US" w:eastAsia="en-US" w:bidi="en-US"/>
                              </w:rPr>
                              <w:t>0</w:t>
                            </w:r>
                            <w:r>
                              <w:rPr>
                                <w:rStyle w:val="2Exact0"/>
                                <w:lang w:val="en-US" w:eastAsia="en-US" w:bidi="en-US"/>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9" o:spid="_x0000_s1694" type="#_x0000_t202" style="position:absolute;left:0;text-align:left;margin-left:126.6pt;margin-top:86.65pt;width:20.15pt;height:12.85pt;z-index:-125828670;visibility:visible;mso-wrap-style:square;mso-width-percent:0;mso-height-percent:0;mso-wrap-distance-left:5pt;mso-wrap-distance-top:0;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7mSsgIAALU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1"/>
                        </w:rPr>
                        <w:t>N</w:t>
                      </w:r>
                      <w:r>
                        <w:rPr>
                          <w:rStyle w:val="2Exact0"/>
                          <w:lang w:val="en-US" w:eastAsia="en-US" w:bidi="en-US"/>
                        </w:rPr>
                        <w:t xml:space="preserve"> </w:t>
                      </w:r>
                      <w:r>
                        <w:rPr>
                          <w:rStyle w:val="2Exact0"/>
                          <w:vertAlign w:val="superscript"/>
                          <w:lang w:val="en-US" w:eastAsia="en-US" w:bidi="en-US"/>
                        </w:rPr>
                        <w:t>0</w:t>
                      </w:r>
                      <w:r>
                        <w:rPr>
                          <w:rStyle w:val="2Exact0"/>
                          <w:lang w:val="en-US" w:eastAsia="en-US" w:bidi="en-US"/>
                        </w:rPr>
                        <w:t>e</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426720" simplePos="0" relativeHeight="377487811" behindDoc="1" locked="0" layoutInCell="1" allowOverlap="1" wp14:anchorId="421A9170" wp14:editId="104A5F31">
                <wp:simplePos x="0" y="0"/>
                <wp:positionH relativeFrom="margin">
                  <wp:posOffset>1851660</wp:posOffset>
                </wp:positionH>
                <wp:positionV relativeFrom="paragraph">
                  <wp:posOffset>1075690</wp:posOffset>
                </wp:positionV>
                <wp:extent cx="219710" cy="138430"/>
                <wp:effectExtent l="3810" t="0" r="0" b="0"/>
                <wp:wrapTopAndBottom/>
                <wp:docPr id="924" name="Text Box 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0" o:spid="_x0000_s1695" type="#_x0000_t202" style="position:absolute;left:0;text-align:left;margin-left:145.8pt;margin-top:84.7pt;width:17.3pt;height:10.9pt;z-index:-125828669;visibility:visible;mso-wrap-style:square;mso-width-percent:0;mso-height-percent:0;mso-wrap-distance-left:5pt;mso-wrap-distance-top:0;mso-wrap-distance-right:3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HTltQIAALU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" filled="f" stroked="f">
                <v:textbox style="mso-fit-shape-to-text:t" inset="0,0,0,0">
                  <w:txbxContent>
                    <w:p w:rsidR="0030278B" w:rsidRDefault="0030278B">
                      <w:pPr>
                        <w:pStyle w:val="100"/>
                        <w:shd w:val="clear" w:color="auto" w:fill="auto"/>
                        <w:spacing w:line="180" w:lineRule="exact"/>
                      </w:pPr>
                      <w:r>
                        <w:rPr>
                          <w:rStyle w:val="10Exact"/>
                          <w:i/>
                          <w:iCs/>
                        </w:rPr>
                        <w:t>N</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15570" simplePos="0" relativeHeight="377487812" behindDoc="1" locked="0" layoutInCell="1" allowOverlap="1" wp14:anchorId="103284B0" wp14:editId="7D191C04">
                <wp:simplePos x="0" y="0"/>
                <wp:positionH relativeFrom="margin">
                  <wp:posOffset>1736090</wp:posOffset>
                </wp:positionH>
                <wp:positionV relativeFrom="paragraph">
                  <wp:posOffset>1295400</wp:posOffset>
                </wp:positionV>
                <wp:extent cx="182880" cy="144780"/>
                <wp:effectExtent l="2540" t="0" r="0" b="0"/>
                <wp:wrapTopAndBottom/>
                <wp:docPr id="923" name="Text Box 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31"/>
                              <w:keepNext/>
                              <w:keepLines/>
                              <w:shd w:val="clear" w:color="auto" w:fill="auto"/>
                              <w:spacing w:before="0" w:line="180" w:lineRule="exact"/>
                            </w:pPr>
                            <w:bookmarkStart w:id="143" w:name="bookmark140"/>
                            <w:r>
                              <w:rPr>
                                <w:rStyle w:val="63Exact"/>
                                <w:lang w:val="ru-RU" w:eastAsia="ru-RU" w:bidi="ru-RU"/>
                              </w:rPr>
                              <w:t>0!</w:t>
                            </w:r>
                            <w:bookmarkEnd w:id="14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1" o:spid="_x0000_s1696" type="#_x0000_t202" style="position:absolute;left:0;text-align:left;margin-left:136.7pt;margin-top:102pt;width:14.4pt;height:11.4pt;z-index:-125828668;visibility:visible;mso-wrap-style:square;mso-width-percent:0;mso-height-percent:0;mso-wrap-distance-left:5pt;mso-wrap-distance-top:0;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" filled="f" stroked="f">
                <v:textbox style="mso-fit-shape-to-text:t" inset="0,0,0,0">
                  <w:txbxContent>
                    <w:p w:rsidR="0030278B" w:rsidRDefault="0030278B">
                      <w:pPr>
                        <w:pStyle w:val="631"/>
                        <w:keepNext/>
                        <w:keepLines/>
                        <w:shd w:val="clear" w:color="auto" w:fill="auto"/>
                        <w:spacing w:before="0" w:line="180" w:lineRule="exact"/>
                      </w:pPr>
                      <w:bookmarkStart w:id="144" w:name="bookmark140"/>
                      <w:r>
                        <w:rPr>
                          <w:rStyle w:val="63Exact"/>
                          <w:lang w:val="ru-RU" w:eastAsia="ru-RU" w:bidi="ru-RU"/>
                        </w:rPr>
                        <w:t>0!</w:t>
                      </w:r>
                      <w:bookmarkEnd w:id="144"/>
                    </w:p>
                  </w:txbxContent>
                </v:textbox>
                <w10:wrap type="topAndBottom" anchorx="margin"/>
              </v:shape>
            </w:pict>
          </mc:Fallback>
        </mc:AlternateContent>
      </w:r>
      <w:r w:rsidRPr="00CA4EFD">
        <w:rPr>
          <w:noProof/>
          <w:sz w:val="28"/>
          <w:szCs w:val="28"/>
          <w:lang w:bidi="ar-SA"/>
        </w:rPr>
        <mc:AlternateContent>
          <mc:Choice Requires="wps">
            <w:drawing>
              <wp:anchor distT="0" distB="62230" distL="63500" distR="225425" simplePos="0" relativeHeight="377487813" behindDoc="1" locked="0" layoutInCell="1" allowOverlap="1" wp14:anchorId="4754BB9D" wp14:editId="18AE611C">
                <wp:simplePos x="0" y="0"/>
                <wp:positionH relativeFrom="margin">
                  <wp:posOffset>2034540</wp:posOffset>
                </wp:positionH>
                <wp:positionV relativeFrom="paragraph">
                  <wp:posOffset>1210310</wp:posOffset>
                </wp:positionV>
                <wp:extent cx="237490" cy="144780"/>
                <wp:effectExtent l="0" t="635" r="4445" b="0"/>
                <wp:wrapTopAndBottom/>
                <wp:docPr id="922" name="Text Box 8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2" o:spid="_x0000_s1697" type="#_x0000_t202" style="position:absolute;left:0;text-align:left;margin-left:160.2pt;margin-top:95.3pt;width:18.7pt;height:11.4pt;z-index:-125828667;visibility:visible;mso-wrap-style:square;mso-width-percent:0;mso-height-percent:0;mso-wrap-distance-left:5pt;mso-wrap-distance-top:0;mso-wrap-distance-right:17.7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" filled="f" stroked="f">
                <v:textbox style="mso-fit-shape-to-text:t" inset="0,0,0,0">
                  <w:txbxContent>
                    <w:p w:rsidR="0030278B" w:rsidRDefault="0030278B">
                      <w:pPr>
                        <w:pStyle w:val="23"/>
                        <w:shd w:val="clear" w:color="auto" w:fill="auto"/>
                        <w:spacing w:after="0" w:line="180" w:lineRule="exact"/>
                        <w:ind w:firstLine="0"/>
                      </w:pPr>
                      <w:r>
                        <w:rPr>
                          <w:rStyle w:val="2Exact0"/>
                        </w:rPr>
                        <w:t>+ 0</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814" behindDoc="1" locked="0" layoutInCell="1" allowOverlap="1" wp14:anchorId="74D0384D" wp14:editId="730CC699">
                <wp:simplePos x="0" y="0"/>
                <wp:positionH relativeFrom="margin">
                  <wp:posOffset>2498090</wp:posOffset>
                </wp:positionH>
                <wp:positionV relativeFrom="paragraph">
                  <wp:posOffset>1118235</wp:posOffset>
                </wp:positionV>
                <wp:extent cx="164465" cy="315595"/>
                <wp:effectExtent l="2540" t="3810" r="4445" b="4445"/>
                <wp:wrapTopAndBottom/>
                <wp:docPr id="921" name="Text Box 8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315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23"/>
                              <w:shd w:val="clear" w:color="auto" w:fill="auto"/>
                              <w:spacing w:after="0" w:line="180" w:lineRule="exact"/>
                              <w:ind w:firstLine="0"/>
                            </w:pPr>
                            <w:r>
                              <w:rPr>
                                <w:rStyle w:val="2Exact0"/>
                                <w:lang w:val="en-US" w:eastAsia="en-US" w:bidi="en-US"/>
                              </w:rPr>
                              <w:t>2</w:t>
                            </w:r>
                            <w:r>
                              <w:rPr>
                                <w:rStyle w:val="2Exact0"/>
                                <w:vertAlign w:val="superscript"/>
                                <w:lang w:val="en-US" w:eastAsia="en-US" w:bidi="en-US"/>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3" o:spid="_x0000_s1698" type="#_x0000_t202" style="position:absolute;left:0;text-align:left;margin-left:196.7pt;margin-top:88.05pt;width:12.95pt;height:24.85pt;z-index:-12582866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G6MswIAALU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" filled="f" stroked="f">
                <v:textbox style="mso-fit-shape-to-text:t" inset="0,0,0,0">
                  <w:txbxContent>
                    <w:p w:rsidR="0030278B" w:rsidRDefault="0030278B">
                      <w:pPr>
                        <w:pStyle w:val="23"/>
                        <w:shd w:val="clear" w:color="auto" w:fill="auto"/>
                        <w:spacing w:after="0" w:line="180" w:lineRule="exact"/>
                        <w:ind w:firstLine="0"/>
                      </w:pPr>
                      <w:r>
                        <w:rPr>
                          <w:rStyle w:val="2Exact0"/>
                          <w:lang w:val="en-US" w:eastAsia="en-US" w:bidi="en-US"/>
                        </w:rPr>
                        <w:t>1</w:t>
                      </w:r>
                    </w:p>
                    <w:p w:rsidR="0030278B" w:rsidRDefault="0030278B">
                      <w:pPr>
                        <w:pStyle w:val="23"/>
                        <w:shd w:val="clear" w:color="auto" w:fill="auto"/>
                        <w:spacing w:after="0" w:line="180" w:lineRule="exact"/>
                        <w:ind w:firstLine="0"/>
                      </w:pPr>
                      <w:r>
                        <w:rPr>
                          <w:rStyle w:val="2Exact0"/>
                          <w:lang w:val="en-US" w:eastAsia="en-US" w:bidi="en-US"/>
                        </w:rPr>
                        <w:t>2</w:t>
                      </w:r>
                      <w:r>
                        <w:rPr>
                          <w:rStyle w:val="2Exact0"/>
                          <w:vertAlign w:val="superscript"/>
                          <w:lang w:val="en-US" w:eastAsia="en-US" w:bidi="en-US"/>
                        </w:rPr>
                        <w:t>e</w:t>
                      </w:r>
                    </w:p>
                  </w:txbxContent>
                </v:textbox>
                <w10:wrap type="topAndBottom" anchorx="margin"/>
              </v:shape>
            </w:pict>
          </mc:Fallback>
        </mc:AlternateContent>
      </w:r>
      <w:r w:rsidRPr="00CA4EFD">
        <w:rPr>
          <w:noProof/>
          <w:sz w:val="28"/>
          <w:szCs w:val="28"/>
          <w:lang w:bidi="ar-SA"/>
        </w:rPr>
        <mc:AlternateContent>
          <mc:Choice Requires="wps">
            <w:drawing>
              <wp:anchor distT="0" distB="117475" distL="63500" distR="1195070" simplePos="0" relativeHeight="377487815" behindDoc="1" locked="0" layoutInCell="1" allowOverlap="1" wp14:anchorId="4C2BD9B0" wp14:editId="494B0363">
                <wp:simplePos x="0" y="0"/>
                <wp:positionH relativeFrom="margin">
                  <wp:posOffset>2713990</wp:posOffset>
                </wp:positionH>
                <wp:positionV relativeFrom="paragraph">
                  <wp:posOffset>1149350</wp:posOffset>
                </wp:positionV>
                <wp:extent cx="115570" cy="151130"/>
                <wp:effectExtent l="0" t="0" r="0" b="4445"/>
                <wp:wrapTopAndBottom/>
                <wp:docPr id="920" name="Text Box 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4" o:spid="_x0000_s1699" type="#_x0000_t202" style="position:absolute;left:0;text-align:left;margin-left:213.7pt;margin-top:90.5pt;width:9.1pt;height:11.9pt;z-index:-125828665;visibility:visible;mso-wrap-style:square;mso-width-percent:0;mso-height-percent:0;mso-wrap-distance-left:5pt;mso-wrap-distance-top:0;mso-wrap-distance-right:94.1pt;mso-wrap-distance-bottom:9.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XQswIAALU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" filled="f" stroked="f">
                <v:textbox style="mso-fit-shape-to-text:t" inset="0,0,0,0">
                  <w:txbxContent>
                    <w:p w:rsidR="0030278B" w:rsidRDefault="0030278B">
                      <w:pPr>
                        <w:pStyle w:val="100"/>
                        <w:shd w:val="clear" w:color="auto" w:fill="auto"/>
                        <w:spacing w:line="180" w:lineRule="exact"/>
                      </w:pPr>
                      <w:r>
                        <w:rPr>
                          <w:rStyle w:val="10Exact"/>
                          <w:i/>
                          <w:iCs/>
                        </w:rPr>
                        <w:t>N</w:t>
                      </w:r>
                    </w:p>
                  </w:txbxContent>
                </v:textbox>
                <w10:wrap type="topAndBottom" anchorx="margin"/>
              </v:shape>
            </w:pict>
          </mc:Fallback>
        </mc:AlternateContent>
      </w:r>
      <w:r w:rsidR="00D86008" w:rsidRPr="00CA4EFD">
        <w:rPr>
          <w:sz w:val="28"/>
          <w:szCs w:val="28"/>
        </w:rPr>
        <w:t>При передаче двоичного нуля световая энергия отсутствует, а сигнал на выходе фотодиода не генерируется. Следовательно, ошиб</w:t>
      </w:r>
      <w:r w:rsidR="00D86008" w:rsidRPr="00CA4EFD">
        <w:rPr>
          <w:sz w:val="28"/>
          <w:szCs w:val="28"/>
        </w:rPr>
        <w:softHyphen/>
        <w:t>ка при приеме двоичного нуля будет равна нулю. Ошибка возникает только при передаче двоичной единицы, когда при подаче на фото</w:t>
      </w:r>
      <w:r w:rsidR="00D86008" w:rsidRPr="00CA4EFD">
        <w:rPr>
          <w:sz w:val="28"/>
          <w:szCs w:val="28"/>
        </w:rPr>
        <w:softHyphen/>
        <w:t>диод оптического импульса на его выходе сигнал отсутствует. Число созданных пар носителей в этом случае равно нулю. Вероятность та</w:t>
      </w:r>
      <w:r w:rsidR="00D86008" w:rsidRPr="00CA4EFD">
        <w:rPr>
          <w:sz w:val="28"/>
          <w:szCs w:val="28"/>
        </w:rPr>
        <w:softHyphen/>
        <w:t>кого события и определит вероятность ошибки:</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которая определяет помехоустойчивость приема оптических сигна</w:t>
      </w:r>
      <w:r w:rsidRPr="00CA4EFD">
        <w:rPr>
          <w:sz w:val="28"/>
          <w:szCs w:val="28"/>
        </w:rPr>
        <w:softHyphen/>
        <w:t>лов при наличии только кантового шума.</w:t>
      </w:r>
    </w:p>
    <w:p w:rsidR="00973DE6" w:rsidRPr="00CA4EFD" w:rsidRDefault="00D86008">
      <w:pPr>
        <w:pStyle w:val="23"/>
        <w:shd w:val="clear" w:color="auto" w:fill="auto"/>
        <w:spacing w:after="209" w:line="245" w:lineRule="exact"/>
        <w:ind w:firstLine="440"/>
        <w:jc w:val="both"/>
        <w:rPr>
          <w:sz w:val="28"/>
          <w:szCs w:val="28"/>
        </w:rPr>
      </w:pPr>
      <w:r w:rsidRPr="00CA4EFD">
        <w:rPr>
          <w:sz w:val="28"/>
          <w:szCs w:val="28"/>
        </w:rPr>
        <w:t xml:space="preserve">Задаваясь величиной ошибки </w:t>
      </w:r>
      <w:r w:rsidRPr="00CA4EFD">
        <w:rPr>
          <w:rStyle w:val="25"/>
          <w:sz w:val="28"/>
          <w:szCs w:val="28"/>
          <w:lang w:val="en-US" w:eastAsia="en-US" w:bidi="en-US"/>
        </w:rPr>
        <w:t>p</w:t>
      </w:r>
      <w:r w:rsidRPr="00CA4EFD">
        <w:rPr>
          <w:sz w:val="28"/>
          <w:szCs w:val="28"/>
          <w:lang w:eastAsia="en-US" w:bidi="en-US"/>
        </w:rPr>
        <w:t xml:space="preserve"> </w:t>
      </w:r>
      <w:r w:rsidRPr="00CA4EFD">
        <w:rPr>
          <w:sz w:val="28"/>
          <w:szCs w:val="28"/>
        </w:rPr>
        <w:t>и принимая во внимание зависи</w:t>
      </w:r>
      <w:r w:rsidRPr="00CA4EFD">
        <w:rPr>
          <w:sz w:val="28"/>
          <w:szCs w:val="28"/>
        </w:rPr>
        <w:softHyphen/>
        <w:t>мость между средним числом пар носителей заряда и средней опти</w:t>
      </w:r>
      <w:r w:rsidRPr="00CA4EFD">
        <w:rPr>
          <w:sz w:val="28"/>
          <w:szCs w:val="28"/>
        </w:rPr>
        <w:softHyphen/>
        <w:t xml:space="preserve">ческой энергией </w:t>
      </w:r>
      <w:r w:rsidRPr="00CA4EFD">
        <w:rPr>
          <w:rStyle w:val="25"/>
          <w:sz w:val="28"/>
          <w:szCs w:val="28"/>
        </w:rPr>
        <w:t>Е</w:t>
      </w:r>
      <w:r w:rsidRPr="00CA4EFD">
        <w:rPr>
          <w:sz w:val="28"/>
          <w:szCs w:val="28"/>
        </w:rPr>
        <w:t>, можно определить минимальную среднюю энер</w:t>
      </w:r>
      <w:r w:rsidRPr="00CA4EFD">
        <w:rPr>
          <w:sz w:val="28"/>
          <w:szCs w:val="28"/>
        </w:rPr>
        <w:softHyphen/>
        <w:t>гию сигнала на входе ПРОМ, которая будет характеризовать абсо</w:t>
      </w:r>
      <w:r w:rsidRPr="00CA4EFD">
        <w:rPr>
          <w:sz w:val="28"/>
          <w:szCs w:val="28"/>
        </w:rPr>
        <w:softHyphen/>
        <w:t xml:space="preserve">лютный квантовый предел </w:t>
      </w:r>
      <w:r w:rsidRPr="00CA4EFD">
        <w:rPr>
          <w:sz w:val="28"/>
          <w:szCs w:val="28"/>
        </w:rPr>
        <w:lastRenderedPageBreak/>
        <w:t>детектируемости оптического сигнала:</w:t>
      </w:r>
    </w:p>
    <w:p w:rsidR="00973DE6" w:rsidRPr="00CA4EFD" w:rsidRDefault="00D86008">
      <w:pPr>
        <w:pStyle w:val="100"/>
        <w:shd w:val="clear" w:color="auto" w:fill="auto"/>
        <w:tabs>
          <w:tab w:val="left" w:pos="3571"/>
        </w:tabs>
        <w:spacing w:line="134" w:lineRule="exact"/>
        <w:ind w:left="2360"/>
        <w:jc w:val="both"/>
        <w:rPr>
          <w:sz w:val="28"/>
          <w:szCs w:val="28"/>
          <w:lang w:val="ru-RU"/>
        </w:rPr>
      </w:pPr>
      <w:r w:rsidRPr="00CA4EFD">
        <w:rPr>
          <w:rStyle w:val="101"/>
          <w:sz w:val="28"/>
          <w:szCs w:val="28"/>
        </w:rPr>
        <w:t xml:space="preserve">„ </w:t>
      </w:r>
      <w:r w:rsidRPr="00CA4EFD">
        <w:rPr>
          <w:sz w:val="28"/>
          <w:szCs w:val="28"/>
        </w:rPr>
        <w:t>E</w:t>
      </w:r>
      <w:r w:rsidRPr="00CA4EFD">
        <w:rPr>
          <w:sz w:val="28"/>
          <w:szCs w:val="28"/>
          <w:lang w:val="ru-RU"/>
        </w:rPr>
        <w:tab/>
      </w:r>
      <w:r w:rsidRPr="00CA4EFD">
        <w:rPr>
          <w:sz w:val="28"/>
          <w:szCs w:val="28"/>
        </w:rPr>
        <w:t>E</w:t>
      </w:r>
      <w:r w:rsidRPr="00CA4EFD">
        <w:rPr>
          <w:sz w:val="28"/>
          <w:szCs w:val="28"/>
          <w:lang w:val="ru-RU"/>
        </w:rPr>
        <w:t xml:space="preserve"> </w:t>
      </w:r>
      <w:r w:rsidRPr="00CA4EFD">
        <w:rPr>
          <w:sz w:val="28"/>
          <w:szCs w:val="28"/>
          <w:lang w:val="ru-RU" w:eastAsia="ru-RU" w:bidi="ru-RU"/>
        </w:rPr>
        <w:t>X</w:t>
      </w:r>
    </w:p>
    <w:p w:rsidR="00973DE6" w:rsidRPr="00CA4EFD" w:rsidRDefault="00D86008">
      <w:pPr>
        <w:pStyle w:val="23"/>
        <w:shd w:val="clear" w:color="auto" w:fill="auto"/>
        <w:spacing w:after="0" w:line="134" w:lineRule="exact"/>
        <w:ind w:left="2360" w:firstLine="0"/>
        <w:jc w:val="both"/>
        <w:rPr>
          <w:sz w:val="28"/>
          <w:szCs w:val="28"/>
        </w:rPr>
      </w:pPr>
      <w:r w:rsidRPr="00CA4EFD">
        <w:rPr>
          <w:rStyle w:val="25"/>
          <w:sz w:val="28"/>
          <w:szCs w:val="28"/>
          <w:vertAlign w:val="superscript"/>
          <w:lang w:val="en-US" w:eastAsia="en-US" w:bidi="en-US"/>
        </w:rPr>
        <w:t>N</w:t>
      </w:r>
      <w:r w:rsidRPr="00CA4EFD">
        <w:rPr>
          <w:sz w:val="28"/>
          <w:szCs w:val="28"/>
          <w:lang w:eastAsia="en-US" w:bidi="en-US"/>
        </w:rPr>
        <w:t xml:space="preserve"> </w:t>
      </w:r>
      <w:r w:rsidRPr="00CA4EFD">
        <w:rPr>
          <w:sz w:val="28"/>
          <w:szCs w:val="28"/>
        </w:rPr>
        <w:t>=</w:t>
      </w:r>
    </w:p>
    <w:p w:rsidR="00973DE6" w:rsidRPr="00CA4EFD" w:rsidRDefault="00D86008">
      <w:pPr>
        <w:pStyle w:val="23"/>
        <w:shd w:val="clear" w:color="auto" w:fill="auto"/>
        <w:tabs>
          <w:tab w:val="left" w:pos="3571"/>
        </w:tabs>
        <w:spacing w:after="36" w:line="134" w:lineRule="exact"/>
        <w:ind w:left="2920" w:firstLine="0"/>
        <w:jc w:val="both"/>
        <w:rPr>
          <w:sz w:val="28"/>
          <w:szCs w:val="28"/>
        </w:rPr>
      </w:pPr>
      <w:r w:rsidRPr="00CA4EFD">
        <w:rPr>
          <w:sz w:val="28"/>
          <w:szCs w:val="28"/>
        </w:rPr>
        <w:t>Еф</w:t>
      </w:r>
      <w:r w:rsidRPr="00CA4EFD">
        <w:rPr>
          <w:sz w:val="28"/>
          <w:szCs w:val="28"/>
        </w:rPr>
        <w:tab/>
      </w:r>
      <w:r w:rsidRPr="00CA4EFD">
        <w:rPr>
          <w:rStyle w:val="25"/>
          <w:sz w:val="28"/>
          <w:szCs w:val="28"/>
          <w:lang w:val="en-US" w:eastAsia="en-US" w:bidi="en-US"/>
        </w:rPr>
        <w:t>nc</w:t>
      </w:r>
    </w:p>
    <w:p w:rsidR="00973DE6" w:rsidRPr="00CA4EFD" w:rsidRDefault="00D86008">
      <w:pPr>
        <w:pStyle w:val="23"/>
        <w:shd w:val="clear" w:color="auto" w:fill="auto"/>
        <w:spacing w:after="136" w:line="240" w:lineRule="exact"/>
        <w:ind w:firstLine="0"/>
        <w:jc w:val="both"/>
        <w:rPr>
          <w:sz w:val="28"/>
          <w:szCs w:val="28"/>
        </w:rPr>
      </w:pPr>
      <w:r w:rsidRPr="00CA4EFD">
        <w:rPr>
          <w:sz w:val="28"/>
          <w:szCs w:val="28"/>
        </w:rPr>
        <w:t xml:space="preserve">где </w:t>
      </w:r>
      <w:r w:rsidRPr="00CA4EFD">
        <w:rPr>
          <w:rStyle w:val="25"/>
          <w:sz w:val="28"/>
          <w:szCs w:val="28"/>
        </w:rPr>
        <w:t>п</w:t>
      </w:r>
      <w:r w:rsidRPr="00CA4EFD">
        <w:rPr>
          <w:sz w:val="28"/>
          <w:szCs w:val="28"/>
        </w:rPr>
        <w:t xml:space="preserve"> — квантовая эффективность фотоприемника; Еф — энергия фотона; X — длина волны; </w:t>
      </w:r>
      <w:r w:rsidRPr="00CA4EFD">
        <w:rPr>
          <w:rStyle w:val="25"/>
          <w:sz w:val="28"/>
          <w:szCs w:val="28"/>
        </w:rPr>
        <w:t>П</w:t>
      </w:r>
      <w:r w:rsidRPr="00CA4EFD">
        <w:rPr>
          <w:sz w:val="28"/>
          <w:szCs w:val="28"/>
        </w:rPr>
        <w:t xml:space="preserve"> — постоянная Планка; </w:t>
      </w:r>
      <w:r w:rsidRPr="00CA4EFD">
        <w:rPr>
          <w:rStyle w:val="25"/>
          <w:sz w:val="28"/>
          <w:szCs w:val="28"/>
          <w:lang w:val="en-US" w:eastAsia="en-US" w:bidi="en-US"/>
        </w:rPr>
        <w:t>c</w:t>
      </w:r>
      <w:r w:rsidRPr="00CA4EFD">
        <w:rPr>
          <w:sz w:val="28"/>
          <w:szCs w:val="28"/>
          <w:lang w:eastAsia="en-US" w:bidi="en-US"/>
        </w:rPr>
        <w:t xml:space="preserve"> </w:t>
      </w:r>
      <w:r w:rsidRPr="00CA4EFD">
        <w:rPr>
          <w:sz w:val="28"/>
          <w:szCs w:val="28"/>
        </w:rPr>
        <w:t xml:space="preserve">— скорость света; </w:t>
      </w:r>
      <w:r w:rsidRPr="00CA4EFD">
        <w:rPr>
          <w:rStyle w:val="25"/>
          <w:sz w:val="28"/>
          <w:szCs w:val="28"/>
        </w:rPr>
        <w:t>Е</w:t>
      </w:r>
      <w:r w:rsidRPr="00CA4EFD">
        <w:rPr>
          <w:sz w:val="28"/>
          <w:szCs w:val="28"/>
        </w:rPr>
        <w:t xml:space="preserve"> — минимальная среднюю энергию сигнала на входе ПРОМ.</w:t>
      </w:r>
    </w:p>
    <w:p w:rsidR="00973DE6" w:rsidRPr="00CA4EFD" w:rsidRDefault="00D86008">
      <w:pPr>
        <w:pStyle w:val="54"/>
        <w:keepNext/>
        <w:keepLines/>
        <w:numPr>
          <w:ilvl w:val="0"/>
          <w:numId w:val="43"/>
        </w:numPr>
        <w:shd w:val="clear" w:color="auto" w:fill="auto"/>
        <w:tabs>
          <w:tab w:val="left" w:pos="949"/>
        </w:tabs>
        <w:spacing w:before="0" w:after="25" w:line="220" w:lineRule="exact"/>
        <w:ind w:firstLine="440"/>
        <w:rPr>
          <w:sz w:val="28"/>
          <w:szCs w:val="28"/>
        </w:rPr>
      </w:pPr>
      <w:bookmarkStart w:id="145" w:name="bookmark144"/>
      <w:r w:rsidRPr="00CA4EFD">
        <w:rPr>
          <w:sz w:val="28"/>
          <w:szCs w:val="28"/>
        </w:rPr>
        <w:t>Контрольные вопросы</w:t>
      </w:r>
      <w:bookmarkEnd w:id="145"/>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В чем заключается сущность частотной фильтрации сигналов?</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Как связано улучшение отношения сигнал/шум при частотной фильтрации со временем обработки сигналов?</w:t>
      </w:r>
    </w:p>
    <w:p w:rsidR="00973DE6" w:rsidRPr="00CA4EFD" w:rsidRDefault="00D86008">
      <w:pPr>
        <w:pStyle w:val="23"/>
        <w:shd w:val="clear" w:color="auto" w:fill="auto"/>
        <w:spacing w:after="0" w:line="202" w:lineRule="exact"/>
        <w:ind w:firstLine="440"/>
        <w:jc w:val="both"/>
        <w:rPr>
          <w:sz w:val="28"/>
          <w:szCs w:val="28"/>
        </w:rPr>
      </w:pPr>
      <w:r w:rsidRPr="00CA4EFD">
        <w:rPr>
          <w:sz w:val="28"/>
          <w:szCs w:val="28"/>
        </w:rPr>
        <w:t>В чем заключается сущность метода накопления, и в каких случаях целесооб</w:t>
      </w:r>
      <w:r w:rsidRPr="00CA4EFD">
        <w:rPr>
          <w:sz w:val="28"/>
          <w:szCs w:val="28"/>
        </w:rPr>
        <w:softHyphen/>
        <w:t>разно его применять?</w:t>
      </w:r>
      <w:r w:rsidRPr="00CA4EFD">
        <w:rPr>
          <w:sz w:val="28"/>
          <w:szCs w:val="28"/>
        </w:rPr>
        <w:br w:type="page"/>
      </w:r>
    </w:p>
    <w:p w:rsidR="00973DE6" w:rsidRPr="00CA4EFD" w:rsidRDefault="00D86008">
      <w:pPr>
        <w:pStyle w:val="110"/>
        <w:shd w:val="clear" w:color="auto" w:fill="auto"/>
        <w:spacing w:after="0"/>
        <w:ind w:firstLine="440"/>
        <w:rPr>
          <w:sz w:val="28"/>
          <w:szCs w:val="28"/>
        </w:rPr>
      </w:pPr>
      <w:r w:rsidRPr="00CA4EFD">
        <w:rPr>
          <w:sz w:val="28"/>
          <w:szCs w:val="28"/>
        </w:rPr>
        <w:lastRenderedPageBreak/>
        <w:t>Из каких соображений нужно выбирать интервалы между отсчетами при нако</w:t>
      </w:r>
      <w:r w:rsidRPr="00CA4EFD">
        <w:rPr>
          <w:sz w:val="28"/>
          <w:szCs w:val="28"/>
        </w:rPr>
        <w:softHyphen/>
        <w:t>пительном приеме?</w:t>
      </w:r>
    </w:p>
    <w:p w:rsidR="00973DE6" w:rsidRPr="00CA4EFD" w:rsidRDefault="00D86008">
      <w:pPr>
        <w:pStyle w:val="110"/>
        <w:shd w:val="clear" w:color="auto" w:fill="auto"/>
        <w:spacing w:after="0"/>
        <w:ind w:firstLine="440"/>
        <w:rPr>
          <w:sz w:val="28"/>
          <w:szCs w:val="28"/>
        </w:rPr>
      </w:pPr>
      <w:r w:rsidRPr="00CA4EFD">
        <w:rPr>
          <w:sz w:val="28"/>
          <w:szCs w:val="28"/>
        </w:rPr>
        <w:t>Чем отличается метод корреляционного приема от метода накопления, и в каких случаях он целесообразен?</w:t>
      </w:r>
    </w:p>
    <w:p w:rsidR="00973DE6" w:rsidRPr="00CA4EFD" w:rsidRDefault="00D86008">
      <w:pPr>
        <w:pStyle w:val="110"/>
        <w:shd w:val="clear" w:color="auto" w:fill="auto"/>
        <w:spacing w:after="0"/>
        <w:ind w:firstLine="440"/>
        <w:rPr>
          <w:sz w:val="28"/>
          <w:szCs w:val="28"/>
        </w:rPr>
      </w:pPr>
      <w:r w:rsidRPr="00CA4EFD">
        <w:rPr>
          <w:sz w:val="28"/>
          <w:szCs w:val="28"/>
        </w:rPr>
        <w:t>За счет чего достигается увеличение отношения сигнал/шум при применении методов накопления и корреляционного приема?</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корреляционного метода приема и в каких случаях целесообразно его применять?</w:t>
      </w:r>
    </w:p>
    <w:p w:rsidR="00973DE6" w:rsidRPr="00CA4EFD" w:rsidRDefault="00D86008">
      <w:pPr>
        <w:pStyle w:val="110"/>
        <w:shd w:val="clear" w:color="auto" w:fill="auto"/>
        <w:spacing w:after="0"/>
        <w:ind w:firstLine="440"/>
        <w:rPr>
          <w:sz w:val="28"/>
          <w:szCs w:val="28"/>
        </w:rPr>
      </w:pPr>
      <w:r w:rsidRPr="00CA4EFD">
        <w:rPr>
          <w:sz w:val="28"/>
          <w:szCs w:val="28"/>
        </w:rPr>
        <w:t>Из каких соображений выбирается время сдвига при корреляционном методе приема?</w:t>
      </w:r>
    </w:p>
    <w:p w:rsidR="00973DE6" w:rsidRPr="00CA4EFD" w:rsidRDefault="00D86008">
      <w:pPr>
        <w:pStyle w:val="110"/>
        <w:shd w:val="clear" w:color="auto" w:fill="auto"/>
        <w:spacing w:after="0"/>
        <w:ind w:firstLine="440"/>
        <w:rPr>
          <w:sz w:val="28"/>
          <w:szCs w:val="28"/>
        </w:rPr>
      </w:pPr>
      <w:r w:rsidRPr="00CA4EFD">
        <w:rPr>
          <w:sz w:val="28"/>
          <w:szCs w:val="28"/>
        </w:rPr>
        <w:t>Какие фильтры называются согласованными?</w:t>
      </w:r>
    </w:p>
    <w:p w:rsidR="00973DE6" w:rsidRPr="00CA4EFD" w:rsidRDefault="00D86008">
      <w:pPr>
        <w:pStyle w:val="110"/>
        <w:shd w:val="clear" w:color="auto" w:fill="auto"/>
        <w:spacing w:after="0"/>
        <w:ind w:firstLine="440"/>
        <w:rPr>
          <w:sz w:val="28"/>
          <w:szCs w:val="28"/>
        </w:rPr>
      </w:pPr>
      <w:r w:rsidRPr="00CA4EFD">
        <w:rPr>
          <w:sz w:val="28"/>
          <w:szCs w:val="28"/>
        </w:rPr>
        <w:t>В чем сущность задачи проверки гипотез?</w:t>
      </w:r>
    </w:p>
    <w:p w:rsidR="00973DE6" w:rsidRPr="00CA4EFD" w:rsidRDefault="00D86008">
      <w:pPr>
        <w:pStyle w:val="110"/>
        <w:shd w:val="clear" w:color="auto" w:fill="auto"/>
        <w:spacing w:after="0"/>
        <w:ind w:firstLine="440"/>
        <w:rPr>
          <w:sz w:val="28"/>
          <w:szCs w:val="28"/>
        </w:rPr>
      </w:pPr>
      <w:r w:rsidRPr="00CA4EFD">
        <w:rPr>
          <w:sz w:val="28"/>
          <w:szCs w:val="28"/>
        </w:rPr>
        <w:t>Что такое функция правдоподобия и отношение правдоподобия?</w:t>
      </w:r>
    </w:p>
    <w:p w:rsidR="00973DE6" w:rsidRPr="00CA4EFD" w:rsidRDefault="00D86008">
      <w:pPr>
        <w:pStyle w:val="110"/>
        <w:shd w:val="clear" w:color="auto" w:fill="auto"/>
        <w:spacing w:after="0"/>
        <w:ind w:firstLine="440"/>
        <w:rPr>
          <w:sz w:val="28"/>
          <w:szCs w:val="28"/>
        </w:rPr>
      </w:pPr>
      <w:r w:rsidRPr="00CA4EFD">
        <w:rPr>
          <w:sz w:val="28"/>
          <w:szCs w:val="28"/>
        </w:rPr>
        <w:t>Что такое ошибки первого и второго родов, и как они количественно оцени</w:t>
      </w:r>
      <w:r w:rsidRPr="00CA4EFD">
        <w:rPr>
          <w:sz w:val="28"/>
          <w:szCs w:val="28"/>
        </w:rPr>
        <w:softHyphen/>
        <w:t>ваются?</w:t>
      </w:r>
    </w:p>
    <w:p w:rsidR="00973DE6" w:rsidRPr="00CA4EFD" w:rsidRDefault="00D86008">
      <w:pPr>
        <w:pStyle w:val="110"/>
        <w:shd w:val="clear" w:color="auto" w:fill="auto"/>
        <w:spacing w:after="0"/>
        <w:ind w:firstLine="440"/>
        <w:rPr>
          <w:sz w:val="28"/>
          <w:szCs w:val="28"/>
        </w:rPr>
      </w:pPr>
      <w:r w:rsidRPr="00CA4EFD">
        <w:rPr>
          <w:sz w:val="28"/>
          <w:szCs w:val="28"/>
        </w:rPr>
        <w:t>Как количественно оценивается полная ошибка принятия решения?</w:t>
      </w:r>
    </w:p>
    <w:p w:rsidR="00973DE6" w:rsidRPr="00CA4EFD" w:rsidRDefault="00D86008">
      <w:pPr>
        <w:pStyle w:val="110"/>
        <w:shd w:val="clear" w:color="auto" w:fill="auto"/>
        <w:spacing w:after="0"/>
        <w:ind w:firstLine="440"/>
        <w:rPr>
          <w:sz w:val="28"/>
          <w:szCs w:val="28"/>
        </w:rPr>
      </w:pPr>
      <w:r w:rsidRPr="00CA4EFD">
        <w:rPr>
          <w:sz w:val="28"/>
          <w:szCs w:val="28"/>
        </w:rPr>
        <w:t>Как зависят ошибки первого и второго родов от порогового уровня?</w:t>
      </w:r>
    </w:p>
    <w:p w:rsidR="00973DE6" w:rsidRPr="00CA4EFD" w:rsidRDefault="00D86008">
      <w:pPr>
        <w:pStyle w:val="110"/>
        <w:shd w:val="clear" w:color="auto" w:fill="auto"/>
        <w:spacing w:after="0"/>
        <w:ind w:firstLine="440"/>
        <w:rPr>
          <w:sz w:val="28"/>
          <w:szCs w:val="28"/>
        </w:rPr>
      </w:pPr>
      <w:r w:rsidRPr="00CA4EFD">
        <w:rPr>
          <w:sz w:val="28"/>
          <w:szCs w:val="28"/>
        </w:rPr>
        <w:t>В чем состоит сущность задачи обнаружения сигнала?</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критерия максимума правдоподобия и каковы его достоинства?</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критерия максимума апостериорной вероятности, и каковы его преимущества перед критерием максимума правдоподобия?</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критерия идеального наблюдателя?</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отличие критерия идеального наблюдателя от критерия мак</w:t>
      </w:r>
      <w:r w:rsidRPr="00CA4EFD">
        <w:rPr>
          <w:sz w:val="28"/>
          <w:szCs w:val="28"/>
        </w:rPr>
        <w:softHyphen/>
        <w:t>симума апостериорной вероятности; что общего у этих критериев?</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критерия Неймана—Пирсона и в каких случаях целесообразно этот критерий применять?</w:t>
      </w:r>
    </w:p>
    <w:p w:rsidR="00973DE6" w:rsidRPr="00CA4EFD" w:rsidRDefault="00D86008">
      <w:pPr>
        <w:pStyle w:val="110"/>
        <w:shd w:val="clear" w:color="auto" w:fill="auto"/>
        <w:spacing w:after="0"/>
        <w:ind w:firstLine="440"/>
        <w:rPr>
          <w:sz w:val="28"/>
          <w:szCs w:val="28"/>
        </w:rPr>
      </w:pPr>
      <w:r w:rsidRPr="00CA4EFD">
        <w:rPr>
          <w:sz w:val="28"/>
          <w:szCs w:val="28"/>
        </w:rPr>
        <w:t>В чем заключается сущность критерия минимального риска?</w:t>
      </w:r>
    </w:p>
    <w:p w:rsidR="00973DE6" w:rsidRPr="00CA4EFD" w:rsidRDefault="00D86008">
      <w:pPr>
        <w:pStyle w:val="110"/>
        <w:shd w:val="clear" w:color="auto" w:fill="auto"/>
        <w:spacing w:after="0"/>
        <w:ind w:firstLine="440"/>
        <w:rPr>
          <w:sz w:val="28"/>
          <w:szCs w:val="28"/>
        </w:rPr>
      </w:pPr>
      <w:r w:rsidRPr="00CA4EFD">
        <w:rPr>
          <w:sz w:val="28"/>
          <w:szCs w:val="28"/>
        </w:rPr>
        <w:t>Как работает корреляционный приемник-обнаружитель?</w:t>
      </w:r>
    </w:p>
    <w:p w:rsidR="00973DE6" w:rsidRPr="00CA4EFD" w:rsidRDefault="00D86008">
      <w:pPr>
        <w:pStyle w:val="110"/>
        <w:shd w:val="clear" w:color="auto" w:fill="auto"/>
        <w:spacing w:after="0"/>
        <w:ind w:firstLine="440"/>
        <w:rPr>
          <w:sz w:val="28"/>
          <w:szCs w:val="28"/>
        </w:rPr>
      </w:pPr>
      <w:r w:rsidRPr="00CA4EFD">
        <w:rPr>
          <w:sz w:val="28"/>
          <w:szCs w:val="28"/>
        </w:rPr>
        <w:t>Каково назначение согласованного фильтра в приемнике-обнаружителе?</w:t>
      </w:r>
    </w:p>
    <w:p w:rsidR="00973DE6" w:rsidRPr="00CA4EFD" w:rsidRDefault="00D86008">
      <w:pPr>
        <w:pStyle w:val="110"/>
        <w:shd w:val="clear" w:color="auto" w:fill="auto"/>
        <w:spacing w:after="0"/>
        <w:ind w:firstLine="440"/>
        <w:rPr>
          <w:sz w:val="28"/>
          <w:szCs w:val="28"/>
        </w:rPr>
      </w:pPr>
      <w:r w:rsidRPr="00CA4EFD">
        <w:rPr>
          <w:sz w:val="28"/>
          <w:szCs w:val="28"/>
        </w:rPr>
        <w:t>Приведите схему фильтра, согласованного с когерентным видеоимпульсом.</w:t>
      </w:r>
    </w:p>
    <w:p w:rsidR="00973DE6" w:rsidRPr="00CA4EFD" w:rsidRDefault="00D86008">
      <w:pPr>
        <w:pStyle w:val="110"/>
        <w:shd w:val="clear" w:color="auto" w:fill="auto"/>
        <w:spacing w:after="0"/>
        <w:ind w:firstLine="440"/>
        <w:rPr>
          <w:sz w:val="28"/>
          <w:szCs w:val="28"/>
        </w:rPr>
      </w:pPr>
      <w:r w:rsidRPr="00CA4EFD">
        <w:rPr>
          <w:sz w:val="28"/>
          <w:szCs w:val="28"/>
        </w:rPr>
        <w:lastRenderedPageBreak/>
        <w:t>Приведите структурную схему и поясните принцип действия фильтра, согласо</w:t>
      </w:r>
      <w:r w:rsidRPr="00CA4EFD">
        <w:rPr>
          <w:sz w:val="28"/>
          <w:szCs w:val="28"/>
        </w:rPr>
        <w:softHyphen/>
        <w:t>ванного с когерентным радиоимпульсом.</w:t>
      </w:r>
    </w:p>
    <w:p w:rsidR="00973DE6" w:rsidRPr="00CA4EFD" w:rsidRDefault="00D86008">
      <w:pPr>
        <w:pStyle w:val="110"/>
        <w:shd w:val="clear" w:color="auto" w:fill="auto"/>
        <w:spacing w:after="0"/>
        <w:ind w:firstLine="440"/>
        <w:rPr>
          <w:sz w:val="28"/>
          <w:szCs w:val="28"/>
        </w:rPr>
      </w:pPr>
      <w:r w:rsidRPr="00CA4EFD">
        <w:rPr>
          <w:sz w:val="28"/>
          <w:szCs w:val="28"/>
        </w:rPr>
        <w:t>Поясните отличия некогерентного приема от когерентного.</w:t>
      </w:r>
    </w:p>
    <w:p w:rsidR="00973DE6" w:rsidRPr="00CA4EFD" w:rsidRDefault="00D86008">
      <w:pPr>
        <w:pStyle w:val="110"/>
        <w:shd w:val="clear" w:color="auto" w:fill="auto"/>
        <w:spacing w:after="0"/>
        <w:ind w:firstLine="440"/>
        <w:rPr>
          <w:sz w:val="28"/>
          <w:szCs w:val="28"/>
        </w:rPr>
      </w:pPr>
      <w:r w:rsidRPr="00CA4EFD">
        <w:rPr>
          <w:sz w:val="28"/>
          <w:szCs w:val="28"/>
        </w:rPr>
        <w:t>Объясните принцип работы некогерентного корреляционного приемника.</w:t>
      </w:r>
    </w:p>
    <w:p w:rsidR="00973DE6" w:rsidRPr="00CA4EFD" w:rsidRDefault="00D86008">
      <w:pPr>
        <w:pStyle w:val="110"/>
        <w:shd w:val="clear" w:color="auto" w:fill="auto"/>
        <w:spacing w:after="0"/>
        <w:ind w:firstLine="440"/>
        <w:rPr>
          <w:sz w:val="28"/>
          <w:szCs w:val="28"/>
        </w:rPr>
      </w:pPr>
      <w:r w:rsidRPr="00CA4EFD">
        <w:rPr>
          <w:sz w:val="28"/>
          <w:szCs w:val="28"/>
        </w:rPr>
        <w:t>Объясните принцип работы некогерентного приемника с согласованным фильт</w:t>
      </w:r>
      <w:r w:rsidRPr="00CA4EFD">
        <w:rPr>
          <w:sz w:val="28"/>
          <w:szCs w:val="28"/>
        </w:rPr>
        <w:softHyphen/>
        <w:t>ром.</w:t>
      </w:r>
    </w:p>
    <w:p w:rsidR="00973DE6" w:rsidRPr="00CA4EFD" w:rsidRDefault="00D86008">
      <w:pPr>
        <w:pStyle w:val="110"/>
        <w:shd w:val="clear" w:color="auto" w:fill="auto"/>
        <w:spacing w:after="0"/>
        <w:ind w:firstLine="440"/>
        <w:rPr>
          <w:sz w:val="28"/>
          <w:szCs w:val="28"/>
        </w:rPr>
      </w:pPr>
      <w:r w:rsidRPr="00CA4EFD">
        <w:rPr>
          <w:sz w:val="28"/>
          <w:szCs w:val="28"/>
        </w:rPr>
        <w:t>Приведите модель оптимального различения сигнала.</w:t>
      </w:r>
    </w:p>
    <w:p w:rsidR="00973DE6" w:rsidRPr="00CA4EFD" w:rsidRDefault="00D86008">
      <w:pPr>
        <w:pStyle w:val="110"/>
        <w:shd w:val="clear" w:color="auto" w:fill="auto"/>
        <w:spacing w:after="0"/>
        <w:ind w:firstLine="440"/>
        <w:rPr>
          <w:sz w:val="28"/>
          <w:szCs w:val="28"/>
        </w:rPr>
      </w:pPr>
      <w:r w:rsidRPr="00CA4EFD">
        <w:rPr>
          <w:sz w:val="28"/>
          <w:szCs w:val="28"/>
        </w:rPr>
        <w:t xml:space="preserve">Поясните структуру оптимального приемника </w:t>
      </w:r>
      <w:r w:rsidRPr="00CA4EFD">
        <w:rPr>
          <w:sz w:val="28"/>
          <w:szCs w:val="28"/>
          <w:lang w:val="en-US" w:eastAsia="en-US" w:bidi="en-US"/>
        </w:rPr>
        <w:t>m</w:t>
      </w:r>
      <w:r w:rsidRPr="00CA4EFD">
        <w:rPr>
          <w:sz w:val="28"/>
          <w:szCs w:val="28"/>
        </w:rPr>
        <w:t>-ичных сигналов.</w:t>
      </w:r>
    </w:p>
    <w:p w:rsidR="00973DE6" w:rsidRPr="00CA4EFD" w:rsidRDefault="00D86008">
      <w:pPr>
        <w:pStyle w:val="110"/>
        <w:shd w:val="clear" w:color="auto" w:fill="auto"/>
        <w:spacing w:after="0"/>
        <w:ind w:firstLine="440"/>
        <w:rPr>
          <w:sz w:val="28"/>
          <w:szCs w:val="28"/>
        </w:rPr>
      </w:pPr>
      <w:r w:rsidRPr="00CA4EFD">
        <w:rPr>
          <w:sz w:val="28"/>
          <w:szCs w:val="28"/>
        </w:rPr>
        <w:t xml:space="preserve">Какой из видов двоичной модуляции </w:t>
      </w:r>
      <w:r w:rsidRPr="00CA4EFD">
        <w:rPr>
          <w:sz w:val="28"/>
          <w:szCs w:val="28"/>
          <w:lang w:eastAsia="en-US" w:bidi="en-US"/>
        </w:rPr>
        <w:t>(</w:t>
      </w:r>
      <w:r w:rsidRPr="00CA4EFD">
        <w:rPr>
          <w:sz w:val="28"/>
          <w:szCs w:val="28"/>
          <w:lang w:val="en-US" w:eastAsia="en-US" w:bidi="en-US"/>
        </w:rPr>
        <w:t>ASK</w:t>
      </w:r>
      <w:r w:rsidRPr="00CA4EFD">
        <w:rPr>
          <w:sz w:val="28"/>
          <w:szCs w:val="28"/>
          <w:lang w:eastAsia="en-US" w:bidi="en-US"/>
        </w:rPr>
        <w:t xml:space="preserve">, </w:t>
      </w:r>
      <w:r w:rsidRPr="00CA4EFD">
        <w:rPr>
          <w:sz w:val="28"/>
          <w:szCs w:val="28"/>
          <w:lang w:val="en-US" w:eastAsia="en-US" w:bidi="en-US"/>
        </w:rPr>
        <w:t>PSK</w:t>
      </w:r>
      <w:r w:rsidRPr="00CA4EFD">
        <w:rPr>
          <w:sz w:val="28"/>
          <w:szCs w:val="28"/>
          <w:lang w:eastAsia="en-US" w:bidi="en-US"/>
        </w:rPr>
        <w:t xml:space="preserve">, </w:t>
      </w:r>
      <w:r w:rsidRPr="00CA4EFD">
        <w:rPr>
          <w:sz w:val="28"/>
          <w:szCs w:val="28"/>
          <w:lang w:val="en-US" w:eastAsia="en-US" w:bidi="en-US"/>
        </w:rPr>
        <w:t>FSK</w:t>
      </w:r>
      <w:r w:rsidRPr="00CA4EFD">
        <w:rPr>
          <w:sz w:val="28"/>
          <w:szCs w:val="28"/>
          <w:lang w:eastAsia="en-US" w:bidi="en-US"/>
        </w:rPr>
        <w:t xml:space="preserve">) </w:t>
      </w:r>
      <w:r w:rsidRPr="00CA4EFD">
        <w:rPr>
          <w:sz w:val="28"/>
          <w:szCs w:val="28"/>
        </w:rPr>
        <w:t>имеет лучшую помехо</w:t>
      </w:r>
      <w:r w:rsidRPr="00CA4EFD">
        <w:rPr>
          <w:sz w:val="28"/>
          <w:szCs w:val="28"/>
        </w:rPr>
        <w:softHyphen/>
        <w:t>устойчивость и почему?</w:t>
      </w:r>
    </w:p>
    <w:p w:rsidR="00973DE6" w:rsidRPr="00CA4EFD" w:rsidRDefault="00D86008">
      <w:pPr>
        <w:pStyle w:val="110"/>
        <w:shd w:val="clear" w:color="auto" w:fill="auto"/>
        <w:spacing w:after="0"/>
        <w:ind w:firstLine="440"/>
        <w:rPr>
          <w:sz w:val="28"/>
          <w:szCs w:val="28"/>
        </w:rPr>
      </w:pPr>
      <w:r w:rsidRPr="00CA4EFD">
        <w:rPr>
          <w:sz w:val="28"/>
          <w:szCs w:val="28"/>
        </w:rPr>
        <w:t>В чем отличие методов некогерентного различения сигналов?</w:t>
      </w:r>
    </w:p>
    <w:p w:rsidR="00973DE6" w:rsidRPr="00CA4EFD" w:rsidRDefault="00D86008">
      <w:pPr>
        <w:pStyle w:val="110"/>
        <w:shd w:val="clear" w:color="auto" w:fill="auto"/>
        <w:spacing w:after="0"/>
        <w:ind w:firstLine="440"/>
        <w:rPr>
          <w:sz w:val="28"/>
          <w:szCs w:val="28"/>
        </w:rPr>
      </w:pPr>
      <w:r w:rsidRPr="00CA4EFD">
        <w:rPr>
          <w:sz w:val="28"/>
          <w:szCs w:val="28"/>
        </w:rPr>
        <w:t>Как производится прием сигналов в условиях многолучевости?</w:t>
      </w:r>
    </w:p>
    <w:p w:rsidR="00973DE6" w:rsidRPr="00CA4EFD" w:rsidRDefault="00D86008">
      <w:pPr>
        <w:pStyle w:val="110"/>
        <w:shd w:val="clear" w:color="auto" w:fill="auto"/>
        <w:spacing w:after="0"/>
        <w:ind w:firstLine="440"/>
        <w:rPr>
          <w:sz w:val="28"/>
          <w:szCs w:val="28"/>
        </w:rPr>
      </w:pPr>
      <w:r w:rsidRPr="00CA4EFD">
        <w:rPr>
          <w:sz w:val="28"/>
          <w:szCs w:val="28"/>
        </w:rPr>
        <w:t>Приведите структурную схему приемника оптических сигналов.</w:t>
      </w:r>
    </w:p>
    <w:p w:rsidR="00973DE6" w:rsidRPr="00CA4EFD" w:rsidRDefault="00D86008">
      <w:pPr>
        <w:pStyle w:val="110"/>
        <w:shd w:val="clear" w:color="auto" w:fill="auto"/>
        <w:spacing w:after="0"/>
        <w:ind w:firstLine="440"/>
        <w:rPr>
          <w:sz w:val="28"/>
          <w:szCs w:val="28"/>
        </w:rPr>
        <w:sectPr w:rsidR="00973DE6" w:rsidRPr="00CA4EFD">
          <w:pgSz w:w="8400" w:h="11900"/>
          <w:pgMar w:top="909" w:right="1048" w:bottom="607" w:left="967" w:header="0" w:footer="3" w:gutter="0"/>
          <w:cols w:space="720"/>
          <w:noEndnote/>
          <w:docGrid w:linePitch="360"/>
        </w:sectPr>
      </w:pPr>
      <w:r w:rsidRPr="00CA4EFD">
        <w:rPr>
          <w:sz w:val="28"/>
          <w:szCs w:val="28"/>
        </w:rPr>
        <w:t>Какова вероятность ошибки в случае приема оптического сигнала, модулиро</w:t>
      </w:r>
      <w:r w:rsidRPr="00CA4EFD">
        <w:rPr>
          <w:sz w:val="28"/>
          <w:szCs w:val="28"/>
        </w:rPr>
        <w:softHyphen/>
        <w:t>ванного по интенсивности?</w:t>
      </w:r>
    </w:p>
    <w:p w:rsidR="00973DE6" w:rsidRPr="00CA4EFD" w:rsidRDefault="00D86008">
      <w:pPr>
        <w:pStyle w:val="44"/>
        <w:keepNext/>
        <w:keepLines/>
        <w:shd w:val="clear" w:color="auto" w:fill="auto"/>
        <w:spacing w:after="2503" w:line="400" w:lineRule="exact"/>
        <w:jc w:val="left"/>
        <w:rPr>
          <w:sz w:val="28"/>
          <w:szCs w:val="28"/>
        </w:rPr>
      </w:pPr>
      <w:bookmarkStart w:id="146" w:name="bookmark145"/>
      <w:r w:rsidRPr="00CA4EFD">
        <w:rPr>
          <w:rStyle w:val="4CenturySchoolbook20pt0"/>
          <w:sz w:val="28"/>
          <w:szCs w:val="28"/>
        </w:rPr>
        <w:lastRenderedPageBreak/>
        <w:t xml:space="preserve">10 </w:t>
      </w:r>
      <w:r w:rsidRPr="00CA4EFD">
        <w:rPr>
          <w:sz w:val="28"/>
          <w:szCs w:val="28"/>
        </w:rPr>
        <w:t>Многоканальные системы связи</w:t>
      </w:r>
      <w:bookmarkEnd w:id="146"/>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Исторически первые системы связи, телеграфные, использовали двухпроводные каналы для связи каждого абонента с каждым. По</w:t>
      </w:r>
      <w:r w:rsidRPr="00CA4EFD">
        <w:rPr>
          <w:sz w:val="28"/>
          <w:szCs w:val="28"/>
        </w:rPr>
        <w:softHyphen/>
        <w:t>этому очень скоро возникла проблема — монтаж и дальнейшее обс</w:t>
      </w:r>
      <w:r w:rsidRPr="00CA4EFD">
        <w:rPr>
          <w:sz w:val="28"/>
          <w:szCs w:val="28"/>
        </w:rPr>
        <w:softHyphen/>
        <w:t>луживание кабельного хозяйства оказывались непомерно дорогими. Следующим шагом в эволюции связной техники стало совместное использование одного канала связи несколькими абонентами. Пос</w:t>
      </w:r>
      <w:r w:rsidRPr="00CA4EFD">
        <w:rPr>
          <w:sz w:val="28"/>
          <w:szCs w:val="28"/>
        </w:rPr>
        <w:softHyphen/>
        <w:t>кольку канал один, а абонентов много, необходимо осуществить объ</w:t>
      </w:r>
      <w:r w:rsidRPr="00CA4EFD">
        <w:rPr>
          <w:sz w:val="28"/>
          <w:szCs w:val="28"/>
        </w:rPr>
        <w:softHyphen/>
        <w:t>единение сигналов от всех абонентов на стороне передачи и обратное разделение их на стороне приема. Так появился еще один подвид устройств в системах связи — аппаратура разделения/уплотнения каналов.</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Сигналы, переносящие информацию в канале каждого абонен</w:t>
      </w:r>
      <w:r w:rsidRPr="00CA4EFD">
        <w:rPr>
          <w:sz w:val="28"/>
          <w:szCs w:val="28"/>
        </w:rPr>
        <w:softHyphen/>
        <w:t xml:space="preserve">та системы связи, принято называть </w:t>
      </w:r>
      <w:r w:rsidRPr="00CA4EFD">
        <w:rPr>
          <w:rStyle w:val="25"/>
          <w:sz w:val="28"/>
          <w:szCs w:val="28"/>
        </w:rPr>
        <w:t>канальными.</w:t>
      </w:r>
      <w:r w:rsidRPr="00CA4EFD">
        <w:rPr>
          <w:sz w:val="28"/>
          <w:szCs w:val="28"/>
        </w:rPr>
        <w:t xml:space="preserve"> Объединенные вместе канальные сигналы, действующие в линии связи, называют </w:t>
      </w:r>
      <w:r w:rsidRPr="00CA4EFD">
        <w:rPr>
          <w:rStyle w:val="25"/>
          <w:sz w:val="28"/>
          <w:szCs w:val="28"/>
        </w:rPr>
        <w:t>групповыми.</w:t>
      </w:r>
      <w:r w:rsidRPr="00CA4EFD">
        <w:rPr>
          <w:sz w:val="28"/>
          <w:szCs w:val="28"/>
        </w:rPr>
        <w:t xml:space="preserve"> Иными словами, групповой сигнал получается в резу</w:t>
      </w:r>
      <w:r w:rsidRPr="00CA4EFD">
        <w:rPr>
          <w:sz w:val="28"/>
          <w:szCs w:val="28"/>
        </w:rPr>
        <w:softHyphen/>
        <w:t>льтате объединения канальных сигналов в аппаратуре объединения.</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Если групповой сигнал образуется в виде линейной комбинации канальных (чаще всего сложения), процедуру объединения/разделе- ния каналов называют </w:t>
      </w:r>
      <w:r w:rsidRPr="00CA4EFD">
        <w:rPr>
          <w:rStyle w:val="25"/>
          <w:sz w:val="28"/>
          <w:szCs w:val="28"/>
        </w:rPr>
        <w:t>линейной.</w:t>
      </w:r>
      <w:r w:rsidRPr="00CA4EFD">
        <w:rPr>
          <w:sz w:val="28"/>
          <w:szCs w:val="28"/>
        </w:rPr>
        <w:t xml:space="preserve"> Если же </w:t>
      </w:r>
      <w:r w:rsidRPr="00CA4EFD">
        <w:rPr>
          <w:sz w:val="28"/>
          <w:szCs w:val="28"/>
        </w:rPr>
        <w:lastRenderedPageBreak/>
        <w:t>групповой сигнал отра</w:t>
      </w:r>
      <w:r w:rsidRPr="00CA4EFD">
        <w:rPr>
          <w:sz w:val="28"/>
          <w:szCs w:val="28"/>
        </w:rPr>
        <w:softHyphen/>
        <w:t xml:space="preserve">жает некоторую комбинацию из поступающих от абонентов данных, то объединение/разделение каналов называют </w:t>
      </w:r>
      <w:r w:rsidRPr="00CA4EFD">
        <w:rPr>
          <w:rStyle w:val="25"/>
          <w:sz w:val="28"/>
          <w:szCs w:val="28"/>
        </w:rPr>
        <w:t>комбинационным.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Многоканальные системы так же, как и одноканальные, могут быть аналоговыми и цифровыми.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Существует несколько способов разделения/уплотнения кана</w:t>
      </w:r>
      <w:r w:rsidRPr="00CA4EFD">
        <w:rPr>
          <w:sz w:val="28"/>
          <w:szCs w:val="28"/>
        </w:rPr>
        <w:softHyphen/>
        <w:t>лов в системах связи.</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Частотное</w:t>
      </w:r>
      <w:r w:rsidRPr="00CA4EFD">
        <w:rPr>
          <w:rStyle w:val="25"/>
          <w:sz w:val="28"/>
          <w:szCs w:val="28"/>
          <w:lang w:val="en-US"/>
        </w:rPr>
        <w:t xml:space="preserve"> </w:t>
      </w:r>
      <w:r w:rsidRPr="00CA4EFD">
        <w:rPr>
          <w:rStyle w:val="25"/>
          <w:sz w:val="28"/>
          <w:szCs w:val="28"/>
        </w:rPr>
        <w:t>разделение</w:t>
      </w:r>
      <w:r w:rsidRPr="00CA4EFD">
        <w:rPr>
          <w:rStyle w:val="25"/>
          <w:sz w:val="28"/>
          <w:szCs w:val="28"/>
          <w:lang w:val="en-US"/>
        </w:rPr>
        <w:t xml:space="preserve"> </w:t>
      </w:r>
      <w:r w:rsidRPr="00CA4EFD">
        <w:rPr>
          <w:rStyle w:val="25"/>
          <w:sz w:val="28"/>
          <w:szCs w:val="28"/>
        </w:rPr>
        <w:t>каналов</w:t>
      </w:r>
      <w:r w:rsidRPr="00CA4EFD">
        <w:rPr>
          <w:rStyle w:val="25"/>
          <w:sz w:val="28"/>
          <w:szCs w:val="28"/>
          <w:lang w:val="en-US"/>
        </w:rPr>
        <w:t xml:space="preserve">, </w:t>
      </w:r>
      <w:r w:rsidRPr="00CA4EFD">
        <w:rPr>
          <w:rStyle w:val="25"/>
          <w:sz w:val="28"/>
          <w:szCs w:val="28"/>
        </w:rPr>
        <w:t>ЧРК</w:t>
      </w:r>
      <w:r w:rsidRPr="00CA4EFD">
        <w:rPr>
          <w:sz w:val="28"/>
          <w:szCs w:val="28"/>
          <w:lang w:val="en-US"/>
        </w:rPr>
        <w:t xml:space="preserve"> </w:t>
      </w:r>
      <w:r w:rsidRPr="00CA4EFD">
        <w:rPr>
          <w:sz w:val="28"/>
          <w:szCs w:val="28"/>
          <w:lang w:val="en-US" w:eastAsia="en-US" w:bidi="en-US"/>
        </w:rPr>
        <w:t xml:space="preserve">(frequency division multiple access — FDMA). </w:t>
      </w:r>
      <w:r w:rsidRPr="00CA4EFD">
        <w:rPr>
          <w:sz w:val="28"/>
          <w:szCs w:val="28"/>
        </w:rPr>
        <w:t>В этом случае весь используемый каналом диапа</w:t>
      </w:r>
      <w:r w:rsidRPr="00CA4EFD">
        <w:rPr>
          <w:sz w:val="28"/>
          <w:szCs w:val="28"/>
        </w:rPr>
        <w:softHyphen/>
        <w:t>зон частот (в пределах полосы пропускания) разбивается на опре</w:t>
      </w:r>
      <w:r w:rsidRPr="00CA4EFD">
        <w:rPr>
          <w:sz w:val="28"/>
          <w:szCs w:val="28"/>
        </w:rPr>
        <w:softHyphen/>
        <w:t>деленные поддиапазоны, в каждом из которых может передаваться сигнал абонента.</w:t>
      </w:r>
    </w:p>
    <w:p w:rsidR="00973DE6" w:rsidRPr="00CA4EFD" w:rsidRDefault="00D172A2">
      <w:pPr>
        <w:framePr w:h="2314" w:wrap="notBeside" w:vAnchor="text" w:hAnchor="text" w:xAlign="right" w:y="1"/>
        <w:jc w:val="right"/>
        <w:rPr>
          <w:sz w:val="28"/>
          <w:szCs w:val="28"/>
        </w:rPr>
      </w:pPr>
      <w:r w:rsidRPr="00CA4EFD">
        <w:rPr>
          <w:noProof/>
          <w:sz w:val="28"/>
          <w:szCs w:val="28"/>
          <w:lang w:bidi="ar-SA"/>
        </w:rPr>
        <w:drawing>
          <wp:inline distT="0" distB="0" distL="0" distR="0" wp14:anchorId="5DCDCD9F" wp14:editId="3B5632BD">
            <wp:extent cx="3368040" cy="1478280"/>
            <wp:effectExtent l="0" t="0" r="3810" b="7620"/>
            <wp:docPr id="139" name="Picture 21" descr="C:\Users\836D~1\AppData\Local\Temp\FineReader12.00\media\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836D~1\AppData\Local\Temp\FineReader12.00\media\image105.jpe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3368040" cy="1478280"/>
                    </a:xfrm>
                    <a:prstGeom prst="rect">
                      <a:avLst/>
                    </a:prstGeom>
                    <a:noFill/>
                    <a:ln>
                      <a:noFill/>
                    </a:ln>
                  </pic:spPr>
                </pic:pic>
              </a:graphicData>
            </a:graphic>
          </wp:inline>
        </w:drawing>
      </w:r>
    </w:p>
    <w:p w:rsidR="00973DE6" w:rsidRPr="00CA4EFD" w:rsidRDefault="00D86008">
      <w:pPr>
        <w:pStyle w:val="45"/>
        <w:framePr w:h="2314" w:wrap="notBeside" w:vAnchor="text" w:hAnchor="text" w:xAlign="right" w:y="1"/>
        <w:shd w:val="clear" w:color="auto" w:fill="auto"/>
        <w:spacing w:after="0" w:line="140" w:lineRule="exact"/>
        <w:rPr>
          <w:sz w:val="28"/>
          <w:szCs w:val="28"/>
        </w:rPr>
      </w:pPr>
      <w:r w:rsidRPr="00CA4EFD">
        <w:rPr>
          <w:sz w:val="28"/>
          <w:szCs w:val="28"/>
        </w:rPr>
        <w:t>Рис. 10.1. Структурная схема</w:t>
      </w:r>
    </w:p>
    <w:p w:rsidR="00973DE6" w:rsidRPr="00CA4EFD" w:rsidRDefault="00973DE6">
      <w:pPr>
        <w:rPr>
          <w:sz w:val="28"/>
          <w:szCs w:val="28"/>
        </w:rPr>
      </w:pPr>
    </w:p>
    <w:p w:rsidR="00973DE6" w:rsidRPr="00CA4EFD" w:rsidRDefault="00D86008">
      <w:pPr>
        <w:pStyle w:val="23"/>
        <w:shd w:val="clear" w:color="auto" w:fill="auto"/>
        <w:spacing w:before="198" w:after="0" w:line="245" w:lineRule="exact"/>
        <w:ind w:firstLine="440"/>
        <w:jc w:val="both"/>
        <w:rPr>
          <w:sz w:val="28"/>
          <w:szCs w:val="28"/>
        </w:rPr>
      </w:pPr>
      <w:r w:rsidRPr="00CA4EFD">
        <w:rPr>
          <w:rStyle w:val="25"/>
          <w:sz w:val="28"/>
          <w:szCs w:val="28"/>
        </w:rPr>
        <w:t>Временное разделение каналов, ВРК</w:t>
      </w:r>
      <w:r w:rsidRPr="00CA4EFD">
        <w:rPr>
          <w:sz w:val="28"/>
          <w:szCs w:val="28"/>
        </w:rPr>
        <w:t xml:space="preserve"> </w:t>
      </w:r>
      <w:r w:rsidRPr="00CA4EFD">
        <w:rPr>
          <w:sz w:val="28"/>
          <w:szCs w:val="28"/>
          <w:lang w:eastAsia="en-US" w:bidi="en-US"/>
        </w:rPr>
        <w:t>(</w:t>
      </w:r>
      <w:r w:rsidRPr="00CA4EFD">
        <w:rPr>
          <w:sz w:val="28"/>
          <w:szCs w:val="28"/>
          <w:lang w:val="en-US" w:eastAsia="en-US" w:bidi="en-US"/>
        </w:rPr>
        <w:t>time</w:t>
      </w:r>
      <w:r w:rsidRPr="00CA4EFD">
        <w:rPr>
          <w:sz w:val="28"/>
          <w:szCs w:val="28"/>
          <w:lang w:eastAsia="en-US" w:bidi="en-US"/>
        </w:rPr>
        <w:t xml:space="preserve"> </w:t>
      </w:r>
      <w:r w:rsidRPr="00CA4EFD">
        <w:rPr>
          <w:sz w:val="28"/>
          <w:szCs w:val="28"/>
          <w:lang w:val="en-US" w:eastAsia="en-US" w:bidi="en-US"/>
        </w:rPr>
        <w:t>division</w:t>
      </w:r>
      <w:r w:rsidRPr="00CA4EFD">
        <w:rPr>
          <w:sz w:val="28"/>
          <w:szCs w:val="28"/>
          <w:lang w:eastAsia="en-US" w:bidi="en-US"/>
        </w:rPr>
        <w:t xml:space="preserve"> </w:t>
      </w:r>
      <w:r w:rsidRPr="00CA4EFD">
        <w:rPr>
          <w:sz w:val="28"/>
          <w:szCs w:val="28"/>
          <w:lang w:val="en-US" w:eastAsia="en-US" w:bidi="en-US"/>
        </w:rPr>
        <w:t>multiple</w:t>
      </w:r>
      <w:r w:rsidRPr="00CA4EFD">
        <w:rPr>
          <w:sz w:val="28"/>
          <w:szCs w:val="28"/>
          <w:lang w:eastAsia="en-US" w:bidi="en-US"/>
        </w:rPr>
        <w:t xml:space="preserve"> </w:t>
      </w:r>
      <w:r w:rsidRPr="00CA4EFD">
        <w:rPr>
          <w:sz w:val="28"/>
          <w:szCs w:val="28"/>
          <w:lang w:val="en-US" w:eastAsia="en-US" w:bidi="en-US"/>
        </w:rPr>
        <w:t>ac</w:t>
      </w:r>
      <w:r w:rsidRPr="00CA4EFD">
        <w:rPr>
          <w:sz w:val="28"/>
          <w:szCs w:val="28"/>
          <w:lang w:eastAsia="en-US" w:bidi="en-US"/>
        </w:rPr>
        <w:softHyphen/>
      </w:r>
      <w:r w:rsidRPr="00CA4EFD">
        <w:rPr>
          <w:sz w:val="28"/>
          <w:szCs w:val="28"/>
          <w:lang w:val="en-US" w:eastAsia="en-US" w:bidi="en-US"/>
        </w:rPr>
        <w:t>cess</w:t>
      </w:r>
      <w:r w:rsidRPr="00CA4EFD">
        <w:rPr>
          <w:sz w:val="28"/>
          <w:szCs w:val="28"/>
          <w:lang w:eastAsia="en-US" w:bidi="en-US"/>
        </w:rPr>
        <w:t xml:space="preserve"> — </w:t>
      </w:r>
      <w:r w:rsidRPr="00CA4EFD">
        <w:rPr>
          <w:sz w:val="28"/>
          <w:szCs w:val="28"/>
          <w:lang w:val="en-US" w:eastAsia="en-US" w:bidi="en-US"/>
        </w:rPr>
        <w:t>TDMA</w:t>
      </w:r>
      <w:r w:rsidRPr="00CA4EFD">
        <w:rPr>
          <w:sz w:val="28"/>
          <w:szCs w:val="28"/>
          <w:lang w:eastAsia="en-US" w:bidi="en-US"/>
        </w:rPr>
        <w:t xml:space="preserve">). </w:t>
      </w:r>
      <w:r w:rsidRPr="00CA4EFD">
        <w:rPr>
          <w:sz w:val="28"/>
          <w:szCs w:val="28"/>
        </w:rPr>
        <w:t>Здесь каждый пользователь может передавать ин</w:t>
      </w:r>
      <w:r w:rsidRPr="00CA4EFD">
        <w:rPr>
          <w:sz w:val="28"/>
          <w:szCs w:val="28"/>
        </w:rPr>
        <w:softHyphen/>
        <w:t>формацию не постоянно, а только в течение периодически предостав</w:t>
      </w:r>
      <w:r w:rsidRPr="00CA4EFD">
        <w:rPr>
          <w:sz w:val="28"/>
          <w:szCs w:val="28"/>
        </w:rPr>
        <w:softHyphen/>
        <w:t xml:space="preserve">ляемых ему временных интервалов </w:t>
      </w:r>
      <w:r w:rsidRPr="00CA4EFD">
        <w:rPr>
          <w:sz w:val="28"/>
          <w:szCs w:val="28"/>
          <w:lang w:eastAsia="en-US" w:bidi="en-US"/>
        </w:rPr>
        <w:t>(</w:t>
      </w:r>
      <w:r w:rsidRPr="00CA4EFD">
        <w:rPr>
          <w:sz w:val="28"/>
          <w:szCs w:val="28"/>
          <w:lang w:val="en-US" w:eastAsia="en-US" w:bidi="en-US"/>
        </w:rPr>
        <w:t>time</w:t>
      </w:r>
      <w:r w:rsidRPr="00CA4EFD">
        <w:rPr>
          <w:sz w:val="28"/>
          <w:szCs w:val="28"/>
          <w:lang w:eastAsia="en-US" w:bidi="en-US"/>
        </w:rPr>
        <w:t xml:space="preserve"> </w:t>
      </w:r>
      <w:r w:rsidRPr="00CA4EFD">
        <w:rPr>
          <w:sz w:val="28"/>
          <w:szCs w:val="28"/>
          <w:lang w:val="en-US" w:eastAsia="en-US" w:bidi="en-US"/>
        </w:rPr>
        <w:t>slot</w:t>
      </w:r>
      <w:r w:rsidRPr="00CA4EFD">
        <w:rPr>
          <w:sz w:val="28"/>
          <w:szCs w:val="28"/>
          <w:lang w:eastAsia="en-US" w:bidi="en-US"/>
        </w:rPr>
        <w:t xml:space="preserve">). </w:t>
      </w:r>
      <w:r w:rsidRPr="00CA4EFD">
        <w:rPr>
          <w:sz w:val="28"/>
          <w:szCs w:val="28"/>
        </w:rPr>
        <w:t>В некоторых систе</w:t>
      </w:r>
      <w:r w:rsidRPr="00CA4EFD">
        <w:rPr>
          <w:sz w:val="28"/>
          <w:szCs w:val="28"/>
        </w:rPr>
        <w:softHyphen/>
        <w:t>мах пользователям предоставляется ограниченное время для связи. В других случаях время доступа пользователей к ресурсу определя</w:t>
      </w:r>
      <w:r w:rsidRPr="00CA4EFD">
        <w:rPr>
          <w:sz w:val="28"/>
          <w:szCs w:val="28"/>
        </w:rPr>
        <w:softHyphen/>
        <w:t>ется динамически.</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Кодовое (спектральное) разделение каналов, КРК</w:t>
      </w:r>
      <w:r w:rsidRPr="00CA4EFD">
        <w:rPr>
          <w:sz w:val="28"/>
          <w:szCs w:val="28"/>
        </w:rPr>
        <w:t xml:space="preserve"> </w:t>
      </w:r>
      <w:r w:rsidRPr="00CA4EFD">
        <w:rPr>
          <w:sz w:val="28"/>
          <w:szCs w:val="28"/>
          <w:lang w:eastAsia="en-US" w:bidi="en-US"/>
        </w:rPr>
        <w:t>(</w:t>
      </w:r>
      <w:r w:rsidRPr="00CA4EFD">
        <w:rPr>
          <w:sz w:val="28"/>
          <w:szCs w:val="28"/>
          <w:lang w:val="en-US" w:eastAsia="en-US" w:bidi="en-US"/>
        </w:rPr>
        <w:t>code</w:t>
      </w:r>
      <w:r w:rsidRPr="00CA4EFD">
        <w:rPr>
          <w:sz w:val="28"/>
          <w:szCs w:val="28"/>
          <w:lang w:eastAsia="en-US" w:bidi="en-US"/>
        </w:rPr>
        <w:t xml:space="preserve"> </w:t>
      </w:r>
      <w:r w:rsidRPr="00CA4EFD">
        <w:rPr>
          <w:sz w:val="28"/>
          <w:szCs w:val="28"/>
          <w:lang w:val="en-US" w:eastAsia="en-US" w:bidi="en-US"/>
        </w:rPr>
        <w:t>division</w:t>
      </w:r>
      <w:r w:rsidRPr="00CA4EFD">
        <w:rPr>
          <w:sz w:val="28"/>
          <w:szCs w:val="28"/>
          <w:lang w:eastAsia="en-US" w:bidi="en-US"/>
        </w:rPr>
        <w:t xml:space="preserve"> </w:t>
      </w:r>
      <w:r w:rsidRPr="00CA4EFD">
        <w:rPr>
          <w:sz w:val="28"/>
          <w:szCs w:val="28"/>
          <w:lang w:val="en-US" w:eastAsia="en-US" w:bidi="en-US"/>
        </w:rPr>
        <w:t>multiple</w:t>
      </w:r>
      <w:r w:rsidRPr="00CA4EFD">
        <w:rPr>
          <w:sz w:val="28"/>
          <w:szCs w:val="28"/>
          <w:lang w:eastAsia="en-US" w:bidi="en-US"/>
        </w:rPr>
        <w:t xml:space="preserve"> </w:t>
      </w:r>
      <w:r w:rsidRPr="00CA4EFD">
        <w:rPr>
          <w:sz w:val="28"/>
          <w:szCs w:val="28"/>
          <w:lang w:val="en-US" w:eastAsia="en-US" w:bidi="en-US"/>
        </w:rPr>
        <w:t>access</w:t>
      </w:r>
      <w:r w:rsidRPr="00CA4EFD">
        <w:rPr>
          <w:sz w:val="28"/>
          <w:szCs w:val="28"/>
          <w:lang w:eastAsia="en-US" w:bidi="en-US"/>
        </w:rPr>
        <w:t xml:space="preserve"> — </w:t>
      </w:r>
      <w:r w:rsidRPr="00CA4EFD">
        <w:rPr>
          <w:sz w:val="28"/>
          <w:szCs w:val="28"/>
          <w:lang w:val="en-US" w:eastAsia="en-US" w:bidi="en-US"/>
        </w:rPr>
        <w:lastRenderedPageBreak/>
        <w:t>CDMA</w:t>
      </w:r>
      <w:r w:rsidRPr="00CA4EFD">
        <w:rPr>
          <w:sz w:val="28"/>
          <w:szCs w:val="28"/>
          <w:lang w:eastAsia="en-US" w:bidi="en-US"/>
        </w:rPr>
        <w:t xml:space="preserve">). </w:t>
      </w:r>
      <w:r w:rsidRPr="00CA4EFD">
        <w:rPr>
          <w:sz w:val="28"/>
          <w:szCs w:val="28"/>
        </w:rPr>
        <w:t>В таких системах данные абонентов пере</w:t>
      </w:r>
      <w:r w:rsidRPr="00CA4EFD">
        <w:rPr>
          <w:sz w:val="28"/>
          <w:szCs w:val="28"/>
        </w:rPr>
        <w:softHyphen/>
        <w:t>даются одновременно в одной и той же полосе частот за счет особой организации процесса кодирования, в результате которого все кана</w:t>
      </w:r>
      <w:r w:rsidRPr="00CA4EFD">
        <w:rPr>
          <w:sz w:val="28"/>
          <w:szCs w:val="28"/>
        </w:rPr>
        <w:softHyphen/>
        <w:t>льные сигналы приобретают вид ортогонально (либо почти ортого</w:t>
      </w:r>
      <w:r w:rsidRPr="00CA4EFD">
        <w:rPr>
          <w:sz w:val="28"/>
          <w:szCs w:val="28"/>
        </w:rPr>
        <w:softHyphen/>
        <w:t>нально) распределенных спектральных кодов, каждый из которых использует весь диапазон частот.</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Пространственное разделение каналов, ПРК</w:t>
      </w:r>
      <w:r w:rsidRPr="00CA4EFD">
        <w:rPr>
          <w:sz w:val="28"/>
          <w:szCs w:val="28"/>
        </w:rPr>
        <w:t xml:space="preserve"> </w:t>
      </w:r>
      <w:r w:rsidRPr="00CA4EFD">
        <w:rPr>
          <w:sz w:val="28"/>
          <w:szCs w:val="28"/>
          <w:lang w:eastAsia="en-US" w:bidi="en-US"/>
        </w:rPr>
        <w:t>(</w:t>
      </w:r>
      <w:r w:rsidRPr="00CA4EFD">
        <w:rPr>
          <w:sz w:val="28"/>
          <w:szCs w:val="28"/>
          <w:lang w:val="en-US" w:eastAsia="en-US" w:bidi="en-US"/>
        </w:rPr>
        <w:t>space</w:t>
      </w:r>
      <w:r w:rsidRPr="00CA4EFD">
        <w:rPr>
          <w:sz w:val="28"/>
          <w:szCs w:val="28"/>
          <w:lang w:eastAsia="en-US" w:bidi="en-US"/>
        </w:rPr>
        <w:t xml:space="preserve"> </w:t>
      </w:r>
      <w:r w:rsidRPr="00CA4EFD">
        <w:rPr>
          <w:sz w:val="28"/>
          <w:szCs w:val="28"/>
          <w:lang w:val="en-US" w:eastAsia="en-US" w:bidi="en-US"/>
        </w:rPr>
        <w:t>division</w:t>
      </w:r>
      <w:r w:rsidRPr="00CA4EFD">
        <w:rPr>
          <w:sz w:val="28"/>
          <w:szCs w:val="28"/>
          <w:lang w:eastAsia="en-US" w:bidi="en-US"/>
        </w:rPr>
        <w:t xml:space="preserve"> </w:t>
      </w:r>
      <w:r w:rsidRPr="00CA4EFD">
        <w:rPr>
          <w:sz w:val="28"/>
          <w:szCs w:val="28"/>
          <w:lang w:val="en-US" w:eastAsia="en-US" w:bidi="en-US"/>
        </w:rPr>
        <w:t>mul</w:t>
      </w:r>
      <w:r w:rsidRPr="00CA4EFD">
        <w:rPr>
          <w:sz w:val="28"/>
          <w:szCs w:val="28"/>
          <w:lang w:eastAsia="en-US" w:bidi="en-US"/>
        </w:rPr>
        <w:softHyphen/>
      </w:r>
      <w:r w:rsidRPr="00CA4EFD">
        <w:rPr>
          <w:sz w:val="28"/>
          <w:szCs w:val="28"/>
          <w:lang w:val="en-US" w:eastAsia="en-US" w:bidi="en-US"/>
        </w:rPr>
        <w:t>tiple</w:t>
      </w:r>
      <w:r w:rsidRPr="00CA4EFD">
        <w:rPr>
          <w:sz w:val="28"/>
          <w:szCs w:val="28"/>
          <w:lang w:eastAsia="en-US" w:bidi="en-US"/>
        </w:rPr>
        <w:t xml:space="preserve"> </w:t>
      </w:r>
      <w:r w:rsidRPr="00CA4EFD">
        <w:rPr>
          <w:sz w:val="28"/>
          <w:szCs w:val="28"/>
          <w:lang w:val="en-US" w:eastAsia="en-US" w:bidi="en-US"/>
        </w:rPr>
        <w:t>access</w:t>
      </w:r>
      <w:r w:rsidRPr="00CA4EFD">
        <w:rPr>
          <w:sz w:val="28"/>
          <w:szCs w:val="28"/>
          <w:lang w:eastAsia="en-US" w:bidi="en-US"/>
        </w:rPr>
        <w:t xml:space="preserve"> — </w:t>
      </w:r>
      <w:r w:rsidRPr="00CA4EFD">
        <w:rPr>
          <w:sz w:val="28"/>
          <w:szCs w:val="28"/>
          <w:lang w:val="en-US" w:eastAsia="en-US" w:bidi="en-US"/>
        </w:rPr>
        <w:t>SDMA</w:t>
      </w:r>
      <w:r w:rsidRPr="00CA4EFD">
        <w:rPr>
          <w:sz w:val="28"/>
          <w:szCs w:val="28"/>
          <w:lang w:eastAsia="en-US" w:bidi="en-US"/>
        </w:rPr>
        <w:t xml:space="preserve">), </w:t>
      </w:r>
      <w:r w:rsidRPr="00CA4EFD">
        <w:rPr>
          <w:sz w:val="28"/>
          <w:szCs w:val="28"/>
        </w:rPr>
        <w:t xml:space="preserve">или </w:t>
      </w:r>
      <w:r w:rsidRPr="00CA4EFD">
        <w:rPr>
          <w:rStyle w:val="25"/>
          <w:sz w:val="28"/>
          <w:szCs w:val="28"/>
        </w:rPr>
        <w:t>многолучевое многократное использова</w:t>
      </w:r>
      <w:r w:rsidRPr="00CA4EFD">
        <w:rPr>
          <w:rStyle w:val="25"/>
          <w:sz w:val="28"/>
          <w:szCs w:val="28"/>
        </w:rPr>
        <w:softHyphen/>
        <w:t>ние частоты.</w:t>
      </w:r>
      <w:r w:rsidRPr="00CA4EFD">
        <w:rPr>
          <w:sz w:val="28"/>
          <w:szCs w:val="28"/>
        </w:rPr>
        <w:t xml:space="preserve"> Такие системы связи организуются с помощью точеч</w:t>
      </w:r>
      <w:r w:rsidRPr="00CA4EFD">
        <w:rPr>
          <w:sz w:val="28"/>
          <w:szCs w:val="28"/>
        </w:rPr>
        <w:softHyphen/>
        <w:t>ных лучевых антенн. На них радиосигналы разделяются и направ</w:t>
      </w:r>
      <w:r w:rsidRPr="00CA4EFD">
        <w:rPr>
          <w:sz w:val="28"/>
          <w:szCs w:val="28"/>
        </w:rPr>
        <w:softHyphen/>
        <w:t>ляются в разные стороны. Данный метод допускает многократное использование одного частотного диапазона.</w:t>
      </w:r>
    </w:p>
    <w:p w:rsidR="00973DE6" w:rsidRPr="00CA4EFD" w:rsidRDefault="00D86008">
      <w:pPr>
        <w:pStyle w:val="23"/>
        <w:shd w:val="clear" w:color="auto" w:fill="auto"/>
        <w:spacing w:after="0" w:line="245" w:lineRule="exact"/>
        <w:ind w:firstLine="440"/>
        <w:jc w:val="both"/>
        <w:rPr>
          <w:sz w:val="28"/>
          <w:szCs w:val="28"/>
        </w:rPr>
      </w:pPr>
      <w:r w:rsidRPr="00CA4EFD">
        <w:rPr>
          <w:rStyle w:val="25"/>
          <w:sz w:val="28"/>
          <w:szCs w:val="28"/>
        </w:rPr>
        <w:t>Поляризационное разделение каналов, ПРК</w:t>
      </w:r>
      <w:r w:rsidRPr="00CA4EFD">
        <w:rPr>
          <w:sz w:val="28"/>
          <w:szCs w:val="28"/>
        </w:rPr>
        <w:t xml:space="preserve"> </w:t>
      </w:r>
      <w:r w:rsidRPr="00CA4EFD">
        <w:rPr>
          <w:sz w:val="28"/>
          <w:szCs w:val="28"/>
          <w:lang w:eastAsia="en-US" w:bidi="en-US"/>
        </w:rPr>
        <w:t>(</w:t>
      </w:r>
      <w:r w:rsidRPr="00CA4EFD">
        <w:rPr>
          <w:sz w:val="28"/>
          <w:szCs w:val="28"/>
          <w:lang w:val="en-US" w:eastAsia="en-US" w:bidi="en-US"/>
        </w:rPr>
        <w:t>polarization</w:t>
      </w:r>
      <w:r w:rsidRPr="00CA4EFD">
        <w:rPr>
          <w:sz w:val="28"/>
          <w:szCs w:val="28"/>
          <w:lang w:eastAsia="en-US" w:bidi="en-US"/>
        </w:rPr>
        <w:t xml:space="preserve"> </w:t>
      </w:r>
      <w:r w:rsidRPr="00CA4EFD">
        <w:rPr>
          <w:sz w:val="28"/>
          <w:szCs w:val="28"/>
          <w:lang w:val="en-US" w:eastAsia="en-US" w:bidi="en-US"/>
        </w:rPr>
        <w:t>divi</w:t>
      </w:r>
      <w:r w:rsidRPr="00CA4EFD">
        <w:rPr>
          <w:sz w:val="28"/>
          <w:szCs w:val="28"/>
          <w:lang w:eastAsia="en-US" w:bidi="en-US"/>
        </w:rPr>
        <w:softHyphen/>
      </w:r>
      <w:r w:rsidRPr="00CA4EFD">
        <w:rPr>
          <w:sz w:val="28"/>
          <w:szCs w:val="28"/>
          <w:lang w:val="en-US" w:eastAsia="en-US" w:bidi="en-US"/>
        </w:rPr>
        <w:t>sion</w:t>
      </w:r>
      <w:r w:rsidRPr="00CA4EFD">
        <w:rPr>
          <w:sz w:val="28"/>
          <w:szCs w:val="28"/>
          <w:lang w:eastAsia="en-US" w:bidi="en-US"/>
        </w:rPr>
        <w:t xml:space="preserve"> </w:t>
      </w:r>
      <w:r w:rsidRPr="00CA4EFD">
        <w:rPr>
          <w:sz w:val="28"/>
          <w:szCs w:val="28"/>
          <w:lang w:val="en-US" w:eastAsia="en-US" w:bidi="en-US"/>
        </w:rPr>
        <w:t>multiple</w:t>
      </w:r>
      <w:r w:rsidRPr="00CA4EFD">
        <w:rPr>
          <w:sz w:val="28"/>
          <w:szCs w:val="28"/>
          <w:lang w:eastAsia="en-US" w:bidi="en-US"/>
        </w:rPr>
        <w:t xml:space="preserve"> </w:t>
      </w:r>
      <w:r w:rsidRPr="00CA4EFD">
        <w:rPr>
          <w:sz w:val="28"/>
          <w:szCs w:val="28"/>
          <w:lang w:val="en-US" w:eastAsia="en-US" w:bidi="en-US"/>
        </w:rPr>
        <w:t>access</w:t>
      </w:r>
      <w:r w:rsidRPr="00CA4EFD">
        <w:rPr>
          <w:sz w:val="28"/>
          <w:szCs w:val="28"/>
          <w:lang w:eastAsia="en-US" w:bidi="en-US"/>
        </w:rPr>
        <w:t xml:space="preserve"> — </w:t>
      </w:r>
      <w:r w:rsidRPr="00CA4EFD">
        <w:rPr>
          <w:sz w:val="28"/>
          <w:szCs w:val="28"/>
          <w:lang w:val="en-US" w:eastAsia="en-US" w:bidi="en-US"/>
        </w:rPr>
        <w:t>PDMA</w:t>
      </w:r>
      <w:r w:rsidRPr="00CA4EFD">
        <w:rPr>
          <w:sz w:val="28"/>
          <w:szCs w:val="28"/>
          <w:lang w:eastAsia="en-US" w:bidi="en-US"/>
        </w:rPr>
        <w:t xml:space="preserve">). </w:t>
      </w:r>
      <w:r w:rsidRPr="00CA4EFD">
        <w:rPr>
          <w:sz w:val="28"/>
          <w:szCs w:val="28"/>
        </w:rPr>
        <w:t>Для разделения сигналов здесь при</w:t>
      </w:r>
      <w:r w:rsidRPr="00CA4EFD">
        <w:rPr>
          <w:sz w:val="28"/>
          <w:szCs w:val="28"/>
        </w:rPr>
        <w:softHyphen/>
        <w:t>меняется ортогональная поляризация, что позволяет использовать один частотный диапазон.</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как организуется объединение и разделение кана</w:t>
      </w:r>
      <w:r w:rsidRPr="00CA4EFD">
        <w:rPr>
          <w:sz w:val="28"/>
          <w:szCs w:val="28"/>
        </w:rPr>
        <w:softHyphen/>
        <w:t>лов. На рис. 10.1 приведена обобщенная схема многоканальной сис</w:t>
      </w:r>
      <w:r w:rsidRPr="00CA4EFD">
        <w:rPr>
          <w:sz w:val="28"/>
          <w:szCs w:val="28"/>
        </w:rPr>
        <w:softHyphen/>
        <w:t>темы передачи.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Если данные от источников информации поступают согласован</w:t>
      </w:r>
      <w:r w:rsidRPr="00CA4EFD">
        <w:rPr>
          <w:sz w:val="28"/>
          <w:szCs w:val="28"/>
        </w:rPr>
        <w:softHyphen/>
        <w:t xml:space="preserve">но, организуется </w:t>
      </w:r>
      <w:r w:rsidRPr="00CA4EFD">
        <w:rPr>
          <w:rStyle w:val="25"/>
          <w:sz w:val="28"/>
          <w:szCs w:val="28"/>
        </w:rPr>
        <w:t>синхронная</w:t>
      </w:r>
      <w:r w:rsidRPr="00CA4EFD">
        <w:rPr>
          <w:sz w:val="28"/>
          <w:szCs w:val="28"/>
        </w:rPr>
        <w:t xml:space="preserve"> передача данных, в противном случае мы имеем дело с </w:t>
      </w:r>
      <w:r w:rsidRPr="00CA4EFD">
        <w:rPr>
          <w:rStyle w:val="25"/>
          <w:sz w:val="28"/>
          <w:szCs w:val="28"/>
        </w:rPr>
        <w:t>асинхронной</w:t>
      </w:r>
      <w:r w:rsidRPr="00CA4EFD">
        <w:rPr>
          <w:sz w:val="28"/>
          <w:szCs w:val="28"/>
        </w:rPr>
        <w:t xml:space="preserve"> передачей.</w:t>
      </w:r>
    </w:p>
    <w:p w:rsidR="00973DE6" w:rsidRPr="00CA4EFD" w:rsidRDefault="00D172A2">
      <w:pPr>
        <w:framePr w:h="2314" w:wrap="notBeside" w:vAnchor="text" w:hAnchor="text" w:y="1"/>
        <w:rPr>
          <w:sz w:val="28"/>
          <w:szCs w:val="28"/>
        </w:rPr>
      </w:pPr>
      <w:r w:rsidRPr="00CA4EFD">
        <w:rPr>
          <w:noProof/>
          <w:sz w:val="28"/>
          <w:szCs w:val="28"/>
          <w:lang w:bidi="ar-SA"/>
        </w:rPr>
        <w:drawing>
          <wp:inline distT="0" distB="0" distL="0" distR="0" wp14:anchorId="74E55EAA" wp14:editId="1E6D9014">
            <wp:extent cx="2545080" cy="1478280"/>
            <wp:effectExtent l="0" t="0" r="7620" b="7620"/>
            <wp:docPr id="138" name="Picture 22" descr="C:\Users\836D~1\AppData\Local\Temp\FineReader12.00\media\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836D~1\AppData\Local\Temp\FineReader12.00\media\image106.jpe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545080" cy="1478280"/>
                    </a:xfrm>
                    <a:prstGeom prst="rect">
                      <a:avLst/>
                    </a:prstGeom>
                    <a:noFill/>
                    <a:ln>
                      <a:noFill/>
                    </a:ln>
                  </pic:spPr>
                </pic:pic>
              </a:graphicData>
            </a:graphic>
          </wp:inline>
        </w:drawing>
      </w:r>
    </w:p>
    <w:p w:rsidR="00973DE6" w:rsidRPr="00CA4EFD" w:rsidRDefault="00D86008">
      <w:pPr>
        <w:pStyle w:val="3e"/>
        <w:framePr w:h="2314" w:wrap="notBeside" w:vAnchor="text" w:hAnchor="text" w:y="1"/>
        <w:shd w:val="clear" w:color="auto" w:fill="auto"/>
        <w:spacing w:line="180" w:lineRule="exact"/>
        <w:rPr>
          <w:sz w:val="28"/>
          <w:szCs w:val="28"/>
        </w:rPr>
      </w:pPr>
      <w:r w:rsidRPr="00CA4EFD">
        <w:rPr>
          <w:sz w:val="28"/>
          <w:szCs w:val="28"/>
        </w:rPr>
        <w:t>многоканальной системы передачи сообщений</w:t>
      </w:r>
    </w:p>
    <w:p w:rsidR="00973DE6" w:rsidRPr="00CA4EFD" w:rsidRDefault="00973DE6">
      <w:pPr>
        <w:rPr>
          <w:sz w:val="28"/>
          <w:szCs w:val="28"/>
        </w:rPr>
      </w:pPr>
    </w:p>
    <w:p w:rsidR="00973DE6" w:rsidRPr="00CA4EFD" w:rsidRDefault="00D86008">
      <w:pPr>
        <w:pStyle w:val="23"/>
        <w:shd w:val="clear" w:color="auto" w:fill="auto"/>
        <w:spacing w:before="178" w:after="0" w:line="245" w:lineRule="exact"/>
        <w:ind w:firstLine="440"/>
        <w:jc w:val="both"/>
        <w:rPr>
          <w:sz w:val="28"/>
          <w:szCs w:val="28"/>
        </w:rPr>
      </w:pPr>
      <w:r w:rsidRPr="00CA4EFD">
        <w:rPr>
          <w:sz w:val="28"/>
          <w:szCs w:val="28"/>
        </w:rPr>
        <w:t>В синхронных системах канальные модуляторы, также как и де</w:t>
      </w:r>
      <w:r w:rsidRPr="00CA4EFD">
        <w:rPr>
          <w:sz w:val="28"/>
          <w:szCs w:val="28"/>
        </w:rPr>
        <w:softHyphen/>
        <w:t>модуляторы, должны работать одновременно либо последовательно по заданному алгоритму.</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Информация от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источников аналоговых или цифровых сиг</w:t>
      </w:r>
      <w:r w:rsidRPr="00CA4EFD">
        <w:rPr>
          <w:sz w:val="28"/>
          <w:szCs w:val="28"/>
        </w:rPr>
        <w:softHyphen/>
        <w:t xml:space="preserve">налов </w:t>
      </w:r>
      <w:r w:rsidRPr="00CA4EFD">
        <w:rPr>
          <w:rStyle w:val="20pt0"/>
          <w:sz w:val="28"/>
          <w:szCs w:val="28"/>
          <w:lang w:val="ru-RU" w:eastAsia="ru-RU" w:bidi="ru-RU"/>
        </w:rPr>
        <w:t>Их,...,Ик</w:t>
      </w:r>
      <w:r w:rsidRPr="00CA4EFD">
        <w:rPr>
          <w:sz w:val="28"/>
          <w:szCs w:val="28"/>
        </w:rPr>
        <w:t xml:space="preserve"> поступает на входы канальных модуляторов КМ, которые предназначены для того, чтобы сформировать набор отли</w:t>
      </w:r>
      <w:r w:rsidRPr="00CA4EFD">
        <w:rPr>
          <w:sz w:val="28"/>
          <w:szCs w:val="28"/>
        </w:rPr>
        <w:softHyphen/>
        <w:t>чающихся друг от друга канальных сигналов. К каждому каналь</w:t>
      </w:r>
      <w:r w:rsidRPr="00CA4EFD">
        <w:rPr>
          <w:sz w:val="28"/>
          <w:szCs w:val="28"/>
        </w:rPr>
        <w:softHyphen/>
        <w:t>ному модулятору от генератора канальных сигналов ГКС поступает также сигнал, определяющий вид модуляции для каждого канала. Например, для систем с ЧРК это может быть опорный высокочас</w:t>
      </w:r>
      <w:r w:rsidRPr="00CA4EFD">
        <w:rPr>
          <w:sz w:val="28"/>
          <w:szCs w:val="28"/>
        </w:rPr>
        <w:softHyphen/>
        <w:t>тотный сигнал, переносящий спектр сигнала от источника информа</w:t>
      </w:r>
      <w:r w:rsidRPr="00CA4EFD">
        <w:rPr>
          <w:sz w:val="28"/>
          <w:szCs w:val="28"/>
        </w:rPr>
        <w:softHyphen/>
        <w:t>ции в надлежащий поддиапазон линии связи. Для систем с ВРК это могут быть сигналы начала и конца временных окон и т. д.</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Промодулированные информацией канальные сигналы с выхо</w:t>
      </w:r>
      <w:r w:rsidRPr="00CA4EFD">
        <w:rPr>
          <w:sz w:val="28"/>
          <w:szCs w:val="28"/>
        </w:rPr>
        <w:softHyphen/>
        <w:t>дов КМ затем поступают в мультиплексор — устройство, выполня</w:t>
      </w:r>
      <w:r w:rsidRPr="00CA4EFD">
        <w:rPr>
          <w:sz w:val="28"/>
          <w:szCs w:val="28"/>
        </w:rPr>
        <w:softHyphen/>
        <w:t>ющее их объединение, а следовательно, формирующее структуру группового сигнала. Последний поступает в передатчик ПРД, где осуществляются необходимое его усиление и модуляция для согла</w:t>
      </w:r>
      <w:r w:rsidRPr="00CA4EFD">
        <w:rPr>
          <w:sz w:val="28"/>
          <w:szCs w:val="28"/>
        </w:rPr>
        <w:softHyphen/>
        <w:t>сования с полосой частот линии связи ЛС.</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Приемник ПРМ осуществляет общую фильтрацию группового сигнала и, если необходимо, демодуляцию. Обратное разделение ка</w:t>
      </w:r>
      <w:r w:rsidRPr="00CA4EFD">
        <w:rPr>
          <w:sz w:val="28"/>
          <w:szCs w:val="28"/>
        </w:rPr>
        <w:softHyphen/>
        <w:t>налов происходит в канальных демодуляторах КДг,...,КД</w:t>
      </w:r>
      <w:r w:rsidRPr="00CA4EFD">
        <w:rPr>
          <w:sz w:val="28"/>
          <w:szCs w:val="28"/>
          <w:vertAlign w:val="subscript"/>
        </w:rPr>
        <w:t>к</w:t>
      </w:r>
      <w:r w:rsidRPr="00CA4EFD">
        <w:rPr>
          <w:sz w:val="28"/>
          <w:szCs w:val="28"/>
        </w:rPr>
        <w:t>. В ка</w:t>
      </w:r>
      <w:r w:rsidRPr="00CA4EFD">
        <w:rPr>
          <w:sz w:val="28"/>
          <w:szCs w:val="28"/>
        </w:rPr>
        <w:softHyphen/>
        <w:t>честве КД используются известные оптимальные приемники (кор</w:t>
      </w:r>
      <w:r w:rsidRPr="00CA4EFD">
        <w:rPr>
          <w:sz w:val="28"/>
          <w:szCs w:val="28"/>
        </w:rPr>
        <w:softHyphen/>
        <w:t>реляционные, на базе согласованных фильтров). С выходов КД ин</w:t>
      </w:r>
      <w:r w:rsidRPr="00CA4EFD">
        <w:rPr>
          <w:sz w:val="28"/>
          <w:szCs w:val="28"/>
        </w:rPr>
        <w:softHyphen/>
        <w:t>формация поступает к получателям сообщений Пг,...,Пк.</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Полная мощность группового сигнала в </w:t>
      </w:r>
      <w:r w:rsidRPr="00CA4EFD">
        <w:rPr>
          <w:sz w:val="28"/>
          <w:szCs w:val="28"/>
        </w:rPr>
        <w:lastRenderedPageBreak/>
        <w:t>приемнике делится по</w:t>
      </w:r>
      <w:r w:rsidRPr="00CA4EFD">
        <w:rPr>
          <w:sz w:val="28"/>
          <w:szCs w:val="28"/>
        </w:rPr>
        <w:softHyphen/>
        <w:t xml:space="preserve">ровну между всеми каналами. Поэтому отношение сигнал/шум в расчете на групповой сигнал должно быть в </w:t>
      </w:r>
      <w:r w:rsidRPr="00CA4EFD">
        <w:rPr>
          <w:rStyle w:val="20pt0"/>
          <w:sz w:val="28"/>
          <w:szCs w:val="28"/>
        </w:rPr>
        <w:t>K</w:t>
      </w:r>
      <w:r w:rsidRPr="00CA4EFD">
        <w:rPr>
          <w:sz w:val="28"/>
          <w:szCs w:val="28"/>
          <w:lang w:eastAsia="en-US" w:bidi="en-US"/>
        </w:rPr>
        <w:t xml:space="preserve"> </w:t>
      </w:r>
      <w:r w:rsidRPr="00CA4EFD">
        <w:rPr>
          <w:sz w:val="28"/>
          <w:szCs w:val="28"/>
        </w:rPr>
        <w:t>раз выше, чем вход</w:t>
      </w:r>
      <w:r w:rsidRPr="00CA4EFD">
        <w:rPr>
          <w:sz w:val="28"/>
          <w:szCs w:val="28"/>
        </w:rPr>
        <w:softHyphen/>
        <w:t>ные отношения сигнал/шум для каждого из каналов. Отношение сигнал/шум на выходе каждого КД определяется степенью соответ</w:t>
      </w:r>
      <w:r w:rsidRPr="00CA4EFD">
        <w:rPr>
          <w:sz w:val="28"/>
          <w:szCs w:val="28"/>
        </w:rPr>
        <w:softHyphen/>
        <w:t>ствия каждого КД оптимальному приемнику. Если КД не является оптимальным, он вносит дополнительные потери при обработке.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За временное согласование их функционирования отвечают спе</w:t>
      </w:r>
      <w:r w:rsidRPr="00CA4EFD">
        <w:rPr>
          <w:sz w:val="28"/>
          <w:szCs w:val="28"/>
        </w:rPr>
        <w:softHyphen/>
        <w:t xml:space="preserve">циальные сигналы, вырабатываемые генераторным оборудованием ГО, называемые </w:t>
      </w:r>
      <w:r w:rsidRPr="00CA4EFD">
        <w:rPr>
          <w:rStyle w:val="25"/>
          <w:sz w:val="28"/>
          <w:szCs w:val="28"/>
        </w:rPr>
        <w:t>сигналами синхронизации</w:t>
      </w:r>
      <w:r w:rsidRPr="00CA4EFD">
        <w:rPr>
          <w:sz w:val="28"/>
          <w:szCs w:val="28"/>
        </w:rPr>
        <w:t xml:space="preserve"> или более коротко </w:t>
      </w:r>
      <w:r w:rsidRPr="00CA4EFD">
        <w:rPr>
          <w:rStyle w:val="25"/>
          <w:sz w:val="28"/>
          <w:szCs w:val="28"/>
        </w:rPr>
        <w:t>син</w:t>
      </w:r>
      <w:r w:rsidRPr="00CA4EFD">
        <w:rPr>
          <w:rStyle w:val="25"/>
          <w:sz w:val="28"/>
          <w:szCs w:val="28"/>
        </w:rPr>
        <w:softHyphen/>
        <w:t>хросигналами.</w:t>
      </w:r>
    </w:p>
    <w:p w:rsidR="00973DE6" w:rsidRPr="00CA4EFD" w:rsidRDefault="00D86008">
      <w:pPr>
        <w:pStyle w:val="23"/>
        <w:shd w:val="clear" w:color="auto" w:fill="auto"/>
        <w:spacing w:after="86" w:line="240" w:lineRule="exact"/>
        <w:ind w:firstLine="440"/>
        <w:jc w:val="both"/>
        <w:rPr>
          <w:sz w:val="28"/>
          <w:szCs w:val="28"/>
        </w:rPr>
      </w:pPr>
      <w:r w:rsidRPr="00CA4EFD">
        <w:rPr>
          <w:sz w:val="28"/>
          <w:szCs w:val="28"/>
        </w:rPr>
        <w:t>Канальные демодуляторы в точности повторяют алгоритм ра</w:t>
      </w:r>
      <w:r w:rsidRPr="00CA4EFD">
        <w:rPr>
          <w:sz w:val="28"/>
          <w:szCs w:val="28"/>
        </w:rPr>
        <w:softHyphen/>
        <w:t>боты канальных модуляторов, действуя с ними почти одновремен</w:t>
      </w:r>
      <w:r w:rsidRPr="00CA4EFD">
        <w:rPr>
          <w:sz w:val="28"/>
          <w:szCs w:val="28"/>
        </w:rPr>
        <w:softHyphen/>
        <w:t>но (с учетом запаздывания сигнала при распространении) и управ</w:t>
      </w:r>
      <w:r w:rsidRPr="00CA4EFD">
        <w:rPr>
          <w:sz w:val="28"/>
          <w:szCs w:val="28"/>
        </w:rPr>
        <w:softHyphen/>
        <w:t>ляются генераторным оборудованием приемника. Для обеспечения этой одновременности сигналы синхронизации могут передаваться в составе группового сигнала. За их отправку и получение отвечают передатчик ГСС и приемник ПСС синхросигнала. Сигнал с выхода ПСС подстраивает ГО приемника так, чтобы моменты срабатывания каждого КД были четко синхронизированы с моментами поступле</w:t>
      </w:r>
      <w:r w:rsidRPr="00CA4EFD">
        <w:rPr>
          <w:sz w:val="28"/>
          <w:szCs w:val="28"/>
        </w:rPr>
        <w:softHyphen/>
        <w:t xml:space="preserve">ния группового сигнала на выход приемника. Такие условия работы системы связи называют </w:t>
      </w:r>
      <w:r w:rsidRPr="00CA4EFD">
        <w:rPr>
          <w:rStyle w:val="25"/>
          <w:sz w:val="28"/>
          <w:szCs w:val="28"/>
        </w:rPr>
        <w:t>синхронизмом</w:t>
      </w:r>
      <w:r w:rsidRPr="00CA4EFD">
        <w:rPr>
          <w:sz w:val="28"/>
          <w:szCs w:val="28"/>
        </w:rPr>
        <w:t>.</w:t>
      </w:r>
    </w:p>
    <w:p w:rsidR="00973DE6" w:rsidRPr="00CA4EFD" w:rsidRDefault="00D86008">
      <w:pPr>
        <w:pStyle w:val="54"/>
        <w:keepNext/>
        <w:keepLines/>
        <w:shd w:val="clear" w:color="auto" w:fill="auto"/>
        <w:spacing w:before="0" w:after="0" w:line="283" w:lineRule="exact"/>
        <w:ind w:left="440" w:right="1440"/>
        <w:jc w:val="left"/>
        <w:rPr>
          <w:sz w:val="28"/>
          <w:szCs w:val="28"/>
        </w:rPr>
      </w:pPr>
      <w:bookmarkStart w:id="147" w:name="bookmark146"/>
      <w:r w:rsidRPr="00CA4EFD">
        <w:rPr>
          <w:sz w:val="28"/>
          <w:szCs w:val="28"/>
        </w:rPr>
        <w:t>10.1. Линейное уплотнение и разделение каналов</w:t>
      </w:r>
      <w:bookmarkEnd w:id="147"/>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Канальные модуляторы преобразуют первичные сигналы </w:t>
      </w:r>
      <w:r w:rsidRPr="00CA4EFD">
        <w:rPr>
          <w:rStyle w:val="20pt0"/>
          <w:sz w:val="28"/>
          <w:szCs w:val="28"/>
        </w:rPr>
        <w:t>bi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в канальные </w:t>
      </w:r>
      <w:r w:rsidRPr="00CA4EFD">
        <w:rPr>
          <w:rStyle w:val="20pt0"/>
          <w:sz w:val="28"/>
          <w:szCs w:val="28"/>
        </w:rPr>
        <w:t>si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путем модуляции сигналом </w:t>
      </w:r>
      <w:r w:rsidRPr="00CA4EFD">
        <w:rPr>
          <w:rStyle w:val="20pt0"/>
          <w:sz w:val="28"/>
          <w:szCs w:val="28"/>
        </w:rPr>
        <w:t>bi</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некоторого сигнала </w:t>
      </w:r>
      <w:r w:rsidRPr="00CA4EFD">
        <w:rPr>
          <w:rStyle w:val="20pt0"/>
          <w:sz w:val="28"/>
          <w:szCs w:val="28"/>
          <w:lang w:val="ru-RU"/>
        </w:rPr>
        <w:t>'</w:t>
      </w:r>
      <w:r w:rsidRPr="00CA4EFD">
        <w:rPr>
          <w:rStyle w:val="20pt0"/>
          <w:sz w:val="28"/>
          <w:szCs w:val="28"/>
        </w:rPr>
        <w:t>Vi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называемого </w:t>
      </w:r>
      <w:r w:rsidRPr="00CA4EFD">
        <w:rPr>
          <w:rStyle w:val="25"/>
          <w:sz w:val="28"/>
          <w:szCs w:val="28"/>
        </w:rPr>
        <w:t>переносчиком.</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Этот процесс математически выражается следующим образом:</w:t>
      </w:r>
    </w:p>
    <w:p w:rsidR="00973DE6" w:rsidRPr="00CA4EFD" w:rsidRDefault="00D86008">
      <w:pPr>
        <w:pStyle w:val="100"/>
        <w:shd w:val="clear" w:color="auto" w:fill="auto"/>
        <w:spacing w:after="26" w:line="180" w:lineRule="exact"/>
        <w:jc w:val="center"/>
        <w:rPr>
          <w:sz w:val="28"/>
          <w:szCs w:val="28"/>
          <w:lang w:val="ru-RU"/>
        </w:rPr>
      </w:pPr>
      <w:r w:rsidRPr="00CA4EFD">
        <w:rPr>
          <w:rStyle w:val="100pt"/>
          <w:i/>
          <w:iCs/>
          <w:sz w:val="28"/>
          <w:szCs w:val="28"/>
        </w:rPr>
        <w:lastRenderedPageBreak/>
        <w:t>si</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bi</w:t>
      </w:r>
      <w:r w:rsidRPr="00CA4EFD">
        <w:rPr>
          <w:rStyle w:val="100pt"/>
          <w:i/>
          <w:iCs/>
          <w:sz w:val="28"/>
          <w:szCs w:val="28"/>
          <w:lang w:val="ru-RU"/>
        </w:rPr>
        <w:t>'¥</w:t>
      </w:r>
      <w:r w:rsidRPr="00CA4EFD">
        <w:rPr>
          <w:rStyle w:val="100pt"/>
          <w:i/>
          <w:iCs/>
          <w:sz w:val="28"/>
          <w:szCs w:val="28"/>
        </w:rPr>
        <w:t>i</w:t>
      </w:r>
      <w:r w:rsidRPr="00CA4EFD">
        <w:rPr>
          <w:rStyle w:val="100pt"/>
          <w:i/>
          <w:iCs/>
          <w:sz w:val="28"/>
          <w:szCs w:val="28"/>
          <w:lang w:val="ru-RU"/>
        </w:rPr>
        <w:t>(</w:t>
      </w:r>
      <w:r w:rsidRPr="00CA4EFD">
        <w:rPr>
          <w:rStyle w:val="100pt"/>
          <w:i/>
          <w:iCs/>
          <w:sz w:val="28"/>
          <w:szCs w:val="28"/>
        </w:rPr>
        <w:t>t</w:t>
      </w:r>
      <w:r w:rsidRPr="00CA4EFD">
        <w:rPr>
          <w:rStyle w:val="100pt"/>
          <w:i/>
          <w:iCs/>
          <w:sz w:val="28"/>
          <w:szCs w:val="28"/>
          <w:lang w:val="ru-RU"/>
        </w:rPr>
        <w:t>),</w:t>
      </w:r>
    </w:p>
    <w:p w:rsidR="00973DE6" w:rsidRPr="00CA4EFD" w:rsidRDefault="00D86008">
      <w:pPr>
        <w:pStyle w:val="23"/>
        <w:shd w:val="clear" w:color="auto" w:fill="auto"/>
        <w:tabs>
          <w:tab w:val="left" w:pos="1826"/>
        </w:tabs>
        <w:spacing w:after="0" w:line="259" w:lineRule="exact"/>
        <w:ind w:firstLine="440"/>
        <w:rPr>
          <w:sz w:val="28"/>
          <w:szCs w:val="28"/>
        </w:rPr>
      </w:pPr>
      <w:r w:rsidRPr="00CA4EFD">
        <w:rPr>
          <w:sz w:val="28"/>
          <w:szCs w:val="28"/>
        </w:rPr>
        <w:t xml:space="preserve">Групповой сигнал </w:t>
      </w:r>
      <w:r w:rsidRPr="00CA4EFD">
        <w:rPr>
          <w:rStyle w:val="20pt0"/>
          <w:sz w:val="28"/>
          <w:szCs w:val="28"/>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как описывалось выше, представляет со</w:t>
      </w:r>
      <w:r w:rsidRPr="00CA4EFD">
        <w:rPr>
          <w:sz w:val="28"/>
          <w:szCs w:val="28"/>
        </w:rPr>
        <w:softHyphen/>
        <w:t xml:space="preserve">бой сумму </w:t>
      </w:r>
      <w:r w:rsidRPr="00CA4EFD">
        <w:rPr>
          <w:rStyle w:val="20pt0"/>
          <w:sz w:val="28"/>
          <w:szCs w:val="28"/>
        </w:rPr>
        <w:t>K</w:t>
      </w:r>
      <w:r w:rsidRPr="00CA4EFD">
        <w:rPr>
          <w:sz w:val="28"/>
          <w:szCs w:val="28"/>
          <w:lang w:eastAsia="en-US" w:bidi="en-US"/>
        </w:rPr>
        <w:t xml:space="preserve"> </w:t>
      </w:r>
      <w:r w:rsidRPr="00CA4EFD">
        <w:rPr>
          <w:sz w:val="28"/>
          <w:szCs w:val="28"/>
        </w:rPr>
        <w:t xml:space="preserve">канальных сигналов </w:t>
      </w:r>
      <w:r w:rsidRPr="00CA4EFD">
        <w:rPr>
          <w:sz w:val="28"/>
          <w:szCs w:val="28"/>
          <w:lang w:val="en-US" w:eastAsia="en-US" w:bidi="en-US"/>
        </w:rPr>
        <w:t>s</w:t>
      </w:r>
      <w:r w:rsidRPr="00CA4EFD">
        <w:rPr>
          <w:sz w:val="28"/>
          <w:szCs w:val="28"/>
          <w:vertAlign w:val="subscript"/>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т. е. </w:t>
      </w:r>
      <w:r w:rsidRPr="00CA4EFD">
        <w:rPr>
          <w:rStyle w:val="20pt0"/>
          <w:sz w:val="28"/>
          <w:szCs w:val="28"/>
          <w:lang w:val="ru-RU" w:eastAsia="ru-RU" w:bidi="ru-RU"/>
        </w:rPr>
        <w:t>к</w:t>
      </w:r>
      <w:r w:rsidRPr="00CA4EFD">
        <w:rPr>
          <w:rStyle w:val="20pt0"/>
          <w:sz w:val="28"/>
          <w:szCs w:val="28"/>
          <w:lang w:val="ru-RU" w:eastAsia="ru-RU" w:bidi="ru-RU"/>
        </w:rPr>
        <w:tab/>
        <w:t>к</w:t>
      </w:r>
    </w:p>
    <w:p w:rsidR="00973DE6" w:rsidRPr="00CA4EFD" w:rsidRDefault="00D86008">
      <w:pPr>
        <w:pStyle w:val="23"/>
        <w:shd w:val="clear" w:color="auto" w:fill="auto"/>
        <w:spacing w:after="0" w:line="259" w:lineRule="exact"/>
        <w:ind w:left="260" w:firstLine="0"/>
        <w:rPr>
          <w:sz w:val="28"/>
          <w:szCs w:val="28"/>
        </w:rPr>
      </w:pPr>
      <w:r w:rsidRPr="00CA4EFD">
        <w:rPr>
          <w:rStyle w:val="20pt0"/>
          <w:sz w:val="28"/>
          <w:szCs w:val="28"/>
        </w:rPr>
        <w:t>S</w:t>
      </w:r>
      <w:r w:rsidRPr="00CA4EFD">
        <w:rPr>
          <w:sz w:val="28"/>
          <w:szCs w:val="28"/>
          <w:lang w:val="en-US" w:eastAsia="en-US" w:bidi="en-US"/>
        </w:rPr>
        <w:t xml:space="preserve"> (t) </w:t>
      </w:r>
      <w:r w:rsidRPr="00CA4EFD">
        <w:rPr>
          <w:sz w:val="28"/>
          <w:szCs w:val="28"/>
          <w:lang w:val="en-US"/>
        </w:rPr>
        <w:t xml:space="preserve">= </w:t>
      </w:r>
      <w:r w:rsidRPr="00CA4EFD">
        <w:rPr>
          <w:rStyle w:val="20pt0"/>
          <w:sz w:val="28"/>
          <w:szCs w:val="28"/>
          <w:lang w:eastAsia="ru-RU" w:bidi="ru-RU"/>
        </w:rPr>
        <w:t xml:space="preserve">^2 </w:t>
      </w:r>
      <w:r w:rsidRPr="00CA4EFD">
        <w:rPr>
          <w:rStyle w:val="20pt0"/>
          <w:sz w:val="28"/>
          <w:szCs w:val="28"/>
        </w:rPr>
        <w:t xml:space="preserve">Si(t) </w:t>
      </w:r>
      <w:r w:rsidRPr="00CA4EFD">
        <w:rPr>
          <w:rStyle w:val="20pt0"/>
          <w:sz w:val="28"/>
          <w:szCs w:val="28"/>
          <w:lang w:eastAsia="ru-RU" w:bidi="ru-RU"/>
        </w:rPr>
        <w:t xml:space="preserve">= ^2 </w:t>
      </w:r>
      <w:r w:rsidRPr="00CA4EFD">
        <w:rPr>
          <w:rStyle w:val="20pt0"/>
          <w:sz w:val="28"/>
          <w:szCs w:val="28"/>
        </w:rPr>
        <w:t>bi 'Vi(t)</w:t>
      </w:r>
      <w:r w:rsidRPr="00CA4EFD">
        <w:rPr>
          <w:sz w:val="28"/>
          <w:szCs w:val="28"/>
          <w:lang w:val="en-US" w:eastAsia="en-US" w:bidi="en-US"/>
        </w:rPr>
        <w:t xml:space="preserve"> </w:t>
      </w:r>
      <w:r w:rsidRPr="00CA4EFD">
        <w:rPr>
          <w:sz w:val="28"/>
          <w:szCs w:val="28"/>
          <w:lang w:val="en-US"/>
        </w:rPr>
        <w:t xml:space="preserve">= </w:t>
      </w:r>
      <w:r w:rsidRPr="00CA4EFD">
        <w:rPr>
          <w:sz w:val="28"/>
          <w:szCs w:val="28"/>
          <w:lang w:val="en-US" w:eastAsia="en-US" w:bidi="en-US"/>
        </w:rPr>
        <w:t>bl^l(t) + b</w:t>
      </w:r>
      <w:r w:rsidRPr="00CA4EFD">
        <w:rPr>
          <w:rStyle w:val="265pt1"/>
          <w:sz w:val="28"/>
          <w:szCs w:val="28"/>
          <w:lang w:val="en-US" w:eastAsia="en-US" w:bidi="en-US"/>
        </w:rPr>
        <w:t>2</w:t>
      </w:r>
      <w:r w:rsidRPr="00CA4EFD">
        <w:rPr>
          <w:sz w:val="28"/>
          <w:szCs w:val="28"/>
          <w:lang w:val="en-US" w:eastAsia="en-US" w:bidi="en-US"/>
        </w:rPr>
        <w:t>^</w:t>
      </w:r>
      <w:r w:rsidRPr="00CA4EFD">
        <w:rPr>
          <w:rStyle w:val="265pt1"/>
          <w:sz w:val="28"/>
          <w:szCs w:val="28"/>
          <w:lang w:val="en-US" w:eastAsia="en-US" w:bidi="en-US"/>
        </w:rPr>
        <w:t>2</w:t>
      </w:r>
      <w:r w:rsidRPr="00CA4EFD">
        <w:rPr>
          <w:sz w:val="28"/>
          <w:szCs w:val="28"/>
          <w:lang w:val="en-US" w:eastAsia="en-US" w:bidi="en-US"/>
        </w:rPr>
        <w:t xml:space="preserve">(t) + ... </w:t>
      </w:r>
      <w:r w:rsidRPr="00CA4EFD">
        <w:rPr>
          <w:sz w:val="28"/>
          <w:szCs w:val="28"/>
          <w:lang w:eastAsia="en-US" w:bidi="en-US"/>
        </w:rPr>
        <w:t xml:space="preserve">+ </w:t>
      </w:r>
      <w:r w:rsidRPr="00CA4EFD">
        <w:rPr>
          <w:rStyle w:val="20pt0"/>
          <w:sz w:val="28"/>
          <w:szCs w:val="28"/>
          <w:lang w:val="ru-RU" w:eastAsia="ru-RU" w:bidi="ru-RU"/>
        </w:rPr>
        <w:t xml:space="preserve">Ьк 'У </w:t>
      </w:r>
      <w:r w:rsidRPr="00CA4EFD">
        <w:rPr>
          <w:rStyle w:val="20pt0"/>
          <w:sz w:val="28"/>
          <w:szCs w:val="28"/>
        </w:rPr>
        <w:t>K</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tabs>
          <w:tab w:val="left" w:pos="1826"/>
        </w:tabs>
        <w:spacing w:after="26" w:line="180" w:lineRule="exact"/>
        <w:ind w:left="940" w:firstLine="0"/>
        <w:jc w:val="both"/>
        <w:rPr>
          <w:sz w:val="28"/>
          <w:szCs w:val="28"/>
        </w:rPr>
      </w:pPr>
      <w:r w:rsidRPr="00CA4EFD">
        <w:rPr>
          <w:sz w:val="28"/>
          <w:szCs w:val="28"/>
          <w:lang w:val="en-US" w:eastAsia="en-US" w:bidi="en-US"/>
        </w:rPr>
        <w:t>i</w:t>
      </w:r>
      <w:r w:rsidRPr="00CA4EFD">
        <w:rPr>
          <w:sz w:val="28"/>
          <w:szCs w:val="28"/>
          <w:lang w:eastAsia="en-US" w:bidi="en-US"/>
        </w:rPr>
        <w:t>=1</w:t>
      </w:r>
      <w:r w:rsidRPr="00CA4EFD">
        <w:rPr>
          <w:sz w:val="28"/>
          <w:szCs w:val="28"/>
          <w:lang w:eastAsia="en-US" w:bidi="en-US"/>
        </w:rPr>
        <w:tab/>
      </w:r>
      <w:r w:rsidRPr="00CA4EFD">
        <w:rPr>
          <w:sz w:val="28"/>
          <w:szCs w:val="28"/>
          <w:lang w:val="en-US" w:eastAsia="en-US" w:bidi="en-US"/>
        </w:rPr>
        <w:t>i</w:t>
      </w:r>
      <w:r w:rsidRPr="00CA4EFD">
        <w:rPr>
          <w:sz w:val="28"/>
          <w:szCs w:val="28"/>
          <w:lang w:eastAsia="en-US" w:bidi="en-US"/>
        </w:rPr>
        <w:t>=1</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Перед каждым г-м канальным демодулятором стоит задача вы</w:t>
      </w:r>
      <w:r w:rsidRPr="00CA4EFD">
        <w:rPr>
          <w:sz w:val="28"/>
          <w:szCs w:val="28"/>
        </w:rPr>
        <w:softHyphen/>
        <w:t xml:space="preserve">делить из группового сигнала </w:t>
      </w:r>
      <w:r w:rsidRPr="00CA4EFD">
        <w:rPr>
          <w:sz w:val="28"/>
          <w:szCs w:val="28"/>
          <w:lang w:val="en-US" w:eastAsia="en-US" w:bidi="en-US"/>
        </w:rPr>
        <w:t>S</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канальный сигнал «своего» г-го канала. При линейном разделении канальные сигналы можно из</w:t>
      </w:r>
      <w:r w:rsidRPr="00CA4EFD">
        <w:rPr>
          <w:sz w:val="28"/>
          <w:szCs w:val="28"/>
        </w:rPr>
        <w:softHyphen/>
        <w:t>влечь из группового только в случае, если они являются линейно независимыми. Если обозначить сигнал на выходе канального демо</w:t>
      </w:r>
      <w:r w:rsidRPr="00CA4EFD">
        <w:rPr>
          <w:sz w:val="28"/>
          <w:szCs w:val="28"/>
        </w:rPr>
        <w:softHyphen/>
        <w:t xml:space="preserve">дулятора </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то условие разделения сигналов (с учетом линейнос</w:t>
      </w:r>
      <w:r w:rsidRPr="00CA4EFD">
        <w:rPr>
          <w:sz w:val="28"/>
          <w:szCs w:val="28"/>
        </w:rPr>
        <w:softHyphen/>
        <w:t>ти операции разделения) можно записать следующим образом:</w:t>
      </w:r>
    </w:p>
    <w:p w:rsidR="00973DE6" w:rsidRPr="00CA4EFD" w:rsidRDefault="00D86008">
      <w:pPr>
        <w:pStyle w:val="23"/>
        <w:shd w:val="clear" w:color="auto" w:fill="auto"/>
        <w:spacing w:after="0" w:line="180" w:lineRule="exact"/>
        <w:ind w:left="2100" w:firstLine="0"/>
        <w:jc w:val="both"/>
        <w:rPr>
          <w:sz w:val="28"/>
          <w:szCs w:val="28"/>
          <w:lang w:val="en-US"/>
        </w:rPr>
      </w:pPr>
      <w:r w:rsidRPr="00CA4EFD">
        <w:rPr>
          <w:sz w:val="28"/>
          <w:szCs w:val="28"/>
          <w:lang w:val="en-US" w:eastAsia="en-US" w:bidi="en-US"/>
        </w:rPr>
        <w:t xml:space="preserve">S(t) </w:t>
      </w:r>
      <w:r w:rsidRPr="00CA4EFD">
        <w:rPr>
          <w:sz w:val="28"/>
          <w:szCs w:val="28"/>
          <w:lang w:val="en-US"/>
        </w:rPr>
        <w:t xml:space="preserve">  / </w:t>
      </w:r>
      <w:r w:rsidRPr="00CA4EFD">
        <w:rPr>
          <w:rStyle w:val="20pt0"/>
          <w:sz w:val="28"/>
          <w:szCs w:val="28"/>
          <w:vertAlign w:val="superscript"/>
        </w:rPr>
        <w:t>s</w:t>
      </w:r>
      <w:r w:rsidRPr="00CA4EFD">
        <w:rPr>
          <w:rStyle w:val="20pt0"/>
          <w:sz w:val="28"/>
          <w:szCs w:val="28"/>
        </w:rPr>
        <w:t>i</w:t>
      </w:r>
      <w:r w:rsidRPr="00CA4EFD">
        <w:rPr>
          <w:rStyle w:val="20pt0"/>
          <w:sz w:val="28"/>
          <w:szCs w:val="28"/>
          <w:vertAlign w:val="superscript"/>
        </w:rPr>
        <w:t>(t)</w:t>
      </w:r>
      <w:r w:rsidRPr="00CA4EFD">
        <w:rPr>
          <w:rStyle w:val="20pt0"/>
          <w:sz w:val="28"/>
          <w:szCs w:val="28"/>
        </w:rPr>
        <w:t xml:space="preserve">, </w:t>
      </w:r>
      <w:r w:rsidRPr="00CA4EFD">
        <w:rPr>
          <w:rStyle w:val="20pt0"/>
          <w:sz w:val="28"/>
          <w:szCs w:val="28"/>
          <w:vertAlign w:val="superscript"/>
          <w:lang w:val="ru-RU" w:eastAsia="ru-RU" w:bidi="ru-RU"/>
        </w:rPr>
        <w:t>г</w:t>
      </w:r>
      <w:r w:rsidRPr="00CA4EFD">
        <w:rPr>
          <w:sz w:val="28"/>
          <w:szCs w:val="28"/>
          <w:vertAlign w:val="superscript"/>
          <w:lang w:val="en-US"/>
        </w:rPr>
        <w:t xml:space="preserve"> </w:t>
      </w:r>
      <w:r w:rsidRPr="00CA4EFD">
        <w:rPr>
          <w:sz w:val="28"/>
          <w:szCs w:val="28"/>
          <w:vertAlign w:val="superscript"/>
          <w:lang w:val="en-US" w:eastAsia="en-US" w:bidi="en-US"/>
        </w:rPr>
        <w:t>k</w:t>
      </w:r>
      <w:r w:rsidRPr="00CA4EFD">
        <w:rPr>
          <w:sz w:val="28"/>
          <w:szCs w:val="28"/>
          <w:lang w:val="en-US" w:eastAsia="en-US" w:bidi="en-US"/>
        </w:rPr>
        <w:t>&gt;</w:t>
      </w:r>
    </w:p>
    <w:p w:rsidR="00973DE6" w:rsidRPr="00CA4EFD" w:rsidRDefault="00D86008">
      <w:pPr>
        <w:pStyle w:val="100"/>
        <w:shd w:val="clear" w:color="auto" w:fill="auto"/>
        <w:tabs>
          <w:tab w:val="left" w:pos="2724"/>
          <w:tab w:val="left" w:pos="3569"/>
        </w:tabs>
        <w:spacing w:after="31" w:line="180" w:lineRule="exact"/>
        <w:ind w:left="2100"/>
        <w:jc w:val="both"/>
        <w:rPr>
          <w:sz w:val="28"/>
          <w:szCs w:val="28"/>
        </w:rPr>
      </w:pPr>
      <w:r w:rsidRPr="00CA4EFD">
        <w:rPr>
          <w:rStyle w:val="101"/>
          <w:sz w:val="28"/>
          <w:szCs w:val="28"/>
          <w:vertAlign w:val="superscript"/>
          <w:lang w:val="en-US" w:eastAsia="en-US" w:bidi="en-US"/>
        </w:rPr>
        <w:t>Si(t)</w:t>
      </w:r>
      <w:r w:rsidRPr="00CA4EFD">
        <w:rPr>
          <w:rStyle w:val="101"/>
          <w:sz w:val="28"/>
          <w:szCs w:val="28"/>
          <w:lang w:val="en-US" w:eastAsia="en-US" w:bidi="en-US"/>
        </w:rPr>
        <w:tab/>
      </w:r>
      <w:r w:rsidRPr="00CA4EFD">
        <w:rPr>
          <w:rStyle w:val="100pt"/>
          <w:i/>
          <w:iCs/>
          <w:sz w:val="28"/>
          <w:szCs w:val="28"/>
          <w:lang w:eastAsia="ru-RU" w:bidi="ru-RU"/>
        </w:rPr>
        <w:t>{0,</w:t>
      </w:r>
      <w:r w:rsidRPr="00CA4EFD">
        <w:rPr>
          <w:rStyle w:val="100pt"/>
          <w:i/>
          <w:iCs/>
          <w:sz w:val="28"/>
          <w:szCs w:val="28"/>
          <w:lang w:eastAsia="ru-RU" w:bidi="ru-RU"/>
        </w:rPr>
        <w:tab/>
      </w:r>
      <w:r w:rsidRPr="00CA4EFD">
        <w:rPr>
          <w:rStyle w:val="100pt"/>
          <w:i/>
          <w:iCs/>
          <w:sz w:val="28"/>
          <w:szCs w:val="28"/>
          <w:lang w:val="ru-RU" w:eastAsia="ru-RU" w:bidi="ru-RU"/>
        </w:rPr>
        <w:t>г</w:t>
      </w:r>
      <w:r w:rsidRPr="00CA4EFD">
        <w:rPr>
          <w:rStyle w:val="100pt"/>
          <w:i/>
          <w:iCs/>
          <w:sz w:val="28"/>
          <w:szCs w:val="28"/>
          <w:lang w:eastAsia="ru-RU" w:bidi="ru-RU"/>
        </w:rPr>
        <w:t xml:space="preserve"> = </w:t>
      </w:r>
      <w:r w:rsidRPr="00CA4EFD">
        <w:rPr>
          <w:rStyle w:val="100pt"/>
          <w:i/>
          <w:iCs/>
          <w:sz w:val="28"/>
          <w:szCs w:val="28"/>
        </w:rPr>
        <w:t>k.</w:t>
      </w:r>
    </w:p>
    <w:p w:rsidR="00973DE6" w:rsidRPr="00CA4EFD" w:rsidRDefault="00D86008">
      <w:pPr>
        <w:pStyle w:val="23"/>
        <w:shd w:val="clear" w:color="auto" w:fill="auto"/>
        <w:spacing w:after="0" w:line="240" w:lineRule="exact"/>
        <w:ind w:firstLine="440"/>
        <w:jc w:val="both"/>
        <w:rPr>
          <w:sz w:val="28"/>
          <w:szCs w:val="28"/>
        </w:rPr>
        <w:sectPr w:rsidR="00973DE6" w:rsidRPr="00CA4EFD">
          <w:headerReference w:type="even" r:id="rId180"/>
          <w:headerReference w:type="default" r:id="rId181"/>
          <w:headerReference w:type="first" r:id="rId182"/>
          <w:footerReference w:type="first" r:id="rId183"/>
          <w:pgSz w:w="8400" w:h="11900"/>
          <w:pgMar w:top="909" w:right="1048" w:bottom="607" w:left="967" w:header="0" w:footer="3" w:gutter="0"/>
          <w:cols w:space="720"/>
          <w:noEndnote/>
          <w:titlePg/>
          <w:docGrid w:linePitch="360"/>
        </w:sectPr>
      </w:pPr>
      <w:r w:rsidRPr="00CA4EFD">
        <w:rPr>
          <w:sz w:val="28"/>
          <w:szCs w:val="28"/>
        </w:rPr>
        <w:t>Канальные сигналы как функции времени будут линейно неза</w:t>
      </w:r>
      <w:r w:rsidRPr="00CA4EFD">
        <w:rPr>
          <w:sz w:val="28"/>
          <w:szCs w:val="28"/>
        </w:rPr>
        <w:softHyphen/>
        <w:t>висимыми, если нельзя подобрать такие числовые коэффициенты</w:t>
      </w:r>
    </w:p>
    <w:p w:rsidR="00973DE6" w:rsidRPr="00CA4EFD" w:rsidRDefault="00D86008">
      <w:pPr>
        <w:pStyle w:val="23"/>
        <w:shd w:val="clear" w:color="auto" w:fill="auto"/>
        <w:spacing w:after="168" w:line="180" w:lineRule="exact"/>
        <w:ind w:firstLine="0"/>
        <w:jc w:val="right"/>
        <w:rPr>
          <w:sz w:val="28"/>
          <w:szCs w:val="28"/>
        </w:rPr>
      </w:pPr>
      <w:r w:rsidRPr="00CA4EFD">
        <w:rPr>
          <w:rStyle w:val="265pt1"/>
          <w:sz w:val="28"/>
          <w:szCs w:val="28"/>
        </w:rPr>
        <w:lastRenderedPageBreak/>
        <w:t>61</w:t>
      </w:r>
      <w:r w:rsidRPr="00CA4EFD">
        <w:rPr>
          <w:sz w:val="28"/>
          <w:szCs w:val="28"/>
        </w:rPr>
        <w:t>,</w:t>
      </w:r>
      <w:r w:rsidRPr="00CA4EFD">
        <w:rPr>
          <w:rStyle w:val="265pt1"/>
          <w:sz w:val="28"/>
          <w:szCs w:val="28"/>
        </w:rPr>
        <w:t>62</w:t>
      </w:r>
      <w:r w:rsidRPr="00CA4EFD">
        <w:rPr>
          <w:sz w:val="28"/>
          <w:szCs w:val="28"/>
        </w:rPr>
        <w:t xml:space="preserve">,..., </w:t>
      </w:r>
      <w:r w:rsidRPr="00CA4EFD">
        <w:rPr>
          <w:rStyle w:val="265pt1"/>
          <w:sz w:val="28"/>
          <w:szCs w:val="28"/>
        </w:rPr>
        <w:t>6</w:t>
      </w:r>
      <w:r w:rsidRPr="00CA4EFD">
        <w:rPr>
          <w:sz w:val="28"/>
          <w:szCs w:val="28"/>
          <w:vertAlign w:val="subscript"/>
        </w:rPr>
        <w:t>К</w:t>
      </w:r>
      <w:r w:rsidRPr="00CA4EFD">
        <w:rPr>
          <w:sz w:val="28"/>
          <w:szCs w:val="28"/>
        </w:rPr>
        <w:t>, не равные нулю, для которых</w:t>
      </w:r>
    </w:p>
    <w:p w:rsidR="00973DE6" w:rsidRPr="00CA4EFD" w:rsidRDefault="00D86008">
      <w:pPr>
        <w:pStyle w:val="23"/>
        <w:shd w:val="clear" w:color="auto" w:fill="auto"/>
        <w:spacing w:after="86" w:line="180" w:lineRule="exact"/>
        <w:ind w:firstLine="0"/>
        <w:jc w:val="center"/>
        <w:rPr>
          <w:sz w:val="28"/>
          <w:szCs w:val="28"/>
        </w:rPr>
      </w:pPr>
      <w:r w:rsidRPr="00CA4EFD">
        <w:rPr>
          <w:rStyle w:val="20pt0"/>
          <w:sz w:val="28"/>
          <w:szCs w:val="28"/>
        </w:rPr>
        <w:t>b</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 </w:t>
      </w:r>
      <w:r w:rsidRPr="00CA4EFD">
        <w:rPr>
          <w:rStyle w:val="265pt1"/>
          <w:sz w:val="28"/>
          <w:szCs w:val="28"/>
          <w:lang w:eastAsia="en-US" w:bidi="en-US"/>
        </w:rPr>
        <w:t>62</w:t>
      </w:r>
      <w:r w:rsidRPr="00CA4EFD">
        <w:rPr>
          <w:sz w:val="28"/>
          <w:szCs w:val="28"/>
          <w:lang w:val="en-US" w:eastAsia="en-US" w:bidi="en-US"/>
        </w:rPr>
        <w:t>Y</w:t>
      </w:r>
      <w:r w:rsidRPr="00CA4EFD">
        <w:rPr>
          <w:rStyle w:val="265pt1"/>
          <w:sz w:val="28"/>
          <w:szCs w:val="28"/>
          <w:lang w:eastAsia="en-US" w:bidi="en-US"/>
        </w:rPr>
        <w:t>2</w:t>
      </w:r>
      <w:r w:rsidRPr="00CA4EFD">
        <w:rPr>
          <w:sz w:val="28"/>
          <w:szCs w:val="28"/>
          <w:lang w:val="en-US" w:eastAsia="en-US" w:bidi="en-US"/>
        </w:rPr>
        <w:t>W</w:t>
      </w:r>
      <w:r w:rsidRPr="00CA4EFD">
        <w:rPr>
          <w:sz w:val="28"/>
          <w:szCs w:val="28"/>
          <w:lang w:eastAsia="en-US" w:bidi="en-US"/>
        </w:rPr>
        <w:t xml:space="preserve"> </w:t>
      </w:r>
      <w:r w:rsidRPr="00CA4EFD">
        <w:rPr>
          <w:sz w:val="28"/>
          <w:szCs w:val="28"/>
        </w:rPr>
        <w:t xml:space="preserve">+ ... + </w:t>
      </w:r>
      <w:r w:rsidRPr="00CA4EFD">
        <w:rPr>
          <w:rStyle w:val="25"/>
          <w:sz w:val="28"/>
          <w:szCs w:val="28"/>
        </w:rPr>
        <w:t xml:space="preserve">Ьк </w:t>
      </w:r>
      <w:r w:rsidRPr="00CA4EFD">
        <w:rPr>
          <w:rStyle w:val="20pt0"/>
          <w:sz w:val="28"/>
          <w:szCs w:val="28"/>
          <w:lang w:val="ru-RU" w:eastAsia="ru-RU" w:bidi="ru-RU"/>
        </w:rPr>
        <w:t>Чк</w:t>
      </w:r>
      <w:r w:rsidRPr="00CA4EFD">
        <w:rPr>
          <w:sz w:val="28"/>
          <w:szCs w:val="28"/>
        </w:rPr>
        <w:t xml:space="preserve"> </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 </w:t>
      </w:r>
      <w:r w:rsidRPr="00CA4EFD">
        <w:rPr>
          <w:rStyle w:val="265pt1"/>
          <w:sz w:val="28"/>
          <w:szCs w:val="28"/>
        </w:rPr>
        <w:t>0</w:t>
      </w:r>
      <w:r w:rsidRPr="00CA4EFD">
        <w:rPr>
          <w:sz w:val="28"/>
          <w:szCs w:val="28"/>
        </w:rPr>
        <w:t>.</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На практике это достигается применением ортогональных сигналов в качестве канальных.</w:t>
      </w:r>
    </w:p>
    <w:p w:rsidR="00973DE6" w:rsidRPr="00CA4EFD" w:rsidRDefault="00D86008">
      <w:pPr>
        <w:pStyle w:val="23"/>
        <w:shd w:val="clear" w:color="auto" w:fill="auto"/>
        <w:spacing w:after="228" w:line="240" w:lineRule="exact"/>
        <w:ind w:firstLine="440"/>
        <w:jc w:val="both"/>
        <w:rPr>
          <w:sz w:val="28"/>
          <w:szCs w:val="28"/>
        </w:rPr>
      </w:pPr>
      <w:r w:rsidRPr="00CA4EFD">
        <w:rPr>
          <w:sz w:val="28"/>
          <w:szCs w:val="28"/>
        </w:rPr>
        <w:t xml:space="preserve">Сигналы </w:t>
      </w:r>
      <w:r w:rsidRPr="00CA4EFD">
        <w:rPr>
          <w:rStyle w:val="25"/>
          <w:sz w:val="28"/>
          <w:szCs w:val="28"/>
          <w:lang w:val="en-US" w:eastAsia="en-US" w:bidi="en-US"/>
        </w:rPr>
        <w:t>x</w:t>
      </w:r>
      <w:r w:rsidRPr="00CA4EFD">
        <w:rPr>
          <w:rStyle w:val="25"/>
          <w:sz w:val="28"/>
          <w:szCs w:val="28"/>
          <w:vertAlign w:val="subscript"/>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где </w:t>
      </w:r>
      <w:r w:rsidRPr="00CA4EFD">
        <w:rPr>
          <w:rStyle w:val="25"/>
          <w:sz w:val="28"/>
          <w:szCs w:val="28"/>
          <w:lang w:val="en-US" w:eastAsia="en-US" w:bidi="en-US"/>
        </w:rPr>
        <w:t>i</w:t>
      </w:r>
      <w:r w:rsidRPr="00CA4EFD">
        <w:rPr>
          <w:sz w:val="28"/>
          <w:szCs w:val="28"/>
          <w:lang w:eastAsia="en-US" w:bidi="en-US"/>
        </w:rPr>
        <w:t xml:space="preserve"> </w:t>
      </w:r>
      <w:r w:rsidRPr="00CA4EFD">
        <w:rPr>
          <w:sz w:val="28"/>
          <w:szCs w:val="28"/>
        </w:rPr>
        <w:t xml:space="preserve">= 1, 2,..., являются </w:t>
      </w:r>
      <w:r w:rsidRPr="00CA4EFD">
        <w:rPr>
          <w:rStyle w:val="25"/>
          <w:sz w:val="28"/>
          <w:szCs w:val="28"/>
        </w:rPr>
        <w:t>ортогональными,</w:t>
      </w:r>
      <w:r w:rsidRPr="00CA4EFD">
        <w:rPr>
          <w:sz w:val="28"/>
          <w:szCs w:val="28"/>
        </w:rPr>
        <w:t xml:space="preserve"> если во временной области выполняется условие:</w:t>
      </w:r>
    </w:p>
    <w:p w:rsidR="00973DE6" w:rsidRPr="00CA4EFD" w:rsidRDefault="00D86008">
      <w:pPr>
        <w:pStyle w:val="23"/>
        <w:shd w:val="clear" w:color="auto" w:fill="auto"/>
        <w:tabs>
          <w:tab w:val="left" w:pos="5758"/>
        </w:tabs>
        <w:spacing w:after="156" w:line="180" w:lineRule="exact"/>
        <w:ind w:left="1740" w:firstLine="0"/>
        <w:jc w:val="both"/>
        <w:rPr>
          <w:sz w:val="28"/>
          <w:szCs w:val="28"/>
          <w:lang w:val="en-US"/>
        </w:rPr>
      </w:pPr>
      <w:r w:rsidRPr="00CA4EFD">
        <w:rPr>
          <w:rStyle w:val="25"/>
          <w:sz w:val="28"/>
          <w:szCs w:val="28"/>
          <w:lang w:val="en-US" w:eastAsia="en-US" w:bidi="en-US"/>
        </w:rPr>
        <w:t xml:space="preserve">J </w:t>
      </w:r>
      <w:r w:rsidRPr="00CA4EFD">
        <w:rPr>
          <w:rStyle w:val="25"/>
          <w:sz w:val="28"/>
          <w:szCs w:val="28"/>
          <w:vertAlign w:val="superscript"/>
          <w:lang w:val="en-US" w:eastAsia="en-US" w:bidi="en-US"/>
        </w:rPr>
        <w:t>x</w:t>
      </w:r>
      <w:r w:rsidRPr="00CA4EFD">
        <w:rPr>
          <w:rStyle w:val="25"/>
          <w:sz w:val="28"/>
          <w:szCs w:val="28"/>
          <w:lang w:val="en-US" w:eastAsia="en-US" w:bidi="en-US"/>
        </w:rPr>
        <w:t xml:space="preserve">i </w:t>
      </w:r>
      <w:r w:rsidRPr="00CA4EFD">
        <w:rPr>
          <w:rStyle w:val="20pt0"/>
          <w:sz w:val="28"/>
          <w:szCs w:val="28"/>
          <w:vertAlign w:val="superscript"/>
        </w:rPr>
        <w:t>(t)x</w:t>
      </w:r>
      <w:r w:rsidRPr="00CA4EFD">
        <w:rPr>
          <w:rStyle w:val="20pt0"/>
          <w:sz w:val="28"/>
          <w:szCs w:val="28"/>
        </w:rPr>
        <w:t>j</w:t>
      </w:r>
      <w:r w:rsidRPr="00CA4EFD">
        <w:rPr>
          <w:sz w:val="28"/>
          <w:szCs w:val="28"/>
          <w:vertAlign w:val="superscript"/>
          <w:lang w:val="en-US" w:eastAsia="en-US" w:bidi="en-US"/>
        </w:rPr>
        <w:t>(t)</w:t>
      </w:r>
      <w:r w:rsidRPr="00CA4EFD">
        <w:rPr>
          <w:sz w:val="28"/>
          <w:szCs w:val="28"/>
          <w:lang w:val="en-US" w:eastAsia="en-US" w:bidi="en-US"/>
        </w:rPr>
        <w:t xml:space="preserve"> </w:t>
      </w:r>
      <w:r w:rsidRPr="00CA4EFD">
        <w:rPr>
          <w:rStyle w:val="20pt0"/>
          <w:sz w:val="28"/>
          <w:szCs w:val="28"/>
        </w:rPr>
        <w:t>dt</w:t>
      </w:r>
      <w:r w:rsidRPr="00CA4EFD">
        <w:rPr>
          <w:sz w:val="28"/>
          <w:szCs w:val="28"/>
          <w:lang w:val="en-US" w:eastAsia="en-US" w:bidi="en-US"/>
        </w:rPr>
        <w:t xml:space="preserve"> </w:t>
      </w:r>
      <w:r w:rsidRPr="00CA4EFD">
        <w:rPr>
          <w:sz w:val="28"/>
          <w:szCs w:val="28"/>
          <w:lang w:val="en-US"/>
        </w:rPr>
        <w:t>={</w:t>
      </w:r>
      <w:r w:rsidRPr="00CA4EFD">
        <w:rPr>
          <w:sz w:val="28"/>
          <w:szCs w:val="28"/>
        </w:rPr>
        <w:t>У</w:t>
      </w:r>
      <w:r w:rsidRPr="00CA4EFD">
        <w:rPr>
          <w:sz w:val="28"/>
          <w:szCs w:val="28"/>
          <w:lang w:val="en-US"/>
        </w:rPr>
        <w:t xml:space="preserve"> </w:t>
      </w:r>
      <w:r w:rsidRPr="00CA4EFD">
        <w:rPr>
          <w:sz w:val="28"/>
          <w:szCs w:val="28"/>
          <w:lang w:val="en-US" w:eastAsia="en-US" w:bidi="en-US"/>
        </w:rPr>
        <w:t xml:space="preserve">i = </w:t>
      </w:r>
      <w:r w:rsidRPr="00CA4EFD">
        <w:rPr>
          <w:rStyle w:val="20pt0"/>
          <w:sz w:val="28"/>
          <w:szCs w:val="28"/>
        </w:rPr>
        <w:t>j</w:t>
      </w:r>
      <w:r w:rsidRPr="00CA4EFD">
        <w:rPr>
          <w:sz w:val="28"/>
          <w:szCs w:val="28"/>
          <w:lang w:val="en-US" w:eastAsia="en-US" w:bidi="en-US"/>
        </w:rPr>
        <w:tab/>
      </w:r>
      <w:r w:rsidRPr="00CA4EFD">
        <w:rPr>
          <w:sz w:val="28"/>
          <w:szCs w:val="28"/>
          <w:vertAlign w:val="superscript"/>
          <w:lang w:val="en-US" w:eastAsia="en-US" w:bidi="en-US"/>
        </w:rPr>
        <w:t>(10</w:t>
      </w:r>
      <w:r w:rsidRPr="00CA4EFD">
        <w:rPr>
          <w:sz w:val="28"/>
          <w:szCs w:val="28"/>
          <w:lang w:val="en-US" w:eastAsia="en-US" w:bidi="en-US"/>
        </w:rPr>
        <w:t>.</w:t>
      </w:r>
      <w:r w:rsidRPr="00CA4EFD">
        <w:rPr>
          <w:sz w:val="28"/>
          <w:szCs w:val="28"/>
          <w:vertAlign w:val="superscript"/>
          <w:lang w:val="en-US" w:eastAsia="en-US" w:bidi="en-US"/>
        </w:rPr>
        <w:t>1)</w:t>
      </w:r>
    </w:p>
    <w:p w:rsidR="00973DE6" w:rsidRPr="00CA4EFD" w:rsidRDefault="00D86008">
      <w:pPr>
        <w:pStyle w:val="23"/>
        <w:shd w:val="clear" w:color="auto" w:fill="auto"/>
        <w:spacing w:after="0" w:line="240" w:lineRule="exact"/>
        <w:ind w:firstLine="0"/>
        <w:jc w:val="right"/>
        <w:rPr>
          <w:sz w:val="28"/>
          <w:szCs w:val="28"/>
        </w:rPr>
      </w:pPr>
      <w:r w:rsidRPr="00CA4EFD">
        <w:rPr>
          <w:sz w:val="28"/>
          <w:szCs w:val="28"/>
        </w:rPr>
        <w:t xml:space="preserve">где </w:t>
      </w:r>
      <w:r w:rsidRPr="00CA4EFD">
        <w:rPr>
          <w:rStyle w:val="20pt0"/>
          <w:sz w:val="28"/>
          <w:szCs w:val="28"/>
        </w:rPr>
        <w:t>C</w:t>
      </w:r>
      <w:r w:rsidRPr="00CA4EFD">
        <w:rPr>
          <w:sz w:val="28"/>
          <w:szCs w:val="28"/>
          <w:lang w:eastAsia="en-US" w:bidi="en-US"/>
        </w:rPr>
        <w:t xml:space="preserve"> — </w:t>
      </w:r>
      <w:r w:rsidRPr="00CA4EFD">
        <w:rPr>
          <w:sz w:val="28"/>
          <w:szCs w:val="28"/>
        </w:rPr>
        <w:t>ненулевая константа.</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Условие </w:t>
      </w:r>
      <w:r w:rsidRPr="00CA4EFD">
        <w:rPr>
          <w:sz w:val="28"/>
          <w:szCs w:val="28"/>
          <w:lang w:eastAsia="en-US" w:bidi="en-US"/>
        </w:rPr>
        <w:t xml:space="preserve">(10.1) </w:t>
      </w:r>
      <w:r w:rsidRPr="00CA4EFD">
        <w:rPr>
          <w:sz w:val="28"/>
          <w:szCs w:val="28"/>
        </w:rPr>
        <w:t>отражает условие выбора сигналов, например, для системы с ВРК.</w:t>
      </w:r>
    </w:p>
    <w:p w:rsidR="00973DE6" w:rsidRPr="00CA4EFD" w:rsidRDefault="00D86008">
      <w:pPr>
        <w:pStyle w:val="23"/>
        <w:shd w:val="clear" w:color="auto" w:fill="auto"/>
        <w:spacing w:after="228" w:line="240" w:lineRule="exact"/>
        <w:ind w:firstLine="440"/>
        <w:jc w:val="both"/>
        <w:rPr>
          <w:sz w:val="28"/>
          <w:szCs w:val="28"/>
        </w:rPr>
      </w:pPr>
      <w:r w:rsidRPr="00CA4EFD">
        <w:rPr>
          <w:sz w:val="28"/>
          <w:szCs w:val="28"/>
        </w:rPr>
        <w:t>Подобным образом сигналы ортогональны, если в частотной об</w:t>
      </w:r>
      <w:r w:rsidRPr="00CA4EFD">
        <w:rPr>
          <w:sz w:val="28"/>
          <w:szCs w:val="28"/>
        </w:rPr>
        <w:softHyphen/>
        <w:t>ласти выполняется условие</w:t>
      </w:r>
    </w:p>
    <w:p w:rsidR="00973DE6" w:rsidRPr="00CA4EFD" w:rsidRDefault="00D86008">
      <w:pPr>
        <w:pStyle w:val="23"/>
        <w:shd w:val="clear" w:color="auto" w:fill="auto"/>
        <w:tabs>
          <w:tab w:val="left" w:pos="5758"/>
        </w:tabs>
        <w:spacing w:after="161" w:line="180" w:lineRule="exact"/>
        <w:ind w:left="1640" w:firstLine="0"/>
        <w:jc w:val="both"/>
        <w:rPr>
          <w:sz w:val="28"/>
          <w:szCs w:val="28"/>
          <w:lang w:val="en-US"/>
        </w:rPr>
      </w:pPr>
      <w:r w:rsidRPr="00CA4EFD">
        <w:rPr>
          <w:sz w:val="28"/>
          <w:szCs w:val="28"/>
          <w:lang w:val="en-US"/>
        </w:rPr>
        <w:t>/~</w:t>
      </w:r>
      <w:r w:rsidRPr="00CA4EFD">
        <w:rPr>
          <w:sz w:val="28"/>
          <w:szCs w:val="28"/>
        </w:rPr>
        <w:t>ВД</w:t>
      </w:r>
      <w:r w:rsidRPr="00CA4EFD">
        <w:rPr>
          <w:sz w:val="28"/>
          <w:szCs w:val="28"/>
          <w:lang w:val="en-US"/>
        </w:rPr>
        <w:t xml:space="preserve"> </w:t>
      </w:r>
      <w:r w:rsidRPr="00CA4EFD">
        <w:rPr>
          <w:rStyle w:val="20pt0"/>
          <w:sz w:val="28"/>
          <w:szCs w:val="28"/>
        </w:rPr>
        <w:t>)Xj (f</w:t>
      </w:r>
      <w:r w:rsidRPr="00CA4EFD">
        <w:rPr>
          <w:sz w:val="28"/>
          <w:szCs w:val="28"/>
          <w:lang w:val="en-US"/>
        </w:rPr>
        <w:t xml:space="preserve">) </w:t>
      </w:r>
      <w:r w:rsidRPr="00CA4EFD">
        <w:rPr>
          <w:rStyle w:val="20pt0"/>
          <w:sz w:val="28"/>
          <w:szCs w:val="28"/>
        </w:rPr>
        <w:t>df ={C i</w:t>
      </w:r>
      <w:r w:rsidRPr="00CA4EFD">
        <w:rPr>
          <w:sz w:val="28"/>
          <w:szCs w:val="28"/>
          <w:lang w:val="en-US" w:eastAsia="en-US" w:bidi="en-US"/>
        </w:rPr>
        <w:t xml:space="preserve"> = </w:t>
      </w:r>
      <w:r w:rsidRPr="00CA4EFD">
        <w:rPr>
          <w:rStyle w:val="20pt0"/>
          <w:sz w:val="28"/>
          <w:szCs w:val="28"/>
        </w:rPr>
        <w:t>j</w:t>
      </w:r>
      <w:r w:rsidRPr="00CA4EFD">
        <w:rPr>
          <w:sz w:val="28"/>
          <w:szCs w:val="28"/>
          <w:lang w:val="en-US" w:eastAsia="en-US" w:bidi="en-US"/>
        </w:rPr>
        <w:t>;</w:t>
      </w:r>
      <w:r w:rsidRPr="00CA4EFD">
        <w:rPr>
          <w:sz w:val="28"/>
          <w:szCs w:val="28"/>
          <w:lang w:val="en-US" w:eastAsia="en-US" w:bidi="en-US"/>
        </w:rPr>
        <w:tab/>
        <w:t>(</w:t>
      </w:r>
      <w:r w:rsidRPr="00CA4EFD">
        <w:rPr>
          <w:rStyle w:val="265pt1"/>
          <w:sz w:val="28"/>
          <w:szCs w:val="28"/>
          <w:lang w:val="en-US" w:eastAsia="en-US" w:bidi="en-US"/>
        </w:rPr>
        <w:t>10</w:t>
      </w:r>
      <w:r w:rsidRPr="00CA4EFD">
        <w:rPr>
          <w:sz w:val="28"/>
          <w:szCs w:val="28"/>
          <w:lang w:val="en-US" w:eastAsia="en-US" w:bidi="en-US"/>
        </w:rPr>
        <w:t>.</w:t>
      </w:r>
      <w:r w:rsidRPr="00CA4EFD">
        <w:rPr>
          <w:rStyle w:val="265pt1"/>
          <w:sz w:val="28"/>
          <w:szCs w:val="28"/>
          <w:lang w:val="en-US" w:eastAsia="en-US" w:bidi="en-US"/>
        </w:rPr>
        <w:t>2</w:t>
      </w:r>
      <w:r w:rsidRPr="00CA4EFD">
        <w:rPr>
          <w:sz w:val="28"/>
          <w:szCs w:val="28"/>
          <w:lang w:val="en-US" w:eastAsia="en-US" w:bidi="en-US"/>
        </w:rPr>
        <w:t>)</w:t>
      </w:r>
    </w:p>
    <w:p w:rsidR="00973DE6" w:rsidRPr="00CA4EFD" w:rsidRDefault="00D86008">
      <w:pPr>
        <w:pStyle w:val="23"/>
        <w:shd w:val="clear" w:color="auto" w:fill="auto"/>
        <w:spacing w:after="0" w:line="240" w:lineRule="exact"/>
        <w:ind w:firstLine="0"/>
        <w:jc w:val="right"/>
        <w:rPr>
          <w:sz w:val="28"/>
          <w:szCs w:val="28"/>
        </w:rPr>
      </w:pPr>
      <w:r w:rsidRPr="00CA4EFD">
        <w:rPr>
          <w:sz w:val="28"/>
          <w:szCs w:val="28"/>
        </w:rPr>
        <w:t xml:space="preserve">где функции </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w:t>
      </w:r>
      <w:r w:rsidRPr="00CA4EFD">
        <w:rPr>
          <w:rStyle w:val="20pt0"/>
          <w:sz w:val="28"/>
          <w:szCs w:val="28"/>
        </w:rPr>
        <w:t>f</w:t>
      </w:r>
      <w:r w:rsidRPr="00CA4EFD">
        <w:rPr>
          <w:sz w:val="28"/>
          <w:szCs w:val="28"/>
          <w:lang w:eastAsia="en-US" w:bidi="en-US"/>
        </w:rPr>
        <w:t xml:space="preserve">) </w:t>
      </w:r>
      <w:r w:rsidRPr="00CA4EFD">
        <w:rPr>
          <w:sz w:val="28"/>
          <w:szCs w:val="28"/>
        </w:rPr>
        <w:t xml:space="preserve">являются Фурье-образами сигналов </w:t>
      </w:r>
      <w:r w:rsidRPr="00CA4EFD">
        <w:rPr>
          <w:sz w:val="28"/>
          <w:szCs w:val="28"/>
          <w:lang w:val="en-US" w:eastAsia="en-US" w:bidi="en-US"/>
        </w:rPr>
        <w:t>x</w:t>
      </w:r>
      <w:r w:rsidRPr="00CA4EFD">
        <w:rPr>
          <w:sz w:val="28"/>
          <w:szCs w:val="28"/>
          <w:vertAlign w:val="subscript"/>
          <w:lang w:val="en-US" w:eastAsia="en-US" w:bidi="en-US"/>
        </w:rPr>
        <w:t>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108" w:line="240" w:lineRule="exact"/>
        <w:ind w:firstLine="440"/>
        <w:jc w:val="both"/>
        <w:rPr>
          <w:sz w:val="28"/>
          <w:szCs w:val="28"/>
        </w:rPr>
      </w:pPr>
      <w:r w:rsidRPr="00CA4EFD">
        <w:rPr>
          <w:sz w:val="28"/>
          <w:szCs w:val="28"/>
        </w:rPr>
        <w:t>На основе таких канальных сигналов может быть реализована, например, система с ЧРК.</w:t>
      </w:r>
    </w:p>
    <w:p w:rsidR="00973DE6" w:rsidRPr="00CA4EFD" w:rsidRDefault="00D86008">
      <w:pPr>
        <w:pStyle w:val="631"/>
        <w:keepNext/>
        <w:keepLines/>
        <w:numPr>
          <w:ilvl w:val="0"/>
          <w:numId w:val="45"/>
        </w:numPr>
        <w:shd w:val="clear" w:color="auto" w:fill="auto"/>
        <w:tabs>
          <w:tab w:val="left" w:pos="1165"/>
        </w:tabs>
        <w:spacing w:before="0" w:after="29" w:line="180" w:lineRule="exact"/>
        <w:ind w:firstLine="440"/>
        <w:jc w:val="both"/>
        <w:rPr>
          <w:sz w:val="28"/>
          <w:szCs w:val="28"/>
        </w:rPr>
      </w:pPr>
      <w:bookmarkStart w:id="148" w:name="bookmark147"/>
      <w:r w:rsidRPr="00CA4EFD">
        <w:rPr>
          <w:sz w:val="28"/>
          <w:szCs w:val="28"/>
        </w:rPr>
        <w:t>Системы с временным разделением каналов</w:t>
      </w:r>
      <w:bookmarkEnd w:id="148"/>
    </w:p>
    <w:p w:rsidR="00973DE6" w:rsidRPr="00CA4EFD" w:rsidRDefault="00D86008">
      <w:pPr>
        <w:pStyle w:val="631"/>
        <w:keepNext/>
        <w:keepLines/>
        <w:shd w:val="clear" w:color="auto" w:fill="auto"/>
        <w:spacing w:before="0" w:after="86" w:line="180" w:lineRule="exact"/>
        <w:ind w:firstLine="440"/>
        <w:jc w:val="both"/>
        <w:rPr>
          <w:sz w:val="28"/>
          <w:szCs w:val="28"/>
        </w:rPr>
      </w:pPr>
      <w:bookmarkStart w:id="149" w:name="bookmark148"/>
      <w:r w:rsidRPr="00CA4EFD">
        <w:rPr>
          <w:sz w:val="28"/>
          <w:szCs w:val="28"/>
        </w:rPr>
        <w:t>(ВРК)</w:t>
      </w:r>
      <w:bookmarkEnd w:id="149"/>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Исторически такая система появилась первой, и по сегодняш</w:t>
      </w:r>
      <w:r w:rsidRPr="00CA4EFD">
        <w:rPr>
          <w:sz w:val="28"/>
          <w:szCs w:val="28"/>
        </w:rPr>
        <w:softHyphen/>
        <w:t>ний день это, пожалуй, наиболее распространенный тип разделения каналов в сетях связи. Отчасти это связано с тем, что метод ВРК имеет наиболее простую аппаратную реализацию. В системах с ВРК роль канальных модуляторов/демодуляторов выполняют электрон</w:t>
      </w:r>
      <w:r w:rsidRPr="00CA4EFD">
        <w:rPr>
          <w:sz w:val="28"/>
          <w:szCs w:val="28"/>
        </w:rPr>
        <w:softHyphen/>
        <w:t>ные ключи (в простейшем случае транзисторные). При ВРК сиг</w:t>
      </w:r>
      <w:r w:rsidRPr="00CA4EFD">
        <w:rPr>
          <w:sz w:val="28"/>
          <w:szCs w:val="28"/>
        </w:rPr>
        <w:softHyphen/>
        <w:t>налы различных источников не должны перекрываться по времени, как указано в (10.1). Поэтому все источники передают данные по</w:t>
      </w:r>
      <w:r w:rsidRPr="00CA4EFD">
        <w:rPr>
          <w:sz w:val="28"/>
          <w:szCs w:val="28"/>
        </w:rPr>
        <w:softHyphen/>
        <w:t xml:space="preserve">следовательно друг за другом (рис. </w:t>
      </w:r>
      <w:r w:rsidRPr="00CA4EFD">
        <w:rPr>
          <w:rStyle w:val="265pt1"/>
          <w:sz w:val="28"/>
          <w:szCs w:val="28"/>
        </w:rPr>
        <w:lastRenderedPageBreak/>
        <w:t>10</w:t>
      </w:r>
      <w:r w:rsidRPr="00CA4EFD">
        <w:rPr>
          <w:sz w:val="28"/>
          <w:szCs w:val="28"/>
        </w:rPr>
        <w:t>.</w:t>
      </w:r>
      <w:r w:rsidRPr="00CA4EFD">
        <w:rPr>
          <w:rStyle w:val="265pt1"/>
          <w:sz w:val="28"/>
          <w:szCs w:val="28"/>
        </w:rPr>
        <w:t>2</w:t>
      </w:r>
      <w:r w:rsidRPr="00CA4EFD">
        <w:rPr>
          <w:sz w:val="28"/>
          <w:szCs w:val="28"/>
        </w:rPr>
        <w:t xml:space="preserve">), в специально отведенные для этого интервалы времени, которые называют </w:t>
      </w:r>
      <w:r w:rsidRPr="00CA4EFD">
        <w:rPr>
          <w:rStyle w:val="25"/>
          <w:sz w:val="28"/>
          <w:szCs w:val="28"/>
        </w:rPr>
        <w:t>временными окна</w:t>
      </w:r>
      <w:r w:rsidRPr="00CA4EFD">
        <w:rPr>
          <w:rStyle w:val="25"/>
          <w:sz w:val="28"/>
          <w:szCs w:val="28"/>
        </w:rPr>
        <w:softHyphen/>
        <w:t>ми</w:t>
      </w:r>
      <w:r w:rsidRPr="00CA4EFD">
        <w:rPr>
          <w:sz w:val="28"/>
          <w:szCs w:val="28"/>
        </w:rPr>
        <w:t xml:space="preserve"> или </w:t>
      </w:r>
      <w:r w:rsidRPr="00CA4EFD">
        <w:rPr>
          <w:rStyle w:val="25"/>
          <w:sz w:val="28"/>
          <w:szCs w:val="28"/>
        </w:rPr>
        <w:t>таймслотами</w:t>
      </w:r>
      <w:r w:rsidRPr="00CA4EFD">
        <w:rPr>
          <w:sz w:val="28"/>
          <w:szCs w:val="28"/>
        </w:rPr>
        <w:t xml:space="preserve"> </w:t>
      </w:r>
      <w:r w:rsidRPr="00CA4EFD">
        <w:rPr>
          <w:sz w:val="28"/>
          <w:szCs w:val="28"/>
          <w:lang w:eastAsia="en-US" w:bidi="en-US"/>
        </w:rPr>
        <w:t>(</w:t>
      </w:r>
      <w:r w:rsidRPr="00CA4EFD">
        <w:rPr>
          <w:sz w:val="28"/>
          <w:szCs w:val="28"/>
          <w:lang w:val="en-US" w:eastAsia="en-US" w:bidi="en-US"/>
        </w:rPr>
        <w:t>time</w:t>
      </w:r>
      <w:r w:rsidRPr="00CA4EFD">
        <w:rPr>
          <w:sz w:val="28"/>
          <w:szCs w:val="28"/>
          <w:lang w:eastAsia="en-US" w:bidi="en-US"/>
        </w:rPr>
        <w:t xml:space="preserve"> </w:t>
      </w:r>
      <w:r w:rsidRPr="00CA4EFD">
        <w:rPr>
          <w:sz w:val="28"/>
          <w:szCs w:val="28"/>
          <w:lang w:val="en-US" w:eastAsia="en-US" w:bidi="en-US"/>
        </w:rPr>
        <w:t>slot</w:t>
      </w:r>
      <w:r w:rsidRPr="00CA4EFD">
        <w:rPr>
          <w:sz w:val="28"/>
          <w:szCs w:val="28"/>
          <w:lang w:eastAsia="en-US" w:bidi="en-US"/>
        </w:rPr>
        <w:t xml:space="preserve">, </w:t>
      </w:r>
      <w:r w:rsidRPr="00CA4EFD">
        <w:rPr>
          <w:sz w:val="28"/>
          <w:szCs w:val="28"/>
        </w:rPr>
        <w:t>временной промежуток).</w:t>
      </w:r>
    </w:p>
    <w:p w:rsidR="00973DE6" w:rsidRPr="00CA4EFD" w:rsidRDefault="00D86008">
      <w:pPr>
        <w:pStyle w:val="23"/>
        <w:shd w:val="clear" w:color="auto" w:fill="auto"/>
        <w:spacing w:after="0" w:line="240" w:lineRule="exact"/>
        <w:ind w:firstLine="0"/>
        <w:jc w:val="right"/>
        <w:rPr>
          <w:sz w:val="28"/>
          <w:szCs w:val="28"/>
        </w:rPr>
      </w:pPr>
      <w:r w:rsidRPr="00CA4EFD">
        <w:rPr>
          <w:sz w:val="28"/>
          <w:szCs w:val="28"/>
        </w:rPr>
        <w:t>На рис. 10.2 показан процесс временного объединения сигна</w:t>
      </w:r>
      <w:r w:rsidRPr="00CA4EFD">
        <w:rPr>
          <w:sz w:val="28"/>
          <w:szCs w:val="28"/>
        </w:rPr>
        <w:softHyphen/>
        <w:t>лов от трех источников. Последовательности передаваемых данных</w:t>
      </w:r>
    </w:p>
    <w:p w:rsidR="00973DE6" w:rsidRPr="00CA4EFD" w:rsidRDefault="00D86008">
      <w:pPr>
        <w:pStyle w:val="4a"/>
        <w:framePr w:w="5357" w:wrap="notBeside" w:vAnchor="text" w:hAnchor="text" w:xAlign="center" w:y="1"/>
        <w:shd w:val="clear" w:color="auto" w:fill="auto"/>
        <w:spacing w:line="150" w:lineRule="exact"/>
        <w:rPr>
          <w:sz w:val="28"/>
          <w:szCs w:val="28"/>
        </w:rPr>
      </w:pPr>
      <w:r w:rsidRPr="00CA4EFD">
        <w:rPr>
          <w:rStyle w:val="4b"/>
          <w:sz w:val="28"/>
          <w:szCs w:val="28"/>
        </w:rPr>
        <w:t>Временные окна канала 2</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92"/>
        <w:gridCol w:w="475"/>
        <w:gridCol w:w="3490"/>
      </w:tblGrid>
      <w:tr w:rsidR="00973DE6" w:rsidRPr="00CA4EFD">
        <w:trPr>
          <w:trHeight w:hRule="exact" w:val="254"/>
          <w:jc w:val="center"/>
        </w:trPr>
        <w:tc>
          <w:tcPr>
            <w:tcW w:w="1392" w:type="dxa"/>
            <w:shd w:val="clear" w:color="auto" w:fill="FFFFFF"/>
            <w:vAlign w:val="center"/>
          </w:tcPr>
          <w:p w:rsidR="00973DE6" w:rsidRPr="00CA4EFD" w:rsidRDefault="00D86008">
            <w:pPr>
              <w:pStyle w:val="23"/>
              <w:framePr w:w="5357" w:wrap="notBeside" w:vAnchor="text" w:hAnchor="text" w:xAlign="center" w:y="1"/>
              <w:shd w:val="clear" w:color="auto" w:fill="auto"/>
              <w:spacing w:after="0" w:line="140" w:lineRule="exact"/>
              <w:ind w:firstLine="0"/>
              <w:rPr>
                <w:sz w:val="28"/>
                <w:szCs w:val="28"/>
              </w:rPr>
            </w:pPr>
            <w:r w:rsidRPr="00CA4EFD">
              <w:rPr>
                <w:rStyle w:val="27pt3"/>
                <w:sz w:val="28"/>
                <w:szCs w:val="28"/>
              </w:rPr>
              <w:t>1 1 1 ~1</w:t>
            </w:r>
          </w:p>
        </w:tc>
        <w:tc>
          <w:tcPr>
            <w:tcW w:w="475" w:type="dxa"/>
            <w:tcBorders>
              <w:top w:val="single" w:sz="4" w:space="0" w:color="auto"/>
              <w:left w:val="single" w:sz="4" w:space="0" w:color="auto"/>
            </w:tcBorders>
            <w:shd w:val="clear" w:color="auto" w:fill="FFFFFF"/>
            <w:vAlign w:val="bottom"/>
          </w:tcPr>
          <w:p w:rsidR="00973DE6" w:rsidRPr="00CA4EFD" w:rsidRDefault="00D86008">
            <w:pPr>
              <w:pStyle w:val="23"/>
              <w:framePr w:w="5357" w:wrap="notBeside" w:vAnchor="text" w:hAnchor="text" w:xAlign="center" w:y="1"/>
              <w:shd w:val="clear" w:color="auto" w:fill="auto"/>
              <w:spacing w:after="0" w:line="140" w:lineRule="exact"/>
              <w:ind w:firstLine="0"/>
              <w:rPr>
                <w:sz w:val="28"/>
                <w:szCs w:val="28"/>
              </w:rPr>
            </w:pPr>
            <w:r w:rsidRPr="00CA4EFD">
              <w:rPr>
                <w:rStyle w:val="27pt3"/>
                <w:sz w:val="28"/>
                <w:szCs w:val="28"/>
              </w:rPr>
              <w:t>км,</w:t>
            </w:r>
          </w:p>
        </w:tc>
        <w:tc>
          <w:tcPr>
            <w:tcW w:w="3490" w:type="dxa"/>
            <w:vMerge w:val="restart"/>
            <w:tcBorders>
              <w:left w:val="single" w:sz="4" w:space="0" w:color="auto"/>
            </w:tcBorders>
            <w:shd w:val="clear" w:color="auto" w:fill="FFFFFF"/>
            <w:vAlign w:val="bottom"/>
          </w:tcPr>
          <w:p w:rsidR="00973DE6" w:rsidRPr="00CA4EFD" w:rsidRDefault="00D86008">
            <w:pPr>
              <w:pStyle w:val="23"/>
              <w:framePr w:w="5357" w:wrap="notBeside" w:vAnchor="text" w:hAnchor="text" w:xAlign="center" w:y="1"/>
              <w:shd w:val="clear" w:color="auto" w:fill="auto"/>
              <w:spacing w:after="0" w:line="140" w:lineRule="exact"/>
              <w:ind w:firstLine="0"/>
              <w:jc w:val="both"/>
              <w:rPr>
                <w:sz w:val="28"/>
                <w:szCs w:val="28"/>
              </w:rPr>
            </w:pPr>
            <w:r w:rsidRPr="00CA4EFD">
              <w:rPr>
                <w:rStyle w:val="27pt3"/>
                <w:sz w:val="28"/>
                <w:szCs w:val="28"/>
              </w:rPr>
              <w:t xml:space="preserve">1 </w:t>
            </w:r>
            <w:r w:rsidRPr="00CA4EFD">
              <w:rPr>
                <w:rStyle w:val="27pt4"/>
                <w:sz w:val="28"/>
                <w:szCs w:val="28"/>
              </w:rPr>
              <w:t>\</w:t>
            </w:r>
            <w:r w:rsidRPr="00CA4EFD">
              <w:rPr>
                <w:rStyle w:val="27pt3"/>
                <w:sz w:val="28"/>
                <w:szCs w:val="28"/>
              </w:rPr>
              <w:t xml:space="preserve"> О</w:t>
            </w:r>
          </w:p>
        </w:tc>
      </w:tr>
      <w:tr w:rsidR="00973DE6" w:rsidRPr="00CA4EFD">
        <w:trPr>
          <w:trHeight w:hRule="exact" w:val="125"/>
          <w:jc w:val="center"/>
        </w:trPr>
        <w:tc>
          <w:tcPr>
            <w:tcW w:w="1392" w:type="dxa"/>
            <w:tcBorders>
              <w:top w:val="single" w:sz="4" w:space="0" w:color="auto"/>
            </w:tcBorders>
            <w:shd w:val="clear" w:color="auto" w:fill="FFFFFF"/>
          </w:tcPr>
          <w:p w:rsidR="00973DE6" w:rsidRPr="00CA4EFD" w:rsidRDefault="00973DE6">
            <w:pPr>
              <w:framePr w:w="5357" w:wrap="notBeside" w:vAnchor="text" w:hAnchor="text" w:xAlign="center" w:y="1"/>
              <w:rPr>
                <w:sz w:val="28"/>
                <w:szCs w:val="28"/>
              </w:rPr>
            </w:pPr>
          </w:p>
        </w:tc>
        <w:tc>
          <w:tcPr>
            <w:tcW w:w="475" w:type="dxa"/>
            <w:tcBorders>
              <w:top w:val="single" w:sz="4" w:space="0" w:color="auto"/>
              <w:left w:val="single" w:sz="4" w:space="0" w:color="auto"/>
            </w:tcBorders>
            <w:shd w:val="clear" w:color="auto" w:fill="FFFFFF"/>
          </w:tcPr>
          <w:p w:rsidR="00973DE6" w:rsidRPr="00CA4EFD" w:rsidRDefault="00973DE6">
            <w:pPr>
              <w:framePr w:w="5357" w:wrap="notBeside" w:vAnchor="text" w:hAnchor="text" w:xAlign="center" w:y="1"/>
              <w:rPr>
                <w:sz w:val="28"/>
                <w:szCs w:val="28"/>
              </w:rPr>
            </w:pPr>
          </w:p>
        </w:tc>
        <w:tc>
          <w:tcPr>
            <w:tcW w:w="3490" w:type="dxa"/>
            <w:vMerge/>
            <w:tcBorders>
              <w:left w:val="single" w:sz="4" w:space="0" w:color="auto"/>
            </w:tcBorders>
            <w:shd w:val="clear" w:color="auto" w:fill="FFFFFF"/>
            <w:vAlign w:val="bottom"/>
          </w:tcPr>
          <w:p w:rsidR="00973DE6" w:rsidRPr="00CA4EFD" w:rsidRDefault="00973DE6">
            <w:pPr>
              <w:framePr w:w="5357" w:wrap="notBeside" w:vAnchor="text" w:hAnchor="text" w:xAlign="center" w:y="1"/>
              <w:rPr>
                <w:sz w:val="28"/>
                <w:szCs w:val="28"/>
              </w:rPr>
            </w:pPr>
          </w:p>
        </w:tc>
      </w:tr>
      <w:tr w:rsidR="00973DE6" w:rsidRPr="00CA4EFD">
        <w:trPr>
          <w:trHeight w:hRule="exact" w:val="158"/>
          <w:jc w:val="center"/>
        </w:trPr>
        <w:tc>
          <w:tcPr>
            <w:tcW w:w="1392" w:type="dxa"/>
            <w:tcBorders>
              <w:top w:val="single" w:sz="4" w:space="0" w:color="auto"/>
            </w:tcBorders>
            <w:shd w:val="clear" w:color="auto" w:fill="FFFFFF"/>
          </w:tcPr>
          <w:p w:rsidR="00973DE6" w:rsidRPr="00CA4EFD" w:rsidRDefault="00D86008">
            <w:pPr>
              <w:pStyle w:val="23"/>
              <w:framePr w:w="5357" w:wrap="notBeside" w:vAnchor="text" w:hAnchor="text" w:xAlign="center" w:y="1"/>
              <w:shd w:val="clear" w:color="auto" w:fill="auto"/>
              <w:spacing w:after="0" w:line="140" w:lineRule="exact"/>
              <w:ind w:firstLine="0"/>
              <w:rPr>
                <w:sz w:val="28"/>
                <w:szCs w:val="28"/>
              </w:rPr>
            </w:pPr>
            <w:r w:rsidRPr="00CA4EFD">
              <w:rPr>
                <w:rStyle w:val="27pt3"/>
                <w:sz w:val="28"/>
                <w:szCs w:val="28"/>
              </w:rPr>
              <w:t>1 1 1 ~1</w:t>
            </w:r>
          </w:p>
        </w:tc>
        <w:tc>
          <w:tcPr>
            <w:tcW w:w="475" w:type="dxa"/>
            <w:tcBorders>
              <w:top w:val="single" w:sz="4" w:space="0" w:color="auto"/>
              <w:left w:val="single" w:sz="4" w:space="0" w:color="auto"/>
            </w:tcBorders>
            <w:shd w:val="clear" w:color="auto" w:fill="FFFFFF"/>
            <w:vAlign w:val="bottom"/>
          </w:tcPr>
          <w:p w:rsidR="00973DE6" w:rsidRPr="00CA4EFD" w:rsidRDefault="00D86008">
            <w:pPr>
              <w:pStyle w:val="23"/>
              <w:framePr w:w="5357" w:wrap="notBeside" w:vAnchor="text" w:hAnchor="text" w:xAlign="center" w:y="1"/>
              <w:shd w:val="clear" w:color="auto" w:fill="auto"/>
              <w:spacing w:after="0" w:line="140" w:lineRule="exact"/>
              <w:ind w:firstLine="0"/>
              <w:rPr>
                <w:sz w:val="28"/>
                <w:szCs w:val="28"/>
              </w:rPr>
            </w:pPr>
            <w:r w:rsidRPr="00CA4EFD">
              <w:rPr>
                <w:rStyle w:val="27pt3"/>
                <w:sz w:val="28"/>
                <w:szCs w:val="28"/>
              </w:rPr>
              <w:t>км.</w:t>
            </w:r>
          </w:p>
        </w:tc>
        <w:tc>
          <w:tcPr>
            <w:tcW w:w="3490" w:type="dxa"/>
            <w:tcBorders>
              <w:top w:val="single" w:sz="4" w:space="0" w:color="auto"/>
              <w:left w:val="single" w:sz="4" w:space="0" w:color="auto"/>
            </w:tcBorders>
            <w:shd w:val="clear" w:color="auto" w:fill="FFFFFF"/>
          </w:tcPr>
          <w:p w:rsidR="00973DE6" w:rsidRPr="00CA4EFD" w:rsidRDefault="00973DE6">
            <w:pPr>
              <w:framePr w:w="5357" w:wrap="notBeside" w:vAnchor="text" w:hAnchor="text" w:xAlign="center" w:y="1"/>
              <w:rPr>
                <w:sz w:val="28"/>
                <w:szCs w:val="28"/>
              </w:rPr>
            </w:pPr>
          </w:p>
        </w:tc>
      </w:tr>
      <w:tr w:rsidR="00973DE6" w:rsidRPr="00CA4EFD">
        <w:trPr>
          <w:trHeight w:hRule="exact" w:val="197"/>
          <w:jc w:val="center"/>
        </w:trPr>
        <w:tc>
          <w:tcPr>
            <w:tcW w:w="1392" w:type="dxa"/>
            <w:tcBorders>
              <w:top w:val="single" w:sz="4" w:space="0" w:color="auto"/>
            </w:tcBorders>
            <w:shd w:val="clear" w:color="auto" w:fill="FFFFFF"/>
          </w:tcPr>
          <w:p w:rsidR="00973DE6" w:rsidRPr="00CA4EFD" w:rsidRDefault="00973DE6">
            <w:pPr>
              <w:framePr w:w="5357" w:wrap="notBeside" w:vAnchor="text" w:hAnchor="text" w:xAlign="center" w:y="1"/>
              <w:rPr>
                <w:sz w:val="28"/>
                <w:szCs w:val="28"/>
              </w:rPr>
            </w:pPr>
          </w:p>
        </w:tc>
        <w:tc>
          <w:tcPr>
            <w:tcW w:w="475" w:type="dxa"/>
            <w:tcBorders>
              <w:left w:val="single" w:sz="4" w:space="0" w:color="auto"/>
            </w:tcBorders>
            <w:shd w:val="clear" w:color="auto" w:fill="FFFFFF"/>
          </w:tcPr>
          <w:p w:rsidR="00973DE6" w:rsidRPr="00CA4EFD" w:rsidRDefault="00973DE6">
            <w:pPr>
              <w:framePr w:w="5357" w:wrap="notBeside" w:vAnchor="text" w:hAnchor="text" w:xAlign="center" w:y="1"/>
              <w:rPr>
                <w:sz w:val="28"/>
                <w:szCs w:val="28"/>
              </w:rPr>
            </w:pPr>
          </w:p>
        </w:tc>
        <w:tc>
          <w:tcPr>
            <w:tcW w:w="3490" w:type="dxa"/>
            <w:tcBorders>
              <w:top w:val="single" w:sz="4" w:space="0" w:color="auto"/>
              <w:left w:val="single" w:sz="4" w:space="0" w:color="auto"/>
            </w:tcBorders>
            <w:shd w:val="clear" w:color="auto" w:fill="FFFFFF"/>
          </w:tcPr>
          <w:p w:rsidR="00973DE6" w:rsidRPr="00CA4EFD" w:rsidRDefault="00D86008">
            <w:pPr>
              <w:pStyle w:val="23"/>
              <w:framePr w:w="5357" w:wrap="notBeside" w:vAnchor="text" w:hAnchor="text" w:xAlign="center" w:y="1"/>
              <w:shd w:val="clear" w:color="auto" w:fill="auto"/>
              <w:tabs>
                <w:tab w:val="left" w:leader="hyphen" w:pos="2294"/>
                <w:tab w:val="left" w:leader="hyphen" w:pos="2362"/>
                <w:tab w:val="left" w:leader="hyphen" w:pos="2918"/>
              </w:tabs>
              <w:spacing w:after="0" w:line="140" w:lineRule="exact"/>
              <w:ind w:firstLine="0"/>
              <w:jc w:val="both"/>
              <w:rPr>
                <w:sz w:val="28"/>
                <w:szCs w:val="28"/>
              </w:rPr>
            </w:pPr>
            <w:r w:rsidRPr="00CA4EFD">
              <w:rPr>
                <w:rStyle w:val="27pt3"/>
                <w:sz w:val="28"/>
                <w:szCs w:val="28"/>
              </w:rPr>
              <w:t xml:space="preserve">3 </w:t>
            </w:r>
            <w:r w:rsidRPr="00CA4EFD">
              <w:rPr>
                <w:rStyle w:val="26pt"/>
                <w:sz w:val="28"/>
                <w:szCs w:val="28"/>
              </w:rPr>
              <w:t>V</w:t>
            </w:r>
            <w:r w:rsidRPr="00CA4EFD">
              <w:rPr>
                <w:rStyle w:val="26pt"/>
                <w:sz w:val="28"/>
                <w:szCs w:val="28"/>
              </w:rPr>
              <w:tab/>
            </w:r>
            <w:r w:rsidRPr="00CA4EFD">
              <w:rPr>
                <w:rStyle w:val="26pt"/>
                <w:sz w:val="28"/>
                <w:szCs w:val="28"/>
                <w:vertAlign w:val="subscript"/>
                <w:lang w:val="en-US" w:eastAsia="en-US" w:bidi="en-US"/>
              </w:rPr>
              <w:tab/>
            </w:r>
            <w:r w:rsidRPr="00CA4EFD">
              <w:rPr>
                <w:rStyle w:val="26pt"/>
                <w:sz w:val="28"/>
                <w:szCs w:val="28"/>
              </w:rPr>
              <w:tab/>
            </w:r>
            <w:r w:rsidRPr="00CA4EFD">
              <w:rPr>
                <w:rStyle w:val="27pt3"/>
                <w:sz w:val="28"/>
                <w:szCs w:val="28"/>
              </w:rPr>
              <w:t>/</w:t>
            </w:r>
          </w:p>
        </w:tc>
      </w:tr>
      <w:tr w:rsidR="00973DE6" w:rsidRPr="00CA4EFD">
        <w:trPr>
          <w:trHeight w:hRule="exact" w:val="245"/>
          <w:jc w:val="center"/>
        </w:trPr>
        <w:tc>
          <w:tcPr>
            <w:tcW w:w="1392" w:type="dxa"/>
            <w:shd w:val="clear" w:color="auto" w:fill="FFFFFF"/>
          </w:tcPr>
          <w:p w:rsidR="00973DE6" w:rsidRPr="00CA4EFD" w:rsidRDefault="00973DE6">
            <w:pPr>
              <w:framePr w:w="5357" w:wrap="notBeside" w:vAnchor="text" w:hAnchor="text" w:xAlign="center" w:y="1"/>
              <w:rPr>
                <w:sz w:val="28"/>
                <w:szCs w:val="28"/>
              </w:rPr>
            </w:pPr>
          </w:p>
        </w:tc>
        <w:tc>
          <w:tcPr>
            <w:tcW w:w="475" w:type="dxa"/>
            <w:tcBorders>
              <w:top w:val="single" w:sz="4" w:space="0" w:color="auto"/>
              <w:left w:val="single" w:sz="4" w:space="0" w:color="auto"/>
              <w:bottom w:val="single" w:sz="4" w:space="0" w:color="auto"/>
            </w:tcBorders>
            <w:shd w:val="clear" w:color="auto" w:fill="FFFFFF"/>
          </w:tcPr>
          <w:p w:rsidR="00973DE6" w:rsidRPr="00CA4EFD" w:rsidRDefault="00D86008">
            <w:pPr>
              <w:pStyle w:val="23"/>
              <w:framePr w:w="5357" w:wrap="notBeside" w:vAnchor="text" w:hAnchor="text" w:xAlign="center" w:y="1"/>
              <w:shd w:val="clear" w:color="auto" w:fill="auto"/>
              <w:spacing w:after="0" w:line="140" w:lineRule="exact"/>
              <w:ind w:firstLine="0"/>
              <w:rPr>
                <w:sz w:val="28"/>
                <w:szCs w:val="28"/>
              </w:rPr>
            </w:pPr>
            <w:r w:rsidRPr="00CA4EFD">
              <w:rPr>
                <w:rStyle w:val="27pt3"/>
                <w:sz w:val="28"/>
                <w:szCs w:val="28"/>
              </w:rPr>
              <w:t>КМ</w:t>
            </w:r>
            <w:r w:rsidRPr="00CA4EFD">
              <w:rPr>
                <w:rStyle w:val="27pt3"/>
                <w:sz w:val="28"/>
                <w:szCs w:val="28"/>
                <w:vertAlign w:val="subscript"/>
              </w:rPr>
              <w:t>3</w:t>
            </w:r>
          </w:p>
        </w:tc>
        <w:tc>
          <w:tcPr>
            <w:tcW w:w="3490" w:type="dxa"/>
            <w:tcBorders>
              <w:top w:val="single" w:sz="4" w:space="0" w:color="auto"/>
              <w:left w:val="single" w:sz="4" w:space="0" w:color="auto"/>
            </w:tcBorders>
            <w:shd w:val="clear" w:color="auto" w:fill="FFFFFF"/>
          </w:tcPr>
          <w:p w:rsidR="00973DE6" w:rsidRPr="00CA4EFD" w:rsidRDefault="00D86008">
            <w:pPr>
              <w:pStyle w:val="23"/>
              <w:framePr w:w="5357" w:wrap="notBeside" w:vAnchor="text" w:hAnchor="text" w:xAlign="center" w:y="1"/>
              <w:shd w:val="clear" w:color="auto" w:fill="auto"/>
              <w:tabs>
                <w:tab w:val="left" w:leader="hyphen" w:pos="1090"/>
              </w:tabs>
              <w:spacing w:after="0" w:line="150" w:lineRule="exact"/>
              <w:ind w:firstLine="0"/>
              <w:jc w:val="both"/>
              <w:rPr>
                <w:sz w:val="28"/>
                <w:szCs w:val="28"/>
              </w:rPr>
            </w:pPr>
            <w:r w:rsidRPr="00CA4EFD">
              <w:rPr>
                <w:rStyle w:val="275pt2"/>
                <w:sz w:val="28"/>
                <w:szCs w:val="28"/>
              </w:rPr>
              <w:tab/>
              <w:t xml:space="preserve"> Цикл передачи</w:t>
            </w:r>
          </w:p>
        </w:tc>
      </w:tr>
    </w:tbl>
    <w:p w:rsidR="00973DE6" w:rsidRPr="00CA4EFD" w:rsidRDefault="00973DE6">
      <w:pPr>
        <w:framePr w:w="5357" w:wrap="notBeside" w:vAnchor="text" w:hAnchor="text" w:xAlign="center" w:y="1"/>
        <w:rPr>
          <w:sz w:val="28"/>
          <w:szCs w:val="28"/>
        </w:rPr>
      </w:pPr>
    </w:p>
    <w:p w:rsidR="00973DE6" w:rsidRPr="00CA4EFD" w:rsidRDefault="00973DE6">
      <w:pPr>
        <w:rPr>
          <w:sz w:val="28"/>
          <w:szCs w:val="28"/>
        </w:rPr>
      </w:pPr>
    </w:p>
    <w:p w:rsidR="00973DE6" w:rsidRPr="00CA4EFD" w:rsidRDefault="00973DE6">
      <w:pPr>
        <w:rPr>
          <w:sz w:val="28"/>
          <w:szCs w:val="28"/>
        </w:rPr>
        <w:sectPr w:rsidR="00973DE6" w:rsidRPr="00CA4EFD">
          <w:headerReference w:type="even" r:id="rId184"/>
          <w:headerReference w:type="default" r:id="rId185"/>
          <w:headerReference w:type="first" r:id="rId186"/>
          <w:footerReference w:type="first" r:id="rId187"/>
          <w:pgSz w:w="8400" w:h="11900"/>
          <w:pgMar w:top="966" w:right="898" w:bottom="918" w:left="1210" w:header="0" w:footer="3" w:gutter="0"/>
          <w:cols w:space="720"/>
          <w:noEndnote/>
          <w:titlePg/>
          <w:docGrid w:linePitch="360"/>
        </w:sectPr>
      </w:pPr>
    </w:p>
    <w:p w:rsidR="00973DE6" w:rsidRPr="00CA4EFD" w:rsidRDefault="00973DE6">
      <w:pPr>
        <w:spacing w:line="150" w:lineRule="exact"/>
        <w:rPr>
          <w:sz w:val="28"/>
          <w:szCs w:val="28"/>
        </w:rPr>
      </w:pPr>
    </w:p>
    <w:p w:rsidR="00973DE6" w:rsidRPr="00CA4EFD" w:rsidRDefault="00973DE6">
      <w:pPr>
        <w:rPr>
          <w:sz w:val="28"/>
          <w:szCs w:val="28"/>
        </w:rPr>
        <w:sectPr w:rsidR="00973DE6" w:rsidRPr="00CA4EFD">
          <w:pgSz w:w="8400" w:h="11900"/>
          <w:pgMar w:top="812" w:right="0" w:bottom="616" w:left="0" w:header="0" w:footer="3" w:gutter="0"/>
          <w:cols w:space="720"/>
          <w:noEndnote/>
          <w:docGrid w:linePitch="360"/>
        </w:sectPr>
      </w:pPr>
    </w:p>
    <w:p w:rsidR="00973DE6" w:rsidRPr="00CA4EFD" w:rsidRDefault="00D172A2">
      <w:pPr>
        <w:spacing w:line="360" w:lineRule="exact"/>
        <w:rPr>
          <w:sz w:val="28"/>
          <w:szCs w:val="28"/>
        </w:rPr>
      </w:pPr>
      <w:r w:rsidRPr="00CA4EFD">
        <w:rPr>
          <w:noProof/>
          <w:sz w:val="28"/>
          <w:szCs w:val="28"/>
          <w:lang w:bidi="ar-SA"/>
        </w:rPr>
        <w:lastRenderedPageBreak/>
        <w:drawing>
          <wp:anchor distT="0" distB="0" distL="63500" distR="63500" simplePos="0" relativeHeight="251657790" behindDoc="1" locked="0" layoutInCell="1" allowOverlap="1" wp14:anchorId="6C3D0D87" wp14:editId="7D3CF212">
            <wp:simplePos x="0" y="0"/>
            <wp:positionH relativeFrom="margin">
              <wp:posOffset>12065</wp:posOffset>
            </wp:positionH>
            <wp:positionV relativeFrom="paragraph">
              <wp:posOffset>6350</wp:posOffset>
            </wp:positionV>
            <wp:extent cx="1896110" cy="1944370"/>
            <wp:effectExtent l="0" t="0" r="8890" b="0"/>
            <wp:wrapNone/>
            <wp:docPr id="843" name="Picture 843" descr="C:\Users\836D~1\AppData\Local\Temp\FineReader12.00\media\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descr="C:\Users\836D~1\AppData\Local\Temp\FineReader12.00\media\image107.jpe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896110" cy="194437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251657732" behindDoc="0" locked="0" layoutInCell="1" allowOverlap="1" wp14:anchorId="261F8A76" wp14:editId="230F9654">
                <wp:simplePos x="0" y="0"/>
                <wp:positionH relativeFrom="margin">
                  <wp:posOffset>2200910</wp:posOffset>
                </wp:positionH>
                <wp:positionV relativeFrom="paragraph">
                  <wp:posOffset>1270</wp:posOffset>
                </wp:positionV>
                <wp:extent cx="186055" cy="158115"/>
                <wp:effectExtent l="635" t="1270" r="3810" b="2540"/>
                <wp:wrapNone/>
                <wp:docPr id="919" name="Text Box 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58"/>
                              <w:shd w:val="clear" w:color="auto" w:fill="auto"/>
                              <w:spacing w:line="260" w:lineRule="exact"/>
                            </w:pPr>
                            <w:r>
                              <w:rPr>
                                <w:rStyle w:val="58Exact0"/>
                              </w:rPr>
                              <w:t>Cl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4" o:spid="_x0000_s1700" type="#_x0000_t202" style="position:absolute;margin-left:173.3pt;margin-top:.1pt;width:14.65pt;height:12.45pt;z-index:2516577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" filled="f" stroked="f">
                <v:textbox style="mso-fit-shape-to-text:t" inset="0,0,0,0">
                  <w:txbxContent>
                    <w:p w:rsidR="0030278B" w:rsidRDefault="0030278B">
                      <w:pPr>
                        <w:pStyle w:val="58"/>
                        <w:shd w:val="clear" w:color="auto" w:fill="auto"/>
                        <w:spacing w:line="260" w:lineRule="exact"/>
                      </w:pPr>
                      <w:r>
                        <w:rPr>
                          <w:rStyle w:val="58Exact0"/>
                        </w:rPr>
                        <w:t>Cl</w:t>
                      </w:r>
                    </w:p>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33" behindDoc="0" locked="0" layoutInCell="1" allowOverlap="1" wp14:anchorId="2806D69B" wp14:editId="2963B3BA">
                <wp:simplePos x="0" y="0"/>
                <wp:positionH relativeFrom="margin">
                  <wp:posOffset>2096770</wp:posOffset>
                </wp:positionH>
                <wp:positionV relativeFrom="paragraph">
                  <wp:posOffset>463550</wp:posOffset>
                </wp:positionV>
                <wp:extent cx="289560" cy="193040"/>
                <wp:effectExtent l="1270" t="0" r="4445" b="635"/>
                <wp:wrapNone/>
                <wp:docPr id="918" name="Text Box 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8"/>
                                <w:lang w:val="en-US" w:eastAsia="en-US" w:bidi="en-US"/>
                              </w:rPr>
                              <w:t>*i(0t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5" o:spid="_x0000_s1701" type="#_x0000_t202" style="position:absolute;margin-left:165.1pt;margin-top:36.5pt;width:22.8pt;height:15.2pt;z-index:251657733;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nAY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8"/>
                          <w:lang w:val="en-US" w:eastAsia="en-US" w:bidi="en-US"/>
                        </w:rPr>
                        <w:t>*i(0t</w:t>
                      </w:r>
                    </w:p>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34" behindDoc="0" locked="0" layoutInCell="1" allowOverlap="1" wp14:anchorId="70F2C1FB" wp14:editId="2C08AB1A">
                <wp:simplePos x="0" y="0"/>
                <wp:positionH relativeFrom="margin">
                  <wp:posOffset>3895090</wp:posOffset>
                </wp:positionH>
                <wp:positionV relativeFrom="paragraph">
                  <wp:posOffset>219710</wp:posOffset>
                </wp:positionV>
                <wp:extent cx="67310" cy="150495"/>
                <wp:effectExtent l="0" t="635" r="0" b="1270"/>
                <wp:wrapNone/>
                <wp:docPr id="917" name="Text Box 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6" o:spid="_x0000_s1702" type="#_x0000_t202" style="position:absolute;margin-left:306.7pt;margin-top:17.3pt;width:5.3pt;height:11.85pt;z-index:25165773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" filled="f" stroked="f">
                <v:textbox style="mso-fit-shape-to-text:t" inset="0,0,0,0">
                  <w:txbxContent>
                    <w:p w:rsidR="0030278B" w:rsidRDefault="0030278B">
                      <w:pPr>
                        <w:pStyle w:val="100"/>
                        <w:shd w:val="clear" w:color="auto" w:fill="auto"/>
                        <w:spacing w:line="180" w:lineRule="exact"/>
                      </w:pPr>
                      <w:r>
                        <w:rPr>
                          <w:rStyle w:val="10Exact0"/>
                          <w:i/>
                          <w:iCs/>
                        </w:rPr>
                        <w:t>t</w:t>
                      </w:r>
                    </w:p>
                  </w:txbxContent>
                </v:textbox>
                <w10:wrap anchorx="margin"/>
              </v:shape>
            </w:pict>
          </mc:Fallback>
        </mc:AlternateContent>
      </w:r>
      <w:r w:rsidRPr="00CA4EFD">
        <w:rPr>
          <w:noProof/>
          <w:sz w:val="28"/>
          <w:szCs w:val="28"/>
          <w:lang w:bidi="ar-SA"/>
        </w:rPr>
        <mc:AlternateContent>
          <mc:Choice Requires="wps">
            <w:drawing>
              <wp:anchor distT="0" distB="0" distL="63500" distR="63500" simplePos="0" relativeHeight="251657735" behindDoc="0" locked="0" layoutInCell="1" allowOverlap="1" wp14:anchorId="6398D418" wp14:editId="790D79C7">
                <wp:simplePos x="0" y="0"/>
                <wp:positionH relativeFrom="margin">
                  <wp:posOffset>2112010</wp:posOffset>
                </wp:positionH>
                <wp:positionV relativeFrom="paragraph">
                  <wp:posOffset>697865</wp:posOffset>
                </wp:positionV>
                <wp:extent cx="1852930" cy="387350"/>
                <wp:effectExtent l="0" t="2540" r="0" b="635"/>
                <wp:wrapNone/>
                <wp:docPr id="916" name="Text Box 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293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1"/>
                              <w:shd w:val="clear" w:color="auto" w:fill="auto"/>
                              <w:spacing w:line="180" w:lineRule="exact"/>
                            </w:pPr>
                            <w:r>
                              <w:rPr>
                                <w:rStyle w:val="2Exact4"/>
                                <w:i/>
                                <w:iCs/>
                              </w:rPr>
                              <w:t>t</w:t>
                            </w:r>
                          </w:p>
                          <w:p w:rsidR="0030278B" w:rsidRDefault="0030278B">
                            <w:pPr>
                              <w:jc w:val="center"/>
                              <w:rPr>
                                <w:sz w:val="2"/>
                                <w:szCs w:val="2"/>
                              </w:rPr>
                            </w:pPr>
                            <w:r>
                              <w:rPr>
                                <w:noProof/>
                                <w:lang w:bidi="ar-SA"/>
                              </w:rPr>
                              <w:drawing>
                                <wp:inline distT="0" distB="0" distL="0" distR="0" wp14:anchorId="77EDFCF0" wp14:editId="000D8D96">
                                  <wp:extent cx="1859280" cy="396240"/>
                                  <wp:effectExtent l="0" t="0" r="7620" b="3810"/>
                                  <wp:docPr id="1175" name="Picture 71" descr="C:\Users\836D~1\AppData\Local\Temp\FineReader12.00\media\image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836D~1\AppData\Local\Temp\FineReader12.00\media\image108.jpe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859280" cy="39624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7" o:spid="_x0000_s1703" type="#_x0000_t202" style="position:absolute;margin-left:166.3pt;margin-top:54.95pt;width:145.9pt;height:30.5pt;z-index:25165773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83KtA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" filled="f" stroked="f">
                <v:textbox style="mso-fit-shape-to-text:t" inset="0,0,0,0">
                  <w:txbxContent>
                    <w:p w:rsidR="0030278B" w:rsidRDefault="0030278B">
                      <w:pPr>
                        <w:pStyle w:val="21"/>
                        <w:shd w:val="clear" w:color="auto" w:fill="auto"/>
                        <w:spacing w:line="180" w:lineRule="exact"/>
                      </w:pPr>
                      <w:r>
                        <w:rPr>
                          <w:rStyle w:val="2Exact4"/>
                          <w:i/>
                          <w:iCs/>
                        </w:rPr>
                        <w:t>t</w:t>
                      </w:r>
                    </w:p>
                    <w:p w:rsidR="0030278B" w:rsidRDefault="0030278B">
                      <w:pPr>
                        <w:jc w:val="center"/>
                        <w:rPr>
                          <w:sz w:val="2"/>
                          <w:szCs w:val="2"/>
                        </w:rPr>
                      </w:pPr>
                      <w:r>
                        <w:rPr>
                          <w:noProof/>
                          <w:lang w:bidi="ar-SA"/>
                        </w:rPr>
                        <w:drawing>
                          <wp:inline distT="0" distB="0" distL="0" distR="0" wp14:anchorId="77EDFCF0" wp14:editId="000D8D96">
                            <wp:extent cx="1859280" cy="396240"/>
                            <wp:effectExtent l="0" t="0" r="7620" b="3810"/>
                            <wp:docPr id="1175" name="Picture 71" descr="C:\Users\836D~1\AppData\Local\Temp\FineReader12.00\media\image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836D~1\AppData\Local\Temp\FineReader12.00\media\image108.jpe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859280" cy="396240"/>
                                    </a:xfrm>
                                    <a:prstGeom prst="rect">
                                      <a:avLst/>
                                    </a:prstGeom>
                                    <a:noFill/>
                                    <a:ln>
                                      <a:noFill/>
                                    </a:ln>
                                  </pic:spPr>
                                </pic:pic>
                              </a:graphicData>
                            </a:graphic>
                          </wp:inline>
                        </w:drawing>
                      </w:r>
                    </w:p>
                  </w:txbxContent>
                </v:textbox>
                <w10:wrap anchorx="margin"/>
              </v:shape>
            </w:pict>
          </mc:Fallback>
        </mc:AlternateContent>
      </w:r>
      <w:r w:rsidRPr="00CA4EFD">
        <w:rPr>
          <w:noProof/>
          <w:sz w:val="28"/>
          <w:szCs w:val="28"/>
          <w:lang w:bidi="ar-SA"/>
        </w:rPr>
        <w:drawing>
          <wp:anchor distT="0" distB="0" distL="63500" distR="63500" simplePos="0" relativeHeight="251657791" behindDoc="1" locked="0" layoutInCell="1" allowOverlap="1" wp14:anchorId="1505B810" wp14:editId="1772FF87">
            <wp:simplePos x="0" y="0"/>
            <wp:positionH relativeFrom="margin">
              <wp:posOffset>2081530</wp:posOffset>
            </wp:positionH>
            <wp:positionV relativeFrom="paragraph">
              <wp:posOffset>1377950</wp:posOffset>
            </wp:positionV>
            <wp:extent cx="1877695" cy="554990"/>
            <wp:effectExtent l="0" t="0" r="8255" b="0"/>
            <wp:wrapNone/>
            <wp:docPr id="849" name="Picture 849" descr="C:\Users\836D~1\AppData\Local\Temp\FineReader12.00\media\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descr="C:\Users\836D~1\AppData\Local\Temp\FineReader12.00\media\image109.jpe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877695" cy="554990"/>
                    </a:xfrm>
                    <a:prstGeom prst="rect">
                      <a:avLst/>
                    </a:prstGeom>
                    <a:noFill/>
                  </pic:spPr>
                </pic:pic>
              </a:graphicData>
            </a:graphic>
            <wp14:sizeRelH relativeFrom="page">
              <wp14:pctWidth>0</wp14:pctWidth>
            </wp14:sizeRelH>
            <wp14:sizeRelV relativeFrom="page">
              <wp14:pctHeight>0</wp14:pctHeight>
            </wp14:sizeRelV>
          </wp:anchor>
        </w:drawing>
      </w:r>
    </w:p>
    <w:p w:rsidR="00973DE6" w:rsidRPr="00CA4EFD" w:rsidRDefault="00973DE6">
      <w:pPr>
        <w:spacing w:line="360" w:lineRule="exact"/>
        <w:rPr>
          <w:sz w:val="28"/>
          <w:szCs w:val="28"/>
        </w:rPr>
      </w:pPr>
    </w:p>
    <w:p w:rsidR="00973DE6" w:rsidRPr="00CA4EFD" w:rsidRDefault="00973DE6">
      <w:pPr>
        <w:spacing w:line="360" w:lineRule="exact"/>
        <w:rPr>
          <w:sz w:val="28"/>
          <w:szCs w:val="28"/>
        </w:rPr>
      </w:pPr>
    </w:p>
    <w:p w:rsidR="00973DE6" w:rsidRPr="00CA4EFD" w:rsidRDefault="00973DE6">
      <w:pPr>
        <w:spacing w:line="360" w:lineRule="exact"/>
        <w:rPr>
          <w:sz w:val="28"/>
          <w:szCs w:val="28"/>
        </w:rPr>
      </w:pPr>
    </w:p>
    <w:p w:rsidR="00973DE6" w:rsidRPr="00CA4EFD" w:rsidRDefault="00973DE6">
      <w:pPr>
        <w:spacing w:line="360" w:lineRule="exact"/>
        <w:rPr>
          <w:sz w:val="28"/>
          <w:szCs w:val="28"/>
        </w:rPr>
      </w:pPr>
    </w:p>
    <w:p w:rsidR="00973DE6" w:rsidRPr="00CA4EFD" w:rsidRDefault="00973DE6">
      <w:pPr>
        <w:spacing w:line="360" w:lineRule="exact"/>
        <w:rPr>
          <w:sz w:val="28"/>
          <w:szCs w:val="28"/>
        </w:rPr>
      </w:pPr>
    </w:p>
    <w:p w:rsidR="00973DE6" w:rsidRPr="00CA4EFD" w:rsidRDefault="00973DE6">
      <w:pPr>
        <w:spacing w:line="360" w:lineRule="exact"/>
        <w:rPr>
          <w:sz w:val="28"/>
          <w:szCs w:val="28"/>
        </w:rPr>
      </w:pPr>
    </w:p>
    <w:p w:rsidR="00973DE6" w:rsidRPr="00CA4EFD" w:rsidRDefault="00973DE6">
      <w:pPr>
        <w:spacing w:line="539" w:lineRule="exact"/>
        <w:rPr>
          <w:sz w:val="28"/>
          <w:szCs w:val="28"/>
        </w:rPr>
      </w:pPr>
    </w:p>
    <w:p w:rsidR="00973DE6" w:rsidRPr="00CA4EFD" w:rsidRDefault="00973DE6">
      <w:pPr>
        <w:rPr>
          <w:sz w:val="28"/>
          <w:szCs w:val="28"/>
        </w:rPr>
        <w:sectPr w:rsidR="00973DE6" w:rsidRPr="00CA4EFD">
          <w:type w:val="continuous"/>
          <w:pgSz w:w="8400" w:h="11900"/>
          <w:pgMar w:top="812" w:right="1238" w:bottom="616" w:left="878" w:header="0" w:footer="3" w:gutter="0"/>
          <w:cols w:space="720"/>
          <w:noEndnote/>
          <w:docGrid w:linePitch="360"/>
        </w:sectPr>
      </w:pPr>
    </w:p>
    <w:p w:rsidR="00973DE6" w:rsidRPr="00CA4EFD" w:rsidRDefault="00D172A2">
      <w:pPr>
        <w:rPr>
          <w:sz w:val="28"/>
          <w:szCs w:val="28"/>
        </w:rPr>
      </w:pPr>
      <w:r w:rsidRPr="00CA4EFD">
        <w:rPr>
          <w:noProof/>
          <w:sz w:val="28"/>
          <w:szCs w:val="28"/>
          <w:lang w:bidi="ar-SA"/>
        </w:rPr>
        <w:lastRenderedPageBreak/>
        <mc:AlternateContent>
          <mc:Choice Requires="wps">
            <w:drawing>
              <wp:inline distT="0" distB="0" distL="0" distR="0" wp14:anchorId="31C19CFC" wp14:editId="6BB03933">
                <wp:extent cx="5334000" cy="58420"/>
                <wp:effectExtent l="0" t="0" r="0" b="0"/>
                <wp:docPr id="915" name="Text Box 9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58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txbxContent>
                      </wps:txbx>
                      <wps:bodyPr rot="0" vert="horz" wrap="square" lIns="0" tIns="0" rIns="0" bIns="0" anchor="t" anchorCtr="0" upright="1">
                        <a:noAutofit/>
                      </wps:bodyPr>
                    </wps:wsp>
                  </a:graphicData>
                </a:graphic>
              </wp:inline>
            </w:drawing>
          </mc:Choice>
          <mc:Fallback>
            <w:pict>
              <v:shape id="Text Box 918" o:spid="_x0000_s1704" type="#_x0000_t202" style="width:420pt;height: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" filled="f" stroked="f">
                <v:textbox inset="0,0,0,0">
                  <w:txbxContent>
                    <w:p w:rsidR="0030278B" w:rsidRDefault="0030278B"/>
                  </w:txbxContent>
                </v:textbox>
                <w10:anchorlock/>
              </v:shape>
            </w:pict>
          </mc:Fallback>
        </mc:AlternateContent>
      </w:r>
      <w:r w:rsidR="00D86008" w:rsidRPr="00CA4EFD">
        <w:rPr>
          <w:sz w:val="28"/>
          <w:szCs w:val="28"/>
        </w:rPr>
        <w:t xml:space="preserve"> </w:t>
      </w:r>
    </w:p>
    <w:p w:rsidR="00973DE6" w:rsidRPr="00CA4EFD" w:rsidRDefault="00973DE6">
      <w:pPr>
        <w:rPr>
          <w:sz w:val="28"/>
          <w:szCs w:val="28"/>
        </w:rPr>
        <w:sectPr w:rsidR="00973DE6" w:rsidRPr="00CA4EFD">
          <w:type w:val="continuous"/>
          <w:pgSz w:w="8400" w:h="11900"/>
          <w:pgMar w:top="922" w:right="0" w:bottom="586" w:left="0" w:header="0" w:footer="3" w:gutter="0"/>
          <w:cols w:space="720"/>
          <w:noEndnote/>
          <w:docGrid w:linePitch="360"/>
        </w:sectPr>
      </w:pPr>
    </w:p>
    <w:p w:rsidR="00973DE6" w:rsidRPr="00CA4EFD" w:rsidRDefault="00D86008">
      <w:pPr>
        <w:pStyle w:val="23"/>
        <w:shd w:val="clear" w:color="auto" w:fill="auto"/>
        <w:spacing w:after="207" w:line="180" w:lineRule="exact"/>
        <w:ind w:firstLine="0"/>
        <w:jc w:val="center"/>
        <w:rPr>
          <w:sz w:val="28"/>
          <w:szCs w:val="28"/>
        </w:rPr>
      </w:pPr>
      <w:r w:rsidRPr="00CA4EFD">
        <w:rPr>
          <w:rStyle w:val="27pt2"/>
          <w:sz w:val="28"/>
          <w:szCs w:val="28"/>
        </w:rPr>
        <w:lastRenderedPageBreak/>
        <w:t xml:space="preserve">Рис. </w:t>
      </w:r>
      <w:r w:rsidRPr="00CA4EFD">
        <w:rPr>
          <w:rStyle w:val="27pt2"/>
          <w:sz w:val="28"/>
          <w:szCs w:val="28"/>
          <w:lang w:eastAsia="en-US" w:bidi="en-US"/>
        </w:rPr>
        <w:t xml:space="preserve">10.3. </w:t>
      </w:r>
      <w:r w:rsidRPr="00CA4EFD">
        <w:rPr>
          <w:sz w:val="28"/>
          <w:szCs w:val="28"/>
        </w:rPr>
        <w:t>Временное объединение аналоговых и цифровых сигналов</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разбиваются на блоки канальными модуляторами и образуют груп</w:t>
      </w:r>
      <w:r w:rsidRPr="00CA4EFD">
        <w:rPr>
          <w:sz w:val="28"/>
          <w:szCs w:val="28"/>
        </w:rPr>
        <w:softHyphen/>
        <w:t>повой сигнал. Каждому источнику предоставляется равноправное временное окно. Видно, что групповой сигнал состоит из блоков, имеющих одинаковую структуру. Каждый такой блок представля</w:t>
      </w:r>
      <w:r w:rsidRPr="00CA4EFD">
        <w:rPr>
          <w:sz w:val="28"/>
          <w:szCs w:val="28"/>
        </w:rPr>
        <w:softHyphen/>
        <w:t xml:space="preserve">ет собой временной интервал, за который все источники успевают выйти на связь, и называется </w:t>
      </w:r>
      <w:r w:rsidRPr="00CA4EFD">
        <w:rPr>
          <w:rStyle w:val="25"/>
          <w:sz w:val="28"/>
          <w:szCs w:val="28"/>
        </w:rPr>
        <w:t>циклом передачи.</w:t>
      </w:r>
      <w:r w:rsidRPr="00CA4EFD">
        <w:rPr>
          <w:sz w:val="28"/>
          <w:szCs w:val="28"/>
        </w:rPr>
        <w:t xml:space="preserve"> Так как сигналы от различных источников имеют одинаковую реализацию (например, все — двоичные сигналы), в начале каждого цикла размещают спе</w:t>
      </w:r>
      <w:r w:rsidRPr="00CA4EFD">
        <w:rPr>
          <w:sz w:val="28"/>
          <w:szCs w:val="28"/>
        </w:rPr>
        <w:softHyphen/>
        <w:t>циальный маркер, обозначенный на рисунке флажком, — синхросиг</w:t>
      </w:r>
      <w:r w:rsidRPr="00CA4EFD">
        <w:rPr>
          <w:sz w:val="28"/>
          <w:szCs w:val="28"/>
        </w:rPr>
        <w:softHyphen/>
        <w:t>нал, который сообщает приемнику о начале нового цикла передачи. Это нужно для того, чтобы синхронизировать работу местного гене</w:t>
      </w:r>
      <w:r w:rsidRPr="00CA4EFD">
        <w:rPr>
          <w:sz w:val="28"/>
          <w:szCs w:val="28"/>
        </w:rPr>
        <w:softHyphen/>
        <w:t>раторного оборудования приемника (напомним, что сигналы от ГО управляют переключениями канальных демодуляторов приемника) с принимаемым сигналом.</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Процесс образования группового сигнала для аналоговых и циф</w:t>
      </w:r>
      <w:r w:rsidRPr="00CA4EFD">
        <w:rPr>
          <w:sz w:val="28"/>
          <w:szCs w:val="28"/>
        </w:rPr>
        <w:softHyphen/>
        <w:t>ровых сигналов отличен. Рассмотрим каждый из них в отдельности.</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При </w:t>
      </w:r>
      <w:r w:rsidRPr="00CA4EFD">
        <w:rPr>
          <w:rStyle w:val="25"/>
          <w:sz w:val="28"/>
          <w:szCs w:val="28"/>
        </w:rPr>
        <w:t>объединении аналоговых сигналов</w:t>
      </w:r>
      <w:r w:rsidRPr="00CA4EFD">
        <w:rPr>
          <w:sz w:val="28"/>
          <w:szCs w:val="28"/>
        </w:rPr>
        <w:t xml:space="preserve"> </w:t>
      </w:r>
      <w:r w:rsidRPr="00CA4EFD">
        <w:rPr>
          <w:sz w:val="28"/>
          <w:szCs w:val="28"/>
        </w:rPr>
        <w:lastRenderedPageBreak/>
        <w:t>неперекрытие сообще</w:t>
      </w:r>
      <w:r w:rsidRPr="00CA4EFD">
        <w:rPr>
          <w:sz w:val="28"/>
          <w:szCs w:val="28"/>
        </w:rPr>
        <w:softHyphen/>
        <w:t xml:space="preserve">ний по времени осуществляется за счет их дискретизации согласно теореме Котельникова-Найквиста (теореме отсчетов). В результате непрерывные сигналы заменяются последовательностью дискретов, отстоящих друг от друга на интервал дискретизации </w:t>
      </w:r>
      <w:r w:rsidRPr="00CA4EFD">
        <w:rPr>
          <w:rStyle w:val="25"/>
          <w:sz w:val="28"/>
          <w:szCs w:val="28"/>
        </w:rPr>
        <w:t>Т</w:t>
      </w:r>
      <w:r w:rsidRPr="00CA4EFD">
        <w:rPr>
          <w:rStyle w:val="25"/>
          <w:sz w:val="28"/>
          <w:szCs w:val="28"/>
          <w:vertAlign w:val="subscript"/>
        </w:rPr>
        <w:t>д</w:t>
      </w:r>
      <w:r w:rsidRPr="00CA4EFD">
        <w:rPr>
          <w:sz w:val="28"/>
          <w:szCs w:val="28"/>
        </w:rPr>
        <w:t xml:space="preserve"> = (2/</w:t>
      </w:r>
      <w:r w:rsidRPr="00CA4EFD">
        <w:rPr>
          <w:sz w:val="28"/>
          <w:szCs w:val="28"/>
          <w:vertAlign w:val="subscript"/>
        </w:rPr>
        <w:t>в</w:t>
      </w:r>
      <w:r w:rsidRPr="00CA4EFD">
        <w:rPr>
          <w:sz w:val="28"/>
          <w:szCs w:val="28"/>
        </w:rPr>
        <w:t>)</w:t>
      </w:r>
      <w:r w:rsidRPr="00CA4EFD">
        <w:rPr>
          <w:sz w:val="28"/>
          <w:szCs w:val="28"/>
          <w:vertAlign w:val="superscript"/>
        </w:rPr>
        <w:t>-1</w:t>
      </w:r>
      <w:r w:rsidRPr="00CA4EFD">
        <w:rPr>
          <w:sz w:val="28"/>
          <w:szCs w:val="28"/>
        </w:rPr>
        <w:t xml:space="preserve">, где </w:t>
      </w:r>
      <w:r w:rsidRPr="00CA4EFD">
        <w:rPr>
          <w:rStyle w:val="25"/>
          <w:sz w:val="28"/>
          <w:szCs w:val="28"/>
        </w:rPr>
        <w:t>/</w:t>
      </w:r>
      <w:r w:rsidRPr="00CA4EFD">
        <w:rPr>
          <w:rStyle w:val="25"/>
          <w:sz w:val="28"/>
          <w:szCs w:val="28"/>
          <w:vertAlign w:val="subscript"/>
        </w:rPr>
        <w:t>в</w:t>
      </w:r>
      <w:r w:rsidRPr="00CA4EFD">
        <w:rPr>
          <w:sz w:val="28"/>
          <w:szCs w:val="28"/>
        </w:rPr>
        <w:t xml:space="preserve"> — наивысшая частота спектра сигнала. Отсчеты сообщений от разных источников берутся с некоторым временным сдвигом, дос</w:t>
      </w:r>
      <w:r w:rsidRPr="00CA4EFD">
        <w:rPr>
          <w:sz w:val="28"/>
          <w:szCs w:val="28"/>
        </w:rPr>
        <w:softHyphen/>
        <w:t>таточным, чтобы они не перекрывались по времени. На рис. 10.3,а показан процесс объединения двух непрерывных сигналов.</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Анализируя показанную процедуру формирования группового сигнала можно заметить, что период следования синхросигнала </w:t>
      </w:r>
      <w:r w:rsidRPr="00CA4EFD">
        <w:rPr>
          <w:rStyle w:val="25"/>
          <w:sz w:val="28"/>
          <w:szCs w:val="28"/>
          <w:lang w:val="en-US" w:eastAsia="en-US" w:bidi="en-US"/>
        </w:rPr>
        <w:t>C</w:t>
      </w:r>
      <w:r w:rsidRPr="00CA4EFD">
        <w:rPr>
          <w:rStyle w:val="25"/>
          <w:sz w:val="28"/>
          <w:szCs w:val="28"/>
          <w:lang w:eastAsia="en-US" w:bidi="en-US"/>
        </w:rPr>
        <w:br w:type="page"/>
      </w:r>
      <w:r w:rsidRPr="00CA4EFD">
        <w:rPr>
          <w:sz w:val="28"/>
          <w:szCs w:val="28"/>
        </w:rPr>
        <w:lastRenderedPageBreak/>
        <w:t xml:space="preserve">вдвое короче интервалов дискретизации </w:t>
      </w:r>
      <w:r w:rsidRPr="00CA4EFD">
        <w:rPr>
          <w:rStyle w:val="20pt0"/>
          <w:sz w:val="28"/>
          <w:szCs w:val="28"/>
        </w:rPr>
        <w:t>si</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rStyle w:val="25"/>
          <w:sz w:val="28"/>
          <w:szCs w:val="28"/>
          <w:lang w:eastAsia="en-US" w:bidi="en-US"/>
        </w:rPr>
        <w:t xml:space="preserve"> </w:t>
      </w:r>
      <w:r w:rsidRPr="00CA4EFD">
        <w:rPr>
          <w:rStyle w:val="25"/>
          <w:sz w:val="28"/>
          <w:szCs w:val="28"/>
        </w:rPr>
        <w:t>и</w:t>
      </w:r>
      <w:r w:rsidRPr="00CA4EFD">
        <w:rPr>
          <w:sz w:val="28"/>
          <w:szCs w:val="28"/>
        </w:rPr>
        <w:t xml:space="preserve">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или, другими словами, частота синхросигнала (а следовательно, и группового сиг</w:t>
      </w:r>
      <w:r w:rsidRPr="00CA4EFD">
        <w:rPr>
          <w:sz w:val="28"/>
          <w:szCs w:val="28"/>
        </w:rPr>
        <w:softHyphen/>
        <w:t>нала) вдвое больше частоты дискретизации.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Отсюда следует общее правило для выбора частоты сигналов синхронизации генераторного оборудования: если требуется объеди</w:t>
      </w:r>
      <w:r w:rsidRPr="00CA4EFD">
        <w:rPr>
          <w:sz w:val="28"/>
          <w:szCs w:val="28"/>
        </w:rPr>
        <w:softHyphen/>
        <w:t xml:space="preserve">нить </w:t>
      </w:r>
      <w:r w:rsidRPr="00CA4EFD">
        <w:rPr>
          <w:rStyle w:val="25"/>
          <w:sz w:val="28"/>
          <w:szCs w:val="28"/>
        </w:rPr>
        <w:t>К</w:t>
      </w:r>
      <w:r w:rsidRPr="00CA4EFD">
        <w:rPr>
          <w:sz w:val="28"/>
          <w:szCs w:val="28"/>
        </w:rPr>
        <w:t xml:space="preserve"> каналов, в каждом из которых передаются сигналы с часто</w:t>
      </w:r>
      <w:r w:rsidRPr="00CA4EFD">
        <w:rPr>
          <w:sz w:val="28"/>
          <w:szCs w:val="28"/>
        </w:rPr>
        <w:softHyphen/>
        <w:t>той дискретизации /</w:t>
      </w:r>
      <w:r w:rsidRPr="00CA4EFD">
        <w:rPr>
          <w:sz w:val="28"/>
          <w:szCs w:val="28"/>
          <w:vertAlign w:val="subscript"/>
        </w:rPr>
        <w:t>д</w:t>
      </w:r>
      <w:r w:rsidRPr="00CA4EFD">
        <w:rPr>
          <w:sz w:val="28"/>
          <w:szCs w:val="28"/>
        </w:rPr>
        <w:t>, на выходе мультиплексора получаем группо</w:t>
      </w:r>
      <w:r w:rsidRPr="00CA4EFD">
        <w:rPr>
          <w:sz w:val="28"/>
          <w:szCs w:val="28"/>
        </w:rPr>
        <w:softHyphen/>
        <w:t xml:space="preserve">вой сигнал с частотой </w:t>
      </w:r>
      <w:r w:rsidRPr="00CA4EFD">
        <w:rPr>
          <w:rStyle w:val="25"/>
          <w:sz w:val="28"/>
          <w:szCs w:val="28"/>
        </w:rPr>
        <w:t>/</w:t>
      </w:r>
      <w:r w:rsidRPr="00CA4EFD">
        <w:rPr>
          <w:rStyle w:val="25"/>
          <w:sz w:val="28"/>
          <w:szCs w:val="28"/>
          <w:vertAlign w:val="subscript"/>
        </w:rPr>
        <w:t>гр</w:t>
      </w:r>
      <w:r w:rsidRPr="00CA4EFD">
        <w:rPr>
          <w:sz w:val="28"/>
          <w:szCs w:val="28"/>
        </w:rPr>
        <w:t xml:space="preserve"> = </w:t>
      </w:r>
      <w:r w:rsidRPr="00CA4EFD">
        <w:rPr>
          <w:rStyle w:val="25"/>
          <w:sz w:val="28"/>
          <w:szCs w:val="28"/>
        </w:rPr>
        <w:t>К/</w:t>
      </w:r>
      <w:r w:rsidRPr="00CA4EFD">
        <w:rPr>
          <w:rStyle w:val="25"/>
          <w:sz w:val="28"/>
          <w:szCs w:val="28"/>
          <w:vertAlign w:val="subscript"/>
        </w:rPr>
        <w:t>д</w:t>
      </w:r>
      <w:r w:rsidRPr="00CA4EFD">
        <w:rPr>
          <w:rStyle w:val="25"/>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При </w:t>
      </w:r>
      <w:r w:rsidRPr="00CA4EFD">
        <w:rPr>
          <w:rStyle w:val="25"/>
          <w:sz w:val="28"/>
          <w:szCs w:val="28"/>
        </w:rPr>
        <w:t>объединении цифровых сигналов</w:t>
      </w:r>
      <w:r w:rsidRPr="00CA4EFD">
        <w:rPr>
          <w:sz w:val="28"/>
          <w:szCs w:val="28"/>
        </w:rPr>
        <w:t xml:space="preserve"> используется схожий принцип. Все двоичные отсчеты (биты) разбиваются на сравнитель</w:t>
      </w:r>
      <w:r w:rsidRPr="00CA4EFD">
        <w:rPr>
          <w:sz w:val="28"/>
          <w:szCs w:val="28"/>
        </w:rPr>
        <w:softHyphen/>
        <w:t xml:space="preserve">но узкие интервалы, непересекающиеся по времени. Иллюстрацией этого процесса является рис. 10.3,6". Здесь представлено временное объединение двух цифровых потоков </w:t>
      </w:r>
      <w:r w:rsidRPr="00CA4EFD">
        <w:rPr>
          <w:sz w:val="28"/>
          <w:szCs w:val="28"/>
          <w:lang w:val="en-US" w:eastAsia="en-US" w:bidi="en-US"/>
        </w:rPr>
        <w:t>si</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 xml:space="preserve">). </w:t>
      </w:r>
      <w:r w:rsidRPr="00CA4EFD">
        <w:rPr>
          <w:sz w:val="28"/>
          <w:szCs w:val="28"/>
        </w:rPr>
        <w:t>Каждый бит в этих сигналах делится на два отрезка, причем первый отрезок пре</w:t>
      </w:r>
      <w:r w:rsidRPr="00CA4EFD">
        <w:rPr>
          <w:sz w:val="28"/>
          <w:szCs w:val="28"/>
        </w:rPr>
        <w:softHyphen/>
        <w:t xml:space="preserve">доставляется для передачи сигнала </w:t>
      </w:r>
      <w:r w:rsidRPr="00CA4EFD">
        <w:rPr>
          <w:rStyle w:val="20pt0"/>
          <w:sz w:val="28"/>
          <w:szCs w:val="28"/>
        </w:rPr>
        <w:t>s</w:t>
      </w:r>
      <w:r w:rsidRPr="00CA4EFD">
        <w:rPr>
          <w:rStyle w:val="20pt0"/>
          <w:sz w:val="28"/>
          <w:szCs w:val="28"/>
          <w:vertAlign w:val="subscript"/>
          <w:lang w:val="ru-RU"/>
        </w:rPr>
        <w:t>1</w:t>
      </w:r>
      <w:r w:rsidRPr="00CA4EFD">
        <w:rPr>
          <w:rStyle w:val="20pt0"/>
          <w:sz w:val="28"/>
          <w:szCs w:val="28"/>
          <w:lang w:val="ru-RU"/>
        </w:rPr>
        <w:t>(</w:t>
      </w:r>
      <w:r w:rsidRPr="00CA4EFD">
        <w:rPr>
          <w:rStyle w:val="20pt0"/>
          <w:sz w:val="28"/>
          <w:szCs w:val="28"/>
        </w:rPr>
        <w:t>t</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а второй — сигнала </w:t>
      </w:r>
      <w:r w:rsidRPr="00CA4EFD">
        <w:rPr>
          <w:rStyle w:val="20pt0"/>
          <w:sz w:val="28"/>
          <w:szCs w:val="28"/>
        </w:rPr>
        <w:t>s</w:t>
      </w:r>
      <w:r w:rsidRPr="00CA4EFD">
        <w:rPr>
          <w:rStyle w:val="20pt0"/>
          <w:sz w:val="28"/>
          <w:szCs w:val="28"/>
          <w:vertAlign w:val="subscript"/>
          <w:lang w:val="ru-RU"/>
        </w:rPr>
        <w:t>2</w:t>
      </w:r>
      <w:r w:rsidRPr="00CA4EFD">
        <w:rPr>
          <w:rStyle w:val="20pt0"/>
          <w:sz w:val="28"/>
          <w:szCs w:val="28"/>
          <w:lang w:val="ru-RU"/>
        </w:rPr>
        <w:t>(</w:t>
      </w:r>
      <w:r w:rsidRPr="00CA4EFD">
        <w:rPr>
          <w:rStyle w:val="20pt0"/>
          <w:sz w:val="28"/>
          <w:szCs w:val="28"/>
        </w:rPr>
        <w:t>t</w:t>
      </w:r>
      <w:r w:rsidRPr="00CA4EFD">
        <w:rPr>
          <w:rStyle w:val="20pt0"/>
          <w:sz w:val="28"/>
          <w:szCs w:val="28"/>
          <w:lang w:val="ru-RU"/>
        </w:rPr>
        <w:t xml:space="preserve">). </w:t>
      </w:r>
      <w:r w:rsidRPr="00CA4EFD">
        <w:rPr>
          <w:sz w:val="28"/>
          <w:szCs w:val="28"/>
        </w:rPr>
        <w:t>Получаемый групповой сигнал несет информацию со скоростью, вд</w:t>
      </w:r>
      <w:r w:rsidRPr="00CA4EFD">
        <w:rPr>
          <w:sz w:val="28"/>
          <w:szCs w:val="28"/>
        </w:rPr>
        <w:softHyphen/>
        <w:t xml:space="preserve">вое превышающей скорость передачи </w:t>
      </w:r>
      <w:r w:rsidRPr="00CA4EFD">
        <w:rPr>
          <w:sz w:val="28"/>
          <w:szCs w:val="28"/>
          <w:lang w:val="en-US" w:eastAsia="en-US" w:bidi="en-US"/>
        </w:rPr>
        <w:t>s</w:t>
      </w:r>
      <w:r w:rsidRPr="00CA4EFD">
        <w:rPr>
          <w:sz w:val="28"/>
          <w:szCs w:val="28"/>
          <w:vertAlign w:val="subscript"/>
          <w:lang w:eastAsia="en-US" w:bidi="en-US"/>
        </w:rPr>
        <w:t>1</w:t>
      </w:r>
      <w:r w:rsidRPr="00CA4EFD">
        <w:rPr>
          <w:sz w:val="28"/>
          <w:szCs w:val="28"/>
          <w:lang w:eastAsia="en-US" w:bidi="en-US"/>
        </w:rPr>
        <w:t xml:space="preserve"> (</w:t>
      </w:r>
      <w:r w:rsidRPr="00CA4EFD">
        <w:rPr>
          <w:sz w:val="28"/>
          <w:szCs w:val="28"/>
          <w:lang w:val="en-US" w:eastAsia="en-US" w:bidi="en-US"/>
        </w:rPr>
        <w:t>t</w:t>
      </w:r>
      <w:r w:rsidRPr="00CA4EFD">
        <w:rPr>
          <w:sz w:val="28"/>
          <w:szCs w:val="28"/>
          <w:lang w:eastAsia="en-US" w:bidi="en-US"/>
        </w:rPr>
        <w:t xml:space="preserve">) </w:t>
      </w:r>
      <w:r w:rsidRPr="00CA4EFD">
        <w:rPr>
          <w:sz w:val="28"/>
          <w:szCs w:val="28"/>
        </w:rPr>
        <w:t xml:space="preserve">или </w:t>
      </w:r>
      <w:r w:rsidRPr="00CA4EFD">
        <w:rPr>
          <w:sz w:val="28"/>
          <w:szCs w:val="28"/>
          <w:lang w:val="en-US" w:eastAsia="en-US" w:bidi="en-US"/>
        </w:rPr>
        <w:t>s</w:t>
      </w:r>
      <w:r w:rsidRPr="00CA4EFD">
        <w:rPr>
          <w:sz w:val="28"/>
          <w:szCs w:val="28"/>
          <w:vertAlign w:val="subscript"/>
          <w:lang w:eastAsia="en-US" w:bidi="en-US"/>
        </w:rPr>
        <w:t>2</w:t>
      </w:r>
      <w:r w:rsidRPr="00CA4EFD">
        <w:rPr>
          <w:sz w:val="28"/>
          <w:szCs w:val="28"/>
          <w:lang w:eastAsia="en-US" w:bidi="en-US"/>
        </w:rPr>
        <w:t>(</w:t>
      </w:r>
      <w:r w:rsidRPr="00CA4EFD">
        <w:rPr>
          <w:sz w:val="28"/>
          <w:szCs w:val="28"/>
          <w:lang w:val="en-US" w:eastAsia="en-US" w:bidi="en-US"/>
        </w:rPr>
        <w:t>t</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Следовательно, в случае объединения </w:t>
      </w:r>
      <w:r w:rsidRPr="00CA4EFD">
        <w:rPr>
          <w:rStyle w:val="20pt0"/>
          <w:sz w:val="28"/>
          <w:szCs w:val="28"/>
          <w:lang w:val="ru-RU" w:eastAsia="ru-RU" w:bidi="ru-RU"/>
        </w:rPr>
        <w:t>К</w:t>
      </w:r>
      <w:r w:rsidRPr="00CA4EFD">
        <w:rPr>
          <w:sz w:val="28"/>
          <w:szCs w:val="28"/>
        </w:rPr>
        <w:t xml:space="preserve"> цифровых сигналов можно также утверждать, что частота синхросигнала и скорость пе</w:t>
      </w:r>
      <w:r w:rsidRPr="00CA4EFD">
        <w:rPr>
          <w:sz w:val="28"/>
          <w:szCs w:val="28"/>
        </w:rPr>
        <w:softHyphen/>
        <w:t xml:space="preserve">редачи группового сигнала возрастут по сравнению с канальными сигналами в </w:t>
      </w:r>
      <w:r w:rsidRPr="00CA4EFD">
        <w:rPr>
          <w:rStyle w:val="20pt0"/>
          <w:sz w:val="28"/>
          <w:szCs w:val="28"/>
        </w:rPr>
        <w:t>K</w:t>
      </w:r>
      <w:r w:rsidRPr="00CA4EFD">
        <w:rPr>
          <w:sz w:val="28"/>
          <w:szCs w:val="28"/>
          <w:lang w:eastAsia="en-US" w:bidi="en-US"/>
        </w:rPr>
        <w:t xml:space="preserve"> </w:t>
      </w:r>
      <w:r w:rsidRPr="00CA4EFD">
        <w:rPr>
          <w:sz w:val="28"/>
          <w:szCs w:val="28"/>
        </w:rPr>
        <w:t>раз.</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 xml:space="preserve">Примерами систем с ВРК служат сети плезиохронной </w:t>
      </w:r>
      <w:r w:rsidRPr="00CA4EFD">
        <w:rPr>
          <w:sz w:val="28"/>
          <w:szCs w:val="28"/>
          <w:lang w:val="en-US" w:eastAsia="en-US" w:bidi="en-US"/>
        </w:rPr>
        <w:t>PDH</w:t>
      </w:r>
      <w:r w:rsidRPr="00CA4EFD">
        <w:rPr>
          <w:sz w:val="28"/>
          <w:szCs w:val="28"/>
          <w:lang w:eastAsia="en-US" w:bidi="en-US"/>
        </w:rPr>
        <w:t xml:space="preserve"> </w:t>
      </w:r>
      <w:r w:rsidRPr="00CA4EFD">
        <w:rPr>
          <w:sz w:val="28"/>
          <w:szCs w:val="28"/>
        </w:rPr>
        <w:t xml:space="preserve">и синхронной </w:t>
      </w:r>
      <w:r w:rsidRPr="00CA4EFD">
        <w:rPr>
          <w:sz w:val="28"/>
          <w:szCs w:val="28"/>
          <w:lang w:val="en-US" w:eastAsia="en-US" w:bidi="en-US"/>
        </w:rPr>
        <w:t>SDH</w:t>
      </w:r>
      <w:r w:rsidRPr="00CA4EFD">
        <w:rPr>
          <w:sz w:val="28"/>
          <w:szCs w:val="28"/>
          <w:lang w:eastAsia="en-US" w:bidi="en-US"/>
        </w:rPr>
        <w:t xml:space="preserve"> </w:t>
      </w:r>
      <w:r w:rsidRPr="00CA4EFD">
        <w:rPr>
          <w:sz w:val="28"/>
          <w:szCs w:val="28"/>
        </w:rPr>
        <w:t>цифровых иерархий; на основе последней разра</w:t>
      </w:r>
      <w:r w:rsidRPr="00CA4EFD">
        <w:rPr>
          <w:sz w:val="28"/>
          <w:szCs w:val="28"/>
        </w:rPr>
        <w:softHyphen/>
        <w:t xml:space="preserve">ботаны высокоскоростные стандарты передачи по оптоволоконным линиям связи </w:t>
      </w:r>
      <w:r w:rsidRPr="00CA4EFD">
        <w:rPr>
          <w:sz w:val="28"/>
          <w:szCs w:val="28"/>
          <w:lang w:val="en-US" w:eastAsia="en-US" w:bidi="en-US"/>
        </w:rPr>
        <w:t>SONET</w:t>
      </w:r>
      <w:r w:rsidRPr="00CA4EFD">
        <w:rPr>
          <w:sz w:val="28"/>
          <w:szCs w:val="28"/>
          <w:lang w:eastAsia="en-US" w:bidi="en-US"/>
        </w:rPr>
        <w:t xml:space="preserve"> </w:t>
      </w:r>
      <w:r w:rsidRPr="00CA4EFD">
        <w:rPr>
          <w:sz w:val="28"/>
          <w:szCs w:val="28"/>
        </w:rPr>
        <w:t>и реализовано представление в новом поколе</w:t>
      </w:r>
      <w:r w:rsidRPr="00CA4EFD">
        <w:rPr>
          <w:sz w:val="28"/>
          <w:szCs w:val="28"/>
        </w:rPr>
        <w:softHyphen/>
        <w:t xml:space="preserve">нии сетей связи </w:t>
      </w:r>
      <w:r w:rsidRPr="00CA4EFD">
        <w:rPr>
          <w:sz w:val="28"/>
          <w:szCs w:val="28"/>
          <w:lang w:val="en-US" w:eastAsia="en-US" w:bidi="en-US"/>
        </w:rPr>
        <w:t>NGSDH</w:t>
      </w:r>
      <w:r w:rsidRPr="00CA4EFD">
        <w:rPr>
          <w:sz w:val="28"/>
          <w:szCs w:val="28"/>
          <w:lang w:eastAsia="en-US" w:bidi="en-US"/>
        </w:rPr>
        <w:t>.</w:t>
      </w:r>
    </w:p>
    <w:p w:rsidR="00973DE6" w:rsidRPr="00CA4EFD" w:rsidRDefault="00D86008">
      <w:pPr>
        <w:pStyle w:val="631"/>
        <w:keepNext/>
        <w:keepLines/>
        <w:numPr>
          <w:ilvl w:val="0"/>
          <w:numId w:val="45"/>
        </w:numPr>
        <w:shd w:val="clear" w:color="auto" w:fill="auto"/>
        <w:tabs>
          <w:tab w:val="left" w:pos="1146"/>
        </w:tabs>
        <w:spacing w:before="0" w:after="22" w:line="180" w:lineRule="exact"/>
        <w:ind w:firstLine="440"/>
        <w:jc w:val="both"/>
        <w:rPr>
          <w:sz w:val="28"/>
          <w:szCs w:val="28"/>
        </w:rPr>
      </w:pPr>
      <w:bookmarkStart w:id="150" w:name="bookmark149"/>
      <w:r w:rsidRPr="00CA4EFD">
        <w:rPr>
          <w:sz w:val="28"/>
          <w:szCs w:val="28"/>
        </w:rPr>
        <w:t>Системы с частотным разделением каналов (ЧРК)</w:t>
      </w:r>
      <w:bookmarkEnd w:id="150"/>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Наряду с ВРК, системы связи с ЧРК имеют </w:t>
      </w:r>
      <w:r w:rsidRPr="00CA4EFD">
        <w:rPr>
          <w:sz w:val="28"/>
          <w:szCs w:val="28"/>
        </w:rPr>
        <w:lastRenderedPageBreak/>
        <w:t>очень широкое рас</w:t>
      </w:r>
      <w:r w:rsidRPr="00CA4EFD">
        <w:rPr>
          <w:sz w:val="28"/>
          <w:szCs w:val="28"/>
        </w:rPr>
        <w:softHyphen/>
        <w:t>пространение. Условием частотного разделения служит неперекры</w:t>
      </w:r>
      <w:r w:rsidRPr="00CA4EFD">
        <w:rPr>
          <w:sz w:val="28"/>
          <w:szCs w:val="28"/>
        </w:rPr>
        <w:softHyphen/>
        <w:t>тие спектров канальных сигналов, как было показано в (10.2).</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Следовательно, в системах с ЧРК канальные модуляторы вы</w:t>
      </w:r>
      <w:r w:rsidRPr="00CA4EFD">
        <w:rPr>
          <w:sz w:val="28"/>
          <w:szCs w:val="28"/>
        </w:rPr>
        <w:softHyphen/>
        <w:t>полняют перенос спектров сигналов абонентов в различные неперек</w:t>
      </w:r>
      <w:r w:rsidRPr="00CA4EFD">
        <w:rPr>
          <w:sz w:val="28"/>
          <w:szCs w:val="28"/>
        </w:rPr>
        <w:softHyphen/>
        <w:t>рывающиеся частотные поддиапазоны, которые, конечно же, долж</w:t>
      </w:r>
      <w:r w:rsidRPr="00CA4EFD">
        <w:rPr>
          <w:sz w:val="28"/>
          <w:szCs w:val="28"/>
        </w:rPr>
        <w:softHyphen/>
        <w:t>ны быть расположены в пределах полосы частот канала связи.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 рис. 10.4 показан процесс образования группового сигнала при объединении трех канальных сигналов, спектры которых распо</w:t>
      </w:r>
      <w:r w:rsidRPr="00CA4EFD">
        <w:rPr>
          <w:sz w:val="28"/>
          <w:szCs w:val="28"/>
        </w:rPr>
        <w:softHyphen/>
        <w:t xml:space="preserve">ложены вблизи центральной частоты </w:t>
      </w:r>
      <w:r w:rsidRPr="00CA4EFD">
        <w:rPr>
          <w:rStyle w:val="20pt0"/>
          <w:sz w:val="28"/>
          <w:szCs w:val="28"/>
          <w:lang w:val="ru-RU" w:eastAsia="ru-RU" w:bidi="ru-RU"/>
        </w:rPr>
        <w:t>/</w:t>
      </w:r>
      <w:r w:rsidRPr="00CA4EFD">
        <w:rPr>
          <w:rStyle w:val="20pt0"/>
          <w:sz w:val="28"/>
          <w:szCs w:val="28"/>
          <w:vertAlign w:val="subscript"/>
          <w:lang w:val="ru-RU" w:eastAsia="ru-RU" w:bidi="ru-RU"/>
        </w:rPr>
        <w:t>0</w:t>
      </w:r>
      <w:r w:rsidRPr="00CA4EFD">
        <w:rPr>
          <w:rStyle w:val="20pt0"/>
          <w:sz w:val="28"/>
          <w:szCs w:val="28"/>
          <w:lang w:val="ru-RU" w:eastAsia="ru-RU" w:bidi="ru-RU"/>
        </w:rPr>
        <w:t>.</w:t>
      </w:r>
      <w:r w:rsidRPr="00CA4EFD">
        <w:rPr>
          <w:sz w:val="28"/>
          <w:szCs w:val="28"/>
        </w:rPr>
        <w:t xml:space="preserve"> Если все сигналы имеют идентичную природу (например, это могут быть речевые сигналы, передаваемые в частотном диапазоне 300...3400 Гц), их спектры пе</w:t>
      </w:r>
      <w:r w:rsidRPr="00CA4EFD">
        <w:rPr>
          <w:sz w:val="28"/>
          <w:szCs w:val="28"/>
        </w:rPr>
        <w:softHyphen/>
        <w:t>рекрываются по частоте. Поэтому задачей канальных модуляторов становится перенос частот этих сигналов вверх таким образом, что</w:t>
      </w:r>
    </w:p>
    <w:tbl>
      <w:tblPr>
        <w:tblOverlap w:val="never"/>
        <w:tblW w:w="0" w:type="auto"/>
        <w:jc w:val="center"/>
        <w:tblLayout w:type="fixed"/>
        <w:tblCellMar>
          <w:left w:w="10" w:type="dxa"/>
          <w:right w:w="10" w:type="dxa"/>
        </w:tblCellMar>
        <w:tblLook w:val="0000" w:firstRow="0" w:lastRow="0" w:firstColumn="0" w:lastColumn="0" w:noHBand="0" w:noVBand="0"/>
      </w:tblPr>
      <w:tblGrid>
        <w:gridCol w:w="365"/>
        <w:gridCol w:w="619"/>
        <w:gridCol w:w="533"/>
        <w:gridCol w:w="475"/>
        <w:gridCol w:w="1622"/>
        <w:gridCol w:w="643"/>
      </w:tblGrid>
      <w:tr w:rsidR="00973DE6" w:rsidRPr="00CA4EFD">
        <w:trPr>
          <w:trHeight w:hRule="exact" w:val="264"/>
          <w:jc w:val="center"/>
        </w:trPr>
        <w:tc>
          <w:tcPr>
            <w:tcW w:w="984" w:type="dxa"/>
            <w:gridSpan w:val="2"/>
            <w:tcBorders>
              <w:left w:val="single" w:sz="4" w:space="0" w:color="auto"/>
            </w:tcBorders>
            <w:shd w:val="clear" w:color="auto" w:fill="FFFFFF"/>
            <w:vAlign w:val="center"/>
          </w:tcPr>
          <w:p w:rsidR="00973DE6" w:rsidRPr="00CA4EFD" w:rsidRDefault="00D86008">
            <w:pPr>
              <w:pStyle w:val="23"/>
              <w:framePr w:w="4258" w:hSpace="494" w:wrap="notBeside" w:vAnchor="text" w:hAnchor="text" w:xAlign="center" w:y="1"/>
              <w:shd w:val="clear" w:color="auto" w:fill="auto"/>
              <w:spacing w:after="0" w:line="140" w:lineRule="exact"/>
              <w:ind w:firstLine="0"/>
              <w:rPr>
                <w:sz w:val="28"/>
                <w:szCs w:val="28"/>
              </w:rPr>
            </w:pPr>
            <w:r w:rsidRPr="00CA4EFD">
              <w:rPr>
                <w:rStyle w:val="27pt5"/>
                <w:sz w:val="28"/>
                <w:szCs w:val="28"/>
              </w:rPr>
              <w:t>1*1 (/)</w:t>
            </w:r>
          </w:p>
        </w:tc>
        <w:tc>
          <w:tcPr>
            <w:tcW w:w="533" w:type="dxa"/>
            <w:shd w:val="clear" w:color="auto" w:fill="FFFFFF"/>
          </w:tcPr>
          <w:p w:rsidR="00973DE6" w:rsidRPr="00CA4EFD" w:rsidRDefault="00973DE6">
            <w:pPr>
              <w:framePr w:w="4258" w:hSpace="494" w:wrap="notBeside" w:vAnchor="text" w:hAnchor="text" w:xAlign="center" w:y="1"/>
              <w:rPr>
                <w:sz w:val="28"/>
                <w:szCs w:val="28"/>
              </w:rPr>
            </w:pPr>
          </w:p>
        </w:tc>
        <w:tc>
          <w:tcPr>
            <w:tcW w:w="475" w:type="dxa"/>
            <w:shd w:val="clear" w:color="auto" w:fill="FFFFFF"/>
          </w:tcPr>
          <w:p w:rsidR="00973DE6" w:rsidRPr="00CA4EFD" w:rsidRDefault="00973DE6">
            <w:pPr>
              <w:framePr w:w="4258" w:hSpace="494" w:wrap="notBeside" w:vAnchor="text" w:hAnchor="text" w:xAlign="center" w:y="1"/>
              <w:rPr>
                <w:sz w:val="28"/>
                <w:szCs w:val="28"/>
              </w:rPr>
            </w:pPr>
          </w:p>
        </w:tc>
        <w:tc>
          <w:tcPr>
            <w:tcW w:w="1622" w:type="dxa"/>
            <w:tcBorders>
              <w:top w:val="single" w:sz="4" w:space="0" w:color="auto"/>
              <w:left w:val="single" w:sz="4" w:space="0" w:color="auto"/>
            </w:tcBorders>
            <w:shd w:val="clear" w:color="auto" w:fill="FFFFFF"/>
          </w:tcPr>
          <w:p w:rsidR="00973DE6" w:rsidRPr="00CA4EFD" w:rsidRDefault="00973DE6">
            <w:pPr>
              <w:framePr w:w="4258" w:hSpace="494" w:wrap="notBeside" w:vAnchor="text" w:hAnchor="text" w:xAlign="center" w:y="1"/>
              <w:rPr>
                <w:sz w:val="28"/>
                <w:szCs w:val="28"/>
              </w:rPr>
            </w:pPr>
          </w:p>
        </w:tc>
        <w:tc>
          <w:tcPr>
            <w:tcW w:w="643" w:type="dxa"/>
            <w:shd w:val="clear" w:color="auto" w:fill="FFFFFF"/>
          </w:tcPr>
          <w:p w:rsidR="00973DE6" w:rsidRPr="00CA4EFD" w:rsidRDefault="00973DE6">
            <w:pPr>
              <w:framePr w:w="4258" w:hSpace="494" w:wrap="notBeside" w:vAnchor="text" w:hAnchor="text" w:xAlign="center" w:y="1"/>
              <w:rPr>
                <w:sz w:val="28"/>
                <w:szCs w:val="28"/>
              </w:rPr>
            </w:pPr>
          </w:p>
        </w:tc>
      </w:tr>
      <w:tr w:rsidR="00973DE6" w:rsidRPr="00CA4EFD">
        <w:trPr>
          <w:trHeight w:hRule="exact" w:val="403"/>
          <w:jc w:val="center"/>
        </w:trPr>
        <w:tc>
          <w:tcPr>
            <w:tcW w:w="365" w:type="dxa"/>
            <w:tcBorders>
              <w:left w:val="single" w:sz="4" w:space="0" w:color="auto"/>
              <w:bottom w:val="single" w:sz="4" w:space="0" w:color="auto"/>
            </w:tcBorders>
            <w:shd w:val="clear" w:color="auto" w:fill="FFFFFF"/>
          </w:tcPr>
          <w:p w:rsidR="00973DE6" w:rsidRPr="00CA4EFD" w:rsidRDefault="00D86008">
            <w:pPr>
              <w:pStyle w:val="23"/>
              <w:framePr w:w="4258" w:hSpace="494" w:wrap="notBeside" w:vAnchor="text" w:hAnchor="text" w:xAlign="center" w:y="1"/>
              <w:shd w:val="clear" w:color="auto" w:fill="auto"/>
              <w:spacing w:after="0" w:line="400" w:lineRule="exact"/>
              <w:ind w:left="160" w:firstLine="0"/>
              <w:rPr>
                <w:sz w:val="28"/>
                <w:szCs w:val="28"/>
              </w:rPr>
            </w:pPr>
            <w:r w:rsidRPr="00CA4EFD">
              <w:rPr>
                <w:rStyle w:val="220pt"/>
                <w:sz w:val="28"/>
                <w:szCs w:val="28"/>
              </w:rPr>
              <w:t>/</w:t>
            </w:r>
          </w:p>
        </w:tc>
        <w:tc>
          <w:tcPr>
            <w:tcW w:w="619" w:type="dxa"/>
            <w:tcBorders>
              <w:left w:val="single" w:sz="4" w:space="0" w:color="auto"/>
              <w:bottom w:val="single" w:sz="4" w:space="0" w:color="auto"/>
            </w:tcBorders>
            <w:shd w:val="clear" w:color="auto" w:fill="FFFFFF"/>
          </w:tcPr>
          <w:p w:rsidR="00973DE6" w:rsidRPr="00CA4EFD" w:rsidRDefault="00973DE6">
            <w:pPr>
              <w:framePr w:w="4258" w:hSpace="494" w:wrap="notBeside" w:vAnchor="text" w:hAnchor="text" w:xAlign="center" w:y="1"/>
              <w:rPr>
                <w:sz w:val="28"/>
                <w:szCs w:val="28"/>
              </w:rPr>
            </w:pPr>
          </w:p>
        </w:tc>
        <w:tc>
          <w:tcPr>
            <w:tcW w:w="533" w:type="dxa"/>
            <w:tcBorders>
              <w:top w:val="single" w:sz="4" w:space="0" w:color="auto"/>
              <w:left w:val="single" w:sz="4" w:space="0" w:color="auto"/>
              <w:bottom w:val="single" w:sz="4" w:space="0" w:color="auto"/>
            </w:tcBorders>
            <w:shd w:val="clear" w:color="auto" w:fill="FFFFFF"/>
            <w:vAlign w:val="bottom"/>
          </w:tcPr>
          <w:p w:rsidR="00973DE6" w:rsidRPr="00CA4EFD" w:rsidRDefault="00D86008">
            <w:pPr>
              <w:pStyle w:val="23"/>
              <w:framePr w:w="4258" w:hSpace="494" w:wrap="notBeside" w:vAnchor="text" w:hAnchor="text" w:xAlign="center" w:y="1"/>
              <w:shd w:val="clear" w:color="auto" w:fill="auto"/>
              <w:spacing w:after="0" w:line="140" w:lineRule="exact"/>
              <w:ind w:firstLine="0"/>
              <w:rPr>
                <w:sz w:val="28"/>
                <w:szCs w:val="28"/>
              </w:rPr>
            </w:pPr>
            <w:r w:rsidRPr="00CA4EFD">
              <w:rPr>
                <w:rStyle w:val="27pt5"/>
                <w:sz w:val="28"/>
                <w:szCs w:val="28"/>
                <w:lang w:val="en-US" w:eastAsia="en-US" w:bidi="en-US"/>
              </w:rPr>
              <w:t>KMj</w:t>
            </w:r>
          </w:p>
        </w:tc>
        <w:tc>
          <w:tcPr>
            <w:tcW w:w="475" w:type="dxa"/>
            <w:tcBorders>
              <w:left w:val="single" w:sz="4" w:space="0" w:color="auto"/>
            </w:tcBorders>
            <w:shd w:val="clear" w:color="auto" w:fill="FFFFFF"/>
          </w:tcPr>
          <w:p w:rsidR="00973DE6" w:rsidRPr="00CA4EFD" w:rsidRDefault="00973DE6">
            <w:pPr>
              <w:framePr w:w="4258" w:hSpace="494" w:wrap="notBeside" w:vAnchor="text" w:hAnchor="text" w:xAlign="center" w:y="1"/>
              <w:rPr>
                <w:sz w:val="28"/>
                <w:szCs w:val="28"/>
              </w:rPr>
            </w:pPr>
          </w:p>
        </w:tc>
        <w:tc>
          <w:tcPr>
            <w:tcW w:w="1622" w:type="dxa"/>
            <w:tcBorders>
              <w:left w:val="single" w:sz="4" w:space="0" w:color="auto"/>
              <w:bottom w:val="single" w:sz="4" w:space="0" w:color="auto"/>
            </w:tcBorders>
            <w:shd w:val="clear" w:color="auto" w:fill="FFFFFF"/>
          </w:tcPr>
          <w:p w:rsidR="00973DE6" w:rsidRPr="00CA4EFD" w:rsidRDefault="00D86008">
            <w:pPr>
              <w:pStyle w:val="23"/>
              <w:framePr w:w="4258" w:hSpace="494" w:wrap="notBeside" w:vAnchor="text" w:hAnchor="text" w:xAlign="center" w:y="1"/>
              <w:shd w:val="clear" w:color="auto" w:fill="auto"/>
              <w:tabs>
                <w:tab w:val="left" w:leader="underscore" w:pos="1363"/>
              </w:tabs>
              <w:spacing w:after="0" w:line="400" w:lineRule="exact"/>
              <w:ind w:firstLine="0"/>
              <w:jc w:val="both"/>
              <w:rPr>
                <w:sz w:val="28"/>
                <w:szCs w:val="28"/>
              </w:rPr>
            </w:pPr>
            <w:r w:rsidRPr="00CA4EFD">
              <w:rPr>
                <w:rStyle w:val="220pt"/>
                <w:sz w:val="28"/>
                <w:szCs w:val="28"/>
              </w:rPr>
              <w:t>А</w:t>
            </w:r>
            <w:r w:rsidRPr="00CA4EFD">
              <w:rPr>
                <w:rStyle w:val="220pt"/>
                <w:sz w:val="28"/>
                <w:szCs w:val="28"/>
              </w:rPr>
              <w:tab/>
            </w:r>
            <w:r w:rsidRPr="00CA4EFD">
              <w:rPr>
                <w:rStyle w:val="210pt"/>
                <w:sz w:val="28"/>
                <w:szCs w:val="28"/>
              </w:rPr>
              <w:t>L</w:t>
            </w:r>
          </w:p>
        </w:tc>
        <w:tc>
          <w:tcPr>
            <w:tcW w:w="643" w:type="dxa"/>
            <w:tcBorders>
              <w:left w:val="single" w:sz="4" w:space="0" w:color="auto"/>
              <w:bottom w:val="single" w:sz="4" w:space="0" w:color="auto"/>
            </w:tcBorders>
            <w:shd w:val="clear" w:color="auto" w:fill="FFFFFF"/>
          </w:tcPr>
          <w:p w:rsidR="00973DE6" w:rsidRPr="00CA4EFD" w:rsidRDefault="00973DE6">
            <w:pPr>
              <w:framePr w:w="4258" w:hSpace="494" w:wrap="notBeside" w:vAnchor="text" w:hAnchor="text" w:xAlign="center" w:y="1"/>
              <w:rPr>
                <w:sz w:val="28"/>
                <w:szCs w:val="28"/>
              </w:rPr>
            </w:pPr>
          </w:p>
        </w:tc>
      </w:tr>
    </w:tbl>
    <w:p w:rsidR="00973DE6" w:rsidRPr="00CA4EFD" w:rsidRDefault="00973DE6">
      <w:pPr>
        <w:framePr w:w="4258" w:hSpace="494" w:wrap="notBeside" w:vAnchor="text" w:hAnchor="text" w:xAlign="center" w:y="1"/>
        <w:rPr>
          <w:sz w:val="28"/>
          <w:szCs w:val="28"/>
        </w:rPr>
      </w:pPr>
    </w:p>
    <w:p w:rsidR="00973DE6" w:rsidRPr="00CA4EFD" w:rsidRDefault="00973DE6">
      <w:pPr>
        <w:rPr>
          <w:sz w:val="28"/>
          <w:szCs w:val="28"/>
        </w:rPr>
      </w:pPr>
    </w:p>
    <w:p w:rsidR="00973DE6" w:rsidRPr="00CA4EFD" w:rsidRDefault="00D172A2">
      <w:pPr>
        <w:framePr w:h="3317" w:wrap="notBeside" w:vAnchor="text" w:hAnchor="text" w:xAlign="center" w:y="1"/>
        <w:jc w:val="center"/>
        <w:rPr>
          <w:sz w:val="28"/>
          <w:szCs w:val="28"/>
        </w:rPr>
      </w:pPr>
      <w:r w:rsidRPr="00CA4EFD">
        <w:rPr>
          <w:noProof/>
          <w:sz w:val="28"/>
          <w:szCs w:val="28"/>
          <w:lang w:bidi="ar-SA"/>
        </w:rPr>
        <w:drawing>
          <wp:inline distT="0" distB="0" distL="0" distR="0" wp14:anchorId="628F4892" wp14:editId="2DDFEA5F">
            <wp:extent cx="3368040" cy="2103120"/>
            <wp:effectExtent l="0" t="0" r="3810" b="0"/>
            <wp:docPr id="137" name="Picture 23" descr="C:\Users\836D~1\AppData\Local\Temp\FineReader12.00\media\image1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836D~1\AppData\Local\Temp\FineReader12.00\media\image110.jpe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368040" cy="210312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D86008">
      <w:pPr>
        <w:pStyle w:val="23"/>
        <w:shd w:val="clear" w:color="auto" w:fill="auto"/>
        <w:spacing w:before="247" w:after="0" w:line="240" w:lineRule="exact"/>
        <w:ind w:firstLine="0"/>
        <w:jc w:val="both"/>
        <w:rPr>
          <w:sz w:val="28"/>
          <w:szCs w:val="28"/>
        </w:rPr>
      </w:pPr>
      <w:r w:rsidRPr="00CA4EFD">
        <w:rPr>
          <w:sz w:val="28"/>
          <w:szCs w:val="28"/>
        </w:rPr>
        <w:t xml:space="preserve">сигнал первого абонента перебазируется в окрестности частоты Д, второго — Д, третьего — </w:t>
      </w:r>
      <w:r w:rsidRPr="00CA4EFD">
        <w:rPr>
          <w:rStyle w:val="20pt0"/>
          <w:sz w:val="28"/>
          <w:szCs w:val="28"/>
        </w:rPr>
        <w:t>f</w:t>
      </w:r>
      <w:r w:rsidRPr="00CA4EFD">
        <w:rPr>
          <w:rStyle w:val="20pt0"/>
          <w:sz w:val="28"/>
          <w:szCs w:val="28"/>
          <w:vertAlign w:val="subscript"/>
          <w:lang w:val="ru-RU"/>
        </w:rPr>
        <w:t>3</w:t>
      </w:r>
      <w:r w:rsidRPr="00CA4EFD">
        <w:rPr>
          <w:rStyle w:val="20pt0"/>
          <w:sz w:val="28"/>
          <w:szCs w:val="28"/>
          <w:lang w:val="ru-RU"/>
        </w:rPr>
        <w:t>.</w:t>
      </w:r>
      <w:r w:rsidRPr="00CA4EFD">
        <w:rPr>
          <w:sz w:val="28"/>
          <w:szCs w:val="28"/>
          <w:lang w:eastAsia="en-US" w:bidi="en-US"/>
        </w:rPr>
        <w:t xml:space="preserve"> </w:t>
      </w:r>
      <w:r w:rsidRPr="00CA4EFD">
        <w:rPr>
          <w:sz w:val="28"/>
          <w:szCs w:val="28"/>
        </w:rPr>
        <w:t>Если теперь провести их линейное суммирование, получим групповой сигнал, в котором сосредоточе</w:t>
      </w:r>
      <w:r w:rsidRPr="00CA4EFD">
        <w:rPr>
          <w:sz w:val="28"/>
          <w:szCs w:val="28"/>
        </w:rPr>
        <w:softHyphen/>
        <w:t>ны неперекрывающиеся спектры сигналов всех абонентов.</w:t>
      </w:r>
    </w:p>
    <w:p w:rsidR="00973DE6" w:rsidRPr="00CA4EFD" w:rsidRDefault="00D86008">
      <w:pPr>
        <w:pStyle w:val="23"/>
        <w:shd w:val="clear" w:color="auto" w:fill="auto"/>
        <w:spacing w:after="0" w:line="245" w:lineRule="exact"/>
        <w:ind w:firstLine="460"/>
        <w:jc w:val="both"/>
        <w:rPr>
          <w:sz w:val="28"/>
          <w:szCs w:val="28"/>
        </w:rPr>
      </w:pPr>
      <w:r w:rsidRPr="00CA4EFD">
        <w:rPr>
          <w:sz w:val="28"/>
          <w:szCs w:val="28"/>
        </w:rPr>
        <w:t>Казалось бы, можно сформулировать правило образования группового сигнала по аналогии с ВРК-системами: групповой сиг</w:t>
      </w:r>
      <w:r w:rsidRPr="00CA4EFD">
        <w:rPr>
          <w:sz w:val="28"/>
          <w:szCs w:val="28"/>
        </w:rPr>
        <w:softHyphen/>
        <w:t xml:space="preserve">нал для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абонентов системы с ЧРК, каждый из который занимает полосу частот </w:t>
      </w:r>
      <w:r w:rsidRPr="00CA4EFD">
        <w:rPr>
          <w:sz w:val="28"/>
          <w:szCs w:val="28"/>
          <w:lang w:val="en-US" w:eastAsia="en-US" w:bidi="en-US"/>
        </w:rPr>
        <w:t>Af</w:t>
      </w:r>
      <w:r w:rsidRPr="00CA4EFD">
        <w:rPr>
          <w:sz w:val="28"/>
          <w:szCs w:val="28"/>
        </w:rPr>
        <w:t xml:space="preserve">, потребует полосы </w:t>
      </w:r>
      <w:r w:rsidRPr="00CA4EFD">
        <w:rPr>
          <w:sz w:val="28"/>
          <w:szCs w:val="28"/>
          <w:lang w:val="en-US" w:eastAsia="en-US" w:bidi="en-US"/>
        </w:rPr>
        <w:t>Af</w:t>
      </w:r>
      <w:r w:rsidRPr="00CA4EFD">
        <w:rPr>
          <w:sz w:val="28"/>
          <w:szCs w:val="28"/>
          <w:vertAlign w:val="subscript"/>
          <w:lang w:val="en-US" w:eastAsia="en-US" w:bidi="en-US"/>
        </w:rPr>
        <w:t>rp</w:t>
      </w:r>
      <w:r w:rsidRPr="00CA4EFD">
        <w:rPr>
          <w:sz w:val="28"/>
          <w:szCs w:val="28"/>
          <w:lang w:eastAsia="en-US" w:bidi="en-US"/>
        </w:rPr>
        <w:t xml:space="preserve"> </w:t>
      </w:r>
      <w:r w:rsidRPr="00CA4EFD">
        <w:rPr>
          <w:sz w:val="28"/>
          <w:szCs w:val="28"/>
        </w:rPr>
        <w:t>= КДf. Однако это не совсем так. Дело в том, что канальные демодуляторы при ЧРК представляют собой набор полосовых фильтров. При таком жест</w:t>
      </w:r>
      <w:r w:rsidRPr="00CA4EFD">
        <w:rPr>
          <w:sz w:val="28"/>
          <w:szCs w:val="28"/>
        </w:rPr>
        <w:softHyphen/>
        <w:t>ком требовании нам понадобились бы фильтры с прямоугольными АЧХ, что, конечно же, невозможно реализовать на практике. По</w:t>
      </w:r>
      <w:r w:rsidRPr="00CA4EFD">
        <w:rPr>
          <w:sz w:val="28"/>
          <w:szCs w:val="28"/>
        </w:rPr>
        <w:softHyphen/>
        <w:t>этому между частотными поддиапазонами, выделяемыми для або</w:t>
      </w:r>
      <w:r w:rsidRPr="00CA4EFD">
        <w:rPr>
          <w:sz w:val="28"/>
          <w:szCs w:val="28"/>
        </w:rPr>
        <w:softHyphen/>
        <w:t xml:space="preserve">нентов, создаются </w:t>
      </w:r>
      <w:r w:rsidRPr="00CA4EFD">
        <w:rPr>
          <w:rStyle w:val="25"/>
          <w:sz w:val="28"/>
          <w:szCs w:val="28"/>
        </w:rPr>
        <w:t>защитные интервалы</w:t>
      </w:r>
      <w:r w:rsidRPr="00CA4EFD">
        <w:rPr>
          <w:sz w:val="28"/>
          <w:szCs w:val="28"/>
        </w:rPr>
        <w:t xml:space="preserve"> </w:t>
      </w:r>
      <w:r w:rsidRPr="00CA4EFD">
        <w:rPr>
          <w:sz w:val="28"/>
          <w:szCs w:val="28"/>
          <w:lang w:val="en-US" w:eastAsia="en-US" w:bidi="en-US"/>
        </w:rPr>
        <w:t>Af</w:t>
      </w:r>
      <w:r w:rsidRPr="00CA4EFD">
        <w:rPr>
          <w:sz w:val="28"/>
          <w:szCs w:val="28"/>
          <w:vertAlign w:val="subscript"/>
          <w:lang w:eastAsia="en-US" w:bidi="en-US"/>
        </w:rPr>
        <w:t>3</w:t>
      </w:r>
      <w:r w:rsidRPr="00CA4EFD">
        <w:rPr>
          <w:sz w:val="28"/>
          <w:szCs w:val="28"/>
          <w:lang w:eastAsia="en-US" w:bidi="en-US"/>
        </w:rPr>
        <w:t xml:space="preserve">, </w:t>
      </w:r>
      <w:r w:rsidRPr="00CA4EFD">
        <w:rPr>
          <w:sz w:val="28"/>
          <w:szCs w:val="28"/>
        </w:rPr>
        <w:t>на которые приходятся «хвосты» АЧХ приемных полосовых фильтров. И, следовательно, правило будет таким: необходимая ширина полосы группового сиг</w:t>
      </w:r>
      <w:r w:rsidRPr="00CA4EFD">
        <w:rPr>
          <w:sz w:val="28"/>
          <w:szCs w:val="28"/>
        </w:rPr>
        <w:softHyphen/>
        <w:t xml:space="preserve">нала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 xml:space="preserve">абонентов, сигналы которых занимают полосу частот </w:t>
      </w:r>
      <w:r w:rsidRPr="00CA4EFD">
        <w:rPr>
          <w:sz w:val="28"/>
          <w:szCs w:val="28"/>
          <w:lang w:val="en-US" w:eastAsia="en-US" w:bidi="en-US"/>
        </w:rPr>
        <w:t>Af</w:t>
      </w:r>
      <w:r w:rsidRPr="00CA4EFD">
        <w:rPr>
          <w:sz w:val="28"/>
          <w:szCs w:val="28"/>
        </w:rPr>
        <w:t xml:space="preserve">, составит </w:t>
      </w:r>
      <w:r w:rsidRPr="00CA4EFD">
        <w:rPr>
          <w:sz w:val="28"/>
          <w:szCs w:val="28"/>
          <w:lang w:val="en-US" w:eastAsia="en-US" w:bidi="en-US"/>
        </w:rPr>
        <w:t>Af</w:t>
      </w:r>
      <w:r w:rsidRPr="00CA4EFD">
        <w:rPr>
          <w:sz w:val="28"/>
          <w:szCs w:val="28"/>
          <w:vertAlign w:val="subscript"/>
          <w:lang w:val="en-US" w:eastAsia="en-US" w:bidi="en-US"/>
        </w:rPr>
        <w:t>rp</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w:t>
      </w:r>
      <w:r w:rsidRPr="00CA4EFD">
        <w:rPr>
          <w:sz w:val="28"/>
          <w:szCs w:val="28"/>
          <w:lang w:val="en-US" w:eastAsia="en-US" w:bidi="en-US"/>
        </w:rPr>
        <w:t>Af</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Af</w:t>
      </w:r>
      <w:r w:rsidRPr="00CA4EFD">
        <w:rPr>
          <w:sz w:val="28"/>
          <w:szCs w:val="28"/>
          <w:vertAlign w:val="subscript"/>
          <w:lang w:eastAsia="en-US" w:bidi="en-US"/>
        </w:rPr>
        <w:t>3</w:t>
      </w:r>
      <w:r w:rsidRPr="00CA4EFD">
        <w:rPr>
          <w:sz w:val="28"/>
          <w:szCs w:val="28"/>
          <w:lang w:eastAsia="en-US" w:bidi="en-US"/>
        </w:rPr>
        <w:t>).</w:t>
      </w:r>
    </w:p>
    <w:p w:rsidR="00973DE6" w:rsidRPr="00CA4EFD" w:rsidRDefault="00D86008">
      <w:pPr>
        <w:pStyle w:val="23"/>
        <w:shd w:val="clear" w:color="auto" w:fill="auto"/>
        <w:spacing w:after="0" w:line="245" w:lineRule="exact"/>
        <w:ind w:firstLine="460"/>
        <w:jc w:val="both"/>
        <w:rPr>
          <w:sz w:val="28"/>
          <w:szCs w:val="28"/>
        </w:rPr>
        <w:sectPr w:rsidR="00973DE6" w:rsidRPr="00CA4EFD">
          <w:type w:val="continuous"/>
          <w:pgSz w:w="8400" w:h="11900"/>
          <w:pgMar w:top="922" w:right="1122" w:bottom="586" w:left="986" w:header="0" w:footer="3" w:gutter="0"/>
          <w:cols w:space="720"/>
          <w:noEndnote/>
          <w:docGrid w:linePitch="360"/>
        </w:sectPr>
      </w:pPr>
      <w:r w:rsidRPr="00CA4EFD">
        <w:rPr>
          <w:sz w:val="28"/>
          <w:szCs w:val="28"/>
        </w:rPr>
        <w:t>На рисунке каждому абоненту канальным модулятором стави</w:t>
      </w:r>
      <w:r w:rsidRPr="00CA4EFD">
        <w:rPr>
          <w:sz w:val="28"/>
          <w:szCs w:val="28"/>
        </w:rPr>
        <w:softHyphen/>
        <w:t xml:space="preserve">лась в соответствие некоторая центральная частота. В ряде случаев частота закрепляется за абонентом и центральная частота спектра </w:t>
      </w:r>
      <w:r w:rsidRPr="00CA4EFD">
        <w:rPr>
          <w:rStyle w:val="25"/>
          <w:sz w:val="28"/>
          <w:szCs w:val="28"/>
          <w:lang w:val="en-US" w:eastAsia="en-US" w:bidi="en-US"/>
        </w:rPr>
        <w:t>fi</w:t>
      </w:r>
      <w:r w:rsidRPr="00CA4EFD">
        <w:rPr>
          <w:sz w:val="28"/>
          <w:szCs w:val="28"/>
          <w:lang w:eastAsia="en-US" w:bidi="en-US"/>
        </w:rPr>
        <w:t xml:space="preserve"> </w:t>
      </w:r>
      <w:r w:rsidRPr="00CA4EFD">
        <w:rPr>
          <w:sz w:val="28"/>
          <w:szCs w:val="28"/>
        </w:rPr>
        <w:t xml:space="preserve">становится адресом г-го абонента. Такие системы носят название </w:t>
      </w:r>
      <w:r w:rsidRPr="00CA4EFD">
        <w:rPr>
          <w:rStyle w:val="25"/>
          <w:sz w:val="28"/>
          <w:szCs w:val="28"/>
        </w:rPr>
        <w:t>систем с закрепленными частотами.</w:t>
      </w:r>
      <w:r w:rsidRPr="00CA4EFD">
        <w:rPr>
          <w:sz w:val="28"/>
          <w:szCs w:val="28"/>
        </w:rPr>
        <w:t xml:space="preserve"> В них абоненту не требуется ожидать очереди на занятие или отыскивать свободный канал. При</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малой активности абонентов частотный диапазон используется не</w:t>
      </w:r>
      <w:r w:rsidRPr="00CA4EFD">
        <w:rPr>
          <w:sz w:val="28"/>
          <w:szCs w:val="28"/>
        </w:rPr>
        <w:softHyphen/>
        <w:t>эффективно, так как поддиапазоны частот неактивных абонентов считаются занятыми и потому простаивают. В гражданской связи чаще всего число абонентов велико, и работать с закрепленными час</w:t>
      </w:r>
      <w:r w:rsidRPr="00CA4EFD">
        <w:rPr>
          <w:sz w:val="28"/>
          <w:szCs w:val="28"/>
        </w:rPr>
        <w:softHyphen/>
        <w:t>тотами невыгодно. При таких обстоятельствах применяют системы, в которых несколько частотных поддиапазонов используются сов</w:t>
      </w:r>
      <w:r w:rsidRPr="00CA4EFD">
        <w:rPr>
          <w:sz w:val="28"/>
          <w:szCs w:val="28"/>
        </w:rPr>
        <w:softHyphen/>
        <w:t xml:space="preserve">местно большим числом абонентов, имеющими сравнительно низкую активность. Эти системы называют </w:t>
      </w:r>
      <w:r w:rsidRPr="00CA4EFD">
        <w:rPr>
          <w:rStyle w:val="25"/>
          <w:sz w:val="28"/>
          <w:szCs w:val="28"/>
        </w:rPr>
        <w:t>системами с незакрепленными частотами.</w:t>
      </w:r>
      <w:r w:rsidRPr="00CA4EFD">
        <w:rPr>
          <w:sz w:val="28"/>
          <w:szCs w:val="28"/>
        </w:rPr>
        <w:t xml:space="preserve"> Здесь частота не является адресом, и абоненту приходит</w:t>
      </w:r>
      <w:r w:rsidRPr="00CA4EFD">
        <w:rPr>
          <w:sz w:val="28"/>
          <w:szCs w:val="28"/>
        </w:rPr>
        <w:softHyphen/>
        <w:t>ся использовать дополнительный адресный сигнал. Это усложняет аппаратную реализацию, но позволяет повысить частотную эффек</w:t>
      </w:r>
      <w:r w:rsidRPr="00CA4EFD">
        <w:rPr>
          <w:sz w:val="28"/>
          <w:szCs w:val="28"/>
        </w:rPr>
        <w:softHyphen/>
        <w:t>тивность, что, в условиях современного дефицита частот, является вполне оправданным шагом.</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 xml:space="preserve">Примерами систем с частотным разделением каналов являются сотовые системы связи стандарта </w:t>
      </w:r>
      <w:r w:rsidRPr="00CA4EFD">
        <w:rPr>
          <w:sz w:val="28"/>
          <w:szCs w:val="28"/>
          <w:lang w:val="en-US" w:eastAsia="en-US" w:bidi="en-US"/>
        </w:rPr>
        <w:t>GSM</w:t>
      </w:r>
      <w:r w:rsidRPr="00CA4EFD">
        <w:rPr>
          <w:sz w:val="28"/>
          <w:szCs w:val="28"/>
          <w:lang w:eastAsia="en-US" w:bidi="en-US"/>
        </w:rPr>
        <w:t xml:space="preserve">, </w:t>
      </w:r>
      <w:r w:rsidRPr="00CA4EFD">
        <w:rPr>
          <w:sz w:val="28"/>
          <w:szCs w:val="28"/>
        </w:rPr>
        <w:t xml:space="preserve">системы </w:t>
      </w:r>
      <w:r w:rsidRPr="00CA4EFD">
        <w:rPr>
          <w:sz w:val="28"/>
          <w:szCs w:val="28"/>
          <w:lang w:val="en-US" w:eastAsia="en-US" w:bidi="en-US"/>
        </w:rPr>
        <w:t>DECT</w:t>
      </w:r>
      <w:r w:rsidRPr="00CA4EFD">
        <w:rPr>
          <w:sz w:val="28"/>
          <w:szCs w:val="28"/>
          <w:lang w:eastAsia="en-US" w:bidi="en-US"/>
        </w:rPr>
        <w:t xml:space="preserve">, </w:t>
      </w:r>
      <w:r w:rsidRPr="00CA4EFD">
        <w:rPr>
          <w:sz w:val="28"/>
          <w:szCs w:val="28"/>
        </w:rPr>
        <w:t xml:space="preserve">технология </w:t>
      </w:r>
      <w:r w:rsidRPr="00CA4EFD">
        <w:rPr>
          <w:sz w:val="28"/>
          <w:szCs w:val="28"/>
          <w:lang w:val="en-US" w:eastAsia="en-US" w:bidi="en-US"/>
        </w:rPr>
        <w:t>xDSL</w:t>
      </w:r>
      <w:r w:rsidRPr="00CA4EFD">
        <w:rPr>
          <w:sz w:val="28"/>
          <w:szCs w:val="28"/>
          <w:lang w:eastAsia="en-US" w:bidi="en-US"/>
        </w:rPr>
        <w:t>.</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Вообще-то, первые два стандарта из приведенных примеров ис</w:t>
      </w:r>
      <w:r w:rsidRPr="00CA4EFD">
        <w:rPr>
          <w:sz w:val="28"/>
          <w:szCs w:val="28"/>
        </w:rPr>
        <w:softHyphen/>
        <w:t>пользуют комбинацию из частотного и временного объединения ка</w:t>
      </w:r>
      <w:r w:rsidRPr="00CA4EFD">
        <w:rPr>
          <w:sz w:val="28"/>
          <w:szCs w:val="28"/>
        </w:rPr>
        <w:softHyphen/>
        <w:t>налов. При этом сначала формируются несколько параллельных по</w:t>
      </w:r>
      <w:r w:rsidRPr="00CA4EFD">
        <w:rPr>
          <w:sz w:val="28"/>
          <w:szCs w:val="28"/>
        </w:rPr>
        <w:softHyphen/>
        <w:t>токов данных, состоящих из циклов передачи ВРК, а потом каждый такой поток переносится в свой частотный поддиапазон, формируя групповой сигнал.</w:t>
      </w:r>
    </w:p>
    <w:p w:rsidR="00973DE6" w:rsidRPr="00CA4EFD" w:rsidRDefault="00D86008">
      <w:pPr>
        <w:pStyle w:val="23"/>
        <w:shd w:val="clear" w:color="auto" w:fill="auto"/>
        <w:spacing w:after="0" w:line="240" w:lineRule="exact"/>
        <w:ind w:firstLine="420"/>
        <w:jc w:val="both"/>
        <w:rPr>
          <w:sz w:val="28"/>
          <w:szCs w:val="28"/>
        </w:rPr>
      </w:pPr>
      <w:r w:rsidRPr="00CA4EFD">
        <w:rPr>
          <w:sz w:val="28"/>
          <w:szCs w:val="28"/>
        </w:rPr>
        <w:t>Пример системы с частотно-временным разделением, где для объединения сигналов девяти абонентов требуется три поддиапазо</w:t>
      </w:r>
      <w:r w:rsidRPr="00CA4EFD">
        <w:rPr>
          <w:sz w:val="28"/>
          <w:szCs w:val="28"/>
        </w:rPr>
        <w:softHyphen/>
        <w:t>на, показан на рис. 10.5. Здесь в каждом из частотных поддиапазо</w:t>
      </w:r>
      <w:r w:rsidRPr="00CA4EFD">
        <w:rPr>
          <w:sz w:val="28"/>
          <w:szCs w:val="28"/>
        </w:rPr>
        <w:softHyphen/>
        <w:t>нов передаются сигналы трех абонентов, для которых предварите</w:t>
      </w:r>
      <w:r w:rsidRPr="00CA4EFD">
        <w:rPr>
          <w:sz w:val="28"/>
          <w:szCs w:val="28"/>
        </w:rPr>
        <w:softHyphen/>
        <w:t xml:space="preserve">льно было проведено временное объединение, как было показано на рис. 10.2. </w:t>
      </w:r>
      <w:r w:rsidRPr="00CA4EFD">
        <w:rPr>
          <w:sz w:val="28"/>
          <w:szCs w:val="28"/>
        </w:rPr>
        <w:lastRenderedPageBreak/>
        <w:t>Такой способ объединения/разделения каналов в системах с незакрепленными частотами позволяет сократить время ожидания абонента до начала передачи данных и повысить эффективность сис</w:t>
      </w:r>
      <w:r w:rsidRPr="00CA4EFD">
        <w:rPr>
          <w:sz w:val="28"/>
          <w:szCs w:val="28"/>
        </w:rPr>
        <w:softHyphen/>
        <w:t>темы в целом.</w:t>
      </w:r>
    </w:p>
    <w:p w:rsidR="00973DE6" w:rsidRPr="00CA4EFD" w:rsidRDefault="00D172A2">
      <w:pPr>
        <w:framePr w:h="2131" w:wrap="notBeside" w:vAnchor="text" w:hAnchor="text" w:xAlign="center" w:y="1"/>
        <w:jc w:val="center"/>
        <w:rPr>
          <w:sz w:val="28"/>
          <w:szCs w:val="28"/>
        </w:rPr>
      </w:pPr>
      <w:r w:rsidRPr="00CA4EFD">
        <w:rPr>
          <w:noProof/>
          <w:sz w:val="28"/>
          <w:szCs w:val="28"/>
          <w:lang w:bidi="ar-SA"/>
        </w:rPr>
        <w:drawing>
          <wp:inline distT="0" distB="0" distL="0" distR="0" wp14:anchorId="022F167B" wp14:editId="637E2999">
            <wp:extent cx="2316480" cy="1356360"/>
            <wp:effectExtent l="0" t="0" r="7620" b="0"/>
            <wp:docPr id="136" name="Picture 24" descr="C:\Users\836D~1\AppData\Local\Temp\FineReader12.00\media\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836D~1\AppData\Local\Temp\FineReader12.00\media\image111.jpe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316480" cy="135636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973DE6">
      <w:pPr>
        <w:rPr>
          <w:sz w:val="28"/>
          <w:szCs w:val="28"/>
        </w:rPr>
        <w:sectPr w:rsidR="00973DE6" w:rsidRPr="00CA4EFD">
          <w:headerReference w:type="even" r:id="rId193"/>
          <w:headerReference w:type="default" r:id="rId194"/>
          <w:footerReference w:type="default" r:id="rId195"/>
          <w:headerReference w:type="first" r:id="rId196"/>
          <w:footerReference w:type="first" r:id="rId197"/>
          <w:pgSz w:w="8400" w:h="11900"/>
          <w:pgMar w:top="981" w:right="883" w:bottom="928" w:left="1214" w:header="0" w:footer="3" w:gutter="0"/>
          <w:cols w:space="720"/>
          <w:noEndnote/>
          <w:titlePg/>
          <w:docGrid w:linePitch="360"/>
        </w:sectPr>
      </w:pPr>
    </w:p>
    <w:p w:rsidR="00973DE6" w:rsidRPr="00CA4EFD" w:rsidRDefault="00D86008">
      <w:pPr>
        <w:pStyle w:val="54"/>
        <w:keepNext/>
        <w:keepLines/>
        <w:numPr>
          <w:ilvl w:val="0"/>
          <w:numId w:val="45"/>
        </w:numPr>
        <w:shd w:val="clear" w:color="auto" w:fill="auto"/>
        <w:tabs>
          <w:tab w:val="left" w:pos="1251"/>
        </w:tabs>
        <w:spacing w:before="0" w:after="0" w:line="278" w:lineRule="exact"/>
        <w:ind w:left="440" w:right="1460"/>
        <w:jc w:val="left"/>
        <w:rPr>
          <w:sz w:val="28"/>
          <w:szCs w:val="28"/>
        </w:rPr>
      </w:pPr>
      <w:bookmarkStart w:id="151" w:name="bookmark150"/>
      <w:r w:rsidRPr="00CA4EFD">
        <w:rPr>
          <w:sz w:val="28"/>
          <w:szCs w:val="28"/>
        </w:rPr>
        <w:lastRenderedPageBreak/>
        <w:t>Системы с кодовым разделением каналов (КРК)</w:t>
      </w:r>
      <w:bookmarkEnd w:id="151"/>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системах с КРК условие линейной независимости обеспечи</w:t>
      </w:r>
      <w:r w:rsidRPr="00CA4EFD">
        <w:rPr>
          <w:sz w:val="28"/>
          <w:szCs w:val="28"/>
        </w:rPr>
        <w:softHyphen/>
        <w:t>вается выбором соответствующей формы сигнала. При этом адрес</w:t>
      </w:r>
      <w:r w:rsidRPr="00CA4EFD">
        <w:rPr>
          <w:sz w:val="28"/>
          <w:szCs w:val="28"/>
        </w:rPr>
        <w:softHyphen/>
        <w:t>ные сигналы перекрываются по времени и частоте. Здесь приме</w:t>
      </w:r>
      <w:r w:rsidRPr="00CA4EFD">
        <w:rPr>
          <w:sz w:val="28"/>
          <w:szCs w:val="28"/>
        </w:rPr>
        <w:softHyphen/>
        <w:t>няют широкополосную передачу информации, предусматривающую значительное расширение полосы передаваемых сообщений по срав</w:t>
      </w:r>
      <w:r w:rsidRPr="00CA4EFD">
        <w:rPr>
          <w:sz w:val="28"/>
          <w:szCs w:val="28"/>
        </w:rPr>
        <w:softHyphen/>
        <w:t>нению с традиционными узкополосными системами. Искусственное расширение спектра в системах с КРК реализуется одним из двух основных способов:</w:t>
      </w:r>
    </w:p>
    <w:p w:rsidR="00973DE6" w:rsidRPr="00CA4EFD" w:rsidRDefault="00D86008">
      <w:pPr>
        <w:pStyle w:val="23"/>
        <w:numPr>
          <w:ilvl w:val="0"/>
          <w:numId w:val="44"/>
        </w:numPr>
        <w:shd w:val="clear" w:color="auto" w:fill="auto"/>
        <w:tabs>
          <w:tab w:val="left" w:pos="457"/>
        </w:tabs>
        <w:spacing w:after="0" w:line="245" w:lineRule="exact"/>
        <w:ind w:left="440" w:hanging="200"/>
        <w:jc w:val="both"/>
        <w:rPr>
          <w:sz w:val="28"/>
          <w:szCs w:val="28"/>
          <w:lang w:val="en-US"/>
        </w:rPr>
      </w:pPr>
      <w:r w:rsidRPr="00CA4EFD">
        <w:rPr>
          <w:rStyle w:val="25"/>
          <w:sz w:val="28"/>
          <w:szCs w:val="28"/>
        </w:rPr>
        <w:t>прямое</w:t>
      </w:r>
      <w:r w:rsidRPr="00CA4EFD">
        <w:rPr>
          <w:rStyle w:val="25"/>
          <w:sz w:val="28"/>
          <w:szCs w:val="28"/>
          <w:lang w:val="en-US"/>
        </w:rPr>
        <w:t xml:space="preserve"> </w:t>
      </w:r>
      <w:r w:rsidRPr="00CA4EFD">
        <w:rPr>
          <w:rStyle w:val="25"/>
          <w:sz w:val="28"/>
          <w:szCs w:val="28"/>
        </w:rPr>
        <w:t>расширение</w:t>
      </w:r>
      <w:r w:rsidRPr="00CA4EFD">
        <w:rPr>
          <w:rStyle w:val="25"/>
          <w:sz w:val="28"/>
          <w:szCs w:val="28"/>
          <w:lang w:val="en-US"/>
        </w:rPr>
        <w:t xml:space="preserve"> </w:t>
      </w:r>
      <w:r w:rsidRPr="00CA4EFD">
        <w:rPr>
          <w:rStyle w:val="25"/>
          <w:sz w:val="28"/>
          <w:szCs w:val="28"/>
        </w:rPr>
        <w:t>спектра</w:t>
      </w:r>
      <w:r w:rsidRPr="00CA4EFD">
        <w:rPr>
          <w:sz w:val="28"/>
          <w:szCs w:val="28"/>
          <w:lang w:val="en-US"/>
        </w:rPr>
        <w:t xml:space="preserve"> </w:t>
      </w:r>
      <w:r w:rsidRPr="00CA4EFD">
        <w:rPr>
          <w:sz w:val="28"/>
          <w:szCs w:val="28"/>
          <w:lang w:val="en-US" w:eastAsia="en-US" w:bidi="en-US"/>
        </w:rPr>
        <w:t>(DSSS, direct sequence spread spec</w:t>
      </w:r>
      <w:r w:rsidRPr="00CA4EFD">
        <w:rPr>
          <w:sz w:val="28"/>
          <w:szCs w:val="28"/>
          <w:lang w:val="en-US" w:eastAsia="en-US" w:bidi="en-US"/>
        </w:rPr>
        <w:softHyphen/>
        <w:t>trum);</w:t>
      </w:r>
    </w:p>
    <w:p w:rsidR="00973DE6" w:rsidRPr="00CA4EFD" w:rsidRDefault="00D86008">
      <w:pPr>
        <w:pStyle w:val="23"/>
        <w:numPr>
          <w:ilvl w:val="0"/>
          <w:numId w:val="44"/>
        </w:numPr>
        <w:shd w:val="clear" w:color="auto" w:fill="auto"/>
        <w:tabs>
          <w:tab w:val="left" w:pos="457"/>
        </w:tabs>
        <w:spacing w:after="0" w:line="245" w:lineRule="exact"/>
        <w:ind w:left="440" w:hanging="200"/>
        <w:jc w:val="both"/>
        <w:rPr>
          <w:sz w:val="28"/>
          <w:szCs w:val="28"/>
        </w:rPr>
      </w:pPr>
      <w:r w:rsidRPr="00CA4EFD">
        <w:rPr>
          <w:rStyle w:val="25"/>
          <w:sz w:val="28"/>
          <w:szCs w:val="28"/>
        </w:rPr>
        <w:t>скачкообразное изменение несущей частоты</w:t>
      </w:r>
      <w:r w:rsidRPr="00CA4EFD">
        <w:rPr>
          <w:sz w:val="28"/>
          <w:szCs w:val="28"/>
        </w:rPr>
        <w:t xml:space="preserve"> </w:t>
      </w:r>
      <w:r w:rsidRPr="00CA4EFD">
        <w:rPr>
          <w:sz w:val="28"/>
          <w:szCs w:val="28"/>
          <w:lang w:eastAsia="en-US" w:bidi="en-US"/>
        </w:rPr>
        <w:t>(</w:t>
      </w:r>
      <w:r w:rsidRPr="00CA4EFD">
        <w:rPr>
          <w:sz w:val="28"/>
          <w:szCs w:val="28"/>
          <w:lang w:val="en-US" w:eastAsia="en-US" w:bidi="en-US"/>
        </w:rPr>
        <w:t>FHSS</w:t>
      </w:r>
      <w:r w:rsidRPr="00CA4EFD">
        <w:rPr>
          <w:sz w:val="28"/>
          <w:szCs w:val="28"/>
          <w:lang w:eastAsia="en-US" w:bidi="en-US"/>
        </w:rPr>
        <w:t xml:space="preserve">, </w:t>
      </w:r>
      <w:r w:rsidRPr="00CA4EFD">
        <w:rPr>
          <w:sz w:val="28"/>
          <w:szCs w:val="28"/>
          <w:lang w:val="en-US" w:eastAsia="en-US" w:bidi="en-US"/>
        </w:rPr>
        <w:t>frequency</w:t>
      </w:r>
      <w:r w:rsidRPr="00CA4EFD">
        <w:rPr>
          <w:sz w:val="28"/>
          <w:szCs w:val="28"/>
          <w:lang w:eastAsia="en-US" w:bidi="en-US"/>
        </w:rPr>
        <w:t xml:space="preserve"> </w:t>
      </w:r>
      <w:r w:rsidRPr="00CA4EFD">
        <w:rPr>
          <w:sz w:val="28"/>
          <w:szCs w:val="28"/>
          <w:lang w:val="en-US" w:eastAsia="en-US" w:bidi="en-US"/>
        </w:rPr>
        <w:t>hop</w:t>
      </w:r>
      <w:r w:rsidRPr="00CA4EFD">
        <w:rPr>
          <w:sz w:val="28"/>
          <w:szCs w:val="28"/>
          <w:lang w:eastAsia="en-US" w:bidi="en-US"/>
        </w:rPr>
        <w:t xml:space="preserve"> </w:t>
      </w:r>
      <w:r w:rsidRPr="00CA4EFD">
        <w:rPr>
          <w:sz w:val="28"/>
          <w:szCs w:val="28"/>
          <w:lang w:val="en-US" w:eastAsia="en-US" w:bidi="en-US"/>
        </w:rPr>
        <w:t>spread</w:t>
      </w:r>
      <w:r w:rsidRPr="00CA4EFD">
        <w:rPr>
          <w:sz w:val="28"/>
          <w:szCs w:val="28"/>
          <w:lang w:eastAsia="en-US" w:bidi="en-US"/>
        </w:rPr>
        <w:t xml:space="preserve"> </w:t>
      </w:r>
      <w:r w:rsidRPr="00CA4EFD">
        <w:rPr>
          <w:sz w:val="28"/>
          <w:szCs w:val="28"/>
          <w:lang w:val="en-US" w:eastAsia="en-US" w:bidi="en-US"/>
        </w:rPr>
        <w:t>spectrum</w:t>
      </w:r>
      <w:r w:rsidRPr="00CA4EFD">
        <w:rPr>
          <w:sz w:val="28"/>
          <w:szCs w:val="28"/>
          <w:lang w:eastAsia="en-US" w:bidi="en-US"/>
        </w:rPr>
        <w:t xml:space="preserve">), </w:t>
      </w:r>
      <w:r w:rsidRPr="00CA4EFD">
        <w:rPr>
          <w:sz w:val="28"/>
          <w:szCs w:val="28"/>
        </w:rPr>
        <w:t xml:space="preserve">который называется также методом </w:t>
      </w:r>
      <w:r w:rsidRPr="00CA4EFD">
        <w:rPr>
          <w:rStyle w:val="25"/>
          <w:sz w:val="28"/>
          <w:szCs w:val="28"/>
        </w:rPr>
        <w:t>псев</w:t>
      </w:r>
      <w:r w:rsidRPr="00CA4EFD">
        <w:rPr>
          <w:rStyle w:val="25"/>
          <w:sz w:val="28"/>
          <w:szCs w:val="28"/>
        </w:rPr>
        <w:softHyphen/>
        <w:t>дослучайной перестройки частоты</w:t>
      </w:r>
      <w:r w:rsidRPr="00CA4EFD">
        <w:rPr>
          <w:sz w:val="28"/>
          <w:szCs w:val="28"/>
        </w:rPr>
        <w:t xml:space="preserve"> (ППРЧ).</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оба варианта более подробно.</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В методе </w:t>
      </w:r>
      <w:r w:rsidRPr="00CA4EFD">
        <w:rPr>
          <w:rStyle w:val="25"/>
          <w:sz w:val="28"/>
          <w:szCs w:val="28"/>
        </w:rPr>
        <w:t>прямого расширения спектра</w:t>
      </w:r>
      <w:r w:rsidRPr="00CA4EFD">
        <w:rPr>
          <w:sz w:val="28"/>
          <w:szCs w:val="28"/>
        </w:rPr>
        <w:t xml:space="preserve"> используется тот факт, что ширина спектра последовательности прямоугольных импульсов обратно пропорциональна их длительности. Поэтому каждый ка</w:t>
      </w:r>
      <w:r w:rsidRPr="00CA4EFD">
        <w:rPr>
          <w:sz w:val="28"/>
          <w:szCs w:val="28"/>
        </w:rPr>
        <w:softHyphen/>
        <w:t>нальный сигнал представляет собой результат сложения по модулю два информационного сообщения и так называемой псевдослучай</w:t>
      </w:r>
      <w:r w:rsidRPr="00CA4EFD">
        <w:rPr>
          <w:sz w:val="28"/>
          <w:szCs w:val="28"/>
        </w:rPr>
        <w:softHyphen/>
        <w:t>ной последовательности (ПСП).</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Псевдослучайные сигналы состоят из элементов, называемыми </w:t>
      </w:r>
      <w:r w:rsidRPr="00CA4EFD">
        <w:rPr>
          <w:rStyle w:val="25"/>
          <w:sz w:val="28"/>
          <w:szCs w:val="28"/>
        </w:rPr>
        <w:t>чипами</w:t>
      </w:r>
      <w:r w:rsidRPr="00CA4EFD">
        <w:rPr>
          <w:sz w:val="28"/>
          <w:szCs w:val="28"/>
        </w:rPr>
        <w:t xml:space="preserve"> (чтобы не спутать с информационными битами), причем ес</w:t>
      </w:r>
      <w:r w:rsidRPr="00CA4EFD">
        <w:rPr>
          <w:sz w:val="28"/>
          <w:szCs w:val="28"/>
        </w:rPr>
        <w:softHyphen/>
        <w:t xml:space="preserve">ли выбрана последовательность длиной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чипов, длительность каж</w:t>
      </w:r>
      <w:r w:rsidRPr="00CA4EFD">
        <w:rPr>
          <w:sz w:val="28"/>
          <w:szCs w:val="28"/>
        </w:rPr>
        <w:softHyphen/>
        <w:t xml:space="preserve">дого чипа </w:t>
      </w:r>
      <w:r w:rsidRPr="00CA4EFD">
        <w:rPr>
          <w:rStyle w:val="25"/>
          <w:sz w:val="28"/>
          <w:szCs w:val="28"/>
        </w:rPr>
        <w:t>Т</w:t>
      </w:r>
      <w:r w:rsidRPr="00CA4EFD">
        <w:rPr>
          <w:rStyle w:val="25"/>
          <w:sz w:val="28"/>
          <w:szCs w:val="28"/>
          <w:vertAlign w:val="subscript"/>
        </w:rPr>
        <w:t>ч</w:t>
      </w:r>
      <w:r w:rsidRPr="00CA4EFD">
        <w:rPr>
          <w:sz w:val="28"/>
          <w:szCs w:val="28"/>
        </w:rPr>
        <w:t xml:space="preserve"> в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 xml:space="preserve">раз меньше длительности Тб передаваемого бита: </w:t>
      </w:r>
      <w:r w:rsidRPr="00CA4EFD">
        <w:rPr>
          <w:rStyle w:val="25"/>
          <w:sz w:val="28"/>
          <w:szCs w:val="28"/>
        </w:rPr>
        <w:t>Тб</w:t>
      </w:r>
      <w:r w:rsidRPr="00CA4EFD">
        <w:rPr>
          <w:sz w:val="28"/>
          <w:szCs w:val="28"/>
        </w:rPr>
        <w:t xml:space="preserve"> = </w:t>
      </w:r>
      <w:r w:rsidRPr="00CA4EFD">
        <w:rPr>
          <w:rStyle w:val="20pt0"/>
          <w:sz w:val="28"/>
          <w:szCs w:val="28"/>
        </w:rPr>
        <w:t>NT</w:t>
      </w:r>
      <w:r w:rsidRPr="00CA4EFD">
        <w:rPr>
          <w:rStyle w:val="20pt0"/>
          <w:sz w:val="28"/>
          <w:szCs w:val="28"/>
          <w:vertAlign w:val="subscript"/>
          <w:lang w:val="ru-RU"/>
        </w:rPr>
        <w:t>4</w:t>
      </w:r>
      <w:r w:rsidRPr="00CA4EFD">
        <w:rPr>
          <w:rStyle w:val="20pt0"/>
          <w:sz w:val="28"/>
          <w:szCs w:val="28"/>
          <w:lang w:val="ru-RU"/>
        </w:rPr>
        <w:t xml:space="preserve">, </w:t>
      </w:r>
      <w:r w:rsidRPr="00CA4EFD">
        <w:rPr>
          <w:rStyle w:val="20pt0"/>
          <w:sz w:val="28"/>
          <w:szCs w:val="28"/>
        </w:rPr>
        <w:t>N</w:t>
      </w:r>
      <w:r w:rsidRPr="00CA4EFD">
        <w:rPr>
          <w:rStyle w:val="20pt0"/>
          <w:sz w:val="28"/>
          <w:szCs w:val="28"/>
          <w:lang w:val="ru-RU"/>
        </w:rPr>
        <w:t xml:space="preserve"> </w:t>
      </w:r>
      <w:r w:rsidRPr="00CA4EFD">
        <w:rPr>
          <w:rStyle w:val="20pt0"/>
          <w:sz w:val="28"/>
          <w:szCs w:val="28"/>
          <w:lang w:val="ru-RU" w:eastAsia="ru-RU" w:bidi="ru-RU"/>
        </w:rPr>
        <w:t>^</w:t>
      </w:r>
      <w:r w:rsidRPr="00CA4EFD">
        <w:rPr>
          <w:sz w:val="28"/>
          <w:szCs w:val="28"/>
        </w:rPr>
        <w:t xml:space="preserve"> 1. Поскольку длительность одного чипа в </w:t>
      </w:r>
      <w:r w:rsidRPr="00CA4EFD">
        <w:rPr>
          <w:rStyle w:val="20pt0"/>
          <w:sz w:val="28"/>
          <w:szCs w:val="28"/>
        </w:rPr>
        <w:t>N</w:t>
      </w:r>
      <w:r w:rsidRPr="00CA4EFD">
        <w:rPr>
          <w:sz w:val="28"/>
          <w:szCs w:val="28"/>
          <w:lang w:eastAsia="en-US" w:bidi="en-US"/>
        </w:rPr>
        <w:t xml:space="preserve"> </w:t>
      </w:r>
      <w:r w:rsidRPr="00CA4EFD">
        <w:rPr>
          <w:sz w:val="28"/>
          <w:szCs w:val="28"/>
        </w:rPr>
        <w:t>раз меньше длительности информационного бита, то и ширина спект</w:t>
      </w:r>
      <w:r w:rsidRPr="00CA4EFD">
        <w:rPr>
          <w:sz w:val="28"/>
          <w:szCs w:val="28"/>
        </w:rPr>
        <w:softHyphen/>
        <w:t xml:space="preserve">ра преобразованного сигнала будет в </w:t>
      </w:r>
      <w:r w:rsidRPr="00CA4EFD">
        <w:rPr>
          <w:rStyle w:val="20pt0"/>
          <w:sz w:val="28"/>
          <w:szCs w:val="28"/>
        </w:rPr>
        <w:t>N</w:t>
      </w:r>
      <w:r w:rsidRPr="00CA4EFD">
        <w:rPr>
          <w:sz w:val="28"/>
          <w:szCs w:val="28"/>
          <w:lang w:eastAsia="en-US" w:bidi="en-US"/>
        </w:rPr>
        <w:t xml:space="preserve"> </w:t>
      </w:r>
      <w:r w:rsidRPr="00CA4EFD">
        <w:rPr>
          <w:sz w:val="28"/>
          <w:szCs w:val="28"/>
        </w:rPr>
        <w:t xml:space="preserve">раз </w:t>
      </w:r>
      <w:r w:rsidRPr="00CA4EFD">
        <w:rPr>
          <w:sz w:val="28"/>
          <w:szCs w:val="28"/>
        </w:rPr>
        <w:lastRenderedPageBreak/>
        <w:t>больше ширины спект</w:t>
      </w:r>
      <w:r w:rsidRPr="00CA4EFD">
        <w:rPr>
          <w:sz w:val="28"/>
          <w:szCs w:val="28"/>
        </w:rPr>
        <w:softHyphen/>
        <w:t xml:space="preserve">ра первоначального сигнала. При этом и амплитуда передаваемого сигнала уменьшится в </w:t>
      </w:r>
      <w:r w:rsidRPr="00CA4EFD">
        <w:rPr>
          <w:rStyle w:val="20pt0"/>
          <w:sz w:val="28"/>
          <w:szCs w:val="28"/>
        </w:rPr>
        <w:t>N</w:t>
      </w:r>
      <w:r w:rsidRPr="00CA4EFD">
        <w:rPr>
          <w:sz w:val="28"/>
          <w:szCs w:val="28"/>
          <w:lang w:eastAsia="en-US" w:bidi="en-US"/>
        </w:rPr>
        <w:t xml:space="preserve"> </w:t>
      </w:r>
      <w:r w:rsidRPr="00CA4EFD">
        <w:rPr>
          <w:sz w:val="28"/>
          <w:szCs w:val="28"/>
        </w:rPr>
        <w:t>раз.</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процедуру формирования канальных сигналов бо</w:t>
      </w:r>
      <w:r w:rsidRPr="00CA4EFD">
        <w:rPr>
          <w:sz w:val="28"/>
          <w:szCs w:val="28"/>
        </w:rPr>
        <w:softHyphen/>
        <w:t>лее подробно (рис. 10.6).</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Канальный модулятор в данном случае представляет собой эле</w:t>
      </w:r>
      <w:r w:rsidRPr="00CA4EFD">
        <w:rPr>
          <w:sz w:val="28"/>
          <w:szCs w:val="28"/>
        </w:rPr>
        <w:softHyphen/>
        <w:t>мент «Исключающее ИЛИ», на один вход которого подается низко</w:t>
      </w:r>
      <w:r w:rsidRPr="00CA4EFD">
        <w:rPr>
          <w:sz w:val="28"/>
          <w:szCs w:val="28"/>
        </w:rPr>
        <w:softHyphen/>
        <w:t>частотный (а следовательно узкополосный) информационный сиг</w:t>
      </w:r>
      <w:r w:rsidRPr="00CA4EFD">
        <w:rPr>
          <w:sz w:val="28"/>
          <w:szCs w:val="28"/>
        </w:rPr>
        <w:softHyphen/>
        <w:t>нал в</w:t>
      </w:r>
      <w:r w:rsidRPr="00CA4EFD">
        <w:rPr>
          <w:sz w:val="28"/>
          <w:szCs w:val="28"/>
          <w:vertAlign w:val="subscript"/>
        </w:rPr>
        <w:t>ин</w:t>
      </w:r>
      <w:r w:rsidRPr="00CA4EFD">
        <w:rPr>
          <w:sz w:val="28"/>
          <w:szCs w:val="28"/>
        </w:rPr>
        <w:t xml:space="preserve">ф, а на второй — сигнал ПСП </w:t>
      </w:r>
      <w:r w:rsidRPr="00CA4EFD">
        <w:rPr>
          <w:rStyle w:val="20pt0"/>
          <w:sz w:val="28"/>
          <w:szCs w:val="28"/>
        </w:rPr>
        <w:t>s</w:t>
      </w:r>
      <w:r w:rsidRPr="00CA4EFD">
        <w:rPr>
          <w:rStyle w:val="20pt0"/>
          <w:sz w:val="28"/>
          <w:szCs w:val="28"/>
          <w:vertAlign w:val="subscript"/>
        </w:rPr>
        <w:t>n</w:t>
      </w:r>
      <w:r w:rsidRPr="00CA4EFD">
        <w:rPr>
          <w:rStyle w:val="20pt0"/>
          <w:sz w:val="28"/>
          <w:szCs w:val="28"/>
          <w:lang w:val="ru-RU"/>
        </w:rPr>
        <w:t>.</w:t>
      </w:r>
      <w:r w:rsidRPr="00CA4EFD">
        <w:rPr>
          <w:sz w:val="28"/>
          <w:szCs w:val="28"/>
          <w:lang w:eastAsia="en-US" w:bidi="en-US"/>
        </w:rPr>
        <w:t xml:space="preserve"> </w:t>
      </w:r>
      <w:r w:rsidRPr="00CA4EFD">
        <w:rPr>
          <w:sz w:val="28"/>
          <w:szCs w:val="28"/>
        </w:rPr>
        <w:t xml:space="preserve">На выходе канального модулятора действует сигнал </w:t>
      </w:r>
      <w:r w:rsidRPr="00CA4EFD">
        <w:rPr>
          <w:sz w:val="28"/>
          <w:szCs w:val="28"/>
          <w:lang w:val="en-US" w:eastAsia="en-US" w:bidi="en-US"/>
        </w:rPr>
        <w:t>s</w:t>
      </w:r>
      <w:r w:rsidRPr="00CA4EFD">
        <w:rPr>
          <w:sz w:val="28"/>
          <w:szCs w:val="28"/>
          <w:vertAlign w:val="subscript"/>
          <w:lang w:val="en-US" w:eastAsia="en-US" w:bidi="en-US"/>
        </w:rPr>
        <w:t>K</w:t>
      </w:r>
      <w:r w:rsidRPr="00CA4EFD">
        <w:rPr>
          <w:sz w:val="28"/>
          <w:szCs w:val="28"/>
          <w:lang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Из рисунка видно, что если информационная посылка несет ну</w:t>
      </w:r>
      <w:r w:rsidRPr="00CA4EFD">
        <w:rPr>
          <w:sz w:val="28"/>
          <w:szCs w:val="28"/>
        </w:rPr>
        <w:softHyphen/>
        <w:t xml:space="preserve">левой бит (второй бит длительностью </w:t>
      </w:r>
      <w:r w:rsidRPr="00CA4EFD">
        <w:rPr>
          <w:rStyle w:val="20pt0"/>
          <w:sz w:val="28"/>
          <w:szCs w:val="28"/>
          <w:lang w:val="ru-RU" w:eastAsia="ru-RU" w:bidi="ru-RU"/>
        </w:rPr>
        <w:t>Тб</w:t>
      </w:r>
      <w:r w:rsidRPr="00CA4EFD">
        <w:rPr>
          <w:sz w:val="28"/>
          <w:szCs w:val="28"/>
        </w:rPr>
        <w:t>), на выходе канального мо</w:t>
      </w:r>
      <w:r w:rsidRPr="00CA4EFD">
        <w:rPr>
          <w:sz w:val="28"/>
          <w:szCs w:val="28"/>
        </w:rPr>
        <w:softHyphen/>
        <w:t>дулятора присутствует первоначальная версия ПСП.</w:t>
      </w:r>
      <w:r w:rsidRPr="00CA4EFD">
        <w:rPr>
          <w:sz w:val="28"/>
          <w:szCs w:val="28"/>
        </w:rPr>
        <w:br w:type="page"/>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w:lastRenderedPageBreak/>
        <mc:AlternateContent>
          <mc:Choice Requires="wps">
            <w:drawing>
              <wp:anchor distT="0" distB="254000" distL="63500" distR="170815" simplePos="0" relativeHeight="377487816" behindDoc="1" locked="0" layoutInCell="1" allowOverlap="1" wp14:anchorId="7A0EC645" wp14:editId="23D9474B">
                <wp:simplePos x="0" y="0"/>
                <wp:positionH relativeFrom="margin">
                  <wp:posOffset>8890</wp:posOffset>
                </wp:positionH>
                <wp:positionV relativeFrom="margin">
                  <wp:posOffset>5285105</wp:posOffset>
                </wp:positionV>
                <wp:extent cx="1508760" cy="679450"/>
                <wp:effectExtent l="0" t="0" r="0" b="0"/>
                <wp:wrapSquare wrapText="right"/>
                <wp:docPr id="914" name="Text Box 8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679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0CCDE3B9" wp14:editId="51A5DBBD">
                                  <wp:extent cx="1508760" cy="685800"/>
                                  <wp:effectExtent l="0" t="0" r="0" b="0"/>
                                  <wp:docPr id="1176" name="Picture 72" descr="C:\Users\836D~1\AppData\Local\Temp\FineReader12.00\media\image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836D~1\AppData\Local\Temp\FineReader12.00\media\image112.jpe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508760" cy="68580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10.7. </w:t>
                            </w:r>
                            <w:r>
                              <w:rPr>
                                <w:rStyle w:val="3Exact"/>
                              </w:rPr>
                              <w:t>Автокорре</w:t>
                            </w:r>
                            <w:r>
                              <w:rPr>
                                <w:rStyle w:val="3Exact"/>
                              </w:rPr>
                              <w:softHyphen/>
                              <w:t>ляционная функция шу</w:t>
                            </w:r>
                            <w:r>
                              <w:rPr>
                                <w:rStyle w:val="3Exact"/>
                              </w:rPr>
                              <w:softHyphen/>
                              <w:t>моподобного сигнала (М-последовательность)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8" o:spid="_x0000_s1705" type="#_x0000_t202" style="position:absolute;left:0;text-align:left;margin-left:.7pt;margin-top:416.15pt;width:118.8pt;height:53.5pt;z-index:-125828664;visibility:visible;mso-wrap-style:square;mso-width-percent:0;mso-height-percent:0;mso-wrap-distance-left:5pt;mso-wrap-distance-top:0;mso-wrap-distance-right:13.45pt;mso-wrap-distance-bottom:20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" filled="f" stroked="f">
                <v:textbox style="mso-fit-shape-to-text:t" inset="0,0,0,0">
                  <w:txbxContent>
                    <w:p w:rsidR="0030278B" w:rsidRDefault="0030278B">
                      <w:pPr>
                        <w:jc w:val="center"/>
                        <w:rPr>
                          <w:sz w:val="2"/>
                          <w:szCs w:val="2"/>
                        </w:rPr>
                      </w:pPr>
                      <w:r>
                        <w:rPr>
                          <w:noProof/>
                          <w:lang w:bidi="ar-SA"/>
                        </w:rPr>
                        <w:drawing>
                          <wp:inline distT="0" distB="0" distL="0" distR="0" wp14:anchorId="0CCDE3B9" wp14:editId="51A5DBBD">
                            <wp:extent cx="1508760" cy="685800"/>
                            <wp:effectExtent l="0" t="0" r="0" b="0"/>
                            <wp:docPr id="1176" name="Picture 72" descr="C:\Users\836D~1\AppData\Local\Temp\FineReader12.00\media\image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836D~1\AppData\Local\Temp\FineReader12.00\media\image112.jpe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508760" cy="68580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10.7. </w:t>
                      </w:r>
                      <w:r>
                        <w:rPr>
                          <w:rStyle w:val="3Exact"/>
                        </w:rPr>
                        <w:t>Автокорре</w:t>
                      </w:r>
                      <w:r>
                        <w:rPr>
                          <w:rStyle w:val="3Exact"/>
                        </w:rPr>
                        <w:softHyphen/>
                        <w:t>ляционная функция шу</w:t>
                      </w:r>
                      <w:r>
                        <w:rPr>
                          <w:rStyle w:val="3Exact"/>
                        </w:rPr>
                        <w:softHyphen/>
                        <w:t>моподобного сигнала (М-последовательность)</w:t>
                      </w:r>
                    </w:p>
                  </w:txbxContent>
                </v:textbox>
                <w10:wrap type="square" side="right" anchorx="margin" anchory="margin"/>
              </v:shape>
            </w:pict>
          </mc:Fallback>
        </mc:AlternateContent>
      </w:r>
      <w:r w:rsidRPr="00CA4EFD">
        <w:rPr>
          <w:noProof/>
          <w:sz w:val="28"/>
          <w:szCs w:val="28"/>
          <w:lang w:bidi="ar-SA"/>
        </w:rPr>
        <w:drawing>
          <wp:anchor distT="0" distB="467360" distL="63500" distR="63500" simplePos="0" relativeHeight="377487817" behindDoc="1" locked="0" layoutInCell="1" allowOverlap="1" wp14:anchorId="6190D665" wp14:editId="0C7DCBD8">
            <wp:simplePos x="0" y="0"/>
            <wp:positionH relativeFrom="margin">
              <wp:posOffset>1722120</wp:posOffset>
            </wp:positionH>
            <wp:positionV relativeFrom="margin">
              <wp:posOffset>5690870</wp:posOffset>
            </wp:positionV>
            <wp:extent cx="1402080" cy="633730"/>
            <wp:effectExtent l="0" t="0" r="7620" b="0"/>
            <wp:wrapSquare wrapText="bothSides"/>
            <wp:docPr id="860" name="Picture 860" descr="C:\Users\836D~1\AppData\Local\Temp\FineReader12.00\media\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descr="C:\Users\836D~1\AppData\Local\Temp\FineReader12.00\media\image113.jpe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02080" cy="633730"/>
                    </a:xfrm>
                    <a:prstGeom prst="rect">
                      <a:avLst/>
                    </a:prstGeom>
                    <a:noFill/>
                  </pic:spPr>
                </pic:pic>
              </a:graphicData>
            </a:graphic>
            <wp14:sizeRelH relativeFrom="page">
              <wp14:pctWidth>0</wp14:pctWidth>
            </wp14:sizeRelH>
            <wp14:sizeRelV relativeFrom="page">
              <wp14:pctHeight>0</wp14:pctHeight>
            </wp14:sizeRelV>
          </wp:anchor>
        </w:drawing>
      </w:r>
      <w:r w:rsidRPr="00CA4EFD">
        <w:rPr>
          <w:noProof/>
          <w:sz w:val="28"/>
          <w:szCs w:val="28"/>
          <w:lang w:bidi="ar-SA"/>
        </w:rPr>
        <mc:AlternateContent>
          <mc:Choice Requires="wps">
            <w:drawing>
              <wp:anchor distT="0" distB="0" distL="63500" distR="63500" simplePos="0" relativeHeight="377487818" behindDoc="1" locked="0" layoutInCell="1" allowOverlap="1" wp14:anchorId="5101C734" wp14:editId="4C43F666">
                <wp:simplePos x="0" y="0"/>
                <wp:positionH relativeFrom="margin">
                  <wp:posOffset>191770</wp:posOffset>
                </wp:positionH>
                <wp:positionV relativeFrom="margin">
                  <wp:posOffset>585470</wp:posOffset>
                </wp:positionV>
                <wp:extent cx="237490" cy="129540"/>
                <wp:effectExtent l="1270" t="4445" r="0" b="0"/>
                <wp:wrapTopAndBottom/>
                <wp:docPr id="913" name="Text Box 8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8"/>
                              </w:rPr>
                              <w:t>^инф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1" o:spid="_x0000_s1706" type="#_x0000_t202" style="position:absolute;left:0;text-align:left;margin-left:15.1pt;margin-top:46.1pt;width:18.7pt;height:10.2pt;z-index:-125828662;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0w/swIAALUFAAAOAAAAZHJzL2Uyb0RvYy54bWysVG1vmzAQ/j5p/8Hyd8pLCQF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" filled="f" stroked="f">
                <v:textbox style="mso-fit-shape-to-text:t" inset="0,0,0,0">
                  <w:txbxContent>
                    <w:p w:rsidR="0030278B" w:rsidRDefault="0030278B">
                      <w:pPr>
                        <w:pStyle w:val="23"/>
                        <w:shd w:val="clear" w:color="auto" w:fill="auto"/>
                        <w:spacing w:after="0" w:line="180" w:lineRule="exact"/>
                        <w:ind w:firstLine="0"/>
                      </w:pPr>
                      <w:r>
                        <w:rPr>
                          <w:rStyle w:val="2Exact8"/>
                        </w:rPr>
                        <w:t>^инф</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63500" distR="63500" simplePos="0" relativeHeight="377487819" behindDoc="1" locked="0" layoutInCell="1" allowOverlap="1" wp14:anchorId="66507F18" wp14:editId="3928A5F8">
                <wp:simplePos x="0" y="0"/>
                <wp:positionH relativeFrom="margin">
                  <wp:posOffset>692150</wp:posOffset>
                </wp:positionH>
                <wp:positionV relativeFrom="margin">
                  <wp:posOffset>375285</wp:posOffset>
                </wp:positionV>
                <wp:extent cx="274320" cy="144780"/>
                <wp:effectExtent l="0" t="3810" r="0" b="3810"/>
                <wp:wrapTopAndBottom/>
                <wp:docPr id="912" name="Text Box 8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8"/>
                              </w:rPr>
                              <w:t>км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2" o:spid="_x0000_s1707" type="#_x0000_t202" style="position:absolute;left:0;text-align:left;margin-left:54.5pt;margin-top:29.55pt;width:21.6pt;height:11.4pt;z-index:-125828661;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CSFtA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8"/>
                        </w:rPr>
                        <w:t>км</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63500" distR="63500" simplePos="0" relativeHeight="377487820" behindDoc="1" locked="0" layoutInCell="1" allowOverlap="1" wp14:anchorId="6773E44C" wp14:editId="640A2334">
                <wp:simplePos x="0" y="0"/>
                <wp:positionH relativeFrom="margin">
                  <wp:posOffset>770890</wp:posOffset>
                </wp:positionH>
                <wp:positionV relativeFrom="margin">
                  <wp:posOffset>619125</wp:posOffset>
                </wp:positionV>
                <wp:extent cx="219710" cy="144780"/>
                <wp:effectExtent l="0" t="0" r="0" b="0"/>
                <wp:wrapTopAndBottom/>
                <wp:docPr id="911" name="Text Box 8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8"/>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3" o:spid="_x0000_s1708" type="#_x0000_t202" style="position:absolute;left:0;text-align:left;margin-left:60.7pt;margin-top:48.75pt;width:17.3pt;height:11.4pt;z-index:-125828660;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lCV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8"/>
                        </w:rPr>
                        <w:t>=1</w:t>
                      </w:r>
                    </w:p>
                  </w:txbxContent>
                </v:textbox>
                <w10:wrap type="topAndBottom" anchorx="margin" anchory="margin"/>
              </v:shape>
            </w:pict>
          </mc:Fallback>
        </mc:AlternateContent>
      </w:r>
      <w:r w:rsidRPr="00CA4EFD">
        <w:rPr>
          <w:noProof/>
          <w:sz w:val="28"/>
          <w:szCs w:val="28"/>
          <w:lang w:bidi="ar-SA"/>
        </w:rPr>
        <mc:AlternateContent>
          <mc:Choice Requires="wps">
            <w:drawing>
              <wp:anchor distT="0" distB="0" distL="155575" distR="146050" simplePos="0" relativeHeight="377487821" behindDoc="1" locked="0" layoutInCell="1" allowOverlap="1" wp14:anchorId="73F57BCC" wp14:editId="2B9B2F41">
                <wp:simplePos x="0" y="0"/>
                <wp:positionH relativeFrom="margin">
                  <wp:posOffset>176530</wp:posOffset>
                </wp:positionH>
                <wp:positionV relativeFrom="margin">
                  <wp:posOffset>1633855</wp:posOffset>
                </wp:positionV>
                <wp:extent cx="3688080" cy="276225"/>
                <wp:effectExtent l="0" t="0" r="2540" b="4445"/>
                <wp:wrapTopAndBottom/>
                <wp:docPr id="910" name="Text Box 8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808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7ptExact"/>
                              </w:rPr>
                              <w:t xml:space="preserve">Рис. 10.6. </w:t>
                            </w:r>
                            <w:r>
                              <w:rPr>
                                <w:rStyle w:val="3Exact"/>
                              </w:rPr>
                              <w:t>Процедура прямого расширения спектра для двоичной передачи и</w:t>
                            </w:r>
                          </w:p>
                          <w:p w:rsidR="0030278B" w:rsidRDefault="0030278B">
                            <w:pPr>
                              <w:pStyle w:val="3e"/>
                              <w:shd w:val="clear" w:color="auto" w:fill="auto"/>
                              <w:spacing w:line="180" w:lineRule="exact"/>
                              <w:jc w:val="center"/>
                            </w:pPr>
                            <w:r>
                              <w:rPr>
                                <w:rStyle w:val="3Exact"/>
                              </w:rPr>
                              <w:t>бинарной ПСП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4" o:spid="_x0000_s1709" type="#_x0000_t202" style="position:absolute;left:0;text-align:left;margin-left:13.9pt;margin-top:128.65pt;width:290.4pt;height:21.75pt;z-index:-125828659;visibility:visible;mso-wrap-style:square;mso-width-percent:0;mso-height-percent:0;mso-wrap-distance-left:12.25pt;mso-wrap-distance-top:0;mso-wrap-distance-right:11.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Tasg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" filled="f" stroked="f">
                <v:textbox style="mso-fit-shape-to-text:t" inset="0,0,0,0">
                  <w:txbxContent>
                    <w:p w:rsidR="0030278B" w:rsidRDefault="0030278B">
                      <w:pPr>
                        <w:pStyle w:val="3e"/>
                        <w:shd w:val="clear" w:color="auto" w:fill="auto"/>
                        <w:spacing w:line="180" w:lineRule="exact"/>
                      </w:pPr>
                      <w:r>
                        <w:rPr>
                          <w:rStyle w:val="37ptExact"/>
                        </w:rPr>
                        <w:t xml:space="preserve">Рис. 10.6. </w:t>
                      </w:r>
                      <w:r>
                        <w:rPr>
                          <w:rStyle w:val="3Exact"/>
                        </w:rPr>
                        <w:t>Процедура прямого расширения спектра для двоичной передачи и</w:t>
                      </w:r>
                    </w:p>
                    <w:p w:rsidR="0030278B" w:rsidRDefault="0030278B">
                      <w:pPr>
                        <w:pStyle w:val="3e"/>
                        <w:shd w:val="clear" w:color="auto" w:fill="auto"/>
                        <w:spacing w:line="180" w:lineRule="exact"/>
                        <w:jc w:val="center"/>
                      </w:pPr>
                      <w:r>
                        <w:rPr>
                          <w:rStyle w:val="3Exact"/>
                        </w:rPr>
                        <w:t>бинарной ПСП</w:t>
                      </w:r>
                    </w:p>
                  </w:txbxContent>
                </v:textbox>
                <w10:wrap type="topAndBottom" anchorx="margin" anchory="margin"/>
              </v:shape>
            </w:pict>
          </mc:Fallback>
        </mc:AlternateContent>
      </w:r>
      <w:r w:rsidRPr="00CA4EFD">
        <w:rPr>
          <w:noProof/>
          <w:sz w:val="28"/>
          <w:szCs w:val="28"/>
          <w:lang w:bidi="ar-SA"/>
        </w:rPr>
        <w:drawing>
          <wp:anchor distT="0" distB="0" distL="155575" distR="146050" simplePos="0" relativeHeight="377487822" behindDoc="1" locked="0" layoutInCell="1" allowOverlap="1" wp14:anchorId="7B70AB0C" wp14:editId="2C5EF4C8">
            <wp:simplePos x="0" y="0"/>
            <wp:positionH relativeFrom="margin">
              <wp:posOffset>1410970</wp:posOffset>
            </wp:positionH>
            <wp:positionV relativeFrom="margin">
              <wp:posOffset>21590</wp:posOffset>
            </wp:positionV>
            <wp:extent cx="2475230" cy="1560830"/>
            <wp:effectExtent l="0" t="0" r="1270" b="1270"/>
            <wp:wrapTopAndBottom/>
            <wp:docPr id="865" name="Picture 865" descr="C:\Users\836D~1\AppData\Local\Temp\FineReader12.00\media\image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descr="C:\Users\836D~1\AppData\Local\Temp\FineReader12.00\media\image114.jpe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475230" cy="156083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При передаче двоичной единицы (первый и третий биты в</w:t>
      </w:r>
      <w:r w:rsidR="00D86008" w:rsidRPr="00CA4EFD">
        <w:rPr>
          <w:sz w:val="28"/>
          <w:szCs w:val="28"/>
          <w:vertAlign w:val="subscript"/>
        </w:rPr>
        <w:t>ин</w:t>
      </w:r>
      <w:r w:rsidR="00D86008" w:rsidRPr="00CA4EFD">
        <w:rPr>
          <w:sz w:val="28"/>
          <w:szCs w:val="28"/>
        </w:rPr>
        <w:t xml:space="preserve">ф) полярность ПСП меняется на противоположную. После сложения с ПСП сигнал подвергается стандартной модуляции (ФМ, </w:t>
      </w:r>
      <w:r w:rsidR="00D86008" w:rsidRPr="00CA4EFD">
        <w:rPr>
          <w:sz w:val="28"/>
          <w:szCs w:val="28"/>
          <w:lang w:val="en-US" w:eastAsia="en-US" w:bidi="en-US"/>
        </w:rPr>
        <w:t>PSK</w:t>
      </w:r>
      <w:r w:rsidR="00D86008" w:rsidRPr="00CA4EFD">
        <w:rPr>
          <w:sz w:val="28"/>
          <w:szCs w:val="28"/>
          <w:lang w:eastAsia="en-US" w:bidi="en-US"/>
        </w:rPr>
        <w:t xml:space="preserve"> </w:t>
      </w:r>
      <w:r w:rsidR="00D86008" w:rsidRPr="00CA4EFD">
        <w:rPr>
          <w:sz w:val="28"/>
          <w:szCs w:val="28"/>
        </w:rPr>
        <w:t>и т. п.).</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Псевдослучайные последовательности относятся к категории </w:t>
      </w:r>
      <w:r w:rsidRPr="00CA4EFD">
        <w:rPr>
          <w:rStyle w:val="25"/>
          <w:sz w:val="28"/>
          <w:szCs w:val="28"/>
        </w:rPr>
        <w:t>шумоподобных сигналов</w:t>
      </w:r>
      <w:r w:rsidRPr="00CA4EFD">
        <w:rPr>
          <w:sz w:val="28"/>
          <w:szCs w:val="28"/>
        </w:rPr>
        <w:t xml:space="preserve"> (ШПС). Такие сигналы, как следует из на</w:t>
      </w:r>
      <w:r w:rsidRPr="00CA4EFD">
        <w:rPr>
          <w:sz w:val="28"/>
          <w:szCs w:val="28"/>
        </w:rPr>
        <w:softHyphen/>
        <w:t>звания, имеют шумоподобный спектр, т. е. почти равномерно расп</w:t>
      </w:r>
      <w:r w:rsidRPr="00CA4EFD">
        <w:rPr>
          <w:sz w:val="28"/>
          <w:szCs w:val="28"/>
        </w:rPr>
        <w:softHyphen/>
        <w:t>ределенный в широкой полосе частот. Формируются ПСП подобно сверточным кодам на базе регистров сдвига, однако обладают ря</w:t>
      </w:r>
      <w:r w:rsidRPr="00CA4EFD">
        <w:rPr>
          <w:sz w:val="28"/>
          <w:szCs w:val="28"/>
        </w:rPr>
        <w:softHyphen/>
        <w:t xml:space="preserve">дом отличительных свойств. Главным из них является однолепес- тковость автокорреляционной функции. ПСП должно иметь резко выраженные пики для моментов времени, отстоящих друг от друга на интервал </w:t>
      </w:r>
      <w:r w:rsidRPr="00CA4EFD">
        <w:rPr>
          <w:rStyle w:val="25"/>
          <w:sz w:val="28"/>
          <w:szCs w:val="28"/>
          <w:lang w:val="en-US" w:eastAsia="en-US" w:bidi="en-US"/>
        </w:rPr>
        <w:t>N</w:t>
      </w:r>
      <w:r w:rsidRPr="00CA4EFD">
        <w:rPr>
          <w:sz w:val="28"/>
          <w:szCs w:val="28"/>
          <w:lang w:eastAsia="en-US" w:bidi="en-US"/>
        </w:rPr>
        <w:t xml:space="preserve"> </w:t>
      </w:r>
      <w:r w:rsidRPr="00CA4EFD">
        <w:rPr>
          <w:sz w:val="28"/>
          <w:szCs w:val="28"/>
        </w:rPr>
        <w:t>(рис. 10.7).</w:t>
      </w:r>
    </w:p>
    <w:p w:rsidR="00973DE6" w:rsidRPr="00CA4EFD" w:rsidRDefault="00D86008">
      <w:pPr>
        <w:pStyle w:val="23"/>
        <w:shd w:val="clear" w:color="auto" w:fill="auto"/>
        <w:spacing w:after="215" w:line="240" w:lineRule="exact"/>
        <w:ind w:firstLine="440"/>
        <w:jc w:val="both"/>
        <w:rPr>
          <w:sz w:val="28"/>
          <w:szCs w:val="28"/>
        </w:rPr>
      </w:pPr>
      <w:r w:rsidRPr="00CA4EFD">
        <w:rPr>
          <w:sz w:val="28"/>
          <w:szCs w:val="28"/>
        </w:rPr>
        <w:t xml:space="preserve">Канальные демодуляторы, представляющие собой оптимальные приемники, вычисляют автокорреляционную функцию ПСП путем перемножения сигнала с имеющейся копией. Если они совпадают, приемник </w:t>
      </w:r>
      <w:r w:rsidRPr="00CA4EFD">
        <w:rPr>
          <w:sz w:val="28"/>
          <w:szCs w:val="28"/>
        </w:rPr>
        <w:lastRenderedPageBreak/>
        <w:t>получает сигнал «своего» канала. Далее в приемнике по</w:t>
      </w:r>
      <w:r w:rsidRPr="00CA4EFD">
        <w:rPr>
          <w:sz w:val="28"/>
          <w:szCs w:val="28"/>
        </w:rPr>
        <w:softHyphen/>
        <w:t>лученный сигнал снова складывается с той же чиповой последова</w:t>
      </w:r>
      <w:r w:rsidRPr="00CA4EFD">
        <w:rPr>
          <w:sz w:val="28"/>
          <w:szCs w:val="28"/>
        </w:rPr>
        <w:softHyphen/>
        <w:t>тельностью, то есть вычисляется автокорреляционная функция сиг</w:t>
      </w:r>
      <w:r w:rsidRPr="00CA4EFD">
        <w:rPr>
          <w:sz w:val="28"/>
          <w:szCs w:val="28"/>
        </w:rPr>
        <w:softHyphen/>
        <w:t>нала. В результате сигнал становится опять узкополосным, поэтому его фильтруют в узкой полосе частот, а широкополосные помехи в</w:t>
      </w:r>
    </w:p>
    <w:p w:rsidR="00973DE6" w:rsidRPr="00CA4EFD" w:rsidRDefault="00D86008">
      <w:pPr>
        <w:pStyle w:val="321"/>
        <w:shd w:val="clear" w:color="auto" w:fill="auto"/>
        <w:tabs>
          <w:tab w:val="left" w:pos="1238"/>
        </w:tabs>
        <w:spacing w:line="197" w:lineRule="exact"/>
        <w:ind w:right="640" w:firstLine="960"/>
        <w:rPr>
          <w:sz w:val="28"/>
          <w:szCs w:val="28"/>
        </w:rPr>
      </w:pPr>
      <w:r w:rsidRPr="00CA4EFD">
        <w:rPr>
          <w:rStyle w:val="322"/>
          <w:sz w:val="28"/>
          <w:szCs w:val="28"/>
        </w:rPr>
        <w:t xml:space="preserve">Узкополосный информационный сигнал | </w:t>
      </w:r>
      <w:r w:rsidRPr="00CA4EFD">
        <w:rPr>
          <w:rStyle w:val="32CourierNew9pt-1pt"/>
          <w:sz w:val="28"/>
          <w:szCs w:val="28"/>
        </w:rPr>
        <w:t>K</w:t>
      </w:r>
      <w:r w:rsidRPr="00CA4EFD">
        <w:rPr>
          <w:rStyle w:val="32CourierNew9pt-1pt"/>
          <w:sz w:val="28"/>
          <w:szCs w:val="28"/>
          <w:lang w:val="ru-RU"/>
        </w:rPr>
        <w:t>(</w:t>
      </w:r>
      <w:r w:rsidRPr="00CA4EFD">
        <w:rPr>
          <w:rStyle w:val="32CourierNew9pt-1pt"/>
          <w:sz w:val="28"/>
          <w:szCs w:val="28"/>
        </w:rPr>
        <w:t>f</w:t>
      </w:r>
      <w:r w:rsidRPr="00CA4EFD">
        <w:rPr>
          <w:rStyle w:val="32CourierNew9pt-1pt"/>
          <w:sz w:val="28"/>
          <w:szCs w:val="28"/>
          <w:lang w:val="ru-RU"/>
        </w:rPr>
        <w:t>)</w:t>
      </w:r>
      <w:r w:rsidRPr="00CA4EFD">
        <w:rPr>
          <w:rStyle w:val="322"/>
          <w:sz w:val="28"/>
          <w:szCs w:val="28"/>
          <w:lang w:eastAsia="en-US" w:bidi="en-US"/>
        </w:rPr>
        <w:tab/>
      </w:r>
      <w:r w:rsidRPr="00CA4EFD">
        <w:rPr>
          <w:rStyle w:val="322"/>
          <w:sz w:val="28"/>
          <w:szCs w:val="28"/>
        </w:rPr>
        <w:t>/ Широкополосный</w:t>
      </w:r>
    </w:p>
    <w:p w:rsidR="00973DE6" w:rsidRPr="00CA4EFD" w:rsidRDefault="00D86008">
      <w:pPr>
        <w:pStyle w:val="321"/>
        <w:shd w:val="clear" w:color="auto" w:fill="auto"/>
        <w:spacing w:line="197" w:lineRule="exact"/>
        <w:rPr>
          <w:sz w:val="28"/>
          <w:szCs w:val="28"/>
        </w:rPr>
      </w:pPr>
      <w:r w:rsidRPr="00CA4EFD">
        <w:rPr>
          <w:rStyle w:val="322"/>
          <w:sz w:val="28"/>
          <w:szCs w:val="28"/>
        </w:rPr>
        <w:t>групповой сигнал</w:t>
      </w:r>
    </w:p>
    <w:p w:rsidR="00973DE6" w:rsidRPr="00CA4EFD" w:rsidRDefault="00D86008">
      <w:pPr>
        <w:pStyle w:val="321"/>
        <w:shd w:val="clear" w:color="auto" w:fill="auto"/>
        <w:spacing w:line="150" w:lineRule="exact"/>
        <w:rPr>
          <w:sz w:val="28"/>
          <w:szCs w:val="28"/>
        </w:rPr>
      </w:pPr>
      <w:r w:rsidRPr="00CA4EFD">
        <w:rPr>
          <w:rStyle w:val="322"/>
          <w:sz w:val="28"/>
          <w:szCs w:val="28"/>
        </w:rPr>
        <w:t>Уровень шума в канале</w:t>
      </w:r>
      <w:r w:rsidRPr="00CA4EFD">
        <w:rPr>
          <w:sz w:val="28"/>
          <w:szCs w:val="28"/>
        </w:rPr>
        <w:br w:type="page"/>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значительной степени подавляются. У такого сигнала есть еще одна интересная особенность: из-за широкой полосы, в пределах которой оказывается распределена мощность, уровень группового сигнала часто оказывается соизмеримым с уровнем шума в канале (рис. 10.8), что значительно увеличивает скрытность передачи.</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В качестве ПСП применяют коды Баркера или так называемые М-последовательности, представляющие собой разновидность кодов Хаффмена.</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Процедура прямого расширения спектра не ухудшает помехоус</w:t>
      </w:r>
      <w:r w:rsidRPr="00CA4EFD">
        <w:rPr>
          <w:sz w:val="28"/>
          <w:szCs w:val="28"/>
        </w:rPr>
        <w:softHyphen/>
        <w:t>тойчивости двоичной передачи в канале с гауссовским шумом.</w:t>
      </w:r>
    </w:p>
    <w:p w:rsidR="00973DE6" w:rsidRPr="00CA4EFD" w:rsidRDefault="00D172A2">
      <w:pPr>
        <w:pStyle w:val="23"/>
        <w:shd w:val="clear" w:color="auto" w:fill="auto"/>
        <w:spacing w:after="0" w:line="240" w:lineRule="exact"/>
        <w:ind w:firstLine="380"/>
        <w:jc w:val="both"/>
        <w:rPr>
          <w:sz w:val="28"/>
          <w:szCs w:val="28"/>
        </w:rPr>
      </w:pPr>
      <w:r w:rsidRPr="00CA4EFD">
        <w:rPr>
          <w:noProof/>
          <w:sz w:val="28"/>
          <w:szCs w:val="28"/>
          <w:lang w:bidi="ar-SA"/>
        </w:rPr>
        <mc:AlternateContent>
          <mc:Choice Requires="wps">
            <w:drawing>
              <wp:anchor distT="0" distB="15240" distL="63500" distR="130810" simplePos="0" relativeHeight="377487823" behindDoc="1" locked="0" layoutInCell="1" allowOverlap="1" wp14:anchorId="51E1553A" wp14:editId="4C8F713B">
                <wp:simplePos x="0" y="0"/>
                <wp:positionH relativeFrom="margin">
                  <wp:posOffset>54610</wp:posOffset>
                </wp:positionH>
                <wp:positionV relativeFrom="paragraph">
                  <wp:posOffset>0</wp:posOffset>
                </wp:positionV>
                <wp:extent cx="1859280" cy="1347470"/>
                <wp:effectExtent l="0" t="0" r="635" b="0"/>
                <wp:wrapSquare wrapText="right"/>
                <wp:docPr id="909" name="Text Box 8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9280" cy="1347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53"/>
                              <w:shd w:val="clear" w:color="auto" w:fill="auto"/>
                              <w:spacing w:line="200" w:lineRule="exact"/>
                            </w:pPr>
                            <w:r>
                              <w:rPr>
                                <w:rStyle w:val="257pt-1ptExact"/>
                              </w:rPr>
                              <w:t>Д</w:t>
                            </w:r>
                            <w:r>
                              <w:rPr>
                                <w:rStyle w:val="257pt-1ptExact"/>
                                <w:lang w:val="en-US" w:eastAsia="en-US" w:bidi="en-US"/>
                              </w:rPr>
                              <w:t xml:space="preserve">/i </w:t>
                            </w:r>
                            <w:r>
                              <w:rPr>
                                <w:rStyle w:val="257pt-1ptExact"/>
                              </w:rPr>
                              <w:t>Л</w:t>
                            </w:r>
                            <w:r>
                              <w:rPr>
                                <w:rStyle w:val="2510pt-2ptExact"/>
                              </w:rPr>
                              <w:t>/</w:t>
                            </w:r>
                            <w:r>
                              <w:rPr>
                                <w:rStyle w:val="2510pt-2ptExact"/>
                                <w:vertAlign w:val="subscript"/>
                              </w:rPr>
                              <w:t>2</w:t>
                            </w:r>
                            <w:r>
                              <w:rPr>
                                <w:rStyle w:val="257pt-1ptExact"/>
                              </w:rPr>
                              <w:t xml:space="preserve"> А/з </w:t>
                            </w:r>
                            <w:r>
                              <w:rPr>
                                <w:rStyle w:val="25Exact0"/>
                              </w:rPr>
                              <w:t>А/</w:t>
                            </w:r>
                            <w:r>
                              <w:rPr>
                                <w:rStyle w:val="25Exact0"/>
                                <w:vertAlign w:val="subscript"/>
                              </w:rPr>
                              <w:t>4</w:t>
                            </w:r>
                            <w:r>
                              <w:rPr>
                                <w:rStyle w:val="25Exact0"/>
                              </w:rPr>
                              <w:t xml:space="preserve"> Д/</w:t>
                            </w:r>
                            <w:r>
                              <w:rPr>
                                <w:rStyle w:val="25Exact0"/>
                                <w:vertAlign w:val="subscript"/>
                              </w:rPr>
                              <w:t>5</w:t>
                            </w:r>
                            <w:r>
                              <w:rPr>
                                <w:rStyle w:val="25Exact0"/>
                              </w:rPr>
                              <w:t xml:space="preserve"> Д/</w:t>
                            </w:r>
                            <w:r>
                              <w:rPr>
                                <w:rStyle w:val="25Exact0"/>
                                <w:vertAlign w:val="subscript"/>
                              </w:rPr>
                              <w:t>6</w:t>
                            </w:r>
                            <w:r>
                              <w:rPr>
                                <w:rStyle w:val="25Exact0"/>
                              </w:rPr>
                              <w:t xml:space="preserve"> Д/</w:t>
                            </w:r>
                            <w:r>
                              <w:rPr>
                                <w:rStyle w:val="25Exact0"/>
                                <w:vertAlign w:val="subscript"/>
                              </w:rPr>
                              <w:t>7</w:t>
                            </w:r>
                          </w:p>
                          <w:p w:rsidR="0030278B" w:rsidRDefault="0030278B">
                            <w:pPr>
                              <w:jc w:val="center"/>
                              <w:rPr>
                                <w:sz w:val="2"/>
                                <w:szCs w:val="2"/>
                              </w:rPr>
                            </w:pPr>
                            <w:r>
                              <w:rPr>
                                <w:noProof/>
                                <w:lang w:bidi="ar-SA"/>
                              </w:rPr>
                              <w:drawing>
                                <wp:inline distT="0" distB="0" distL="0" distR="0" wp14:anchorId="4E2BC0A2" wp14:editId="7F89D4B3">
                                  <wp:extent cx="1859280" cy="1341120"/>
                                  <wp:effectExtent l="0" t="0" r="7620" b="0"/>
                                  <wp:docPr id="1177" name="Picture 73" descr="C:\Users\836D~1\AppData\Local\Temp\FineReader12.00\media\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836D~1\AppData\Local\Temp\FineReader12.00\media\image115.jpe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859280" cy="134112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6" o:spid="_x0000_s1710" type="#_x0000_t202" style="position:absolute;left:0;text-align:left;margin-left:4.3pt;margin-top:0;width:146.4pt;height:106.1pt;z-index:-125828657;visibility:visible;mso-wrap-style:square;mso-width-percent:0;mso-height-percent:0;mso-wrap-distance-left:5pt;mso-wrap-distance-top:0;mso-wrap-distance-right:10.3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5ErtAIAALc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" filled="f" stroked="f">
                <v:textbox style="mso-fit-shape-to-text:t" inset="0,0,0,0">
                  <w:txbxContent>
                    <w:p w:rsidR="0030278B" w:rsidRDefault="0030278B">
                      <w:pPr>
                        <w:pStyle w:val="253"/>
                        <w:shd w:val="clear" w:color="auto" w:fill="auto"/>
                        <w:spacing w:line="200" w:lineRule="exact"/>
                      </w:pPr>
                      <w:r>
                        <w:rPr>
                          <w:rStyle w:val="257pt-1ptExact"/>
                        </w:rPr>
                        <w:t>Д</w:t>
                      </w:r>
                      <w:r>
                        <w:rPr>
                          <w:rStyle w:val="257pt-1ptExact"/>
                          <w:lang w:val="en-US" w:eastAsia="en-US" w:bidi="en-US"/>
                        </w:rPr>
                        <w:t xml:space="preserve">/i </w:t>
                      </w:r>
                      <w:r>
                        <w:rPr>
                          <w:rStyle w:val="257pt-1ptExact"/>
                        </w:rPr>
                        <w:t>Л</w:t>
                      </w:r>
                      <w:r>
                        <w:rPr>
                          <w:rStyle w:val="2510pt-2ptExact"/>
                        </w:rPr>
                        <w:t>/</w:t>
                      </w:r>
                      <w:r>
                        <w:rPr>
                          <w:rStyle w:val="2510pt-2ptExact"/>
                          <w:vertAlign w:val="subscript"/>
                        </w:rPr>
                        <w:t>2</w:t>
                      </w:r>
                      <w:r>
                        <w:rPr>
                          <w:rStyle w:val="257pt-1ptExact"/>
                        </w:rPr>
                        <w:t xml:space="preserve"> А/з </w:t>
                      </w:r>
                      <w:r>
                        <w:rPr>
                          <w:rStyle w:val="25Exact0"/>
                        </w:rPr>
                        <w:t>А/</w:t>
                      </w:r>
                      <w:r>
                        <w:rPr>
                          <w:rStyle w:val="25Exact0"/>
                          <w:vertAlign w:val="subscript"/>
                        </w:rPr>
                        <w:t>4</w:t>
                      </w:r>
                      <w:r>
                        <w:rPr>
                          <w:rStyle w:val="25Exact0"/>
                        </w:rPr>
                        <w:t xml:space="preserve"> Д/</w:t>
                      </w:r>
                      <w:r>
                        <w:rPr>
                          <w:rStyle w:val="25Exact0"/>
                          <w:vertAlign w:val="subscript"/>
                        </w:rPr>
                        <w:t>5</w:t>
                      </w:r>
                      <w:r>
                        <w:rPr>
                          <w:rStyle w:val="25Exact0"/>
                        </w:rPr>
                        <w:t xml:space="preserve"> Д/</w:t>
                      </w:r>
                      <w:r>
                        <w:rPr>
                          <w:rStyle w:val="25Exact0"/>
                          <w:vertAlign w:val="subscript"/>
                        </w:rPr>
                        <w:t>6</w:t>
                      </w:r>
                      <w:r>
                        <w:rPr>
                          <w:rStyle w:val="25Exact0"/>
                        </w:rPr>
                        <w:t xml:space="preserve"> Д/</w:t>
                      </w:r>
                      <w:r>
                        <w:rPr>
                          <w:rStyle w:val="25Exact0"/>
                          <w:vertAlign w:val="subscript"/>
                        </w:rPr>
                        <w:t>7</w:t>
                      </w:r>
                    </w:p>
                    <w:p w:rsidR="0030278B" w:rsidRDefault="0030278B">
                      <w:pPr>
                        <w:jc w:val="center"/>
                        <w:rPr>
                          <w:sz w:val="2"/>
                          <w:szCs w:val="2"/>
                        </w:rPr>
                      </w:pPr>
                      <w:r>
                        <w:rPr>
                          <w:noProof/>
                          <w:lang w:bidi="ar-SA"/>
                        </w:rPr>
                        <w:drawing>
                          <wp:inline distT="0" distB="0" distL="0" distR="0" wp14:anchorId="4E2BC0A2" wp14:editId="7F89D4B3">
                            <wp:extent cx="1859280" cy="1341120"/>
                            <wp:effectExtent l="0" t="0" r="7620" b="0"/>
                            <wp:docPr id="1177" name="Picture 73" descr="C:\Users\836D~1\AppData\Local\Temp\FineReader12.00\media\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836D~1\AppData\Local\Temp\FineReader12.00\media\image115.jpe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859280" cy="1341120"/>
                                    </a:xfrm>
                                    <a:prstGeom prst="rect">
                                      <a:avLst/>
                                    </a:prstGeom>
                                    <a:noFill/>
                                    <a:ln>
                                      <a:noFill/>
                                    </a:ln>
                                  </pic:spPr>
                                </pic:pic>
                              </a:graphicData>
                            </a:graphic>
                          </wp:inline>
                        </w:drawing>
                      </w:r>
                    </w:p>
                  </w:txbxContent>
                </v:textbox>
                <w10:wrap type="square" side="right" anchorx="margin"/>
              </v:shape>
            </w:pict>
          </mc:Fallback>
        </mc:AlternateContent>
      </w:r>
      <w:r w:rsidR="00D86008" w:rsidRPr="00CA4EFD">
        <w:rPr>
          <w:sz w:val="28"/>
          <w:szCs w:val="28"/>
        </w:rPr>
        <w:t xml:space="preserve">Метод </w:t>
      </w:r>
      <w:r w:rsidR="00D86008" w:rsidRPr="00CA4EFD">
        <w:rPr>
          <w:rStyle w:val="25"/>
          <w:sz w:val="28"/>
          <w:szCs w:val="28"/>
        </w:rPr>
        <w:t>скачкообразного изме</w:t>
      </w:r>
      <w:r w:rsidR="00D86008" w:rsidRPr="00CA4EFD">
        <w:rPr>
          <w:rStyle w:val="25"/>
          <w:sz w:val="28"/>
          <w:szCs w:val="28"/>
        </w:rPr>
        <w:softHyphen/>
        <w:t>нения несущей частоты</w:t>
      </w:r>
      <w:r w:rsidR="00D86008" w:rsidRPr="00CA4EFD">
        <w:rPr>
          <w:sz w:val="28"/>
          <w:szCs w:val="28"/>
        </w:rPr>
        <w:t xml:space="preserve"> является отчасти комбинацией методов ча</w:t>
      </w:r>
      <w:r w:rsidR="00D86008" w:rsidRPr="00CA4EFD">
        <w:rPr>
          <w:sz w:val="28"/>
          <w:szCs w:val="28"/>
        </w:rPr>
        <w:softHyphen/>
        <w:t>стотного и кодового уплотнения. Здесь каждый канал занимает оп</w:t>
      </w:r>
      <w:r w:rsidR="00D86008" w:rsidRPr="00CA4EFD">
        <w:rPr>
          <w:sz w:val="28"/>
          <w:szCs w:val="28"/>
        </w:rPr>
        <w:softHyphen/>
        <w:t>ределенный диапазон частот, мно</w:t>
      </w:r>
      <w:r w:rsidR="00D86008" w:rsidRPr="00CA4EFD">
        <w:rPr>
          <w:sz w:val="28"/>
          <w:szCs w:val="28"/>
        </w:rPr>
        <w:softHyphen/>
        <w:t>го меньший, чем полоса пропуска</w:t>
      </w:r>
      <w:r w:rsidR="00D86008" w:rsidRPr="00CA4EFD">
        <w:rPr>
          <w:sz w:val="28"/>
          <w:szCs w:val="28"/>
        </w:rPr>
        <w:softHyphen/>
        <w:t>ния всей системы. Каждому або</w:t>
      </w:r>
      <w:r w:rsidR="00D86008" w:rsidRPr="00CA4EFD">
        <w:rPr>
          <w:sz w:val="28"/>
          <w:szCs w:val="28"/>
        </w:rPr>
        <w:softHyphen/>
        <w:t>ненту присваивается специальный псевдослучайный код, который</w:t>
      </w:r>
    </w:p>
    <w:p w:rsidR="00973DE6" w:rsidRPr="00CA4EFD" w:rsidRDefault="00D86008">
      <w:pPr>
        <w:pStyle w:val="23"/>
        <w:shd w:val="clear" w:color="auto" w:fill="auto"/>
        <w:tabs>
          <w:tab w:val="left" w:pos="3222"/>
        </w:tabs>
        <w:spacing w:after="0" w:line="240" w:lineRule="exact"/>
        <w:ind w:firstLine="380"/>
        <w:jc w:val="both"/>
        <w:rPr>
          <w:sz w:val="28"/>
          <w:szCs w:val="28"/>
        </w:rPr>
      </w:pPr>
      <w:r w:rsidRPr="00CA4EFD">
        <w:rPr>
          <w:rStyle w:val="27pt2"/>
          <w:sz w:val="28"/>
          <w:szCs w:val="28"/>
        </w:rPr>
        <w:t xml:space="preserve">Рис. 10.9. </w:t>
      </w:r>
      <w:r w:rsidRPr="00CA4EFD">
        <w:rPr>
          <w:sz w:val="28"/>
          <w:szCs w:val="28"/>
        </w:rPr>
        <w:t>Частотно-временная</w:t>
      </w:r>
      <w:r w:rsidRPr="00CA4EFD">
        <w:rPr>
          <w:sz w:val="28"/>
          <w:szCs w:val="28"/>
        </w:rPr>
        <w:tab/>
      </w:r>
      <w:r w:rsidRPr="00CA4EFD">
        <w:rPr>
          <w:sz w:val="28"/>
          <w:szCs w:val="28"/>
          <w:vertAlign w:val="superscript"/>
        </w:rPr>
        <w:t>задает алгоритм перестройки час</w:t>
      </w:r>
      <w:r w:rsidRPr="00CA4EFD">
        <w:rPr>
          <w:sz w:val="28"/>
          <w:szCs w:val="28"/>
          <w:vertAlign w:val="superscript"/>
        </w:rPr>
        <w:softHyphen/>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диаграмма сигнала в системе с ППРЧ тоты. Затем сигнал абонента мо</w:t>
      </w:r>
      <w:r w:rsidRPr="00CA4EFD">
        <w:rPr>
          <w:sz w:val="28"/>
          <w:szCs w:val="28"/>
        </w:rPr>
        <w:softHyphen/>
        <w:t>дулируется таким образом, что через определенные временные ин</w:t>
      </w:r>
      <w:r w:rsidRPr="00CA4EFD">
        <w:rPr>
          <w:sz w:val="28"/>
          <w:szCs w:val="28"/>
        </w:rPr>
        <w:softHyphen/>
        <w:t xml:space="preserve">тервалы </w:t>
      </w:r>
      <w:r w:rsidRPr="00CA4EFD">
        <w:rPr>
          <w:sz w:val="28"/>
          <w:szCs w:val="28"/>
          <w:lang w:val="en-US" w:eastAsia="en-US" w:bidi="en-US"/>
        </w:rPr>
        <w:t>Atj</w:t>
      </w:r>
      <w:r w:rsidRPr="00CA4EFD">
        <w:rPr>
          <w:sz w:val="28"/>
          <w:szCs w:val="28"/>
          <w:lang w:eastAsia="en-US" w:bidi="en-US"/>
        </w:rPr>
        <w:t xml:space="preserve"> </w:t>
      </w:r>
      <w:r w:rsidRPr="00CA4EFD">
        <w:rPr>
          <w:sz w:val="28"/>
          <w:szCs w:val="28"/>
        </w:rPr>
        <w:t>он перестраивается из одного частотного поддиапазона в другой согласно указанному псевдослучайному коду. Пример такой перестройки показан на рис. 10.9, где приведена частотно-временная диаграмма (ЧВД) некоторого абонентского сигнала. Алгоритм пе</w:t>
      </w:r>
      <w:r w:rsidRPr="00CA4EFD">
        <w:rPr>
          <w:sz w:val="28"/>
          <w:szCs w:val="28"/>
        </w:rPr>
        <w:softHyphen/>
        <w:t xml:space="preserve">рестроения задан последовательностью 2-4-1-7-2. Временные </w:t>
      </w:r>
      <w:r w:rsidRPr="00CA4EFD">
        <w:rPr>
          <w:sz w:val="28"/>
          <w:szCs w:val="28"/>
        </w:rPr>
        <w:lastRenderedPageBreak/>
        <w:t>интер</w:t>
      </w:r>
      <w:r w:rsidRPr="00CA4EFD">
        <w:rPr>
          <w:sz w:val="28"/>
          <w:szCs w:val="28"/>
        </w:rPr>
        <w:softHyphen/>
        <w:t>валы могут быть как одинаковыми, так и различными в зависимости от настроек системы передачи.</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 xml:space="preserve">При этом параллельно с указанным абонентским сигналом в пределах полосы пропускания системы связи с </w:t>
      </w:r>
      <w:r w:rsidRPr="00CA4EFD">
        <w:rPr>
          <w:sz w:val="28"/>
          <w:szCs w:val="28"/>
          <w:lang w:val="en-US" w:eastAsia="en-US" w:bidi="en-US"/>
        </w:rPr>
        <w:t>FHSS</w:t>
      </w:r>
      <w:r w:rsidRPr="00CA4EFD">
        <w:rPr>
          <w:sz w:val="28"/>
          <w:szCs w:val="28"/>
          <w:lang w:eastAsia="en-US" w:bidi="en-US"/>
        </w:rPr>
        <w:t xml:space="preserve"> </w:t>
      </w:r>
      <w:r w:rsidRPr="00CA4EFD">
        <w:rPr>
          <w:sz w:val="28"/>
          <w:szCs w:val="28"/>
        </w:rPr>
        <w:t>могут одновре</w:t>
      </w:r>
      <w:r w:rsidRPr="00CA4EFD">
        <w:rPr>
          <w:sz w:val="28"/>
          <w:szCs w:val="28"/>
        </w:rPr>
        <w:softHyphen/>
        <w:t>менно передаваться данные от других абонентов, при условии, что в некоторый временной интервал они не попадут в один и тот же час</w:t>
      </w:r>
      <w:r w:rsidRPr="00CA4EFD">
        <w:rPr>
          <w:sz w:val="28"/>
          <w:szCs w:val="28"/>
        </w:rPr>
        <w:softHyphen/>
        <w:t>тотный поддиапазон. Поэтому псевдослучайные коды для ансамбля абонентских сигналов выбираются ортогональными друг другу (или близкими к ортогональным).</w:t>
      </w:r>
    </w:p>
    <w:p w:rsidR="00973DE6" w:rsidRPr="00CA4EFD" w:rsidRDefault="00D86008">
      <w:pPr>
        <w:pStyle w:val="23"/>
        <w:shd w:val="clear" w:color="auto" w:fill="auto"/>
        <w:spacing w:after="0" w:line="240" w:lineRule="exact"/>
        <w:ind w:firstLine="480"/>
        <w:jc w:val="both"/>
        <w:rPr>
          <w:sz w:val="28"/>
          <w:szCs w:val="28"/>
        </w:rPr>
      </w:pPr>
      <w:r w:rsidRPr="00CA4EFD">
        <w:rPr>
          <w:sz w:val="28"/>
          <w:szCs w:val="28"/>
        </w:rPr>
        <w:t>На рис. 10.10 представлена схема канального модулятора в сис</w:t>
      </w:r>
      <w:r w:rsidRPr="00CA4EFD">
        <w:rPr>
          <w:sz w:val="28"/>
          <w:szCs w:val="28"/>
        </w:rPr>
        <w:softHyphen/>
        <w:t>теме с использованием псевдослучайной перестройки частоты.</w:t>
      </w:r>
    </w:p>
    <w:p w:rsidR="00973DE6" w:rsidRPr="00CA4EFD" w:rsidRDefault="00D86008">
      <w:pPr>
        <w:pStyle w:val="23"/>
        <w:shd w:val="clear" w:color="auto" w:fill="auto"/>
        <w:spacing w:after="0" w:line="240" w:lineRule="exact"/>
        <w:ind w:firstLine="480"/>
        <w:jc w:val="both"/>
        <w:rPr>
          <w:sz w:val="28"/>
          <w:szCs w:val="28"/>
        </w:rPr>
        <w:sectPr w:rsidR="00973DE6" w:rsidRPr="00CA4EFD">
          <w:pgSz w:w="8400" w:h="11900"/>
          <w:pgMar w:top="956" w:right="1073" w:bottom="628" w:left="942" w:header="0" w:footer="3" w:gutter="0"/>
          <w:cols w:space="720"/>
          <w:noEndnote/>
          <w:docGrid w:linePitch="360"/>
        </w:sectPr>
      </w:pPr>
      <w:r w:rsidRPr="00CA4EFD">
        <w:rPr>
          <w:sz w:val="28"/>
          <w:szCs w:val="28"/>
        </w:rPr>
        <w:t>Во время каждого изменения генератор ПСП направляет або</w:t>
      </w:r>
      <w:r w:rsidRPr="00CA4EFD">
        <w:rPr>
          <w:sz w:val="28"/>
          <w:szCs w:val="28"/>
        </w:rPr>
        <w:softHyphen/>
        <w:t>нентский сигнал на вход устройства скачкообразной перестройки частоты.</w:t>
      </w:r>
    </w:p>
    <w:p w:rsidR="00973DE6" w:rsidRPr="00CA4EFD" w:rsidRDefault="00D172A2">
      <w:pPr>
        <w:framePr w:h="2443" w:wrap="notBeside" w:vAnchor="text" w:hAnchor="text" w:xAlign="center" w:y="1"/>
        <w:jc w:val="center"/>
        <w:rPr>
          <w:sz w:val="28"/>
          <w:szCs w:val="28"/>
        </w:rPr>
      </w:pPr>
      <w:r w:rsidRPr="00CA4EFD">
        <w:rPr>
          <w:noProof/>
          <w:sz w:val="28"/>
          <w:szCs w:val="28"/>
          <w:lang w:bidi="ar-SA"/>
        </w:rPr>
        <w:lastRenderedPageBreak/>
        <w:drawing>
          <wp:inline distT="0" distB="0" distL="0" distR="0" wp14:anchorId="35F7B223" wp14:editId="7A79AA0D">
            <wp:extent cx="3764280" cy="1554480"/>
            <wp:effectExtent l="0" t="0" r="7620" b="7620"/>
            <wp:docPr id="135" name="Picture 25" descr="C:\Users\836D~1\AppData\Local\Temp\FineReader12.00\media\image1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836D~1\AppData\Local\Temp\FineReader12.00\media\image116.jpe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764280" cy="1554480"/>
                    </a:xfrm>
                    <a:prstGeom prst="rect">
                      <a:avLst/>
                    </a:prstGeom>
                    <a:noFill/>
                    <a:ln>
                      <a:noFill/>
                    </a:ln>
                  </pic:spPr>
                </pic:pic>
              </a:graphicData>
            </a:graphic>
          </wp:inline>
        </w:drawing>
      </w:r>
    </w:p>
    <w:p w:rsidR="00973DE6" w:rsidRPr="00CA4EFD" w:rsidRDefault="00D86008">
      <w:pPr>
        <w:pStyle w:val="3e"/>
        <w:framePr w:h="2443" w:wrap="notBeside" w:vAnchor="text" w:hAnchor="text" w:xAlign="center" w:y="1"/>
        <w:shd w:val="clear" w:color="auto" w:fill="auto"/>
        <w:spacing w:line="180" w:lineRule="exact"/>
        <w:rPr>
          <w:sz w:val="28"/>
          <w:szCs w:val="28"/>
        </w:rPr>
      </w:pPr>
      <w:r w:rsidRPr="00CA4EFD">
        <w:rPr>
          <w:rStyle w:val="37pt"/>
          <w:sz w:val="28"/>
          <w:szCs w:val="28"/>
        </w:rPr>
        <w:t xml:space="preserve">Рис. 10.10. </w:t>
      </w:r>
      <w:r w:rsidRPr="00CA4EFD">
        <w:rPr>
          <w:sz w:val="28"/>
          <w:szCs w:val="28"/>
        </w:rPr>
        <w:t xml:space="preserve">Канальный модулятор системы с </w:t>
      </w:r>
      <w:r w:rsidRPr="00CA4EFD">
        <w:rPr>
          <w:sz w:val="28"/>
          <w:szCs w:val="28"/>
          <w:lang w:val="en-US" w:eastAsia="en-US" w:bidi="en-US"/>
        </w:rPr>
        <w:t>FHSS</w:t>
      </w:r>
    </w:p>
    <w:p w:rsidR="00973DE6" w:rsidRPr="00CA4EFD" w:rsidRDefault="00973DE6">
      <w:pPr>
        <w:rPr>
          <w:sz w:val="28"/>
          <w:szCs w:val="28"/>
        </w:rPr>
      </w:pPr>
    </w:p>
    <w:p w:rsidR="00973DE6" w:rsidRPr="00CA4EFD" w:rsidRDefault="00D86008">
      <w:pPr>
        <w:pStyle w:val="23"/>
        <w:shd w:val="clear" w:color="auto" w:fill="auto"/>
        <w:spacing w:before="187" w:after="168" w:line="240" w:lineRule="exact"/>
        <w:ind w:firstLine="440"/>
        <w:jc w:val="both"/>
        <w:rPr>
          <w:sz w:val="28"/>
          <w:szCs w:val="28"/>
        </w:rPr>
      </w:pPr>
      <w:r w:rsidRPr="00CA4EFD">
        <w:rPr>
          <w:sz w:val="28"/>
          <w:szCs w:val="28"/>
        </w:rPr>
        <w:t xml:space="preserve">Фактически здесь выполняется </w:t>
      </w:r>
      <w:r w:rsidRPr="00CA4EFD">
        <w:rPr>
          <w:rStyle w:val="25"/>
          <w:sz w:val="28"/>
          <w:szCs w:val="28"/>
          <w:lang w:val="en-US" w:eastAsia="en-US" w:bidi="en-US"/>
        </w:rPr>
        <w:t>M</w:t>
      </w:r>
      <w:r w:rsidRPr="00CA4EFD">
        <w:rPr>
          <w:sz w:val="28"/>
          <w:szCs w:val="28"/>
        </w:rPr>
        <w:t>-арная частотная манипуля</w:t>
      </w:r>
      <w:r w:rsidRPr="00CA4EFD">
        <w:rPr>
          <w:sz w:val="28"/>
          <w:szCs w:val="28"/>
        </w:rPr>
        <w:softHyphen/>
        <w:t>ция. Главным ее отличием от стандартной процедуры частотной ма</w:t>
      </w:r>
      <w:r w:rsidRPr="00CA4EFD">
        <w:rPr>
          <w:sz w:val="28"/>
          <w:szCs w:val="28"/>
        </w:rPr>
        <w:softHyphen/>
        <w:t>нипуляции является то, что частота несущей перестраивается скач</w:t>
      </w:r>
      <w:r w:rsidRPr="00CA4EFD">
        <w:rPr>
          <w:sz w:val="28"/>
          <w:szCs w:val="28"/>
        </w:rPr>
        <w:softHyphen/>
        <w:t xml:space="preserve">ками по всему диапазону. Поэтому процесс модуляции при </w:t>
      </w:r>
      <w:r w:rsidRPr="00CA4EFD">
        <w:rPr>
          <w:sz w:val="28"/>
          <w:szCs w:val="28"/>
          <w:lang w:val="en-US" w:eastAsia="en-US" w:bidi="en-US"/>
        </w:rPr>
        <w:t>FHSS</w:t>
      </w:r>
      <w:r w:rsidRPr="00CA4EFD">
        <w:rPr>
          <w:sz w:val="28"/>
          <w:szCs w:val="28"/>
          <w:lang w:eastAsia="en-US" w:bidi="en-US"/>
        </w:rPr>
        <w:t xml:space="preserve"> </w:t>
      </w:r>
      <w:r w:rsidRPr="00CA4EFD">
        <w:rPr>
          <w:sz w:val="28"/>
          <w:szCs w:val="28"/>
        </w:rPr>
        <w:t>можно условно разбить на два этапа: модуляцию данных и моду</w:t>
      </w:r>
      <w:r w:rsidRPr="00CA4EFD">
        <w:rPr>
          <w:sz w:val="28"/>
          <w:szCs w:val="28"/>
        </w:rPr>
        <w:softHyphen/>
        <w:t>ляцию перестройки частоты, однако на практике они обычно совме</w:t>
      </w:r>
      <w:r w:rsidRPr="00CA4EFD">
        <w:rPr>
          <w:sz w:val="28"/>
          <w:szCs w:val="28"/>
        </w:rPr>
        <w:softHyphen/>
        <w:t>щаются, поскольку модулятор генерирует несущие, основываясь на псевдослучайном коде.</w:t>
      </w:r>
    </w:p>
    <w:p w:rsidR="00973DE6" w:rsidRPr="00CA4EFD" w:rsidRDefault="00D86008">
      <w:pPr>
        <w:pStyle w:val="631"/>
        <w:keepNext/>
        <w:keepLines/>
        <w:shd w:val="clear" w:color="auto" w:fill="auto"/>
        <w:spacing w:before="0" w:after="41" w:line="180" w:lineRule="exact"/>
        <w:ind w:firstLine="440"/>
        <w:jc w:val="both"/>
        <w:rPr>
          <w:sz w:val="28"/>
          <w:szCs w:val="28"/>
        </w:rPr>
      </w:pPr>
      <w:bookmarkStart w:id="152" w:name="bookmark151"/>
      <w:r w:rsidRPr="00CA4EFD">
        <w:rPr>
          <w:sz w:val="28"/>
          <w:szCs w:val="28"/>
        </w:rPr>
        <w:t>10.1.4. Системы с поляризационным и пространственным</w:t>
      </w:r>
      <w:bookmarkEnd w:id="152"/>
    </w:p>
    <w:p w:rsidR="00973DE6" w:rsidRPr="00CA4EFD" w:rsidRDefault="00D86008">
      <w:pPr>
        <w:pStyle w:val="631"/>
        <w:keepNext/>
        <w:keepLines/>
        <w:shd w:val="clear" w:color="auto" w:fill="auto"/>
        <w:spacing w:before="0" w:after="41" w:line="180" w:lineRule="exact"/>
        <w:ind w:firstLine="440"/>
        <w:jc w:val="both"/>
        <w:rPr>
          <w:sz w:val="28"/>
          <w:szCs w:val="28"/>
        </w:rPr>
      </w:pPr>
      <w:bookmarkStart w:id="153" w:name="bookmark152"/>
      <w:r w:rsidRPr="00CA4EFD">
        <w:rPr>
          <w:sz w:val="28"/>
          <w:szCs w:val="28"/>
        </w:rPr>
        <w:t>разделением каналов</w:t>
      </w:r>
      <w:bookmarkEnd w:id="153"/>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Эти типы объединения/разделения каналов характерны для спутниковой связи.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Метод </w:t>
      </w:r>
      <w:r w:rsidRPr="00CA4EFD">
        <w:rPr>
          <w:rStyle w:val="25"/>
          <w:sz w:val="28"/>
          <w:szCs w:val="28"/>
        </w:rPr>
        <w:t>пространственного разделения каналов</w:t>
      </w:r>
      <w:r w:rsidRPr="00CA4EFD">
        <w:rPr>
          <w:sz w:val="28"/>
          <w:szCs w:val="28"/>
        </w:rPr>
        <w:t xml:space="preserve"> организуется сравнительно просто: для этого достаточно использовать спутник на геостационарной орбите, снабженный несколькими приемопередаю</w:t>
      </w:r>
      <w:r w:rsidRPr="00CA4EFD">
        <w:rPr>
          <w:sz w:val="28"/>
          <w:szCs w:val="28"/>
        </w:rPr>
        <w:softHyphen/>
        <w:t>щими антеннами, каждая из которых направлена на точку земной поверхности, где расположен соответствующий наземный приемопе</w:t>
      </w:r>
      <w:r w:rsidRPr="00CA4EFD">
        <w:rPr>
          <w:sz w:val="28"/>
          <w:szCs w:val="28"/>
        </w:rPr>
        <w:softHyphen/>
        <w:t>редающий узел (рис. 10.11). При этом организуется несколько кана</w:t>
      </w:r>
      <w:r w:rsidRPr="00CA4EFD">
        <w:rPr>
          <w:sz w:val="28"/>
          <w:szCs w:val="28"/>
        </w:rPr>
        <w:softHyphen/>
        <w:t xml:space="preserve">лов связи (лучей), где передача ведется независимо друг </w:t>
      </w:r>
      <w:r w:rsidRPr="00CA4EFD">
        <w:rPr>
          <w:sz w:val="28"/>
          <w:szCs w:val="28"/>
        </w:rPr>
        <w:lastRenderedPageBreak/>
        <w:t xml:space="preserve">от друга в одной и той же полосе частот. Эту полосу принято называть </w:t>
      </w:r>
      <w:r w:rsidRPr="00CA4EFD">
        <w:rPr>
          <w:rStyle w:val="25"/>
          <w:sz w:val="28"/>
          <w:szCs w:val="28"/>
        </w:rPr>
        <w:t>мно</w:t>
      </w:r>
      <w:r w:rsidRPr="00CA4EFD">
        <w:rPr>
          <w:rStyle w:val="25"/>
          <w:sz w:val="28"/>
          <w:szCs w:val="28"/>
        </w:rPr>
        <w:softHyphen/>
        <w:t>гократно используемой</w:t>
      </w:r>
      <w:r w:rsidRPr="00CA4EFD">
        <w:rPr>
          <w:sz w:val="28"/>
          <w:szCs w:val="28"/>
        </w:rPr>
        <w:t>, а сам метод — многолучевым многократным использованием частоты.</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примере на рис. 10.11 спутниковая система связи работает по двум каналам (лучи 1 и 2), использующим одну рабочую полосу частот /о, но покрывающим различные участки земной поверхности.</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Всякая электромагнитная волна обладает свойством поляриза</w:t>
      </w:r>
      <w:r w:rsidRPr="00CA4EFD">
        <w:rPr>
          <w:sz w:val="28"/>
          <w:szCs w:val="28"/>
        </w:rPr>
        <w:softHyphen/>
        <w:t>ции, под которым понимают направленность электрической компо</w:t>
      </w:r>
      <w:r w:rsidRPr="00CA4EFD">
        <w:rPr>
          <w:sz w:val="28"/>
          <w:szCs w:val="28"/>
        </w:rPr>
        <w:softHyphen/>
        <w:t>ненты поля. Если Е-компонента изменяется в горизонтальной или вертикальной плоскости, говорят о горизонтально либо вертикально</w:t>
      </w:r>
      <w:r w:rsidRPr="00CA4EFD">
        <w:rPr>
          <w:sz w:val="28"/>
          <w:szCs w:val="28"/>
        </w:rPr>
        <w:br w:type="page"/>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w:lastRenderedPageBreak/>
        <mc:AlternateContent>
          <mc:Choice Requires="wps">
            <w:drawing>
              <wp:anchor distT="316865" distB="0" distL="63500" distR="170815" simplePos="0" relativeHeight="377487824" behindDoc="1" locked="0" layoutInCell="1" allowOverlap="1" wp14:anchorId="287D9D8D" wp14:editId="7611E231">
                <wp:simplePos x="0" y="0"/>
                <wp:positionH relativeFrom="margin">
                  <wp:posOffset>22860</wp:posOffset>
                </wp:positionH>
                <wp:positionV relativeFrom="paragraph">
                  <wp:posOffset>-2145665</wp:posOffset>
                </wp:positionV>
                <wp:extent cx="1844040" cy="1511935"/>
                <wp:effectExtent l="3810" t="0" r="0" b="0"/>
                <wp:wrapTopAndBottom/>
                <wp:docPr id="908" name="Text 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151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77F22F17" wp14:editId="21058410">
                                  <wp:extent cx="1844040" cy="1508760"/>
                                  <wp:effectExtent l="0" t="0" r="3810" b="0"/>
                                  <wp:docPr id="1178" name="Picture 74" descr="C:\Users\836D~1\AppData\Local\Temp\FineReader12.00\media\image1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836D~1\AppData\Local\Temp\FineReader12.00\media\image117.jpe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844040" cy="150876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10.11. </w:t>
                            </w:r>
                            <w:r>
                              <w:rPr>
                                <w:rStyle w:val="3Exact"/>
                              </w:rPr>
                              <w:t>Система спутниковой связи с пространственным разделением каналов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9" o:spid="_x0000_s1711" type="#_x0000_t202" style="position:absolute;left:0;text-align:left;margin-left:1.8pt;margin-top:-168.95pt;width:145.2pt;height:119.05pt;z-index:-125828656;visibility:visible;mso-wrap-style:square;mso-width-percent:0;mso-height-percent:0;mso-wrap-distance-left:5pt;mso-wrap-distance-top:24.95pt;mso-wrap-distance-right:1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" filled="f" stroked="f">
                <v:textbox style="mso-fit-shape-to-text:t" inset="0,0,0,0">
                  <w:txbxContent>
                    <w:p w:rsidR="0030278B" w:rsidRDefault="0030278B">
                      <w:pPr>
                        <w:jc w:val="center"/>
                        <w:rPr>
                          <w:sz w:val="2"/>
                          <w:szCs w:val="2"/>
                        </w:rPr>
                      </w:pPr>
                      <w:r>
                        <w:rPr>
                          <w:noProof/>
                          <w:lang w:bidi="ar-SA"/>
                        </w:rPr>
                        <w:drawing>
                          <wp:inline distT="0" distB="0" distL="0" distR="0" wp14:anchorId="77F22F17" wp14:editId="21058410">
                            <wp:extent cx="1844040" cy="1508760"/>
                            <wp:effectExtent l="0" t="0" r="3810" b="0"/>
                            <wp:docPr id="1178" name="Picture 74" descr="C:\Users\836D~1\AppData\Local\Temp\FineReader12.00\media\image1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836D~1\AppData\Local\Temp\FineReader12.00\media\image117.jpe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844040" cy="1508760"/>
                                    </a:xfrm>
                                    <a:prstGeom prst="rect">
                                      <a:avLst/>
                                    </a:prstGeom>
                                    <a:noFill/>
                                    <a:ln>
                                      <a:noFill/>
                                    </a:ln>
                                  </pic:spPr>
                                </pic:pic>
                              </a:graphicData>
                            </a:graphic>
                          </wp:inline>
                        </w:drawing>
                      </w:r>
                    </w:p>
                    <w:p w:rsidR="0030278B" w:rsidRDefault="0030278B">
                      <w:pPr>
                        <w:pStyle w:val="3e"/>
                        <w:shd w:val="clear" w:color="auto" w:fill="auto"/>
                        <w:spacing w:line="202" w:lineRule="exact"/>
                        <w:jc w:val="center"/>
                      </w:pPr>
                      <w:r>
                        <w:rPr>
                          <w:rStyle w:val="37ptExact"/>
                        </w:rPr>
                        <w:t xml:space="preserve">Рис. 10.11. </w:t>
                      </w:r>
                      <w:r>
                        <w:rPr>
                          <w:rStyle w:val="3Exact"/>
                        </w:rPr>
                        <w:t>Система спутниковой связи с пространственным разделением каналов</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63500" simplePos="0" relativeHeight="377487825" behindDoc="1" locked="0" layoutInCell="1" allowOverlap="1" wp14:anchorId="271F65F1" wp14:editId="7A969701">
                <wp:simplePos x="0" y="0"/>
                <wp:positionH relativeFrom="margin">
                  <wp:posOffset>2183765</wp:posOffset>
                </wp:positionH>
                <wp:positionV relativeFrom="paragraph">
                  <wp:posOffset>-2462530</wp:posOffset>
                </wp:positionV>
                <wp:extent cx="1673225" cy="1840865"/>
                <wp:effectExtent l="2540" t="4445" r="635" b="2540"/>
                <wp:wrapTopAndBottom/>
                <wp:docPr id="907" name="Text Box 8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225" cy="184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2EB41E02" wp14:editId="4EF00F6A">
                                  <wp:extent cx="1676400" cy="1844040"/>
                                  <wp:effectExtent l="0" t="0" r="0" b="3810"/>
                                  <wp:docPr id="1179" name="Picture 75" descr="C:\Users\836D~1\AppData\Local\Temp\FineReader12.00\media\image1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836D~1\AppData\Local\Temp\FineReader12.00\media\image118.jpe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676400" cy="184404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10.12. </w:t>
                            </w:r>
                            <w:r>
                              <w:rPr>
                                <w:rStyle w:val="3Exact"/>
                              </w:rPr>
                              <w:t>Спутниковая система связи с поляризационным разделени</w:t>
                            </w:r>
                            <w:r>
                              <w:rPr>
                                <w:rStyle w:val="3Exact"/>
                              </w:rPr>
                              <w:softHyphen/>
                              <w:t>ем каналов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1" o:spid="_x0000_s1712" type="#_x0000_t202" style="position:absolute;left:0;text-align:left;margin-left:171.95pt;margin-top:-193.9pt;width:131.75pt;height:144.95pt;z-index:-12582865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" filled="f" stroked="f">
                <v:textbox style="mso-fit-shape-to-text:t" inset="0,0,0,0">
                  <w:txbxContent>
                    <w:p w:rsidR="0030278B" w:rsidRDefault="0030278B">
                      <w:pPr>
                        <w:jc w:val="center"/>
                        <w:rPr>
                          <w:sz w:val="2"/>
                          <w:szCs w:val="2"/>
                        </w:rPr>
                      </w:pPr>
                      <w:r>
                        <w:rPr>
                          <w:noProof/>
                          <w:lang w:bidi="ar-SA"/>
                        </w:rPr>
                        <w:drawing>
                          <wp:inline distT="0" distB="0" distL="0" distR="0" wp14:anchorId="2EB41E02" wp14:editId="4EF00F6A">
                            <wp:extent cx="1676400" cy="1844040"/>
                            <wp:effectExtent l="0" t="0" r="0" b="3810"/>
                            <wp:docPr id="1179" name="Picture 75" descr="C:\Users\836D~1\AppData\Local\Temp\FineReader12.00\media\image1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836D~1\AppData\Local\Temp\FineReader12.00\media\image118.jpe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676400" cy="184404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10.12. </w:t>
                      </w:r>
                      <w:r>
                        <w:rPr>
                          <w:rStyle w:val="3Exact"/>
                        </w:rPr>
                        <w:t>Спутниковая система связи с поляризационным разделени</w:t>
                      </w:r>
                      <w:r>
                        <w:rPr>
                          <w:rStyle w:val="3Exact"/>
                        </w:rPr>
                        <w:softHyphen/>
                        <w:t>ем каналов</w:t>
                      </w:r>
                    </w:p>
                  </w:txbxContent>
                </v:textbox>
                <w10:wrap type="topAndBottom" anchorx="margin"/>
              </v:shape>
            </w:pict>
          </mc:Fallback>
        </mc:AlternateContent>
      </w:r>
      <w:r w:rsidR="00D86008" w:rsidRPr="00CA4EFD">
        <w:rPr>
          <w:sz w:val="28"/>
          <w:szCs w:val="28"/>
        </w:rPr>
        <w:t>поляризованном электромагнитном колебании соответственно. При этом горизонтально и вертикально поляризованные сигналы явля</w:t>
      </w:r>
      <w:r w:rsidR="00D86008" w:rsidRPr="00CA4EFD">
        <w:rPr>
          <w:sz w:val="28"/>
          <w:szCs w:val="28"/>
        </w:rPr>
        <w:softHyphen/>
        <w:t>ются взаимно ортогональными, что может быть использовано для построения многоканальных систем. Аналогично, если вектор элек</w:t>
      </w:r>
      <w:r w:rsidR="00D86008" w:rsidRPr="00CA4EFD">
        <w:rPr>
          <w:sz w:val="28"/>
          <w:szCs w:val="28"/>
        </w:rPr>
        <w:softHyphen/>
        <w:t>трической компоненты в процессе распространения волны вращает</w:t>
      </w:r>
      <w:r w:rsidR="00D86008" w:rsidRPr="00CA4EFD">
        <w:rPr>
          <w:sz w:val="28"/>
          <w:szCs w:val="28"/>
        </w:rPr>
        <w:softHyphen/>
        <w:t>ся, образуется круговая поляризация, для которой ортогональными будут сигналы с Е-компонентами, вращающимися влево и вправо.</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Рассмотрим пример работы такой системы (рис. 10.12).</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 xml:space="preserve">Спутник «Ямал 200» предоставляет множественный доступ с </w:t>
      </w:r>
      <w:r w:rsidRPr="00CA4EFD">
        <w:rPr>
          <w:rStyle w:val="25"/>
          <w:sz w:val="28"/>
          <w:szCs w:val="28"/>
        </w:rPr>
        <w:t>поляризационным разделением</w:t>
      </w:r>
      <w:r w:rsidRPr="00CA4EFD">
        <w:rPr>
          <w:sz w:val="28"/>
          <w:szCs w:val="28"/>
        </w:rPr>
        <w:t xml:space="preserve"> с многократным использованием по</w:t>
      </w:r>
      <w:r w:rsidRPr="00CA4EFD">
        <w:rPr>
          <w:sz w:val="28"/>
          <w:szCs w:val="28"/>
        </w:rPr>
        <w:softHyphen/>
        <w:t>лосы частот. Здесь применяются две антенны: первая использует левую, а вторя — правую круговую поляризацию. При этом обе антенны действуют на один и тот же участок земной поверхности, предоставляя возможность одновременного доступа к информации пользователям, приемные антенны которых имеют различные поля</w:t>
      </w:r>
      <w:r w:rsidRPr="00CA4EFD">
        <w:rPr>
          <w:sz w:val="28"/>
          <w:szCs w:val="28"/>
        </w:rPr>
        <w:softHyphen/>
        <w:t>ризации.</w:t>
      </w:r>
    </w:p>
    <w:p w:rsidR="00973DE6" w:rsidRPr="00CA4EFD" w:rsidRDefault="00D86008">
      <w:pPr>
        <w:pStyle w:val="23"/>
        <w:shd w:val="clear" w:color="auto" w:fill="auto"/>
        <w:spacing w:after="0" w:line="245" w:lineRule="exact"/>
        <w:ind w:firstLine="420"/>
        <w:jc w:val="both"/>
        <w:rPr>
          <w:sz w:val="28"/>
          <w:szCs w:val="28"/>
        </w:rPr>
      </w:pPr>
      <w:r w:rsidRPr="00CA4EFD">
        <w:rPr>
          <w:sz w:val="28"/>
          <w:szCs w:val="28"/>
        </w:rPr>
        <w:t>Наземные узлы обычно оснащают антеннами с двойной поля</w:t>
      </w:r>
      <w:r w:rsidRPr="00CA4EFD">
        <w:rPr>
          <w:sz w:val="28"/>
          <w:szCs w:val="28"/>
        </w:rPr>
        <w:softHyphen/>
        <w:t>ризацией.</w:t>
      </w:r>
    </w:p>
    <w:p w:rsidR="00973DE6" w:rsidRPr="00CA4EFD" w:rsidRDefault="00D86008">
      <w:pPr>
        <w:pStyle w:val="23"/>
        <w:shd w:val="clear" w:color="auto" w:fill="auto"/>
        <w:spacing w:after="0" w:line="245" w:lineRule="exact"/>
        <w:ind w:firstLine="420"/>
        <w:jc w:val="both"/>
        <w:rPr>
          <w:sz w:val="28"/>
          <w:szCs w:val="28"/>
        </w:rPr>
        <w:sectPr w:rsidR="00973DE6" w:rsidRPr="00CA4EFD">
          <w:headerReference w:type="even" r:id="rId205"/>
          <w:headerReference w:type="default" r:id="rId206"/>
          <w:footerReference w:type="default" r:id="rId207"/>
          <w:headerReference w:type="first" r:id="rId208"/>
          <w:footerReference w:type="first" r:id="rId209"/>
          <w:pgSz w:w="8400" w:h="11900"/>
          <w:pgMar w:top="967" w:right="1067" w:bottom="616" w:left="1045" w:header="0" w:footer="3" w:gutter="0"/>
          <w:cols w:space="720"/>
          <w:noEndnote/>
          <w:titlePg/>
          <w:docGrid w:linePitch="360"/>
        </w:sectPr>
      </w:pPr>
      <w:r w:rsidRPr="00CA4EFD">
        <w:rPr>
          <w:sz w:val="28"/>
          <w:szCs w:val="28"/>
        </w:rPr>
        <w:t xml:space="preserve">Пространственное и поляризационное </w:t>
      </w:r>
      <w:r w:rsidRPr="00CA4EFD">
        <w:rPr>
          <w:sz w:val="28"/>
          <w:szCs w:val="28"/>
        </w:rPr>
        <w:lastRenderedPageBreak/>
        <w:t>разделение каналов мож</w:t>
      </w:r>
      <w:r w:rsidRPr="00CA4EFD">
        <w:rPr>
          <w:sz w:val="28"/>
          <w:szCs w:val="28"/>
        </w:rPr>
        <w:softHyphen/>
        <w:t xml:space="preserve">но использовать совместно. Например, спутник </w:t>
      </w:r>
      <w:r w:rsidRPr="00CA4EFD">
        <w:rPr>
          <w:sz w:val="28"/>
          <w:szCs w:val="28"/>
          <w:lang w:val="en-US" w:eastAsia="en-US" w:bidi="en-US"/>
        </w:rPr>
        <w:t>Intelsat</w:t>
      </w:r>
      <w:r w:rsidRPr="00CA4EFD">
        <w:rPr>
          <w:sz w:val="28"/>
          <w:szCs w:val="28"/>
          <w:lang w:eastAsia="en-US" w:bidi="en-US"/>
        </w:rPr>
        <w:t xml:space="preserve"> </w:t>
      </w:r>
      <w:r w:rsidRPr="00CA4EFD">
        <w:rPr>
          <w:sz w:val="28"/>
          <w:szCs w:val="28"/>
          <w:lang w:val="en-US" w:eastAsia="en-US" w:bidi="en-US"/>
        </w:rPr>
        <w:t>V</w:t>
      </w:r>
      <w:r w:rsidRPr="00CA4EFD">
        <w:rPr>
          <w:sz w:val="28"/>
          <w:szCs w:val="28"/>
          <w:lang w:eastAsia="en-US" w:bidi="en-US"/>
        </w:rPr>
        <w:t xml:space="preserve"> </w:t>
      </w:r>
      <w:r w:rsidRPr="00CA4EFD">
        <w:rPr>
          <w:sz w:val="28"/>
          <w:szCs w:val="28"/>
        </w:rPr>
        <w:t>использу</w:t>
      </w:r>
      <w:r w:rsidRPr="00CA4EFD">
        <w:rPr>
          <w:sz w:val="28"/>
          <w:szCs w:val="28"/>
        </w:rPr>
        <w:softHyphen/>
        <w:t>ет пространственное разделение для покрытия западного и восточно</w:t>
      </w:r>
      <w:r w:rsidRPr="00CA4EFD">
        <w:rPr>
          <w:sz w:val="28"/>
          <w:szCs w:val="28"/>
        </w:rPr>
        <w:softHyphen/>
        <w:t>го полушарий. В каждом применяется поляризационное разделение с двумя парами так называемых зональных лучей. В итоге образу</w:t>
      </w:r>
      <w:r w:rsidRPr="00CA4EFD">
        <w:rPr>
          <w:sz w:val="28"/>
          <w:szCs w:val="28"/>
        </w:rPr>
        <w:softHyphen/>
        <w:t>ется четыре канала, действующих независимо друг от друга в одной полосе частот. Такая комбинация, следовательно, обеспечивает че</w:t>
      </w:r>
      <w:r w:rsidRPr="00CA4EFD">
        <w:rPr>
          <w:sz w:val="28"/>
          <w:szCs w:val="28"/>
        </w:rPr>
        <w:softHyphen/>
        <w:t>тырехкратное использование частоты.</w:t>
      </w:r>
    </w:p>
    <w:p w:rsidR="00973DE6" w:rsidRPr="00CA4EFD" w:rsidRDefault="00D86008">
      <w:pPr>
        <w:pStyle w:val="54"/>
        <w:keepNext/>
        <w:keepLines/>
        <w:numPr>
          <w:ilvl w:val="0"/>
          <w:numId w:val="46"/>
        </w:numPr>
        <w:shd w:val="clear" w:color="auto" w:fill="auto"/>
        <w:tabs>
          <w:tab w:val="left" w:pos="1095"/>
        </w:tabs>
        <w:spacing w:before="0" w:after="0" w:line="278" w:lineRule="exact"/>
        <w:ind w:left="440" w:right="1220"/>
        <w:jc w:val="left"/>
        <w:rPr>
          <w:sz w:val="28"/>
          <w:szCs w:val="28"/>
        </w:rPr>
      </w:pPr>
      <w:bookmarkStart w:id="154" w:name="bookmark153"/>
      <w:r w:rsidRPr="00CA4EFD">
        <w:rPr>
          <w:sz w:val="28"/>
          <w:szCs w:val="28"/>
        </w:rPr>
        <w:lastRenderedPageBreak/>
        <w:t>Нелинейное уплотнение и разделение каналов</w:t>
      </w:r>
      <w:bookmarkEnd w:id="154"/>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В системах связи с нелинейным уплотнением/разделением груп</w:t>
      </w:r>
      <w:r w:rsidRPr="00CA4EFD">
        <w:rPr>
          <w:sz w:val="28"/>
          <w:szCs w:val="28"/>
        </w:rPr>
        <w:softHyphen/>
        <w:t>повой сигнал не является результатом линейного суммирования ка</w:t>
      </w:r>
      <w:r w:rsidRPr="00CA4EFD">
        <w:rPr>
          <w:sz w:val="28"/>
          <w:szCs w:val="28"/>
        </w:rPr>
        <w:softHyphen/>
        <w:t>нальных сигналов. Для его формирования производятся нелиней</w:t>
      </w:r>
      <w:r w:rsidRPr="00CA4EFD">
        <w:rPr>
          <w:sz w:val="28"/>
          <w:szCs w:val="28"/>
        </w:rPr>
        <w:softHyphen/>
        <w:t>ные операции над канальными символами источников. Наиболее распространенными можно считать комбинационные и мажоритар</w:t>
      </w:r>
      <w:r w:rsidRPr="00CA4EFD">
        <w:rPr>
          <w:sz w:val="28"/>
          <w:szCs w:val="28"/>
        </w:rPr>
        <w:softHyphen/>
        <w:t>ные способы уплотнения. Рассмотрим их более детально.</w:t>
      </w:r>
    </w:p>
    <w:p w:rsidR="00973DE6" w:rsidRPr="00CA4EFD" w:rsidRDefault="00D86008">
      <w:pPr>
        <w:pStyle w:val="631"/>
        <w:keepNext/>
        <w:keepLines/>
        <w:numPr>
          <w:ilvl w:val="0"/>
          <w:numId w:val="47"/>
        </w:numPr>
        <w:shd w:val="clear" w:color="auto" w:fill="auto"/>
        <w:tabs>
          <w:tab w:val="left" w:pos="1146"/>
        </w:tabs>
        <w:spacing w:before="0" w:after="27" w:line="180" w:lineRule="exact"/>
        <w:ind w:firstLine="440"/>
        <w:jc w:val="both"/>
        <w:rPr>
          <w:sz w:val="28"/>
          <w:szCs w:val="28"/>
        </w:rPr>
      </w:pPr>
      <w:bookmarkStart w:id="155" w:name="bookmark154"/>
      <w:r w:rsidRPr="00CA4EFD">
        <w:rPr>
          <w:sz w:val="28"/>
          <w:szCs w:val="28"/>
        </w:rPr>
        <w:t>Комбинационное разделение каналов (КРК)</w:t>
      </w:r>
      <w:bookmarkEnd w:id="155"/>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При КРК групповой сигнал представляет собой кодовую по</w:t>
      </w:r>
      <w:r w:rsidRPr="00CA4EFD">
        <w:rPr>
          <w:sz w:val="28"/>
          <w:szCs w:val="28"/>
        </w:rPr>
        <w:softHyphen/>
        <w:t xml:space="preserve">следовательность, которой соответствует определенная комбинация символов всех источников данных. В общем случае, если система связи образуется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источниками, каждый из которых выдает дан</w:t>
      </w:r>
      <w:r w:rsidRPr="00CA4EFD">
        <w:rPr>
          <w:sz w:val="28"/>
          <w:szCs w:val="28"/>
        </w:rPr>
        <w:softHyphen/>
        <w:t xml:space="preserve">ные с основанием кода </w:t>
      </w:r>
      <w:r w:rsidRPr="00CA4EFD">
        <w:rPr>
          <w:sz w:val="28"/>
          <w:szCs w:val="28"/>
          <w:lang w:val="en-US" w:eastAsia="en-US" w:bidi="en-US"/>
        </w:rPr>
        <w:t>m</w:t>
      </w:r>
      <w:r w:rsidRPr="00CA4EFD">
        <w:rPr>
          <w:sz w:val="28"/>
          <w:szCs w:val="28"/>
          <w:lang w:eastAsia="en-US" w:bidi="en-US"/>
        </w:rPr>
        <w:t xml:space="preserve">, </w:t>
      </w:r>
      <w:r w:rsidRPr="00CA4EFD">
        <w:rPr>
          <w:sz w:val="28"/>
          <w:szCs w:val="28"/>
        </w:rPr>
        <w:t>потребуется набор из</w:t>
      </w:r>
    </w:p>
    <w:p w:rsidR="00973DE6" w:rsidRPr="00CA4EFD" w:rsidRDefault="00D86008">
      <w:pPr>
        <w:pStyle w:val="100"/>
        <w:shd w:val="clear" w:color="auto" w:fill="auto"/>
        <w:spacing w:after="37" w:line="180" w:lineRule="exact"/>
        <w:jc w:val="center"/>
        <w:rPr>
          <w:sz w:val="28"/>
          <w:szCs w:val="28"/>
          <w:lang w:val="ru-RU"/>
        </w:rPr>
      </w:pPr>
      <w:r w:rsidRPr="00CA4EFD">
        <w:rPr>
          <w:sz w:val="28"/>
          <w:szCs w:val="28"/>
        </w:rPr>
        <w:t>M</w:t>
      </w:r>
      <w:r w:rsidRPr="00CA4EFD">
        <w:rPr>
          <w:rStyle w:val="101"/>
          <w:sz w:val="28"/>
          <w:szCs w:val="28"/>
          <w:lang w:eastAsia="en-US" w:bidi="en-US"/>
        </w:rPr>
        <w:t xml:space="preserve"> </w:t>
      </w:r>
      <w:r w:rsidRPr="00CA4EFD">
        <w:rPr>
          <w:rStyle w:val="101"/>
          <w:sz w:val="28"/>
          <w:szCs w:val="28"/>
        </w:rPr>
        <w:t xml:space="preserve">= </w:t>
      </w:r>
      <w:r w:rsidRPr="00CA4EFD">
        <w:rPr>
          <w:sz w:val="28"/>
          <w:szCs w:val="28"/>
        </w:rPr>
        <w:t>m</w:t>
      </w:r>
      <w:r w:rsidRPr="00CA4EFD">
        <w:rPr>
          <w:sz w:val="28"/>
          <w:szCs w:val="28"/>
          <w:vertAlign w:val="superscript"/>
        </w:rPr>
        <w:t>K</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групповых сигналов для передачи. Если, например,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2 (дво</w:t>
      </w:r>
      <w:r w:rsidRPr="00CA4EFD">
        <w:rPr>
          <w:sz w:val="28"/>
          <w:szCs w:val="28"/>
        </w:rPr>
        <w:softHyphen/>
        <w:t>ичный код), то требуемое число комбинаций определяется как 2</w:t>
      </w:r>
      <w:r w:rsidRPr="00CA4EFD">
        <w:rPr>
          <w:sz w:val="28"/>
          <w:szCs w:val="28"/>
          <w:vertAlign w:val="superscript"/>
        </w:rPr>
        <w:t>К</w:t>
      </w:r>
      <w:r w:rsidRPr="00CA4EFD">
        <w:rPr>
          <w:sz w:val="28"/>
          <w:szCs w:val="28"/>
        </w:rPr>
        <w:t xml:space="preserve">. Тогда для двухканальной системы потребуется набор из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xml:space="preserve">= 4, а для трехканальной </w:t>
      </w:r>
      <w:r w:rsidRPr="00CA4EFD">
        <w:rPr>
          <w:rStyle w:val="25"/>
          <w:sz w:val="28"/>
          <w:szCs w:val="28"/>
          <w:lang w:val="en-US" w:eastAsia="en-US" w:bidi="en-US"/>
        </w:rPr>
        <w:t>M</w:t>
      </w:r>
      <w:r w:rsidRPr="00CA4EFD">
        <w:rPr>
          <w:sz w:val="28"/>
          <w:szCs w:val="28"/>
          <w:lang w:eastAsia="en-US" w:bidi="en-US"/>
        </w:rPr>
        <w:t xml:space="preserve"> </w:t>
      </w:r>
      <w:r w:rsidRPr="00CA4EFD">
        <w:rPr>
          <w:sz w:val="28"/>
          <w:szCs w:val="28"/>
        </w:rPr>
        <w:t>= 8 кодовых посылок.</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Следовательно, комбинационное разделение каналов основано на различении комбинаций сигналов разных каналов. Структурная схема системы с КРК представлена на рис. 10.13.</w:t>
      </w:r>
    </w:p>
    <w:p w:rsidR="00973DE6" w:rsidRPr="00CA4EFD" w:rsidRDefault="00D172A2">
      <w:pPr>
        <w:pStyle w:val="23"/>
        <w:shd w:val="clear" w:color="auto" w:fill="auto"/>
        <w:spacing w:after="0" w:line="245" w:lineRule="exact"/>
        <w:ind w:firstLine="440"/>
        <w:jc w:val="both"/>
        <w:rPr>
          <w:sz w:val="28"/>
          <w:szCs w:val="28"/>
        </w:rPr>
        <w:sectPr w:rsidR="00973DE6" w:rsidRPr="00CA4EFD">
          <w:pgSz w:w="8400" w:h="11900"/>
          <w:pgMar w:top="982" w:right="898" w:bottom="972" w:left="1210" w:header="0" w:footer="3" w:gutter="0"/>
          <w:cols w:space="720"/>
          <w:noEndnote/>
          <w:docGrid w:linePitch="360"/>
        </w:sectPr>
      </w:pPr>
      <w:r w:rsidRPr="00CA4EFD">
        <w:rPr>
          <w:noProof/>
          <w:sz w:val="28"/>
          <w:szCs w:val="28"/>
          <w:lang w:bidi="ar-SA"/>
        </w:rPr>
        <mc:AlternateContent>
          <mc:Choice Requires="wps">
            <w:drawing>
              <wp:anchor distT="0" distB="254000" distL="475615" distR="469265" simplePos="0" relativeHeight="377487826" behindDoc="1" locked="0" layoutInCell="1" allowOverlap="1" wp14:anchorId="7E2BF400" wp14:editId="773CA0E7">
                <wp:simplePos x="0" y="0"/>
                <wp:positionH relativeFrom="margin">
                  <wp:posOffset>3413760</wp:posOffset>
                </wp:positionH>
                <wp:positionV relativeFrom="paragraph">
                  <wp:posOffset>1532890</wp:posOffset>
                </wp:positionV>
                <wp:extent cx="100330" cy="169545"/>
                <wp:effectExtent l="3810" t="0" r="635" b="2540"/>
                <wp:wrapTopAndBottom/>
                <wp:docPr id="906" name="Text 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7" o:spid="_x0000_s1713" type="#_x0000_t202" style="position:absolute;left:0;text-align:left;margin-left:268.8pt;margin-top:120.7pt;width:7.9pt;height:13.35pt;z-index:-125828654;visibility:visible;mso-wrap-style:square;mso-width-percent:0;mso-height-percent:0;mso-wrap-distance-left:37.45pt;mso-wrap-distance-top:0;mso-wrap-distance-right:36.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" filled="f" stroked="f">
                <v:textbox style="mso-fit-shape-to-text:t" inset="0,0,0,0">
                  <w:txbxContent>
                    <w:p w:rsidR="0030278B" w:rsidRDefault="0030278B">
                      <w:pPr>
                        <w:pStyle w:val="3e"/>
                        <w:shd w:val="clear" w:color="auto" w:fill="auto"/>
                        <w:spacing w:line="180" w:lineRule="exact"/>
                      </w:pPr>
                      <w:r>
                        <w:rPr>
                          <w:rStyle w:val="3Exact1"/>
                        </w:rPr>
                        <w:t>^1</w:t>
                      </w:r>
                    </w:p>
                  </w:txbxContent>
                </v:textbox>
                <w10:wrap type="topAndBottom" anchorx="margin"/>
              </v:shape>
            </w:pict>
          </mc:Fallback>
        </mc:AlternateContent>
      </w:r>
      <w:r w:rsidRPr="00CA4EFD">
        <w:rPr>
          <w:noProof/>
          <w:sz w:val="28"/>
          <w:szCs w:val="28"/>
          <w:lang w:bidi="ar-SA"/>
        </w:rPr>
        <mc:AlternateContent>
          <mc:Choice Requires="wps">
            <w:drawing>
              <wp:anchor distT="0" distB="254000" distL="475615" distR="469265" simplePos="0" relativeHeight="377487827" behindDoc="1" locked="0" layoutInCell="1" allowOverlap="1" wp14:anchorId="6BF5B653" wp14:editId="4C608A75">
                <wp:simplePos x="0" y="0"/>
                <wp:positionH relativeFrom="margin">
                  <wp:posOffset>3413760</wp:posOffset>
                </wp:positionH>
                <wp:positionV relativeFrom="paragraph">
                  <wp:posOffset>1774825</wp:posOffset>
                </wp:positionV>
                <wp:extent cx="113030" cy="424180"/>
                <wp:effectExtent l="3810" t="3175" r="0" b="1270"/>
                <wp:wrapTopAndBottom/>
                <wp:docPr id="904" name="Text Box 8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 cy="424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62"/>
                              <w:shd w:val="clear" w:color="auto" w:fill="auto"/>
                              <w:spacing w:after="192" w:line="190" w:lineRule="exact"/>
                            </w:pPr>
                            <w:r>
                              <w:rPr>
                                <w:rStyle w:val="26Exact0"/>
                                <w:i/>
                                <w:iCs/>
                                <w:vertAlign w:val="superscript"/>
                              </w:rPr>
                              <w:t>S</w:t>
                            </w:r>
                            <w:r>
                              <w:rPr>
                                <w:rStyle w:val="26Exact0"/>
                                <w:i/>
                                <w:iCs/>
                              </w:rPr>
                              <w:t>2</w:t>
                            </w:r>
                          </w:p>
                          <w:p w:rsidR="0030278B" w:rsidRDefault="0030278B">
                            <w:pPr>
                              <w:pStyle w:val="3e"/>
                              <w:shd w:val="clear" w:color="auto" w:fill="auto"/>
                              <w:spacing w:line="180" w:lineRule="exact"/>
                            </w:pPr>
                            <w:r>
                              <w:rPr>
                                <w:rStyle w:val="3Exact1"/>
                              </w:rP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8" o:spid="_x0000_s1714" type="#_x0000_t202" style="position:absolute;left:0;text-align:left;margin-left:268.8pt;margin-top:139.75pt;width:8.9pt;height:33.4pt;z-index:-125828653;visibility:visible;mso-wrap-style:square;mso-width-percent:0;mso-height-percent:0;mso-wrap-distance-left:37.45pt;mso-wrap-distance-top:0;mso-wrap-distance-right:36.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lEhsw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" filled="f" stroked="f">
                <v:textbox style="mso-fit-shape-to-text:t" inset="0,0,0,0">
                  <w:txbxContent>
                    <w:p w:rsidR="0030278B" w:rsidRDefault="0030278B">
                      <w:pPr>
                        <w:pStyle w:val="262"/>
                        <w:shd w:val="clear" w:color="auto" w:fill="auto"/>
                        <w:spacing w:after="192" w:line="190" w:lineRule="exact"/>
                      </w:pPr>
                      <w:r>
                        <w:rPr>
                          <w:rStyle w:val="26Exact0"/>
                          <w:i/>
                          <w:iCs/>
                          <w:vertAlign w:val="superscript"/>
                        </w:rPr>
                        <w:t>S</w:t>
                      </w:r>
                      <w:r>
                        <w:rPr>
                          <w:rStyle w:val="26Exact0"/>
                          <w:i/>
                          <w:iCs/>
                        </w:rPr>
                        <w:t>2</w:t>
                      </w:r>
                    </w:p>
                    <w:p w:rsidR="0030278B" w:rsidRDefault="0030278B">
                      <w:pPr>
                        <w:pStyle w:val="3e"/>
                        <w:shd w:val="clear" w:color="auto" w:fill="auto"/>
                        <w:spacing w:line="180" w:lineRule="exact"/>
                      </w:pPr>
                      <w:r>
                        <w:rPr>
                          <w:rStyle w:val="3Exact1"/>
                        </w:rPr>
                        <w:t>*3</w:t>
                      </w:r>
                    </w:p>
                  </w:txbxContent>
                </v:textbox>
                <w10:wrap type="topAndBottom" anchorx="margin"/>
              </v:shape>
            </w:pict>
          </mc:Fallback>
        </mc:AlternateContent>
      </w:r>
      <w:r w:rsidRPr="00CA4EFD">
        <w:rPr>
          <w:noProof/>
          <w:sz w:val="28"/>
          <w:szCs w:val="28"/>
          <w:lang w:bidi="ar-SA"/>
        </w:rPr>
        <w:drawing>
          <wp:anchor distT="0" distB="254000" distL="475615" distR="469265" simplePos="0" relativeHeight="377487828" behindDoc="1" locked="0" layoutInCell="1" allowOverlap="1" wp14:anchorId="2EAC9188" wp14:editId="2D57DEE1">
            <wp:simplePos x="0" y="0"/>
            <wp:positionH relativeFrom="margin">
              <wp:posOffset>475615</wp:posOffset>
            </wp:positionH>
            <wp:positionV relativeFrom="paragraph">
              <wp:posOffset>1532890</wp:posOffset>
            </wp:positionV>
            <wp:extent cx="2938145" cy="999490"/>
            <wp:effectExtent l="0" t="0" r="0" b="0"/>
            <wp:wrapTopAndBottom/>
            <wp:docPr id="879" name="Picture 879" descr="C:\Users\836D~1\AppData\Local\Temp\FineReader12.00\media\image1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C:\Users\836D~1\AppData\Local\Temp\FineReader12.00\media\image119.jpe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938145" cy="99949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 xml:space="preserve">Первичные сообщения от </w:t>
      </w:r>
      <w:r w:rsidR="00D86008" w:rsidRPr="00CA4EFD">
        <w:rPr>
          <w:rStyle w:val="25"/>
          <w:sz w:val="28"/>
          <w:szCs w:val="28"/>
          <w:lang w:val="en-US" w:eastAsia="en-US" w:bidi="en-US"/>
        </w:rPr>
        <w:t>K</w:t>
      </w:r>
      <w:r w:rsidR="00D86008" w:rsidRPr="00CA4EFD">
        <w:rPr>
          <w:sz w:val="28"/>
          <w:szCs w:val="28"/>
          <w:lang w:eastAsia="en-US" w:bidi="en-US"/>
        </w:rPr>
        <w:t xml:space="preserve"> </w:t>
      </w:r>
      <w:r w:rsidR="00D86008" w:rsidRPr="00CA4EFD">
        <w:rPr>
          <w:sz w:val="28"/>
          <w:szCs w:val="28"/>
        </w:rPr>
        <w:t xml:space="preserve">источников </w:t>
      </w:r>
      <w:r w:rsidR="00D86008" w:rsidRPr="00CA4EFD">
        <w:rPr>
          <w:rStyle w:val="26"/>
          <w:sz w:val="28"/>
          <w:szCs w:val="28"/>
        </w:rPr>
        <w:t>si</w:t>
      </w:r>
      <w:r w:rsidR="00D86008" w:rsidRPr="00CA4EFD">
        <w:rPr>
          <w:rStyle w:val="26"/>
          <w:sz w:val="28"/>
          <w:szCs w:val="28"/>
          <w:lang w:val="ru-RU"/>
        </w:rPr>
        <w:t>,...,</w:t>
      </w:r>
      <w:r w:rsidR="00D86008" w:rsidRPr="00CA4EFD">
        <w:rPr>
          <w:rStyle w:val="26"/>
          <w:sz w:val="28"/>
          <w:szCs w:val="28"/>
        </w:rPr>
        <w:t>sk</w:t>
      </w:r>
      <w:r w:rsidR="00D86008" w:rsidRPr="00CA4EFD">
        <w:rPr>
          <w:sz w:val="28"/>
          <w:szCs w:val="28"/>
          <w:lang w:eastAsia="en-US" w:bidi="en-US"/>
        </w:rPr>
        <w:t xml:space="preserve"> </w:t>
      </w:r>
      <w:r w:rsidR="00D86008" w:rsidRPr="00CA4EFD">
        <w:rPr>
          <w:sz w:val="28"/>
          <w:szCs w:val="28"/>
        </w:rPr>
        <w:t xml:space="preserve">поступают на вход устройства </w:t>
      </w:r>
      <w:r w:rsidR="00D86008" w:rsidRPr="00CA4EFD">
        <w:rPr>
          <w:sz w:val="28"/>
          <w:szCs w:val="28"/>
        </w:rPr>
        <w:lastRenderedPageBreak/>
        <w:t>объединения каналов УОК. Полученное групповое сообщение преобразуется с помощью группового модулятора ГМ в групповой сигнал, который в свою очередь подвергается необходи</w:t>
      </w:r>
      <w:r w:rsidR="00D86008" w:rsidRPr="00CA4EFD">
        <w:rPr>
          <w:sz w:val="28"/>
          <w:szCs w:val="28"/>
        </w:rPr>
        <w:softHyphen/>
        <w:t>мому усилению и модуляции в передающем блоке ПРД, откуда пос</w:t>
      </w:r>
      <w:r w:rsidR="00D86008" w:rsidRPr="00CA4EFD">
        <w:rPr>
          <w:sz w:val="28"/>
          <w:szCs w:val="28"/>
        </w:rPr>
        <w:softHyphen/>
        <w:t>тупает в линию связи ЛС. Приемным модулем ПРМ выполняются действия, обратные операциям ПРД, и групповой сигнал поступа</w:t>
      </w:r>
      <w:r w:rsidR="00D86008" w:rsidRPr="00CA4EFD">
        <w:rPr>
          <w:sz w:val="28"/>
          <w:szCs w:val="28"/>
        </w:rPr>
        <w:softHyphen/>
        <w:t>ет на вход группового демодулятора ГД, осуществляющего обратное ГМ преобразование.</w:t>
      </w: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lastRenderedPageBreak/>
        <w:t>Таблица 10.1</w:t>
      </w: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t>Примеры КРК</w:t>
      </w:r>
    </w:p>
    <w:tbl>
      <w:tblPr>
        <w:tblOverlap w:val="never"/>
        <w:tblW w:w="0" w:type="auto"/>
        <w:jc w:val="center"/>
        <w:tblLayout w:type="fixed"/>
        <w:tblCellMar>
          <w:left w:w="10" w:type="dxa"/>
          <w:right w:w="10" w:type="dxa"/>
        </w:tblCellMar>
        <w:tblLook w:val="0000" w:firstRow="0" w:lastRow="0" w:firstColumn="0" w:lastColumn="0" w:noHBand="0" w:noVBand="0"/>
      </w:tblPr>
      <w:tblGrid>
        <w:gridCol w:w="2222"/>
        <w:gridCol w:w="1003"/>
        <w:gridCol w:w="1003"/>
        <w:gridCol w:w="1003"/>
        <w:gridCol w:w="1008"/>
      </w:tblGrid>
      <w:tr w:rsidR="00973DE6" w:rsidRPr="00CA4EFD">
        <w:trPr>
          <w:trHeight w:hRule="exact" w:val="235"/>
          <w:jc w:val="center"/>
        </w:trPr>
        <w:tc>
          <w:tcPr>
            <w:tcW w:w="2222"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 источник</w:t>
            </w:r>
          </w:p>
        </w:tc>
        <w:tc>
          <w:tcPr>
            <w:tcW w:w="1003"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w:t>
            </w:r>
          </w:p>
        </w:tc>
        <w:tc>
          <w:tcPr>
            <w:tcW w:w="1003"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w:t>
            </w:r>
          </w:p>
        </w:tc>
        <w:tc>
          <w:tcPr>
            <w:tcW w:w="1003"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w:t>
            </w:r>
          </w:p>
        </w:tc>
        <w:tc>
          <w:tcPr>
            <w:tcW w:w="1008"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w:t>
            </w:r>
          </w:p>
        </w:tc>
      </w:tr>
      <w:tr w:rsidR="00973DE6" w:rsidRPr="00CA4EFD">
        <w:trPr>
          <w:trHeight w:hRule="exact" w:val="168"/>
          <w:jc w:val="center"/>
        </w:trPr>
        <w:tc>
          <w:tcPr>
            <w:tcW w:w="2222" w:type="dxa"/>
            <w:tcBorders>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2 источник</w:t>
            </w:r>
          </w:p>
        </w:tc>
        <w:tc>
          <w:tcPr>
            <w:tcW w:w="10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w:t>
            </w:r>
          </w:p>
        </w:tc>
        <w:tc>
          <w:tcPr>
            <w:tcW w:w="10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0</w:t>
            </w:r>
          </w:p>
        </w:tc>
        <w:tc>
          <w:tcPr>
            <w:tcW w:w="10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w:t>
            </w:r>
          </w:p>
        </w:tc>
        <w:tc>
          <w:tcPr>
            <w:tcW w:w="1008"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w:t>
            </w:r>
          </w:p>
        </w:tc>
      </w:tr>
      <w:tr w:rsidR="00973DE6" w:rsidRPr="00CA4EFD">
        <w:trPr>
          <w:trHeight w:hRule="exact" w:val="192"/>
          <w:jc w:val="center"/>
        </w:trPr>
        <w:tc>
          <w:tcPr>
            <w:tcW w:w="2222"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Номер комбинации</w:t>
            </w:r>
          </w:p>
        </w:tc>
        <w:tc>
          <w:tcPr>
            <w:tcW w:w="10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1</w:t>
            </w:r>
          </w:p>
        </w:tc>
        <w:tc>
          <w:tcPr>
            <w:tcW w:w="1003"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2</w:t>
            </w:r>
          </w:p>
        </w:tc>
        <w:tc>
          <w:tcPr>
            <w:tcW w:w="1003"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3</w:t>
            </w:r>
          </w:p>
        </w:tc>
        <w:tc>
          <w:tcPr>
            <w:tcW w:w="1008" w:type="dxa"/>
            <w:tcBorders>
              <w:left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4</w:t>
            </w:r>
          </w:p>
        </w:tc>
      </w:tr>
      <w:tr w:rsidR="00973DE6" w:rsidRPr="00CA4EFD">
        <w:trPr>
          <w:trHeight w:hRule="exact" w:val="187"/>
          <w:jc w:val="center"/>
        </w:trPr>
        <w:tc>
          <w:tcPr>
            <w:tcW w:w="2222"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ДЧМ</w:t>
            </w:r>
          </w:p>
        </w:tc>
        <w:tc>
          <w:tcPr>
            <w:tcW w:w="1003"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w:t>
            </w:r>
          </w:p>
        </w:tc>
        <w:tc>
          <w:tcPr>
            <w:tcW w:w="1003"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/2</w:t>
            </w:r>
          </w:p>
        </w:tc>
        <w:tc>
          <w:tcPr>
            <w:tcW w:w="1003" w:type="dxa"/>
            <w:tcBorders>
              <w:lef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/3</w:t>
            </w:r>
          </w:p>
        </w:tc>
        <w:tc>
          <w:tcPr>
            <w:tcW w:w="1008" w:type="dxa"/>
            <w:tcBorders>
              <w:left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/4</w:t>
            </w:r>
          </w:p>
        </w:tc>
      </w:tr>
      <w:tr w:rsidR="00973DE6" w:rsidRPr="00CA4EFD">
        <w:trPr>
          <w:trHeight w:hRule="exact" w:val="211"/>
          <w:jc w:val="center"/>
        </w:trPr>
        <w:tc>
          <w:tcPr>
            <w:tcW w:w="2222"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sz w:val="28"/>
                <w:szCs w:val="28"/>
              </w:rPr>
              <w:t>ДФМ</w:t>
            </w:r>
          </w:p>
        </w:tc>
        <w:tc>
          <w:tcPr>
            <w:tcW w:w="1003"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Ф1</w:t>
            </w:r>
          </w:p>
        </w:tc>
        <w:tc>
          <w:tcPr>
            <w:tcW w:w="1003"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Ф2</w:t>
            </w:r>
          </w:p>
        </w:tc>
        <w:tc>
          <w:tcPr>
            <w:tcW w:w="1003" w:type="dxa"/>
            <w:tcBorders>
              <w:left w:val="single" w:sz="4" w:space="0" w:color="auto"/>
              <w:bottom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Ф3</w:t>
            </w:r>
          </w:p>
        </w:tc>
        <w:tc>
          <w:tcPr>
            <w:tcW w:w="1008" w:type="dxa"/>
            <w:tcBorders>
              <w:left w:val="single" w:sz="4" w:space="0" w:color="auto"/>
              <w:bottom w:val="single" w:sz="4" w:space="0" w:color="auto"/>
              <w:right w:val="single" w:sz="4" w:space="0" w:color="auto"/>
            </w:tcBorders>
            <w:shd w:val="clear" w:color="auto" w:fill="FFFFFF"/>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Ф4</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248" w:after="0" w:line="245" w:lineRule="exact"/>
        <w:ind w:firstLine="440"/>
        <w:jc w:val="both"/>
        <w:rPr>
          <w:sz w:val="28"/>
          <w:szCs w:val="28"/>
        </w:rPr>
      </w:pPr>
      <w:r w:rsidRPr="00CA4EFD">
        <w:rPr>
          <w:sz w:val="28"/>
          <w:szCs w:val="28"/>
        </w:rPr>
        <w:t xml:space="preserve">Восстановленное групповое сообщение устройством разделения каналов УРК преобразуется в набор канальных сообщений </w:t>
      </w:r>
      <w:r w:rsidRPr="00CA4EFD">
        <w:rPr>
          <w:sz w:val="28"/>
          <w:szCs w:val="28"/>
          <w:lang w:val="en-US" w:eastAsia="en-US" w:bidi="en-US"/>
        </w:rPr>
        <w:t>sp</w:t>
      </w:r>
      <w:r w:rsidRPr="00CA4EFD">
        <w:rPr>
          <w:rStyle w:val="25"/>
          <w:sz w:val="28"/>
          <w:szCs w:val="28"/>
          <w:lang w:val="en-US" w:eastAsia="en-US" w:bidi="en-US"/>
        </w:rPr>
        <w:t>s</w:t>
      </w:r>
      <w:r w:rsidRPr="00CA4EFD">
        <w:rPr>
          <w:sz w:val="28"/>
          <w:szCs w:val="28"/>
          <w:lang w:eastAsia="en-US" w:bidi="en-US"/>
        </w:rPr>
        <w:t>*</w:t>
      </w:r>
      <w:r w:rsidRPr="00CA4EFD">
        <w:rPr>
          <w:sz w:val="28"/>
          <w:szCs w:val="28"/>
          <w:vertAlign w:val="subscript"/>
          <w:lang w:val="en-US" w:eastAsia="en-US" w:bidi="en-US"/>
        </w:rPr>
        <w:t>K</w:t>
      </w:r>
      <w:r w:rsidRPr="00CA4EFD">
        <w:rPr>
          <w:sz w:val="28"/>
          <w:szCs w:val="28"/>
        </w:rPr>
        <w:t xml:space="preserve">, соответствующих </w:t>
      </w:r>
      <w:r w:rsidRPr="00CA4EFD">
        <w:rPr>
          <w:rStyle w:val="25"/>
          <w:sz w:val="28"/>
          <w:szCs w:val="28"/>
          <w:lang w:val="en-US" w:eastAsia="en-US" w:bidi="en-US"/>
        </w:rPr>
        <w:t>K</w:t>
      </w:r>
      <w:r w:rsidRPr="00CA4EFD">
        <w:rPr>
          <w:sz w:val="28"/>
          <w:szCs w:val="28"/>
          <w:lang w:eastAsia="en-US" w:bidi="en-US"/>
        </w:rPr>
        <w:t xml:space="preserve"> </w:t>
      </w:r>
      <w:r w:rsidRPr="00CA4EFD">
        <w:rPr>
          <w:sz w:val="28"/>
          <w:szCs w:val="28"/>
        </w:rPr>
        <w:t>первичным сообщениям.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Наиболее распространенными примерами систем с КРК явля</w:t>
      </w:r>
      <w:r w:rsidRPr="00CA4EFD">
        <w:rPr>
          <w:sz w:val="28"/>
          <w:szCs w:val="28"/>
        </w:rPr>
        <w:softHyphen/>
        <w:t>ются двойная (или двукратная) частотная (ДЧМ) и фазовая (ДФМ) модуляция. Поскольку они нашли применение в телеграфной связи, их называют также двойной частотной или фазовой телеграфией, ДЧТ, или ДФТ. ДЧМ и ДФМ применяются при комбинационном разделении двух двоичных источников (табл. 10.1).</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Каждый источник выдает последовательность двоичных симво</w:t>
      </w:r>
      <w:r w:rsidRPr="00CA4EFD">
        <w:rPr>
          <w:sz w:val="28"/>
          <w:szCs w:val="28"/>
        </w:rPr>
        <w:softHyphen/>
        <w:t xml:space="preserve">лов длительностью </w:t>
      </w:r>
      <w:r w:rsidRPr="00CA4EFD">
        <w:rPr>
          <w:rStyle w:val="25"/>
          <w:sz w:val="28"/>
          <w:szCs w:val="28"/>
          <w:lang w:val="en-US" w:eastAsia="en-US" w:bidi="en-US"/>
        </w:rPr>
        <w:t>T</w:t>
      </w:r>
      <w:r w:rsidRPr="00CA4EFD">
        <w:rPr>
          <w:sz w:val="28"/>
          <w:szCs w:val="28"/>
        </w:rPr>
        <w:t>, а следовательно, занимает полосу частот ши</w:t>
      </w:r>
      <w:r w:rsidRPr="00CA4EFD">
        <w:rPr>
          <w:sz w:val="28"/>
          <w:szCs w:val="28"/>
        </w:rPr>
        <w:softHyphen/>
        <w:t xml:space="preserve">риной </w:t>
      </w:r>
      <w:r w:rsidRPr="00CA4EFD">
        <w:rPr>
          <w:sz w:val="28"/>
          <w:szCs w:val="28"/>
          <w:lang w:val="en-US" w:eastAsia="en-US" w:bidi="en-US"/>
        </w:rPr>
        <w:t>AF</w:t>
      </w:r>
      <w:r w:rsidRPr="00CA4EFD">
        <w:rPr>
          <w:sz w:val="28"/>
          <w:szCs w:val="28"/>
          <w:lang w:eastAsia="en-US" w:bidi="en-US"/>
        </w:rPr>
        <w:t xml:space="preserve"> </w:t>
      </w:r>
      <w:r w:rsidRPr="00CA4EFD">
        <w:rPr>
          <w:sz w:val="28"/>
          <w:szCs w:val="28"/>
        </w:rPr>
        <w:t xml:space="preserve">« </w:t>
      </w:r>
      <w:r w:rsidRPr="00CA4EFD">
        <w:rPr>
          <w:sz w:val="28"/>
          <w:szCs w:val="28"/>
          <w:lang w:eastAsia="en-US" w:bidi="en-US"/>
        </w:rPr>
        <w:t>1/</w:t>
      </w:r>
      <w:r w:rsidRPr="00CA4EFD">
        <w:rPr>
          <w:sz w:val="28"/>
          <w:szCs w:val="28"/>
          <w:lang w:val="en-US" w:eastAsia="en-US" w:bidi="en-US"/>
        </w:rPr>
        <w:t>T</w:t>
      </w:r>
      <w:r w:rsidRPr="00CA4EFD">
        <w:rPr>
          <w:sz w:val="28"/>
          <w:szCs w:val="28"/>
        </w:rPr>
        <w:t>. Комбинационное уплотнение производится следу</w:t>
      </w:r>
      <w:r w:rsidRPr="00CA4EFD">
        <w:rPr>
          <w:sz w:val="28"/>
          <w:szCs w:val="28"/>
        </w:rPr>
        <w:softHyphen/>
        <w:t>ющим образом. Два источника образуют четыре возможных сочета</w:t>
      </w:r>
      <w:r w:rsidRPr="00CA4EFD">
        <w:rPr>
          <w:sz w:val="28"/>
          <w:szCs w:val="28"/>
        </w:rPr>
        <w:softHyphen/>
        <w:t>ния двоичных символов на входе УОК, которые мы условно пронуме</w:t>
      </w:r>
      <w:r w:rsidRPr="00CA4EFD">
        <w:rPr>
          <w:sz w:val="28"/>
          <w:szCs w:val="28"/>
        </w:rPr>
        <w:softHyphen/>
        <w:t xml:space="preserve">ровали. Номер комбинации однозначно определяет при ДЧМ выбор порядкового номера рабочей частоты группового сигнала </w:t>
      </w:r>
      <w:r w:rsidRPr="00CA4EFD">
        <w:rPr>
          <w:rStyle w:val="20pt0"/>
          <w:sz w:val="28"/>
          <w:szCs w:val="28"/>
        </w:rPr>
        <w:t>f</w:t>
      </w:r>
      <w:r w:rsidRPr="00CA4EFD">
        <w:rPr>
          <w:rStyle w:val="20pt0"/>
          <w:sz w:val="28"/>
          <w:szCs w:val="28"/>
          <w:vertAlign w:val="subscript"/>
        </w:rPr>
        <w:t>i</w:t>
      </w:r>
      <w:r w:rsidRPr="00CA4EFD">
        <w:rPr>
          <w:rStyle w:val="20pt0"/>
          <w:sz w:val="28"/>
          <w:szCs w:val="28"/>
          <w:lang w:val="ru-RU"/>
        </w:rPr>
        <w:t>,</w:t>
      </w:r>
      <w:r w:rsidRPr="00CA4EFD">
        <w:rPr>
          <w:rStyle w:val="20pt0"/>
          <w:sz w:val="28"/>
          <w:szCs w:val="28"/>
          <w:lang w:val="ru-RU" w:eastAsia="ru-RU" w:bidi="ru-RU"/>
        </w:rPr>
        <w:t>...,</w:t>
      </w:r>
      <w:r w:rsidRPr="00CA4EFD">
        <w:rPr>
          <w:sz w:val="28"/>
          <w:szCs w:val="28"/>
        </w:rPr>
        <w:t xml:space="preserve"> </w:t>
      </w:r>
      <w:r w:rsidRPr="00CA4EFD">
        <w:rPr>
          <w:sz w:val="28"/>
          <w:szCs w:val="28"/>
          <w:lang w:val="en-US" w:eastAsia="en-US" w:bidi="en-US"/>
        </w:rPr>
        <w:t>f</w:t>
      </w:r>
      <w:r w:rsidRPr="00CA4EFD">
        <w:rPr>
          <w:sz w:val="28"/>
          <w:szCs w:val="28"/>
          <w:vertAlign w:val="subscript"/>
          <w:lang w:eastAsia="en-US" w:bidi="en-US"/>
        </w:rPr>
        <w:t>4</w:t>
      </w:r>
      <w:r w:rsidRPr="00CA4EFD">
        <w:rPr>
          <w:sz w:val="28"/>
          <w:szCs w:val="28"/>
          <w:lang w:eastAsia="en-US" w:bidi="en-US"/>
        </w:rPr>
        <w:t xml:space="preserve">, </w:t>
      </w:r>
      <w:r w:rsidRPr="00CA4EFD">
        <w:rPr>
          <w:sz w:val="28"/>
          <w:szCs w:val="28"/>
        </w:rPr>
        <w:t xml:space="preserve">а при ДФМ — фазы группового сигнала </w:t>
      </w:r>
      <w:r w:rsidRPr="00CA4EFD">
        <w:rPr>
          <w:rStyle w:val="20pt0"/>
          <w:sz w:val="28"/>
          <w:szCs w:val="28"/>
          <w:lang w:val="ru-RU" w:eastAsia="ru-RU" w:bidi="ru-RU"/>
        </w:rPr>
        <w:t>ф</w:t>
      </w:r>
      <w:r w:rsidRPr="00CA4EFD">
        <w:rPr>
          <w:rStyle w:val="20pt0"/>
          <w:sz w:val="28"/>
          <w:szCs w:val="28"/>
          <w:vertAlign w:val="subscript"/>
          <w:lang w:val="ru-RU" w:eastAsia="ru-RU" w:bidi="ru-RU"/>
        </w:rPr>
        <w:t>1</w:t>
      </w:r>
      <w:r w:rsidRPr="00CA4EFD">
        <w:rPr>
          <w:rStyle w:val="20pt0"/>
          <w:sz w:val="28"/>
          <w:szCs w:val="28"/>
          <w:lang w:val="ru-RU" w:eastAsia="ru-RU" w:bidi="ru-RU"/>
        </w:rPr>
        <w:t xml:space="preserve"> ,...,ф</w:t>
      </w:r>
      <w:r w:rsidRPr="00CA4EFD">
        <w:rPr>
          <w:rStyle w:val="20pt0"/>
          <w:sz w:val="28"/>
          <w:szCs w:val="28"/>
          <w:vertAlign w:val="subscript"/>
          <w:lang w:val="ru-RU" w:eastAsia="ru-RU" w:bidi="ru-RU"/>
        </w:rPr>
        <w:t>4</w:t>
      </w:r>
      <w:r w:rsidRPr="00CA4EFD">
        <w:rPr>
          <w:rStyle w:val="20pt0"/>
          <w:sz w:val="28"/>
          <w:szCs w:val="28"/>
          <w:lang w:val="ru-RU" w:eastAsia="ru-RU" w:bidi="ru-RU"/>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 сравнении ДЧМ и ДФМ видно, что полоса частот, зани</w:t>
      </w:r>
      <w:r w:rsidRPr="00CA4EFD">
        <w:rPr>
          <w:sz w:val="28"/>
          <w:szCs w:val="28"/>
        </w:rPr>
        <w:softHyphen/>
        <w:t xml:space="preserve">маемая системой с ДЧМ в </w:t>
      </w:r>
      <w:r w:rsidRPr="00CA4EFD">
        <w:rPr>
          <w:sz w:val="28"/>
          <w:szCs w:val="28"/>
        </w:rPr>
        <w:lastRenderedPageBreak/>
        <w:t xml:space="preserve">четыре раза больше полосы системы с ДФМ. Если же использовать основания кодов </w:t>
      </w:r>
      <w:r w:rsidRPr="00CA4EFD">
        <w:rPr>
          <w:rStyle w:val="20pt0"/>
          <w:sz w:val="28"/>
          <w:szCs w:val="28"/>
        </w:rPr>
        <w:t>K</w:t>
      </w:r>
      <w:r w:rsidRPr="00CA4EFD">
        <w:rPr>
          <w:rStyle w:val="20pt0"/>
          <w:sz w:val="28"/>
          <w:szCs w:val="28"/>
          <w:lang w:val="ru-RU"/>
        </w:rPr>
        <w:t xml:space="preserve"> </w:t>
      </w:r>
      <w:r w:rsidRPr="00CA4EFD">
        <w:rPr>
          <w:rStyle w:val="20pt0"/>
          <w:sz w:val="28"/>
          <w:szCs w:val="28"/>
          <w:lang w:val="ru-RU" w:eastAsia="ru-RU" w:bidi="ru-RU"/>
        </w:rPr>
        <w:t>&gt;</w:t>
      </w:r>
      <w:r w:rsidRPr="00CA4EFD">
        <w:rPr>
          <w:sz w:val="28"/>
          <w:szCs w:val="28"/>
        </w:rPr>
        <w:t xml:space="preserve"> 2, то ДЧМ даст существенный (по экспоненциальному закону) рост полосы частот. ДФМ такого роста не дает, однако у групп сигналов здесь возраста</w:t>
      </w:r>
      <w:r w:rsidRPr="00CA4EFD">
        <w:rPr>
          <w:sz w:val="28"/>
          <w:szCs w:val="28"/>
        </w:rPr>
        <w:softHyphen/>
        <w:t>ет коррелированность, что приводит к резкому ухудшению помехо</w:t>
      </w:r>
      <w:r w:rsidRPr="00CA4EFD">
        <w:rPr>
          <w:sz w:val="28"/>
          <w:szCs w:val="28"/>
        </w:rPr>
        <w:softHyphen/>
        <w:t>устойчивости приема. Тем не менее, применение ДФМ может быть выигрышным по сравнению с ДЧМ, но только в случае, если в ка</w:t>
      </w:r>
      <w:r w:rsidRPr="00CA4EFD">
        <w:rPr>
          <w:sz w:val="28"/>
          <w:szCs w:val="28"/>
        </w:rPr>
        <w:softHyphen/>
        <w:t>нале действуют помехи, к которым фазовая манипуляция нечувст</w:t>
      </w:r>
      <w:r w:rsidRPr="00CA4EFD">
        <w:rPr>
          <w:sz w:val="28"/>
          <w:szCs w:val="28"/>
        </w:rPr>
        <w:softHyphen/>
        <w:t>вительна.</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Если сравнивать ДЧМ с двухканальной ЧРК-системой, то мож</w:t>
      </w:r>
      <w:r w:rsidRPr="00CA4EFD">
        <w:rPr>
          <w:sz w:val="28"/>
          <w:szCs w:val="28"/>
        </w:rPr>
        <w:softHyphen/>
        <w:t>но видеть, что обе системы занимают практически одинаковые поло</w:t>
      </w:r>
      <w:r w:rsidRPr="00CA4EFD">
        <w:rPr>
          <w:sz w:val="28"/>
          <w:szCs w:val="28"/>
        </w:rPr>
        <w:softHyphen/>
        <w:t>сы частот. Однако ДЧМ требует вдвое меньшей мощности сигнала для обеспечения той же вероятности ошибочного приема, чем ЧРК- система. Поэтому во всех случаях, когда мощность сигнала жестко ограничена, ДЧМ оказывается более выгодной.</w:t>
      </w:r>
    </w:p>
    <w:p w:rsidR="00973DE6" w:rsidRPr="00CA4EFD" w:rsidRDefault="00D86008">
      <w:pPr>
        <w:pStyle w:val="23"/>
        <w:shd w:val="clear" w:color="auto" w:fill="auto"/>
        <w:spacing w:after="0" w:line="245" w:lineRule="exact"/>
        <w:ind w:firstLine="440"/>
        <w:jc w:val="both"/>
        <w:rPr>
          <w:sz w:val="28"/>
          <w:szCs w:val="28"/>
        </w:rPr>
        <w:sectPr w:rsidR="00973DE6" w:rsidRPr="00CA4EFD">
          <w:pgSz w:w="8400" w:h="11900"/>
          <w:pgMar w:top="1345" w:right="1239" w:bottom="596" w:left="874" w:header="0" w:footer="3" w:gutter="0"/>
          <w:cols w:space="720"/>
          <w:noEndnote/>
          <w:docGrid w:linePitch="360"/>
        </w:sectPr>
      </w:pPr>
      <w:r w:rsidRPr="00CA4EFD">
        <w:rPr>
          <w:sz w:val="28"/>
          <w:szCs w:val="28"/>
        </w:rPr>
        <w:t xml:space="preserve">В общем случае при </w:t>
      </w:r>
      <w:r w:rsidRPr="00CA4EFD">
        <w:rPr>
          <w:rStyle w:val="20pt0"/>
          <w:sz w:val="28"/>
          <w:szCs w:val="28"/>
        </w:rPr>
        <w:t>K</w:t>
      </w:r>
      <w:r w:rsidRPr="00CA4EFD">
        <w:rPr>
          <w:rStyle w:val="20pt0"/>
          <w:sz w:val="28"/>
          <w:szCs w:val="28"/>
          <w:lang w:val="ru-RU"/>
        </w:rPr>
        <w:t xml:space="preserve"> </w:t>
      </w:r>
      <w:r w:rsidRPr="00CA4EFD">
        <w:rPr>
          <w:rStyle w:val="20pt0"/>
          <w:sz w:val="28"/>
          <w:szCs w:val="28"/>
          <w:lang w:val="ru-RU" w:eastAsia="ru-RU" w:bidi="ru-RU"/>
        </w:rPr>
        <w:t>&gt;</w:t>
      </w:r>
      <w:r w:rsidRPr="00CA4EFD">
        <w:rPr>
          <w:sz w:val="28"/>
          <w:szCs w:val="28"/>
        </w:rPr>
        <w:t xml:space="preserve"> 2 предпочтительнее в качестве каналь</w:t>
      </w:r>
      <w:r w:rsidRPr="00CA4EFD">
        <w:rPr>
          <w:sz w:val="28"/>
          <w:szCs w:val="28"/>
        </w:rPr>
        <w:softHyphen/>
        <w:t>ных сигналов использовать дискретные ПСП. Поскольку в каждый</w:t>
      </w:r>
    </w:p>
    <w:p w:rsidR="00973DE6" w:rsidRPr="00CA4EFD" w:rsidRDefault="00D86008">
      <w:pPr>
        <w:pStyle w:val="23"/>
        <w:shd w:val="clear" w:color="auto" w:fill="auto"/>
        <w:spacing w:after="168" w:line="240" w:lineRule="exact"/>
        <w:ind w:firstLine="0"/>
        <w:jc w:val="both"/>
        <w:rPr>
          <w:sz w:val="28"/>
          <w:szCs w:val="28"/>
        </w:rPr>
      </w:pPr>
      <w:r w:rsidRPr="00CA4EFD">
        <w:rPr>
          <w:sz w:val="28"/>
          <w:szCs w:val="28"/>
        </w:rPr>
        <w:lastRenderedPageBreak/>
        <w:t>момент времени по линии связи передается только один сигнал, в качестве канальных сигналов часто используют циклические сдвиги одной и той же ПСП.</w:t>
      </w:r>
    </w:p>
    <w:p w:rsidR="00973DE6" w:rsidRPr="00CA4EFD" w:rsidRDefault="00D86008">
      <w:pPr>
        <w:pStyle w:val="631"/>
        <w:keepNext/>
        <w:keepLines/>
        <w:numPr>
          <w:ilvl w:val="0"/>
          <w:numId w:val="47"/>
        </w:numPr>
        <w:shd w:val="clear" w:color="auto" w:fill="auto"/>
        <w:tabs>
          <w:tab w:val="left" w:pos="1146"/>
        </w:tabs>
        <w:spacing w:before="0" w:after="31" w:line="180" w:lineRule="exact"/>
        <w:ind w:firstLine="440"/>
        <w:jc w:val="both"/>
        <w:rPr>
          <w:sz w:val="28"/>
          <w:szCs w:val="28"/>
        </w:rPr>
      </w:pPr>
      <w:bookmarkStart w:id="156" w:name="bookmark155"/>
      <w:r w:rsidRPr="00CA4EFD">
        <w:rPr>
          <w:sz w:val="28"/>
          <w:szCs w:val="28"/>
        </w:rPr>
        <w:t>Мажоритарное разделение каналов (МРК)</w:t>
      </w:r>
      <w:bookmarkEnd w:id="156"/>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При МРК нелинейная операция для формирования группово</w:t>
      </w:r>
      <w:r w:rsidRPr="00CA4EFD">
        <w:rPr>
          <w:sz w:val="28"/>
          <w:szCs w:val="28"/>
        </w:rPr>
        <w:softHyphen/>
        <w:t>го сигнала производится непосредственно над символами источника. Структурная схема устройства мажоритарного объединения каналов показана на рис. 10.14.</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Информация </w:t>
      </w:r>
      <w:r w:rsidRPr="00CA4EFD">
        <w:rPr>
          <w:rStyle w:val="24pt1"/>
          <w:sz w:val="28"/>
          <w:szCs w:val="28"/>
        </w:rPr>
        <w:t>Ь</w:t>
      </w:r>
      <w:r w:rsidRPr="00CA4EFD">
        <w:rPr>
          <w:rStyle w:val="24pt1"/>
          <w:sz w:val="28"/>
          <w:szCs w:val="28"/>
          <w:vertAlign w:val="subscript"/>
        </w:rPr>
        <w:t>х</w:t>
      </w:r>
      <w:r w:rsidRPr="00CA4EFD">
        <w:rPr>
          <w:rStyle w:val="24pt1"/>
          <w:sz w:val="28"/>
          <w:szCs w:val="28"/>
        </w:rPr>
        <w:t>,Ьк</w:t>
      </w:r>
      <w:r w:rsidRPr="00CA4EFD">
        <w:rPr>
          <w:sz w:val="28"/>
          <w:szCs w:val="28"/>
        </w:rPr>
        <w:t xml:space="preserve"> от </w:t>
      </w:r>
      <w:r w:rsidRPr="00CA4EFD">
        <w:rPr>
          <w:rStyle w:val="20pt0"/>
          <w:sz w:val="28"/>
          <w:szCs w:val="28"/>
        </w:rPr>
        <w:t>K</w:t>
      </w:r>
      <w:r w:rsidRPr="00CA4EFD">
        <w:rPr>
          <w:sz w:val="28"/>
          <w:szCs w:val="28"/>
          <w:lang w:eastAsia="en-US" w:bidi="en-US"/>
        </w:rPr>
        <w:t xml:space="preserve"> </w:t>
      </w:r>
      <w:r w:rsidRPr="00CA4EFD">
        <w:rPr>
          <w:sz w:val="28"/>
          <w:szCs w:val="28"/>
        </w:rPr>
        <w:t>источников Их,..., Ик поступает на верхние входы элементов «Исключающее ИЛИ», где происходит сло</w:t>
      </w:r>
      <w:r w:rsidRPr="00CA4EFD">
        <w:rPr>
          <w:sz w:val="28"/>
          <w:szCs w:val="28"/>
        </w:rPr>
        <w:softHyphen/>
        <w:t xml:space="preserve">жение по модулю два с канальными ПСП </w:t>
      </w:r>
      <w:r w:rsidRPr="00CA4EFD">
        <w:rPr>
          <w:rStyle w:val="20pt0"/>
          <w:sz w:val="28"/>
          <w:szCs w:val="28"/>
        </w:rPr>
        <w:t>V</w:t>
      </w:r>
      <w:r w:rsidRPr="00CA4EFD">
        <w:rPr>
          <w:rStyle w:val="20pt0"/>
          <w:sz w:val="28"/>
          <w:szCs w:val="28"/>
          <w:vertAlign w:val="subscript"/>
        </w:rPr>
        <w:t>x</w:t>
      </w:r>
      <w:r w:rsidRPr="00CA4EFD">
        <w:rPr>
          <w:rStyle w:val="20pt0"/>
          <w:sz w:val="28"/>
          <w:szCs w:val="28"/>
          <w:lang w:val="ru-RU"/>
        </w:rPr>
        <w:t xml:space="preserve">, </w:t>
      </w:r>
      <w:r w:rsidRPr="00CA4EFD">
        <w:rPr>
          <w:rStyle w:val="20pt1"/>
          <w:sz w:val="28"/>
          <w:szCs w:val="28"/>
          <w:lang w:val="ru-RU"/>
        </w:rPr>
        <w:t>...,</w:t>
      </w:r>
      <w:r w:rsidRPr="00CA4EFD">
        <w:rPr>
          <w:rStyle w:val="20pt1"/>
          <w:sz w:val="28"/>
          <w:szCs w:val="28"/>
        </w:rPr>
        <w:t>Vk</w:t>
      </w:r>
      <w:r w:rsidRPr="00CA4EFD">
        <w:rPr>
          <w:sz w:val="28"/>
          <w:szCs w:val="28"/>
        </w:rPr>
        <w:t>.</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Каждый источник получает собственный псевдослучайный код от общего генератора ПСП, причем часто используются циклические сдвиги одной и той же последовательности. Генерация канальных сигналов происходит по правилу: символу источника «0» соответс</w:t>
      </w:r>
      <w:r w:rsidRPr="00CA4EFD">
        <w:rPr>
          <w:sz w:val="28"/>
          <w:szCs w:val="28"/>
        </w:rPr>
        <w:softHyphen/>
        <w:t xml:space="preserve">твует сама ПСП, а символу «1» — ее инверсия. Получаемые таким образом канальные сигналы </w:t>
      </w:r>
      <w:r w:rsidRPr="00CA4EFD">
        <w:rPr>
          <w:sz w:val="28"/>
          <w:szCs w:val="28"/>
          <w:lang w:val="en-US" w:eastAsia="en-US" w:bidi="en-US"/>
        </w:rPr>
        <w:t>si</w:t>
      </w:r>
      <w:r w:rsidRPr="00CA4EFD">
        <w:rPr>
          <w:sz w:val="28"/>
          <w:szCs w:val="28"/>
          <w:lang w:eastAsia="en-US" w:bidi="en-US"/>
        </w:rPr>
        <w:t>,</w:t>
      </w:r>
      <w:r w:rsidRPr="00CA4EFD">
        <w:rPr>
          <w:sz w:val="28"/>
          <w:szCs w:val="28"/>
        </w:rPr>
        <w:t xml:space="preserve">..., </w:t>
      </w:r>
      <w:r w:rsidRPr="00CA4EFD">
        <w:rPr>
          <w:rStyle w:val="20pt1"/>
          <w:sz w:val="28"/>
          <w:szCs w:val="28"/>
        </w:rPr>
        <w:t>sk</w:t>
      </w:r>
      <w:r w:rsidRPr="00CA4EFD">
        <w:rPr>
          <w:sz w:val="28"/>
          <w:szCs w:val="28"/>
          <w:lang w:eastAsia="en-US" w:bidi="en-US"/>
        </w:rPr>
        <w:t xml:space="preserve"> </w:t>
      </w:r>
      <w:r w:rsidRPr="00CA4EFD">
        <w:rPr>
          <w:sz w:val="28"/>
          <w:szCs w:val="28"/>
        </w:rPr>
        <w:t>затем мажоритарно складыва</w:t>
      </w:r>
      <w:r w:rsidRPr="00CA4EFD">
        <w:rPr>
          <w:sz w:val="28"/>
          <w:szCs w:val="28"/>
        </w:rPr>
        <w:softHyphen/>
        <w:t>ются в мажоритарном блоке МБ и поступают на вход передающего блока ПРД, а затем в линию связи. Процедуру формирования кана</w:t>
      </w:r>
      <w:r w:rsidRPr="00CA4EFD">
        <w:rPr>
          <w:sz w:val="28"/>
          <w:szCs w:val="28"/>
        </w:rPr>
        <w:softHyphen/>
        <w:t>льных сигналов можно описать следующим образом:</w:t>
      </w:r>
    </w:p>
    <w:p w:rsidR="00973DE6" w:rsidRPr="00CA4EFD" w:rsidRDefault="00D86008">
      <w:pPr>
        <w:pStyle w:val="100"/>
        <w:shd w:val="clear" w:color="auto" w:fill="auto"/>
        <w:tabs>
          <w:tab w:val="left" w:pos="5726"/>
        </w:tabs>
        <w:spacing w:after="31" w:line="180" w:lineRule="exact"/>
        <w:ind w:left="2020"/>
        <w:jc w:val="both"/>
        <w:rPr>
          <w:sz w:val="28"/>
          <w:szCs w:val="28"/>
          <w:lang w:val="ru-RU"/>
        </w:rPr>
      </w:pPr>
      <w:r w:rsidRPr="00CA4EFD">
        <w:rPr>
          <w:rStyle w:val="100pt"/>
          <w:i/>
          <w:iCs/>
          <w:sz w:val="28"/>
          <w:szCs w:val="28"/>
        </w:rPr>
        <w:t>Si</w:t>
      </w:r>
      <w:r w:rsidRPr="00CA4EFD">
        <w:rPr>
          <w:rStyle w:val="101"/>
          <w:sz w:val="28"/>
          <w:szCs w:val="28"/>
          <w:lang w:eastAsia="en-US" w:bidi="en-US"/>
        </w:rPr>
        <w:t xml:space="preserve"> </w:t>
      </w:r>
      <w:r w:rsidRPr="00CA4EFD">
        <w:rPr>
          <w:rStyle w:val="101"/>
          <w:sz w:val="28"/>
          <w:szCs w:val="28"/>
        </w:rPr>
        <w:t xml:space="preserve">= </w:t>
      </w:r>
      <w:r w:rsidRPr="00CA4EFD">
        <w:rPr>
          <w:rStyle w:val="100pt"/>
          <w:i/>
          <w:iCs/>
          <w:sz w:val="28"/>
          <w:szCs w:val="28"/>
        </w:rPr>
        <w:t>bi</w:t>
      </w:r>
      <w:r w:rsidRPr="00CA4EFD">
        <w:rPr>
          <w:rStyle w:val="101"/>
          <w:sz w:val="28"/>
          <w:szCs w:val="28"/>
          <w:lang w:eastAsia="en-US" w:bidi="en-US"/>
        </w:rPr>
        <w:t xml:space="preserve"> </w:t>
      </w:r>
      <w:r w:rsidRPr="00CA4EFD">
        <w:rPr>
          <w:rStyle w:val="101"/>
          <w:sz w:val="28"/>
          <w:szCs w:val="28"/>
        </w:rPr>
        <w:t xml:space="preserve">ф </w:t>
      </w:r>
      <w:r w:rsidRPr="00CA4EFD">
        <w:rPr>
          <w:rStyle w:val="100pt"/>
          <w:i/>
          <w:iCs/>
          <w:sz w:val="28"/>
          <w:szCs w:val="28"/>
        </w:rPr>
        <w:t>Vi</w:t>
      </w:r>
      <w:r w:rsidRPr="00CA4EFD">
        <w:rPr>
          <w:rStyle w:val="100pt"/>
          <w:i/>
          <w:iCs/>
          <w:sz w:val="28"/>
          <w:szCs w:val="28"/>
          <w:lang w:val="ru-RU"/>
        </w:rPr>
        <w:t xml:space="preserve">, </w:t>
      </w:r>
      <w:r w:rsidRPr="00CA4EFD">
        <w:rPr>
          <w:rStyle w:val="100pt"/>
          <w:i/>
          <w:iCs/>
          <w:sz w:val="28"/>
          <w:szCs w:val="28"/>
        </w:rPr>
        <w:t>i</w:t>
      </w:r>
      <w:r w:rsidRPr="00CA4EFD">
        <w:rPr>
          <w:rStyle w:val="100pt"/>
          <w:i/>
          <w:iCs/>
          <w:sz w:val="28"/>
          <w:szCs w:val="28"/>
          <w:lang w:val="ru-RU"/>
        </w:rPr>
        <w:t xml:space="preserve"> = 1,...,</w:t>
      </w:r>
      <w:r w:rsidRPr="00CA4EFD">
        <w:rPr>
          <w:rStyle w:val="100pt"/>
          <w:i/>
          <w:iCs/>
          <w:sz w:val="28"/>
          <w:szCs w:val="28"/>
        </w:rPr>
        <w:t>K</w:t>
      </w:r>
      <w:r w:rsidRPr="00CA4EFD">
        <w:rPr>
          <w:rStyle w:val="100pt"/>
          <w:i/>
          <w:iCs/>
          <w:sz w:val="28"/>
          <w:szCs w:val="28"/>
          <w:lang w:val="ru-RU"/>
        </w:rPr>
        <w:t>,</w:t>
      </w:r>
      <w:r w:rsidRPr="00CA4EFD">
        <w:rPr>
          <w:rStyle w:val="101"/>
          <w:sz w:val="28"/>
          <w:szCs w:val="28"/>
          <w:lang w:eastAsia="en-US" w:bidi="en-US"/>
        </w:rPr>
        <w:tab/>
        <w:t>(10.3)</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где символом ф обозначена операция сложения по модулю 2.</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Мажоритарное сложение (обозначается </w:t>
      </w:r>
      <w:r w:rsidRPr="00CA4EFD">
        <w:rPr>
          <w:sz w:val="28"/>
          <w:szCs w:val="28"/>
          <w:lang w:val="en-US" w:eastAsia="en-US" w:bidi="en-US"/>
        </w:rPr>
        <w:t>Majpj</w:t>
      </w:r>
      <w:r w:rsidRPr="00CA4EFD">
        <w:rPr>
          <w:sz w:val="28"/>
          <w:szCs w:val="28"/>
          <w:lang w:eastAsia="en-US" w:bidi="en-US"/>
        </w:rPr>
        <w:t xml:space="preserve">) </w:t>
      </w:r>
      <w:r w:rsidRPr="00CA4EFD">
        <w:rPr>
          <w:sz w:val="28"/>
          <w:szCs w:val="28"/>
        </w:rPr>
        <w:t>представляет со</w:t>
      </w:r>
      <w:r w:rsidRPr="00CA4EFD">
        <w:rPr>
          <w:sz w:val="28"/>
          <w:szCs w:val="28"/>
        </w:rPr>
        <w:softHyphen/>
        <w:t>бой разновидность логической операции сложения, при которой ре</w:t>
      </w:r>
      <w:r w:rsidRPr="00CA4EFD">
        <w:rPr>
          <w:sz w:val="28"/>
          <w:szCs w:val="28"/>
        </w:rPr>
        <w:softHyphen/>
        <w:t>зультат определяется превалирующими элементами. Применитель</w:t>
      </w:r>
      <w:r w:rsidRPr="00CA4EFD">
        <w:rPr>
          <w:sz w:val="28"/>
          <w:szCs w:val="28"/>
        </w:rPr>
        <w:softHyphen/>
        <w:t xml:space="preserve">но к двоичным </w:t>
      </w:r>
      <w:r w:rsidRPr="00CA4EFD">
        <w:rPr>
          <w:sz w:val="28"/>
          <w:szCs w:val="28"/>
        </w:rPr>
        <w:lastRenderedPageBreak/>
        <w:t>сигналам операция дает в результате «1», если сре</w:t>
      </w:r>
      <w:r w:rsidRPr="00CA4EFD">
        <w:rPr>
          <w:sz w:val="28"/>
          <w:szCs w:val="28"/>
        </w:rPr>
        <w:softHyphen/>
        <w:t>ди слагаемых преобладает число двоичных единиц, и «0», если сре</w:t>
      </w:r>
      <w:r w:rsidRPr="00CA4EFD">
        <w:rPr>
          <w:sz w:val="28"/>
          <w:szCs w:val="28"/>
        </w:rPr>
        <w:softHyphen/>
        <w:t xml:space="preserve">ди слагаемых преобладают нули. Например, </w:t>
      </w:r>
      <w:r w:rsidRPr="00CA4EFD">
        <w:rPr>
          <w:sz w:val="28"/>
          <w:szCs w:val="28"/>
          <w:lang w:val="en-US" w:eastAsia="en-US" w:bidi="en-US"/>
        </w:rPr>
        <w:t xml:space="preserve">Maj(0, </w:t>
      </w:r>
      <w:r w:rsidRPr="00CA4EFD">
        <w:rPr>
          <w:sz w:val="28"/>
          <w:szCs w:val="28"/>
        </w:rPr>
        <w:t>0,1, 0) = 0, по-</w:t>
      </w:r>
    </w:p>
    <w:p w:rsidR="00973DE6" w:rsidRPr="00CA4EFD" w:rsidRDefault="00D172A2">
      <w:pPr>
        <w:framePr w:h="2554" w:wrap="notBeside" w:vAnchor="text" w:hAnchor="text" w:xAlign="center" w:y="1"/>
        <w:jc w:val="center"/>
        <w:rPr>
          <w:sz w:val="28"/>
          <w:szCs w:val="28"/>
        </w:rPr>
      </w:pPr>
      <w:r w:rsidRPr="00CA4EFD">
        <w:rPr>
          <w:noProof/>
          <w:sz w:val="28"/>
          <w:szCs w:val="28"/>
          <w:lang w:bidi="ar-SA"/>
        </w:rPr>
        <w:drawing>
          <wp:inline distT="0" distB="0" distL="0" distR="0" wp14:anchorId="1F0E3ABA" wp14:editId="7FEFB501">
            <wp:extent cx="2697480" cy="1630680"/>
            <wp:effectExtent l="0" t="0" r="7620" b="7620"/>
            <wp:docPr id="134" name="Picture 26" descr="C:\Users\836D~1\AppData\Local\Temp\FineReader12.00\media\image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836D~1\AppData\Local\Temp\FineReader12.00\media\image120.jpe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697480" cy="163068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973DE6">
      <w:pPr>
        <w:rPr>
          <w:sz w:val="28"/>
          <w:szCs w:val="28"/>
        </w:rPr>
        <w:sectPr w:rsidR="00973DE6" w:rsidRPr="00CA4EFD">
          <w:headerReference w:type="even" r:id="rId212"/>
          <w:headerReference w:type="default" r:id="rId213"/>
          <w:footerReference w:type="default" r:id="rId214"/>
          <w:headerReference w:type="first" r:id="rId215"/>
          <w:footerReference w:type="first" r:id="rId216"/>
          <w:pgSz w:w="8400" w:h="11900"/>
          <w:pgMar w:top="1029" w:right="893" w:bottom="933" w:left="1210" w:header="0" w:footer="3" w:gutter="0"/>
          <w:cols w:space="720"/>
          <w:noEndnote/>
          <w:titlePg/>
          <w:docGrid w:linePitch="360"/>
        </w:sectPr>
      </w:pP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lastRenderedPageBreak/>
        <w:t>Таблица 10.2</w:t>
      </w: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t>Мажоритарное объединение</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85"/>
        <w:gridCol w:w="1286"/>
        <w:gridCol w:w="1286"/>
        <w:gridCol w:w="1291"/>
        <w:gridCol w:w="1291"/>
      </w:tblGrid>
      <w:tr w:rsidR="00973DE6" w:rsidRPr="00CA4EFD">
        <w:trPr>
          <w:trHeight w:hRule="exact" w:val="278"/>
          <w:jc w:val="center"/>
        </w:trPr>
        <w:tc>
          <w:tcPr>
            <w:tcW w:w="1085"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lang w:val="en-US" w:eastAsia="en-US" w:bidi="en-US"/>
              </w:rPr>
              <w:t>bifefe</w:t>
            </w:r>
          </w:p>
        </w:tc>
        <w:tc>
          <w:tcPr>
            <w:tcW w:w="1286"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80" w:lineRule="exact"/>
              <w:ind w:firstLine="0"/>
              <w:jc w:val="center"/>
              <w:rPr>
                <w:sz w:val="28"/>
                <w:szCs w:val="28"/>
              </w:rPr>
            </w:pPr>
            <w:r w:rsidRPr="00CA4EFD">
              <w:rPr>
                <w:rStyle w:val="275pt1pt0"/>
                <w:sz w:val="28"/>
                <w:szCs w:val="28"/>
                <w:lang w:val="en-US" w:eastAsia="en-US" w:bidi="en-US"/>
              </w:rPr>
              <w:t>S</w:t>
            </w:r>
            <w:r w:rsidRPr="00CA4EFD">
              <w:rPr>
                <w:rStyle w:val="20pt0"/>
                <w:sz w:val="28"/>
                <w:szCs w:val="28"/>
              </w:rPr>
              <w:t>1</w:t>
            </w:r>
          </w:p>
        </w:tc>
        <w:tc>
          <w:tcPr>
            <w:tcW w:w="1286"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lang w:val="en-US" w:eastAsia="en-US" w:bidi="en-US"/>
              </w:rPr>
              <w:t>S2</w:t>
            </w:r>
          </w:p>
        </w:tc>
        <w:tc>
          <w:tcPr>
            <w:tcW w:w="1291"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S3</w:t>
            </w:r>
          </w:p>
        </w:tc>
        <w:tc>
          <w:tcPr>
            <w:tcW w:w="1291"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Згр</w:t>
            </w:r>
          </w:p>
        </w:tc>
      </w:tr>
      <w:tr w:rsidR="00973DE6" w:rsidRPr="00CA4EFD">
        <w:trPr>
          <w:trHeight w:hRule="exact" w:val="216"/>
          <w:jc w:val="center"/>
        </w:trPr>
        <w:tc>
          <w:tcPr>
            <w:tcW w:w="1085"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0 0 0</w:t>
            </w:r>
          </w:p>
        </w:tc>
        <w:tc>
          <w:tcPr>
            <w:tcW w:w="128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10101010</w:t>
            </w:r>
          </w:p>
        </w:tc>
        <w:tc>
          <w:tcPr>
            <w:tcW w:w="1286"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11001100</w:t>
            </w:r>
          </w:p>
        </w:tc>
        <w:tc>
          <w:tcPr>
            <w:tcW w:w="1291"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11110000</w:t>
            </w:r>
          </w:p>
        </w:tc>
        <w:tc>
          <w:tcPr>
            <w:tcW w:w="1291"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11101000</w:t>
            </w:r>
          </w:p>
        </w:tc>
      </w:tr>
      <w:tr w:rsidR="00973DE6" w:rsidRPr="00CA4EFD">
        <w:trPr>
          <w:trHeight w:hRule="exact" w:val="182"/>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0 0 1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10101010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11001100</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00001111</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10001110</w:t>
            </w:r>
          </w:p>
        </w:tc>
      </w:tr>
      <w:tr w:rsidR="00973DE6" w:rsidRPr="00CA4EFD">
        <w:trPr>
          <w:trHeight w:hRule="exact" w:val="178"/>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0 1 0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10101010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00110011</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11110000</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10110010</w:t>
            </w:r>
          </w:p>
        </w:tc>
      </w:tr>
      <w:tr w:rsidR="00973DE6" w:rsidRPr="00CA4EFD">
        <w:trPr>
          <w:trHeight w:hRule="exact" w:val="178"/>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0 1 1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10101010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00110011</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00001111</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00101011</w:t>
            </w:r>
          </w:p>
        </w:tc>
      </w:tr>
      <w:tr w:rsidR="00973DE6" w:rsidRPr="00CA4EFD">
        <w:trPr>
          <w:trHeight w:hRule="exact" w:val="182"/>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1 0 0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01010101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11001100</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11110000</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11010100</w:t>
            </w:r>
          </w:p>
        </w:tc>
      </w:tr>
      <w:tr w:rsidR="00973DE6" w:rsidRPr="00CA4EFD">
        <w:trPr>
          <w:trHeight w:hRule="exact" w:val="178"/>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1 0 1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01010101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11001100</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00001111</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01001101</w:t>
            </w:r>
          </w:p>
        </w:tc>
      </w:tr>
      <w:tr w:rsidR="00973DE6" w:rsidRPr="00CA4EFD">
        <w:trPr>
          <w:trHeight w:hRule="exact" w:val="178"/>
          <w:jc w:val="center"/>
        </w:trPr>
        <w:tc>
          <w:tcPr>
            <w:tcW w:w="1085"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1 1 0</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01010101</w:t>
            </w:r>
          </w:p>
        </w:tc>
        <w:tc>
          <w:tcPr>
            <w:tcW w:w="1286"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00110011</w:t>
            </w:r>
          </w:p>
        </w:tc>
        <w:tc>
          <w:tcPr>
            <w:tcW w:w="1291"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11110000</w:t>
            </w:r>
          </w:p>
        </w:tc>
        <w:tc>
          <w:tcPr>
            <w:tcW w:w="1291"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01110001</w:t>
            </w:r>
          </w:p>
        </w:tc>
      </w:tr>
      <w:tr w:rsidR="00973DE6" w:rsidRPr="00CA4EFD">
        <w:trPr>
          <w:trHeight w:hRule="exact" w:val="235"/>
          <w:jc w:val="center"/>
        </w:trPr>
        <w:tc>
          <w:tcPr>
            <w:tcW w:w="1085"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11 1</w:t>
            </w:r>
          </w:p>
        </w:tc>
        <w:tc>
          <w:tcPr>
            <w:tcW w:w="1286"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01010101</w:t>
            </w:r>
          </w:p>
        </w:tc>
        <w:tc>
          <w:tcPr>
            <w:tcW w:w="1286"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00110011</w:t>
            </w:r>
          </w:p>
        </w:tc>
        <w:tc>
          <w:tcPr>
            <w:tcW w:w="1291"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00001111</w:t>
            </w:r>
          </w:p>
        </w:tc>
        <w:tc>
          <w:tcPr>
            <w:tcW w:w="1291" w:type="dxa"/>
            <w:tcBorders>
              <w:left w:val="single" w:sz="4" w:space="0" w:color="auto"/>
              <w:bottom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0010111</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199" w:after="108" w:line="240" w:lineRule="exact"/>
        <w:ind w:firstLine="0"/>
        <w:jc w:val="both"/>
        <w:rPr>
          <w:sz w:val="28"/>
          <w:szCs w:val="28"/>
        </w:rPr>
      </w:pPr>
      <w:r w:rsidRPr="00CA4EFD">
        <w:rPr>
          <w:sz w:val="28"/>
          <w:szCs w:val="28"/>
        </w:rPr>
        <w:t>скольку в операции мажоритарного сложения присутствуют три дво</w:t>
      </w:r>
      <w:r w:rsidRPr="00CA4EFD">
        <w:rPr>
          <w:sz w:val="28"/>
          <w:szCs w:val="28"/>
        </w:rPr>
        <w:softHyphen/>
        <w:t>ичных нуля и только одна двоичная единица. Из таких же рассуж</w:t>
      </w:r>
      <w:r w:rsidRPr="00CA4EFD">
        <w:rPr>
          <w:sz w:val="28"/>
          <w:szCs w:val="28"/>
        </w:rPr>
        <w:softHyphen/>
        <w:t xml:space="preserve">дений следует, что </w:t>
      </w:r>
      <w:r w:rsidRPr="00CA4EFD">
        <w:rPr>
          <w:sz w:val="28"/>
          <w:szCs w:val="28"/>
          <w:lang w:val="en-US" w:eastAsia="en-US" w:bidi="en-US"/>
        </w:rPr>
        <w:t>Maj</w:t>
      </w:r>
      <w:r w:rsidRPr="00CA4EFD">
        <w:rPr>
          <w:sz w:val="28"/>
          <w:szCs w:val="28"/>
          <w:lang w:eastAsia="en-US" w:bidi="en-US"/>
        </w:rPr>
        <w:t xml:space="preserve">(1, </w:t>
      </w:r>
      <w:r w:rsidRPr="00CA4EFD">
        <w:rPr>
          <w:sz w:val="28"/>
          <w:szCs w:val="28"/>
        </w:rPr>
        <w:t>0,1) = 1, поскольку число двоичных еди</w:t>
      </w:r>
      <w:r w:rsidRPr="00CA4EFD">
        <w:rPr>
          <w:sz w:val="28"/>
          <w:szCs w:val="28"/>
        </w:rPr>
        <w:softHyphen/>
        <w:t>ниц в этом случае больше числа нулей. Познакомившись с операци</w:t>
      </w:r>
      <w:r w:rsidRPr="00CA4EFD">
        <w:rPr>
          <w:sz w:val="28"/>
          <w:szCs w:val="28"/>
        </w:rPr>
        <w:softHyphen/>
        <w:t>ей мажоритарного сложения, можно математически описать процесс формирования группового сигнала в системах с МРК:</w:t>
      </w:r>
    </w:p>
    <w:p w:rsidR="00973DE6" w:rsidRPr="00CA4EFD" w:rsidRDefault="00D86008">
      <w:pPr>
        <w:pStyle w:val="23"/>
        <w:shd w:val="clear" w:color="auto" w:fill="auto"/>
        <w:spacing w:after="82" w:line="180" w:lineRule="exact"/>
        <w:ind w:firstLine="0"/>
        <w:jc w:val="center"/>
        <w:rPr>
          <w:sz w:val="28"/>
          <w:szCs w:val="28"/>
          <w:lang w:val="en-US"/>
        </w:rPr>
      </w:pPr>
      <w:r w:rsidRPr="00CA4EFD">
        <w:rPr>
          <w:sz w:val="28"/>
          <w:szCs w:val="28"/>
        </w:rPr>
        <w:t>в</w:t>
      </w:r>
      <w:r w:rsidRPr="00CA4EFD">
        <w:rPr>
          <w:rStyle w:val="27pt0"/>
          <w:sz w:val="28"/>
          <w:szCs w:val="28"/>
        </w:rPr>
        <w:t>гр</w:t>
      </w:r>
      <w:r w:rsidRPr="00CA4EFD">
        <w:rPr>
          <w:rStyle w:val="27pt0"/>
          <w:sz w:val="28"/>
          <w:szCs w:val="28"/>
          <w:lang w:val="en-US"/>
        </w:rPr>
        <w:t xml:space="preserve"> </w:t>
      </w:r>
      <w:r w:rsidRPr="00CA4EFD">
        <w:rPr>
          <w:sz w:val="28"/>
          <w:szCs w:val="28"/>
          <w:lang w:val="en-US"/>
        </w:rPr>
        <w:t xml:space="preserve">= </w:t>
      </w:r>
      <w:r w:rsidRPr="00CA4EFD">
        <w:rPr>
          <w:sz w:val="28"/>
          <w:szCs w:val="28"/>
          <w:lang w:val="en-US" w:eastAsia="en-US" w:bidi="en-US"/>
        </w:rPr>
        <w:t>Maj(s</w:t>
      </w:r>
      <w:r w:rsidRPr="00CA4EFD">
        <w:rPr>
          <w:rStyle w:val="27pt0"/>
          <w:sz w:val="28"/>
          <w:szCs w:val="28"/>
          <w:lang w:val="en-US" w:eastAsia="en-US" w:bidi="en-US"/>
        </w:rPr>
        <w:t>x</w:t>
      </w:r>
      <w:r w:rsidRPr="00CA4EFD">
        <w:rPr>
          <w:sz w:val="28"/>
          <w:szCs w:val="28"/>
          <w:lang w:val="en-US" w:eastAsia="en-US" w:bidi="en-US"/>
        </w:rPr>
        <w:t xml:space="preserve">, </w:t>
      </w:r>
      <w:r w:rsidRPr="00CA4EFD">
        <w:rPr>
          <w:rStyle w:val="20pt0"/>
          <w:sz w:val="28"/>
          <w:szCs w:val="28"/>
        </w:rPr>
        <w:t>S</w:t>
      </w:r>
      <w:r w:rsidRPr="00CA4EFD">
        <w:rPr>
          <w:rStyle w:val="2Candara85pt"/>
          <w:sz w:val="28"/>
          <w:szCs w:val="28"/>
        </w:rPr>
        <w:t>2</w:t>
      </w:r>
      <w:r w:rsidRPr="00CA4EFD">
        <w:rPr>
          <w:rStyle w:val="20pt0"/>
          <w:sz w:val="28"/>
          <w:szCs w:val="28"/>
        </w:rPr>
        <w:t>,</w:t>
      </w:r>
      <w:r w:rsidRPr="00CA4EFD">
        <w:rPr>
          <w:rStyle w:val="275pt1pt2"/>
          <w:sz w:val="28"/>
          <w:szCs w:val="28"/>
        </w:rPr>
        <w:t>s</w:t>
      </w:r>
      <w:r w:rsidRPr="00CA4EFD">
        <w:rPr>
          <w:rStyle w:val="20pt1"/>
          <w:sz w:val="28"/>
          <w:szCs w:val="28"/>
        </w:rPr>
        <w:t>k</w:t>
      </w:r>
      <w:r w:rsidRPr="00CA4EFD">
        <w:rPr>
          <w:sz w:val="28"/>
          <w:szCs w:val="28"/>
          <w:lang w:val="en-US" w:eastAsia="en-US" w:bidi="en-US"/>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Рассмотрим в качестве примера трехканальную систему с МРК. В качестве канальных ПСП будем использовать следующие кодовые последовательности: V = 10101010, </w:t>
      </w:r>
      <w:r w:rsidRPr="00CA4EFD">
        <w:rPr>
          <w:rStyle w:val="20pt0"/>
          <w:sz w:val="28"/>
          <w:szCs w:val="28"/>
        </w:rPr>
        <w:t>V</w:t>
      </w:r>
      <w:r w:rsidRPr="00CA4EFD">
        <w:rPr>
          <w:rStyle w:val="20pt0"/>
          <w:sz w:val="28"/>
          <w:szCs w:val="28"/>
          <w:vertAlign w:val="subscript"/>
          <w:lang w:val="ru-RU"/>
        </w:rPr>
        <w:t>2</w:t>
      </w:r>
      <w:r w:rsidRPr="00CA4EFD">
        <w:rPr>
          <w:sz w:val="28"/>
          <w:szCs w:val="28"/>
          <w:lang w:eastAsia="en-US" w:bidi="en-US"/>
        </w:rPr>
        <w:t xml:space="preserve"> </w:t>
      </w:r>
      <w:r w:rsidRPr="00CA4EFD">
        <w:rPr>
          <w:sz w:val="28"/>
          <w:szCs w:val="28"/>
        </w:rPr>
        <w:t xml:space="preserve">= 11001100, </w:t>
      </w:r>
      <w:r w:rsidRPr="00CA4EFD">
        <w:rPr>
          <w:rStyle w:val="20pt0"/>
          <w:sz w:val="28"/>
          <w:szCs w:val="28"/>
        </w:rPr>
        <w:t>V</w:t>
      </w:r>
      <w:r w:rsidRPr="00CA4EFD">
        <w:rPr>
          <w:rStyle w:val="20pt0"/>
          <w:sz w:val="28"/>
          <w:szCs w:val="28"/>
          <w:vertAlign w:val="subscript"/>
          <w:lang w:val="ru-RU"/>
        </w:rPr>
        <w:t>3</w:t>
      </w:r>
      <w:r w:rsidRPr="00CA4EFD">
        <w:rPr>
          <w:sz w:val="28"/>
          <w:szCs w:val="28"/>
          <w:lang w:eastAsia="en-US" w:bidi="en-US"/>
        </w:rPr>
        <w:t xml:space="preserve"> </w:t>
      </w:r>
      <w:r w:rsidRPr="00CA4EFD">
        <w:rPr>
          <w:sz w:val="28"/>
          <w:szCs w:val="28"/>
        </w:rPr>
        <w:t>= 11110000. Всего будет задействовано 2</w:t>
      </w:r>
      <w:r w:rsidRPr="00CA4EFD">
        <w:rPr>
          <w:rStyle w:val="27pt0"/>
          <w:sz w:val="28"/>
          <w:szCs w:val="28"/>
          <w:vertAlign w:val="superscript"/>
        </w:rPr>
        <w:t>3</w:t>
      </w:r>
      <w:r w:rsidRPr="00CA4EFD">
        <w:rPr>
          <w:rStyle w:val="27pt0"/>
          <w:sz w:val="28"/>
          <w:szCs w:val="28"/>
        </w:rPr>
        <w:t xml:space="preserve"> </w:t>
      </w:r>
      <w:r w:rsidRPr="00CA4EFD">
        <w:rPr>
          <w:sz w:val="28"/>
          <w:szCs w:val="28"/>
        </w:rPr>
        <w:t>= 8 кодов в групповом сигнале. Все канальные и групповые сигналы для нашего примера отражены в табл. 10.2.</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Записи, например, первой строки образованы так. Канальные сигналы </w:t>
      </w:r>
      <w:r w:rsidRPr="00CA4EFD">
        <w:rPr>
          <w:rStyle w:val="27pt6"/>
          <w:sz w:val="28"/>
          <w:szCs w:val="28"/>
        </w:rPr>
        <w:t>s</w:t>
      </w:r>
      <w:r w:rsidRPr="00CA4EFD">
        <w:rPr>
          <w:rStyle w:val="26"/>
          <w:sz w:val="28"/>
          <w:szCs w:val="28"/>
        </w:rPr>
        <w:t>i</w:t>
      </w:r>
      <w:r w:rsidRPr="00CA4EFD">
        <w:rPr>
          <w:rStyle w:val="27pt0"/>
          <w:sz w:val="28"/>
          <w:szCs w:val="28"/>
          <w:lang w:eastAsia="en-US" w:bidi="en-US"/>
        </w:rPr>
        <w:t xml:space="preserve">, </w:t>
      </w:r>
      <w:r w:rsidRPr="00CA4EFD">
        <w:rPr>
          <w:rStyle w:val="275pt1pt2"/>
          <w:sz w:val="28"/>
          <w:szCs w:val="28"/>
        </w:rPr>
        <w:t>s</w:t>
      </w:r>
      <w:r w:rsidRPr="00CA4EFD">
        <w:rPr>
          <w:rStyle w:val="20pt0"/>
          <w:sz w:val="28"/>
          <w:szCs w:val="28"/>
          <w:vertAlign w:val="subscript"/>
          <w:lang w:val="ru-RU"/>
        </w:rPr>
        <w:t>2</w:t>
      </w:r>
      <w:r w:rsidRPr="00CA4EFD">
        <w:rPr>
          <w:sz w:val="28"/>
          <w:szCs w:val="28"/>
          <w:lang w:eastAsia="en-US" w:bidi="en-US"/>
        </w:rPr>
        <w:t xml:space="preserve"> </w:t>
      </w:r>
      <w:r w:rsidRPr="00CA4EFD">
        <w:rPr>
          <w:sz w:val="28"/>
          <w:szCs w:val="28"/>
        </w:rPr>
        <w:t xml:space="preserve">и </w:t>
      </w:r>
      <w:r w:rsidRPr="00CA4EFD">
        <w:rPr>
          <w:rStyle w:val="275pt1pt2"/>
          <w:sz w:val="28"/>
          <w:szCs w:val="28"/>
        </w:rPr>
        <w:t>s</w:t>
      </w:r>
      <w:r w:rsidRPr="00CA4EFD">
        <w:rPr>
          <w:rStyle w:val="20pt0"/>
          <w:sz w:val="28"/>
          <w:szCs w:val="28"/>
          <w:vertAlign w:val="subscript"/>
          <w:lang w:val="ru-RU"/>
        </w:rPr>
        <w:t>3</w:t>
      </w:r>
      <w:r w:rsidRPr="00CA4EFD">
        <w:rPr>
          <w:sz w:val="28"/>
          <w:szCs w:val="28"/>
          <w:lang w:eastAsia="en-US" w:bidi="en-US"/>
        </w:rPr>
        <w:t xml:space="preserve"> </w:t>
      </w:r>
      <w:r w:rsidRPr="00CA4EFD">
        <w:rPr>
          <w:sz w:val="28"/>
          <w:szCs w:val="28"/>
        </w:rPr>
        <w:t xml:space="preserve">получаются в результате сложения по модулю 2 символа источника и канальной ПСП (10.3): </w:t>
      </w:r>
      <w:r w:rsidRPr="00CA4EFD">
        <w:rPr>
          <w:rStyle w:val="27pt6"/>
          <w:sz w:val="28"/>
          <w:szCs w:val="28"/>
        </w:rPr>
        <w:t>s</w:t>
      </w:r>
      <w:r w:rsidRPr="00CA4EFD">
        <w:rPr>
          <w:rStyle w:val="26"/>
          <w:sz w:val="28"/>
          <w:szCs w:val="28"/>
        </w:rPr>
        <w:t>i</w:t>
      </w:r>
      <w:r w:rsidRPr="00CA4EFD">
        <w:rPr>
          <w:rStyle w:val="26"/>
          <w:sz w:val="28"/>
          <w:szCs w:val="28"/>
          <w:lang w:val="ru-RU"/>
        </w:rPr>
        <w:t xml:space="preserve"> </w:t>
      </w:r>
      <w:r w:rsidRPr="00CA4EFD">
        <w:rPr>
          <w:rStyle w:val="26"/>
          <w:sz w:val="28"/>
          <w:szCs w:val="28"/>
          <w:lang w:val="ru-RU" w:eastAsia="ru-RU" w:bidi="ru-RU"/>
        </w:rPr>
        <w:t xml:space="preserve">=0 </w:t>
      </w:r>
      <w:r w:rsidRPr="00CA4EFD">
        <w:rPr>
          <w:rStyle w:val="20pt0"/>
          <w:sz w:val="28"/>
          <w:szCs w:val="28"/>
          <w:lang w:val="ru-RU" w:eastAsia="ru-RU" w:bidi="ru-RU"/>
        </w:rPr>
        <w:t>©</w:t>
      </w:r>
      <w:r w:rsidRPr="00CA4EFD">
        <w:rPr>
          <w:sz w:val="28"/>
          <w:szCs w:val="28"/>
        </w:rPr>
        <w:t xml:space="preserve"> 10101010 =</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 xml:space="preserve">= 10101010, </w:t>
      </w:r>
      <w:r w:rsidRPr="00CA4EFD">
        <w:rPr>
          <w:sz w:val="28"/>
          <w:szCs w:val="28"/>
          <w:lang w:val="en-US" w:eastAsia="en-US" w:bidi="en-US"/>
        </w:rPr>
        <w:t>S</w:t>
      </w:r>
      <w:r w:rsidRPr="00CA4EFD">
        <w:rPr>
          <w:rStyle w:val="27pt0"/>
          <w:sz w:val="28"/>
          <w:szCs w:val="28"/>
          <w:lang w:eastAsia="en-US" w:bidi="en-US"/>
        </w:rPr>
        <w:t xml:space="preserve">2 </w:t>
      </w:r>
      <w:r w:rsidRPr="00CA4EFD">
        <w:rPr>
          <w:sz w:val="28"/>
          <w:szCs w:val="28"/>
        </w:rPr>
        <w:t>=0 ® 11001100 = 11001100, в</w:t>
      </w:r>
      <w:r w:rsidRPr="00CA4EFD">
        <w:rPr>
          <w:rStyle w:val="27pt0"/>
          <w:sz w:val="28"/>
          <w:szCs w:val="28"/>
        </w:rPr>
        <w:t xml:space="preserve">з </w:t>
      </w:r>
      <w:r w:rsidRPr="00CA4EFD">
        <w:rPr>
          <w:sz w:val="28"/>
          <w:szCs w:val="28"/>
        </w:rPr>
        <w:t>=0 © 11110000 =</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11110000. Групповой сигнал есть результат побитного мажори</w:t>
      </w:r>
      <w:r w:rsidRPr="00CA4EFD">
        <w:rPr>
          <w:sz w:val="28"/>
          <w:szCs w:val="28"/>
        </w:rPr>
        <w:softHyphen/>
        <w:t xml:space="preserve">тарного сложения </w:t>
      </w:r>
      <w:r w:rsidRPr="00CA4EFD">
        <w:rPr>
          <w:sz w:val="28"/>
          <w:szCs w:val="28"/>
        </w:rPr>
        <w:lastRenderedPageBreak/>
        <w:t>канальных сигналов. Например, первый бит в</w:t>
      </w:r>
      <w:r w:rsidRPr="00CA4EFD">
        <w:rPr>
          <w:rStyle w:val="27pt0"/>
          <w:sz w:val="28"/>
          <w:szCs w:val="28"/>
          <w:vertAlign w:val="subscript"/>
        </w:rPr>
        <w:t xml:space="preserve">гр </w:t>
      </w:r>
      <w:r w:rsidRPr="00CA4EFD">
        <w:rPr>
          <w:sz w:val="28"/>
          <w:szCs w:val="28"/>
        </w:rPr>
        <w:t>образуется так: в</w:t>
      </w:r>
      <w:r w:rsidRPr="00CA4EFD">
        <w:rPr>
          <w:rStyle w:val="27pt0"/>
          <w:sz w:val="28"/>
          <w:szCs w:val="28"/>
          <w:vertAlign w:val="subscript"/>
        </w:rPr>
        <w:t>гр1</w:t>
      </w:r>
      <w:r w:rsidRPr="00CA4EFD">
        <w:rPr>
          <w:rStyle w:val="27pt0"/>
          <w:sz w:val="28"/>
          <w:szCs w:val="28"/>
        </w:rPr>
        <w:t xml:space="preserve"> </w:t>
      </w:r>
      <w:r w:rsidRPr="00CA4EFD">
        <w:rPr>
          <w:sz w:val="28"/>
          <w:szCs w:val="28"/>
        </w:rPr>
        <w:t xml:space="preserve">= </w:t>
      </w:r>
      <w:r w:rsidRPr="00CA4EFD">
        <w:rPr>
          <w:sz w:val="28"/>
          <w:szCs w:val="28"/>
          <w:lang w:val="en-US" w:eastAsia="en-US" w:bidi="en-US"/>
        </w:rPr>
        <w:t>Maj</w:t>
      </w:r>
      <w:r w:rsidRPr="00CA4EFD">
        <w:rPr>
          <w:sz w:val="28"/>
          <w:szCs w:val="28"/>
          <w:lang w:eastAsia="en-US" w:bidi="en-US"/>
        </w:rPr>
        <w:t>(1,</w:t>
      </w:r>
      <w:r w:rsidRPr="00CA4EFD">
        <w:rPr>
          <w:sz w:val="28"/>
          <w:szCs w:val="28"/>
        </w:rPr>
        <w:t>1,1) = 1. Остальные биты вычисля</w:t>
      </w:r>
      <w:r w:rsidRPr="00CA4EFD">
        <w:rPr>
          <w:sz w:val="28"/>
          <w:szCs w:val="28"/>
        </w:rPr>
        <w:softHyphen/>
        <w:t>ются аналогично.</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Рассмотрим теперь, как происходит обратный процесс — разде</w:t>
      </w:r>
      <w:r w:rsidRPr="00CA4EFD">
        <w:rPr>
          <w:sz w:val="28"/>
          <w:szCs w:val="28"/>
        </w:rPr>
        <w:softHyphen/>
        <w:t>ление группового сигнала в мажоритарной системе на канальные. Структура устройства мажоритарного разделения каналов предс</w:t>
      </w:r>
      <w:r w:rsidRPr="00CA4EFD">
        <w:rPr>
          <w:sz w:val="28"/>
          <w:szCs w:val="28"/>
        </w:rPr>
        <w:softHyphen/>
        <w:t>тавлена на рис. 10.15.</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приемном устройстве ПРМ выполняются операции, обратные действиям блока ПРД на рис. 10.14.</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Принятый групповой сигнал поступает на верхние входы эле</w:t>
      </w:r>
      <w:r w:rsidRPr="00CA4EFD">
        <w:rPr>
          <w:sz w:val="28"/>
          <w:szCs w:val="28"/>
        </w:rPr>
        <w:softHyphen/>
        <w:t>ментов «Исключающее ИЛИ», на нижние входы которых подаются псевдослучайные коды соответствующих каналов. Получаемые на их выходах восстановленные канальные сигналы описываются сле-</w:t>
      </w:r>
    </w:p>
    <w:p w:rsidR="00973DE6" w:rsidRPr="00CA4EFD" w:rsidRDefault="00D172A2">
      <w:pPr>
        <w:framePr w:h="2525" w:wrap="notBeside" w:vAnchor="text" w:hAnchor="text" w:xAlign="center" w:y="1"/>
        <w:jc w:val="center"/>
        <w:rPr>
          <w:sz w:val="28"/>
          <w:szCs w:val="28"/>
        </w:rPr>
      </w:pPr>
      <w:r w:rsidRPr="00CA4EFD">
        <w:rPr>
          <w:noProof/>
          <w:sz w:val="28"/>
          <w:szCs w:val="28"/>
          <w:lang w:bidi="ar-SA"/>
        </w:rPr>
        <w:drawing>
          <wp:inline distT="0" distB="0" distL="0" distR="0" wp14:anchorId="29FFD37D" wp14:editId="56611A15">
            <wp:extent cx="3093720" cy="1600200"/>
            <wp:effectExtent l="0" t="0" r="0" b="0"/>
            <wp:docPr id="133" name="Picture 27" descr="C:\Users\836D~1\AppData\Local\Temp\FineReader12.00\media\image1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836D~1\AppData\Local\Temp\FineReader12.00\media\image121.jpe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3093720" cy="1600200"/>
                    </a:xfrm>
                    <a:prstGeom prst="rect">
                      <a:avLst/>
                    </a:prstGeom>
                    <a:noFill/>
                    <a:ln>
                      <a:noFill/>
                    </a:ln>
                  </pic:spPr>
                </pic:pic>
              </a:graphicData>
            </a:graphic>
          </wp:inline>
        </w:drawing>
      </w:r>
    </w:p>
    <w:p w:rsidR="00973DE6" w:rsidRPr="00CA4EFD" w:rsidRDefault="00D86008">
      <w:pPr>
        <w:pStyle w:val="3e"/>
        <w:framePr w:h="2525" w:wrap="notBeside" w:vAnchor="text" w:hAnchor="text" w:xAlign="center" w:y="1"/>
        <w:shd w:val="clear" w:color="auto" w:fill="auto"/>
        <w:spacing w:line="180" w:lineRule="exact"/>
        <w:rPr>
          <w:sz w:val="28"/>
          <w:szCs w:val="28"/>
        </w:rPr>
      </w:pPr>
      <w:r w:rsidRPr="00CA4EFD">
        <w:rPr>
          <w:rStyle w:val="37pt"/>
          <w:sz w:val="28"/>
          <w:szCs w:val="28"/>
        </w:rPr>
        <w:t xml:space="preserve">Рис. 10.15. </w:t>
      </w:r>
      <w:r w:rsidRPr="00CA4EFD">
        <w:rPr>
          <w:sz w:val="28"/>
          <w:szCs w:val="28"/>
        </w:rPr>
        <w:t>Мажоритарное разделение каналов</w:t>
      </w:r>
    </w:p>
    <w:p w:rsidR="00973DE6" w:rsidRPr="00CA4EFD" w:rsidRDefault="00973DE6">
      <w:pPr>
        <w:rPr>
          <w:sz w:val="28"/>
          <w:szCs w:val="28"/>
        </w:rPr>
      </w:pPr>
    </w:p>
    <w:p w:rsidR="00973DE6" w:rsidRPr="00CA4EFD" w:rsidRDefault="00D86008">
      <w:pPr>
        <w:pStyle w:val="23"/>
        <w:shd w:val="clear" w:color="auto" w:fill="auto"/>
        <w:spacing w:before="235" w:after="154" w:line="180" w:lineRule="exact"/>
        <w:ind w:firstLine="0"/>
        <w:jc w:val="both"/>
        <w:rPr>
          <w:sz w:val="28"/>
          <w:szCs w:val="28"/>
        </w:rPr>
      </w:pPr>
      <w:r w:rsidRPr="00CA4EFD">
        <w:rPr>
          <w:sz w:val="28"/>
          <w:szCs w:val="28"/>
        </w:rPr>
        <w:t>дующим образом:</w:t>
      </w:r>
    </w:p>
    <w:p w:rsidR="00973DE6" w:rsidRPr="00CA4EFD" w:rsidRDefault="00D86008">
      <w:pPr>
        <w:pStyle w:val="23"/>
        <w:shd w:val="clear" w:color="auto" w:fill="auto"/>
        <w:tabs>
          <w:tab w:val="left" w:pos="5775"/>
        </w:tabs>
        <w:spacing w:after="91" w:line="180" w:lineRule="exact"/>
        <w:ind w:left="1940" w:firstLine="0"/>
        <w:jc w:val="both"/>
        <w:rPr>
          <w:sz w:val="28"/>
          <w:szCs w:val="28"/>
        </w:rPr>
      </w:pPr>
      <w:r w:rsidRPr="00CA4EFD">
        <w:rPr>
          <w:rStyle w:val="20pt0"/>
          <w:sz w:val="28"/>
          <w:szCs w:val="28"/>
        </w:rPr>
        <w:t>Xi</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Srp</w:t>
      </w:r>
      <w:r w:rsidRPr="00CA4EFD">
        <w:rPr>
          <w:sz w:val="28"/>
          <w:szCs w:val="28"/>
          <w:lang w:eastAsia="en-US" w:bidi="en-US"/>
        </w:rPr>
        <w:t xml:space="preserve"> </w:t>
      </w:r>
      <w:r w:rsidRPr="00CA4EFD">
        <w:rPr>
          <w:sz w:val="28"/>
          <w:szCs w:val="28"/>
        </w:rPr>
        <w:t xml:space="preserve">® </w:t>
      </w:r>
      <w:r w:rsidRPr="00CA4EFD">
        <w:rPr>
          <w:rStyle w:val="20pt0"/>
          <w:sz w:val="28"/>
          <w:szCs w:val="28"/>
        </w:rPr>
        <w:t>Vi</w:t>
      </w:r>
      <w:r w:rsidRPr="00CA4EFD">
        <w:rPr>
          <w:sz w:val="28"/>
          <w:szCs w:val="28"/>
        </w:rPr>
        <w:t xml:space="preserve">, </w:t>
      </w:r>
      <w:r w:rsidRPr="00CA4EFD">
        <w:rPr>
          <w:rStyle w:val="20pt0"/>
          <w:sz w:val="28"/>
          <w:szCs w:val="28"/>
        </w:rPr>
        <w:t>i</w:t>
      </w:r>
      <w:r w:rsidRPr="00CA4EFD">
        <w:rPr>
          <w:rStyle w:val="20pt0"/>
          <w:sz w:val="28"/>
          <w:szCs w:val="28"/>
          <w:lang w:val="ru-RU"/>
        </w:rPr>
        <w:t xml:space="preserve"> = 1,...,</w:t>
      </w:r>
      <w:r w:rsidRPr="00CA4EFD">
        <w:rPr>
          <w:rStyle w:val="20pt0"/>
          <w:sz w:val="28"/>
          <w:szCs w:val="28"/>
        </w:rPr>
        <w:t>K</w:t>
      </w:r>
      <w:r w:rsidRPr="00CA4EFD">
        <w:rPr>
          <w:rStyle w:val="20pt0"/>
          <w:sz w:val="28"/>
          <w:szCs w:val="28"/>
          <w:lang w:val="ru-RU"/>
        </w:rPr>
        <w:t>.</w:t>
      </w:r>
      <w:r w:rsidRPr="00CA4EFD">
        <w:rPr>
          <w:sz w:val="28"/>
          <w:szCs w:val="28"/>
          <w:lang w:eastAsia="en-US" w:bidi="en-US"/>
        </w:rPr>
        <w:tab/>
        <w:t>(10.4)</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 xml:space="preserve">Эти сигналы подаются затем на входы элементов буферной памяти БП, объем которой равен числу разрядов канальных сигналов </w:t>
      </w:r>
      <w:r w:rsidRPr="00CA4EFD">
        <w:rPr>
          <w:rStyle w:val="20pt0"/>
          <w:sz w:val="28"/>
          <w:szCs w:val="28"/>
        </w:rPr>
        <w:t>x</w:t>
      </w:r>
      <w:r w:rsidRPr="00CA4EFD">
        <w:rPr>
          <w:rStyle w:val="20pt0"/>
          <w:sz w:val="28"/>
          <w:szCs w:val="28"/>
          <w:vertAlign w:val="subscript"/>
        </w:rPr>
        <w:t>i</w:t>
      </w:r>
      <w:r w:rsidRPr="00CA4EFD">
        <w:rPr>
          <w:rStyle w:val="20pt0"/>
          <w:sz w:val="28"/>
          <w:szCs w:val="28"/>
          <w:lang w:val="ru-RU"/>
        </w:rPr>
        <w:t xml:space="preserve">. </w:t>
      </w:r>
      <w:r w:rsidRPr="00CA4EFD">
        <w:rPr>
          <w:sz w:val="28"/>
          <w:szCs w:val="28"/>
        </w:rPr>
        <w:t xml:space="preserve">После того, как очередной </w:t>
      </w:r>
      <w:r w:rsidRPr="00CA4EFD">
        <w:rPr>
          <w:sz w:val="28"/>
          <w:szCs w:val="28"/>
        </w:rPr>
        <w:lastRenderedPageBreak/>
        <w:t>канальный сигнал полностью заполняет объем БП, он подается на мажоритарный блок МБ, выполняющий функции порогового устройства. МБ выполняет мажоритарное сум</w:t>
      </w:r>
      <w:r w:rsidRPr="00CA4EFD">
        <w:rPr>
          <w:sz w:val="28"/>
          <w:szCs w:val="28"/>
        </w:rPr>
        <w:softHyphen/>
        <w:t xml:space="preserve">мирование разрядов </w:t>
      </w:r>
      <w:r w:rsidRPr="00CA4EFD">
        <w:rPr>
          <w:rStyle w:val="20pt0"/>
          <w:sz w:val="28"/>
          <w:szCs w:val="28"/>
        </w:rPr>
        <w:t>Xi</w:t>
      </w:r>
      <w:r w:rsidRPr="00CA4EFD">
        <w:rPr>
          <w:sz w:val="28"/>
          <w:szCs w:val="28"/>
          <w:lang w:eastAsia="en-US" w:bidi="en-US"/>
        </w:rPr>
        <w:t xml:space="preserve"> </w:t>
      </w:r>
      <w:r w:rsidRPr="00CA4EFD">
        <w:rPr>
          <w:sz w:val="28"/>
          <w:szCs w:val="28"/>
        </w:rPr>
        <w:t>и выдает двоичный результат в зависимости от числа нулей и единиц в них.</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Рассмотрим процедуру приема и восстановления символов ис</w:t>
      </w:r>
      <w:r w:rsidRPr="00CA4EFD">
        <w:rPr>
          <w:sz w:val="28"/>
          <w:szCs w:val="28"/>
        </w:rPr>
        <w:softHyphen/>
        <w:t xml:space="preserve">точника для примера, приведенного выше. Групповой сигнал </w:t>
      </w:r>
      <w:r w:rsidRPr="00CA4EFD">
        <w:rPr>
          <w:sz w:val="28"/>
          <w:szCs w:val="28"/>
          <w:lang w:val="en-US" w:eastAsia="en-US" w:bidi="en-US"/>
        </w:rPr>
        <w:t>s</w:t>
      </w:r>
      <w:r w:rsidRPr="00CA4EFD">
        <w:rPr>
          <w:sz w:val="28"/>
          <w:szCs w:val="28"/>
          <w:vertAlign w:val="subscript"/>
          <w:lang w:val="en-US" w:eastAsia="en-US" w:bidi="en-US"/>
        </w:rPr>
        <w:t>rp</w:t>
      </w:r>
      <w:r w:rsidRPr="00CA4EFD">
        <w:rPr>
          <w:sz w:val="28"/>
          <w:szCs w:val="28"/>
          <w:vertAlign w:val="subscript"/>
          <w:lang w:eastAsia="en-US" w:bidi="en-US"/>
        </w:rPr>
        <w:t xml:space="preserve"> </w:t>
      </w:r>
      <w:r w:rsidRPr="00CA4EFD">
        <w:rPr>
          <w:sz w:val="28"/>
          <w:szCs w:val="28"/>
        </w:rPr>
        <w:t>поступает на входы соответствующих элементов «Исключающее ИЛИ», на выходе которых формируются восстановленные каналь</w:t>
      </w:r>
      <w:r w:rsidRPr="00CA4EFD">
        <w:rPr>
          <w:sz w:val="28"/>
          <w:szCs w:val="28"/>
        </w:rPr>
        <w:softHyphen/>
        <w:t xml:space="preserve">ные сигналы </w:t>
      </w:r>
      <w:r w:rsidRPr="00CA4EFD">
        <w:rPr>
          <w:sz w:val="28"/>
          <w:szCs w:val="28"/>
          <w:lang w:val="en-US" w:eastAsia="en-US" w:bidi="en-US"/>
        </w:rPr>
        <w:t>xi</w:t>
      </w:r>
      <w:r w:rsidRPr="00CA4EFD">
        <w:rPr>
          <w:sz w:val="28"/>
          <w:szCs w:val="28"/>
        </w:rPr>
        <w:t xml:space="preserve">, </w:t>
      </w:r>
      <w:r w:rsidRPr="00CA4EFD">
        <w:rPr>
          <w:rStyle w:val="20pt0"/>
          <w:sz w:val="28"/>
          <w:szCs w:val="28"/>
          <w:lang w:val="ru-RU" w:eastAsia="ru-RU" w:bidi="ru-RU"/>
        </w:rPr>
        <w:t>х</w:t>
      </w:r>
      <w:r w:rsidRPr="00CA4EFD">
        <w:rPr>
          <w:rStyle w:val="20pt0"/>
          <w:sz w:val="28"/>
          <w:szCs w:val="28"/>
          <w:vertAlign w:val="subscript"/>
          <w:lang w:val="ru-RU" w:eastAsia="ru-RU" w:bidi="ru-RU"/>
        </w:rPr>
        <w:t>2</w:t>
      </w:r>
      <w:r w:rsidRPr="00CA4EFD">
        <w:rPr>
          <w:sz w:val="28"/>
          <w:szCs w:val="28"/>
        </w:rPr>
        <w:t xml:space="preserve"> и </w:t>
      </w:r>
      <w:r w:rsidRPr="00CA4EFD">
        <w:rPr>
          <w:sz w:val="28"/>
          <w:szCs w:val="28"/>
          <w:lang w:val="en-US" w:eastAsia="en-US" w:bidi="en-US"/>
        </w:rPr>
        <w:t>x</w:t>
      </w:r>
      <w:r w:rsidRPr="00CA4EFD">
        <w:rPr>
          <w:sz w:val="28"/>
          <w:szCs w:val="28"/>
          <w:vertAlign w:val="subscript"/>
          <w:lang w:eastAsia="en-US" w:bidi="en-US"/>
        </w:rPr>
        <w:t>3</w:t>
      </w:r>
      <w:r w:rsidRPr="00CA4EFD">
        <w:rPr>
          <w:sz w:val="28"/>
          <w:szCs w:val="28"/>
          <w:lang w:eastAsia="en-US" w:bidi="en-US"/>
        </w:rPr>
        <w:t xml:space="preserve">. </w:t>
      </w:r>
      <w:r w:rsidRPr="00CA4EFD">
        <w:rPr>
          <w:sz w:val="28"/>
          <w:szCs w:val="28"/>
        </w:rPr>
        <w:t>Эти сигналы поступают в мажоритарные блоки, выдающие соответствующие оценки передаваемых сообще</w:t>
      </w:r>
      <w:r w:rsidRPr="00CA4EFD">
        <w:rPr>
          <w:sz w:val="28"/>
          <w:szCs w:val="28"/>
        </w:rPr>
        <w:softHyphen/>
        <w:t xml:space="preserve">ний </w:t>
      </w:r>
      <w:r w:rsidRPr="00CA4EFD">
        <w:rPr>
          <w:rStyle w:val="20pt0"/>
          <w:sz w:val="28"/>
          <w:szCs w:val="28"/>
          <w:lang w:val="ru-RU" w:eastAsia="ru-RU" w:bidi="ru-RU"/>
        </w:rPr>
        <w:t>Ъ\, Ъ</w:t>
      </w:r>
      <w:r w:rsidRPr="00CA4EFD">
        <w:rPr>
          <w:rStyle w:val="20pt0"/>
          <w:sz w:val="28"/>
          <w:szCs w:val="28"/>
          <w:vertAlign w:val="subscript"/>
          <w:lang w:val="ru-RU" w:eastAsia="ru-RU" w:bidi="ru-RU"/>
        </w:rPr>
        <w:t>2</w:t>
      </w:r>
      <w:r w:rsidRPr="00CA4EFD">
        <w:rPr>
          <w:sz w:val="28"/>
          <w:szCs w:val="28"/>
        </w:rPr>
        <w:t xml:space="preserve"> и </w:t>
      </w:r>
      <w:r w:rsidRPr="00CA4EFD">
        <w:rPr>
          <w:rStyle w:val="265pt1"/>
          <w:sz w:val="28"/>
          <w:szCs w:val="28"/>
        </w:rPr>
        <w:t>63</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Для большей наглядности также будем считать, что при пере</w:t>
      </w:r>
      <w:r w:rsidRPr="00CA4EFD">
        <w:rPr>
          <w:sz w:val="28"/>
          <w:szCs w:val="28"/>
        </w:rPr>
        <w:softHyphen/>
        <w:t>даче сообщений в линии связи не возникает искажений сигнала. Ре</w:t>
      </w:r>
      <w:r w:rsidRPr="00CA4EFD">
        <w:rPr>
          <w:sz w:val="28"/>
          <w:szCs w:val="28"/>
        </w:rPr>
        <w:softHyphen/>
        <w:t>зультаты работы такого устройства разделения каналов приведены в табл. 10.3.</w:t>
      </w:r>
    </w:p>
    <w:p w:rsidR="00973DE6" w:rsidRPr="00CA4EFD" w:rsidRDefault="00D86008">
      <w:pPr>
        <w:pStyle w:val="23"/>
        <w:shd w:val="clear" w:color="auto" w:fill="auto"/>
        <w:spacing w:after="10" w:line="240" w:lineRule="exact"/>
        <w:ind w:firstLine="440"/>
        <w:jc w:val="both"/>
        <w:rPr>
          <w:sz w:val="28"/>
          <w:szCs w:val="28"/>
        </w:rPr>
      </w:pPr>
      <w:r w:rsidRPr="00CA4EFD">
        <w:rPr>
          <w:sz w:val="28"/>
          <w:szCs w:val="28"/>
        </w:rPr>
        <w:t xml:space="preserve">Как и в предыдущем случае, проанализируем записи первой строки. Согласно (10.4) из принимаемого группового сигнала </w:t>
      </w:r>
      <w:r w:rsidRPr="00CA4EFD">
        <w:rPr>
          <w:sz w:val="28"/>
          <w:szCs w:val="28"/>
          <w:lang w:val="en-US" w:eastAsia="en-US" w:bidi="en-US"/>
        </w:rPr>
        <w:t>s</w:t>
      </w:r>
      <w:r w:rsidRPr="00CA4EFD">
        <w:rPr>
          <w:sz w:val="28"/>
          <w:szCs w:val="28"/>
          <w:vertAlign w:val="subscript"/>
          <w:lang w:val="en-US" w:eastAsia="en-US" w:bidi="en-US"/>
        </w:rPr>
        <w:t>rp</w:t>
      </w:r>
      <w:r w:rsidRPr="00CA4EFD">
        <w:rPr>
          <w:sz w:val="28"/>
          <w:szCs w:val="28"/>
          <w:vertAlign w:val="subscript"/>
          <w:lang w:eastAsia="en-US" w:bidi="en-US"/>
        </w:rPr>
        <w:t xml:space="preserve"> </w:t>
      </w:r>
      <w:r w:rsidRPr="00CA4EFD">
        <w:rPr>
          <w:sz w:val="28"/>
          <w:szCs w:val="28"/>
        </w:rPr>
        <w:t>выделяется три канальных сигнала:</w:t>
      </w:r>
    </w:p>
    <w:p w:rsidR="00973DE6" w:rsidRPr="00CA4EFD" w:rsidRDefault="00D86008">
      <w:pPr>
        <w:pStyle w:val="381"/>
        <w:shd w:val="clear" w:color="auto" w:fill="auto"/>
        <w:spacing w:before="0" w:after="0" w:line="302" w:lineRule="exact"/>
        <w:jc w:val="center"/>
        <w:rPr>
          <w:sz w:val="28"/>
          <w:szCs w:val="28"/>
        </w:rPr>
      </w:pPr>
      <w:r w:rsidRPr="00CA4EFD">
        <w:rPr>
          <w:rStyle w:val="389pt0pt"/>
          <w:sz w:val="28"/>
          <w:szCs w:val="28"/>
        </w:rPr>
        <w:t xml:space="preserve">xi </w:t>
      </w:r>
      <w:r w:rsidRPr="00CA4EFD">
        <w:rPr>
          <w:rStyle w:val="389pt0pt"/>
          <w:sz w:val="28"/>
          <w:szCs w:val="28"/>
          <w:lang w:eastAsia="ru-RU" w:bidi="ru-RU"/>
        </w:rPr>
        <w:t xml:space="preserve">= </w:t>
      </w:r>
      <w:r w:rsidRPr="00CA4EFD">
        <w:rPr>
          <w:rStyle w:val="389pt0pt"/>
          <w:sz w:val="28"/>
          <w:szCs w:val="28"/>
        </w:rPr>
        <w:t xml:space="preserve">Srp </w:t>
      </w:r>
      <w:r w:rsidRPr="00CA4EFD">
        <w:rPr>
          <w:rStyle w:val="389pt0pt"/>
          <w:sz w:val="28"/>
          <w:szCs w:val="28"/>
          <w:lang w:eastAsia="ru-RU" w:bidi="ru-RU"/>
        </w:rPr>
        <w:t xml:space="preserve">© </w:t>
      </w:r>
      <w:r w:rsidRPr="00CA4EFD">
        <w:rPr>
          <w:rStyle w:val="389pt0pt"/>
          <w:sz w:val="28"/>
          <w:szCs w:val="28"/>
        </w:rPr>
        <w:t xml:space="preserve">Vi = </w:t>
      </w:r>
      <w:r w:rsidRPr="00CA4EFD">
        <w:rPr>
          <w:rStyle w:val="380pt"/>
          <w:sz w:val="28"/>
          <w:szCs w:val="28"/>
        </w:rPr>
        <w:t>11101000</w:t>
      </w:r>
      <w:r w:rsidRPr="00CA4EFD">
        <w:rPr>
          <w:rStyle w:val="389pt0pt"/>
          <w:sz w:val="28"/>
          <w:szCs w:val="28"/>
        </w:rPr>
        <w:t xml:space="preserve"> © </w:t>
      </w:r>
      <w:r w:rsidRPr="00CA4EFD">
        <w:rPr>
          <w:rStyle w:val="380pt"/>
          <w:sz w:val="28"/>
          <w:szCs w:val="28"/>
        </w:rPr>
        <w:t>10101010</w:t>
      </w:r>
      <w:r w:rsidRPr="00CA4EFD">
        <w:rPr>
          <w:rStyle w:val="389pt0pt"/>
          <w:sz w:val="28"/>
          <w:szCs w:val="28"/>
        </w:rPr>
        <w:t xml:space="preserve"> = </w:t>
      </w:r>
      <w:r w:rsidRPr="00CA4EFD">
        <w:rPr>
          <w:rStyle w:val="380pt"/>
          <w:sz w:val="28"/>
          <w:szCs w:val="28"/>
        </w:rPr>
        <w:t>01000010</w:t>
      </w:r>
      <w:r w:rsidRPr="00CA4EFD">
        <w:rPr>
          <w:rStyle w:val="389pt0pt"/>
          <w:sz w:val="28"/>
          <w:szCs w:val="28"/>
        </w:rPr>
        <w:t>;</w:t>
      </w:r>
    </w:p>
    <w:p w:rsidR="00973DE6" w:rsidRPr="00CA4EFD" w:rsidRDefault="00D86008">
      <w:pPr>
        <w:pStyle w:val="23"/>
        <w:shd w:val="clear" w:color="auto" w:fill="auto"/>
        <w:spacing w:after="0" w:line="302" w:lineRule="exact"/>
        <w:ind w:firstLine="0"/>
        <w:jc w:val="center"/>
        <w:rPr>
          <w:sz w:val="28"/>
          <w:szCs w:val="28"/>
          <w:lang w:val="en-US"/>
        </w:rPr>
      </w:pPr>
      <w:r w:rsidRPr="00CA4EFD">
        <w:rPr>
          <w:sz w:val="28"/>
          <w:szCs w:val="28"/>
          <w:lang w:val="en-US" w:eastAsia="en-US" w:bidi="en-US"/>
        </w:rPr>
        <w:t>x</w:t>
      </w:r>
      <w:r w:rsidRPr="00CA4EFD">
        <w:rPr>
          <w:sz w:val="28"/>
          <w:szCs w:val="28"/>
          <w:vertAlign w:val="subscript"/>
          <w:lang w:val="en-US" w:eastAsia="en-US" w:bidi="en-US"/>
        </w:rPr>
        <w:t>2</w:t>
      </w:r>
      <w:r w:rsidRPr="00CA4EFD">
        <w:rPr>
          <w:sz w:val="28"/>
          <w:szCs w:val="28"/>
          <w:lang w:val="en-US" w:eastAsia="en-US" w:bidi="en-US"/>
        </w:rPr>
        <w:t xml:space="preserve"> = s</w:t>
      </w:r>
      <w:r w:rsidRPr="00CA4EFD">
        <w:rPr>
          <w:sz w:val="28"/>
          <w:szCs w:val="28"/>
          <w:vertAlign w:val="subscript"/>
          <w:lang w:val="en-US" w:eastAsia="en-US" w:bidi="en-US"/>
        </w:rPr>
        <w:t>rp</w:t>
      </w:r>
      <w:r w:rsidRPr="00CA4EFD">
        <w:rPr>
          <w:sz w:val="28"/>
          <w:szCs w:val="28"/>
          <w:lang w:val="en-US" w:eastAsia="en-US" w:bidi="en-US"/>
        </w:rPr>
        <w:t xml:space="preserve"> © V</w:t>
      </w:r>
      <w:r w:rsidRPr="00CA4EFD">
        <w:rPr>
          <w:sz w:val="28"/>
          <w:szCs w:val="28"/>
          <w:vertAlign w:val="subscript"/>
          <w:lang w:val="en-US" w:eastAsia="en-US" w:bidi="en-US"/>
        </w:rPr>
        <w:t>2</w:t>
      </w:r>
      <w:r w:rsidRPr="00CA4EFD">
        <w:rPr>
          <w:sz w:val="28"/>
          <w:szCs w:val="28"/>
          <w:lang w:val="en-US" w:eastAsia="en-US" w:bidi="en-US"/>
        </w:rPr>
        <w:t xml:space="preserve"> = 11101000 © 11001100 = 00100100;</w:t>
      </w:r>
    </w:p>
    <w:p w:rsidR="00973DE6" w:rsidRPr="00CA4EFD" w:rsidRDefault="00D86008">
      <w:pPr>
        <w:pStyle w:val="381"/>
        <w:shd w:val="clear" w:color="auto" w:fill="auto"/>
        <w:spacing w:before="0" w:after="0" w:line="302" w:lineRule="exact"/>
        <w:jc w:val="center"/>
        <w:rPr>
          <w:sz w:val="28"/>
          <w:szCs w:val="28"/>
          <w:lang w:val="ru-RU"/>
        </w:rPr>
      </w:pPr>
      <w:r w:rsidRPr="00CA4EFD">
        <w:rPr>
          <w:rStyle w:val="389pt0pt"/>
          <w:sz w:val="28"/>
          <w:szCs w:val="28"/>
        </w:rPr>
        <w:t>X</w:t>
      </w:r>
      <w:r w:rsidRPr="00CA4EFD">
        <w:rPr>
          <w:rStyle w:val="380pt"/>
          <w:sz w:val="28"/>
          <w:szCs w:val="28"/>
          <w:lang w:val="ru-RU"/>
        </w:rPr>
        <w:t>3</w:t>
      </w:r>
      <w:r w:rsidRPr="00CA4EFD">
        <w:rPr>
          <w:rStyle w:val="389pt0pt"/>
          <w:sz w:val="28"/>
          <w:szCs w:val="28"/>
          <w:lang w:val="ru-RU"/>
        </w:rPr>
        <w:t xml:space="preserve"> = </w:t>
      </w:r>
      <w:r w:rsidRPr="00CA4EFD">
        <w:rPr>
          <w:rStyle w:val="389pt0pt"/>
          <w:sz w:val="28"/>
          <w:szCs w:val="28"/>
        </w:rPr>
        <w:t>Srp</w:t>
      </w:r>
      <w:r w:rsidRPr="00CA4EFD">
        <w:rPr>
          <w:rStyle w:val="389pt0pt"/>
          <w:sz w:val="28"/>
          <w:szCs w:val="28"/>
          <w:lang w:val="ru-RU"/>
        </w:rPr>
        <w:t xml:space="preserve"> © </w:t>
      </w:r>
      <w:r w:rsidRPr="00CA4EFD">
        <w:rPr>
          <w:rStyle w:val="389pt0pt"/>
          <w:sz w:val="28"/>
          <w:szCs w:val="28"/>
        </w:rPr>
        <w:t>V</w:t>
      </w:r>
      <w:r w:rsidRPr="00CA4EFD">
        <w:rPr>
          <w:rStyle w:val="380pt"/>
          <w:sz w:val="28"/>
          <w:szCs w:val="28"/>
          <w:lang w:val="ru-RU"/>
        </w:rPr>
        <w:t>3</w:t>
      </w:r>
      <w:r w:rsidRPr="00CA4EFD">
        <w:rPr>
          <w:rStyle w:val="389pt0pt"/>
          <w:sz w:val="28"/>
          <w:szCs w:val="28"/>
          <w:lang w:val="ru-RU"/>
        </w:rPr>
        <w:t xml:space="preserve"> = </w:t>
      </w:r>
      <w:r w:rsidRPr="00CA4EFD">
        <w:rPr>
          <w:rStyle w:val="380pt"/>
          <w:sz w:val="28"/>
          <w:szCs w:val="28"/>
          <w:lang w:val="ru-RU"/>
        </w:rPr>
        <w:t>11101000</w:t>
      </w:r>
      <w:r w:rsidRPr="00CA4EFD">
        <w:rPr>
          <w:rStyle w:val="389pt0pt"/>
          <w:sz w:val="28"/>
          <w:szCs w:val="28"/>
          <w:lang w:val="ru-RU"/>
        </w:rPr>
        <w:t xml:space="preserve"> © </w:t>
      </w:r>
      <w:r w:rsidRPr="00CA4EFD">
        <w:rPr>
          <w:rStyle w:val="380pt"/>
          <w:sz w:val="28"/>
          <w:szCs w:val="28"/>
          <w:lang w:val="ru-RU"/>
        </w:rPr>
        <w:t>11110000</w:t>
      </w:r>
      <w:r w:rsidRPr="00CA4EFD">
        <w:rPr>
          <w:rStyle w:val="389pt0pt"/>
          <w:sz w:val="28"/>
          <w:szCs w:val="28"/>
          <w:lang w:val="ru-RU"/>
        </w:rPr>
        <w:t xml:space="preserve"> = </w:t>
      </w:r>
      <w:r w:rsidRPr="00CA4EFD">
        <w:rPr>
          <w:rStyle w:val="380pt"/>
          <w:sz w:val="28"/>
          <w:szCs w:val="28"/>
          <w:lang w:val="ru-RU"/>
        </w:rPr>
        <w:t>00011000</w:t>
      </w:r>
      <w:r w:rsidRPr="00CA4EFD">
        <w:rPr>
          <w:rStyle w:val="389pt0pt"/>
          <w:sz w:val="28"/>
          <w:szCs w:val="28"/>
          <w:lang w:val="ru-RU"/>
        </w:rPr>
        <w:t>.</w:t>
      </w:r>
    </w:p>
    <w:p w:rsidR="00973DE6" w:rsidRPr="00CA4EFD" w:rsidRDefault="00D86008">
      <w:pPr>
        <w:pStyle w:val="23"/>
        <w:shd w:val="clear" w:color="auto" w:fill="auto"/>
        <w:spacing w:after="0" w:line="180" w:lineRule="exact"/>
        <w:ind w:firstLine="440"/>
        <w:jc w:val="both"/>
        <w:rPr>
          <w:sz w:val="28"/>
          <w:szCs w:val="28"/>
        </w:rPr>
      </w:pPr>
      <w:r w:rsidRPr="00CA4EFD">
        <w:rPr>
          <w:sz w:val="28"/>
          <w:szCs w:val="28"/>
        </w:rPr>
        <w:t>Действия мажоритарного блока можно описать так: сообщение</w:t>
      </w: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lastRenderedPageBreak/>
        <w:t>Таблица 10.3</w:t>
      </w:r>
    </w:p>
    <w:p w:rsidR="00973DE6" w:rsidRPr="00CA4EFD" w:rsidRDefault="00D86008">
      <w:pPr>
        <w:pStyle w:val="73"/>
        <w:framePr w:w="6240" w:wrap="notBeside" w:vAnchor="text" w:hAnchor="text" w:xAlign="center" w:y="1"/>
        <w:shd w:val="clear" w:color="auto" w:fill="auto"/>
        <w:spacing w:line="180" w:lineRule="exact"/>
        <w:rPr>
          <w:sz w:val="28"/>
          <w:szCs w:val="28"/>
        </w:rPr>
      </w:pPr>
      <w:r w:rsidRPr="00CA4EFD">
        <w:rPr>
          <w:sz w:val="28"/>
          <w:szCs w:val="28"/>
        </w:rPr>
        <w:t>Мажоритарное разделение</w:t>
      </w:r>
    </w:p>
    <w:tbl>
      <w:tblPr>
        <w:tblOverlap w:val="never"/>
        <w:tblW w:w="0" w:type="auto"/>
        <w:jc w:val="center"/>
        <w:tblLayout w:type="fixed"/>
        <w:tblCellMar>
          <w:left w:w="10" w:type="dxa"/>
          <w:right w:w="10" w:type="dxa"/>
        </w:tblCellMar>
        <w:tblLook w:val="0000" w:firstRow="0" w:lastRow="0" w:firstColumn="0" w:lastColumn="0" w:noHBand="0" w:noVBand="0"/>
      </w:tblPr>
      <w:tblGrid>
        <w:gridCol w:w="898"/>
        <w:gridCol w:w="1099"/>
        <w:gridCol w:w="1099"/>
        <w:gridCol w:w="1099"/>
        <w:gridCol w:w="1099"/>
        <w:gridCol w:w="946"/>
      </w:tblGrid>
      <w:tr w:rsidR="00973DE6" w:rsidRPr="00CA4EFD">
        <w:trPr>
          <w:trHeight w:hRule="exact" w:val="288"/>
          <w:jc w:val="center"/>
        </w:trPr>
        <w:tc>
          <w:tcPr>
            <w:tcW w:w="898"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lang w:val="en-US" w:eastAsia="en-US" w:bidi="en-US"/>
              </w:rPr>
              <w:t>bifefe</w:t>
            </w:r>
          </w:p>
        </w:tc>
        <w:tc>
          <w:tcPr>
            <w:tcW w:w="1099"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^гр</w:t>
            </w:r>
          </w:p>
        </w:tc>
        <w:tc>
          <w:tcPr>
            <w:tcW w:w="1099"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pt0"/>
                <w:sz w:val="28"/>
                <w:szCs w:val="28"/>
              </w:rPr>
              <w:t>Х1</w:t>
            </w:r>
          </w:p>
        </w:tc>
        <w:tc>
          <w:tcPr>
            <w:tcW w:w="1099"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Х2</w:t>
            </w:r>
          </w:p>
        </w:tc>
        <w:tc>
          <w:tcPr>
            <w:tcW w:w="1099" w:type="dxa"/>
            <w:tcBorders>
              <w:top w:val="single" w:sz="4" w:space="0" w:color="auto"/>
              <w:lef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Х3</w:t>
            </w:r>
          </w:p>
        </w:tc>
        <w:tc>
          <w:tcPr>
            <w:tcW w:w="946" w:type="dxa"/>
            <w:tcBorders>
              <w:top w:val="single" w:sz="4" w:space="0" w:color="auto"/>
              <w:left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50" w:lineRule="exact"/>
              <w:ind w:firstLine="0"/>
              <w:jc w:val="center"/>
              <w:rPr>
                <w:sz w:val="28"/>
                <w:szCs w:val="28"/>
              </w:rPr>
            </w:pPr>
            <w:r w:rsidRPr="00CA4EFD">
              <w:rPr>
                <w:rStyle w:val="275pt1pt0"/>
                <w:sz w:val="28"/>
                <w:szCs w:val="28"/>
              </w:rPr>
              <w:t>ЬЩЦ</w:t>
            </w:r>
          </w:p>
        </w:tc>
      </w:tr>
      <w:tr w:rsidR="00973DE6" w:rsidRPr="00CA4EFD">
        <w:trPr>
          <w:trHeight w:hRule="exact" w:val="216"/>
          <w:jc w:val="center"/>
        </w:trPr>
        <w:tc>
          <w:tcPr>
            <w:tcW w:w="898"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0 0 0</w:t>
            </w:r>
          </w:p>
        </w:tc>
        <w:tc>
          <w:tcPr>
            <w:tcW w:w="1099"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11101000</w:t>
            </w:r>
          </w:p>
        </w:tc>
        <w:tc>
          <w:tcPr>
            <w:tcW w:w="1099"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01000010</w:t>
            </w:r>
          </w:p>
        </w:tc>
        <w:tc>
          <w:tcPr>
            <w:tcW w:w="1099"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00100100</w:t>
            </w:r>
          </w:p>
        </w:tc>
        <w:tc>
          <w:tcPr>
            <w:tcW w:w="1099" w:type="dxa"/>
            <w:tcBorders>
              <w:top w:val="single" w:sz="4" w:space="0" w:color="auto"/>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00011000</w:t>
            </w:r>
          </w:p>
        </w:tc>
        <w:tc>
          <w:tcPr>
            <w:tcW w:w="946" w:type="dxa"/>
            <w:tcBorders>
              <w:top w:val="single" w:sz="4" w:space="0" w:color="auto"/>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0 0 0</w:t>
            </w:r>
          </w:p>
        </w:tc>
      </w:tr>
      <w:tr w:rsidR="00973DE6" w:rsidRPr="00CA4EFD">
        <w:trPr>
          <w:trHeight w:hRule="exact" w:val="182"/>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0 0 1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10001110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00100100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01000010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01111110</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0 0 1</w:t>
            </w:r>
          </w:p>
        </w:tc>
      </w:tr>
      <w:tr w:rsidR="00973DE6" w:rsidRPr="00CA4EFD">
        <w:trPr>
          <w:trHeight w:hRule="exact" w:val="178"/>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0 1 0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10110010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00011000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01111110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01000010</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0 1 0</w:t>
            </w:r>
          </w:p>
        </w:tc>
      </w:tr>
      <w:tr w:rsidR="00973DE6" w:rsidRPr="00CA4EFD">
        <w:trPr>
          <w:trHeight w:hRule="exact" w:val="178"/>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0 1 1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00101011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10000001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11100111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11011011</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0 1 1</w:t>
            </w:r>
          </w:p>
        </w:tc>
      </w:tr>
      <w:tr w:rsidR="00973DE6" w:rsidRPr="00CA4EFD">
        <w:trPr>
          <w:trHeight w:hRule="exact" w:val="182"/>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1 0 0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11010100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01111110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00011000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00100100</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1 0 0</w:t>
            </w:r>
          </w:p>
        </w:tc>
      </w:tr>
      <w:tr w:rsidR="00973DE6" w:rsidRPr="00CA4EFD">
        <w:trPr>
          <w:trHeight w:hRule="exact" w:val="178"/>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1 0 1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01001101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11100111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10000001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10111101</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1 0 1</w:t>
            </w:r>
          </w:p>
        </w:tc>
      </w:tr>
      <w:tr w:rsidR="00973DE6" w:rsidRPr="00CA4EFD">
        <w:trPr>
          <w:trHeight w:hRule="exact" w:val="178"/>
          <w:jc w:val="center"/>
        </w:trPr>
        <w:tc>
          <w:tcPr>
            <w:tcW w:w="898"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1 1 0</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01110001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11011011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10111101</w:t>
            </w:r>
          </w:p>
        </w:tc>
        <w:tc>
          <w:tcPr>
            <w:tcW w:w="1099" w:type="dxa"/>
            <w:tcBorders>
              <w:lef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10000001</w:t>
            </w:r>
          </w:p>
        </w:tc>
        <w:tc>
          <w:tcPr>
            <w:tcW w:w="946" w:type="dxa"/>
            <w:tcBorders>
              <w:left w:val="single" w:sz="4" w:space="0" w:color="auto"/>
              <w:right w:val="single" w:sz="4" w:space="0" w:color="auto"/>
            </w:tcBorders>
            <w:shd w:val="clear" w:color="auto" w:fill="FFFFFF"/>
            <w:vAlign w:val="bottom"/>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1 1 0</w:t>
            </w:r>
          </w:p>
        </w:tc>
      </w:tr>
      <w:tr w:rsidR="00973DE6" w:rsidRPr="00CA4EFD">
        <w:trPr>
          <w:trHeight w:hRule="exact" w:val="235"/>
          <w:jc w:val="center"/>
        </w:trPr>
        <w:tc>
          <w:tcPr>
            <w:tcW w:w="898"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left="280" w:firstLine="0"/>
              <w:rPr>
                <w:sz w:val="28"/>
                <w:szCs w:val="28"/>
              </w:rPr>
            </w:pPr>
            <w:r w:rsidRPr="00CA4EFD">
              <w:rPr>
                <w:rStyle w:val="27pt0"/>
                <w:sz w:val="28"/>
                <w:szCs w:val="28"/>
              </w:rPr>
              <w:t>1 11</w:t>
            </w:r>
          </w:p>
        </w:tc>
        <w:tc>
          <w:tcPr>
            <w:tcW w:w="1099"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00010111</w:t>
            </w:r>
          </w:p>
        </w:tc>
        <w:tc>
          <w:tcPr>
            <w:tcW w:w="1099"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10111101</w:t>
            </w:r>
          </w:p>
        </w:tc>
        <w:tc>
          <w:tcPr>
            <w:tcW w:w="1099"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11011011</w:t>
            </w:r>
          </w:p>
        </w:tc>
        <w:tc>
          <w:tcPr>
            <w:tcW w:w="1099" w:type="dxa"/>
            <w:tcBorders>
              <w:left w:val="single" w:sz="4" w:space="0" w:color="auto"/>
              <w:bottom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11100111</w:t>
            </w:r>
          </w:p>
        </w:tc>
        <w:tc>
          <w:tcPr>
            <w:tcW w:w="946" w:type="dxa"/>
            <w:tcBorders>
              <w:left w:val="single" w:sz="4" w:space="0" w:color="auto"/>
              <w:bottom w:val="single" w:sz="4" w:space="0" w:color="auto"/>
              <w:right w:val="single" w:sz="4" w:space="0" w:color="auto"/>
            </w:tcBorders>
            <w:shd w:val="clear" w:color="auto" w:fill="FFFFFF"/>
            <w:vAlign w:val="center"/>
          </w:tcPr>
          <w:p w:rsidR="00973DE6" w:rsidRPr="00CA4EFD" w:rsidRDefault="00D86008">
            <w:pPr>
              <w:pStyle w:val="23"/>
              <w:framePr w:w="6240" w:wrap="notBeside" w:vAnchor="text" w:hAnchor="text" w:xAlign="center" w:y="1"/>
              <w:shd w:val="clear" w:color="auto" w:fill="auto"/>
              <w:spacing w:after="0" w:line="140" w:lineRule="exact"/>
              <w:ind w:firstLine="0"/>
              <w:jc w:val="center"/>
              <w:rPr>
                <w:sz w:val="28"/>
                <w:szCs w:val="28"/>
              </w:rPr>
            </w:pPr>
            <w:r w:rsidRPr="00CA4EFD">
              <w:rPr>
                <w:rStyle w:val="27pt0"/>
                <w:sz w:val="28"/>
                <w:szCs w:val="28"/>
              </w:rPr>
              <w:t>1 1 1</w:t>
            </w:r>
          </w:p>
        </w:tc>
      </w:tr>
    </w:tbl>
    <w:p w:rsidR="00973DE6" w:rsidRPr="00CA4EFD" w:rsidRDefault="00973DE6">
      <w:pPr>
        <w:framePr w:w="6240" w:wrap="notBeside" w:vAnchor="text" w:hAnchor="text" w:xAlign="center" w:y="1"/>
        <w:rPr>
          <w:sz w:val="28"/>
          <w:szCs w:val="28"/>
        </w:rPr>
      </w:pPr>
    </w:p>
    <w:p w:rsidR="00973DE6" w:rsidRPr="00CA4EFD" w:rsidRDefault="00973DE6">
      <w:pPr>
        <w:rPr>
          <w:sz w:val="28"/>
          <w:szCs w:val="28"/>
        </w:rPr>
      </w:pPr>
    </w:p>
    <w:p w:rsidR="00973DE6" w:rsidRPr="00CA4EFD" w:rsidRDefault="00D86008">
      <w:pPr>
        <w:pStyle w:val="23"/>
        <w:shd w:val="clear" w:color="auto" w:fill="auto"/>
        <w:spacing w:before="187" w:after="0" w:line="240" w:lineRule="exact"/>
        <w:ind w:firstLine="0"/>
        <w:jc w:val="both"/>
        <w:rPr>
          <w:sz w:val="28"/>
          <w:szCs w:val="28"/>
        </w:rPr>
      </w:pPr>
      <w:r w:rsidRPr="00CA4EFD">
        <w:rPr>
          <w:rStyle w:val="25"/>
          <w:sz w:val="28"/>
          <w:szCs w:val="28"/>
        </w:rPr>
        <w:t>Ъ\</w:t>
      </w:r>
      <w:r w:rsidRPr="00CA4EFD">
        <w:rPr>
          <w:sz w:val="28"/>
          <w:szCs w:val="28"/>
        </w:rPr>
        <w:t xml:space="preserve"> предполагается двоичным нулем, поскольку </w:t>
      </w:r>
      <w:r w:rsidRPr="00CA4EFD">
        <w:rPr>
          <w:rStyle w:val="20pt0"/>
          <w:sz w:val="28"/>
          <w:szCs w:val="28"/>
        </w:rPr>
        <w:t>xi</w:t>
      </w:r>
      <w:r w:rsidRPr="00CA4EFD">
        <w:rPr>
          <w:sz w:val="28"/>
          <w:szCs w:val="28"/>
          <w:lang w:eastAsia="en-US" w:bidi="en-US"/>
        </w:rPr>
        <w:t xml:space="preserve"> </w:t>
      </w:r>
      <w:r w:rsidRPr="00CA4EFD">
        <w:rPr>
          <w:sz w:val="28"/>
          <w:szCs w:val="28"/>
        </w:rPr>
        <w:t>содержит две дво</w:t>
      </w:r>
      <w:r w:rsidRPr="00CA4EFD">
        <w:rPr>
          <w:sz w:val="28"/>
          <w:szCs w:val="28"/>
        </w:rPr>
        <w:softHyphen/>
        <w:t>ичных единицы и шесть двоичных нулей.</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Аналогично </w:t>
      </w:r>
      <w:r w:rsidRPr="00CA4EFD">
        <w:rPr>
          <w:rStyle w:val="25"/>
          <w:sz w:val="28"/>
          <w:szCs w:val="28"/>
        </w:rPr>
        <w:t>Ъ*</w:t>
      </w:r>
      <w:r w:rsidRPr="00CA4EFD">
        <w:rPr>
          <w:rStyle w:val="25"/>
          <w:sz w:val="28"/>
          <w:szCs w:val="28"/>
          <w:vertAlign w:val="subscript"/>
        </w:rPr>
        <w:t>2</w:t>
      </w:r>
      <w:r w:rsidRPr="00CA4EFD">
        <w:rPr>
          <w:sz w:val="28"/>
          <w:szCs w:val="28"/>
        </w:rPr>
        <w:t xml:space="preserve"> = </w:t>
      </w:r>
      <w:r w:rsidRPr="00CA4EFD">
        <w:rPr>
          <w:sz w:val="28"/>
          <w:szCs w:val="28"/>
          <w:lang w:val="en-US" w:eastAsia="en-US" w:bidi="en-US"/>
        </w:rPr>
        <w:t>Maj</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2</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Maj</w:t>
      </w:r>
      <w:r w:rsidRPr="00CA4EFD">
        <w:rPr>
          <w:sz w:val="28"/>
          <w:szCs w:val="28"/>
          <w:lang w:eastAsia="en-US" w:bidi="en-US"/>
        </w:rPr>
        <w:t xml:space="preserve">(0, </w:t>
      </w:r>
      <w:r w:rsidRPr="00CA4EFD">
        <w:rPr>
          <w:sz w:val="28"/>
          <w:szCs w:val="28"/>
        </w:rPr>
        <w:t xml:space="preserve">0,1, 0,0,1, 0, 0) = 0 и </w:t>
      </w:r>
      <w:r w:rsidRPr="00CA4EFD">
        <w:rPr>
          <w:rStyle w:val="25"/>
          <w:sz w:val="28"/>
          <w:szCs w:val="28"/>
        </w:rPr>
        <w:t>Ъ</w:t>
      </w:r>
      <w:r w:rsidRPr="00CA4EFD">
        <w:rPr>
          <w:sz w:val="28"/>
          <w:szCs w:val="28"/>
          <w:lang w:val="en-US" w:eastAsia="en-US" w:bidi="en-US"/>
        </w:rPr>
        <w:t>g</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Maj</w:t>
      </w:r>
      <w:r w:rsidRPr="00CA4EFD">
        <w:rPr>
          <w:sz w:val="28"/>
          <w:szCs w:val="28"/>
          <w:lang w:eastAsia="en-US" w:bidi="en-US"/>
        </w:rPr>
        <w:t>(</w:t>
      </w:r>
      <w:r w:rsidRPr="00CA4EFD">
        <w:rPr>
          <w:sz w:val="28"/>
          <w:szCs w:val="28"/>
          <w:lang w:val="en-US" w:eastAsia="en-US" w:bidi="en-US"/>
        </w:rPr>
        <w:t>x</w:t>
      </w:r>
      <w:r w:rsidRPr="00CA4EFD">
        <w:rPr>
          <w:sz w:val="28"/>
          <w:szCs w:val="28"/>
          <w:vertAlign w:val="subscript"/>
          <w:lang w:eastAsia="en-US" w:bidi="en-US"/>
        </w:rPr>
        <w:t>3</w:t>
      </w:r>
      <w:r w:rsidRPr="00CA4EFD">
        <w:rPr>
          <w:sz w:val="28"/>
          <w:szCs w:val="28"/>
          <w:lang w:eastAsia="en-US" w:bidi="en-US"/>
        </w:rPr>
        <w:t xml:space="preserve">) </w:t>
      </w:r>
      <w:r w:rsidRPr="00CA4EFD">
        <w:rPr>
          <w:sz w:val="28"/>
          <w:szCs w:val="28"/>
        </w:rPr>
        <w:t xml:space="preserve">= </w:t>
      </w:r>
      <w:r w:rsidRPr="00CA4EFD">
        <w:rPr>
          <w:sz w:val="28"/>
          <w:szCs w:val="28"/>
          <w:lang w:val="en-US" w:eastAsia="en-US" w:bidi="en-US"/>
        </w:rPr>
        <w:t>Maj</w:t>
      </w:r>
      <w:r w:rsidRPr="00CA4EFD">
        <w:rPr>
          <w:sz w:val="28"/>
          <w:szCs w:val="28"/>
          <w:lang w:eastAsia="en-US" w:bidi="en-US"/>
        </w:rPr>
        <w:t xml:space="preserve">(0, </w:t>
      </w:r>
      <w:r w:rsidRPr="00CA4EFD">
        <w:rPr>
          <w:sz w:val="28"/>
          <w:szCs w:val="28"/>
        </w:rPr>
        <w:t>0,0,1,1, 0, 0,0) = 0.</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Мажоритарное разделение каналов можно считать оптимальн</w:t>
      </w:r>
      <w:r w:rsidRPr="00CA4EFD">
        <w:rPr>
          <w:sz w:val="28"/>
          <w:szCs w:val="28"/>
        </w:rPr>
        <w:softHyphen/>
        <w:t>ым в том смысле, что среди всех возможных видов логических опе</w:t>
      </w:r>
      <w:r w:rsidRPr="00CA4EFD">
        <w:rPr>
          <w:sz w:val="28"/>
          <w:szCs w:val="28"/>
        </w:rPr>
        <w:softHyphen/>
        <w:t>раций, выполняемых над канальными сигналами при образовании группового, функция мажоритарного сложения дает максимально возможную долю каждого канального сигнала в групповом. При этом все канальные сигналы вносят одинаковый вклад в образова</w:t>
      </w:r>
      <w:r w:rsidRPr="00CA4EFD">
        <w:rPr>
          <w:sz w:val="28"/>
          <w:szCs w:val="28"/>
        </w:rPr>
        <w:softHyphen/>
        <w:t>ние группового.</w:t>
      </w:r>
    </w:p>
    <w:p w:rsidR="00973DE6" w:rsidRPr="00CA4EFD" w:rsidRDefault="00D86008">
      <w:pPr>
        <w:pStyle w:val="54"/>
        <w:keepNext/>
        <w:keepLines/>
        <w:numPr>
          <w:ilvl w:val="0"/>
          <w:numId w:val="46"/>
        </w:numPr>
        <w:shd w:val="clear" w:color="auto" w:fill="auto"/>
        <w:tabs>
          <w:tab w:val="left" w:pos="1059"/>
        </w:tabs>
        <w:spacing w:before="0" w:after="18" w:line="220" w:lineRule="exact"/>
        <w:ind w:firstLine="440"/>
        <w:rPr>
          <w:sz w:val="28"/>
          <w:szCs w:val="28"/>
        </w:rPr>
      </w:pPr>
      <w:bookmarkStart w:id="157" w:name="bookmark156"/>
      <w:r w:rsidRPr="00CA4EFD">
        <w:rPr>
          <w:sz w:val="28"/>
          <w:szCs w:val="28"/>
        </w:rPr>
        <w:t>Взаимные помехи между каналами</w:t>
      </w:r>
      <w:bookmarkEnd w:id="157"/>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Многоканальные системы передачи так же, как и одноканальн</w:t>
      </w:r>
      <w:r w:rsidRPr="00CA4EFD">
        <w:rPr>
          <w:sz w:val="28"/>
          <w:szCs w:val="28"/>
        </w:rPr>
        <w:softHyphen/>
        <w:t>ые, передачу сигналов осуществляют в основном по кабельным ли</w:t>
      </w:r>
      <w:r w:rsidRPr="00CA4EFD">
        <w:rPr>
          <w:sz w:val="28"/>
          <w:szCs w:val="28"/>
        </w:rPr>
        <w:softHyphen/>
        <w:t>ниям. Если несколько кабелей окажутся расположенными в непос</w:t>
      </w:r>
      <w:r w:rsidRPr="00CA4EFD">
        <w:rPr>
          <w:sz w:val="28"/>
          <w:szCs w:val="28"/>
        </w:rPr>
        <w:softHyphen/>
        <w:t>редственной близости друг от друга, каждый из них подвергается воздействию со стороны внешнего электромагнитного излучения, в то же время теряя энергию сигнала на переизлучение вовне. Следо</w:t>
      </w:r>
      <w:r w:rsidRPr="00CA4EFD">
        <w:rPr>
          <w:sz w:val="28"/>
          <w:szCs w:val="28"/>
        </w:rPr>
        <w:softHyphen/>
        <w:t xml:space="preserve">вательно, близкорасположенные линии, с одной </w:t>
      </w:r>
      <w:r w:rsidRPr="00CA4EFD">
        <w:rPr>
          <w:sz w:val="28"/>
          <w:szCs w:val="28"/>
        </w:rPr>
        <w:lastRenderedPageBreak/>
        <w:t>стороны, излучают переменное электромагнитное поле в окружающее пространство, а с другой стороны, сами подвергаются мешающему воздействию со</w:t>
      </w:r>
      <w:r w:rsidRPr="00CA4EFD">
        <w:rPr>
          <w:sz w:val="28"/>
          <w:szCs w:val="28"/>
        </w:rPr>
        <w:softHyphen/>
        <w:t xml:space="preserve">седних сигнальных линий, которое образуется их информационными сигналами. При этом в кабелях образуются </w:t>
      </w:r>
      <w:r w:rsidRPr="00CA4EFD">
        <w:rPr>
          <w:rStyle w:val="25"/>
          <w:sz w:val="28"/>
          <w:szCs w:val="28"/>
        </w:rPr>
        <w:t>наводки.</w:t>
      </w:r>
      <w:r w:rsidRPr="00CA4EFD">
        <w:rPr>
          <w:sz w:val="28"/>
          <w:szCs w:val="28"/>
        </w:rPr>
        <w:t xml:space="preserve"> Если наводка образовалась за счет перехода части энергии полезного сигнала из одного связного кабеля в другой, ее называют </w:t>
      </w:r>
      <w:r w:rsidRPr="00CA4EFD">
        <w:rPr>
          <w:rStyle w:val="25"/>
          <w:sz w:val="28"/>
          <w:szCs w:val="28"/>
        </w:rPr>
        <w:t xml:space="preserve">переходной помехой. </w:t>
      </w:r>
      <w:r w:rsidRPr="00CA4EFD">
        <w:rPr>
          <w:sz w:val="28"/>
          <w:szCs w:val="28"/>
        </w:rPr>
        <w:t>Она может стать причиной возникновения ошибок при условии, что ее уровень окажется соизмерим с порогом.</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Переходные помехи различают по месту возникновения и месту влияния.</w:t>
      </w:r>
    </w:p>
    <w:p w:rsidR="00973DE6" w:rsidRPr="00CA4EFD" w:rsidRDefault="00D86008">
      <w:pPr>
        <w:pStyle w:val="23"/>
        <w:shd w:val="clear" w:color="auto" w:fill="auto"/>
        <w:spacing w:after="0" w:line="240" w:lineRule="exact"/>
        <w:ind w:firstLine="440"/>
        <w:jc w:val="both"/>
        <w:rPr>
          <w:sz w:val="28"/>
          <w:szCs w:val="28"/>
        </w:rPr>
        <w:sectPr w:rsidR="00973DE6" w:rsidRPr="00CA4EFD">
          <w:pgSz w:w="8400" w:h="11900"/>
          <w:pgMar w:top="950" w:right="1123" w:bottom="583" w:left="985" w:header="0" w:footer="3" w:gutter="0"/>
          <w:cols w:space="720"/>
          <w:noEndnote/>
          <w:docGrid w:linePitch="360"/>
        </w:sectPr>
      </w:pPr>
      <w:r w:rsidRPr="00CA4EFD">
        <w:rPr>
          <w:sz w:val="28"/>
          <w:szCs w:val="28"/>
        </w:rPr>
        <w:t xml:space="preserve">Если помеха переходит от одной линии связи к другой внутри одного и того же кабеля, ее называют </w:t>
      </w:r>
      <w:r w:rsidRPr="00CA4EFD">
        <w:rPr>
          <w:rStyle w:val="25"/>
          <w:sz w:val="28"/>
          <w:szCs w:val="28"/>
        </w:rPr>
        <w:t>внутрикабельной</w:t>
      </w:r>
      <w:r w:rsidRPr="00CA4EFD">
        <w:rPr>
          <w:sz w:val="28"/>
          <w:szCs w:val="28"/>
        </w:rPr>
        <w:t xml:space="preserve"> (или просто</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lastRenderedPageBreak/>
        <w:t xml:space="preserve">переходной помехой), если же помеха переходит с одного связного кабеля на другой, речь ведут о </w:t>
      </w:r>
      <w:r w:rsidRPr="00CA4EFD">
        <w:rPr>
          <w:rStyle w:val="25"/>
          <w:sz w:val="28"/>
          <w:szCs w:val="28"/>
        </w:rPr>
        <w:t>межкабельной помехе.</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По месту влияния различают помеху на ближнем и дальнем концах линии связи. Об этих разновидностях помех более подробно будет сказано ниже.</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И наконец, различают </w:t>
      </w:r>
      <w:r w:rsidRPr="00CA4EFD">
        <w:rPr>
          <w:rStyle w:val="25"/>
          <w:sz w:val="28"/>
          <w:szCs w:val="28"/>
        </w:rPr>
        <w:t>одинарную</w:t>
      </w:r>
      <w:r w:rsidRPr="00CA4EFD">
        <w:rPr>
          <w:sz w:val="28"/>
          <w:szCs w:val="28"/>
        </w:rPr>
        <w:t xml:space="preserve"> помеху, если источником на</w:t>
      </w:r>
      <w:r w:rsidRPr="00CA4EFD">
        <w:rPr>
          <w:sz w:val="28"/>
          <w:szCs w:val="28"/>
        </w:rPr>
        <w:softHyphen/>
        <w:t xml:space="preserve">водок является только один кабель связи, и </w:t>
      </w:r>
      <w:r w:rsidRPr="00CA4EFD">
        <w:rPr>
          <w:rStyle w:val="25"/>
          <w:sz w:val="28"/>
          <w:szCs w:val="28"/>
        </w:rPr>
        <w:t>суммарную,</w:t>
      </w:r>
      <w:r w:rsidRPr="00CA4EFD">
        <w:rPr>
          <w:sz w:val="28"/>
          <w:szCs w:val="28"/>
        </w:rPr>
        <w:t xml:space="preserve"> если та</w:t>
      </w:r>
      <w:r w:rsidRPr="00CA4EFD">
        <w:rPr>
          <w:sz w:val="28"/>
          <w:szCs w:val="28"/>
        </w:rPr>
        <w:softHyphen/>
        <w:t>ких кабелей несколько. Суммирование помех может происходить синфазно (если, например, мы имеем дело с синхронной передачей данных по одному направлению), что приводит к сложению их мощ</w:t>
      </w:r>
      <w:r w:rsidRPr="00CA4EFD">
        <w:rPr>
          <w:sz w:val="28"/>
          <w:szCs w:val="28"/>
        </w:rPr>
        <w:softHyphen/>
        <w:t>ностей. Суммирование помех со случайной фазой (это могут быть разнотипные и асинхронные системы передачи) дает сложение нап</w:t>
      </w:r>
      <w:r w:rsidRPr="00CA4EFD">
        <w:rPr>
          <w:sz w:val="28"/>
          <w:szCs w:val="28"/>
        </w:rPr>
        <w:softHyphen/>
        <w:t>ряжений. При этом помехи от разных кабелей считают независим</w:t>
      </w:r>
      <w:r w:rsidRPr="00CA4EFD">
        <w:rPr>
          <w:sz w:val="28"/>
          <w:szCs w:val="28"/>
        </w:rPr>
        <w:softHyphen/>
        <w:t>ыми случайными величинами.</w:t>
      </w:r>
    </w:p>
    <w:p w:rsidR="00973DE6" w:rsidRPr="00CA4EFD" w:rsidRDefault="00D86008">
      <w:pPr>
        <w:pStyle w:val="631"/>
        <w:keepNext/>
        <w:keepLines/>
        <w:numPr>
          <w:ilvl w:val="0"/>
          <w:numId w:val="48"/>
        </w:numPr>
        <w:shd w:val="clear" w:color="auto" w:fill="auto"/>
        <w:tabs>
          <w:tab w:val="left" w:pos="1146"/>
        </w:tabs>
        <w:spacing w:before="0" w:after="46" w:line="180" w:lineRule="exact"/>
        <w:ind w:firstLine="440"/>
        <w:jc w:val="both"/>
        <w:rPr>
          <w:sz w:val="28"/>
          <w:szCs w:val="28"/>
        </w:rPr>
      </w:pPr>
      <w:bookmarkStart w:id="158" w:name="bookmark157"/>
      <w:r w:rsidRPr="00CA4EFD">
        <w:rPr>
          <w:sz w:val="28"/>
          <w:szCs w:val="28"/>
        </w:rPr>
        <w:t>Переходные затухания на ближнем и дальнем</w:t>
      </w:r>
      <w:bookmarkEnd w:id="158"/>
    </w:p>
    <w:p w:rsidR="00973DE6" w:rsidRPr="00CA4EFD" w:rsidRDefault="00D86008">
      <w:pPr>
        <w:pStyle w:val="631"/>
        <w:keepNext/>
        <w:keepLines/>
        <w:shd w:val="clear" w:color="auto" w:fill="auto"/>
        <w:spacing w:before="0" w:after="26" w:line="180" w:lineRule="exact"/>
        <w:ind w:firstLine="440"/>
        <w:jc w:val="both"/>
        <w:rPr>
          <w:sz w:val="28"/>
          <w:szCs w:val="28"/>
        </w:rPr>
      </w:pPr>
      <w:bookmarkStart w:id="159" w:name="bookmark158"/>
      <w:r w:rsidRPr="00CA4EFD">
        <w:rPr>
          <w:sz w:val="28"/>
          <w:szCs w:val="28"/>
        </w:rPr>
        <w:t>конце</w:t>
      </w:r>
      <w:bookmarkEnd w:id="159"/>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 xml:space="preserve">Главной характеристикой, описывающей влияние переходных помех, является величина </w:t>
      </w:r>
      <w:r w:rsidRPr="00CA4EFD">
        <w:rPr>
          <w:rStyle w:val="25"/>
          <w:sz w:val="28"/>
          <w:szCs w:val="28"/>
        </w:rPr>
        <w:t xml:space="preserve">переходного затухания </w:t>
      </w:r>
      <w:r w:rsidRPr="00CA4EFD">
        <w:rPr>
          <w:rStyle w:val="20pt0"/>
          <w:sz w:val="28"/>
          <w:szCs w:val="28"/>
          <w:lang w:val="ru-RU" w:eastAsia="ru-RU" w:bidi="ru-RU"/>
        </w:rPr>
        <w:t>А</w:t>
      </w:r>
      <w:r w:rsidRPr="00CA4EFD">
        <w:rPr>
          <w:rStyle w:val="20pt0"/>
          <w:sz w:val="28"/>
          <w:szCs w:val="28"/>
          <w:vertAlign w:val="subscript"/>
          <w:lang w:val="ru-RU" w:eastAsia="ru-RU" w:bidi="ru-RU"/>
        </w:rPr>
        <w:t>пп</w:t>
      </w:r>
      <w:r w:rsidRPr="00CA4EFD">
        <w:rPr>
          <w:rStyle w:val="20pt0"/>
          <w:sz w:val="28"/>
          <w:szCs w:val="28"/>
          <w:lang w:val="ru-RU" w:eastAsia="ru-RU" w:bidi="ru-RU"/>
        </w:rPr>
        <w:t>,</w:t>
      </w:r>
      <w:r w:rsidRPr="00CA4EFD">
        <w:rPr>
          <w:sz w:val="28"/>
          <w:szCs w:val="28"/>
        </w:rPr>
        <w:t xml:space="preserve"> которую на</w:t>
      </w:r>
      <w:r w:rsidRPr="00CA4EFD">
        <w:rPr>
          <w:sz w:val="28"/>
          <w:szCs w:val="28"/>
        </w:rPr>
        <w:softHyphen/>
        <w:t xml:space="preserve">зывают также </w:t>
      </w:r>
      <w:r w:rsidRPr="00CA4EFD">
        <w:rPr>
          <w:rStyle w:val="25"/>
          <w:sz w:val="28"/>
          <w:szCs w:val="28"/>
        </w:rPr>
        <w:t>защищенностью канала от переходных помех.</w:t>
      </w:r>
      <w:r w:rsidRPr="00CA4EFD">
        <w:rPr>
          <w:sz w:val="28"/>
          <w:szCs w:val="28"/>
        </w:rPr>
        <w:t xml:space="preserve"> Она равна отношению мощностей влияющего сигнала </w:t>
      </w:r>
      <w:r w:rsidRPr="00CA4EFD">
        <w:rPr>
          <w:rStyle w:val="25"/>
          <w:sz w:val="28"/>
          <w:szCs w:val="28"/>
        </w:rPr>
        <w:t>Р</w:t>
      </w:r>
      <w:r w:rsidRPr="00CA4EFD">
        <w:rPr>
          <w:rStyle w:val="25"/>
          <w:sz w:val="28"/>
          <w:szCs w:val="28"/>
          <w:vertAlign w:val="subscript"/>
        </w:rPr>
        <w:t>с</w:t>
      </w:r>
      <w:r w:rsidRPr="00CA4EFD">
        <w:rPr>
          <w:sz w:val="28"/>
          <w:szCs w:val="28"/>
        </w:rPr>
        <w:t xml:space="preserve"> и наведенной в канале помехи Р</w:t>
      </w:r>
      <w:r w:rsidRPr="00CA4EFD">
        <w:rPr>
          <w:sz w:val="28"/>
          <w:szCs w:val="28"/>
          <w:vertAlign w:val="subscript"/>
        </w:rPr>
        <w:t>пп</w:t>
      </w:r>
      <w:r w:rsidRPr="00CA4EFD">
        <w:rPr>
          <w:sz w:val="28"/>
          <w:szCs w:val="28"/>
        </w:rPr>
        <w:t>:</w:t>
      </w:r>
    </w:p>
    <w:p w:rsidR="00973DE6" w:rsidRPr="00CA4EFD" w:rsidRDefault="00D86008">
      <w:pPr>
        <w:pStyle w:val="23"/>
        <w:shd w:val="clear" w:color="auto" w:fill="auto"/>
        <w:tabs>
          <w:tab w:val="left" w:pos="5738"/>
        </w:tabs>
        <w:spacing w:after="0" w:line="180" w:lineRule="exact"/>
        <w:ind w:left="2440" w:firstLine="0"/>
        <w:jc w:val="both"/>
        <w:rPr>
          <w:sz w:val="28"/>
          <w:szCs w:val="28"/>
        </w:rPr>
      </w:pPr>
      <w:r w:rsidRPr="00CA4EFD">
        <w:rPr>
          <w:sz w:val="28"/>
          <w:szCs w:val="28"/>
        </w:rPr>
        <w:t>А</w:t>
      </w:r>
      <w:r w:rsidRPr="00CA4EFD">
        <w:rPr>
          <w:sz w:val="28"/>
          <w:szCs w:val="28"/>
          <w:vertAlign w:val="subscript"/>
        </w:rPr>
        <w:t>пп</w:t>
      </w:r>
      <w:r w:rsidRPr="00CA4EFD">
        <w:rPr>
          <w:sz w:val="28"/>
          <w:szCs w:val="28"/>
        </w:rPr>
        <w:t xml:space="preserve"> </w:t>
      </w:r>
      <w:r w:rsidRPr="00CA4EFD">
        <w:rPr>
          <w:sz w:val="28"/>
          <w:szCs w:val="28"/>
          <w:lang w:eastAsia="en-US" w:bidi="en-US"/>
        </w:rPr>
        <w:t>= 10</w:t>
      </w:r>
      <w:r w:rsidRPr="00CA4EFD">
        <w:rPr>
          <w:sz w:val="28"/>
          <w:szCs w:val="28"/>
          <w:lang w:val="en-US" w:eastAsia="en-US" w:bidi="en-US"/>
        </w:rPr>
        <w:t>lg</w:t>
      </w:r>
      <w:r w:rsidRPr="00CA4EFD">
        <w:rPr>
          <w:sz w:val="28"/>
          <w:szCs w:val="28"/>
          <w:lang w:eastAsia="en-US" w:bidi="en-US"/>
        </w:rPr>
        <w:t xml:space="preserve"> </w:t>
      </w:r>
      <w:r w:rsidRPr="00CA4EFD">
        <w:rPr>
          <w:rStyle w:val="25"/>
          <w:sz w:val="28"/>
          <w:szCs w:val="28"/>
        </w:rPr>
        <w:t>р</w:t>
      </w:r>
      <w:r w:rsidRPr="00CA4EFD">
        <w:rPr>
          <w:rStyle w:val="25"/>
          <w:sz w:val="28"/>
          <w:szCs w:val="28"/>
          <w:vertAlign w:val="superscript"/>
        </w:rPr>
        <w:t>Рс</w:t>
      </w:r>
      <w:r w:rsidRPr="00CA4EFD">
        <w:rPr>
          <w:rStyle w:val="25"/>
          <w:sz w:val="28"/>
          <w:szCs w:val="28"/>
        </w:rPr>
        <w:t>.</w:t>
      </w:r>
      <w:r w:rsidRPr="00CA4EFD">
        <w:rPr>
          <w:sz w:val="28"/>
          <w:szCs w:val="28"/>
        </w:rPr>
        <w:tab/>
        <w:t>(10.5)</w:t>
      </w:r>
    </w:p>
    <w:p w:rsidR="00973DE6" w:rsidRPr="00CA4EFD" w:rsidRDefault="00D86008">
      <w:pPr>
        <w:pStyle w:val="23"/>
        <w:shd w:val="clear" w:color="auto" w:fill="auto"/>
        <w:spacing w:after="41" w:line="180" w:lineRule="exact"/>
        <w:ind w:left="3480" w:firstLine="0"/>
        <w:rPr>
          <w:sz w:val="28"/>
          <w:szCs w:val="28"/>
        </w:rPr>
      </w:pPr>
      <w:r w:rsidRPr="00CA4EFD">
        <w:rPr>
          <w:sz w:val="28"/>
          <w:szCs w:val="28"/>
          <w:vertAlign w:val="superscript"/>
        </w:rPr>
        <w:t>Р</w:t>
      </w:r>
      <w:r w:rsidRPr="00CA4EFD">
        <w:rPr>
          <w:sz w:val="28"/>
          <w:szCs w:val="28"/>
        </w:rPr>
        <w:t>пп</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Измерить </w:t>
      </w:r>
      <w:r w:rsidRPr="00CA4EFD">
        <w:rPr>
          <w:rStyle w:val="25"/>
          <w:sz w:val="28"/>
          <w:szCs w:val="28"/>
        </w:rPr>
        <w:t>А</w:t>
      </w:r>
      <w:r w:rsidRPr="00CA4EFD">
        <w:rPr>
          <w:rStyle w:val="25"/>
          <w:sz w:val="28"/>
          <w:szCs w:val="28"/>
          <w:vertAlign w:val="subscript"/>
        </w:rPr>
        <w:t>пп</w:t>
      </w:r>
      <w:r w:rsidRPr="00CA4EFD">
        <w:rPr>
          <w:sz w:val="28"/>
          <w:szCs w:val="28"/>
        </w:rPr>
        <w:t xml:space="preserve"> можно следующим образом (рис. 10.16).</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К выбранному кабелю многокабельной линии связи подключают задающий генератор ЗГ.</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 другой стороны к выходу этого кабеля, а </w:t>
      </w:r>
      <w:r w:rsidRPr="00CA4EFD">
        <w:rPr>
          <w:sz w:val="28"/>
          <w:szCs w:val="28"/>
        </w:rPr>
        <w:lastRenderedPageBreak/>
        <w:t>также кабеля, вели</w:t>
      </w:r>
      <w:r w:rsidRPr="00CA4EFD">
        <w:rPr>
          <w:sz w:val="28"/>
          <w:szCs w:val="28"/>
        </w:rPr>
        <w:softHyphen/>
        <w:t>чину наводки в котором мы хотим измерить, подключаются измери</w:t>
      </w:r>
      <w:r w:rsidRPr="00CA4EFD">
        <w:rPr>
          <w:sz w:val="28"/>
          <w:szCs w:val="28"/>
        </w:rPr>
        <w:softHyphen/>
        <w:t>тели мощности ИМ. Отношение измеренных ИМ и ИМ1 или ИМ и ИМ2 мощностей даст нам искомое значение переходного затухания.</w:t>
      </w:r>
    </w:p>
    <w:p w:rsidR="00973DE6" w:rsidRPr="00CA4EFD" w:rsidRDefault="00D86008">
      <w:pPr>
        <w:pStyle w:val="23"/>
        <w:shd w:val="clear" w:color="auto" w:fill="auto"/>
        <w:spacing w:after="168" w:line="240" w:lineRule="exact"/>
        <w:ind w:firstLine="440"/>
        <w:jc w:val="both"/>
        <w:rPr>
          <w:sz w:val="28"/>
          <w:szCs w:val="28"/>
        </w:rPr>
      </w:pPr>
      <w:r w:rsidRPr="00CA4EFD">
        <w:rPr>
          <w:sz w:val="28"/>
          <w:szCs w:val="28"/>
        </w:rPr>
        <w:t>Если для расчетов требуется величина А</w:t>
      </w:r>
      <w:r w:rsidRPr="00CA4EFD">
        <w:rPr>
          <w:sz w:val="28"/>
          <w:szCs w:val="28"/>
          <w:vertAlign w:val="subscript"/>
        </w:rPr>
        <w:t>пп</w:t>
      </w:r>
      <w:r w:rsidRPr="00CA4EFD">
        <w:rPr>
          <w:sz w:val="28"/>
          <w:szCs w:val="28"/>
        </w:rPr>
        <w:t>, выраженная в еди</w:t>
      </w:r>
      <w:r w:rsidRPr="00CA4EFD">
        <w:rPr>
          <w:sz w:val="28"/>
          <w:szCs w:val="28"/>
        </w:rPr>
        <w:softHyphen/>
        <w:t>ницах мощности, она может быть рассчитана по формуле</w:t>
      </w:r>
    </w:p>
    <w:p w:rsidR="00973DE6" w:rsidRPr="00CA4EFD" w:rsidRDefault="00D86008">
      <w:pPr>
        <w:pStyle w:val="23"/>
        <w:shd w:val="clear" w:color="auto" w:fill="auto"/>
        <w:spacing w:after="384" w:line="180" w:lineRule="exact"/>
        <w:ind w:firstLine="0"/>
        <w:jc w:val="center"/>
        <w:rPr>
          <w:sz w:val="28"/>
          <w:szCs w:val="28"/>
        </w:rPr>
      </w:pPr>
      <w:r w:rsidRPr="00CA4EFD">
        <w:rPr>
          <w:rStyle w:val="25"/>
          <w:sz w:val="28"/>
          <w:szCs w:val="28"/>
        </w:rPr>
        <w:t>А</w:t>
      </w:r>
      <w:r w:rsidRPr="00CA4EFD">
        <w:rPr>
          <w:rStyle w:val="25"/>
          <w:sz w:val="28"/>
          <w:szCs w:val="28"/>
          <w:vertAlign w:val="subscript"/>
        </w:rPr>
        <w:t>пп</w:t>
      </w:r>
      <w:r w:rsidRPr="00CA4EFD">
        <w:rPr>
          <w:sz w:val="28"/>
          <w:szCs w:val="28"/>
        </w:rPr>
        <w:t xml:space="preserve"> [Вт] = 10°’</w:t>
      </w:r>
      <w:r w:rsidRPr="00CA4EFD">
        <w:rPr>
          <w:sz w:val="28"/>
          <w:szCs w:val="28"/>
          <w:vertAlign w:val="superscript"/>
        </w:rPr>
        <w:t>1Апп [дБ]</w:t>
      </w:r>
      <w:r w:rsidRPr="00CA4EFD">
        <w:rPr>
          <w:sz w:val="28"/>
          <w:szCs w:val="28"/>
        </w:rPr>
        <w:t>.</w:t>
      </w:r>
    </w:p>
    <w:p w:rsidR="00973DE6" w:rsidRPr="00CA4EFD" w:rsidRDefault="00D172A2">
      <w:pPr>
        <w:framePr w:h="1066" w:wrap="notBeside" w:vAnchor="text" w:hAnchor="text" w:xAlign="center" w:y="1"/>
        <w:jc w:val="center"/>
        <w:rPr>
          <w:sz w:val="28"/>
          <w:szCs w:val="28"/>
        </w:rPr>
      </w:pPr>
      <w:r w:rsidRPr="00CA4EFD">
        <w:rPr>
          <w:noProof/>
          <w:sz w:val="28"/>
          <w:szCs w:val="28"/>
          <w:lang w:bidi="ar-SA"/>
        </w:rPr>
        <w:drawing>
          <wp:inline distT="0" distB="0" distL="0" distR="0" wp14:anchorId="66326FE4" wp14:editId="37FB7CFB">
            <wp:extent cx="2651760" cy="670560"/>
            <wp:effectExtent l="0" t="0" r="0" b="0"/>
            <wp:docPr id="132" name="Picture 28" descr="C:\Users\836D~1\AppData\Local\Temp\FineReader12.00\media\image1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836D~1\AppData\Local\Temp\FineReader12.00\media\image122.jpe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651760" cy="670560"/>
                    </a:xfrm>
                    <a:prstGeom prst="rect">
                      <a:avLst/>
                    </a:prstGeom>
                    <a:noFill/>
                    <a:ln>
                      <a:noFill/>
                    </a:ln>
                  </pic:spPr>
                </pic:pic>
              </a:graphicData>
            </a:graphic>
          </wp:inline>
        </w:drawing>
      </w:r>
    </w:p>
    <w:p w:rsidR="00973DE6" w:rsidRPr="00CA4EFD" w:rsidRDefault="00973DE6">
      <w:pPr>
        <w:rPr>
          <w:sz w:val="28"/>
          <w:szCs w:val="28"/>
        </w:rPr>
      </w:pPr>
    </w:p>
    <w:p w:rsidR="00973DE6" w:rsidRPr="00CA4EFD" w:rsidRDefault="00973DE6">
      <w:pPr>
        <w:rPr>
          <w:sz w:val="28"/>
          <w:szCs w:val="28"/>
        </w:rPr>
        <w:sectPr w:rsidR="00973DE6" w:rsidRPr="00CA4EFD">
          <w:headerReference w:type="even" r:id="rId219"/>
          <w:headerReference w:type="default" r:id="rId220"/>
          <w:headerReference w:type="first" r:id="rId221"/>
          <w:footerReference w:type="first" r:id="rId222"/>
          <w:pgSz w:w="8400" w:h="11900"/>
          <w:pgMar w:top="971" w:right="898" w:bottom="932" w:left="1210" w:header="0" w:footer="3" w:gutter="0"/>
          <w:cols w:space="720"/>
          <w:noEndnote/>
          <w:titlePg/>
          <w:docGrid w:linePitch="360"/>
        </w:sectPr>
      </w:pPr>
    </w:p>
    <w:p w:rsidR="00973DE6" w:rsidRPr="00CA4EFD" w:rsidRDefault="00D86008">
      <w:pPr>
        <w:pStyle w:val="590"/>
        <w:shd w:val="clear" w:color="auto" w:fill="auto"/>
        <w:tabs>
          <w:tab w:val="left" w:leader="hyphen" w:pos="2451"/>
          <w:tab w:val="left" w:pos="3291"/>
        </w:tabs>
        <w:spacing w:after="62" w:line="440" w:lineRule="exact"/>
        <w:ind w:left="920"/>
        <w:rPr>
          <w:sz w:val="28"/>
          <w:szCs w:val="28"/>
          <w:lang w:val="ru-RU"/>
        </w:rPr>
      </w:pPr>
      <w:r w:rsidRPr="00CA4EFD">
        <w:rPr>
          <w:rStyle w:val="591"/>
          <w:sz w:val="28"/>
          <w:szCs w:val="28"/>
          <w:lang w:val="ru-RU" w:eastAsia="ru-RU" w:bidi="ru-RU"/>
        </w:rPr>
        <w:lastRenderedPageBreak/>
        <w:t>ЕЦ</w:t>
      </w:r>
      <w:r w:rsidRPr="00CA4EFD">
        <w:rPr>
          <w:rStyle w:val="591"/>
          <w:sz w:val="28"/>
          <w:szCs w:val="28"/>
          <w:lang w:val="ru-RU" w:eastAsia="ru-RU" w:bidi="ru-RU"/>
        </w:rPr>
        <w:tab/>
        <w:t>И</w:t>
      </w:r>
      <w:r w:rsidRPr="00CA4EFD">
        <w:rPr>
          <w:rStyle w:val="591"/>
          <w:sz w:val="28"/>
          <w:szCs w:val="28"/>
          <w:lang w:val="ru-RU" w:eastAsia="ru-RU" w:bidi="ru-RU"/>
        </w:rPr>
        <w:tab/>
      </w:r>
      <w:r w:rsidRPr="00CA4EFD">
        <w:rPr>
          <w:rStyle w:val="591"/>
          <w:sz w:val="28"/>
          <w:szCs w:val="28"/>
          <w:lang w:val="ru-RU"/>
        </w:rPr>
        <w:t>_</w:t>
      </w:r>
      <w:r w:rsidRPr="00CA4EFD">
        <w:rPr>
          <w:rStyle w:val="591"/>
          <w:sz w:val="28"/>
          <w:szCs w:val="28"/>
        </w:rPr>
        <w:t>J</w:t>
      </w:r>
      <w:r w:rsidRPr="00CA4EFD">
        <w:rPr>
          <w:rStyle w:val="591"/>
          <w:sz w:val="28"/>
          <w:szCs w:val="28"/>
          <w:lang w:val="ru-RU"/>
        </w:rPr>
        <w:t xml:space="preserve"> _</w:t>
      </w:r>
      <w:r w:rsidRPr="00CA4EFD">
        <w:rPr>
          <w:rStyle w:val="591"/>
          <w:sz w:val="28"/>
          <w:szCs w:val="28"/>
        </w:rPr>
        <w:t>J</w:t>
      </w:r>
    </w:p>
    <w:p w:rsidR="00973DE6" w:rsidRPr="00CA4EFD" w:rsidRDefault="00D86008">
      <w:pPr>
        <w:pStyle w:val="601"/>
        <w:shd w:val="clear" w:color="auto" w:fill="auto"/>
        <w:tabs>
          <w:tab w:val="left" w:pos="4132"/>
        </w:tabs>
        <w:spacing w:before="0" w:line="110" w:lineRule="exact"/>
        <w:ind w:left="1660"/>
        <w:rPr>
          <w:sz w:val="28"/>
          <w:szCs w:val="28"/>
        </w:rPr>
      </w:pPr>
      <w:r w:rsidRPr="00CA4EFD">
        <w:rPr>
          <w:rStyle w:val="602"/>
          <w:sz w:val="28"/>
          <w:szCs w:val="28"/>
        </w:rPr>
        <w:t>/ ^ппб</w:t>
      </w:r>
      <w:r w:rsidRPr="00CA4EFD">
        <w:rPr>
          <w:rStyle w:val="602"/>
          <w:sz w:val="28"/>
          <w:szCs w:val="28"/>
        </w:rPr>
        <w:tab/>
        <w:t>-^т</w:t>
      </w:r>
      <w:r w:rsidRPr="00CA4EFD">
        <w:rPr>
          <w:rStyle w:val="603"/>
          <w:sz w:val="28"/>
          <w:szCs w:val="28"/>
        </w:rPr>
        <w:t>птд</w:t>
      </w:r>
      <w:r w:rsidRPr="00CA4EFD">
        <w:rPr>
          <w:rStyle w:val="602"/>
          <w:sz w:val="28"/>
          <w:szCs w:val="28"/>
        </w:rPr>
        <w:t xml:space="preserve"> \</w:t>
      </w:r>
    </w:p>
    <w:p w:rsidR="00973DE6" w:rsidRPr="00CA4EFD" w:rsidRDefault="00D86008">
      <w:pPr>
        <w:pStyle w:val="611"/>
        <w:shd w:val="clear" w:color="auto" w:fill="auto"/>
        <w:tabs>
          <w:tab w:val="left" w:leader="hyphen" w:pos="2451"/>
          <w:tab w:val="left" w:pos="3291"/>
        </w:tabs>
        <w:spacing w:after="0" w:line="440" w:lineRule="exact"/>
        <w:ind w:left="920"/>
        <w:rPr>
          <w:sz w:val="28"/>
          <w:szCs w:val="28"/>
        </w:rPr>
      </w:pPr>
      <w:r w:rsidRPr="00CA4EFD">
        <w:rPr>
          <w:rStyle w:val="612"/>
          <w:sz w:val="28"/>
          <w:szCs w:val="28"/>
        </w:rPr>
        <w:t>Ек</w:t>
      </w:r>
      <w:r w:rsidRPr="00CA4EFD">
        <w:rPr>
          <w:rStyle w:val="612"/>
          <w:sz w:val="28"/>
          <w:szCs w:val="28"/>
        </w:rPr>
        <w:tab/>
        <w:t>И</w:t>
      </w:r>
      <w:r w:rsidRPr="00CA4EFD">
        <w:rPr>
          <w:rStyle w:val="612"/>
          <w:sz w:val="28"/>
          <w:szCs w:val="28"/>
        </w:rPr>
        <w:tab/>
        <w:t>И—43</w:t>
      </w:r>
    </w:p>
    <w:p w:rsidR="00973DE6" w:rsidRPr="00CA4EFD" w:rsidRDefault="00D86008">
      <w:pPr>
        <w:pStyle w:val="110"/>
        <w:shd w:val="clear" w:color="auto" w:fill="auto"/>
        <w:spacing w:after="280" w:line="140" w:lineRule="exact"/>
        <w:jc w:val="center"/>
        <w:rPr>
          <w:sz w:val="28"/>
          <w:szCs w:val="28"/>
        </w:rPr>
      </w:pPr>
      <w:r w:rsidRPr="00CA4EFD">
        <w:rPr>
          <w:rStyle w:val="111"/>
          <w:sz w:val="28"/>
          <w:szCs w:val="28"/>
        </w:rPr>
        <w:t xml:space="preserve">Рис. 10.17. </w:t>
      </w:r>
      <w:r w:rsidRPr="00CA4EFD">
        <w:rPr>
          <w:sz w:val="28"/>
          <w:szCs w:val="28"/>
        </w:rPr>
        <w:t>Переходные затухания на ближнем (а) и дальнем () конце</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 xml:space="preserve">Проанализируем алгоритм измерения </w:t>
      </w:r>
      <w:r w:rsidRPr="00CA4EFD">
        <w:rPr>
          <w:rStyle w:val="25"/>
          <w:sz w:val="28"/>
          <w:szCs w:val="28"/>
        </w:rPr>
        <w:t>А</w:t>
      </w:r>
      <w:r w:rsidRPr="00CA4EFD">
        <w:rPr>
          <w:rStyle w:val="25"/>
          <w:sz w:val="28"/>
          <w:szCs w:val="28"/>
          <w:vertAlign w:val="subscript"/>
        </w:rPr>
        <w:t>пп</w:t>
      </w:r>
      <w:r w:rsidRPr="00CA4EFD">
        <w:rPr>
          <w:sz w:val="28"/>
          <w:szCs w:val="28"/>
        </w:rPr>
        <w:t xml:space="preserve"> более подробно. Можно заметить, что переходные помехи измеряются на обоих кон</w:t>
      </w:r>
      <w:r w:rsidRPr="00CA4EFD">
        <w:rPr>
          <w:sz w:val="28"/>
          <w:szCs w:val="28"/>
        </w:rPr>
        <w:softHyphen/>
        <w:t xml:space="preserve">цах кабеля. Это связано со следующими обстоятельствами. Если источник сигнала, порождающего наводку, и место ее воздействия находятся на одной и той же стороне линии связи, говорят о </w:t>
      </w:r>
      <w:r w:rsidRPr="00CA4EFD">
        <w:rPr>
          <w:rStyle w:val="25"/>
          <w:sz w:val="28"/>
          <w:szCs w:val="28"/>
        </w:rPr>
        <w:t>пере</w:t>
      </w:r>
      <w:r w:rsidRPr="00CA4EFD">
        <w:rPr>
          <w:rStyle w:val="25"/>
          <w:sz w:val="28"/>
          <w:szCs w:val="28"/>
        </w:rPr>
        <w:softHyphen/>
        <w:t>ходном затухании на ближнем конце,</w:t>
      </w:r>
      <w:r w:rsidRPr="00CA4EFD">
        <w:rPr>
          <w:sz w:val="28"/>
          <w:szCs w:val="28"/>
        </w:rPr>
        <w:t xml:space="preserve"> ПЗБК или </w:t>
      </w:r>
      <w:r w:rsidRPr="00CA4EFD">
        <w:rPr>
          <w:sz w:val="28"/>
          <w:szCs w:val="28"/>
          <w:lang w:val="en-US" w:eastAsia="en-US" w:bidi="en-US"/>
        </w:rPr>
        <w:t>NEXT</w:t>
      </w:r>
      <w:r w:rsidRPr="00CA4EFD">
        <w:rPr>
          <w:sz w:val="28"/>
          <w:szCs w:val="28"/>
          <w:lang w:eastAsia="en-US" w:bidi="en-US"/>
        </w:rPr>
        <w:t xml:space="preserve"> (</w:t>
      </w:r>
      <w:r w:rsidRPr="00CA4EFD">
        <w:rPr>
          <w:sz w:val="28"/>
          <w:szCs w:val="28"/>
          <w:lang w:val="en-US" w:eastAsia="en-US" w:bidi="en-US"/>
        </w:rPr>
        <w:t>Near</w:t>
      </w:r>
      <w:r w:rsidRPr="00CA4EFD">
        <w:rPr>
          <w:sz w:val="28"/>
          <w:szCs w:val="28"/>
          <w:lang w:eastAsia="en-US" w:bidi="en-US"/>
        </w:rPr>
        <w:t xml:space="preserve"> </w:t>
      </w:r>
      <w:r w:rsidRPr="00CA4EFD">
        <w:rPr>
          <w:sz w:val="28"/>
          <w:szCs w:val="28"/>
          <w:lang w:val="en-US" w:eastAsia="en-US" w:bidi="en-US"/>
        </w:rPr>
        <w:t>End</w:t>
      </w:r>
      <w:r w:rsidRPr="00CA4EFD">
        <w:rPr>
          <w:sz w:val="28"/>
          <w:szCs w:val="28"/>
          <w:lang w:eastAsia="en-US" w:bidi="en-US"/>
        </w:rPr>
        <w:t xml:space="preserve"> </w:t>
      </w:r>
      <w:r w:rsidRPr="00CA4EFD">
        <w:rPr>
          <w:sz w:val="28"/>
          <w:szCs w:val="28"/>
          <w:lang w:val="en-US" w:eastAsia="en-US" w:bidi="en-US"/>
        </w:rPr>
        <w:t>Crosstalk</w:t>
      </w:r>
      <w:r w:rsidRPr="00CA4EFD">
        <w:rPr>
          <w:sz w:val="28"/>
          <w:szCs w:val="28"/>
          <w:lang w:eastAsia="en-US" w:bidi="en-US"/>
        </w:rPr>
        <w:t xml:space="preserve">), </w:t>
      </w:r>
      <w:r w:rsidRPr="00CA4EFD">
        <w:rPr>
          <w:sz w:val="28"/>
          <w:szCs w:val="28"/>
        </w:rPr>
        <w:t xml:space="preserve">рис. </w:t>
      </w:r>
      <w:r w:rsidRPr="00CA4EFD">
        <w:rPr>
          <w:sz w:val="28"/>
          <w:szCs w:val="28"/>
          <w:lang w:eastAsia="en-US" w:bidi="en-US"/>
        </w:rPr>
        <w:t xml:space="preserve">10.17, </w:t>
      </w:r>
      <w:r w:rsidRPr="00CA4EFD">
        <w:rPr>
          <w:rStyle w:val="25"/>
          <w:sz w:val="28"/>
          <w:szCs w:val="28"/>
          <w:lang w:val="en-US" w:eastAsia="en-US" w:bidi="en-US"/>
        </w:rPr>
        <w:t>a</w:t>
      </w:r>
      <w:r w:rsidRPr="00CA4EFD">
        <w:rPr>
          <w:rStyle w:val="25"/>
          <w:sz w:val="28"/>
          <w:szCs w:val="28"/>
          <w:lang w:eastAsia="en-US" w:bidi="en-US"/>
        </w:rPr>
        <w:t>,</w:t>
      </w:r>
      <w:r w:rsidRPr="00CA4EFD">
        <w:rPr>
          <w:sz w:val="28"/>
          <w:szCs w:val="28"/>
          <w:lang w:eastAsia="en-US" w:bidi="en-US"/>
        </w:rPr>
        <w:t xml:space="preserve"> </w:t>
      </w:r>
      <w:r w:rsidRPr="00CA4EFD">
        <w:rPr>
          <w:sz w:val="28"/>
          <w:szCs w:val="28"/>
        </w:rPr>
        <w:t>если же источник и место воздействия навод</w:t>
      </w:r>
      <w:r w:rsidRPr="00CA4EFD">
        <w:rPr>
          <w:sz w:val="28"/>
          <w:szCs w:val="28"/>
        </w:rPr>
        <w:softHyphen/>
        <w:t xml:space="preserve">ки лежат на разных сторонах линии связи — о </w:t>
      </w:r>
      <w:r w:rsidRPr="00CA4EFD">
        <w:rPr>
          <w:rStyle w:val="25"/>
          <w:sz w:val="28"/>
          <w:szCs w:val="28"/>
        </w:rPr>
        <w:t>переходном затухании на дальнем конце,</w:t>
      </w:r>
      <w:r w:rsidRPr="00CA4EFD">
        <w:rPr>
          <w:sz w:val="28"/>
          <w:szCs w:val="28"/>
        </w:rPr>
        <w:t xml:space="preserve"> ПЗДК или </w:t>
      </w:r>
      <w:r w:rsidRPr="00CA4EFD">
        <w:rPr>
          <w:sz w:val="28"/>
          <w:szCs w:val="28"/>
          <w:lang w:val="en-US" w:eastAsia="en-US" w:bidi="en-US"/>
        </w:rPr>
        <w:t>FEXT</w:t>
      </w:r>
      <w:r w:rsidRPr="00CA4EFD">
        <w:rPr>
          <w:sz w:val="28"/>
          <w:szCs w:val="28"/>
          <w:lang w:eastAsia="en-US" w:bidi="en-US"/>
        </w:rPr>
        <w:t xml:space="preserve"> (</w:t>
      </w:r>
      <w:r w:rsidRPr="00CA4EFD">
        <w:rPr>
          <w:sz w:val="28"/>
          <w:szCs w:val="28"/>
          <w:lang w:val="en-US" w:eastAsia="en-US" w:bidi="en-US"/>
        </w:rPr>
        <w:t>Far</w:t>
      </w:r>
      <w:r w:rsidRPr="00CA4EFD">
        <w:rPr>
          <w:sz w:val="28"/>
          <w:szCs w:val="28"/>
          <w:lang w:eastAsia="en-US" w:bidi="en-US"/>
        </w:rPr>
        <w:t xml:space="preserve"> </w:t>
      </w:r>
      <w:r w:rsidRPr="00CA4EFD">
        <w:rPr>
          <w:sz w:val="28"/>
          <w:szCs w:val="28"/>
          <w:lang w:val="en-US" w:eastAsia="en-US" w:bidi="en-US"/>
        </w:rPr>
        <w:t>End</w:t>
      </w:r>
      <w:r w:rsidRPr="00CA4EFD">
        <w:rPr>
          <w:sz w:val="28"/>
          <w:szCs w:val="28"/>
          <w:lang w:eastAsia="en-US" w:bidi="en-US"/>
        </w:rPr>
        <w:t xml:space="preserve"> </w:t>
      </w:r>
      <w:r w:rsidRPr="00CA4EFD">
        <w:rPr>
          <w:sz w:val="28"/>
          <w:szCs w:val="28"/>
          <w:lang w:val="en-US" w:eastAsia="en-US" w:bidi="en-US"/>
        </w:rPr>
        <w:t>Crosstalk</w:t>
      </w:r>
      <w:r w:rsidRPr="00CA4EFD">
        <w:rPr>
          <w:sz w:val="28"/>
          <w:szCs w:val="28"/>
          <w:lang w:eastAsia="en-US" w:bidi="en-US"/>
        </w:rPr>
        <w:t xml:space="preserve">), </w:t>
      </w:r>
      <w:r w:rsidRPr="00CA4EFD">
        <w:rPr>
          <w:sz w:val="28"/>
          <w:szCs w:val="28"/>
        </w:rPr>
        <w:t>рис. 10.17,</w:t>
      </w:r>
      <w:r w:rsidRPr="00CA4EFD">
        <w:rPr>
          <w:rStyle w:val="25"/>
          <w:sz w:val="28"/>
          <w:szCs w:val="28"/>
        </w:rPr>
        <w:t>б.</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Переходное затухание на ближнем конце обусловлено тем, что принимаемый сигнал, ослабленный после передачи по линии связи, подвергается на входе приемника воздействию переходной помехи от работающего на этом же краю линии передатчика.</w:t>
      </w:r>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Измерение ПЗБК А</w:t>
      </w:r>
      <w:r w:rsidRPr="00CA4EFD">
        <w:rPr>
          <w:sz w:val="28"/>
          <w:szCs w:val="28"/>
          <w:vertAlign w:val="subscript"/>
        </w:rPr>
        <w:t>пп</w:t>
      </w:r>
      <w:r w:rsidRPr="00CA4EFD">
        <w:rPr>
          <w:sz w:val="28"/>
          <w:szCs w:val="28"/>
        </w:rPr>
        <w:t>б для определения качества передачи ин</w:t>
      </w:r>
      <w:r w:rsidRPr="00CA4EFD">
        <w:rPr>
          <w:sz w:val="28"/>
          <w:szCs w:val="28"/>
        </w:rPr>
        <w:softHyphen/>
        <w:t>формации сведется к определению отношения мощностей, измерен</w:t>
      </w:r>
      <w:r w:rsidRPr="00CA4EFD">
        <w:rPr>
          <w:sz w:val="28"/>
          <w:szCs w:val="28"/>
        </w:rPr>
        <w:softHyphen/>
        <w:t>ных приборами ИМ и ИМ1 по рис. 10.16:</w:t>
      </w:r>
    </w:p>
    <w:p w:rsidR="00973DE6" w:rsidRPr="00CA4EFD" w:rsidRDefault="00D86008">
      <w:pPr>
        <w:pStyle w:val="23"/>
        <w:shd w:val="clear" w:color="auto" w:fill="auto"/>
        <w:tabs>
          <w:tab w:val="left" w:pos="4292"/>
        </w:tabs>
        <w:spacing w:after="0" w:line="180" w:lineRule="exact"/>
        <w:ind w:left="1940" w:firstLine="0"/>
        <w:jc w:val="both"/>
        <w:rPr>
          <w:sz w:val="28"/>
          <w:szCs w:val="28"/>
        </w:rPr>
      </w:pPr>
      <w:r w:rsidRPr="00CA4EFD">
        <w:rPr>
          <w:sz w:val="28"/>
          <w:szCs w:val="28"/>
          <w:lang w:val="en-US" w:eastAsia="en-US" w:bidi="en-US"/>
        </w:rPr>
        <w:t>NEXT</w:t>
      </w:r>
      <w:r w:rsidRPr="00CA4EFD">
        <w:rPr>
          <w:sz w:val="28"/>
          <w:szCs w:val="28"/>
          <w:lang w:eastAsia="en-US" w:bidi="en-US"/>
        </w:rPr>
        <w:t xml:space="preserve"> </w:t>
      </w:r>
      <w:r w:rsidRPr="00CA4EFD">
        <w:rPr>
          <w:sz w:val="28"/>
          <w:szCs w:val="28"/>
        </w:rPr>
        <w:t xml:space="preserve">= Аппб = </w:t>
      </w:r>
      <w:r w:rsidRPr="00CA4EFD">
        <w:rPr>
          <w:sz w:val="28"/>
          <w:szCs w:val="28"/>
          <w:lang w:eastAsia="en-US" w:bidi="en-US"/>
        </w:rPr>
        <w:t>10</w:t>
      </w:r>
      <w:r w:rsidRPr="00CA4EFD">
        <w:rPr>
          <w:sz w:val="28"/>
          <w:szCs w:val="28"/>
          <w:lang w:val="en-US" w:eastAsia="en-US" w:bidi="en-US"/>
        </w:rPr>
        <w:t>lg</w:t>
      </w:r>
      <w:r w:rsidRPr="00CA4EFD">
        <w:rPr>
          <w:sz w:val="28"/>
          <w:szCs w:val="28"/>
          <w:lang w:eastAsia="en-US" w:bidi="en-US"/>
        </w:rPr>
        <w:tab/>
      </w:r>
      <w:r w:rsidRPr="00CA4EFD">
        <w:rPr>
          <w:rStyle w:val="25"/>
          <w:sz w:val="28"/>
          <w:szCs w:val="28"/>
        </w:rPr>
        <w:t>,</w:t>
      </w:r>
    </w:p>
    <w:p w:rsidR="00973DE6" w:rsidRPr="00CA4EFD" w:rsidRDefault="00D86008">
      <w:pPr>
        <w:pStyle w:val="23"/>
        <w:shd w:val="clear" w:color="auto" w:fill="auto"/>
        <w:spacing w:after="0" w:line="180" w:lineRule="exact"/>
        <w:ind w:left="3900" w:firstLine="0"/>
        <w:rPr>
          <w:sz w:val="28"/>
          <w:szCs w:val="28"/>
        </w:rPr>
      </w:pPr>
      <w:r w:rsidRPr="00CA4EFD">
        <w:rPr>
          <w:rStyle w:val="25"/>
          <w:sz w:val="28"/>
          <w:szCs w:val="28"/>
          <w:vertAlign w:val="superscript"/>
        </w:rPr>
        <w:t>Р</w:t>
      </w:r>
      <w:r w:rsidRPr="00CA4EFD">
        <w:rPr>
          <w:sz w:val="28"/>
          <w:szCs w:val="28"/>
        </w:rPr>
        <w:t>ппб</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где Р</w:t>
      </w:r>
      <w:r w:rsidRPr="00CA4EFD">
        <w:rPr>
          <w:sz w:val="28"/>
          <w:szCs w:val="28"/>
          <w:vertAlign w:val="subscript"/>
        </w:rPr>
        <w:t>с</w:t>
      </w:r>
      <w:r w:rsidRPr="00CA4EFD">
        <w:rPr>
          <w:sz w:val="28"/>
          <w:szCs w:val="28"/>
        </w:rPr>
        <w:t xml:space="preserve"> — мощность влияющего сигнала, а </w:t>
      </w:r>
      <w:r w:rsidRPr="00CA4EFD">
        <w:rPr>
          <w:rStyle w:val="25"/>
          <w:sz w:val="28"/>
          <w:szCs w:val="28"/>
        </w:rPr>
        <w:t>Р</w:t>
      </w:r>
      <w:r w:rsidRPr="00CA4EFD">
        <w:rPr>
          <w:rStyle w:val="25"/>
          <w:sz w:val="28"/>
          <w:szCs w:val="28"/>
          <w:vertAlign w:val="subscript"/>
        </w:rPr>
        <w:t>пп</w:t>
      </w:r>
      <w:r w:rsidRPr="00CA4EFD">
        <w:rPr>
          <w:rStyle w:val="25"/>
          <w:sz w:val="28"/>
          <w:szCs w:val="28"/>
        </w:rPr>
        <w:t>б</w:t>
      </w:r>
      <w:r w:rsidRPr="00CA4EFD">
        <w:rPr>
          <w:sz w:val="28"/>
          <w:szCs w:val="28"/>
        </w:rPr>
        <w:t xml:space="preserve"> — мощность переход</w:t>
      </w:r>
      <w:r w:rsidRPr="00CA4EFD">
        <w:rPr>
          <w:sz w:val="28"/>
          <w:szCs w:val="28"/>
        </w:rPr>
        <w:softHyphen/>
        <w:t xml:space="preserve">ной помехи, создаваемой этим сигналом на ближнем конце. Обычно при измерениях на реальных сигналах выбирают максимум </w:t>
      </w:r>
      <w:r w:rsidRPr="00CA4EFD">
        <w:rPr>
          <w:rStyle w:val="25"/>
          <w:sz w:val="28"/>
          <w:szCs w:val="28"/>
        </w:rPr>
        <w:t>Р</w:t>
      </w:r>
      <w:r w:rsidRPr="00CA4EFD">
        <w:rPr>
          <w:sz w:val="28"/>
          <w:szCs w:val="28"/>
        </w:rPr>
        <w:t>ппб как соответствующий наихудшим условиям передачи, чтобы гарантиро</w:t>
      </w:r>
      <w:r w:rsidRPr="00CA4EFD">
        <w:rPr>
          <w:sz w:val="28"/>
          <w:szCs w:val="28"/>
        </w:rPr>
        <w:softHyphen/>
        <w:t>ванно обеспечить требуемое качество связи.</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lastRenderedPageBreak/>
        <w:t>Переходное затухание на дальнем конце может быть обусловле</w:t>
      </w:r>
      <w:r w:rsidRPr="00CA4EFD">
        <w:rPr>
          <w:sz w:val="28"/>
          <w:szCs w:val="28"/>
        </w:rPr>
        <w:softHyphen/>
        <w:t>но взаимным влиянием кабелей по все длине линии связи (если оно, конечно, не компенсируется промежуточным оборудованием), либо в оконечном сетевом оборудовании. При этом наводка может появи</w:t>
      </w:r>
      <w:r w:rsidRPr="00CA4EFD">
        <w:rPr>
          <w:sz w:val="28"/>
          <w:szCs w:val="28"/>
        </w:rPr>
        <w:softHyphen/>
        <w:t>ться как на стороне передающего, так и на стороне приемного узла.</w:t>
      </w:r>
    </w:p>
    <w:p w:rsidR="00973DE6" w:rsidRPr="00CA4EFD" w:rsidRDefault="00D86008">
      <w:pPr>
        <w:pStyle w:val="23"/>
        <w:shd w:val="clear" w:color="auto" w:fill="auto"/>
        <w:spacing w:after="232" w:line="245" w:lineRule="exact"/>
        <w:ind w:firstLine="440"/>
        <w:jc w:val="both"/>
        <w:rPr>
          <w:sz w:val="28"/>
          <w:szCs w:val="28"/>
        </w:rPr>
      </w:pPr>
      <w:r w:rsidRPr="00CA4EFD">
        <w:rPr>
          <w:sz w:val="28"/>
          <w:szCs w:val="28"/>
        </w:rPr>
        <w:t>Рис 10.17,б иллюстрирует процесс действия ПЗДК. Его изме</w:t>
      </w:r>
      <w:r w:rsidRPr="00CA4EFD">
        <w:rPr>
          <w:sz w:val="28"/>
          <w:szCs w:val="28"/>
        </w:rPr>
        <w:softHyphen/>
        <w:t>рение, т. е. определение величины переходного затухания А</w:t>
      </w:r>
      <w:r w:rsidRPr="00CA4EFD">
        <w:rPr>
          <w:sz w:val="28"/>
          <w:szCs w:val="28"/>
          <w:vertAlign w:val="subscript"/>
        </w:rPr>
        <w:t>ппд</w:t>
      </w:r>
      <w:r w:rsidRPr="00CA4EFD">
        <w:rPr>
          <w:sz w:val="28"/>
          <w:szCs w:val="28"/>
        </w:rPr>
        <w:t>, сво</w:t>
      </w:r>
      <w:r w:rsidRPr="00CA4EFD">
        <w:rPr>
          <w:sz w:val="28"/>
          <w:szCs w:val="28"/>
        </w:rPr>
        <w:softHyphen/>
        <w:t>дится к определению отношения мощностей, измеренных приборами ИМ и ИМ2 согласно схеме на рис. 10.16:</w:t>
      </w:r>
    </w:p>
    <w:p w:rsidR="00973DE6" w:rsidRPr="00CA4EFD" w:rsidRDefault="00D86008">
      <w:pPr>
        <w:pStyle w:val="23"/>
        <w:shd w:val="clear" w:color="auto" w:fill="auto"/>
        <w:tabs>
          <w:tab w:val="left" w:pos="5713"/>
        </w:tabs>
        <w:spacing w:after="0" w:line="180" w:lineRule="exact"/>
        <w:ind w:left="1940" w:firstLine="0"/>
        <w:jc w:val="both"/>
        <w:rPr>
          <w:sz w:val="28"/>
          <w:szCs w:val="28"/>
        </w:rPr>
      </w:pPr>
      <w:r w:rsidRPr="00CA4EFD">
        <w:rPr>
          <w:sz w:val="28"/>
          <w:szCs w:val="28"/>
          <w:lang w:val="en-US" w:eastAsia="en-US" w:bidi="en-US"/>
        </w:rPr>
        <w:t>FEXT</w:t>
      </w:r>
      <w:r w:rsidRPr="00CA4EFD">
        <w:rPr>
          <w:sz w:val="28"/>
          <w:szCs w:val="28"/>
          <w:lang w:eastAsia="en-US" w:bidi="en-US"/>
        </w:rPr>
        <w:t xml:space="preserve"> </w:t>
      </w:r>
      <w:r w:rsidRPr="00CA4EFD">
        <w:rPr>
          <w:sz w:val="28"/>
          <w:szCs w:val="28"/>
        </w:rPr>
        <w:t xml:space="preserve">= Аппд = 10 </w:t>
      </w:r>
      <w:r w:rsidRPr="00CA4EFD">
        <w:rPr>
          <w:sz w:val="28"/>
          <w:szCs w:val="28"/>
          <w:lang w:val="en-US" w:eastAsia="en-US" w:bidi="en-US"/>
        </w:rPr>
        <w:t>lg</w:t>
      </w:r>
      <w:r w:rsidRPr="00CA4EFD">
        <w:rPr>
          <w:sz w:val="28"/>
          <w:szCs w:val="28"/>
          <w:lang w:eastAsia="en-US" w:bidi="en-US"/>
        </w:rPr>
        <w:t xml:space="preserve"> </w:t>
      </w:r>
      <w:r w:rsidRPr="00CA4EFD">
        <w:rPr>
          <w:sz w:val="28"/>
          <w:szCs w:val="28"/>
        </w:rPr>
        <w:t>Р</w:t>
      </w:r>
      <w:r w:rsidRPr="00CA4EFD">
        <w:rPr>
          <w:sz w:val="28"/>
          <w:szCs w:val="28"/>
          <w:vertAlign w:val="superscript"/>
        </w:rPr>
        <w:t>Р</w:t>
      </w:r>
      <w:r w:rsidRPr="00CA4EFD">
        <w:rPr>
          <w:sz w:val="28"/>
          <w:szCs w:val="28"/>
        </w:rPr>
        <w:t>^,</w:t>
      </w:r>
      <w:r w:rsidRPr="00CA4EFD">
        <w:rPr>
          <w:sz w:val="28"/>
          <w:szCs w:val="28"/>
        </w:rPr>
        <w:tab/>
        <w:t>(10.6)</w:t>
      </w:r>
    </w:p>
    <w:p w:rsidR="00973DE6" w:rsidRPr="00CA4EFD" w:rsidRDefault="00D86008">
      <w:pPr>
        <w:pStyle w:val="23"/>
        <w:shd w:val="clear" w:color="auto" w:fill="auto"/>
        <w:spacing w:after="0" w:line="180" w:lineRule="exact"/>
        <w:ind w:left="3900" w:firstLine="0"/>
        <w:rPr>
          <w:sz w:val="28"/>
          <w:szCs w:val="28"/>
        </w:rPr>
      </w:pPr>
      <w:r w:rsidRPr="00CA4EFD">
        <w:rPr>
          <w:sz w:val="28"/>
          <w:szCs w:val="28"/>
          <w:vertAlign w:val="superscript"/>
        </w:rPr>
        <w:t>Р</w:t>
      </w:r>
      <w:r w:rsidRPr="00CA4EFD">
        <w:rPr>
          <w:sz w:val="28"/>
          <w:szCs w:val="28"/>
        </w:rPr>
        <w:t>ппд</w:t>
      </w:r>
      <w:r w:rsidRPr="00CA4EFD">
        <w:rPr>
          <w:sz w:val="28"/>
          <w:szCs w:val="28"/>
        </w:rPr>
        <w:br w:type="page"/>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lastRenderedPageBreak/>
        <w:t xml:space="preserve">где </w:t>
      </w:r>
      <w:r w:rsidRPr="00CA4EFD">
        <w:rPr>
          <w:rStyle w:val="25"/>
          <w:sz w:val="28"/>
          <w:szCs w:val="28"/>
        </w:rPr>
        <w:t>Р</w:t>
      </w:r>
      <w:r w:rsidRPr="00CA4EFD">
        <w:rPr>
          <w:rStyle w:val="25"/>
          <w:sz w:val="28"/>
          <w:szCs w:val="28"/>
          <w:vertAlign w:val="subscript"/>
        </w:rPr>
        <w:t>ппд</w:t>
      </w:r>
      <w:r w:rsidRPr="00CA4EFD">
        <w:rPr>
          <w:sz w:val="28"/>
          <w:szCs w:val="28"/>
        </w:rPr>
        <w:t xml:space="preserve"> — мощность переходной помехи, создаваемой влияющим сигналом на дальнем конце. По аналогии с ПЗБК, для определения параметров качества связи многокабельных систем передачи в (10.6) следует использовать максимальное значение </w:t>
      </w:r>
      <w:r w:rsidRPr="00CA4EFD">
        <w:rPr>
          <w:rStyle w:val="25"/>
          <w:sz w:val="28"/>
          <w:szCs w:val="28"/>
        </w:rPr>
        <w:t>Р</w:t>
      </w:r>
      <w:r w:rsidRPr="00CA4EFD">
        <w:rPr>
          <w:sz w:val="28"/>
          <w:szCs w:val="28"/>
          <w:vertAlign w:val="subscript"/>
        </w:rPr>
        <w:t>ппд</w:t>
      </w:r>
      <w:r w:rsidRPr="00CA4EFD">
        <w:rPr>
          <w:sz w:val="28"/>
          <w:szCs w:val="28"/>
        </w:rPr>
        <w:t>.</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Переходная помеха на дальнем конце обычно меньше, чем пе</w:t>
      </w:r>
      <w:r w:rsidRPr="00CA4EFD">
        <w:rPr>
          <w:sz w:val="28"/>
          <w:szCs w:val="28"/>
        </w:rPr>
        <w:softHyphen/>
        <w:t>реходная помеха на ближнем конце. Поэтому в паспортах кабелей часто указывается только величина А</w:t>
      </w:r>
      <w:r w:rsidRPr="00CA4EFD">
        <w:rPr>
          <w:sz w:val="28"/>
          <w:szCs w:val="28"/>
          <w:vertAlign w:val="subscript"/>
        </w:rPr>
        <w:t>пп</w:t>
      </w:r>
      <w:r w:rsidRPr="00CA4EFD">
        <w:rPr>
          <w:sz w:val="28"/>
          <w:szCs w:val="28"/>
        </w:rPr>
        <w:t>б. Однако стоит иметь в ви</w:t>
      </w:r>
      <w:r w:rsidRPr="00CA4EFD">
        <w:rPr>
          <w:sz w:val="28"/>
          <w:szCs w:val="28"/>
        </w:rPr>
        <w:softHyphen/>
        <w:t>ду, что в случае возникновения суммарных помех на ближнем конце, они часто суммируются синфазно или почти синфазно, что может увеличивать их воздействие на информационный сигнал.</w:t>
      </w:r>
    </w:p>
    <w:p w:rsidR="00973DE6" w:rsidRPr="00CA4EFD" w:rsidRDefault="00D172A2">
      <w:pPr>
        <w:pStyle w:val="23"/>
        <w:shd w:val="clear" w:color="auto" w:fill="auto"/>
        <w:spacing w:after="0" w:line="245" w:lineRule="exact"/>
        <w:ind w:firstLine="440"/>
        <w:jc w:val="both"/>
        <w:rPr>
          <w:sz w:val="28"/>
          <w:szCs w:val="28"/>
        </w:rPr>
      </w:pPr>
      <w:r w:rsidRPr="00CA4EFD">
        <w:rPr>
          <w:noProof/>
          <w:sz w:val="28"/>
          <w:szCs w:val="28"/>
          <w:lang w:bidi="ar-SA"/>
        </w:rPr>
        <mc:AlternateContent>
          <mc:Choice Requires="wps">
            <w:drawing>
              <wp:anchor distT="12065" distB="0" distL="128270" distR="63500" simplePos="0" relativeHeight="377487829" behindDoc="1" locked="0" layoutInCell="1" allowOverlap="1" wp14:anchorId="45F68C63" wp14:editId="1E749EB0">
                <wp:simplePos x="0" y="0"/>
                <wp:positionH relativeFrom="margin">
                  <wp:posOffset>2249170</wp:posOffset>
                </wp:positionH>
                <wp:positionV relativeFrom="paragraph">
                  <wp:posOffset>12065</wp:posOffset>
                </wp:positionV>
                <wp:extent cx="1718945" cy="1048385"/>
                <wp:effectExtent l="1270" t="2540" r="3810" b="0"/>
                <wp:wrapSquare wrapText="left"/>
                <wp:docPr id="903" name="Text Box 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8945" cy="1048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jc w:val="center"/>
                              <w:rPr>
                                <w:sz w:val="2"/>
                                <w:szCs w:val="2"/>
                              </w:rPr>
                            </w:pPr>
                            <w:r>
                              <w:rPr>
                                <w:noProof/>
                                <w:lang w:bidi="ar-SA"/>
                              </w:rPr>
                              <w:drawing>
                                <wp:inline distT="0" distB="0" distL="0" distR="0" wp14:anchorId="5365E98B" wp14:editId="07BD4B8C">
                                  <wp:extent cx="1706880" cy="1051560"/>
                                  <wp:effectExtent l="0" t="0" r="7620" b="0"/>
                                  <wp:docPr id="1180" name="Picture 76" descr="C:\Users\836D~1\AppData\Local\Temp\FineReader12.00\media\image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836D~1\AppData\Local\Temp\FineReader12.00\media\image123.jpe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706880" cy="105156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10.18. </w:t>
                            </w:r>
                            <w:r>
                              <w:rPr>
                                <w:rStyle w:val="3Exact"/>
                              </w:rPr>
                              <w:t>Зависимость пере</w:t>
                            </w:r>
                            <w:r>
                              <w:rPr>
                                <w:rStyle w:val="3Exact"/>
                              </w:rPr>
                              <w:softHyphen/>
                              <w:t>ходных затуханий от длины линии связи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1" o:spid="_x0000_s1715" type="#_x0000_t202" style="position:absolute;left:0;text-align:left;margin-left:177.1pt;margin-top:.95pt;width:135.35pt;height:82.55pt;z-index:-125828651;visibility:visible;mso-wrap-style:square;mso-width-percent:0;mso-height-percent:0;mso-wrap-distance-left:10.1pt;mso-wrap-distance-top:.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" filled="f" stroked="f">
                <v:textbox style="mso-fit-shape-to-text:t" inset="0,0,0,0">
                  <w:txbxContent>
                    <w:p w:rsidR="0030278B" w:rsidRDefault="0030278B">
                      <w:pPr>
                        <w:jc w:val="center"/>
                        <w:rPr>
                          <w:sz w:val="2"/>
                          <w:szCs w:val="2"/>
                        </w:rPr>
                      </w:pPr>
                      <w:r>
                        <w:rPr>
                          <w:noProof/>
                          <w:lang w:bidi="ar-SA"/>
                        </w:rPr>
                        <w:drawing>
                          <wp:inline distT="0" distB="0" distL="0" distR="0" wp14:anchorId="5365E98B" wp14:editId="07BD4B8C">
                            <wp:extent cx="1706880" cy="1051560"/>
                            <wp:effectExtent l="0" t="0" r="7620" b="0"/>
                            <wp:docPr id="1180" name="Picture 76" descr="C:\Users\836D~1\AppData\Local\Temp\FineReader12.00\media\image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836D~1\AppData\Local\Temp\FineReader12.00\media\image123.jpe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706880" cy="1051560"/>
                                    </a:xfrm>
                                    <a:prstGeom prst="rect">
                                      <a:avLst/>
                                    </a:prstGeom>
                                    <a:noFill/>
                                    <a:ln>
                                      <a:noFill/>
                                    </a:ln>
                                  </pic:spPr>
                                </pic:pic>
                              </a:graphicData>
                            </a:graphic>
                          </wp:inline>
                        </w:drawing>
                      </w:r>
                    </w:p>
                    <w:p w:rsidR="0030278B" w:rsidRDefault="0030278B">
                      <w:pPr>
                        <w:pStyle w:val="3e"/>
                        <w:shd w:val="clear" w:color="auto" w:fill="auto"/>
                        <w:spacing w:line="197" w:lineRule="exact"/>
                        <w:jc w:val="center"/>
                      </w:pPr>
                      <w:r>
                        <w:rPr>
                          <w:rStyle w:val="37ptExact"/>
                        </w:rPr>
                        <w:t xml:space="preserve">Рис. 10.18. </w:t>
                      </w:r>
                      <w:r>
                        <w:rPr>
                          <w:rStyle w:val="3Exact"/>
                        </w:rPr>
                        <w:t>Зависимость пере</w:t>
                      </w:r>
                      <w:r>
                        <w:rPr>
                          <w:rStyle w:val="3Exact"/>
                        </w:rPr>
                        <w:softHyphen/>
                        <w:t>ходных затуханий от длины линии связи</w:t>
                      </w:r>
                    </w:p>
                  </w:txbxContent>
                </v:textbox>
                <w10:wrap type="square" side="left" anchorx="margin"/>
              </v:shape>
            </w:pict>
          </mc:Fallback>
        </mc:AlternateContent>
      </w:r>
      <w:r w:rsidR="00D86008" w:rsidRPr="00CA4EFD">
        <w:rPr>
          <w:sz w:val="28"/>
          <w:szCs w:val="28"/>
        </w:rPr>
        <w:t>Протяженность линии связи также влияет на величину переход</w:t>
      </w:r>
      <w:r w:rsidR="00D86008" w:rsidRPr="00CA4EFD">
        <w:rPr>
          <w:sz w:val="28"/>
          <w:szCs w:val="28"/>
        </w:rPr>
        <w:softHyphen/>
        <w:t>ного затухания. Так, ПЗБК с увели</w:t>
      </w:r>
      <w:r w:rsidR="00D86008" w:rsidRPr="00CA4EFD">
        <w:rPr>
          <w:sz w:val="28"/>
          <w:szCs w:val="28"/>
        </w:rPr>
        <w:softHyphen/>
        <w:t xml:space="preserve">чением длины линии </w:t>
      </w:r>
      <w:r w:rsidR="00D86008" w:rsidRPr="00CA4EFD">
        <w:rPr>
          <w:rStyle w:val="25"/>
          <w:sz w:val="28"/>
          <w:szCs w:val="28"/>
          <w:lang w:val="en-US" w:eastAsia="en-US" w:bidi="en-US"/>
        </w:rPr>
        <w:t>L</w:t>
      </w:r>
      <w:r w:rsidR="00D86008" w:rsidRPr="00CA4EFD">
        <w:rPr>
          <w:sz w:val="28"/>
          <w:szCs w:val="28"/>
          <w:lang w:eastAsia="en-US" w:bidi="en-US"/>
        </w:rPr>
        <w:t xml:space="preserve"> </w:t>
      </w:r>
      <w:r w:rsidR="00D86008" w:rsidRPr="00CA4EFD">
        <w:rPr>
          <w:sz w:val="28"/>
          <w:szCs w:val="28"/>
        </w:rPr>
        <w:t>сначала быс</w:t>
      </w:r>
      <w:r w:rsidR="00D86008" w:rsidRPr="00CA4EFD">
        <w:rPr>
          <w:sz w:val="28"/>
          <w:szCs w:val="28"/>
        </w:rPr>
        <w:softHyphen/>
        <w:t>тро уменьшается, а затем устанав</w:t>
      </w:r>
      <w:r w:rsidR="00D86008" w:rsidRPr="00CA4EFD">
        <w:rPr>
          <w:sz w:val="28"/>
          <w:szCs w:val="28"/>
        </w:rPr>
        <w:softHyphen/>
        <w:t>ливается практически на уровне по</w:t>
      </w:r>
      <w:r w:rsidR="00D86008" w:rsidRPr="00CA4EFD">
        <w:rPr>
          <w:sz w:val="28"/>
          <w:szCs w:val="28"/>
        </w:rPr>
        <w:softHyphen/>
        <w:t>стоянного значения (рис. 10.18).</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Это объясняется тем, что по мере роста </w:t>
      </w:r>
      <w:r w:rsidRPr="00CA4EFD">
        <w:rPr>
          <w:rStyle w:val="25"/>
          <w:sz w:val="28"/>
          <w:szCs w:val="28"/>
          <w:lang w:val="en-US" w:eastAsia="en-US" w:bidi="en-US"/>
        </w:rPr>
        <w:t>L</w:t>
      </w:r>
      <w:r w:rsidRPr="00CA4EFD">
        <w:rPr>
          <w:sz w:val="28"/>
          <w:szCs w:val="28"/>
          <w:lang w:eastAsia="en-US" w:bidi="en-US"/>
        </w:rPr>
        <w:t xml:space="preserve"> </w:t>
      </w:r>
      <w:r w:rsidRPr="00CA4EFD">
        <w:rPr>
          <w:sz w:val="28"/>
          <w:szCs w:val="28"/>
        </w:rPr>
        <w:t>увеличивается затухание то</w:t>
      </w:r>
      <w:r w:rsidRPr="00CA4EFD">
        <w:rPr>
          <w:sz w:val="28"/>
          <w:szCs w:val="28"/>
        </w:rPr>
        <w:softHyphen/>
        <w:t>ков помех, которые приходят на ближний конец настолько ослабленными, что практически не уве</w:t>
      </w:r>
      <w:r w:rsidRPr="00CA4EFD">
        <w:rPr>
          <w:sz w:val="28"/>
          <w:szCs w:val="28"/>
        </w:rPr>
        <w:softHyphen/>
        <w:t>личивают взаимного влияния между кабелями связи.</w:t>
      </w:r>
    </w:p>
    <w:p w:rsidR="00973DE6" w:rsidRPr="00CA4EFD" w:rsidRDefault="00D86008">
      <w:pPr>
        <w:pStyle w:val="23"/>
        <w:shd w:val="clear" w:color="auto" w:fill="auto"/>
        <w:spacing w:after="172" w:line="245" w:lineRule="exact"/>
        <w:ind w:firstLine="440"/>
        <w:jc w:val="both"/>
        <w:rPr>
          <w:sz w:val="28"/>
          <w:szCs w:val="28"/>
        </w:rPr>
      </w:pPr>
      <w:r w:rsidRPr="00CA4EFD">
        <w:rPr>
          <w:sz w:val="28"/>
          <w:szCs w:val="28"/>
        </w:rPr>
        <w:t>Изменение характера воздействия ПЗДК (рис. 10.18) объясня</w:t>
      </w:r>
      <w:r w:rsidRPr="00CA4EFD">
        <w:rPr>
          <w:sz w:val="28"/>
          <w:szCs w:val="28"/>
        </w:rPr>
        <w:softHyphen/>
        <w:t xml:space="preserve">ется двумя факторами. При малом </w:t>
      </w:r>
      <w:r w:rsidRPr="00CA4EFD">
        <w:rPr>
          <w:sz w:val="28"/>
          <w:szCs w:val="28"/>
          <w:lang w:val="en-US" w:eastAsia="en-US" w:bidi="en-US"/>
        </w:rPr>
        <w:t>L</w:t>
      </w:r>
      <w:r w:rsidRPr="00CA4EFD">
        <w:rPr>
          <w:sz w:val="28"/>
          <w:szCs w:val="28"/>
          <w:lang w:eastAsia="en-US" w:bidi="en-US"/>
        </w:rPr>
        <w:t xml:space="preserve">, </w:t>
      </w:r>
      <w:r w:rsidRPr="00CA4EFD">
        <w:rPr>
          <w:rStyle w:val="25"/>
          <w:sz w:val="28"/>
          <w:szCs w:val="28"/>
        </w:rPr>
        <w:t>А</w:t>
      </w:r>
      <w:r w:rsidRPr="00CA4EFD">
        <w:rPr>
          <w:rStyle w:val="25"/>
          <w:sz w:val="28"/>
          <w:szCs w:val="28"/>
          <w:vertAlign w:val="subscript"/>
        </w:rPr>
        <w:t>ппд</w:t>
      </w:r>
      <w:r w:rsidRPr="00CA4EFD">
        <w:rPr>
          <w:sz w:val="28"/>
          <w:szCs w:val="28"/>
        </w:rPr>
        <w:t xml:space="preserve"> обусловлено в основном влиянием наводок сетевого узла и довольно быстро убывает. По мере увеличения </w:t>
      </w:r>
      <w:r w:rsidRPr="00CA4EFD">
        <w:rPr>
          <w:rStyle w:val="25"/>
          <w:sz w:val="28"/>
          <w:szCs w:val="28"/>
          <w:lang w:val="en-US" w:eastAsia="en-US" w:bidi="en-US"/>
        </w:rPr>
        <w:t>L</w:t>
      </w:r>
      <w:r w:rsidRPr="00CA4EFD">
        <w:rPr>
          <w:sz w:val="28"/>
          <w:szCs w:val="28"/>
          <w:lang w:eastAsia="en-US" w:bidi="en-US"/>
        </w:rPr>
        <w:t xml:space="preserve">, </w:t>
      </w:r>
      <w:r w:rsidRPr="00CA4EFD">
        <w:rPr>
          <w:sz w:val="28"/>
          <w:szCs w:val="28"/>
        </w:rPr>
        <w:t>однако, помеховые составляющие затухают сильнее, и ПЗДК начинает постепенно расти.</w:t>
      </w:r>
    </w:p>
    <w:p w:rsidR="00973DE6" w:rsidRPr="00CA4EFD" w:rsidRDefault="00D86008">
      <w:pPr>
        <w:pStyle w:val="631"/>
        <w:keepNext/>
        <w:keepLines/>
        <w:numPr>
          <w:ilvl w:val="0"/>
          <w:numId w:val="48"/>
        </w:numPr>
        <w:shd w:val="clear" w:color="auto" w:fill="auto"/>
        <w:tabs>
          <w:tab w:val="left" w:pos="1146"/>
        </w:tabs>
        <w:spacing w:before="0" w:after="22" w:line="180" w:lineRule="exact"/>
        <w:ind w:firstLine="440"/>
        <w:jc w:val="both"/>
        <w:rPr>
          <w:sz w:val="28"/>
          <w:szCs w:val="28"/>
        </w:rPr>
      </w:pPr>
      <w:bookmarkStart w:id="160" w:name="bookmark159"/>
      <w:r w:rsidRPr="00CA4EFD">
        <w:rPr>
          <w:sz w:val="28"/>
          <w:szCs w:val="28"/>
        </w:rPr>
        <w:lastRenderedPageBreak/>
        <w:t>Пропускная способность многоканальных систем</w:t>
      </w:r>
      <w:bookmarkEnd w:id="160"/>
    </w:p>
    <w:p w:rsidR="00973DE6" w:rsidRPr="00CA4EFD" w:rsidRDefault="00D86008">
      <w:pPr>
        <w:pStyle w:val="23"/>
        <w:shd w:val="clear" w:color="auto" w:fill="auto"/>
        <w:spacing w:after="352" w:line="245" w:lineRule="exact"/>
        <w:ind w:firstLine="440"/>
        <w:jc w:val="both"/>
        <w:rPr>
          <w:sz w:val="28"/>
          <w:szCs w:val="28"/>
        </w:rPr>
      </w:pPr>
      <w:r w:rsidRPr="00CA4EFD">
        <w:rPr>
          <w:sz w:val="28"/>
          <w:szCs w:val="28"/>
        </w:rPr>
        <w:t>Возникновение в канале переходных влияний приводит к огра</w:t>
      </w:r>
      <w:r w:rsidRPr="00CA4EFD">
        <w:rPr>
          <w:sz w:val="28"/>
          <w:szCs w:val="28"/>
        </w:rPr>
        <w:softHyphen/>
        <w:t>ничению полосы пропускания. Как было показано в разд. 6.2.2, про</w:t>
      </w:r>
      <w:r w:rsidRPr="00CA4EFD">
        <w:rPr>
          <w:sz w:val="28"/>
          <w:szCs w:val="28"/>
        </w:rPr>
        <w:softHyphen/>
        <w:t>пускная способность системы передачи в канале с гауссовским шу</w:t>
      </w:r>
      <w:r w:rsidRPr="00CA4EFD">
        <w:rPr>
          <w:sz w:val="28"/>
          <w:szCs w:val="28"/>
        </w:rPr>
        <w:softHyphen/>
        <w:t>мом определяется по формуле Шеннона</w:t>
      </w:r>
    </w:p>
    <w:p w:rsidR="00973DE6" w:rsidRPr="00CA4EFD" w:rsidRDefault="00D86008">
      <w:pPr>
        <w:pStyle w:val="23"/>
        <w:shd w:val="clear" w:color="auto" w:fill="auto"/>
        <w:spacing w:after="42" w:line="180" w:lineRule="exact"/>
        <w:ind w:firstLine="0"/>
        <w:jc w:val="center"/>
        <w:rPr>
          <w:sz w:val="28"/>
          <w:szCs w:val="28"/>
        </w:rPr>
      </w:pPr>
      <w:r w:rsidRPr="00CA4EFD">
        <w:rPr>
          <w:sz w:val="28"/>
          <w:szCs w:val="28"/>
          <w:vertAlign w:val="superscript"/>
        </w:rPr>
        <w:t>с</w:t>
      </w:r>
      <w:r w:rsidRPr="00CA4EFD">
        <w:rPr>
          <w:sz w:val="28"/>
          <w:szCs w:val="28"/>
        </w:rPr>
        <w:t>=</w:t>
      </w:r>
      <w:r w:rsidRPr="00CA4EFD">
        <w:rPr>
          <w:sz w:val="28"/>
          <w:szCs w:val="28"/>
          <w:vertAlign w:val="superscript"/>
          <w:lang w:val="en-US" w:eastAsia="en-US" w:bidi="en-US"/>
        </w:rPr>
        <w:t>F</w:t>
      </w:r>
      <w:r w:rsidRPr="00CA4EFD">
        <w:rPr>
          <w:sz w:val="28"/>
          <w:szCs w:val="28"/>
          <w:lang w:eastAsia="en-US" w:bidi="en-US"/>
        </w:rPr>
        <w:t xml:space="preserve"> </w:t>
      </w:r>
      <w:r w:rsidRPr="00CA4EFD">
        <w:rPr>
          <w:rStyle w:val="22pt"/>
          <w:sz w:val="28"/>
          <w:szCs w:val="28"/>
        </w:rPr>
        <w:t>"4+ё)</w:t>
      </w:r>
      <w:r w:rsidRPr="00CA4EFD">
        <w:rPr>
          <w:sz w:val="28"/>
          <w:szCs w:val="28"/>
        </w:rPr>
        <w:t xml:space="preserve"> ■</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где </w:t>
      </w:r>
      <w:r w:rsidRPr="00CA4EFD">
        <w:rPr>
          <w:rStyle w:val="25"/>
          <w:sz w:val="28"/>
          <w:szCs w:val="28"/>
          <w:lang w:val="en-US" w:eastAsia="en-US" w:bidi="en-US"/>
        </w:rPr>
        <w:t>F</w:t>
      </w:r>
      <w:r w:rsidRPr="00CA4EFD">
        <w:rPr>
          <w:sz w:val="28"/>
          <w:szCs w:val="28"/>
          <w:lang w:eastAsia="en-US" w:bidi="en-US"/>
        </w:rPr>
        <w:t xml:space="preserve"> </w:t>
      </w:r>
      <w:r w:rsidRPr="00CA4EFD">
        <w:rPr>
          <w:sz w:val="28"/>
          <w:szCs w:val="28"/>
        </w:rPr>
        <w:t xml:space="preserve">— полоса пропускания канала, а </w:t>
      </w:r>
      <w:r w:rsidRPr="00CA4EFD">
        <w:rPr>
          <w:rStyle w:val="25"/>
          <w:sz w:val="28"/>
          <w:szCs w:val="28"/>
        </w:rPr>
        <w:t>Р</w:t>
      </w:r>
      <w:r w:rsidRPr="00CA4EFD">
        <w:rPr>
          <w:rStyle w:val="25"/>
          <w:sz w:val="28"/>
          <w:szCs w:val="28"/>
          <w:vertAlign w:val="subscript"/>
        </w:rPr>
        <w:t>с</w:t>
      </w:r>
      <w:r w:rsidRPr="00CA4EFD">
        <w:rPr>
          <w:rStyle w:val="25"/>
          <w:sz w:val="28"/>
          <w:szCs w:val="28"/>
        </w:rPr>
        <w:t>/Р</w:t>
      </w:r>
      <w:r w:rsidRPr="00CA4EFD">
        <w:rPr>
          <w:rStyle w:val="25"/>
          <w:sz w:val="28"/>
          <w:szCs w:val="28"/>
          <w:vertAlign w:val="subscript"/>
        </w:rPr>
        <w:t>ш</w:t>
      </w:r>
      <w:r w:rsidRPr="00CA4EFD">
        <w:rPr>
          <w:sz w:val="28"/>
          <w:szCs w:val="28"/>
        </w:rPr>
        <w:t xml:space="preserve"> — отношение сиг- нал/шум.</w:t>
      </w:r>
    </w:p>
    <w:p w:rsidR="00973DE6" w:rsidRPr="00CA4EFD" w:rsidRDefault="00D86008">
      <w:pPr>
        <w:pStyle w:val="23"/>
        <w:shd w:val="clear" w:color="auto" w:fill="auto"/>
        <w:spacing w:after="0" w:line="245" w:lineRule="exact"/>
        <w:ind w:firstLine="440"/>
        <w:jc w:val="both"/>
        <w:rPr>
          <w:sz w:val="28"/>
          <w:szCs w:val="28"/>
        </w:rPr>
      </w:pPr>
      <w:r w:rsidRPr="00CA4EFD">
        <w:rPr>
          <w:sz w:val="28"/>
          <w:szCs w:val="28"/>
        </w:rPr>
        <w:t>В многоканальной системе отношение сигнал/шум снижается за счет переходных помех между каналами. При большом числе кана</w:t>
      </w:r>
      <w:r w:rsidRPr="00CA4EFD">
        <w:rPr>
          <w:sz w:val="28"/>
          <w:szCs w:val="28"/>
        </w:rPr>
        <w:softHyphen/>
        <w:t>лов можно считать, что плотность вероятности переходных помех описывается нормальным законом, а спектральная плотность мощ</w:t>
      </w:r>
      <w:r w:rsidRPr="00CA4EFD">
        <w:rPr>
          <w:sz w:val="28"/>
          <w:szCs w:val="28"/>
        </w:rPr>
        <w:softHyphen/>
      </w:r>
      <w:r w:rsidRPr="00CA4EFD">
        <w:rPr>
          <w:sz w:val="28"/>
          <w:szCs w:val="28"/>
        </w:rPr>
        <w:br w:type="page"/>
      </w:r>
      <w:r w:rsidRPr="00CA4EFD">
        <w:rPr>
          <w:sz w:val="28"/>
          <w:szCs w:val="28"/>
        </w:rPr>
        <w:lastRenderedPageBreak/>
        <w:t>ности является равномерной, что соответствует случаю ограничен</w:t>
      </w:r>
      <w:r w:rsidRPr="00CA4EFD">
        <w:rPr>
          <w:sz w:val="28"/>
          <w:szCs w:val="28"/>
        </w:rPr>
        <w:softHyphen/>
        <w:t>ного по полосе белого шума.</w:t>
      </w:r>
    </w:p>
    <w:p w:rsidR="00973DE6" w:rsidRPr="00CA4EFD" w:rsidRDefault="00D86008">
      <w:pPr>
        <w:pStyle w:val="23"/>
        <w:shd w:val="clear" w:color="auto" w:fill="auto"/>
        <w:spacing w:after="0" w:line="274" w:lineRule="exact"/>
        <w:ind w:firstLine="440"/>
        <w:rPr>
          <w:sz w:val="28"/>
          <w:szCs w:val="28"/>
        </w:rPr>
      </w:pPr>
      <w:r w:rsidRPr="00CA4EFD">
        <w:rPr>
          <w:sz w:val="28"/>
          <w:szCs w:val="28"/>
        </w:rPr>
        <w:t>Выразим мощность переходной помехи из (10.5) через величи</w:t>
      </w:r>
      <w:r w:rsidRPr="00CA4EFD">
        <w:rPr>
          <w:sz w:val="28"/>
          <w:szCs w:val="28"/>
        </w:rPr>
        <w:softHyphen/>
      </w:r>
      <w:r w:rsidRPr="00CA4EFD">
        <w:rPr>
          <w:sz w:val="28"/>
          <w:szCs w:val="28"/>
          <w:vertAlign w:val="superscript"/>
        </w:rPr>
        <w:t>ну А</w:t>
      </w:r>
      <w:r w:rsidRPr="00CA4EFD">
        <w:rPr>
          <w:sz w:val="28"/>
          <w:szCs w:val="28"/>
        </w:rPr>
        <w:t>пп</w:t>
      </w:r>
      <w:r w:rsidRPr="00CA4EFD">
        <w:rPr>
          <w:sz w:val="28"/>
          <w:szCs w:val="28"/>
          <w:vertAlign w:val="superscript"/>
        </w:rPr>
        <w:t>:</w:t>
      </w:r>
    </w:p>
    <w:p w:rsidR="00973DE6" w:rsidRPr="00CA4EFD" w:rsidRDefault="00D86008">
      <w:pPr>
        <w:pStyle w:val="100"/>
        <w:shd w:val="clear" w:color="auto" w:fill="auto"/>
        <w:spacing w:after="26" w:line="180" w:lineRule="exact"/>
        <w:jc w:val="center"/>
        <w:rPr>
          <w:sz w:val="28"/>
          <w:szCs w:val="28"/>
          <w:lang w:val="ru-RU"/>
        </w:rPr>
      </w:pPr>
      <w:r w:rsidRPr="00CA4EFD">
        <w:rPr>
          <w:sz w:val="28"/>
          <w:szCs w:val="28"/>
          <w:lang w:val="ru-RU" w:eastAsia="ru-RU" w:bidi="ru-RU"/>
        </w:rPr>
        <w:t>Рпп</w:t>
      </w:r>
      <w:r w:rsidRPr="00CA4EFD">
        <w:rPr>
          <w:rStyle w:val="101"/>
          <w:sz w:val="28"/>
          <w:szCs w:val="28"/>
        </w:rPr>
        <w:t xml:space="preserve"> = </w:t>
      </w:r>
      <w:r w:rsidRPr="00CA4EFD">
        <w:rPr>
          <w:sz w:val="28"/>
          <w:szCs w:val="28"/>
          <w:lang w:val="ru-RU" w:eastAsia="ru-RU" w:bidi="ru-RU"/>
        </w:rPr>
        <w:t xml:space="preserve">Рс ■ </w:t>
      </w:r>
      <w:r w:rsidRPr="00CA4EFD">
        <w:rPr>
          <w:rStyle w:val="100pt"/>
          <w:i/>
          <w:iCs/>
          <w:sz w:val="28"/>
          <w:szCs w:val="28"/>
          <w:lang w:val="ru-RU" w:eastAsia="ru-RU" w:bidi="ru-RU"/>
        </w:rPr>
        <w:t>10</w:t>
      </w:r>
      <w:r w:rsidRPr="00CA4EFD">
        <w:rPr>
          <w:rStyle w:val="100pt"/>
          <w:i/>
          <w:iCs/>
          <w:sz w:val="28"/>
          <w:szCs w:val="28"/>
          <w:vertAlign w:val="superscript"/>
          <w:lang w:val="ru-RU" w:eastAsia="ru-RU" w:bidi="ru-RU"/>
        </w:rPr>
        <w:t>-</w:t>
      </w:r>
      <w:r w:rsidRPr="00CA4EFD">
        <w:rPr>
          <w:rStyle w:val="100pt"/>
          <w:i/>
          <w:iCs/>
          <w:sz w:val="28"/>
          <w:szCs w:val="28"/>
          <w:lang w:val="ru-RU" w:eastAsia="ru-RU" w:bidi="ru-RU"/>
        </w:rPr>
        <w:t>°’</w:t>
      </w:r>
      <w:r w:rsidRPr="00CA4EFD">
        <w:rPr>
          <w:rStyle w:val="100pt"/>
          <w:i/>
          <w:iCs/>
          <w:sz w:val="28"/>
          <w:szCs w:val="28"/>
          <w:vertAlign w:val="superscript"/>
          <w:lang w:val="ru-RU" w:eastAsia="ru-RU" w:bidi="ru-RU"/>
        </w:rPr>
        <w:t>1Лпп</w:t>
      </w:r>
      <w:r w:rsidRPr="00CA4EFD">
        <w:rPr>
          <w:rStyle w:val="100pt"/>
          <w:i/>
          <w:iCs/>
          <w:sz w:val="28"/>
          <w:szCs w:val="28"/>
          <w:lang w:val="ru-RU" w:eastAsia="ru-RU" w:bidi="ru-RU"/>
        </w:rPr>
        <w:t xml:space="preserve"> .</w:t>
      </w:r>
    </w:p>
    <w:p w:rsidR="00973DE6" w:rsidRPr="00CA4EFD" w:rsidRDefault="00D86008">
      <w:pPr>
        <w:pStyle w:val="23"/>
        <w:shd w:val="clear" w:color="auto" w:fill="auto"/>
        <w:spacing w:after="0" w:line="240" w:lineRule="exact"/>
        <w:ind w:firstLine="440"/>
        <w:rPr>
          <w:sz w:val="28"/>
          <w:szCs w:val="28"/>
        </w:rPr>
      </w:pPr>
      <w:r w:rsidRPr="00CA4EFD">
        <w:rPr>
          <w:sz w:val="28"/>
          <w:szCs w:val="28"/>
        </w:rPr>
        <w:t>Разумно предположить, что в многоканальной системе передачи действуют суммарные переходные помехи, общая мощность которых</w:t>
      </w:r>
    </w:p>
    <w:p w:rsidR="00973DE6" w:rsidRPr="00CA4EFD" w:rsidRDefault="00D86008">
      <w:pPr>
        <w:pStyle w:val="100"/>
        <w:shd w:val="clear" w:color="auto" w:fill="auto"/>
        <w:spacing w:line="180" w:lineRule="exact"/>
        <w:ind w:left="2760"/>
        <w:rPr>
          <w:sz w:val="28"/>
          <w:szCs w:val="28"/>
          <w:lang w:val="ru-RU"/>
        </w:rPr>
      </w:pPr>
      <w:r w:rsidRPr="00CA4EFD">
        <w:rPr>
          <w:rStyle w:val="100pt"/>
          <w:i/>
          <w:iCs/>
          <w:sz w:val="28"/>
          <w:szCs w:val="28"/>
          <w:lang w:val="ru-RU" w:eastAsia="ru-RU" w:bidi="ru-RU"/>
        </w:rPr>
        <w:t>к</w:t>
      </w:r>
    </w:p>
    <w:p w:rsidR="00973DE6" w:rsidRPr="00CA4EFD" w:rsidRDefault="00D86008">
      <w:pPr>
        <w:pStyle w:val="23"/>
        <w:shd w:val="clear" w:color="auto" w:fill="auto"/>
        <w:tabs>
          <w:tab w:val="left" w:pos="5764"/>
        </w:tabs>
        <w:spacing w:after="0" w:line="180" w:lineRule="exact"/>
        <w:ind w:left="1780" w:firstLine="0"/>
        <w:jc w:val="both"/>
        <w:rPr>
          <w:sz w:val="28"/>
          <w:szCs w:val="28"/>
        </w:rPr>
      </w:pPr>
      <w:r w:rsidRPr="00CA4EFD">
        <w:rPr>
          <w:sz w:val="28"/>
          <w:szCs w:val="28"/>
        </w:rPr>
        <w:t>Р</w:t>
      </w:r>
      <w:r w:rsidRPr="00CA4EFD">
        <w:rPr>
          <w:sz w:val="28"/>
          <w:szCs w:val="28"/>
          <w:vertAlign w:val="subscript"/>
        </w:rPr>
        <w:t>2</w:t>
      </w:r>
      <w:r w:rsidRPr="00CA4EFD">
        <w:rPr>
          <w:sz w:val="28"/>
          <w:szCs w:val="28"/>
        </w:rPr>
        <w:t>пп = РсЕ 10</w:t>
      </w:r>
      <w:r w:rsidRPr="00CA4EFD">
        <w:rPr>
          <w:sz w:val="28"/>
          <w:szCs w:val="28"/>
          <w:vertAlign w:val="superscript"/>
        </w:rPr>
        <w:t>-</w:t>
      </w:r>
      <w:r w:rsidRPr="00CA4EFD">
        <w:rPr>
          <w:sz w:val="28"/>
          <w:szCs w:val="28"/>
        </w:rPr>
        <w:t>°’</w:t>
      </w:r>
      <w:r w:rsidRPr="00CA4EFD">
        <w:rPr>
          <w:sz w:val="28"/>
          <w:szCs w:val="28"/>
          <w:vertAlign w:val="superscript"/>
        </w:rPr>
        <w:t>1Апп</w:t>
      </w:r>
      <w:r w:rsidRPr="00CA4EFD">
        <w:rPr>
          <w:sz w:val="28"/>
          <w:szCs w:val="28"/>
        </w:rPr>
        <w:t xml:space="preserve"> = </w:t>
      </w:r>
      <w:r w:rsidRPr="00CA4EFD">
        <w:rPr>
          <w:rStyle w:val="20pt0"/>
          <w:sz w:val="28"/>
          <w:szCs w:val="28"/>
          <w:lang w:val="ru-RU" w:eastAsia="ru-RU" w:bidi="ru-RU"/>
        </w:rPr>
        <w:t>Р</w:t>
      </w:r>
      <w:r w:rsidRPr="00CA4EFD">
        <w:rPr>
          <w:sz w:val="28"/>
          <w:szCs w:val="28"/>
        </w:rPr>
        <w:tab/>
        <w:t>(10.7)</w:t>
      </w:r>
    </w:p>
    <w:p w:rsidR="00973DE6" w:rsidRPr="00CA4EFD" w:rsidRDefault="00D86008">
      <w:pPr>
        <w:pStyle w:val="100"/>
        <w:shd w:val="clear" w:color="auto" w:fill="auto"/>
        <w:spacing w:after="36" w:line="180" w:lineRule="exact"/>
        <w:ind w:left="2760"/>
        <w:rPr>
          <w:sz w:val="28"/>
          <w:szCs w:val="28"/>
          <w:lang w:val="ru-RU"/>
        </w:rPr>
      </w:pPr>
      <w:r w:rsidRPr="00CA4EFD">
        <w:rPr>
          <w:rStyle w:val="100pt"/>
          <w:i/>
          <w:iCs/>
          <w:sz w:val="28"/>
          <w:szCs w:val="28"/>
        </w:rPr>
        <w:t>i</w:t>
      </w:r>
      <w:r w:rsidRPr="00CA4EFD">
        <w:rPr>
          <w:rStyle w:val="100pt"/>
          <w:i/>
          <w:iCs/>
          <w:sz w:val="28"/>
          <w:szCs w:val="28"/>
          <w:lang w:val="ru-RU"/>
        </w:rPr>
        <w:t>=1</w:t>
      </w:r>
    </w:p>
    <w:p w:rsidR="00973DE6" w:rsidRPr="00CA4EFD" w:rsidRDefault="00D86008">
      <w:pPr>
        <w:pStyle w:val="100"/>
        <w:shd w:val="clear" w:color="auto" w:fill="auto"/>
        <w:spacing w:line="180" w:lineRule="exact"/>
        <w:ind w:left="860"/>
        <w:rPr>
          <w:sz w:val="28"/>
          <w:szCs w:val="28"/>
          <w:lang w:val="ru-RU"/>
        </w:rPr>
      </w:pPr>
      <w:r w:rsidRPr="00CA4EFD">
        <w:rPr>
          <w:rStyle w:val="100pt"/>
          <w:i/>
          <w:iCs/>
          <w:sz w:val="28"/>
          <w:szCs w:val="28"/>
          <w:lang w:val="ru-RU" w:eastAsia="ru-RU" w:bidi="ru-RU"/>
        </w:rPr>
        <w:t>к</w:t>
      </w:r>
    </w:p>
    <w:p w:rsidR="00973DE6" w:rsidRPr="00CA4EFD" w:rsidRDefault="00D86008">
      <w:pPr>
        <w:pStyle w:val="23"/>
        <w:shd w:val="clear" w:color="auto" w:fill="auto"/>
        <w:spacing w:after="0" w:line="180" w:lineRule="exact"/>
        <w:ind w:firstLine="0"/>
        <w:jc w:val="both"/>
        <w:rPr>
          <w:sz w:val="28"/>
          <w:szCs w:val="28"/>
        </w:rPr>
      </w:pPr>
      <w:r w:rsidRPr="00CA4EFD">
        <w:rPr>
          <w:sz w:val="28"/>
          <w:szCs w:val="28"/>
        </w:rPr>
        <w:t xml:space="preserve">где </w:t>
      </w:r>
      <w:r w:rsidRPr="00CA4EFD">
        <w:rPr>
          <w:rStyle w:val="20pt0"/>
          <w:sz w:val="28"/>
          <w:szCs w:val="28"/>
        </w:rPr>
        <w:t>q</w:t>
      </w:r>
      <w:r w:rsidRPr="00CA4EFD">
        <w:rPr>
          <w:sz w:val="28"/>
          <w:szCs w:val="28"/>
          <w:lang w:eastAsia="en-US" w:bidi="en-US"/>
        </w:rPr>
        <w:t xml:space="preserve"> </w:t>
      </w:r>
      <w:r w:rsidRPr="00CA4EFD">
        <w:rPr>
          <w:sz w:val="28"/>
          <w:szCs w:val="28"/>
        </w:rPr>
        <w:t xml:space="preserve">= </w:t>
      </w:r>
      <w:r w:rsidRPr="00CA4EFD">
        <w:rPr>
          <w:rStyle w:val="20pt0"/>
          <w:sz w:val="28"/>
          <w:szCs w:val="28"/>
          <w:lang w:val="ru-RU" w:eastAsia="ru-RU" w:bidi="ru-RU"/>
        </w:rPr>
        <w:t>^2</w:t>
      </w:r>
      <w:r w:rsidRPr="00CA4EFD">
        <w:rPr>
          <w:sz w:val="28"/>
          <w:szCs w:val="28"/>
        </w:rPr>
        <w:t xml:space="preserve"> ю</w:t>
      </w:r>
      <w:r w:rsidRPr="00CA4EFD">
        <w:rPr>
          <w:sz w:val="28"/>
          <w:szCs w:val="28"/>
          <w:vertAlign w:val="superscript"/>
        </w:rPr>
        <w:t>-</w:t>
      </w:r>
      <w:r w:rsidRPr="00CA4EFD">
        <w:rPr>
          <w:sz w:val="28"/>
          <w:szCs w:val="28"/>
        </w:rPr>
        <w:t>°</w:t>
      </w:r>
      <w:r w:rsidRPr="00CA4EFD">
        <w:rPr>
          <w:sz w:val="28"/>
          <w:szCs w:val="28"/>
          <w:vertAlign w:val="superscript"/>
        </w:rPr>
        <w:t>,1Апп</w:t>
      </w:r>
      <w:r w:rsidRPr="00CA4EFD">
        <w:rPr>
          <w:sz w:val="28"/>
          <w:szCs w:val="28"/>
        </w:rPr>
        <w:t xml:space="preserve"> — коэффициент, учитывающий влияние всех</w:t>
      </w:r>
    </w:p>
    <w:p w:rsidR="00973DE6" w:rsidRPr="00CA4EFD" w:rsidRDefault="00D86008">
      <w:pPr>
        <w:pStyle w:val="23"/>
        <w:shd w:val="clear" w:color="auto" w:fill="auto"/>
        <w:spacing w:after="0" w:line="180" w:lineRule="exact"/>
        <w:ind w:left="860" w:firstLine="0"/>
        <w:rPr>
          <w:sz w:val="28"/>
          <w:szCs w:val="28"/>
        </w:rPr>
      </w:pPr>
      <w:r w:rsidRPr="00CA4EFD">
        <w:rPr>
          <w:sz w:val="28"/>
          <w:szCs w:val="28"/>
          <w:lang w:val="en-US" w:eastAsia="en-US" w:bidi="en-US"/>
        </w:rPr>
        <w:t>i</w:t>
      </w:r>
      <w:r w:rsidRPr="00CA4EFD">
        <w:rPr>
          <w:sz w:val="28"/>
          <w:szCs w:val="28"/>
          <w:lang w:eastAsia="en-US" w:bidi="en-US"/>
        </w:rPr>
        <w:t>=1</w:t>
      </w:r>
    </w:p>
    <w:p w:rsidR="00973DE6" w:rsidRPr="00CA4EFD" w:rsidRDefault="00D86008">
      <w:pPr>
        <w:pStyle w:val="23"/>
        <w:shd w:val="clear" w:color="auto" w:fill="auto"/>
        <w:spacing w:after="0" w:line="240" w:lineRule="exact"/>
        <w:ind w:firstLine="0"/>
        <w:jc w:val="both"/>
        <w:rPr>
          <w:sz w:val="28"/>
          <w:szCs w:val="28"/>
        </w:rPr>
      </w:pPr>
      <w:r w:rsidRPr="00CA4EFD">
        <w:rPr>
          <w:sz w:val="28"/>
          <w:szCs w:val="28"/>
        </w:rPr>
        <w:t>переходных помех между каналами.</w:t>
      </w:r>
    </w:p>
    <w:p w:rsidR="00973DE6" w:rsidRPr="00CA4EFD" w:rsidRDefault="00D86008">
      <w:pPr>
        <w:pStyle w:val="23"/>
        <w:shd w:val="clear" w:color="auto" w:fill="auto"/>
        <w:spacing w:after="56" w:line="240" w:lineRule="exact"/>
        <w:ind w:firstLine="440"/>
        <w:rPr>
          <w:sz w:val="28"/>
          <w:szCs w:val="28"/>
        </w:rPr>
      </w:pPr>
      <w:r w:rsidRPr="00CA4EFD">
        <w:rPr>
          <w:sz w:val="28"/>
          <w:szCs w:val="28"/>
        </w:rPr>
        <w:t>Перепишем формулу Шеннона с учётом действия переходных помех (10.7), получим</w:t>
      </w:r>
    </w:p>
    <w:p w:rsidR="00973DE6" w:rsidRPr="00CA4EFD" w:rsidRDefault="00D172A2">
      <w:pPr>
        <w:pStyle w:val="35"/>
        <w:shd w:val="clear" w:color="auto" w:fill="auto"/>
        <w:spacing w:before="0" w:line="620" w:lineRule="exact"/>
        <w:jc w:val="left"/>
        <w:rPr>
          <w:sz w:val="28"/>
          <w:szCs w:val="28"/>
        </w:rPr>
      </w:pPr>
      <w:r w:rsidRPr="00CA4EFD">
        <w:rPr>
          <w:noProof/>
          <w:sz w:val="28"/>
          <w:szCs w:val="28"/>
          <w:lang w:bidi="ar-SA"/>
        </w:rPr>
        <mc:AlternateContent>
          <mc:Choice Requires="wps">
            <w:drawing>
              <wp:anchor distT="0" distB="0" distL="63500" distR="161290" simplePos="0" relativeHeight="377487830" behindDoc="1" locked="0" layoutInCell="1" allowOverlap="1" wp14:anchorId="7AF88EEA" wp14:editId="2C8FA411">
                <wp:simplePos x="0" y="0"/>
                <wp:positionH relativeFrom="margin">
                  <wp:posOffset>1208405</wp:posOffset>
                </wp:positionH>
                <wp:positionV relativeFrom="paragraph">
                  <wp:posOffset>76200</wp:posOffset>
                </wp:positionV>
                <wp:extent cx="128270" cy="151130"/>
                <wp:effectExtent l="0" t="0" r="0" b="1270"/>
                <wp:wrapSquare wrapText="right"/>
                <wp:docPr id="902"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3" o:spid="_x0000_s1716" type="#_x0000_t202" style="position:absolute;margin-left:95.15pt;margin-top:6pt;width:10.1pt;height:11.9pt;z-index:-125828650;visibility:visible;mso-wrap-style:square;mso-width-percent:0;mso-height-percent:0;mso-wrap-distance-left:5pt;mso-wrap-distance-top:0;mso-wrap-distance-right:1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" filled="f" stroked="f">
                <v:textbox style="mso-fit-shape-to-text:t" inset="0,0,0,0">
                  <w:txbxContent>
                    <w:p w:rsidR="0030278B" w:rsidRDefault="0030278B">
                      <w:pPr>
                        <w:pStyle w:val="100"/>
                        <w:shd w:val="clear" w:color="auto" w:fill="auto"/>
                        <w:spacing w:line="180" w:lineRule="exact"/>
                      </w:pPr>
                      <w:r>
                        <w:rPr>
                          <w:rStyle w:val="100ptExact0"/>
                          <w:i/>
                          <w:iCs/>
                        </w:rPr>
                        <w:t>C</w:t>
                      </w:r>
                    </w:p>
                  </w:txbxContent>
                </v:textbox>
                <w10:wrap type="square" side="right" anchorx="margin"/>
              </v:shape>
            </w:pict>
          </mc:Fallback>
        </mc:AlternateContent>
      </w:r>
      <w:r w:rsidR="00D86008" w:rsidRPr="00CA4EFD">
        <w:rPr>
          <w:rStyle w:val="3CenturySchoolbook10pt0pt"/>
          <w:sz w:val="28"/>
          <w:szCs w:val="28"/>
          <w:vertAlign w:val="superscript"/>
          <w:lang w:val="en-US" w:eastAsia="en-US" w:bidi="en-US"/>
        </w:rPr>
        <w:t>F</w:t>
      </w:r>
      <w:r w:rsidR="00D86008" w:rsidRPr="00CA4EFD">
        <w:rPr>
          <w:rStyle w:val="30pt1"/>
          <w:sz w:val="28"/>
          <w:szCs w:val="28"/>
          <w:lang w:eastAsia="en-US" w:bidi="en-US"/>
        </w:rPr>
        <w:t xml:space="preserve"> </w:t>
      </w:r>
      <w:r w:rsidR="00D86008" w:rsidRPr="00CA4EFD">
        <w:rPr>
          <w:rStyle w:val="30pt1"/>
          <w:sz w:val="28"/>
          <w:szCs w:val="28"/>
        </w:rPr>
        <w:t>Ч</w:t>
      </w:r>
      <w:r w:rsidR="00D86008" w:rsidRPr="00CA4EFD">
        <w:rPr>
          <w:rStyle w:val="3CenturySchoolbook10pt0pt0"/>
          <w:sz w:val="28"/>
          <w:szCs w:val="28"/>
          <w:vertAlign w:val="superscript"/>
        </w:rPr>
        <w:t>1</w:t>
      </w:r>
      <w:r w:rsidR="00D86008" w:rsidRPr="00CA4EFD">
        <w:rPr>
          <w:rStyle w:val="30pt1"/>
          <w:sz w:val="28"/>
          <w:szCs w:val="28"/>
          <w:vertAlign w:val="superscript"/>
        </w:rPr>
        <w:t xml:space="preserve"> +</w:t>
      </w:r>
      <w:r w:rsidR="00D86008" w:rsidRPr="00CA4EFD">
        <w:rPr>
          <w:rStyle w:val="30pt1"/>
          <w:sz w:val="28"/>
          <w:szCs w:val="28"/>
        </w:rPr>
        <w:t xml:space="preserve"> </w:t>
      </w:r>
      <w:r w:rsidR="00D86008" w:rsidRPr="00CA4EFD">
        <w:rPr>
          <w:rStyle w:val="3CenturySchoolbook10pt0pt"/>
          <w:sz w:val="28"/>
          <w:szCs w:val="28"/>
        </w:rPr>
        <w:t>кЫ</w:t>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mc:AlternateContent>
          <mc:Choice Requires="wps">
            <w:drawing>
              <wp:anchor distT="0" distB="90170" distL="1420495" distR="140335" simplePos="0" relativeHeight="377487831" behindDoc="1" locked="0" layoutInCell="1" allowOverlap="1" wp14:anchorId="1D95D9CC" wp14:editId="18D134BD">
                <wp:simplePos x="0" y="0"/>
                <wp:positionH relativeFrom="margin">
                  <wp:posOffset>1433830</wp:posOffset>
                </wp:positionH>
                <wp:positionV relativeFrom="paragraph">
                  <wp:posOffset>393065</wp:posOffset>
                </wp:positionV>
                <wp:extent cx="128270" cy="151130"/>
                <wp:effectExtent l="0" t="2540" r="0" b="0"/>
                <wp:wrapTopAndBottom/>
                <wp:docPr id="901" name="Text Box 8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100"/>
                              <w:shd w:val="clear" w:color="auto" w:fill="auto"/>
                              <w:spacing w:line="180" w:lineRule="exact"/>
                            </w:pPr>
                            <w:r>
                              <w:rPr>
                                <w:rStyle w:val="100ptExact0"/>
                                <w:i/>
                                <w:iC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4" o:spid="_x0000_s1717" type="#_x0000_t202" style="position:absolute;left:0;text-align:left;margin-left:112.9pt;margin-top:30.95pt;width:10.1pt;height:11.9pt;z-index:-125828649;visibility:visible;mso-wrap-style:square;mso-width-percent:0;mso-height-percent:0;mso-wrap-distance-left:111.85pt;mso-wrap-distance-top:0;mso-wrap-distance-right:11.05pt;mso-wrap-distance-bottom:7.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" filled="f" stroked="f">
                <v:textbox style="mso-fit-shape-to-text:t" inset="0,0,0,0">
                  <w:txbxContent>
                    <w:p w:rsidR="0030278B" w:rsidRDefault="0030278B">
                      <w:pPr>
                        <w:pStyle w:val="100"/>
                        <w:shd w:val="clear" w:color="auto" w:fill="auto"/>
                        <w:spacing w:line="180" w:lineRule="exact"/>
                      </w:pPr>
                      <w:r>
                        <w:rPr>
                          <w:rStyle w:val="100ptExact0"/>
                          <w:i/>
                          <w:iCs/>
                        </w:rPr>
                        <w:t>C</w:t>
                      </w:r>
                    </w:p>
                  </w:txbxContent>
                </v:textbox>
                <w10:wrap type="topAndBottom" anchorx="margin"/>
              </v:shape>
            </w:pict>
          </mc:Fallback>
        </mc:AlternateContent>
      </w:r>
      <w:r w:rsidRPr="00CA4EFD">
        <w:rPr>
          <w:noProof/>
          <w:sz w:val="28"/>
          <w:szCs w:val="28"/>
          <w:lang w:bidi="ar-SA"/>
        </w:rPr>
        <mc:AlternateContent>
          <mc:Choice Requires="wps">
            <w:drawing>
              <wp:anchor distT="0" distB="85090" distL="63500" distR="63500" simplePos="0" relativeHeight="377487832" behindDoc="1" locked="0" layoutInCell="1" allowOverlap="1" wp14:anchorId="2CE0F108" wp14:editId="4C8B867D">
                <wp:simplePos x="0" y="0"/>
                <wp:positionH relativeFrom="margin">
                  <wp:posOffset>1702435</wp:posOffset>
                </wp:positionH>
                <wp:positionV relativeFrom="paragraph">
                  <wp:posOffset>393065</wp:posOffset>
                </wp:positionV>
                <wp:extent cx="311150" cy="155575"/>
                <wp:effectExtent l="0" t="2540" r="0" b="3810"/>
                <wp:wrapTopAndBottom/>
                <wp:docPr id="899" name="Text Box 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0ptExact"/>
                              </w:rPr>
                              <w:t>F</w:t>
                            </w:r>
                            <w:r>
                              <w:rPr>
                                <w:rStyle w:val="2Exact0"/>
                                <w:lang w:val="en-US" w:eastAsia="en-US" w:bidi="en-US"/>
                              </w:rPr>
                              <w:t xml:space="preserve"> log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5" o:spid="_x0000_s1718" type="#_x0000_t202" style="position:absolute;left:0;text-align:left;margin-left:134.05pt;margin-top:30.95pt;width:24.5pt;height:12.25pt;z-index:-125828648;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2H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0ptExact"/>
                        </w:rPr>
                        <w:t>F</w:t>
                      </w:r>
                      <w:r>
                        <w:rPr>
                          <w:rStyle w:val="2Exact0"/>
                          <w:lang w:val="en-US" w:eastAsia="en-US" w:bidi="en-US"/>
                        </w:rPr>
                        <w:t xml:space="preserve"> log</w:t>
                      </w:r>
                    </w:p>
                  </w:txbxContent>
                </v:textbox>
                <w10:wrap type="topAndBottom" anchorx="margin"/>
              </v:shape>
            </w:pict>
          </mc:Fallback>
        </mc:AlternateContent>
      </w:r>
      <w:r w:rsidRPr="00CA4EFD">
        <w:rPr>
          <w:noProof/>
          <w:sz w:val="28"/>
          <w:szCs w:val="28"/>
          <w:lang w:bidi="ar-SA"/>
        </w:rPr>
        <mc:AlternateContent>
          <mc:Choice Requires="wps">
            <w:drawing>
              <wp:anchor distT="0" distB="0" distL="63500" distR="1151890" simplePos="0" relativeHeight="377487833" behindDoc="1" locked="0" layoutInCell="1" allowOverlap="1" wp14:anchorId="1FB3474C" wp14:editId="3BC2F8F0">
                <wp:simplePos x="0" y="0"/>
                <wp:positionH relativeFrom="margin">
                  <wp:posOffset>2031365</wp:posOffset>
                </wp:positionH>
                <wp:positionV relativeFrom="paragraph">
                  <wp:posOffset>298450</wp:posOffset>
                </wp:positionV>
                <wp:extent cx="478790" cy="354965"/>
                <wp:effectExtent l="2540" t="3175" r="4445" b="3810"/>
                <wp:wrapTopAndBottom/>
                <wp:docPr id="897" name="Text Box 8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 cy="354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 + 1)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6" o:spid="_x0000_s1719" type="#_x0000_t202" style="position:absolute;left:0;text-align:left;margin-left:159.95pt;margin-top:23.5pt;width:37.7pt;height:27.95pt;z-index:-125828647;visibility:visible;mso-wrap-style:square;mso-width-percent:0;mso-height-percent:0;mso-wrap-distance-left:5pt;mso-wrap-distance-top:0;mso-wrap-distance-right:90.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" filled="f" stroked="f">
                <v:textbox style="mso-fit-shape-to-text:t" inset="0,0,0,0">
                  <w:txbxContent>
                    <w:p w:rsidR="0030278B" w:rsidRDefault="0030278B">
                      <w:pPr>
                        <w:pStyle w:val="23"/>
                        <w:shd w:val="clear" w:color="auto" w:fill="auto"/>
                        <w:spacing w:after="0" w:line="180" w:lineRule="exact"/>
                        <w:ind w:firstLine="0"/>
                      </w:pPr>
                      <w:r>
                        <w:rPr>
                          <w:rStyle w:val="2Exact0"/>
                        </w:rPr>
                        <w:t>(1 + 1)</w:t>
                      </w:r>
                    </w:p>
                  </w:txbxContent>
                </v:textbox>
                <w10:wrap type="topAndBottom" anchorx="margin"/>
              </v:shape>
            </w:pict>
          </mc:Fallback>
        </mc:AlternateContent>
      </w:r>
      <w:r w:rsidRPr="00CA4EFD">
        <w:rPr>
          <w:noProof/>
          <w:sz w:val="28"/>
          <w:szCs w:val="28"/>
          <w:lang w:bidi="ar-SA"/>
        </w:rPr>
        <mc:AlternateContent>
          <mc:Choice Requires="wps">
            <w:drawing>
              <wp:anchor distT="0" distB="82550" distL="95885" distR="63500" simplePos="0" relativeHeight="377487834" behindDoc="1" locked="0" layoutInCell="1" allowOverlap="1" wp14:anchorId="41D4F038" wp14:editId="211076CD">
                <wp:simplePos x="0" y="0"/>
                <wp:positionH relativeFrom="margin">
                  <wp:posOffset>3662045</wp:posOffset>
                </wp:positionH>
                <wp:positionV relativeFrom="paragraph">
                  <wp:posOffset>389890</wp:posOffset>
                </wp:positionV>
                <wp:extent cx="335280" cy="161290"/>
                <wp:effectExtent l="4445" t="0" r="3175" b="1270"/>
                <wp:wrapTopAndBottom/>
                <wp:docPr id="896" name="Text 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23"/>
                              <w:shd w:val="clear" w:color="auto" w:fill="auto"/>
                              <w:spacing w:after="0" w:line="180" w:lineRule="exact"/>
                              <w:ind w:firstLine="0"/>
                            </w:pPr>
                            <w:r>
                              <w:rPr>
                                <w:rStyle w:val="2Exact0"/>
                              </w:rPr>
                              <w:t>(10.8)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7" o:spid="_x0000_s1720" type="#_x0000_t202" style="position:absolute;left:0;text-align:left;margin-left:288.35pt;margin-top:30.7pt;width:26.4pt;height:12.7pt;z-index:-125828646;visibility:visible;mso-wrap-style:square;mso-width-percent:0;mso-height-percent:0;mso-wrap-distance-left:7.55pt;mso-wrap-distance-top:0;mso-wrap-distance-right: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BJ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" filled="f" stroked="f">
                <v:textbox style="mso-fit-shape-to-text:t" inset="0,0,0,0">
                  <w:txbxContent>
                    <w:p w:rsidR="0030278B" w:rsidRDefault="0030278B">
                      <w:pPr>
                        <w:pStyle w:val="23"/>
                        <w:shd w:val="clear" w:color="auto" w:fill="auto"/>
                        <w:spacing w:after="0" w:line="180" w:lineRule="exact"/>
                        <w:ind w:firstLine="0"/>
                      </w:pPr>
                      <w:r>
                        <w:rPr>
                          <w:rStyle w:val="2Exact0"/>
                        </w:rPr>
                        <w:t>(10.8)</w:t>
                      </w:r>
                    </w:p>
                  </w:txbxContent>
                </v:textbox>
                <w10:wrap type="topAndBottom" anchorx="margin"/>
              </v:shape>
            </w:pict>
          </mc:Fallback>
        </mc:AlternateContent>
      </w:r>
      <w:r w:rsidR="00D86008" w:rsidRPr="00CA4EFD">
        <w:rPr>
          <w:sz w:val="28"/>
          <w:szCs w:val="28"/>
        </w:rPr>
        <w:t>Обычно Р</w:t>
      </w:r>
      <w:r w:rsidR="00D86008" w:rsidRPr="00CA4EFD">
        <w:rPr>
          <w:sz w:val="28"/>
          <w:szCs w:val="28"/>
          <w:vertAlign w:val="subscript"/>
        </w:rPr>
        <w:t>ш</w:t>
      </w:r>
      <w:r w:rsidR="00D86008" w:rsidRPr="00CA4EFD">
        <w:rPr>
          <w:sz w:val="28"/>
          <w:szCs w:val="28"/>
        </w:rPr>
        <w:t xml:space="preserve"> ^ </w:t>
      </w:r>
      <w:r w:rsidR="00D86008" w:rsidRPr="00CA4EFD">
        <w:rPr>
          <w:sz w:val="28"/>
          <w:szCs w:val="28"/>
          <w:lang w:val="en-US" w:eastAsia="en-US" w:bidi="en-US"/>
        </w:rPr>
        <w:t>qP</w:t>
      </w:r>
      <w:r w:rsidR="00D86008" w:rsidRPr="00CA4EFD">
        <w:rPr>
          <w:sz w:val="28"/>
          <w:szCs w:val="28"/>
          <w:vertAlign w:val="subscript"/>
          <w:lang w:val="en-US" w:eastAsia="en-US" w:bidi="en-US"/>
        </w:rPr>
        <w:t>c</w:t>
      </w:r>
      <w:r w:rsidR="00D86008" w:rsidRPr="00CA4EFD">
        <w:rPr>
          <w:sz w:val="28"/>
          <w:szCs w:val="28"/>
          <w:lang w:eastAsia="en-US" w:bidi="en-US"/>
        </w:rPr>
        <w:t xml:space="preserve">, </w:t>
      </w:r>
      <w:r w:rsidR="00D86008" w:rsidRPr="00CA4EFD">
        <w:rPr>
          <w:sz w:val="28"/>
          <w:szCs w:val="28"/>
        </w:rPr>
        <w:t>тогда для пропускной способности системы мно</w:t>
      </w:r>
      <w:r w:rsidR="00D86008" w:rsidRPr="00CA4EFD">
        <w:rPr>
          <w:sz w:val="28"/>
          <w:szCs w:val="28"/>
        </w:rPr>
        <w:softHyphen/>
        <w:t>гоканальной связи можно записать</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Следовательно, переходные помехи ограничивают пропускную способность многоканальных систем связи. Расчёты показывают, что при </w:t>
      </w:r>
      <w:r w:rsidRPr="00CA4EFD">
        <w:rPr>
          <w:rStyle w:val="20pt0"/>
          <w:sz w:val="28"/>
          <w:szCs w:val="28"/>
        </w:rPr>
        <w:t>q</w:t>
      </w:r>
      <w:r w:rsidRPr="00CA4EFD">
        <w:rPr>
          <w:sz w:val="28"/>
          <w:szCs w:val="28"/>
          <w:lang w:eastAsia="en-US" w:bidi="en-US"/>
        </w:rPr>
        <w:t xml:space="preserve"> </w:t>
      </w:r>
      <w:r w:rsidRPr="00CA4EFD">
        <w:rPr>
          <w:sz w:val="28"/>
          <w:szCs w:val="28"/>
        </w:rPr>
        <w:t>^ 0, 01 (А</w:t>
      </w:r>
      <w:r w:rsidRPr="00CA4EFD">
        <w:rPr>
          <w:sz w:val="28"/>
          <w:szCs w:val="28"/>
          <w:vertAlign w:val="subscript"/>
        </w:rPr>
        <w:t>пп</w:t>
      </w:r>
      <w:r w:rsidRPr="00CA4EFD">
        <w:rPr>
          <w:sz w:val="28"/>
          <w:szCs w:val="28"/>
        </w:rPr>
        <w:t xml:space="preserve"> &gt; 20 дБ) увеличение мощности сигнала </w:t>
      </w:r>
      <w:r w:rsidRPr="00CA4EFD">
        <w:rPr>
          <w:rStyle w:val="20pt0"/>
          <w:sz w:val="28"/>
          <w:szCs w:val="28"/>
          <w:lang w:val="ru-RU" w:eastAsia="ru-RU" w:bidi="ru-RU"/>
        </w:rPr>
        <w:t>Р</w:t>
      </w:r>
      <w:r w:rsidRPr="00CA4EFD">
        <w:rPr>
          <w:rStyle w:val="20pt0"/>
          <w:sz w:val="28"/>
          <w:szCs w:val="28"/>
          <w:vertAlign w:val="subscript"/>
          <w:lang w:val="ru-RU" w:eastAsia="ru-RU" w:bidi="ru-RU"/>
        </w:rPr>
        <w:t xml:space="preserve">с </w:t>
      </w:r>
      <w:r w:rsidRPr="00CA4EFD">
        <w:rPr>
          <w:sz w:val="28"/>
          <w:szCs w:val="28"/>
        </w:rPr>
        <w:t xml:space="preserve">приводит к повышению пропускной способности, если </w:t>
      </w:r>
      <w:r w:rsidRPr="00CA4EFD">
        <w:rPr>
          <w:rStyle w:val="20pt0"/>
          <w:sz w:val="28"/>
          <w:szCs w:val="28"/>
          <w:lang w:val="ru-RU" w:eastAsia="ru-RU" w:bidi="ru-RU"/>
        </w:rPr>
        <w:t>Р</w:t>
      </w:r>
      <w:r w:rsidRPr="00CA4EFD">
        <w:rPr>
          <w:rStyle w:val="20pt0"/>
          <w:sz w:val="28"/>
          <w:szCs w:val="28"/>
          <w:vertAlign w:val="subscript"/>
          <w:lang w:val="ru-RU" w:eastAsia="ru-RU" w:bidi="ru-RU"/>
        </w:rPr>
        <w:t>ш</w:t>
      </w:r>
      <w:r w:rsidRPr="00CA4EFD">
        <w:rPr>
          <w:sz w:val="28"/>
          <w:szCs w:val="28"/>
        </w:rPr>
        <w:t xml:space="preserve"> ^ </w:t>
      </w:r>
      <w:r w:rsidRPr="00CA4EFD">
        <w:rPr>
          <w:sz w:val="28"/>
          <w:szCs w:val="28"/>
          <w:lang w:val="en-US" w:eastAsia="en-US" w:bidi="en-US"/>
        </w:rPr>
        <w:t>qP</w:t>
      </w:r>
      <w:r w:rsidRPr="00CA4EFD">
        <w:rPr>
          <w:sz w:val="28"/>
          <w:szCs w:val="28"/>
          <w:vertAlign w:val="subscript"/>
          <w:lang w:val="en-US" w:eastAsia="en-US" w:bidi="en-US"/>
        </w:rPr>
        <w:t>c</w:t>
      </w:r>
      <w:r w:rsidRPr="00CA4EFD">
        <w:rPr>
          <w:sz w:val="28"/>
          <w:szCs w:val="28"/>
          <w:lang w:eastAsia="en-US" w:bidi="en-US"/>
        </w:rPr>
        <w:t xml:space="preserve">. </w:t>
      </w:r>
      <w:r w:rsidRPr="00CA4EFD">
        <w:rPr>
          <w:sz w:val="28"/>
          <w:szCs w:val="28"/>
        </w:rPr>
        <w:t>При дальнейшем увеличении мощности сигнала пропускная способ</w:t>
      </w:r>
      <w:r w:rsidRPr="00CA4EFD">
        <w:rPr>
          <w:sz w:val="28"/>
          <w:szCs w:val="28"/>
        </w:rPr>
        <w:softHyphen/>
        <w:t>ность практически не возрастает и определяется выражением (10.8).</w:t>
      </w:r>
    </w:p>
    <w:p w:rsidR="00973DE6" w:rsidRPr="00CA4EFD" w:rsidRDefault="00D86008">
      <w:pPr>
        <w:pStyle w:val="23"/>
        <w:shd w:val="clear" w:color="auto" w:fill="auto"/>
        <w:spacing w:after="136" w:line="240" w:lineRule="exact"/>
        <w:ind w:firstLine="440"/>
        <w:jc w:val="both"/>
        <w:rPr>
          <w:sz w:val="28"/>
          <w:szCs w:val="28"/>
        </w:rPr>
      </w:pPr>
      <w:r w:rsidRPr="00CA4EFD">
        <w:rPr>
          <w:sz w:val="28"/>
          <w:szCs w:val="28"/>
        </w:rPr>
        <w:t>Из (10.8) можно сделать вывод, что для снижения влияния пе</w:t>
      </w:r>
      <w:r w:rsidRPr="00CA4EFD">
        <w:rPr>
          <w:sz w:val="28"/>
          <w:szCs w:val="28"/>
        </w:rPr>
        <w:softHyphen/>
        <w:t xml:space="preserve">реходных помех необходимо либо расширять полосу пропускания группового тракта, либо уменьшать число каналов </w:t>
      </w:r>
      <w:r w:rsidRPr="00CA4EFD">
        <w:rPr>
          <w:rStyle w:val="20pt0"/>
          <w:sz w:val="28"/>
          <w:szCs w:val="28"/>
        </w:rPr>
        <w:t>K</w:t>
      </w:r>
      <w:r w:rsidRPr="00CA4EFD">
        <w:rPr>
          <w:sz w:val="28"/>
          <w:szCs w:val="28"/>
        </w:rPr>
        <w:t xml:space="preserve">, что приводит к </w:t>
      </w:r>
      <w:r w:rsidRPr="00CA4EFD">
        <w:rPr>
          <w:sz w:val="28"/>
          <w:szCs w:val="28"/>
        </w:rPr>
        <w:lastRenderedPageBreak/>
        <w:t>неполному использованию пропускной способности канала. При</w:t>
      </w:r>
      <w:r w:rsidRPr="00CA4EFD">
        <w:rPr>
          <w:sz w:val="28"/>
          <w:szCs w:val="28"/>
        </w:rPr>
        <w:softHyphen/>
        <w:t>меняют также защитные интервалы по времени или частоте меж</w:t>
      </w:r>
      <w:r w:rsidRPr="00CA4EFD">
        <w:rPr>
          <w:sz w:val="28"/>
          <w:szCs w:val="28"/>
        </w:rPr>
        <w:softHyphen/>
        <w:t>ду канальными сигналами, а также различные виды экранирования кабелей.</w:t>
      </w:r>
    </w:p>
    <w:p w:rsidR="00973DE6" w:rsidRPr="00CA4EFD" w:rsidRDefault="00D86008">
      <w:pPr>
        <w:pStyle w:val="54"/>
        <w:keepNext/>
        <w:keepLines/>
        <w:numPr>
          <w:ilvl w:val="0"/>
          <w:numId w:val="46"/>
        </w:numPr>
        <w:shd w:val="clear" w:color="auto" w:fill="auto"/>
        <w:tabs>
          <w:tab w:val="left" w:pos="1055"/>
        </w:tabs>
        <w:spacing w:before="0" w:after="18" w:line="220" w:lineRule="exact"/>
        <w:ind w:firstLine="440"/>
        <w:rPr>
          <w:sz w:val="28"/>
          <w:szCs w:val="28"/>
        </w:rPr>
      </w:pPr>
      <w:bookmarkStart w:id="161" w:name="bookmark160"/>
      <w:r w:rsidRPr="00CA4EFD">
        <w:rPr>
          <w:sz w:val="28"/>
          <w:szCs w:val="28"/>
        </w:rPr>
        <w:t>Способы увеличения дальности связи</w:t>
      </w:r>
      <w:bookmarkEnd w:id="161"/>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 xml:space="preserve">В канале связи мощность сигнала снижается, происходит его </w:t>
      </w:r>
      <w:r w:rsidRPr="00CA4EFD">
        <w:rPr>
          <w:rStyle w:val="25"/>
          <w:sz w:val="28"/>
          <w:szCs w:val="28"/>
        </w:rPr>
        <w:t>за</w:t>
      </w:r>
      <w:r w:rsidRPr="00CA4EFD">
        <w:rPr>
          <w:rStyle w:val="25"/>
          <w:sz w:val="28"/>
          <w:szCs w:val="28"/>
        </w:rPr>
        <w:softHyphen/>
        <w:t>тухание</w:t>
      </w:r>
      <w:r w:rsidRPr="00CA4EFD">
        <w:rPr>
          <w:sz w:val="28"/>
          <w:szCs w:val="28"/>
        </w:rPr>
        <w:t>; этот процесс ограничивает протяженность линий. Для уве</w:t>
      </w:r>
      <w:r w:rsidRPr="00CA4EFD">
        <w:rPr>
          <w:sz w:val="28"/>
          <w:szCs w:val="28"/>
        </w:rPr>
        <w:softHyphen/>
        <w:t>личения расстояния между сетевыми узлами используют специаль</w:t>
      </w:r>
      <w:r w:rsidRPr="00CA4EFD">
        <w:rPr>
          <w:sz w:val="28"/>
          <w:szCs w:val="28"/>
        </w:rPr>
        <w:softHyphen/>
        <w:t>ное оборудование, называемое промежуточным. Этот класс связной</w:t>
      </w:r>
      <w:r w:rsidRPr="00CA4EFD">
        <w:rPr>
          <w:sz w:val="28"/>
          <w:szCs w:val="28"/>
        </w:rPr>
        <w:br w:type="page"/>
      </w:r>
    </w:p>
    <w:p w:rsidR="00973DE6" w:rsidRPr="00CA4EFD" w:rsidRDefault="00D86008">
      <w:pPr>
        <w:pStyle w:val="622"/>
        <w:shd w:val="clear" w:color="auto" w:fill="auto"/>
        <w:spacing w:after="202"/>
        <w:ind w:right="40"/>
        <w:rPr>
          <w:sz w:val="28"/>
          <w:szCs w:val="28"/>
        </w:rPr>
      </w:pPr>
      <w:r w:rsidRPr="00CA4EFD">
        <w:rPr>
          <w:sz w:val="28"/>
          <w:szCs w:val="28"/>
        </w:rPr>
        <w:lastRenderedPageBreak/>
        <w:t>Рис. 10.19. Структурная схе-</w:t>
      </w:r>
      <w:r w:rsidRPr="00CA4EFD">
        <w:rPr>
          <w:sz w:val="28"/>
          <w:szCs w:val="28"/>
        </w:rPr>
        <w:br/>
        <w:t>ма регенератора</w:t>
      </w:r>
    </w:p>
    <w:p w:rsidR="00973DE6" w:rsidRPr="00CA4EFD" w:rsidRDefault="00D172A2">
      <w:pPr>
        <w:pStyle w:val="23"/>
        <w:shd w:val="clear" w:color="auto" w:fill="auto"/>
        <w:spacing w:after="0" w:line="245" w:lineRule="exact"/>
        <w:ind w:firstLine="0"/>
        <w:jc w:val="both"/>
        <w:rPr>
          <w:sz w:val="28"/>
          <w:szCs w:val="28"/>
        </w:rPr>
      </w:pPr>
      <w:r w:rsidRPr="00CA4EFD">
        <w:rPr>
          <w:noProof/>
          <w:sz w:val="28"/>
          <w:szCs w:val="28"/>
          <w:lang w:bidi="ar-SA"/>
        </w:rPr>
        <w:drawing>
          <wp:anchor distT="0" distB="4445" distL="155575" distR="63500" simplePos="0" relativeHeight="377487835" behindDoc="1" locked="0" layoutInCell="1" allowOverlap="1" wp14:anchorId="0FAA63E0" wp14:editId="16C65435">
            <wp:simplePos x="0" y="0"/>
            <wp:positionH relativeFrom="margin">
              <wp:posOffset>1621790</wp:posOffset>
            </wp:positionH>
            <wp:positionV relativeFrom="paragraph">
              <wp:posOffset>-786130</wp:posOffset>
            </wp:positionV>
            <wp:extent cx="2383790" cy="548640"/>
            <wp:effectExtent l="0" t="0" r="0" b="3810"/>
            <wp:wrapSquare wrapText="left"/>
            <wp:docPr id="898" name="Picture 898" descr="C:\Users\836D~1\AppData\Local\Temp\FineReader12.00\media\image1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descr="C:\Users\836D~1\AppData\Local\Temp\FineReader12.00\media\image124.jpe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383790" cy="54864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техники образует аппаратура двух типов: усилители и регенерато</w:t>
      </w:r>
      <w:r w:rsidR="00D86008" w:rsidRPr="00CA4EFD">
        <w:rPr>
          <w:sz w:val="28"/>
          <w:szCs w:val="28"/>
        </w:rPr>
        <w:softHyphen/>
        <w:t>ры сигналов.</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Действие усилителей очевидно из их названия: они обеспечива</w:t>
      </w:r>
      <w:r w:rsidRPr="00CA4EFD">
        <w:rPr>
          <w:sz w:val="28"/>
          <w:szCs w:val="28"/>
        </w:rPr>
        <w:softHyphen/>
        <w:t>ют усиление передаваемого сигнала, компенсируя тем самым зату</w:t>
      </w:r>
      <w:r w:rsidRPr="00CA4EFD">
        <w:rPr>
          <w:sz w:val="28"/>
          <w:szCs w:val="28"/>
        </w:rPr>
        <w:softHyphen/>
        <w:t>хание в линии. Регенераторы позволяют не только компенсировать затухание, но и восстанавливать исходную форму сигналов, ослаб</w:t>
      </w:r>
      <w:r w:rsidRPr="00CA4EFD">
        <w:rPr>
          <w:sz w:val="28"/>
          <w:szCs w:val="28"/>
        </w:rPr>
        <w:softHyphen/>
        <w:t>ляя воздействие на него помех.</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Структурная схема регенератора показана на рис. 10.19.</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Ослабленный и искаженный сигнал поступает во входную цепь ВЦ регенератора, обеспечивающую согласование параметров линии и регенератора. АЧХ линии связи обычно отличается от идеаль</w:t>
      </w:r>
      <w:r w:rsidRPr="00CA4EFD">
        <w:rPr>
          <w:sz w:val="28"/>
          <w:szCs w:val="28"/>
        </w:rPr>
        <w:softHyphen/>
        <w:t>ной, поэтому с выхода ВЦ сигнал поступает на вход усилителя- корректора УК искажений, вносимых линией. Он производит кор</w:t>
      </w:r>
      <w:r w:rsidRPr="00CA4EFD">
        <w:rPr>
          <w:sz w:val="28"/>
          <w:szCs w:val="28"/>
        </w:rPr>
        <w:softHyphen/>
        <w:t>рекцию формы импульсов для компенсации влияния неравномер</w:t>
      </w:r>
      <w:r w:rsidRPr="00CA4EFD">
        <w:rPr>
          <w:sz w:val="28"/>
          <w:szCs w:val="28"/>
        </w:rPr>
        <w:softHyphen/>
        <w:t>ности АЧХ линии связи. Усиленный сигнал передается пороговому устройству ПУ, где оптимальным образом принимается решение о том, какой вид сигнала (двоичная единица или нуль) был передан. Формирователь выходных импульсов ФИ, основываясь на решении ПУ, генерирует последовательность информационных импульсов с заданными параметрами. Моменты вынесения решения пороговым устройством и передачи восстановленных импульсов согласуется сиг</w:t>
      </w:r>
      <w:r w:rsidRPr="00CA4EFD">
        <w:rPr>
          <w:sz w:val="28"/>
          <w:szCs w:val="28"/>
        </w:rPr>
        <w:softHyphen/>
        <w:t>налами местного генераторного оборудования ГО.</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t xml:space="preserve">Если в системе передачи применяют несколько регенераторов, участок линии связи между ними называют </w:t>
      </w:r>
      <w:r w:rsidRPr="00CA4EFD">
        <w:rPr>
          <w:rStyle w:val="25"/>
          <w:sz w:val="28"/>
          <w:szCs w:val="28"/>
        </w:rPr>
        <w:t>регенерационным учас</w:t>
      </w:r>
      <w:r w:rsidRPr="00CA4EFD">
        <w:rPr>
          <w:rStyle w:val="25"/>
          <w:sz w:val="28"/>
          <w:szCs w:val="28"/>
        </w:rPr>
        <w:softHyphen/>
        <w:t>тком.</w:t>
      </w:r>
    </w:p>
    <w:p w:rsidR="00973DE6" w:rsidRPr="00CA4EFD" w:rsidRDefault="00D86008">
      <w:pPr>
        <w:pStyle w:val="23"/>
        <w:shd w:val="clear" w:color="auto" w:fill="auto"/>
        <w:spacing w:after="0" w:line="245" w:lineRule="exact"/>
        <w:ind w:firstLine="480"/>
        <w:jc w:val="both"/>
        <w:rPr>
          <w:sz w:val="28"/>
          <w:szCs w:val="28"/>
        </w:rPr>
      </w:pPr>
      <w:r w:rsidRPr="00CA4EFD">
        <w:rPr>
          <w:sz w:val="28"/>
          <w:szCs w:val="28"/>
        </w:rPr>
        <w:lastRenderedPageBreak/>
        <w:t>Основными показателями качества работы регенератора явля</w:t>
      </w:r>
      <w:r w:rsidRPr="00CA4EFD">
        <w:rPr>
          <w:sz w:val="28"/>
          <w:szCs w:val="28"/>
        </w:rPr>
        <w:softHyphen/>
        <w:t>ются вероятность ошибки сигнала на входе и защищенность сигнала на входе ПУ:</w:t>
      </w:r>
    </w:p>
    <w:p w:rsidR="00973DE6" w:rsidRPr="00CA4EFD" w:rsidRDefault="00D172A2">
      <w:pPr>
        <w:pStyle w:val="23"/>
        <w:shd w:val="clear" w:color="auto" w:fill="auto"/>
        <w:spacing w:after="32" w:line="180" w:lineRule="exact"/>
        <w:ind w:firstLine="0"/>
        <w:jc w:val="right"/>
        <w:rPr>
          <w:sz w:val="28"/>
          <w:szCs w:val="28"/>
        </w:rPr>
      </w:pPr>
      <w:r w:rsidRPr="00CA4EFD">
        <w:rPr>
          <w:noProof/>
          <w:sz w:val="28"/>
          <w:szCs w:val="28"/>
          <w:lang w:bidi="ar-SA"/>
        </w:rPr>
        <mc:AlternateContent>
          <mc:Choice Requires="wps">
            <w:drawing>
              <wp:anchor distT="0" distB="0" distL="167640" distR="63500" simplePos="0" relativeHeight="377487836" behindDoc="1" locked="0" layoutInCell="1" allowOverlap="1" wp14:anchorId="519921D6" wp14:editId="7AB3EB80">
                <wp:simplePos x="0" y="0"/>
                <wp:positionH relativeFrom="margin">
                  <wp:posOffset>1874520</wp:posOffset>
                </wp:positionH>
                <wp:positionV relativeFrom="paragraph">
                  <wp:posOffset>-15240</wp:posOffset>
                </wp:positionV>
                <wp:extent cx="274320" cy="156845"/>
                <wp:effectExtent l="0" t="3810" r="3810" b="1270"/>
                <wp:wrapSquare wrapText="left"/>
                <wp:docPr id="159" name="Text Box 8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e"/>
                              <w:shd w:val="clear" w:color="auto" w:fill="auto"/>
                              <w:spacing w:line="180" w:lineRule="exact"/>
                            </w:pPr>
                            <w:r>
                              <w:rPr>
                                <w:rStyle w:val="3Exact"/>
                              </w:rPr>
                              <w:t xml:space="preserve">20 </w:t>
                            </w:r>
                            <w:r>
                              <w:rPr>
                                <w:rStyle w:val="3Exact"/>
                                <w:lang w:val="en-US" w:eastAsia="en-US" w:bidi="en-US"/>
                              </w:rPr>
                              <w:t>lg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9" o:spid="_x0000_s1721" type="#_x0000_t202" style="position:absolute;left:0;text-align:left;margin-left:147.6pt;margin-top:-1.2pt;width:21.6pt;height:12.35pt;z-index:-125828644;visibility:visible;mso-wrap-style:square;mso-width-percent:0;mso-height-percent:0;mso-wrap-distance-left:13.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mRU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" filled="f" stroked="f">
                <v:textbox style="mso-fit-shape-to-text:t" inset="0,0,0,0">
                  <w:txbxContent>
                    <w:p w:rsidR="0030278B" w:rsidRDefault="0030278B">
                      <w:pPr>
                        <w:pStyle w:val="3e"/>
                        <w:shd w:val="clear" w:color="auto" w:fill="auto"/>
                        <w:spacing w:line="180" w:lineRule="exact"/>
                      </w:pPr>
                      <w:r>
                        <w:rPr>
                          <w:rStyle w:val="3Exact"/>
                        </w:rPr>
                        <w:t xml:space="preserve">20 </w:t>
                      </w:r>
                      <w:r>
                        <w:rPr>
                          <w:rStyle w:val="3Exact"/>
                          <w:lang w:val="en-US" w:eastAsia="en-US" w:bidi="en-US"/>
                        </w:rPr>
                        <w:t>lg</w:t>
                      </w:r>
                    </w:p>
                  </w:txbxContent>
                </v:textbox>
                <w10:wrap type="square" side="left" anchorx="margin"/>
              </v:shape>
            </w:pict>
          </mc:Fallback>
        </mc:AlternateContent>
      </w:r>
      <w:r w:rsidRPr="00CA4EFD">
        <w:rPr>
          <w:noProof/>
          <w:sz w:val="28"/>
          <w:szCs w:val="28"/>
          <w:lang w:bidi="ar-SA"/>
        </w:rPr>
        <w:drawing>
          <wp:anchor distT="0" distB="0" distL="167640" distR="63500" simplePos="0" relativeHeight="377487837" behindDoc="1" locked="0" layoutInCell="1" allowOverlap="1" wp14:anchorId="635E88C1" wp14:editId="3CB14CAC">
            <wp:simplePos x="0" y="0"/>
            <wp:positionH relativeFrom="margin">
              <wp:posOffset>2167255</wp:posOffset>
            </wp:positionH>
            <wp:positionV relativeFrom="paragraph">
              <wp:posOffset>-82550</wp:posOffset>
            </wp:positionV>
            <wp:extent cx="311150" cy="316865"/>
            <wp:effectExtent l="0" t="0" r="0" b="6985"/>
            <wp:wrapSquare wrapText="left"/>
            <wp:docPr id="900" name="Picture 900" descr="C:\Users\836D~1\AppData\Local\Temp\FineReader12.00\media\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C:\Users\836D~1\AppData\Local\Temp\FineReader12.00\media\image125.pn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311150" cy="316865"/>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Ар</w:t>
      </w:r>
    </w:p>
    <w:p w:rsidR="00973DE6" w:rsidRPr="00CA4EFD" w:rsidRDefault="00D86008">
      <w:pPr>
        <w:pStyle w:val="23"/>
        <w:shd w:val="clear" w:color="auto" w:fill="auto"/>
        <w:spacing w:after="0" w:line="245" w:lineRule="exact"/>
        <w:ind w:firstLine="0"/>
        <w:jc w:val="both"/>
        <w:rPr>
          <w:sz w:val="28"/>
          <w:szCs w:val="28"/>
        </w:rPr>
      </w:pPr>
      <w:r w:rsidRPr="00CA4EFD">
        <w:rPr>
          <w:sz w:val="28"/>
          <w:szCs w:val="28"/>
        </w:rPr>
        <w:t xml:space="preserve">Здесь </w:t>
      </w:r>
      <w:r w:rsidRPr="00CA4EFD">
        <w:rPr>
          <w:sz w:val="28"/>
          <w:szCs w:val="28"/>
          <w:lang w:val="en-US" w:eastAsia="en-US" w:bidi="en-US"/>
        </w:rPr>
        <w:t>Uny</w:t>
      </w:r>
      <w:r w:rsidRPr="00CA4EFD">
        <w:rPr>
          <w:sz w:val="28"/>
          <w:szCs w:val="28"/>
          <w:lang w:eastAsia="en-US" w:bidi="en-US"/>
        </w:rPr>
        <w:t xml:space="preserve"> </w:t>
      </w:r>
      <w:r w:rsidRPr="00CA4EFD">
        <w:rPr>
          <w:sz w:val="28"/>
          <w:szCs w:val="28"/>
        </w:rPr>
        <w:t>— максимальное значение амплитуды импульса на входе порогового устройства, &lt;г</w:t>
      </w:r>
      <w:r w:rsidRPr="00CA4EFD">
        <w:rPr>
          <w:sz w:val="28"/>
          <w:szCs w:val="28"/>
          <w:vertAlign w:val="superscript"/>
        </w:rPr>
        <w:t>2</w:t>
      </w:r>
      <w:r w:rsidRPr="00CA4EFD">
        <w:rPr>
          <w:sz w:val="28"/>
          <w:szCs w:val="28"/>
        </w:rPr>
        <w:t xml:space="preserve"> — дисперсия (мощность) шума.</w:t>
      </w:r>
    </w:p>
    <w:p w:rsidR="00973DE6" w:rsidRPr="00CA4EFD" w:rsidRDefault="00D86008">
      <w:pPr>
        <w:pStyle w:val="23"/>
        <w:shd w:val="clear" w:color="auto" w:fill="auto"/>
        <w:spacing w:after="0" w:line="245" w:lineRule="exact"/>
        <w:ind w:firstLine="480"/>
        <w:jc w:val="both"/>
        <w:rPr>
          <w:sz w:val="28"/>
          <w:szCs w:val="28"/>
        </w:rPr>
        <w:sectPr w:rsidR="00973DE6" w:rsidRPr="00CA4EFD">
          <w:pgSz w:w="8400" w:h="11900"/>
          <w:pgMar w:top="924" w:right="1091" w:bottom="583" w:left="977" w:header="0" w:footer="3" w:gutter="0"/>
          <w:cols w:space="720"/>
          <w:noEndnote/>
          <w:docGrid w:linePitch="360"/>
        </w:sectPr>
      </w:pPr>
      <w:r w:rsidRPr="00CA4EFD">
        <w:rPr>
          <w:sz w:val="28"/>
          <w:szCs w:val="28"/>
        </w:rPr>
        <w:t>Усилители используются как стандартная промежуточная ап</w:t>
      </w:r>
      <w:r w:rsidRPr="00CA4EFD">
        <w:rPr>
          <w:sz w:val="28"/>
          <w:szCs w:val="28"/>
        </w:rPr>
        <w:softHyphen/>
        <w:t>паратура в аналоговых системах передачи. Как правило, на протя</w:t>
      </w:r>
      <w:r w:rsidRPr="00CA4EFD">
        <w:rPr>
          <w:sz w:val="28"/>
          <w:szCs w:val="28"/>
        </w:rPr>
        <w:softHyphen/>
        <w:t xml:space="preserve">жении линии связи устанавливаются несколько усилителей. Часть канала связи между соседними усилителями называется </w:t>
      </w:r>
      <w:r w:rsidRPr="00CA4EFD">
        <w:rPr>
          <w:rStyle w:val="25"/>
          <w:sz w:val="28"/>
          <w:szCs w:val="28"/>
        </w:rPr>
        <w:t>усилитель-</w:t>
      </w:r>
    </w:p>
    <w:p w:rsidR="00973DE6" w:rsidRPr="00CA4EFD" w:rsidRDefault="00D172A2">
      <w:pPr>
        <w:pStyle w:val="23"/>
        <w:shd w:val="clear" w:color="auto" w:fill="auto"/>
        <w:spacing w:after="0" w:line="240" w:lineRule="exact"/>
        <w:ind w:firstLine="0"/>
        <w:jc w:val="both"/>
        <w:rPr>
          <w:sz w:val="28"/>
          <w:szCs w:val="28"/>
        </w:rPr>
      </w:pPr>
      <w:r w:rsidRPr="00CA4EFD">
        <w:rPr>
          <w:noProof/>
          <w:sz w:val="28"/>
          <w:szCs w:val="28"/>
          <w:lang w:bidi="ar-SA"/>
        </w:rPr>
        <w:lastRenderedPageBreak/>
        <mc:AlternateContent>
          <mc:Choice Requires="wps">
            <w:drawing>
              <wp:anchor distT="0" distB="0" distL="63500" distR="63500" simplePos="0" relativeHeight="377487838" behindDoc="1" locked="0" layoutInCell="1" allowOverlap="1" wp14:anchorId="78D74649" wp14:editId="75B05C9F">
                <wp:simplePos x="0" y="0"/>
                <wp:positionH relativeFrom="margin">
                  <wp:posOffset>13970</wp:posOffset>
                </wp:positionH>
                <wp:positionV relativeFrom="paragraph">
                  <wp:posOffset>-1691640</wp:posOffset>
                </wp:positionV>
                <wp:extent cx="2746375" cy="1118870"/>
                <wp:effectExtent l="4445" t="3810" r="1905" b="1270"/>
                <wp:wrapTopAndBottom/>
                <wp:docPr id="158" name="Text Box 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6375" cy="1118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66"/>
                              <w:shd w:val="clear" w:color="auto" w:fill="auto"/>
                              <w:spacing w:after="0" w:line="150" w:lineRule="exact"/>
                            </w:pPr>
                            <w:r>
                              <w:rPr>
                                <w:rStyle w:val="6Exact3"/>
                              </w:rPr>
                              <w:t>Усилительный</w:t>
                            </w:r>
                          </w:p>
                          <w:p w:rsidR="0030278B" w:rsidRDefault="0030278B">
                            <w:pPr>
                              <w:jc w:val="center"/>
                              <w:rPr>
                                <w:sz w:val="2"/>
                                <w:szCs w:val="2"/>
                              </w:rPr>
                            </w:pPr>
                            <w:r>
                              <w:rPr>
                                <w:noProof/>
                                <w:lang w:bidi="ar-SA"/>
                              </w:rPr>
                              <w:drawing>
                                <wp:inline distT="0" distB="0" distL="0" distR="0" wp14:anchorId="097CEAC0" wp14:editId="18467190">
                                  <wp:extent cx="2758440" cy="1112520"/>
                                  <wp:effectExtent l="0" t="0" r="3810" b="0"/>
                                  <wp:docPr id="1181" name="Picture 77" descr="C:\Users\836D~1\AppData\Local\Temp\FineReader12.00\media\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836D~1\AppData\Local\Temp\FineReader12.00\media\image126.jpe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758440" cy="1112520"/>
                                          </a:xfrm>
                                          <a:prstGeom prst="rect">
                                            <a:avLst/>
                                          </a:prstGeom>
                                          <a:noFill/>
                                          <a:ln>
                                            <a:noFill/>
                                          </a:ln>
                                        </pic:spPr>
                                      </pic:pic>
                                    </a:graphicData>
                                  </a:graphic>
                                </wp:inline>
                              </w:drawing>
                            </w:r>
                          </w:p>
                          <w:p w:rsidR="0030278B" w:rsidRDefault="0030278B">
                            <w:pPr>
                              <w:pStyle w:val="3e"/>
                              <w:shd w:val="clear" w:color="auto" w:fill="auto"/>
                              <w:spacing w:line="180" w:lineRule="exact"/>
                              <w:jc w:val="center"/>
                            </w:pPr>
                            <w:r>
                              <w:rPr>
                                <w:rStyle w:val="37ptExact"/>
                              </w:rPr>
                              <w:t xml:space="preserve">Рис. 10.20. </w:t>
                            </w:r>
                            <w:r>
                              <w:rPr>
                                <w:rStyle w:val="3Exact"/>
                              </w:rPr>
                              <w:t>Диаграмма уровней линии связи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1" o:spid="_x0000_s1722" type="#_x0000_t202" style="position:absolute;left:0;text-align:left;margin-left:1.1pt;margin-top:-133.2pt;width:216.25pt;height:88.1pt;z-index:-12582864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" filled="f" stroked="f">
                <v:textbox style="mso-fit-shape-to-text:t" inset="0,0,0,0">
                  <w:txbxContent>
                    <w:p w:rsidR="0030278B" w:rsidRDefault="0030278B">
                      <w:pPr>
                        <w:pStyle w:val="66"/>
                        <w:shd w:val="clear" w:color="auto" w:fill="auto"/>
                        <w:spacing w:after="0" w:line="150" w:lineRule="exact"/>
                      </w:pPr>
                      <w:r>
                        <w:rPr>
                          <w:rStyle w:val="6Exact3"/>
                        </w:rPr>
                        <w:t>Усилительный</w:t>
                      </w:r>
                    </w:p>
                    <w:p w:rsidR="0030278B" w:rsidRDefault="0030278B">
                      <w:pPr>
                        <w:jc w:val="center"/>
                        <w:rPr>
                          <w:sz w:val="2"/>
                          <w:szCs w:val="2"/>
                        </w:rPr>
                      </w:pPr>
                      <w:r>
                        <w:rPr>
                          <w:noProof/>
                          <w:lang w:bidi="ar-SA"/>
                        </w:rPr>
                        <w:drawing>
                          <wp:inline distT="0" distB="0" distL="0" distR="0" wp14:anchorId="097CEAC0" wp14:editId="18467190">
                            <wp:extent cx="2758440" cy="1112520"/>
                            <wp:effectExtent l="0" t="0" r="3810" b="0"/>
                            <wp:docPr id="1181" name="Picture 77" descr="C:\Users\836D~1\AppData\Local\Temp\FineReader12.00\media\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836D~1\AppData\Local\Temp\FineReader12.00\media\image126.jpe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758440" cy="1112520"/>
                                    </a:xfrm>
                                    <a:prstGeom prst="rect">
                                      <a:avLst/>
                                    </a:prstGeom>
                                    <a:noFill/>
                                    <a:ln>
                                      <a:noFill/>
                                    </a:ln>
                                  </pic:spPr>
                                </pic:pic>
                              </a:graphicData>
                            </a:graphic>
                          </wp:inline>
                        </w:drawing>
                      </w:r>
                    </w:p>
                    <w:p w:rsidR="0030278B" w:rsidRDefault="0030278B">
                      <w:pPr>
                        <w:pStyle w:val="3e"/>
                        <w:shd w:val="clear" w:color="auto" w:fill="auto"/>
                        <w:spacing w:line="180" w:lineRule="exact"/>
                        <w:jc w:val="center"/>
                      </w:pPr>
                      <w:r>
                        <w:rPr>
                          <w:rStyle w:val="37ptExact"/>
                        </w:rPr>
                        <w:t xml:space="preserve">Рис. 10.20. </w:t>
                      </w:r>
                      <w:r>
                        <w:rPr>
                          <w:rStyle w:val="3Exact"/>
                        </w:rPr>
                        <w:t>Диаграмма уровней линии связи</w:t>
                      </w:r>
                    </w:p>
                  </w:txbxContent>
                </v:textbox>
                <w10:wrap type="topAndBottom" anchorx="margin"/>
              </v:shape>
            </w:pict>
          </mc:Fallback>
        </mc:AlternateContent>
      </w:r>
      <w:r w:rsidR="00D86008" w:rsidRPr="00CA4EFD">
        <w:rPr>
          <w:rStyle w:val="25"/>
          <w:sz w:val="28"/>
          <w:szCs w:val="28"/>
        </w:rPr>
        <w:t>ным участком.</w:t>
      </w:r>
      <w:r w:rsidR="00D86008" w:rsidRPr="00CA4EFD">
        <w:rPr>
          <w:sz w:val="28"/>
          <w:szCs w:val="28"/>
        </w:rPr>
        <w:t xml:space="preserve"> Изменение уровней сигнала вдоль магистрали опи</w:t>
      </w:r>
      <w:r w:rsidR="00D86008" w:rsidRPr="00CA4EFD">
        <w:rPr>
          <w:sz w:val="28"/>
          <w:szCs w:val="28"/>
        </w:rPr>
        <w:softHyphen/>
        <w:t>сывается диаграммой уровней, приведенной на рис. 10.20.</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Из диаграммы уровней можно видеть, что сигнал на каждом усилительном участке затухает от уровня, определяемого стандар</w:t>
      </w:r>
      <w:r w:rsidRPr="00CA4EFD">
        <w:rPr>
          <w:sz w:val="28"/>
          <w:szCs w:val="28"/>
        </w:rPr>
        <w:softHyphen/>
        <w:t xml:space="preserve">том системы передачи до </w:t>
      </w:r>
      <w:r w:rsidRPr="00CA4EFD">
        <w:rPr>
          <w:rStyle w:val="25"/>
          <w:sz w:val="28"/>
          <w:szCs w:val="28"/>
        </w:rPr>
        <w:t>Р</w:t>
      </w:r>
      <w:r w:rsidRPr="00CA4EFD">
        <w:rPr>
          <w:rStyle w:val="25"/>
          <w:sz w:val="28"/>
          <w:szCs w:val="28"/>
          <w:vertAlign w:val="subscript"/>
        </w:rPr>
        <w:t>пр</w:t>
      </w:r>
      <w:r w:rsidRPr="00CA4EFD">
        <w:rPr>
          <w:sz w:val="28"/>
          <w:szCs w:val="28"/>
        </w:rPr>
        <w:t xml:space="preserve"> — уровня сигнала, достаточного для приема с заданным качеством. Этот уровень превышает общий шу</w:t>
      </w:r>
      <w:r w:rsidRPr="00CA4EFD">
        <w:rPr>
          <w:sz w:val="28"/>
          <w:szCs w:val="28"/>
        </w:rPr>
        <w:softHyphen/>
        <w:t>мовой фон системы с мощностью Р</w:t>
      </w:r>
      <w:r w:rsidRPr="00CA4EFD">
        <w:rPr>
          <w:sz w:val="28"/>
          <w:szCs w:val="28"/>
          <w:vertAlign w:val="subscript"/>
        </w:rPr>
        <w:t>ш</w:t>
      </w:r>
      <w:r w:rsidRPr="00CA4EFD">
        <w:rPr>
          <w:sz w:val="28"/>
          <w:szCs w:val="28"/>
        </w:rPr>
        <w:t>.</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В цифровых системах связи использование усилителей сопряже</w:t>
      </w:r>
      <w:r w:rsidRPr="00CA4EFD">
        <w:rPr>
          <w:sz w:val="28"/>
          <w:szCs w:val="28"/>
        </w:rPr>
        <w:softHyphen/>
        <w:t>но с ограничениями из-за того, что они в равной степени усиливают полезный сигнал и помеху. При большом числе усилителей может произойти накопление помехи, ее величина превысит порог, и воз</w:t>
      </w:r>
      <w:r w:rsidRPr="00CA4EFD">
        <w:rPr>
          <w:sz w:val="28"/>
          <w:szCs w:val="28"/>
        </w:rPr>
        <w:softHyphen/>
        <w:t>никнет ошибка первого или второго рода. Поэтому в цифровых сис</w:t>
      </w:r>
      <w:r w:rsidRPr="00CA4EFD">
        <w:rPr>
          <w:sz w:val="28"/>
          <w:szCs w:val="28"/>
        </w:rPr>
        <w:softHyphen/>
        <w:t>темах связи усилители, как более дешевое оборудование, применяют совместно с регенераторами. Возникает комбинация регенерацион</w:t>
      </w:r>
      <w:r w:rsidRPr="00CA4EFD">
        <w:rPr>
          <w:sz w:val="28"/>
          <w:szCs w:val="28"/>
        </w:rPr>
        <w:softHyphen/>
        <w:t>ных и усилительных участков, как показано на рис. 10.21.</w:t>
      </w:r>
    </w:p>
    <w:p w:rsidR="00973DE6" w:rsidRPr="00CA4EFD" w:rsidRDefault="00D86008">
      <w:pPr>
        <w:pStyle w:val="23"/>
        <w:shd w:val="clear" w:color="auto" w:fill="auto"/>
        <w:spacing w:after="0" w:line="240" w:lineRule="exact"/>
        <w:ind w:firstLine="440"/>
        <w:jc w:val="both"/>
        <w:rPr>
          <w:sz w:val="28"/>
          <w:szCs w:val="28"/>
        </w:rPr>
      </w:pPr>
      <w:r w:rsidRPr="00CA4EFD">
        <w:rPr>
          <w:sz w:val="28"/>
          <w:szCs w:val="28"/>
        </w:rPr>
        <w:t>Промежуточное оборудование принято делить на обслуживае</w:t>
      </w:r>
      <w:r w:rsidRPr="00CA4EFD">
        <w:rPr>
          <w:sz w:val="28"/>
          <w:szCs w:val="28"/>
        </w:rPr>
        <w:softHyphen/>
        <w:t>мое и необслуживаемое.</w:t>
      </w:r>
    </w:p>
    <w:p w:rsidR="00973DE6" w:rsidRPr="00CA4EFD" w:rsidRDefault="00D172A2">
      <w:pPr>
        <w:pStyle w:val="23"/>
        <w:shd w:val="clear" w:color="auto" w:fill="auto"/>
        <w:spacing w:after="0" w:line="240" w:lineRule="exact"/>
        <w:ind w:firstLine="440"/>
        <w:jc w:val="both"/>
        <w:rPr>
          <w:sz w:val="28"/>
          <w:szCs w:val="28"/>
        </w:rPr>
      </w:pPr>
      <w:r w:rsidRPr="00CA4EFD">
        <w:rPr>
          <w:noProof/>
          <w:sz w:val="28"/>
          <w:szCs w:val="28"/>
          <w:lang w:bidi="ar-SA"/>
        </w:rPr>
        <mc:AlternateContent>
          <mc:Choice Requires="wps">
            <w:drawing>
              <wp:anchor distT="0" distB="0" distL="502920" distR="298450" simplePos="0" relativeHeight="377487839" behindDoc="1" locked="0" layoutInCell="1" allowOverlap="1" wp14:anchorId="09DE3494" wp14:editId="2C93CC23">
                <wp:simplePos x="0" y="0"/>
                <wp:positionH relativeFrom="margin">
                  <wp:posOffset>516890</wp:posOffset>
                </wp:positionH>
                <wp:positionV relativeFrom="paragraph">
                  <wp:posOffset>905510</wp:posOffset>
                </wp:positionV>
                <wp:extent cx="1816735" cy="635"/>
                <wp:effectExtent l="2540" t="635" r="0" b="0"/>
                <wp:wrapTopAndBottom/>
                <wp:docPr id="157" name="Text Box 9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735"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4a"/>
                              <w:shd w:val="clear" w:color="auto" w:fill="auto"/>
                              <w:spacing w:line="150" w:lineRule="exact"/>
                            </w:pPr>
                            <w:r>
                              <w:rPr>
                                <w:rStyle w:val="4Exact3"/>
                              </w:rPr>
                              <w:t>Усилительный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706"/>
                              <w:gridCol w:w="427"/>
                              <w:gridCol w:w="288"/>
                              <w:gridCol w:w="427"/>
                              <w:gridCol w:w="288"/>
                              <w:gridCol w:w="432"/>
                              <w:gridCol w:w="293"/>
                            </w:tblGrid>
                            <w:tr w:rsidR="0030278B">
                              <w:trPr>
                                <w:trHeight w:hRule="exact" w:val="206"/>
                                <w:jc w:val="center"/>
                              </w:trPr>
                              <w:tc>
                                <w:tcPr>
                                  <w:tcW w:w="1133" w:type="dxa"/>
                                  <w:gridSpan w:val="2"/>
                                  <w:shd w:val="clear" w:color="auto" w:fill="FFFFFF"/>
                                </w:tcPr>
                                <w:p w:rsidR="0030278B" w:rsidRDefault="0030278B">
                                  <w:pPr>
                                    <w:rPr>
                                      <w:sz w:val="10"/>
                                      <w:szCs w:val="10"/>
                                    </w:rPr>
                                  </w:pPr>
                                </w:p>
                              </w:tc>
                              <w:tc>
                                <w:tcPr>
                                  <w:tcW w:w="715" w:type="dxa"/>
                                  <w:gridSpan w:val="2"/>
                                  <w:tcBorders>
                                    <w:left w:val="single" w:sz="4" w:space="0" w:color="auto"/>
                                  </w:tcBorders>
                                  <w:shd w:val="clear" w:color="auto" w:fill="FFFFFF"/>
                                </w:tcPr>
                                <w:p w:rsidR="0030278B" w:rsidRDefault="0030278B">
                                  <w:pPr>
                                    <w:pStyle w:val="23"/>
                                    <w:shd w:val="clear" w:color="auto" w:fill="auto"/>
                                    <w:spacing w:after="0" w:line="150" w:lineRule="exact"/>
                                    <w:ind w:firstLine="0"/>
                                  </w:pPr>
                                  <w:r>
                                    <w:rPr>
                                      <w:rStyle w:val="275pt2"/>
                                    </w:rPr>
                                    <w:t>участок</w:t>
                                  </w:r>
                                </w:p>
                              </w:tc>
                              <w:tc>
                                <w:tcPr>
                                  <w:tcW w:w="1013" w:type="dxa"/>
                                  <w:gridSpan w:val="3"/>
                                  <w:tcBorders>
                                    <w:left w:val="single" w:sz="4" w:space="0" w:color="auto"/>
                                  </w:tcBorders>
                                  <w:shd w:val="clear" w:color="auto" w:fill="FFFFFF"/>
                                </w:tcPr>
                                <w:p w:rsidR="0030278B" w:rsidRDefault="0030278B">
                                  <w:pPr>
                                    <w:rPr>
                                      <w:sz w:val="10"/>
                                      <w:szCs w:val="10"/>
                                    </w:rPr>
                                  </w:pPr>
                                </w:p>
                              </w:tc>
                            </w:tr>
                            <w:tr w:rsidR="0030278B">
                              <w:trPr>
                                <w:trHeight w:hRule="exact" w:val="269"/>
                                <w:jc w:val="center"/>
                              </w:trPr>
                              <w:tc>
                                <w:tcPr>
                                  <w:tcW w:w="706" w:type="dxa"/>
                                  <w:vMerge w:val="restart"/>
                                  <w:tcBorders>
                                    <w:top w:val="single" w:sz="4" w:space="0" w:color="auto"/>
                                    <w:left w:val="single" w:sz="4" w:space="0" w:color="auto"/>
                                  </w:tcBorders>
                                  <w:shd w:val="clear" w:color="auto" w:fill="FFFFFF"/>
                                  <w:vAlign w:val="center"/>
                                </w:tcPr>
                                <w:p w:rsidR="0030278B" w:rsidRDefault="0030278B">
                                  <w:pPr>
                                    <w:pStyle w:val="23"/>
                                    <w:shd w:val="clear" w:color="auto" w:fill="auto"/>
                                    <w:spacing w:line="150" w:lineRule="exact"/>
                                    <w:ind w:firstLine="0"/>
                                  </w:pPr>
                                  <w:r>
                                    <w:rPr>
                                      <w:rStyle w:val="275pt2"/>
                                    </w:rPr>
                                    <w:t>Регене</w:t>
                                  </w:r>
                                  <w:r>
                                    <w:rPr>
                                      <w:rStyle w:val="275pt2"/>
                                    </w:rPr>
                                    <w:softHyphen/>
                                  </w:r>
                                </w:p>
                                <w:p w:rsidR="0030278B" w:rsidRDefault="0030278B">
                                  <w:pPr>
                                    <w:pStyle w:val="23"/>
                                    <w:shd w:val="clear" w:color="auto" w:fill="auto"/>
                                    <w:spacing w:before="60" w:after="0" w:line="150" w:lineRule="exact"/>
                                    <w:ind w:firstLine="0"/>
                                  </w:pPr>
                                  <w:r>
                                    <w:rPr>
                                      <w:rStyle w:val="275pt2"/>
                                    </w:rPr>
                                    <w:t>ратор</w:t>
                                  </w:r>
                                </w:p>
                              </w:tc>
                              <w:tc>
                                <w:tcPr>
                                  <w:tcW w:w="427" w:type="dxa"/>
                                  <w:tcBorders>
                                    <w:left w:val="single" w:sz="4" w:space="0" w:color="auto"/>
                                  </w:tcBorders>
                                  <w:shd w:val="clear" w:color="auto" w:fill="FFFFFF"/>
                                </w:tcPr>
                                <w:p w:rsidR="0030278B" w:rsidRDefault="0030278B">
                                  <w:pPr>
                                    <w:rPr>
                                      <w:sz w:val="10"/>
                                      <w:szCs w:val="10"/>
                                    </w:rPr>
                                  </w:pPr>
                                </w:p>
                              </w:tc>
                              <w:tc>
                                <w:tcPr>
                                  <w:tcW w:w="288" w:type="dxa"/>
                                  <w:vMerge w:val="restart"/>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val="restart"/>
                                  <w:tcBorders>
                                    <w:lef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c>
                                <w:tcPr>
                                  <w:tcW w:w="432" w:type="dxa"/>
                                  <w:tcBorders>
                                    <w:left w:val="single" w:sz="4" w:space="0" w:color="auto"/>
                                  </w:tcBorders>
                                  <w:shd w:val="clear" w:color="auto" w:fill="FFFFFF"/>
                                </w:tcPr>
                                <w:p w:rsidR="0030278B" w:rsidRDefault="0030278B">
                                  <w:pPr>
                                    <w:rPr>
                                      <w:sz w:val="10"/>
                                      <w:szCs w:val="10"/>
                                    </w:rPr>
                                  </w:pPr>
                                </w:p>
                              </w:tc>
                              <w:tc>
                                <w:tcPr>
                                  <w:tcW w:w="293" w:type="dxa"/>
                                  <w:vMerge w:val="restart"/>
                                  <w:tcBorders>
                                    <w:left w:val="single" w:sz="4" w:space="0" w:color="auto"/>
                                    <w:righ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r>
                            <w:tr w:rsidR="0030278B">
                              <w:trPr>
                                <w:trHeight w:hRule="exact" w:val="293"/>
                                <w:jc w:val="center"/>
                              </w:trPr>
                              <w:tc>
                                <w:tcPr>
                                  <w:tcW w:w="706" w:type="dxa"/>
                                  <w:vMerge/>
                                  <w:tcBorders>
                                    <w:left w:val="single" w:sz="4" w:space="0" w:color="auto"/>
                                    <w:bottom w:val="single" w:sz="4" w:space="0" w:color="auto"/>
                                  </w:tcBorders>
                                  <w:shd w:val="clear" w:color="auto" w:fill="FFFFFF"/>
                                  <w:vAlign w:val="center"/>
                                </w:tcPr>
                                <w:p w:rsidR="0030278B" w:rsidRDefault="0030278B"/>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tcBorders>
                                    <w:left w:val="single" w:sz="4" w:space="0" w:color="auto"/>
                                  </w:tcBorders>
                                  <w:shd w:val="clear" w:color="auto" w:fill="FFFFFF"/>
                                  <w:vAlign w:val="center"/>
                                </w:tcPr>
                                <w:p w:rsidR="0030278B" w:rsidRDefault="0030278B"/>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tcBorders>
                                    <w:left w:val="single" w:sz="4" w:space="0" w:color="auto"/>
                                  </w:tcBorders>
                                  <w:shd w:val="clear" w:color="auto" w:fill="FFFFFF"/>
                                  <w:vAlign w:val="center"/>
                                </w:tcPr>
                                <w:p w:rsidR="0030278B" w:rsidRDefault="0030278B"/>
                              </w:tc>
                              <w:tc>
                                <w:tcPr>
                                  <w:tcW w:w="432" w:type="dxa"/>
                                  <w:tcBorders>
                                    <w:top w:val="single" w:sz="4" w:space="0" w:color="auto"/>
                                    <w:left w:val="single" w:sz="4" w:space="0" w:color="auto"/>
                                  </w:tcBorders>
                                  <w:shd w:val="clear" w:color="auto" w:fill="FFFFFF"/>
                                </w:tcPr>
                                <w:p w:rsidR="0030278B" w:rsidRDefault="0030278B">
                                  <w:pPr>
                                    <w:rPr>
                                      <w:sz w:val="10"/>
                                      <w:szCs w:val="10"/>
                                    </w:rPr>
                                  </w:pPr>
                                </w:p>
                              </w:tc>
                              <w:tc>
                                <w:tcPr>
                                  <w:tcW w:w="293" w:type="dxa"/>
                                  <w:vMerge/>
                                  <w:tcBorders>
                                    <w:left w:val="single" w:sz="4" w:space="0" w:color="auto"/>
                                    <w:right w:val="single" w:sz="4" w:space="0" w:color="auto"/>
                                  </w:tcBorders>
                                  <w:shd w:val="clear" w:color="auto" w:fill="FFFFFF"/>
                                  <w:vAlign w:val="center"/>
                                </w:tcPr>
                                <w:p w:rsidR="0030278B" w:rsidRDefault="0030278B"/>
                              </w:tc>
                            </w:tr>
                          </w:tbl>
                          <w:p w:rsidR="0030278B" w:rsidRDefault="0030278B">
                            <w:pPr>
                              <w:pStyle w:val="4a"/>
                              <w:shd w:val="clear" w:color="auto" w:fill="auto"/>
                              <w:spacing w:line="150" w:lineRule="exact"/>
                            </w:pPr>
                            <w:r>
                              <w:rPr>
                                <w:rStyle w:val="4Exact3"/>
                              </w:rPr>
                              <w:t>Регенерационный участок</w:t>
                            </w:r>
                          </w:p>
                          <w:p w:rsidR="0030278B" w:rsidRDefault="0030278B">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3" o:spid="_x0000_s1723" type="#_x0000_t202" style="position:absolute;left:0;text-align:left;margin-left:40.7pt;margin-top:71.3pt;width:143.05pt;height:.05pt;z-index:-125828641;visibility:visible;mso-wrap-style:square;mso-width-percent:0;mso-height-percent:0;mso-wrap-distance-left:39.6pt;mso-wrap-distance-top:0;mso-wrap-distance-right:2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" filled="f" stroked="f">
                <v:textbox style="mso-fit-shape-to-text:t" inset="0,0,0,0">
                  <w:txbxContent>
                    <w:p w:rsidR="0030278B" w:rsidRDefault="0030278B">
                      <w:pPr>
                        <w:pStyle w:val="4a"/>
                        <w:shd w:val="clear" w:color="auto" w:fill="auto"/>
                        <w:spacing w:line="150" w:lineRule="exact"/>
                      </w:pPr>
                      <w:r>
                        <w:rPr>
                          <w:rStyle w:val="4Exact3"/>
                        </w:rPr>
                        <w:t>Усилительный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706"/>
                        <w:gridCol w:w="427"/>
                        <w:gridCol w:w="288"/>
                        <w:gridCol w:w="427"/>
                        <w:gridCol w:w="288"/>
                        <w:gridCol w:w="432"/>
                        <w:gridCol w:w="293"/>
                      </w:tblGrid>
                      <w:tr w:rsidR="0030278B">
                        <w:trPr>
                          <w:trHeight w:hRule="exact" w:val="206"/>
                          <w:jc w:val="center"/>
                        </w:trPr>
                        <w:tc>
                          <w:tcPr>
                            <w:tcW w:w="1133" w:type="dxa"/>
                            <w:gridSpan w:val="2"/>
                            <w:shd w:val="clear" w:color="auto" w:fill="FFFFFF"/>
                          </w:tcPr>
                          <w:p w:rsidR="0030278B" w:rsidRDefault="0030278B">
                            <w:pPr>
                              <w:rPr>
                                <w:sz w:val="10"/>
                                <w:szCs w:val="10"/>
                              </w:rPr>
                            </w:pPr>
                          </w:p>
                        </w:tc>
                        <w:tc>
                          <w:tcPr>
                            <w:tcW w:w="715" w:type="dxa"/>
                            <w:gridSpan w:val="2"/>
                            <w:tcBorders>
                              <w:left w:val="single" w:sz="4" w:space="0" w:color="auto"/>
                            </w:tcBorders>
                            <w:shd w:val="clear" w:color="auto" w:fill="FFFFFF"/>
                          </w:tcPr>
                          <w:p w:rsidR="0030278B" w:rsidRDefault="0030278B">
                            <w:pPr>
                              <w:pStyle w:val="23"/>
                              <w:shd w:val="clear" w:color="auto" w:fill="auto"/>
                              <w:spacing w:after="0" w:line="150" w:lineRule="exact"/>
                              <w:ind w:firstLine="0"/>
                            </w:pPr>
                            <w:r>
                              <w:rPr>
                                <w:rStyle w:val="275pt2"/>
                              </w:rPr>
                              <w:t>участок</w:t>
                            </w:r>
                          </w:p>
                        </w:tc>
                        <w:tc>
                          <w:tcPr>
                            <w:tcW w:w="1013" w:type="dxa"/>
                            <w:gridSpan w:val="3"/>
                            <w:tcBorders>
                              <w:left w:val="single" w:sz="4" w:space="0" w:color="auto"/>
                            </w:tcBorders>
                            <w:shd w:val="clear" w:color="auto" w:fill="FFFFFF"/>
                          </w:tcPr>
                          <w:p w:rsidR="0030278B" w:rsidRDefault="0030278B">
                            <w:pPr>
                              <w:rPr>
                                <w:sz w:val="10"/>
                                <w:szCs w:val="10"/>
                              </w:rPr>
                            </w:pPr>
                          </w:p>
                        </w:tc>
                      </w:tr>
                      <w:tr w:rsidR="0030278B">
                        <w:trPr>
                          <w:trHeight w:hRule="exact" w:val="269"/>
                          <w:jc w:val="center"/>
                        </w:trPr>
                        <w:tc>
                          <w:tcPr>
                            <w:tcW w:w="706" w:type="dxa"/>
                            <w:vMerge w:val="restart"/>
                            <w:tcBorders>
                              <w:top w:val="single" w:sz="4" w:space="0" w:color="auto"/>
                              <w:left w:val="single" w:sz="4" w:space="0" w:color="auto"/>
                            </w:tcBorders>
                            <w:shd w:val="clear" w:color="auto" w:fill="FFFFFF"/>
                            <w:vAlign w:val="center"/>
                          </w:tcPr>
                          <w:p w:rsidR="0030278B" w:rsidRDefault="0030278B">
                            <w:pPr>
                              <w:pStyle w:val="23"/>
                              <w:shd w:val="clear" w:color="auto" w:fill="auto"/>
                              <w:spacing w:line="150" w:lineRule="exact"/>
                              <w:ind w:firstLine="0"/>
                            </w:pPr>
                            <w:r>
                              <w:rPr>
                                <w:rStyle w:val="275pt2"/>
                              </w:rPr>
                              <w:t>Регене</w:t>
                            </w:r>
                            <w:r>
                              <w:rPr>
                                <w:rStyle w:val="275pt2"/>
                              </w:rPr>
                              <w:softHyphen/>
                            </w:r>
                          </w:p>
                          <w:p w:rsidR="0030278B" w:rsidRDefault="0030278B">
                            <w:pPr>
                              <w:pStyle w:val="23"/>
                              <w:shd w:val="clear" w:color="auto" w:fill="auto"/>
                              <w:spacing w:before="60" w:after="0" w:line="150" w:lineRule="exact"/>
                              <w:ind w:firstLine="0"/>
                            </w:pPr>
                            <w:r>
                              <w:rPr>
                                <w:rStyle w:val="275pt2"/>
                              </w:rPr>
                              <w:t>ратор</w:t>
                            </w:r>
                          </w:p>
                        </w:tc>
                        <w:tc>
                          <w:tcPr>
                            <w:tcW w:w="427" w:type="dxa"/>
                            <w:tcBorders>
                              <w:left w:val="single" w:sz="4" w:space="0" w:color="auto"/>
                            </w:tcBorders>
                            <w:shd w:val="clear" w:color="auto" w:fill="FFFFFF"/>
                          </w:tcPr>
                          <w:p w:rsidR="0030278B" w:rsidRDefault="0030278B">
                            <w:pPr>
                              <w:rPr>
                                <w:sz w:val="10"/>
                                <w:szCs w:val="10"/>
                              </w:rPr>
                            </w:pPr>
                          </w:p>
                        </w:tc>
                        <w:tc>
                          <w:tcPr>
                            <w:tcW w:w="288" w:type="dxa"/>
                            <w:vMerge w:val="restart"/>
                            <w:tcBorders>
                              <w:top w:val="single" w:sz="4" w:space="0" w:color="auto"/>
                              <w:lef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val="restart"/>
                            <w:tcBorders>
                              <w:lef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c>
                          <w:tcPr>
                            <w:tcW w:w="432" w:type="dxa"/>
                            <w:tcBorders>
                              <w:left w:val="single" w:sz="4" w:space="0" w:color="auto"/>
                            </w:tcBorders>
                            <w:shd w:val="clear" w:color="auto" w:fill="FFFFFF"/>
                          </w:tcPr>
                          <w:p w:rsidR="0030278B" w:rsidRDefault="0030278B">
                            <w:pPr>
                              <w:rPr>
                                <w:sz w:val="10"/>
                                <w:szCs w:val="10"/>
                              </w:rPr>
                            </w:pPr>
                          </w:p>
                        </w:tc>
                        <w:tc>
                          <w:tcPr>
                            <w:tcW w:w="293" w:type="dxa"/>
                            <w:vMerge w:val="restart"/>
                            <w:tcBorders>
                              <w:left w:val="single" w:sz="4" w:space="0" w:color="auto"/>
                              <w:right w:val="single" w:sz="4" w:space="0" w:color="auto"/>
                            </w:tcBorders>
                            <w:shd w:val="clear" w:color="auto" w:fill="FFFFFF"/>
                            <w:vAlign w:val="center"/>
                          </w:tcPr>
                          <w:p w:rsidR="0030278B" w:rsidRDefault="0030278B">
                            <w:pPr>
                              <w:pStyle w:val="23"/>
                              <w:shd w:val="clear" w:color="auto" w:fill="auto"/>
                              <w:spacing w:after="0" w:line="150" w:lineRule="exact"/>
                              <w:ind w:firstLine="0"/>
                            </w:pPr>
                            <w:r>
                              <w:rPr>
                                <w:rStyle w:val="275pt2"/>
                              </w:rPr>
                              <w:t>&gt;</w:t>
                            </w:r>
                          </w:p>
                        </w:tc>
                      </w:tr>
                      <w:tr w:rsidR="0030278B">
                        <w:trPr>
                          <w:trHeight w:hRule="exact" w:val="293"/>
                          <w:jc w:val="center"/>
                        </w:trPr>
                        <w:tc>
                          <w:tcPr>
                            <w:tcW w:w="706" w:type="dxa"/>
                            <w:vMerge/>
                            <w:tcBorders>
                              <w:left w:val="single" w:sz="4" w:space="0" w:color="auto"/>
                              <w:bottom w:val="single" w:sz="4" w:space="0" w:color="auto"/>
                            </w:tcBorders>
                            <w:shd w:val="clear" w:color="auto" w:fill="FFFFFF"/>
                            <w:vAlign w:val="center"/>
                          </w:tcPr>
                          <w:p w:rsidR="0030278B" w:rsidRDefault="0030278B"/>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tcBorders>
                              <w:left w:val="single" w:sz="4" w:space="0" w:color="auto"/>
                            </w:tcBorders>
                            <w:shd w:val="clear" w:color="auto" w:fill="FFFFFF"/>
                            <w:vAlign w:val="center"/>
                          </w:tcPr>
                          <w:p w:rsidR="0030278B" w:rsidRDefault="0030278B"/>
                        </w:tc>
                        <w:tc>
                          <w:tcPr>
                            <w:tcW w:w="427" w:type="dxa"/>
                            <w:tcBorders>
                              <w:top w:val="single" w:sz="4" w:space="0" w:color="auto"/>
                              <w:left w:val="single" w:sz="4" w:space="0" w:color="auto"/>
                            </w:tcBorders>
                            <w:shd w:val="clear" w:color="auto" w:fill="FFFFFF"/>
                          </w:tcPr>
                          <w:p w:rsidR="0030278B" w:rsidRDefault="0030278B">
                            <w:pPr>
                              <w:rPr>
                                <w:sz w:val="10"/>
                                <w:szCs w:val="10"/>
                              </w:rPr>
                            </w:pPr>
                          </w:p>
                        </w:tc>
                        <w:tc>
                          <w:tcPr>
                            <w:tcW w:w="288" w:type="dxa"/>
                            <w:vMerge/>
                            <w:tcBorders>
                              <w:left w:val="single" w:sz="4" w:space="0" w:color="auto"/>
                            </w:tcBorders>
                            <w:shd w:val="clear" w:color="auto" w:fill="FFFFFF"/>
                            <w:vAlign w:val="center"/>
                          </w:tcPr>
                          <w:p w:rsidR="0030278B" w:rsidRDefault="0030278B"/>
                        </w:tc>
                        <w:tc>
                          <w:tcPr>
                            <w:tcW w:w="432" w:type="dxa"/>
                            <w:tcBorders>
                              <w:top w:val="single" w:sz="4" w:space="0" w:color="auto"/>
                              <w:left w:val="single" w:sz="4" w:space="0" w:color="auto"/>
                            </w:tcBorders>
                            <w:shd w:val="clear" w:color="auto" w:fill="FFFFFF"/>
                          </w:tcPr>
                          <w:p w:rsidR="0030278B" w:rsidRDefault="0030278B">
                            <w:pPr>
                              <w:rPr>
                                <w:sz w:val="10"/>
                                <w:szCs w:val="10"/>
                              </w:rPr>
                            </w:pPr>
                          </w:p>
                        </w:tc>
                        <w:tc>
                          <w:tcPr>
                            <w:tcW w:w="293" w:type="dxa"/>
                            <w:vMerge/>
                            <w:tcBorders>
                              <w:left w:val="single" w:sz="4" w:space="0" w:color="auto"/>
                              <w:right w:val="single" w:sz="4" w:space="0" w:color="auto"/>
                            </w:tcBorders>
                            <w:shd w:val="clear" w:color="auto" w:fill="FFFFFF"/>
                            <w:vAlign w:val="center"/>
                          </w:tcPr>
                          <w:p w:rsidR="0030278B" w:rsidRDefault="0030278B"/>
                        </w:tc>
                      </w:tr>
                    </w:tbl>
                    <w:p w:rsidR="0030278B" w:rsidRDefault="0030278B">
                      <w:pPr>
                        <w:pStyle w:val="4a"/>
                        <w:shd w:val="clear" w:color="auto" w:fill="auto"/>
                        <w:spacing w:line="150" w:lineRule="exact"/>
                      </w:pPr>
                      <w:r>
                        <w:rPr>
                          <w:rStyle w:val="4Exact3"/>
                        </w:rPr>
                        <w:t>Регенерационный участок</w:t>
                      </w:r>
                    </w:p>
                    <w:p w:rsidR="0030278B" w:rsidRDefault="0030278B">
                      <w:pPr>
                        <w:rPr>
                          <w:sz w:val="2"/>
                          <w:szCs w:val="2"/>
                        </w:rPr>
                      </w:pPr>
                    </w:p>
                  </w:txbxContent>
                </v:textbox>
                <w10:wrap type="topAndBottom" anchorx="margin"/>
              </v:shape>
            </w:pict>
          </mc:Fallback>
        </mc:AlternateContent>
      </w:r>
      <w:r w:rsidRPr="00CA4EFD">
        <w:rPr>
          <w:noProof/>
          <w:sz w:val="28"/>
          <w:szCs w:val="28"/>
          <w:lang w:bidi="ar-SA"/>
        </w:rPr>
        <mc:AlternateContent>
          <mc:Choice Requires="wps">
            <w:drawing>
              <wp:anchor distT="0" distB="285750" distL="63500" distR="274320" simplePos="0" relativeHeight="377487840" behindDoc="1" locked="0" layoutInCell="1" allowOverlap="1" wp14:anchorId="3D0B214C" wp14:editId="6F093E7E">
                <wp:simplePos x="0" y="0"/>
                <wp:positionH relativeFrom="margin">
                  <wp:posOffset>2632075</wp:posOffset>
                </wp:positionH>
                <wp:positionV relativeFrom="paragraph">
                  <wp:posOffset>1222375</wp:posOffset>
                </wp:positionV>
                <wp:extent cx="399415" cy="253365"/>
                <wp:effectExtent l="3175" t="3175" r="0" b="635"/>
                <wp:wrapTopAndBottom/>
                <wp:docPr id="156" name="Text Box 9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2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321"/>
                              <w:shd w:val="clear" w:color="auto" w:fill="auto"/>
                              <w:spacing w:after="1" w:line="150" w:lineRule="exact"/>
                            </w:pPr>
                            <w:r>
                              <w:rPr>
                                <w:rStyle w:val="32Exact1"/>
                              </w:rPr>
                              <w:t>Регене</w:t>
                            </w:r>
                            <w:r>
                              <w:rPr>
                                <w:rStyle w:val="32Exact1"/>
                              </w:rPr>
                              <w:softHyphen/>
                            </w:r>
                          </w:p>
                          <w:p w:rsidR="0030278B" w:rsidRDefault="0030278B">
                            <w:pPr>
                              <w:pStyle w:val="321"/>
                              <w:shd w:val="clear" w:color="auto" w:fill="auto"/>
                              <w:spacing w:line="150" w:lineRule="exact"/>
                            </w:pPr>
                            <w:r>
                              <w:rPr>
                                <w:rStyle w:val="32Exact1"/>
                              </w:rPr>
                              <w:t>ратор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4" o:spid="_x0000_s1724" type="#_x0000_t202" style="position:absolute;left:0;text-align:left;margin-left:207.25pt;margin-top:96.25pt;width:31.45pt;height:19.95pt;z-index:-125828640;visibility:visible;mso-wrap-style:square;mso-width-percent:0;mso-height-percent:0;mso-wrap-distance-left:5pt;mso-wrap-distance-top:0;mso-wrap-distance-right:21.6pt;mso-wrap-distance-bottom:2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QUsgIAALUFAAAOAAAAZHJzL2Uyb0RvYy54bWysVG1vmzAQ/j5p/8Hyd8pLgAI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" filled="f" stroked="f">
                <v:textbox style="mso-fit-shape-to-text:t" inset="0,0,0,0">
                  <w:txbxContent>
                    <w:p w:rsidR="0030278B" w:rsidRDefault="0030278B">
                      <w:pPr>
                        <w:pStyle w:val="321"/>
                        <w:shd w:val="clear" w:color="auto" w:fill="auto"/>
                        <w:spacing w:after="1" w:line="150" w:lineRule="exact"/>
                      </w:pPr>
                      <w:r>
                        <w:rPr>
                          <w:rStyle w:val="32Exact1"/>
                        </w:rPr>
                        <w:t>Регене</w:t>
                      </w:r>
                      <w:r>
                        <w:rPr>
                          <w:rStyle w:val="32Exact1"/>
                        </w:rPr>
                        <w:softHyphen/>
                      </w:r>
                    </w:p>
                    <w:p w:rsidR="0030278B" w:rsidRDefault="0030278B">
                      <w:pPr>
                        <w:pStyle w:val="321"/>
                        <w:shd w:val="clear" w:color="auto" w:fill="auto"/>
                        <w:spacing w:line="150" w:lineRule="exact"/>
                      </w:pPr>
                      <w:r>
                        <w:rPr>
                          <w:rStyle w:val="32Exact1"/>
                        </w:rPr>
                        <w:t>ратор</w:t>
                      </w:r>
                    </w:p>
                  </w:txbxContent>
                </v:textbox>
                <w10:wrap type="topAndBottom" anchorx="margin"/>
              </v:shape>
            </w:pict>
          </mc:Fallback>
        </mc:AlternateContent>
      </w:r>
      <w:r w:rsidRPr="00CA4EFD">
        <w:rPr>
          <w:noProof/>
          <w:sz w:val="28"/>
          <w:szCs w:val="28"/>
          <w:lang w:bidi="ar-SA"/>
        </w:rPr>
        <w:drawing>
          <wp:anchor distT="0" distB="311150" distL="63500" distR="372110" simplePos="0" relativeHeight="377487841" behindDoc="1" locked="0" layoutInCell="1" allowOverlap="1" wp14:anchorId="50AF5877" wp14:editId="71E1AE43">
            <wp:simplePos x="0" y="0"/>
            <wp:positionH relativeFrom="margin">
              <wp:posOffset>3305810</wp:posOffset>
            </wp:positionH>
            <wp:positionV relativeFrom="paragraph">
              <wp:posOffset>1246505</wp:posOffset>
            </wp:positionV>
            <wp:extent cx="328930" cy="207010"/>
            <wp:effectExtent l="0" t="0" r="0" b="2540"/>
            <wp:wrapTopAndBottom/>
            <wp:docPr id="905" name="Picture 905" descr="C:\Users\836D~1\AppData\Local\Temp\FineReader12.00\media\image1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descr="C:\Users\836D~1\AppData\Local\Temp\FineReader12.00\media\image127.jpe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328930" cy="207010"/>
                    </a:xfrm>
                    <a:prstGeom prst="rect">
                      <a:avLst/>
                    </a:prstGeom>
                    <a:noFill/>
                  </pic:spPr>
                </pic:pic>
              </a:graphicData>
            </a:graphic>
            <wp14:sizeRelH relativeFrom="page">
              <wp14:pctWidth>0</wp14:pctWidth>
            </wp14:sizeRelH>
            <wp14:sizeRelV relativeFrom="page">
              <wp14:pctHeight>0</wp14:pctHeight>
            </wp14:sizeRelV>
          </wp:anchor>
        </w:drawing>
      </w:r>
      <w:r w:rsidR="00D86008" w:rsidRPr="00CA4EFD">
        <w:rPr>
          <w:sz w:val="28"/>
          <w:szCs w:val="28"/>
        </w:rPr>
        <w:t>Необслуживаемое оборудование размещается обычно в местах, доступ к которым затруднен, поэтому не требует присутствия пер</w:t>
      </w:r>
      <w:r w:rsidR="00D86008" w:rsidRPr="00CA4EFD">
        <w:rPr>
          <w:sz w:val="28"/>
          <w:szCs w:val="28"/>
        </w:rPr>
        <w:softHyphen/>
        <w:t xml:space="preserve">сонала. Питание аппаратуры может передаваться по кабелю связи вместе с полезным сигналом (это, разумеется, не </w:t>
      </w:r>
      <w:r w:rsidR="00D86008" w:rsidRPr="00CA4EFD">
        <w:rPr>
          <w:sz w:val="28"/>
          <w:szCs w:val="28"/>
        </w:rPr>
        <w:lastRenderedPageBreak/>
        <w:t>относится к опто</w:t>
      </w:r>
      <w:r w:rsidR="00D86008" w:rsidRPr="00CA4EFD">
        <w:rPr>
          <w:sz w:val="28"/>
          <w:szCs w:val="28"/>
        </w:rPr>
        <w:softHyphen/>
        <w:t>волоконным кабелям) или по специальным резервным парам кабеля.</w:t>
      </w:r>
    </w:p>
    <w:p w:rsidR="00973DE6" w:rsidRPr="00CA4EFD" w:rsidRDefault="00D86008">
      <w:pPr>
        <w:pStyle w:val="23"/>
        <w:shd w:val="clear" w:color="auto" w:fill="auto"/>
        <w:spacing w:after="0" w:line="197" w:lineRule="exact"/>
        <w:ind w:firstLine="0"/>
        <w:jc w:val="center"/>
        <w:rPr>
          <w:sz w:val="28"/>
          <w:szCs w:val="28"/>
        </w:rPr>
      </w:pPr>
      <w:r w:rsidRPr="00CA4EFD">
        <w:rPr>
          <w:rStyle w:val="27pt2"/>
          <w:sz w:val="28"/>
          <w:szCs w:val="28"/>
        </w:rPr>
        <w:t xml:space="preserve">Рис. 10.21. </w:t>
      </w:r>
      <w:r w:rsidRPr="00CA4EFD">
        <w:rPr>
          <w:sz w:val="28"/>
          <w:szCs w:val="28"/>
        </w:rPr>
        <w:t>Участок цифровой линии связи, использующей усилительное</w:t>
      </w:r>
      <w:r w:rsidRPr="00CA4EFD">
        <w:rPr>
          <w:sz w:val="28"/>
          <w:szCs w:val="28"/>
        </w:rPr>
        <w:br/>
        <w:t>и регенераторное оборудование</w:t>
      </w:r>
      <w:r w:rsidRPr="00CA4EFD">
        <w:rPr>
          <w:sz w:val="28"/>
          <w:szCs w:val="28"/>
        </w:rPr>
        <w:br w:type="page"/>
      </w:r>
    </w:p>
    <w:p w:rsidR="00973DE6" w:rsidRPr="00CA4EFD" w:rsidRDefault="00D86008">
      <w:pPr>
        <w:pStyle w:val="23"/>
        <w:shd w:val="clear" w:color="auto" w:fill="auto"/>
        <w:spacing w:after="136" w:line="240" w:lineRule="exact"/>
        <w:ind w:firstLine="0"/>
        <w:jc w:val="both"/>
        <w:rPr>
          <w:sz w:val="28"/>
          <w:szCs w:val="28"/>
        </w:rPr>
      </w:pPr>
      <w:r w:rsidRPr="00CA4EFD">
        <w:rPr>
          <w:sz w:val="28"/>
          <w:szCs w:val="28"/>
        </w:rPr>
        <w:lastRenderedPageBreak/>
        <w:t>Обслуживаемое оборудование предполагает постоянное присутствие персонала, а питание его обычно организуется от ближайшей элек</w:t>
      </w:r>
      <w:r w:rsidRPr="00CA4EFD">
        <w:rPr>
          <w:sz w:val="28"/>
          <w:szCs w:val="28"/>
        </w:rPr>
        <w:softHyphen/>
        <w:t>тросети.</w:t>
      </w:r>
    </w:p>
    <w:p w:rsidR="00973DE6" w:rsidRPr="00CA4EFD" w:rsidRDefault="00D86008">
      <w:pPr>
        <w:pStyle w:val="54"/>
        <w:keepNext/>
        <w:keepLines/>
        <w:numPr>
          <w:ilvl w:val="0"/>
          <w:numId w:val="49"/>
        </w:numPr>
        <w:shd w:val="clear" w:color="auto" w:fill="auto"/>
        <w:tabs>
          <w:tab w:val="left" w:pos="1086"/>
        </w:tabs>
        <w:spacing w:before="0" w:after="29" w:line="220" w:lineRule="exact"/>
        <w:ind w:left="440"/>
        <w:rPr>
          <w:sz w:val="28"/>
          <w:szCs w:val="28"/>
        </w:rPr>
      </w:pPr>
      <w:bookmarkStart w:id="162" w:name="bookmark161"/>
      <w:r w:rsidRPr="00CA4EFD">
        <w:rPr>
          <w:sz w:val="28"/>
          <w:szCs w:val="28"/>
        </w:rPr>
        <w:t>Контрольные вопросы</w:t>
      </w:r>
      <w:bookmarkEnd w:id="162"/>
    </w:p>
    <w:p w:rsidR="00973DE6" w:rsidRPr="00CA4EFD" w:rsidRDefault="00D86008">
      <w:pPr>
        <w:pStyle w:val="23"/>
        <w:shd w:val="clear" w:color="auto" w:fill="auto"/>
        <w:spacing w:after="0" w:line="197" w:lineRule="exact"/>
        <w:ind w:firstLine="440"/>
        <w:rPr>
          <w:sz w:val="28"/>
          <w:szCs w:val="28"/>
        </w:rPr>
      </w:pPr>
      <w:r w:rsidRPr="00CA4EFD">
        <w:rPr>
          <w:sz w:val="28"/>
          <w:szCs w:val="28"/>
        </w:rPr>
        <w:t>В чем различие между линейными и комбинационными методами разделения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Каковы основные виды линейных методов разделения каналов?</w:t>
      </w:r>
    </w:p>
    <w:p w:rsidR="00973DE6" w:rsidRPr="00CA4EFD" w:rsidRDefault="00D86008">
      <w:pPr>
        <w:pStyle w:val="23"/>
        <w:shd w:val="clear" w:color="auto" w:fill="auto"/>
        <w:spacing w:after="0" w:line="197" w:lineRule="exact"/>
        <w:ind w:firstLine="440"/>
        <w:rPr>
          <w:sz w:val="28"/>
          <w:szCs w:val="28"/>
        </w:rPr>
      </w:pPr>
      <w:r w:rsidRPr="00CA4EFD">
        <w:rPr>
          <w:sz w:val="28"/>
          <w:szCs w:val="28"/>
        </w:rPr>
        <w:t>Что является условием, обеспечивающим возможность линейного разделения сигналов?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состоит принцип временного разделения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Чем отличается временное объединение аналоговых и цифровых сигналов?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Что такое цикл передачи?</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состоит принцип частотного разделения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Для чего в системах с ЧРК вводятся защитные интервалы?</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Чем отличаются системы с закрепленными и незакрепленными частотами?</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Каков принцип частотно-временного объединения каналов?</w:t>
      </w:r>
    </w:p>
    <w:p w:rsidR="00973DE6" w:rsidRPr="00CA4EFD" w:rsidRDefault="00D86008">
      <w:pPr>
        <w:pStyle w:val="23"/>
        <w:shd w:val="clear" w:color="auto" w:fill="auto"/>
        <w:spacing w:after="0" w:line="197" w:lineRule="exact"/>
        <w:ind w:firstLine="440"/>
        <w:rPr>
          <w:sz w:val="28"/>
          <w:szCs w:val="28"/>
        </w:rPr>
      </w:pPr>
      <w:r w:rsidRPr="00CA4EFD">
        <w:rPr>
          <w:sz w:val="28"/>
          <w:szCs w:val="28"/>
        </w:rPr>
        <w:t>В чем заключается метод прямого расширения спектра при кодовом разделении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Какова сущность работы двоичной частотной и фазовой телеграфии.</w:t>
      </w:r>
    </w:p>
    <w:p w:rsidR="00973DE6" w:rsidRPr="00CA4EFD" w:rsidRDefault="00D86008">
      <w:pPr>
        <w:pStyle w:val="23"/>
        <w:shd w:val="clear" w:color="auto" w:fill="auto"/>
        <w:spacing w:after="0" w:line="197" w:lineRule="exact"/>
        <w:ind w:firstLine="440"/>
        <w:rPr>
          <w:sz w:val="28"/>
          <w:szCs w:val="28"/>
        </w:rPr>
      </w:pPr>
      <w:r w:rsidRPr="00CA4EFD">
        <w:rPr>
          <w:sz w:val="28"/>
          <w:szCs w:val="28"/>
        </w:rPr>
        <w:t>Поясните метод скачкообразного изменения несущей частоты при кодовом раз</w:t>
      </w:r>
      <w:r w:rsidRPr="00CA4EFD">
        <w:rPr>
          <w:sz w:val="28"/>
          <w:szCs w:val="28"/>
        </w:rPr>
        <w:softHyphen/>
        <w:t>делении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заключается поляризационное разделение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заключается пространственное разделение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Объясните принцип организации комбинационного разделения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В чем заключается сущность метода мажоритарного разделения каналов?</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Каковы причины возникновения переходных помех?</w:t>
      </w:r>
    </w:p>
    <w:p w:rsidR="00973DE6" w:rsidRPr="00CA4EFD" w:rsidRDefault="00D86008">
      <w:pPr>
        <w:pStyle w:val="23"/>
        <w:shd w:val="clear" w:color="auto" w:fill="auto"/>
        <w:spacing w:after="0" w:line="197" w:lineRule="exact"/>
        <w:ind w:firstLine="440"/>
        <w:rPr>
          <w:sz w:val="28"/>
          <w:szCs w:val="28"/>
        </w:rPr>
      </w:pPr>
      <w:r w:rsidRPr="00CA4EFD">
        <w:rPr>
          <w:sz w:val="28"/>
          <w:szCs w:val="28"/>
        </w:rPr>
        <w:t>Поясните принцип возникновения переходных затуханий на ближнем и даль</w:t>
      </w:r>
      <w:r w:rsidRPr="00CA4EFD">
        <w:rPr>
          <w:sz w:val="28"/>
          <w:szCs w:val="28"/>
        </w:rPr>
        <w:softHyphen/>
        <w:t>нем конце.</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Как зависит величина переходных затуханий от протяженности линии связи?</w:t>
      </w:r>
    </w:p>
    <w:p w:rsidR="00973DE6" w:rsidRPr="00CA4EFD" w:rsidRDefault="00D86008">
      <w:pPr>
        <w:pStyle w:val="23"/>
        <w:shd w:val="clear" w:color="auto" w:fill="auto"/>
        <w:spacing w:after="0" w:line="197" w:lineRule="exact"/>
        <w:ind w:firstLine="440"/>
        <w:rPr>
          <w:sz w:val="28"/>
          <w:szCs w:val="28"/>
        </w:rPr>
      </w:pPr>
      <w:r w:rsidRPr="00CA4EFD">
        <w:rPr>
          <w:sz w:val="28"/>
          <w:szCs w:val="28"/>
        </w:rPr>
        <w:t xml:space="preserve">Как переходные затухания влияют на пропускную способность многоканальной </w:t>
      </w:r>
      <w:r w:rsidRPr="00CA4EFD">
        <w:rPr>
          <w:sz w:val="28"/>
          <w:szCs w:val="28"/>
        </w:rPr>
        <w:lastRenderedPageBreak/>
        <w:t>системы передачи?</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Поясните принцип работы промежуточного регенераторного оборудования.</w:t>
      </w:r>
    </w:p>
    <w:p w:rsidR="00973DE6" w:rsidRPr="00CA4EFD" w:rsidRDefault="00D86008">
      <w:pPr>
        <w:pStyle w:val="23"/>
        <w:shd w:val="clear" w:color="auto" w:fill="auto"/>
        <w:spacing w:after="0" w:line="197" w:lineRule="exact"/>
        <w:ind w:left="440" w:firstLine="0"/>
        <w:jc w:val="both"/>
        <w:rPr>
          <w:sz w:val="28"/>
          <w:szCs w:val="28"/>
        </w:rPr>
      </w:pPr>
      <w:r w:rsidRPr="00CA4EFD">
        <w:rPr>
          <w:sz w:val="28"/>
          <w:szCs w:val="28"/>
        </w:rPr>
        <w:t>Поясните принцип работы промежуточного усилительного оборудования.</w:t>
      </w:r>
    </w:p>
    <w:p w:rsidR="00973DE6" w:rsidRPr="00CA4EFD" w:rsidRDefault="00D86008">
      <w:pPr>
        <w:pStyle w:val="23"/>
        <w:shd w:val="clear" w:color="auto" w:fill="auto"/>
        <w:spacing w:after="0" w:line="197" w:lineRule="exact"/>
        <w:ind w:firstLine="440"/>
        <w:rPr>
          <w:sz w:val="28"/>
          <w:szCs w:val="28"/>
        </w:rPr>
      </w:pPr>
      <w:r w:rsidRPr="00CA4EFD">
        <w:rPr>
          <w:sz w:val="28"/>
          <w:szCs w:val="28"/>
        </w:rPr>
        <w:t>Почему в цифровых системах передачи усилители используют совместно с ре</w:t>
      </w:r>
      <w:r w:rsidRPr="00CA4EFD">
        <w:rPr>
          <w:sz w:val="28"/>
          <w:szCs w:val="28"/>
        </w:rPr>
        <w:softHyphen/>
        <w:t>генераторами?</w:t>
      </w:r>
    </w:p>
    <w:p w:rsidR="00973DE6" w:rsidRPr="00CA4EFD" w:rsidRDefault="00D86008">
      <w:pPr>
        <w:pStyle w:val="23"/>
        <w:shd w:val="clear" w:color="auto" w:fill="auto"/>
        <w:spacing w:after="0" w:line="197" w:lineRule="exact"/>
        <w:ind w:firstLine="440"/>
        <w:rPr>
          <w:sz w:val="28"/>
          <w:szCs w:val="28"/>
        </w:rPr>
        <w:sectPr w:rsidR="00973DE6" w:rsidRPr="00CA4EFD">
          <w:headerReference w:type="even" r:id="rId228"/>
          <w:headerReference w:type="default" r:id="rId229"/>
          <w:headerReference w:type="first" r:id="rId230"/>
          <w:footerReference w:type="first" r:id="rId231"/>
          <w:pgSz w:w="8400" w:h="11900"/>
          <w:pgMar w:top="924" w:right="1091" w:bottom="583" w:left="977" w:header="0" w:footer="3" w:gutter="0"/>
          <w:cols w:space="720"/>
          <w:noEndnote/>
          <w:titlePg/>
          <w:docGrid w:linePitch="360"/>
        </w:sectPr>
      </w:pPr>
      <w:r w:rsidRPr="00CA4EFD">
        <w:rPr>
          <w:sz w:val="28"/>
          <w:szCs w:val="28"/>
        </w:rPr>
        <w:t>Поясните отличия обслуживаемого и необслуживаемого промежуточного обо</w:t>
      </w:r>
      <w:r w:rsidRPr="00CA4EFD">
        <w:rPr>
          <w:sz w:val="28"/>
          <w:szCs w:val="28"/>
        </w:rPr>
        <w:softHyphen/>
        <w:t>рудования.</w:t>
      </w:r>
    </w:p>
    <w:p w:rsidR="00973DE6" w:rsidRPr="00CA4EFD" w:rsidRDefault="00D86008">
      <w:pPr>
        <w:pStyle w:val="44"/>
        <w:keepNext/>
        <w:keepLines/>
        <w:shd w:val="clear" w:color="auto" w:fill="auto"/>
        <w:spacing w:after="1160" w:line="260" w:lineRule="exact"/>
        <w:ind w:firstLine="440"/>
        <w:rPr>
          <w:sz w:val="28"/>
          <w:szCs w:val="28"/>
        </w:rPr>
      </w:pPr>
      <w:bookmarkStart w:id="163" w:name="bookmark162"/>
      <w:r w:rsidRPr="00CA4EFD">
        <w:rPr>
          <w:sz w:val="28"/>
          <w:szCs w:val="28"/>
        </w:rPr>
        <w:lastRenderedPageBreak/>
        <w:t>Литература</w:t>
      </w:r>
      <w:bookmarkEnd w:id="163"/>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Акулиничев Ю.П. Теория электрической связи.—СПб.: Лань, 2010. — 240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Варакин Л.Е. Теория сложных сигналов. — М.: Советское радио, 1970. — 376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Гридин В.Н., Мазепа Р.Б., Рощин Б.В. Мажоритарное уплот</w:t>
      </w:r>
      <w:r w:rsidRPr="00CA4EFD">
        <w:rPr>
          <w:sz w:val="28"/>
          <w:szCs w:val="28"/>
        </w:rPr>
        <w:softHyphen/>
        <w:t>нение и кодирование двоичных сигналов. — М. : Наука, 2001. — 124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Теория электрической связи / А.Г. Зюко, Д.Д. Кловский, В.И. Коржик, М.В. Назаров. — М. : Радио и связь, 1999. — 432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Изюмов Н.М., Линде Д.П. Основы радиотехники. — М.: Ра</w:t>
      </w:r>
      <w:r w:rsidRPr="00CA4EFD">
        <w:rPr>
          <w:sz w:val="28"/>
          <w:szCs w:val="28"/>
        </w:rPr>
        <w:softHyphen/>
        <w:t>дио и связь, 1983. — 376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Клюев Л.Л. Теория электрической связи. — Минск: Дизайн- ПРО, 1998. — 336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Котоусов А.С. Теоретические основы радиосистем. Радио</w:t>
      </w:r>
      <w:r w:rsidRPr="00CA4EFD">
        <w:rPr>
          <w:sz w:val="28"/>
          <w:szCs w:val="28"/>
        </w:rPr>
        <w:softHyphen/>
        <w:t>связь, радиолокация, радионавигация. — М.: Радио и связь, 2002. — 224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Кузьмин И.В., Кедрус В.А. Основы теории информации и кодирования. — Киев: Вища школа, 1986. — 238 с.</w:t>
      </w:r>
    </w:p>
    <w:p w:rsidR="00973DE6" w:rsidRPr="00CA4EFD" w:rsidRDefault="00D86008">
      <w:pPr>
        <w:pStyle w:val="23"/>
        <w:numPr>
          <w:ilvl w:val="0"/>
          <w:numId w:val="50"/>
        </w:numPr>
        <w:shd w:val="clear" w:color="auto" w:fill="auto"/>
        <w:tabs>
          <w:tab w:val="left" w:pos="695"/>
        </w:tabs>
        <w:spacing w:after="0" w:line="240" w:lineRule="exact"/>
        <w:ind w:firstLine="440"/>
        <w:jc w:val="both"/>
        <w:rPr>
          <w:sz w:val="28"/>
          <w:szCs w:val="28"/>
        </w:rPr>
      </w:pPr>
      <w:r w:rsidRPr="00CA4EFD">
        <w:rPr>
          <w:sz w:val="28"/>
          <w:szCs w:val="28"/>
        </w:rPr>
        <w:t>Левичев В.Г. Радиопередающие и радиоприемные устройст</w:t>
      </w:r>
      <w:r w:rsidRPr="00CA4EFD">
        <w:rPr>
          <w:sz w:val="28"/>
          <w:szCs w:val="28"/>
        </w:rPr>
        <w:softHyphen/>
        <w:t>ва. — М.: Воениздат, 1974. — 510 с.</w:t>
      </w:r>
    </w:p>
    <w:p w:rsidR="00973DE6" w:rsidRPr="00CA4EFD" w:rsidRDefault="00D86008">
      <w:pPr>
        <w:pStyle w:val="23"/>
        <w:numPr>
          <w:ilvl w:val="0"/>
          <w:numId w:val="50"/>
        </w:numPr>
        <w:shd w:val="clear" w:color="auto" w:fill="auto"/>
        <w:tabs>
          <w:tab w:val="left" w:pos="769"/>
        </w:tabs>
        <w:spacing w:after="0" w:line="240" w:lineRule="exact"/>
        <w:ind w:firstLine="440"/>
        <w:jc w:val="both"/>
        <w:rPr>
          <w:sz w:val="28"/>
          <w:szCs w:val="28"/>
        </w:rPr>
      </w:pPr>
      <w:r w:rsidRPr="00CA4EFD">
        <w:rPr>
          <w:sz w:val="28"/>
          <w:szCs w:val="28"/>
        </w:rPr>
        <w:t>Прокис Дж. Цифровая связь. — М.: Радио и связь, 2000. — 800 с.</w:t>
      </w:r>
    </w:p>
    <w:p w:rsidR="00973DE6" w:rsidRPr="00CA4EFD" w:rsidRDefault="00D86008">
      <w:pPr>
        <w:pStyle w:val="23"/>
        <w:numPr>
          <w:ilvl w:val="0"/>
          <w:numId w:val="50"/>
        </w:numPr>
        <w:shd w:val="clear" w:color="auto" w:fill="auto"/>
        <w:tabs>
          <w:tab w:val="left" w:pos="774"/>
          <w:tab w:val="left" w:pos="3336"/>
        </w:tabs>
        <w:spacing w:after="0" w:line="240" w:lineRule="exact"/>
        <w:ind w:firstLine="440"/>
        <w:jc w:val="both"/>
        <w:rPr>
          <w:sz w:val="28"/>
          <w:szCs w:val="28"/>
        </w:rPr>
      </w:pPr>
      <w:r w:rsidRPr="00CA4EFD">
        <w:rPr>
          <w:sz w:val="28"/>
          <w:szCs w:val="28"/>
        </w:rPr>
        <w:t>Семенов А. Переходные помехи и их разновидности // Жур</w:t>
      </w:r>
      <w:r w:rsidRPr="00CA4EFD">
        <w:rPr>
          <w:sz w:val="28"/>
          <w:szCs w:val="28"/>
        </w:rPr>
        <w:softHyphen/>
        <w:t>нал сетевых решений</w:t>
      </w:r>
      <w:r w:rsidRPr="00CA4EFD">
        <w:rPr>
          <w:sz w:val="28"/>
          <w:szCs w:val="28"/>
          <w:lang w:eastAsia="en-US" w:bidi="en-US"/>
        </w:rPr>
        <w:t>/</w:t>
      </w:r>
      <w:r w:rsidRPr="00CA4EFD">
        <w:rPr>
          <w:sz w:val="28"/>
          <w:szCs w:val="28"/>
          <w:lang w:val="en-US" w:eastAsia="en-US" w:bidi="en-US"/>
        </w:rPr>
        <w:t>LAN</w:t>
      </w:r>
      <w:r w:rsidRPr="00CA4EFD">
        <w:rPr>
          <w:sz w:val="28"/>
          <w:szCs w:val="28"/>
          <w:lang w:eastAsia="en-US" w:bidi="en-US"/>
        </w:rPr>
        <w:t xml:space="preserve">. </w:t>
      </w:r>
      <w:r w:rsidRPr="00CA4EFD">
        <w:rPr>
          <w:sz w:val="28"/>
          <w:szCs w:val="28"/>
        </w:rPr>
        <w:t>2010.</w:t>
      </w:r>
      <w:r w:rsidRPr="00CA4EFD">
        <w:rPr>
          <w:sz w:val="28"/>
          <w:szCs w:val="28"/>
        </w:rPr>
        <w:tab/>
        <w:t xml:space="preserve">№ 6. — </w:t>
      </w:r>
      <w:hyperlink r:id="rId232" w:history="1">
        <w:r w:rsidRPr="00CA4EFD">
          <w:rPr>
            <w:rStyle w:val="Hyperlink"/>
            <w:sz w:val="28"/>
            <w:szCs w:val="28"/>
            <w:lang w:val="en-US" w:eastAsia="en-US" w:bidi="en-US"/>
          </w:rPr>
          <w:t>http://www.osp.ru/lan/</w:t>
        </w:r>
      </w:hyperlink>
    </w:p>
    <w:p w:rsidR="00973DE6" w:rsidRPr="00CA4EFD" w:rsidRDefault="00D86008">
      <w:pPr>
        <w:pStyle w:val="23"/>
        <w:shd w:val="clear" w:color="auto" w:fill="auto"/>
        <w:spacing w:after="0" w:line="240" w:lineRule="exact"/>
        <w:ind w:firstLine="0"/>
        <w:rPr>
          <w:sz w:val="28"/>
          <w:szCs w:val="28"/>
        </w:rPr>
      </w:pPr>
      <w:r w:rsidRPr="00CA4EFD">
        <w:rPr>
          <w:sz w:val="28"/>
          <w:szCs w:val="28"/>
        </w:rPr>
        <w:t>2010/06/13002985/</w:t>
      </w:r>
    </w:p>
    <w:p w:rsidR="00973DE6" w:rsidRPr="00CA4EFD" w:rsidRDefault="00D86008">
      <w:pPr>
        <w:pStyle w:val="23"/>
        <w:numPr>
          <w:ilvl w:val="0"/>
          <w:numId w:val="50"/>
        </w:numPr>
        <w:shd w:val="clear" w:color="auto" w:fill="auto"/>
        <w:tabs>
          <w:tab w:val="left" w:pos="774"/>
        </w:tabs>
        <w:spacing w:after="0" w:line="240" w:lineRule="exact"/>
        <w:ind w:firstLine="440"/>
        <w:jc w:val="both"/>
        <w:rPr>
          <w:sz w:val="28"/>
          <w:szCs w:val="28"/>
        </w:rPr>
        <w:sectPr w:rsidR="00973DE6" w:rsidRPr="00CA4EFD">
          <w:pgSz w:w="8400" w:h="11900"/>
          <w:pgMar w:top="949" w:right="1220" w:bottom="949" w:left="874" w:header="0" w:footer="3" w:gutter="0"/>
          <w:cols w:space="720"/>
          <w:noEndnote/>
          <w:docGrid w:linePitch="360"/>
        </w:sectPr>
      </w:pPr>
      <w:r w:rsidRPr="00CA4EFD">
        <w:rPr>
          <w:sz w:val="28"/>
          <w:szCs w:val="28"/>
        </w:rPr>
        <w:t>Скляр Б. Цифровая связь. Теоретические основы и прак</w:t>
      </w:r>
      <w:r w:rsidRPr="00CA4EFD">
        <w:rPr>
          <w:sz w:val="28"/>
          <w:szCs w:val="28"/>
        </w:rPr>
        <w:softHyphen/>
        <w:t xml:space="preserve">тическое </w:t>
      </w:r>
      <w:r w:rsidRPr="00CA4EFD">
        <w:rPr>
          <w:sz w:val="28"/>
          <w:szCs w:val="28"/>
        </w:rPr>
        <w:lastRenderedPageBreak/>
        <w:t>применение. — М. : Издательский дом «Вильямс», 2004. — 1104 с.</w:t>
      </w:r>
    </w:p>
    <w:p w:rsidR="00973DE6" w:rsidRPr="00CA4EFD" w:rsidRDefault="00D86008">
      <w:pPr>
        <w:pStyle w:val="44"/>
        <w:keepNext/>
        <w:keepLines/>
        <w:shd w:val="clear" w:color="auto" w:fill="auto"/>
        <w:spacing w:after="1181" w:line="260" w:lineRule="exact"/>
        <w:ind w:left="440"/>
        <w:jc w:val="left"/>
        <w:rPr>
          <w:sz w:val="28"/>
          <w:szCs w:val="28"/>
        </w:rPr>
      </w:pPr>
      <w:bookmarkStart w:id="164" w:name="bookmark163"/>
      <w:r w:rsidRPr="00CA4EFD">
        <w:rPr>
          <w:sz w:val="28"/>
          <w:szCs w:val="28"/>
        </w:rPr>
        <w:lastRenderedPageBreak/>
        <w:t>Оглавление</w:t>
      </w:r>
      <w:bookmarkEnd w:id="164"/>
    </w:p>
    <w:p w:rsidR="00973DE6" w:rsidRPr="00CA4EFD" w:rsidRDefault="00D86008">
      <w:pPr>
        <w:pStyle w:val="TOC4"/>
        <w:shd w:val="clear" w:color="auto" w:fill="auto"/>
        <w:tabs>
          <w:tab w:val="right" w:leader="dot" w:pos="6244"/>
        </w:tabs>
        <w:spacing w:before="0"/>
        <w:ind w:left="880" w:firstLine="0"/>
        <w:rPr>
          <w:sz w:val="28"/>
          <w:szCs w:val="28"/>
        </w:rPr>
      </w:pPr>
      <w:r w:rsidRPr="00CA4EFD">
        <w:rPr>
          <w:sz w:val="28"/>
          <w:szCs w:val="28"/>
        </w:rPr>
        <w:fldChar w:fldCharType="begin"/>
      </w:r>
      <w:r w:rsidRPr="00CA4EFD">
        <w:rPr>
          <w:sz w:val="28"/>
          <w:szCs w:val="28"/>
        </w:rPr>
        <w:instrText xml:space="preserve"> TOC \o "1-5" \h \z </w:instrText>
      </w:r>
      <w:r w:rsidRPr="00CA4EFD">
        <w:rPr>
          <w:sz w:val="28"/>
          <w:szCs w:val="28"/>
        </w:rPr>
        <w:fldChar w:fldCharType="separate"/>
      </w:r>
      <w:hyperlink w:anchor="bookmark5" w:tooltip="Current Document">
        <w:r w:rsidRPr="00CA4EFD">
          <w:rPr>
            <w:sz w:val="28"/>
            <w:szCs w:val="28"/>
          </w:rPr>
          <w:t>Введение</w:t>
        </w:r>
        <w:r w:rsidRPr="00CA4EFD">
          <w:rPr>
            <w:sz w:val="28"/>
            <w:szCs w:val="28"/>
          </w:rPr>
          <w:tab/>
          <w:t xml:space="preserve"> 3</w:t>
        </w:r>
      </w:hyperlink>
    </w:p>
    <w:p w:rsidR="00973DE6" w:rsidRPr="00CA4EFD" w:rsidRDefault="0030278B">
      <w:pPr>
        <w:pStyle w:val="TOC4"/>
        <w:numPr>
          <w:ilvl w:val="0"/>
          <w:numId w:val="51"/>
        </w:numPr>
        <w:shd w:val="clear" w:color="auto" w:fill="auto"/>
        <w:tabs>
          <w:tab w:val="left" w:pos="344"/>
          <w:tab w:val="right" w:leader="dot" w:pos="6244"/>
        </w:tabs>
        <w:spacing w:before="0"/>
        <w:ind w:firstLine="0"/>
        <w:rPr>
          <w:sz w:val="28"/>
          <w:szCs w:val="28"/>
        </w:rPr>
      </w:pPr>
      <w:hyperlink w:anchor="bookmark6" w:tooltip="Current Document">
        <w:r w:rsidR="00D86008" w:rsidRPr="00CA4EFD">
          <w:rPr>
            <w:sz w:val="28"/>
            <w:szCs w:val="28"/>
          </w:rPr>
          <w:t>Информация и информационные системы</w:t>
        </w:r>
        <w:r w:rsidR="00D86008" w:rsidRPr="00CA4EFD">
          <w:rPr>
            <w:sz w:val="28"/>
            <w:szCs w:val="28"/>
          </w:rPr>
          <w:tab/>
          <w:t xml:space="preserve"> 4</w:t>
        </w:r>
      </w:hyperlink>
    </w:p>
    <w:p w:rsidR="00973DE6" w:rsidRPr="00CA4EFD" w:rsidRDefault="0030278B">
      <w:pPr>
        <w:pStyle w:val="TOC5"/>
        <w:numPr>
          <w:ilvl w:val="1"/>
          <w:numId w:val="51"/>
        </w:numPr>
        <w:shd w:val="clear" w:color="auto" w:fill="auto"/>
        <w:tabs>
          <w:tab w:val="left" w:pos="974"/>
          <w:tab w:val="right" w:leader="dot" w:pos="6244"/>
        </w:tabs>
        <w:spacing w:before="0"/>
        <w:ind w:left="500" w:firstLine="0"/>
        <w:rPr>
          <w:sz w:val="28"/>
          <w:szCs w:val="28"/>
        </w:rPr>
      </w:pPr>
      <w:hyperlink w:anchor="bookmark8" w:tooltip="Current Document">
        <w:r w:rsidR="00D86008" w:rsidRPr="00CA4EFD">
          <w:rPr>
            <w:rStyle w:val="TOC4Char"/>
            <w:sz w:val="28"/>
            <w:szCs w:val="28"/>
          </w:rPr>
          <w:t>Основные понятия и определения</w:t>
        </w:r>
        <w:r w:rsidR="00D86008" w:rsidRPr="00CA4EFD">
          <w:rPr>
            <w:rStyle w:val="TOC4Char"/>
            <w:sz w:val="28"/>
            <w:szCs w:val="28"/>
          </w:rPr>
          <w:tab/>
          <w:t xml:space="preserve"> 4</w:t>
        </w:r>
      </w:hyperlink>
    </w:p>
    <w:p w:rsidR="00973DE6" w:rsidRPr="00CA4EFD" w:rsidRDefault="0030278B">
      <w:pPr>
        <w:pStyle w:val="TOC5"/>
        <w:numPr>
          <w:ilvl w:val="1"/>
          <w:numId w:val="51"/>
        </w:numPr>
        <w:shd w:val="clear" w:color="auto" w:fill="auto"/>
        <w:tabs>
          <w:tab w:val="left" w:pos="974"/>
          <w:tab w:val="right" w:leader="dot" w:pos="6244"/>
        </w:tabs>
        <w:spacing w:before="0" w:after="47" w:line="80" w:lineRule="exact"/>
        <w:ind w:left="500" w:firstLine="0"/>
        <w:rPr>
          <w:sz w:val="28"/>
          <w:szCs w:val="28"/>
        </w:rPr>
      </w:pPr>
      <w:hyperlink w:anchor="bookmark9" w:tooltip="Current Document">
        <w:r w:rsidR="00D86008" w:rsidRPr="00CA4EFD">
          <w:rPr>
            <w:rStyle w:val="TOC4Char"/>
            <w:sz w:val="28"/>
            <w:szCs w:val="28"/>
          </w:rPr>
          <w:t>Контрольные вопросы</w:t>
        </w:r>
        <w:r w:rsidR="00D86008" w:rsidRPr="00CA4EFD">
          <w:rPr>
            <w:rStyle w:val="TOC4Char"/>
            <w:sz w:val="28"/>
            <w:szCs w:val="28"/>
          </w:rPr>
          <w:tab/>
          <w:t xml:space="preserve"> 10</w:t>
        </w:r>
      </w:hyperlink>
    </w:p>
    <w:p w:rsidR="00973DE6" w:rsidRPr="00CA4EFD" w:rsidRDefault="00D86008">
      <w:pPr>
        <w:pStyle w:val="TOC4"/>
        <w:numPr>
          <w:ilvl w:val="0"/>
          <w:numId w:val="51"/>
        </w:numPr>
        <w:shd w:val="clear" w:color="auto" w:fill="auto"/>
        <w:tabs>
          <w:tab w:val="left" w:pos="354"/>
          <w:tab w:val="right" w:leader="dot" w:pos="5945"/>
        </w:tabs>
        <w:spacing w:before="0" w:line="245" w:lineRule="exact"/>
        <w:ind w:left="300" w:hanging="300"/>
        <w:jc w:val="left"/>
        <w:rPr>
          <w:sz w:val="28"/>
          <w:szCs w:val="28"/>
        </w:rPr>
      </w:pPr>
      <w:r w:rsidRPr="00CA4EFD">
        <w:rPr>
          <w:sz w:val="28"/>
          <w:szCs w:val="28"/>
        </w:rPr>
        <w:t>Математические модели детерминированных сигна</w:t>
      </w:r>
      <w:r w:rsidRPr="00CA4EFD">
        <w:rPr>
          <w:sz w:val="28"/>
          <w:szCs w:val="28"/>
        </w:rPr>
        <w:softHyphen/>
        <w:t xml:space="preserve">лов </w:t>
      </w:r>
      <w:r w:rsidRPr="00CA4EFD">
        <w:rPr>
          <w:sz w:val="28"/>
          <w:szCs w:val="28"/>
        </w:rPr>
        <w:tab/>
        <w:t xml:space="preserve"> 11</w:t>
      </w:r>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12" w:tooltip="Current Document">
        <w:r w:rsidR="00D86008" w:rsidRPr="00CA4EFD">
          <w:rPr>
            <w:rStyle w:val="TOC4Char"/>
            <w:sz w:val="28"/>
            <w:szCs w:val="28"/>
          </w:rPr>
          <w:t xml:space="preserve">Принципы Фурье-анализа сигналов </w:t>
        </w:r>
        <w:r w:rsidR="00D86008" w:rsidRPr="00CA4EFD">
          <w:rPr>
            <w:rStyle w:val="TOC4Char"/>
            <w:sz w:val="28"/>
            <w:szCs w:val="28"/>
          </w:rPr>
          <w:tab/>
          <w:t xml:space="preserve"> 11</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13" w:tooltip="Current Document">
        <w:r w:rsidR="00D86008" w:rsidRPr="00CA4EFD">
          <w:rPr>
            <w:rStyle w:val="TOC4Char"/>
            <w:sz w:val="28"/>
            <w:szCs w:val="28"/>
          </w:rPr>
          <w:t xml:space="preserve">Разложение в ряд Фурье </w:t>
        </w:r>
        <w:r w:rsidR="00D86008" w:rsidRPr="00CA4EFD">
          <w:rPr>
            <w:rStyle w:val="TOC4Char"/>
            <w:sz w:val="28"/>
            <w:szCs w:val="28"/>
          </w:rPr>
          <w:tab/>
          <w:t xml:space="preserve"> 12</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14" w:tooltip="Current Document">
        <w:r w:rsidR="00D86008" w:rsidRPr="00CA4EFD">
          <w:rPr>
            <w:rStyle w:val="TOC4Char"/>
            <w:sz w:val="28"/>
            <w:szCs w:val="28"/>
          </w:rPr>
          <w:t xml:space="preserve">Интеграл Фурье </w:t>
        </w:r>
        <w:r w:rsidR="00D86008" w:rsidRPr="00CA4EFD">
          <w:rPr>
            <w:rStyle w:val="TOC4Char"/>
            <w:sz w:val="28"/>
            <w:szCs w:val="28"/>
          </w:rPr>
          <w:tab/>
          <w:t xml:space="preserve"> 14</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15" w:tooltip="Current Document">
        <w:r w:rsidR="00D86008" w:rsidRPr="00CA4EFD">
          <w:rPr>
            <w:rStyle w:val="TOC4Char"/>
            <w:sz w:val="28"/>
            <w:szCs w:val="28"/>
          </w:rPr>
          <w:t>Свойства преобразования Фурье</w:t>
        </w:r>
        <w:r w:rsidR="00D86008" w:rsidRPr="00CA4EFD">
          <w:rPr>
            <w:rStyle w:val="TOC4Char"/>
            <w:sz w:val="28"/>
            <w:szCs w:val="28"/>
          </w:rPr>
          <w:tab/>
          <w:t xml:space="preserve"> 16</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16" w:tooltip="Current Document">
        <w:r w:rsidR="00D86008" w:rsidRPr="00CA4EFD">
          <w:rPr>
            <w:rStyle w:val="TOC4Char"/>
            <w:sz w:val="28"/>
            <w:szCs w:val="28"/>
          </w:rPr>
          <w:t xml:space="preserve">Полезные функции </w:t>
        </w:r>
        <w:r w:rsidR="00D86008" w:rsidRPr="00CA4EFD">
          <w:rPr>
            <w:rStyle w:val="TOC4Char"/>
            <w:sz w:val="28"/>
            <w:szCs w:val="28"/>
          </w:rPr>
          <w:tab/>
          <w:t xml:space="preserve"> 17</w:t>
        </w:r>
      </w:hyperlink>
    </w:p>
    <w:p w:rsidR="00973DE6" w:rsidRPr="00CA4EFD" w:rsidRDefault="0030278B">
      <w:pPr>
        <w:pStyle w:val="TOC6"/>
        <w:numPr>
          <w:ilvl w:val="2"/>
          <w:numId w:val="51"/>
        </w:numPr>
        <w:shd w:val="clear" w:color="auto" w:fill="auto"/>
        <w:tabs>
          <w:tab w:val="left" w:pos="1654"/>
          <w:tab w:val="right" w:leader="dot" w:pos="6244"/>
        </w:tabs>
        <w:spacing w:before="0" w:line="245" w:lineRule="exact"/>
        <w:ind w:left="1060" w:firstLine="0"/>
        <w:rPr>
          <w:sz w:val="28"/>
          <w:szCs w:val="28"/>
        </w:rPr>
      </w:pPr>
      <w:hyperlink w:anchor="bookmark17" w:tooltip="Current Document">
        <w:r w:rsidR="00D86008" w:rsidRPr="00CA4EFD">
          <w:rPr>
            <w:rStyle w:val="TOC4Char"/>
            <w:sz w:val="28"/>
            <w:szCs w:val="28"/>
          </w:rPr>
          <w:t>Дельта-функция</w:t>
        </w:r>
        <w:r w:rsidR="00D86008" w:rsidRPr="00CA4EFD">
          <w:rPr>
            <w:rStyle w:val="TOC4Char"/>
            <w:sz w:val="28"/>
            <w:szCs w:val="28"/>
          </w:rPr>
          <w:tab/>
          <w:t xml:space="preserve"> 17</w:t>
        </w:r>
      </w:hyperlink>
    </w:p>
    <w:p w:rsidR="00973DE6" w:rsidRPr="00CA4EFD" w:rsidRDefault="0030278B">
      <w:pPr>
        <w:pStyle w:val="TOC6"/>
        <w:numPr>
          <w:ilvl w:val="2"/>
          <w:numId w:val="51"/>
        </w:numPr>
        <w:shd w:val="clear" w:color="auto" w:fill="auto"/>
        <w:tabs>
          <w:tab w:val="left" w:pos="1658"/>
          <w:tab w:val="right" w:leader="dot" w:pos="6244"/>
        </w:tabs>
        <w:spacing w:before="0" w:line="211" w:lineRule="exact"/>
        <w:ind w:left="1060" w:firstLine="0"/>
        <w:jc w:val="left"/>
        <w:rPr>
          <w:sz w:val="28"/>
          <w:szCs w:val="28"/>
        </w:rPr>
      </w:pPr>
      <w:hyperlink w:anchor="bookmark18" w:tooltip="Current Document">
        <w:r w:rsidR="00D86008" w:rsidRPr="00CA4EFD">
          <w:rPr>
            <w:rStyle w:val="TOC4Char"/>
            <w:sz w:val="28"/>
            <w:szCs w:val="28"/>
          </w:rPr>
          <w:t>Спектр синусоидального и косинусоидального сиг</w:t>
        </w:r>
        <w:r w:rsidR="00D86008" w:rsidRPr="00CA4EFD">
          <w:rPr>
            <w:rStyle w:val="TOC4Char"/>
            <w:sz w:val="28"/>
            <w:szCs w:val="28"/>
          </w:rPr>
          <w:softHyphen/>
          <w:t xml:space="preserve">налов </w:t>
        </w:r>
        <w:r w:rsidR="00D86008" w:rsidRPr="00CA4EFD">
          <w:rPr>
            <w:rStyle w:val="TOC4Char"/>
            <w:sz w:val="28"/>
            <w:szCs w:val="28"/>
          </w:rPr>
          <w:tab/>
          <w:t xml:space="preserve"> 18</w:t>
        </w:r>
      </w:hyperlink>
    </w:p>
    <w:p w:rsidR="00973DE6" w:rsidRPr="00CA4EFD" w:rsidRDefault="0030278B">
      <w:pPr>
        <w:pStyle w:val="TOC6"/>
        <w:numPr>
          <w:ilvl w:val="2"/>
          <w:numId w:val="51"/>
        </w:numPr>
        <w:shd w:val="clear" w:color="auto" w:fill="auto"/>
        <w:tabs>
          <w:tab w:val="left" w:pos="1659"/>
          <w:tab w:val="right" w:leader="dot" w:pos="6263"/>
        </w:tabs>
        <w:spacing w:before="0" w:line="211" w:lineRule="exact"/>
        <w:ind w:left="1060" w:firstLine="0"/>
        <w:jc w:val="left"/>
        <w:rPr>
          <w:sz w:val="28"/>
          <w:szCs w:val="28"/>
        </w:rPr>
      </w:pPr>
      <w:hyperlink w:anchor="bookmark19" w:tooltip="Current Document">
        <w:r w:rsidR="00D86008" w:rsidRPr="00CA4EFD">
          <w:rPr>
            <w:rStyle w:val="TOC4Char"/>
            <w:sz w:val="28"/>
            <w:szCs w:val="28"/>
          </w:rPr>
          <w:t>Спектр последовательности прямоугольных импуль</w:t>
        </w:r>
        <w:r w:rsidR="00D86008" w:rsidRPr="00CA4EFD">
          <w:rPr>
            <w:rStyle w:val="TOC4Char"/>
            <w:sz w:val="28"/>
            <w:szCs w:val="28"/>
          </w:rPr>
          <w:softHyphen/>
          <w:t xml:space="preserve">сов </w:t>
        </w:r>
        <w:r w:rsidR="00D86008" w:rsidRPr="00CA4EFD">
          <w:rPr>
            <w:rStyle w:val="TOC4Char"/>
            <w:sz w:val="28"/>
            <w:szCs w:val="28"/>
          </w:rPr>
          <w:tab/>
          <w:t xml:space="preserve"> 18</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20" w:tooltip="Current Document">
        <w:r w:rsidR="00D86008" w:rsidRPr="00CA4EFD">
          <w:rPr>
            <w:rStyle w:val="TOC4Char"/>
            <w:sz w:val="28"/>
            <w:szCs w:val="28"/>
          </w:rPr>
          <w:t>Энергетическое толкование спектра сигнала</w:t>
        </w:r>
        <w:r w:rsidR="00D86008" w:rsidRPr="00CA4EFD">
          <w:rPr>
            <w:rStyle w:val="TOC4Char"/>
            <w:sz w:val="28"/>
            <w:szCs w:val="28"/>
          </w:rPr>
          <w:tab/>
          <w:t xml:space="preserve"> 20</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21" w:tooltip="Current Document">
        <w:r w:rsidR="00D86008" w:rsidRPr="00CA4EFD">
          <w:rPr>
            <w:rStyle w:val="TOC4Char"/>
            <w:sz w:val="28"/>
            <w:szCs w:val="28"/>
          </w:rPr>
          <w:t xml:space="preserve">Практическая ширина спектра сигнала </w:t>
        </w:r>
        <w:r w:rsidR="00D86008" w:rsidRPr="00CA4EFD">
          <w:rPr>
            <w:rStyle w:val="TOC4Char"/>
            <w:sz w:val="28"/>
            <w:szCs w:val="28"/>
          </w:rPr>
          <w:tab/>
          <w:t xml:space="preserve"> 22</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880"/>
        <w:jc w:val="left"/>
        <w:rPr>
          <w:sz w:val="28"/>
          <w:szCs w:val="28"/>
        </w:rPr>
      </w:pPr>
      <w:hyperlink w:anchor="bookmark22" w:tooltip="Current Document">
        <w:r w:rsidR="00D86008" w:rsidRPr="00CA4EFD">
          <w:rPr>
            <w:rStyle w:val="TOC4Char"/>
            <w:sz w:val="28"/>
            <w:szCs w:val="28"/>
          </w:rPr>
          <w:t>Применение методов Фурье к анализу линейных сис</w:t>
        </w:r>
        <w:r w:rsidR="00D86008" w:rsidRPr="00CA4EFD">
          <w:rPr>
            <w:rStyle w:val="TOC4Char"/>
            <w:sz w:val="28"/>
            <w:szCs w:val="28"/>
          </w:rPr>
          <w:softHyphen/>
          <w:t xml:space="preserve">тем </w:t>
        </w:r>
        <w:r w:rsidR="00D86008" w:rsidRPr="00CA4EFD">
          <w:rPr>
            <w:rStyle w:val="TOC4Char"/>
            <w:sz w:val="28"/>
            <w:szCs w:val="28"/>
          </w:rPr>
          <w:tab/>
          <w:t xml:space="preserve"> 23</w:t>
        </w:r>
      </w:hyperlink>
    </w:p>
    <w:p w:rsidR="00973DE6" w:rsidRPr="00CA4EFD" w:rsidRDefault="0030278B">
      <w:pPr>
        <w:pStyle w:val="TOC6"/>
        <w:numPr>
          <w:ilvl w:val="2"/>
          <w:numId w:val="51"/>
        </w:numPr>
        <w:shd w:val="clear" w:color="auto" w:fill="auto"/>
        <w:tabs>
          <w:tab w:val="left" w:pos="1654"/>
          <w:tab w:val="right" w:leader="dot" w:pos="6244"/>
        </w:tabs>
        <w:spacing w:before="0" w:line="245" w:lineRule="exact"/>
        <w:ind w:left="1060" w:firstLine="0"/>
        <w:rPr>
          <w:sz w:val="28"/>
          <w:szCs w:val="28"/>
        </w:rPr>
      </w:pPr>
      <w:hyperlink w:anchor="bookmark23" w:tooltip="Current Document">
        <w:r w:rsidR="00D86008" w:rsidRPr="00CA4EFD">
          <w:rPr>
            <w:rStyle w:val="TOC4Char"/>
            <w:sz w:val="28"/>
            <w:szCs w:val="28"/>
          </w:rPr>
          <w:t xml:space="preserve">Свертка </w:t>
        </w:r>
        <w:r w:rsidR="00D86008" w:rsidRPr="00CA4EFD">
          <w:rPr>
            <w:rStyle w:val="TOC4Char"/>
            <w:sz w:val="28"/>
            <w:szCs w:val="28"/>
          </w:rPr>
          <w:tab/>
          <w:t xml:space="preserve"> 23</w:t>
        </w:r>
      </w:hyperlink>
    </w:p>
    <w:p w:rsidR="00973DE6" w:rsidRPr="00CA4EFD" w:rsidRDefault="0030278B">
      <w:pPr>
        <w:pStyle w:val="TOC6"/>
        <w:numPr>
          <w:ilvl w:val="2"/>
          <w:numId w:val="51"/>
        </w:numPr>
        <w:shd w:val="clear" w:color="auto" w:fill="auto"/>
        <w:tabs>
          <w:tab w:val="left" w:pos="1654"/>
          <w:tab w:val="right" w:leader="dot" w:pos="6244"/>
        </w:tabs>
        <w:spacing w:before="0" w:line="245" w:lineRule="exact"/>
        <w:ind w:left="1060" w:firstLine="0"/>
        <w:rPr>
          <w:sz w:val="28"/>
          <w:szCs w:val="28"/>
        </w:rPr>
      </w:pPr>
      <w:hyperlink w:anchor="bookmark24" w:tooltip="Current Document">
        <w:r w:rsidR="00D86008" w:rsidRPr="00CA4EFD">
          <w:rPr>
            <w:rStyle w:val="TOC4Char"/>
            <w:sz w:val="28"/>
            <w:szCs w:val="28"/>
          </w:rPr>
          <w:t>Графическая иллюстрация свертки</w:t>
        </w:r>
        <w:r w:rsidR="00D86008" w:rsidRPr="00CA4EFD">
          <w:rPr>
            <w:rStyle w:val="TOC4Char"/>
            <w:sz w:val="28"/>
            <w:szCs w:val="28"/>
          </w:rPr>
          <w:tab/>
          <w:t xml:space="preserve"> 25</w:t>
        </w:r>
      </w:hyperlink>
    </w:p>
    <w:p w:rsidR="00973DE6" w:rsidRPr="00CA4EFD" w:rsidRDefault="0030278B">
      <w:pPr>
        <w:pStyle w:val="TOC6"/>
        <w:numPr>
          <w:ilvl w:val="2"/>
          <w:numId w:val="51"/>
        </w:numPr>
        <w:shd w:val="clear" w:color="auto" w:fill="auto"/>
        <w:tabs>
          <w:tab w:val="left" w:pos="1654"/>
          <w:tab w:val="right" w:leader="dot" w:pos="6244"/>
        </w:tabs>
        <w:spacing w:before="0" w:line="245" w:lineRule="exact"/>
        <w:ind w:left="1060" w:firstLine="0"/>
        <w:rPr>
          <w:sz w:val="28"/>
          <w:szCs w:val="28"/>
        </w:rPr>
      </w:pPr>
      <w:hyperlink w:anchor="bookmark25" w:tooltip="Current Document">
        <w:r w:rsidR="00D86008" w:rsidRPr="00CA4EFD">
          <w:rPr>
            <w:rStyle w:val="TOC4Char"/>
            <w:sz w:val="28"/>
            <w:szCs w:val="28"/>
          </w:rPr>
          <w:t>Свертка по времени</w:t>
        </w:r>
        <w:r w:rsidR="00D86008" w:rsidRPr="00CA4EFD">
          <w:rPr>
            <w:rStyle w:val="TOC4Char"/>
            <w:sz w:val="28"/>
            <w:szCs w:val="28"/>
          </w:rPr>
          <w:tab/>
          <w:t xml:space="preserve"> 26</w:t>
        </w:r>
      </w:hyperlink>
    </w:p>
    <w:p w:rsidR="00973DE6" w:rsidRPr="00CA4EFD" w:rsidRDefault="0030278B">
      <w:pPr>
        <w:pStyle w:val="TOC6"/>
        <w:numPr>
          <w:ilvl w:val="2"/>
          <w:numId w:val="51"/>
        </w:numPr>
        <w:shd w:val="clear" w:color="auto" w:fill="auto"/>
        <w:tabs>
          <w:tab w:val="left" w:pos="1654"/>
          <w:tab w:val="right" w:leader="dot" w:pos="6244"/>
        </w:tabs>
        <w:spacing w:before="0" w:line="245" w:lineRule="exact"/>
        <w:ind w:left="1060" w:firstLine="0"/>
        <w:rPr>
          <w:sz w:val="28"/>
          <w:szCs w:val="28"/>
        </w:rPr>
      </w:pPr>
      <w:hyperlink w:anchor="bookmark26" w:tooltip="Current Document">
        <w:r w:rsidR="00D86008" w:rsidRPr="00CA4EFD">
          <w:rPr>
            <w:rStyle w:val="TOC4Char"/>
            <w:sz w:val="28"/>
            <w:szCs w:val="28"/>
          </w:rPr>
          <w:t>Свертка по частоте</w:t>
        </w:r>
        <w:r w:rsidR="00D86008" w:rsidRPr="00CA4EFD">
          <w:rPr>
            <w:rStyle w:val="TOC4Char"/>
            <w:sz w:val="28"/>
            <w:szCs w:val="28"/>
          </w:rPr>
          <w:tab/>
          <w:t xml:space="preserve"> 27</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500" w:firstLine="0"/>
        <w:rPr>
          <w:sz w:val="28"/>
          <w:szCs w:val="28"/>
        </w:rPr>
      </w:pPr>
      <w:hyperlink w:anchor="bookmark27" w:tooltip="Current Document">
        <w:r w:rsidR="00D86008" w:rsidRPr="00CA4EFD">
          <w:rPr>
            <w:rStyle w:val="TOC4Char"/>
            <w:sz w:val="28"/>
            <w:szCs w:val="28"/>
          </w:rPr>
          <w:t>Контрольные вопросы</w:t>
        </w:r>
        <w:r w:rsidR="00D86008" w:rsidRPr="00CA4EFD">
          <w:rPr>
            <w:rStyle w:val="TOC4Char"/>
            <w:sz w:val="28"/>
            <w:szCs w:val="28"/>
          </w:rPr>
          <w:tab/>
          <w:t xml:space="preserve"> 27</w:t>
        </w:r>
      </w:hyperlink>
    </w:p>
    <w:p w:rsidR="00973DE6" w:rsidRPr="00CA4EFD" w:rsidRDefault="0030278B">
      <w:pPr>
        <w:pStyle w:val="TOC4"/>
        <w:numPr>
          <w:ilvl w:val="0"/>
          <w:numId w:val="51"/>
        </w:numPr>
        <w:shd w:val="clear" w:color="auto" w:fill="auto"/>
        <w:tabs>
          <w:tab w:val="left" w:pos="354"/>
          <w:tab w:val="right" w:leader="dot" w:pos="6244"/>
        </w:tabs>
        <w:spacing w:before="0" w:after="52" w:line="80" w:lineRule="exact"/>
        <w:ind w:firstLine="0"/>
        <w:rPr>
          <w:sz w:val="28"/>
          <w:szCs w:val="28"/>
        </w:rPr>
      </w:pPr>
      <w:hyperlink w:anchor="bookmark28" w:tooltip="Current Document">
        <w:r w:rsidR="00D86008" w:rsidRPr="00CA4EFD">
          <w:rPr>
            <w:sz w:val="28"/>
            <w:szCs w:val="28"/>
          </w:rPr>
          <w:t>Математические модели случайных сигналов</w:t>
        </w:r>
        <w:r w:rsidR="00D86008" w:rsidRPr="00CA4EFD">
          <w:rPr>
            <w:sz w:val="28"/>
            <w:szCs w:val="28"/>
          </w:rPr>
          <w:tab/>
          <w:t xml:space="preserve"> 28</w:t>
        </w:r>
      </w:hyperlink>
    </w:p>
    <w:p w:rsidR="00973DE6" w:rsidRPr="00CA4EFD" w:rsidRDefault="0030278B">
      <w:pPr>
        <w:pStyle w:val="TOC5"/>
        <w:numPr>
          <w:ilvl w:val="1"/>
          <w:numId w:val="51"/>
        </w:numPr>
        <w:shd w:val="clear" w:color="auto" w:fill="auto"/>
        <w:tabs>
          <w:tab w:val="left" w:pos="983"/>
          <w:tab w:val="right" w:leader="dot" w:pos="6244"/>
        </w:tabs>
        <w:spacing w:before="0" w:line="245" w:lineRule="exact"/>
        <w:ind w:left="880"/>
        <w:jc w:val="left"/>
        <w:rPr>
          <w:sz w:val="28"/>
          <w:szCs w:val="28"/>
        </w:rPr>
      </w:pPr>
      <w:hyperlink w:anchor="bookmark29" w:tooltip="Current Document">
        <w:r w:rsidR="00D86008" w:rsidRPr="00CA4EFD">
          <w:rPr>
            <w:rStyle w:val="TOC4Char"/>
            <w:sz w:val="28"/>
            <w:szCs w:val="28"/>
          </w:rPr>
          <w:t>Случайные сигналы и их вероятностные характеристи</w:t>
        </w:r>
        <w:r w:rsidR="00D86008" w:rsidRPr="00CA4EFD">
          <w:rPr>
            <w:rStyle w:val="TOC4Char"/>
            <w:sz w:val="28"/>
            <w:szCs w:val="28"/>
          </w:rPr>
          <w:softHyphen/>
          <w:t xml:space="preserve">ки </w:t>
        </w:r>
        <w:r w:rsidR="00D86008" w:rsidRPr="00CA4EFD">
          <w:rPr>
            <w:rStyle w:val="TOC4Char"/>
            <w:sz w:val="28"/>
            <w:szCs w:val="28"/>
          </w:rPr>
          <w:tab/>
          <w:t xml:space="preserve"> 28</w:t>
        </w:r>
      </w:hyperlink>
    </w:p>
    <w:p w:rsidR="00973DE6" w:rsidRPr="00CA4EFD" w:rsidRDefault="0030278B">
      <w:pPr>
        <w:pStyle w:val="TOC5"/>
        <w:numPr>
          <w:ilvl w:val="1"/>
          <w:numId w:val="51"/>
        </w:numPr>
        <w:shd w:val="clear" w:color="auto" w:fill="auto"/>
        <w:tabs>
          <w:tab w:val="left" w:pos="983"/>
          <w:tab w:val="left" w:leader="dot" w:pos="5818"/>
          <w:tab w:val="right" w:pos="6244"/>
        </w:tabs>
        <w:spacing w:before="0" w:line="250" w:lineRule="exact"/>
        <w:ind w:left="500" w:firstLine="0"/>
        <w:rPr>
          <w:sz w:val="28"/>
          <w:szCs w:val="28"/>
        </w:rPr>
      </w:pPr>
      <w:hyperlink w:anchor="bookmark30" w:tooltip="Current Document">
        <w:r w:rsidR="00D86008" w:rsidRPr="00CA4EFD">
          <w:rPr>
            <w:rStyle w:val="TOC4Char"/>
            <w:sz w:val="28"/>
            <w:szCs w:val="28"/>
          </w:rPr>
          <w:t>Числовые характеристики случайного процесса</w:t>
        </w:r>
        <w:r w:rsidR="00D86008" w:rsidRPr="00CA4EFD">
          <w:rPr>
            <w:rStyle w:val="TOC4Char"/>
            <w:sz w:val="28"/>
            <w:szCs w:val="28"/>
          </w:rPr>
          <w:tab/>
        </w:r>
        <w:r w:rsidR="00D86008" w:rsidRPr="00CA4EFD">
          <w:rPr>
            <w:rStyle w:val="TOC4Char"/>
            <w:sz w:val="28"/>
            <w:szCs w:val="28"/>
          </w:rPr>
          <w:tab/>
          <w:t>30</w:t>
        </w:r>
      </w:hyperlink>
    </w:p>
    <w:p w:rsidR="00973DE6" w:rsidRPr="00CA4EFD" w:rsidRDefault="0030278B">
      <w:pPr>
        <w:pStyle w:val="TOC5"/>
        <w:numPr>
          <w:ilvl w:val="1"/>
          <w:numId w:val="51"/>
        </w:numPr>
        <w:shd w:val="clear" w:color="auto" w:fill="auto"/>
        <w:tabs>
          <w:tab w:val="left" w:pos="983"/>
          <w:tab w:val="right" w:leader="dot" w:pos="6244"/>
        </w:tabs>
        <w:spacing w:before="0" w:line="250" w:lineRule="exact"/>
        <w:ind w:left="500" w:firstLine="0"/>
        <w:rPr>
          <w:sz w:val="28"/>
          <w:szCs w:val="28"/>
        </w:rPr>
      </w:pPr>
      <w:hyperlink w:anchor="bookmark31" w:tooltip="Current Document">
        <w:r w:rsidR="00D86008" w:rsidRPr="00CA4EFD">
          <w:rPr>
            <w:rStyle w:val="TOC4Char"/>
            <w:sz w:val="28"/>
            <w:szCs w:val="28"/>
          </w:rPr>
          <w:t>Стационарные случайные процессы</w:t>
        </w:r>
        <w:r w:rsidR="00D86008" w:rsidRPr="00CA4EFD">
          <w:rPr>
            <w:rStyle w:val="TOC4Char"/>
            <w:sz w:val="28"/>
            <w:szCs w:val="28"/>
          </w:rPr>
          <w:tab/>
          <w:t xml:space="preserve"> 32</w:t>
        </w:r>
      </w:hyperlink>
    </w:p>
    <w:p w:rsidR="00973DE6" w:rsidRPr="00CA4EFD" w:rsidRDefault="00D86008">
      <w:pPr>
        <w:pStyle w:val="TOC4"/>
        <w:numPr>
          <w:ilvl w:val="1"/>
          <w:numId w:val="51"/>
        </w:numPr>
        <w:shd w:val="clear" w:color="auto" w:fill="auto"/>
        <w:tabs>
          <w:tab w:val="left" w:pos="983"/>
        </w:tabs>
        <w:spacing w:before="0" w:line="250" w:lineRule="exact"/>
        <w:ind w:left="500" w:firstLine="0"/>
        <w:rPr>
          <w:sz w:val="28"/>
          <w:szCs w:val="28"/>
        </w:rPr>
      </w:pPr>
      <w:r w:rsidRPr="00CA4EFD">
        <w:rPr>
          <w:sz w:val="28"/>
          <w:szCs w:val="28"/>
        </w:rPr>
        <w:t>Свойства корреляционной функции стационарного</w:t>
      </w:r>
    </w:p>
    <w:p w:rsidR="00973DE6" w:rsidRPr="00CA4EFD" w:rsidRDefault="00D86008">
      <w:pPr>
        <w:pStyle w:val="TOC4"/>
        <w:shd w:val="clear" w:color="auto" w:fill="auto"/>
        <w:tabs>
          <w:tab w:val="right" w:leader="dot" w:pos="6244"/>
        </w:tabs>
        <w:spacing w:before="0" w:line="250" w:lineRule="exact"/>
        <w:ind w:left="880" w:firstLine="0"/>
        <w:rPr>
          <w:sz w:val="28"/>
          <w:szCs w:val="28"/>
        </w:rPr>
      </w:pPr>
      <w:r w:rsidRPr="00CA4EFD">
        <w:rPr>
          <w:sz w:val="28"/>
          <w:szCs w:val="28"/>
        </w:rPr>
        <w:lastRenderedPageBreak/>
        <w:t>случайного процесса</w:t>
      </w:r>
      <w:r w:rsidRPr="00CA4EFD">
        <w:rPr>
          <w:sz w:val="28"/>
          <w:szCs w:val="28"/>
        </w:rPr>
        <w:tab/>
        <w:t xml:space="preserve"> 33</w:t>
      </w:r>
    </w:p>
    <w:p w:rsidR="00973DE6" w:rsidRPr="00CA4EFD" w:rsidRDefault="0030278B">
      <w:pPr>
        <w:pStyle w:val="TOC5"/>
        <w:numPr>
          <w:ilvl w:val="1"/>
          <w:numId w:val="51"/>
        </w:numPr>
        <w:shd w:val="clear" w:color="auto" w:fill="auto"/>
        <w:tabs>
          <w:tab w:val="left" w:pos="983"/>
          <w:tab w:val="right" w:leader="dot" w:pos="6244"/>
        </w:tabs>
        <w:spacing w:before="0" w:line="250" w:lineRule="exact"/>
        <w:ind w:left="500" w:firstLine="0"/>
        <w:rPr>
          <w:sz w:val="28"/>
          <w:szCs w:val="28"/>
        </w:rPr>
      </w:pPr>
      <w:hyperlink w:anchor="bookmark33" w:tooltip="Current Document">
        <w:r w:rsidR="00D86008" w:rsidRPr="00CA4EFD">
          <w:rPr>
            <w:rStyle w:val="TOC4Char"/>
            <w:sz w:val="28"/>
            <w:szCs w:val="28"/>
          </w:rPr>
          <w:t>Эргодичность стационарных процессов</w:t>
        </w:r>
        <w:r w:rsidR="00D86008" w:rsidRPr="00CA4EFD">
          <w:rPr>
            <w:rStyle w:val="TOC4Char"/>
            <w:sz w:val="28"/>
            <w:szCs w:val="28"/>
          </w:rPr>
          <w:tab/>
          <w:t xml:space="preserve"> 35</w:t>
        </w:r>
      </w:hyperlink>
    </w:p>
    <w:p w:rsidR="00973DE6" w:rsidRPr="00CA4EFD" w:rsidRDefault="0030278B">
      <w:pPr>
        <w:pStyle w:val="TOC5"/>
        <w:numPr>
          <w:ilvl w:val="1"/>
          <w:numId w:val="51"/>
        </w:numPr>
        <w:shd w:val="clear" w:color="auto" w:fill="auto"/>
        <w:tabs>
          <w:tab w:val="left" w:pos="983"/>
          <w:tab w:val="right" w:leader="dot" w:pos="6244"/>
        </w:tabs>
        <w:spacing w:before="0" w:line="250" w:lineRule="exact"/>
        <w:ind w:left="500" w:firstLine="0"/>
        <w:rPr>
          <w:sz w:val="28"/>
          <w:szCs w:val="28"/>
        </w:rPr>
      </w:pPr>
      <w:hyperlink w:anchor="bookmark34" w:tooltip="Current Document">
        <w:r w:rsidR="00D86008" w:rsidRPr="00CA4EFD">
          <w:rPr>
            <w:rStyle w:val="TOC4Char"/>
            <w:sz w:val="28"/>
            <w:szCs w:val="28"/>
          </w:rPr>
          <w:t>Спектральная плотность случайного процесса</w:t>
        </w:r>
        <w:r w:rsidR="00D86008" w:rsidRPr="00CA4EFD">
          <w:rPr>
            <w:rStyle w:val="TOC4Char"/>
            <w:sz w:val="28"/>
            <w:szCs w:val="28"/>
          </w:rPr>
          <w:tab/>
          <w:t xml:space="preserve"> 36</w:t>
        </w:r>
      </w:hyperlink>
    </w:p>
    <w:p w:rsidR="00973DE6" w:rsidRPr="00CA4EFD" w:rsidRDefault="0030278B">
      <w:pPr>
        <w:pStyle w:val="TOC5"/>
        <w:numPr>
          <w:ilvl w:val="1"/>
          <w:numId w:val="51"/>
        </w:numPr>
        <w:shd w:val="clear" w:color="auto" w:fill="auto"/>
        <w:tabs>
          <w:tab w:val="left" w:pos="983"/>
          <w:tab w:val="right" w:leader="dot" w:pos="6244"/>
        </w:tabs>
        <w:spacing w:before="0" w:line="250" w:lineRule="exact"/>
        <w:ind w:left="500" w:firstLine="0"/>
        <w:rPr>
          <w:sz w:val="28"/>
          <w:szCs w:val="28"/>
        </w:rPr>
      </w:pPr>
      <w:hyperlink w:anchor="bookmark35" w:tooltip="Current Document">
        <w:r w:rsidR="00D86008" w:rsidRPr="00CA4EFD">
          <w:rPr>
            <w:rStyle w:val="TOC4Char"/>
            <w:sz w:val="28"/>
            <w:szCs w:val="28"/>
          </w:rPr>
          <w:t>Широкополосные и узкополосные процессы</w:t>
        </w:r>
        <w:r w:rsidR="00D86008" w:rsidRPr="00CA4EFD">
          <w:rPr>
            <w:rStyle w:val="TOC4Char"/>
            <w:sz w:val="28"/>
            <w:szCs w:val="28"/>
          </w:rPr>
          <w:tab/>
          <w:t xml:space="preserve"> 37</w:t>
        </w:r>
      </w:hyperlink>
    </w:p>
    <w:p w:rsidR="00973DE6" w:rsidRPr="00CA4EFD" w:rsidRDefault="0030278B">
      <w:pPr>
        <w:pStyle w:val="TOC5"/>
        <w:numPr>
          <w:ilvl w:val="1"/>
          <w:numId w:val="51"/>
        </w:numPr>
        <w:shd w:val="clear" w:color="auto" w:fill="auto"/>
        <w:tabs>
          <w:tab w:val="left" w:pos="983"/>
          <w:tab w:val="right" w:pos="6246"/>
        </w:tabs>
        <w:spacing w:before="0" w:line="80" w:lineRule="exact"/>
        <w:ind w:left="500" w:firstLine="0"/>
        <w:rPr>
          <w:sz w:val="28"/>
          <w:szCs w:val="28"/>
        </w:rPr>
      </w:pPr>
      <w:hyperlink w:anchor="bookmark36" w:tooltip="Current Document">
        <w:r w:rsidR="00D86008" w:rsidRPr="00CA4EFD">
          <w:rPr>
            <w:rStyle w:val="TOC4Char"/>
            <w:sz w:val="28"/>
            <w:szCs w:val="28"/>
          </w:rPr>
          <w:t>Эффективная ширина спектра случайного процесса..</w:t>
        </w:r>
        <w:r w:rsidR="00D86008" w:rsidRPr="00CA4EFD">
          <w:rPr>
            <w:rStyle w:val="TOC4Char"/>
            <w:sz w:val="28"/>
            <w:szCs w:val="28"/>
          </w:rPr>
          <w:tab/>
          <w:t>38</w:t>
        </w:r>
      </w:hyperlink>
    </w:p>
    <w:p w:rsidR="00973DE6" w:rsidRPr="00CA4EFD" w:rsidRDefault="0030278B">
      <w:pPr>
        <w:pStyle w:val="TOC5"/>
        <w:numPr>
          <w:ilvl w:val="1"/>
          <w:numId w:val="51"/>
        </w:numPr>
        <w:shd w:val="clear" w:color="auto" w:fill="auto"/>
        <w:tabs>
          <w:tab w:val="left" w:pos="983"/>
          <w:tab w:val="right" w:leader="dot" w:pos="6246"/>
        </w:tabs>
        <w:spacing w:before="0"/>
        <w:ind w:left="500" w:firstLine="0"/>
        <w:rPr>
          <w:sz w:val="28"/>
          <w:szCs w:val="28"/>
        </w:rPr>
      </w:pPr>
      <w:hyperlink w:anchor="bookmark37" w:tooltip="Current Document">
        <w:r w:rsidR="00D86008" w:rsidRPr="00CA4EFD">
          <w:rPr>
            <w:rStyle w:val="TOC4Char"/>
            <w:sz w:val="28"/>
            <w:szCs w:val="28"/>
          </w:rPr>
          <w:t>Контрольные вопросы</w:t>
        </w:r>
        <w:r w:rsidR="00D86008" w:rsidRPr="00CA4EFD">
          <w:rPr>
            <w:rStyle w:val="TOC4Char"/>
            <w:sz w:val="28"/>
            <w:szCs w:val="28"/>
          </w:rPr>
          <w:tab/>
          <w:t xml:space="preserve"> 39</w:t>
        </w:r>
      </w:hyperlink>
    </w:p>
    <w:p w:rsidR="00973DE6" w:rsidRPr="00CA4EFD" w:rsidRDefault="0030278B">
      <w:pPr>
        <w:pStyle w:val="TOC4"/>
        <w:numPr>
          <w:ilvl w:val="0"/>
          <w:numId w:val="51"/>
        </w:numPr>
        <w:shd w:val="clear" w:color="auto" w:fill="auto"/>
        <w:tabs>
          <w:tab w:val="left" w:pos="354"/>
          <w:tab w:val="right" w:leader="dot" w:pos="6246"/>
        </w:tabs>
        <w:spacing w:before="0"/>
        <w:ind w:firstLine="0"/>
        <w:rPr>
          <w:sz w:val="28"/>
          <w:szCs w:val="28"/>
        </w:rPr>
      </w:pPr>
      <w:hyperlink w:anchor="bookmark38" w:tooltip="Current Document">
        <w:r w:rsidR="00D86008" w:rsidRPr="00CA4EFD">
          <w:rPr>
            <w:sz w:val="28"/>
            <w:szCs w:val="28"/>
          </w:rPr>
          <w:t>Модуляция сигналов</w:t>
        </w:r>
        <w:r w:rsidR="00D86008" w:rsidRPr="00CA4EFD">
          <w:rPr>
            <w:sz w:val="28"/>
            <w:szCs w:val="28"/>
          </w:rPr>
          <w:tab/>
          <w:t xml:space="preserve"> 40</w:t>
        </w:r>
      </w:hyperlink>
    </w:p>
    <w:p w:rsidR="00973DE6" w:rsidRPr="00CA4EFD" w:rsidRDefault="0030278B">
      <w:pPr>
        <w:pStyle w:val="TOC5"/>
        <w:numPr>
          <w:ilvl w:val="1"/>
          <w:numId w:val="51"/>
        </w:numPr>
        <w:shd w:val="clear" w:color="auto" w:fill="auto"/>
        <w:tabs>
          <w:tab w:val="left" w:pos="988"/>
          <w:tab w:val="right" w:leader="dot" w:pos="6246"/>
        </w:tabs>
        <w:spacing w:before="0"/>
        <w:ind w:left="500" w:firstLine="0"/>
        <w:rPr>
          <w:sz w:val="28"/>
          <w:szCs w:val="28"/>
        </w:rPr>
      </w:pPr>
      <w:hyperlink w:anchor="bookmark39" w:tooltip="Current Document">
        <w:r w:rsidR="00D86008" w:rsidRPr="00CA4EFD">
          <w:rPr>
            <w:rStyle w:val="TOC4Char"/>
            <w:sz w:val="28"/>
            <w:szCs w:val="28"/>
          </w:rPr>
          <w:t>Основные понятия</w:t>
        </w:r>
        <w:r w:rsidR="00D86008" w:rsidRPr="00CA4EFD">
          <w:rPr>
            <w:rStyle w:val="TOC4Char"/>
            <w:sz w:val="28"/>
            <w:szCs w:val="28"/>
          </w:rPr>
          <w:tab/>
          <w:t xml:space="preserve"> 40</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0" w:tooltip="Current Document">
        <w:r w:rsidR="00D86008" w:rsidRPr="00CA4EFD">
          <w:rPr>
            <w:rStyle w:val="TOC4Char"/>
            <w:sz w:val="28"/>
            <w:szCs w:val="28"/>
          </w:rPr>
          <w:t>Амплитудная модуляция</w:t>
        </w:r>
        <w:r w:rsidR="00D86008" w:rsidRPr="00CA4EFD">
          <w:rPr>
            <w:rStyle w:val="TOC4Char"/>
            <w:sz w:val="28"/>
            <w:szCs w:val="28"/>
          </w:rPr>
          <w:tab/>
          <w:t xml:space="preserve"> 41</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1" w:tooltip="Current Document">
        <w:r w:rsidR="00D86008" w:rsidRPr="00CA4EFD">
          <w:rPr>
            <w:rStyle w:val="TOC4Char"/>
            <w:sz w:val="28"/>
            <w:szCs w:val="28"/>
          </w:rPr>
          <w:t>Угловая модуляция</w:t>
        </w:r>
        <w:r w:rsidR="00D86008" w:rsidRPr="00CA4EFD">
          <w:rPr>
            <w:rStyle w:val="TOC4Char"/>
            <w:sz w:val="28"/>
            <w:szCs w:val="28"/>
          </w:rPr>
          <w:tab/>
          <w:t xml:space="preserve"> 45</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2" w:tooltip="Current Document">
        <w:r w:rsidR="00D86008" w:rsidRPr="00CA4EFD">
          <w:rPr>
            <w:rStyle w:val="TOC4Char"/>
            <w:sz w:val="28"/>
            <w:szCs w:val="28"/>
          </w:rPr>
          <w:t>Импульсная модуляция</w:t>
        </w:r>
        <w:r w:rsidR="00D86008" w:rsidRPr="00CA4EFD">
          <w:rPr>
            <w:rStyle w:val="TOC4Char"/>
            <w:sz w:val="28"/>
            <w:szCs w:val="28"/>
          </w:rPr>
          <w:tab/>
          <w:t xml:space="preserve"> 48</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3" w:tooltip="Current Document">
        <w:r w:rsidR="00D86008" w:rsidRPr="00CA4EFD">
          <w:rPr>
            <w:rStyle w:val="TOC4Char"/>
            <w:sz w:val="28"/>
            <w:szCs w:val="28"/>
          </w:rPr>
          <w:t>Векторное представление сигналов</w:t>
        </w:r>
        <w:r w:rsidR="00D86008" w:rsidRPr="00CA4EFD">
          <w:rPr>
            <w:rStyle w:val="TOC4Char"/>
            <w:sz w:val="28"/>
            <w:szCs w:val="28"/>
          </w:rPr>
          <w:tab/>
          <w:t xml:space="preserve"> 50</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4" w:tooltip="Current Document">
        <w:r w:rsidR="00D86008" w:rsidRPr="00CA4EFD">
          <w:rPr>
            <w:rStyle w:val="TOC4Char"/>
            <w:sz w:val="28"/>
            <w:szCs w:val="28"/>
          </w:rPr>
          <w:t>Детектирование высокочастотных колебаний</w:t>
        </w:r>
        <w:r w:rsidR="00D86008" w:rsidRPr="00CA4EFD">
          <w:rPr>
            <w:rStyle w:val="TOC4Char"/>
            <w:sz w:val="28"/>
            <w:szCs w:val="28"/>
          </w:rPr>
          <w:tab/>
          <w:t xml:space="preserve"> 52</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45" w:tooltip="Current Document">
        <w:r w:rsidR="00D86008" w:rsidRPr="00CA4EFD">
          <w:rPr>
            <w:rStyle w:val="TOC4Char"/>
            <w:sz w:val="28"/>
            <w:szCs w:val="28"/>
          </w:rPr>
          <w:t>Цифровая модуляция</w:t>
        </w:r>
        <w:r w:rsidR="00D86008" w:rsidRPr="00CA4EFD">
          <w:rPr>
            <w:rStyle w:val="TOC4Char"/>
            <w:sz w:val="28"/>
            <w:szCs w:val="28"/>
          </w:rPr>
          <w:tab/>
          <w:t xml:space="preserve"> 55</w:t>
        </w:r>
      </w:hyperlink>
    </w:p>
    <w:p w:rsidR="00973DE6" w:rsidRPr="00CA4EFD" w:rsidRDefault="0030278B">
      <w:pPr>
        <w:pStyle w:val="TOC6"/>
        <w:numPr>
          <w:ilvl w:val="2"/>
          <w:numId w:val="51"/>
        </w:numPr>
        <w:shd w:val="clear" w:color="auto" w:fill="auto"/>
        <w:tabs>
          <w:tab w:val="left" w:pos="1654"/>
          <w:tab w:val="right" w:leader="dot" w:pos="6246"/>
        </w:tabs>
        <w:spacing w:before="0" w:line="245" w:lineRule="exact"/>
        <w:ind w:left="1060" w:firstLine="0"/>
        <w:rPr>
          <w:sz w:val="28"/>
          <w:szCs w:val="28"/>
        </w:rPr>
      </w:pPr>
      <w:hyperlink w:anchor="bookmark46" w:tooltip="Current Document">
        <w:r w:rsidR="00D86008" w:rsidRPr="00CA4EFD">
          <w:rPr>
            <w:rStyle w:val="TOC4Char"/>
            <w:sz w:val="28"/>
            <w:szCs w:val="28"/>
          </w:rPr>
          <w:t xml:space="preserve">Амплитудная манипуляция, </w:t>
        </w:r>
        <w:r w:rsidR="00D86008" w:rsidRPr="00CA4EFD">
          <w:rPr>
            <w:rStyle w:val="TOC4Char"/>
            <w:sz w:val="28"/>
            <w:szCs w:val="28"/>
            <w:lang w:val="en-US" w:eastAsia="en-US" w:bidi="en-US"/>
          </w:rPr>
          <w:t>ASK</w:t>
        </w:r>
        <w:r w:rsidR="00D86008" w:rsidRPr="00CA4EFD">
          <w:rPr>
            <w:rStyle w:val="TOC4Char"/>
            <w:sz w:val="28"/>
            <w:szCs w:val="28"/>
          </w:rPr>
          <w:tab/>
          <w:t xml:space="preserve"> 56</w:t>
        </w:r>
      </w:hyperlink>
    </w:p>
    <w:p w:rsidR="00973DE6" w:rsidRPr="00CA4EFD" w:rsidRDefault="0030278B">
      <w:pPr>
        <w:pStyle w:val="TOC6"/>
        <w:numPr>
          <w:ilvl w:val="2"/>
          <w:numId w:val="51"/>
        </w:numPr>
        <w:shd w:val="clear" w:color="auto" w:fill="auto"/>
        <w:tabs>
          <w:tab w:val="left" w:pos="1654"/>
          <w:tab w:val="right" w:leader="dot" w:pos="6246"/>
        </w:tabs>
        <w:spacing w:before="0" w:line="245" w:lineRule="exact"/>
        <w:ind w:left="1060" w:firstLine="0"/>
        <w:rPr>
          <w:sz w:val="28"/>
          <w:szCs w:val="28"/>
        </w:rPr>
      </w:pPr>
      <w:hyperlink w:anchor="bookmark47" w:tooltip="Current Document">
        <w:r w:rsidR="00D86008" w:rsidRPr="00CA4EFD">
          <w:rPr>
            <w:rStyle w:val="TOC4Char"/>
            <w:sz w:val="28"/>
            <w:szCs w:val="28"/>
          </w:rPr>
          <w:t xml:space="preserve">Фазовая манипуляция, </w:t>
        </w:r>
        <w:r w:rsidR="00D86008" w:rsidRPr="00CA4EFD">
          <w:rPr>
            <w:rStyle w:val="TOC4Char"/>
            <w:sz w:val="28"/>
            <w:szCs w:val="28"/>
            <w:lang w:val="en-US" w:eastAsia="en-US" w:bidi="en-US"/>
          </w:rPr>
          <w:t>PSK</w:t>
        </w:r>
        <w:r w:rsidR="00D86008" w:rsidRPr="00CA4EFD">
          <w:rPr>
            <w:rStyle w:val="TOC4Char"/>
            <w:sz w:val="28"/>
            <w:szCs w:val="28"/>
          </w:rPr>
          <w:tab/>
          <w:t xml:space="preserve"> 57</w:t>
        </w:r>
      </w:hyperlink>
    </w:p>
    <w:p w:rsidR="00973DE6" w:rsidRPr="00CA4EFD" w:rsidRDefault="0030278B">
      <w:pPr>
        <w:pStyle w:val="TOC6"/>
        <w:numPr>
          <w:ilvl w:val="2"/>
          <w:numId w:val="51"/>
        </w:numPr>
        <w:shd w:val="clear" w:color="auto" w:fill="auto"/>
        <w:tabs>
          <w:tab w:val="left" w:pos="1654"/>
          <w:tab w:val="right" w:leader="dot" w:pos="6246"/>
        </w:tabs>
        <w:spacing w:before="0" w:line="245" w:lineRule="exact"/>
        <w:ind w:left="1060" w:firstLine="0"/>
        <w:rPr>
          <w:sz w:val="28"/>
          <w:szCs w:val="28"/>
        </w:rPr>
      </w:pPr>
      <w:hyperlink w:anchor="bookmark48" w:tooltip="Current Document">
        <w:r w:rsidR="00D86008" w:rsidRPr="00CA4EFD">
          <w:rPr>
            <w:rStyle w:val="TOC4Char"/>
            <w:sz w:val="28"/>
            <w:szCs w:val="28"/>
          </w:rPr>
          <w:t xml:space="preserve">Частотная манипуляция, </w:t>
        </w:r>
        <w:r w:rsidR="00D86008" w:rsidRPr="00CA4EFD">
          <w:rPr>
            <w:rStyle w:val="TOC4Char"/>
            <w:sz w:val="28"/>
            <w:szCs w:val="28"/>
            <w:lang w:val="en-US" w:eastAsia="en-US" w:bidi="en-US"/>
          </w:rPr>
          <w:t>FSK</w:t>
        </w:r>
        <w:r w:rsidR="00D86008" w:rsidRPr="00CA4EFD">
          <w:rPr>
            <w:rStyle w:val="TOC4Char"/>
            <w:sz w:val="28"/>
            <w:szCs w:val="28"/>
          </w:rPr>
          <w:tab/>
          <w:t xml:space="preserve"> 59</w:t>
        </w:r>
      </w:hyperlink>
    </w:p>
    <w:p w:rsidR="00973DE6" w:rsidRPr="00CA4EFD" w:rsidRDefault="0030278B">
      <w:pPr>
        <w:pStyle w:val="TOC6"/>
        <w:numPr>
          <w:ilvl w:val="2"/>
          <w:numId w:val="51"/>
        </w:numPr>
        <w:shd w:val="clear" w:color="auto" w:fill="auto"/>
        <w:tabs>
          <w:tab w:val="left" w:pos="1654"/>
          <w:tab w:val="right" w:leader="dot" w:pos="6246"/>
        </w:tabs>
        <w:spacing w:before="0" w:line="245" w:lineRule="exact"/>
        <w:ind w:left="1060" w:firstLine="0"/>
        <w:rPr>
          <w:sz w:val="28"/>
          <w:szCs w:val="28"/>
        </w:rPr>
      </w:pPr>
      <w:hyperlink w:anchor="bookmark49" w:tooltip="Current Document">
        <w:r w:rsidR="00D86008" w:rsidRPr="00CA4EFD">
          <w:rPr>
            <w:rStyle w:val="TOC4Char"/>
            <w:sz w:val="28"/>
            <w:szCs w:val="28"/>
          </w:rPr>
          <w:t>Амплитудно-фазовая манипуляция, АРК</w:t>
        </w:r>
        <w:r w:rsidR="00D86008" w:rsidRPr="00CA4EFD">
          <w:rPr>
            <w:rStyle w:val="TOC4Char"/>
            <w:sz w:val="28"/>
            <w:szCs w:val="28"/>
          </w:rPr>
          <w:tab/>
          <w:t xml:space="preserve"> 60</w:t>
        </w:r>
      </w:hyperlink>
    </w:p>
    <w:p w:rsidR="00973DE6" w:rsidRPr="00CA4EFD" w:rsidRDefault="0030278B">
      <w:pPr>
        <w:pStyle w:val="TOC5"/>
        <w:numPr>
          <w:ilvl w:val="1"/>
          <w:numId w:val="51"/>
        </w:numPr>
        <w:shd w:val="clear" w:color="auto" w:fill="auto"/>
        <w:tabs>
          <w:tab w:val="left" w:pos="988"/>
          <w:tab w:val="right" w:leader="dot" w:pos="6246"/>
        </w:tabs>
        <w:spacing w:before="0" w:line="245" w:lineRule="exact"/>
        <w:ind w:left="500" w:firstLine="0"/>
        <w:rPr>
          <w:sz w:val="28"/>
          <w:szCs w:val="28"/>
        </w:rPr>
      </w:pPr>
      <w:hyperlink w:anchor="bookmark50" w:tooltip="Current Document">
        <w:r w:rsidR="00D86008" w:rsidRPr="00CA4EFD">
          <w:rPr>
            <w:rStyle w:val="TOC4Char"/>
            <w:sz w:val="28"/>
            <w:szCs w:val="28"/>
          </w:rPr>
          <w:t xml:space="preserve">Контрольные вопросы </w:t>
        </w:r>
        <w:r w:rsidR="00D86008" w:rsidRPr="00CA4EFD">
          <w:rPr>
            <w:rStyle w:val="4CenturySchoolbook75pt"/>
            <w:sz w:val="28"/>
            <w:szCs w:val="28"/>
          </w:rPr>
          <w:tab/>
        </w:r>
        <w:r w:rsidR="00D86008" w:rsidRPr="00CA4EFD">
          <w:rPr>
            <w:rStyle w:val="TOC4Char"/>
            <w:sz w:val="28"/>
            <w:szCs w:val="28"/>
          </w:rPr>
          <w:t xml:space="preserve"> 61</w:t>
        </w:r>
      </w:hyperlink>
    </w:p>
    <w:p w:rsidR="00973DE6" w:rsidRPr="00CA4EFD" w:rsidRDefault="0030278B">
      <w:pPr>
        <w:pStyle w:val="TOC4"/>
        <w:numPr>
          <w:ilvl w:val="0"/>
          <w:numId w:val="51"/>
        </w:numPr>
        <w:shd w:val="clear" w:color="auto" w:fill="auto"/>
        <w:tabs>
          <w:tab w:val="left" w:pos="354"/>
          <w:tab w:val="right" w:leader="dot" w:pos="6246"/>
        </w:tabs>
        <w:spacing w:before="0" w:line="80" w:lineRule="exact"/>
        <w:ind w:firstLine="0"/>
        <w:rPr>
          <w:sz w:val="28"/>
          <w:szCs w:val="28"/>
        </w:rPr>
      </w:pPr>
      <w:hyperlink w:anchor="bookmark51" w:tooltip="Current Document">
        <w:r w:rsidR="00D86008" w:rsidRPr="00CA4EFD">
          <w:rPr>
            <w:sz w:val="28"/>
            <w:szCs w:val="28"/>
          </w:rPr>
          <w:t>Квантование сигналов</w:t>
        </w:r>
        <w:r w:rsidR="00D86008" w:rsidRPr="00CA4EFD">
          <w:rPr>
            <w:sz w:val="28"/>
            <w:szCs w:val="28"/>
          </w:rPr>
          <w:tab/>
          <w:t xml:space="preserve"> 62</w:t>
        </w:r>
      </w:hyperlink>
    </w:p>
    <w:p w:rsidR="00973DE6" w:rsidRPr="00CA4EFD" w:rsidRDefault="0030278B">
      <w:pPr>
        <w:pStyle w:val="TOC5"/>
        <w:numPr>
          <w:ilvl w:val="1"/>
          <w:numId w:val="51"/>
        </w:numPr>
        <w:shd w:val="clear" w:color="auto" w:fill="auto"/>
        <w:tabs>
          <w:tab w:val="left" w:pos="983"/>
          <w:tab w:val="right" w:leader="dot" w:pos="6246"/>
        </w:tabs>
        <w:spacing w:before="0" w:line="250" w:lineRule="exact"/>
        <w:ind w:left="500" w:firstLine="0"/>
        <w:rPr>
          <w:sz w:val="28"/>
          <w:szCs w:val="28"/>
        </w:rPr>
      </w:pPr>
      <w:hyperlink w:anchor="bookmark52" w:tooltip="Current Document">
        <w:r w:rsidR="00D86008" w:rsidRPr="00CA4EFD">
          <w:rPr>
            <w:rStyle w:val="TOC4Char"/>
            <w:sz w:val="28"/>
            <w:szCs w:val="28"/>
          </w:rPr>
          <w:t>Способы квантования сигналов</w:t>
        </w:r>
        <w:r w:rsidR="00D86008" w:rsidRPr="00CA4EFD">
          <w:rPr>
            <w:rStyle w:val="TOC4Char"/>
            <w:sz w:val="28"/>
            <w:szCs w:val="28"/>
          </w:rPr>
          <w:tab/>
          <w:t xml:space="preserve"> 62</w:t>
        </w:r>
      </w:hyperlink>
    </w:p>
    <w:p w:rsidR="00973DE6" w:rsidRPr="00CA4EFD" w:rsidRDefault="0030278B">
      <w:pPr>
        <w:pStyle w:val="TOC5"/>
        <w:numPr>
          <w:ilvl w:val="1"/>
          <w:numId w:val="51"/>
        </w:numPr>
        <w:shd w:val="clear" w:color="auto" w:fill="auto"/>
        <w:tabs>
          <w:tab w:val="left" w:pos="983"/>
          <w:tab w:val="right" w:leader="dot" w:pos="6246"/>
        </w:tabs>
        <w:spacing w:before="0" w:line="250" w:lineRule="exact"/>
        <w:ind w:left="500" w:firstLine="0"/>
        <w:rPr>
          <w:sz w:val="28"/>
          <w:szCs w:val="28"/>
        </w:rPr>
      </w:pPr>
      <w:hyperlink w:anchor="bookmark53" w:tooltip="Current Document">
        <w:r w:rsidR="00D86008" w:rsidRPr="00CA4EFD">
          <w:rPr>
            <w:rStyle w:val="TOC4Char"/>
            <w:sz w:val="28"/>
            <w:szCs w:val="28"/>
          </w:rPr>
          <w:t>Дискретизация по времени</w:t>
        </w:r>
        <w:r w:rsidR="00D86008" w:rsidRPr="00CA4EFD">
          <w:rPr>
            <w:rStyle w:val="TOC4Char"/>
            <w:sz w:val="28"/>
            <w:szCs w:val="28"/>
          </w:rPr>
          <w:tab/>
          <w:t xml:space="preserve"> 63</w:t>
        </w:r>
      </w:hyperlink>
    </w:p>
    <w:p w:rsidR="00973DE6" w:rsidRPr="00CA4EFD" w:rsidRDefault="0030278B">
      <w:pPr>
        <w:pStyle w:val="TOC5"/>
        <w:numPr>
          <w:ilvl w:val="1"/>
          <w:numId w:val="51"/>
        </w:numPr>
        <w:shd w:val="clear" w:color="auto" w:fill="auto"/>
        <w:tabs>
          <w:tab w:val="left" w:pos="983"/>
          <w:tab w:val="right" w:leader="dot" w:pos="6246"/>
        </w:tabs>
        <w:spacing w:before="0" w:line="250" w:lineRule="exact"/>
        <w:ind w:left="500" w:firstLine="0"/>
        <w:rPr>
          <w:sz w:val="28"/>
          <w:szCs w:val="28"/>
        </w:rPr>
      </w:pPr>
      <w:hyperlink w:anchor="bookmark54" w:tooltip="Current Document">
        <w:r w:rsidR="00D86008" w:rsidRPr="00CA4EFD">
          <w:rPr>
            <w:rStyle w:val="TOC4Char"/>
            <w:sz w:val="28"/>
            <w:szCs w:val="28"/>
          </w:rPr>
          <w:t>Равномерная дискретизация</w:t>
        </w:r>
        <w:r w:rsidR="00D86008" w:rsidRPr="00CA4EFD">
          <w:rPr>
            <w:rStyle w:val="TOC4Char"/>
            <w:sz w:val="28"/>
            <w:szCs w:val="28"/>
          </w:rPr>
          <w:tab/>
          <w:t xml:space="preserve"> 64</w:t>
        </w:r>
      </w:hyperlink>
    </w:p>
    <w:p w:rsidR="00973DE6" w:rsidRPr="00CA4EFD" w:rsidRDefault="0030278B">
      <w:pPr>
        <w:pStyle w:val="TOC6"/>
        <w:numPr>
          <w:ilvl w:val="2"/>
          <w:numId w:val="51"/>
        </w:numPr>
        <w:shd w:val="clear" w:color="auto" w:fill="auto"/>
        <w:tabs>
          <w:tab w:val="left" w:pos="1654"/>
          <w:tab w:val="right" w:leader="dot" w:pos="6246"/>
        </w:tabs>
        <w:spacing w:before="0" w:line="221" w:lineRule="exact"/>
        <w:ind w:left="1060" w:firstLine="0"/>
        <w:jc w:val="left"/>
        <w:rPr>
          <w:sz w:val="28"/>
          <w:szCs w:val="28"/>
        </w:rPr>
      </w:pPr>
      <w:hyperlink w:anchor="bookmark55" w:tooltip="Current Document">
        <w:r w:rsidR="00D86008" w:rsidRPr="00CA4EFD">
          <w:rPr>
            <w:rStyle w:val="TOC4Char"/>
            <w:sz w:val="28"/>
            <w:szCs w:val="28"/>
          </w:rPr>
          <w:t>Частотный критерий Котельникова-Найквиста (те</w:t>
        </w:r>
        <w:r w:rsidR="00D86008" w:rsidRPr="00CA4EFD">
          <w:rPr>
            <w:rStyle w:val="TOC4Char"/>
            <w:sz w:val="28"/>
            <w:szCs w:val="28"/>
          </w:rPr>
          <w:softHyphen/>
          <w:t>орема отсчетов)</w:t>
        </w:r>
        <w:r w:rsidR="00D86008" w:rsidRPr="00CA4EFD">
          <w:rPr>
            <w:rStyle w:val="TOC4Char"/>
            <w:sz w:val="28"/>
            <w:szCs w:val="28"/>
          </w:rPr>
          <w:tab/>
          <w:t xml:space="preserve"> 64</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56" w:tooltip="Current Document">
        <w:r w:rsidR="00D86008" w:rsidRPr="00CA4EFD">
          <w:rPr>
            <w:rStyle w:val="TOC4Char"/>
            <w:sz w:val="28"/>
            <w:szCs w:val="28"/>
          </w:rPr>
          <w:t xml:space="preserve">Корреляционный критерий Железнова </w:t>
        </w:r>
        <w:r w:rsidR="00D86008" w:rsidRPr="00CA4EFD">
          <w:rPr>
            <w:rStyle w:val="TOC4Char"/>
            <w:sz w:val="28"/>
            <w:szCs w:val="28"/>
          </w:rPr>
          <w:tab/>
          <w:t xml:space="preserve"> 66</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57" w:tooltip="Current Document">
        <w:r w:rsidR="00D86008" w:rsidRPr="00CA4EFD">
          <w:rPr>
            <w:rStyle w:val="TOC4Char"/>
            <w:sz w:val="28"/>
            <w:szCs w:val="28"/>
          </w:rPr>
          <w:t>Критерий допустимого отклонения</w:t>
        </w:r>
        <w:r w:rsidR="00D86008" w:rsidRPr="00CA4EFD">
          <w:rPr>
            <w:rStyle w:val="TOC4Char"/>
            <w:sz w:val="28"/>
            <w:szCs w:val="28"/>
          </w:rPr>
          <w:tab/>
          <w:t xml:space="preserve"> 67</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58" w:tooltip="Current Document">
        <w:r w:rsidR="00D86008" w:rsidRPr="00CA4EFD">
          <w:rPr>
            <w:rStyle w:val="TOC4Char"/>
            <w:sz w:val="28"/>
            <w:szCs w:val="28"/>
          </w:rPr>
          <w:t xml:space="preserve">Равномерное квантование </w:t>
        </w:r>
        <w:r w:rsidR="00D86008" w:rsidRPr="00CA4EFD">
          <w:rPr>
            <w:rStyle w:val="4CenturySchoolbook75pt"/>
            <w:sz w:val="28"/>
            <w:szCs w:val="28"/>
          </w:rPr>
          <w:tab/>
        </w:r>
        <w:r w:rsidR="00D86008" w:rsidRPr="00CA4EFD">
          <w:rPr>
            <w:rStyle w:val="TOC4Char"/>
            <w:sz w:val="28"/>
            <w:szCs w:val="28"/>
          </w:rPr>
          <w:t xml:space="preserve"> 70</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59" w:tooltip="Current Document">
        <w:r w:rsidR="00D86008" w:rsidRPr="00CA4EFD">
          <w:rPr>
            <w:rStyle w:val="TOC4Char"/>
            <w:sz w:val="28"/>
            <w:szCs w:val="28"/>
          </w:rPr>
          <w:t xml:space="preserve">Неравномерное квантование </w:t>
        </w:r>
        <w:r w:rsidR="00D86008" w:rsidRPr="00CA4EFD">
          <w:rPr>
            <w:rStyle w:val="TOC4Char"/>
            <w:sz w:val="28"/>
            <w:szCs w:val="28"/>
          </w:rPr>
          <w:tab/>
          <w:t xml:space="preserve"> 72</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60" w:tooltip="Current Document">
        <w:r w:rsidR="00D86008" w:rsidRPr="00CA4EFD">
          <w:rPr>
            <w:rStyle w:val="TOC4Char"/>
            <w:sz w:val="28"/>
            <w:szCs w:val="28"/>
          </w:rPr>
          <w:t xml:space="preserve">Контрольные вопросы </w:t>
        </w:r>
        <w:r w:rsidR="00D86008" w:rsidRPr="00CA4EFD">
          <w:rPr>
            <w:rStyle w:val="4CenturySchoolbook75pt"/>
            <w:sz w:val="28"/>
            <w:szCs w:val="28"/>
          </w:rPr>
          <w:tab/>
        </w:r>
        <w:r w:rsidR="00D86008" w:rsidRPr="00CA4EFD">
          <w:rPr>
            <w:rStyle w:val="TOC4Char"/>
            <w:sz w:val="28"/>
            <w:szCs w:val="28"/>
          </w:rPr>
          <w:t xml:space="preserve"> 73</w:t>
        </w:r>
      </w:hyperlink>
    </w:p>
    <w:p w:rsidR="00973DE6" w:rsidRPr="00CA4EFD" w:rsidRDefault="0030278B">
      <w:pPr>
        <w:pStyle w:val="TOC4"/>
        <w:numPr>
          <w:ilvl w:val="0"/>
          <w:numId w:val="51"/>
        </w:numPr>
        <w:shd w:val="clear" w:color="auto" w:fill="auto"/>
        <w:tabs>
          <w:tab w:val="left" w:pos="354"/>
          <w:tab w:val="right" w:leader="dot" w:pos="5941"/>
        </w:tabs>
        <w:spacing w:before="0" w:line="245" w:lineRule="exact"/>
        <w:ind w:left="320" w:hanging="320"/>
        <w:jc w:val="left"/>
        <w:rPr>
          <w:sz w:val="28"/>
          <w:szCs w:val="28"/>
        </w:rPr>
      </w:pPr>
      <w:hyperlink w:anchor="bookmark63" w:tooltip="Current Document">
        <w:r w:rsidR="00D86008" w:rsidRPr="00CA4EFD">
          <w:rPr>
            <w:sz w:val="28"/>
            <w:szCs w:val="28"/>
          </w:rPr>
          <w:t>Кодирование источника. Основы теории информа</w:t>
        </w:r>
        <w:r w:rsidR="00D86008" w:rsidRPr="00CA4EFD">
          <w:rPr>
            <w:sz w:val="28"/>
            <w:szCs w:val="28"/>
          </w:rPr>
          <w:softHyphen/>
          <w:t xml:space="preserve">ции </w:t>
        </w:r>
        <w:r w:rsidR="00D86008" w:rsidRPr="00CA4EFD">
          <w:rPr>
            <w:rStyle w:val="4CenturySchoolbook75pt"/>
            <w:sz w:val="28"/>
            <w:szCs w:val="28"/>
          </w:rPr>
          <w:tab/>
        </w:r>
        <w:r w:rsidR="00D86008" w:rsidRPr="00CA4EFD">
          <w:rPr>
            <w:sz w:val="28"/>
            <w:szCs w:val="28"/>
          </w:rPr>
          <w:t xml:space="preserve"> 75</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64" w:tooltip="Current Document">
        <w:r w:rsidR="00D86008" w:rsidRPr="00CA4EFD">
          <w:rPr>
            <w:rStyle w:val="TOC4Char"/>
            <w:sz w:val="28"/>
            <w:szCs w:val="28"/>
          </w:rPr>
          <w:t>Дискретные источники информации</w:t>
        </w:r>
        <w:r w:rsidR="00D86008" w:rsidRPr="00CA4EFD">
          <w:rPr>
            <w:rStyle w:val="TOC4Char"/>
            <w:sz w:val="28"/>
            <w:szCs w:val="28"/>
          </w:rPr>
          <w:tab/>
          <w:t xml:space="preserve"> 75</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65" w:tooltip="Current Document">
        <w:r w:rsidR="00D86008" w:rsidRPr="00CA4EFD">
          <w:rPr>
            <w:rStyle w:val="TOC4Char"/>
            <w:sz w:val="28"/>
            <w:szCs w:val="28"/>
          </w:rPr>
          <w:t>Количество информации и энтропия</w:t>
        </w:r>
        <w:r w:rsidR="00D86008" w:rsidRPr="00CA4EFD">
          <w:rPr>
            <w:rStyle w:val="TOC4Char"/>
            <w:sz w:val="28"/>
            <w:szCs w:val="28"/>
          </w:rPr>
          <w:tab/>
          <w:t xml:space="preserve"> 76</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66" w:tooltip="Current Document">
        <w:r w:rsidR="00D86008" w:rsidRPr="00CA4EFD">
          <w:rPr>
            <w:rStyle w:val="TOC4Char"/>
            <w:sz w:val="28"/>
            <w:szCs w:val="28"/>
          </w:rPr>
          <w:t xml:space="preserve">Передача информации по каналу связи </w:t>
        </w:r>
        <w:r w:rsidR="00D86008" w:rsidRPr="00CA4EFD">
          <w:rPr>
            <w:rStyle w:val="TOC4Char"/>
            <w:sz w:val="28"/>
            <w:szCs w:val="28"/>
          </w:rPr>
          <w:tab/>
          <w:t xml:space="preserve"> 82</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67" w:tooltip="Current Document">
        <w:r w:rsidR="00D86008" w:rsidRPr="00CA4EFD">
          <w:rPr>
            <w:rStyle w:val="TOC4Char"/>
            <w:sz w:val="28"/>
            <w:szCs w:val="28"/>
          </w:rPr>
          <w:t xml:space="preserve">Оптимальное кодирование двоичного источника </w:t>
        </w:r>
        <w:r w:rsidR="00D86008" w:rsidRPr="00CA4EFD">
          <w:rPr>
            <w:rStyle w:val="4CenturySchoolbook75pt"/>
            <w:sz w:val="28"/>
            <w:szCs w:val="28"/>
          </w:rPr>
          <w:tab/>
        </w:r>
        <w:r w:rsidR="00D86008" w:rsidRPr="00CA4EFD">
          <w:rPr>
            <w:rStyle w:val="TOC4Char"/>
            <w:sz w:val="28"/>
            <w:szCs w:val="28"/>
          </w:rPr>
          <w:t xml:space="preserve"> 88</w:t>
        </w:r>
      </w:hyperlink>
    </w:p>
    <w:p w:rsidR="00973DE6" w:rsidRPr="00CA4EFD" w:rsidRDefault="0030278B">
      <w:pPr>
        <w:pStyle w:val="TOC5"/>
        <w:numPr>
          <w:ilvl w:val="1"/>
          <w:numId w:val="51"/>
        </w:numPr>
        <w:shd w:val="clear" w:color="auto" w:fill="auto"/>
        <w:tabs>
          <w:tab w:val="left" w:pos="983"/>
          <w:tab w:val="right" w:pos="6246"/>
        </w:tabs>
        <w:spacing w:before="0" w:line="245" w:lineRule="exact"/>
        <w:ind w:left="500" w:firstLine="0"/>
        <w:rPr>
          <w:sz w:val="28"/>
          <w:szCs w:val="28"/>
        </w:rPr>
      </w:pPr>
      <w:hyperlink w:anchor="bookmark68" w:tooltip="Current Document">
        <w:r w:rsidR="00D86008" w:rsidRPr="00CA4EFD">
          <w:rPr>
            <w:rStyle w:val="TOC4Char"/>
            <w:sz w:val="28"/>
            <w:szCs w:val="28"/>
          </w:rPr>
          <w:t xml:space="preserve">Алгоритмы кодирования дискретных источников </w:t>
        </w:r>
        <w:r w:rsidR="00D86008" w:rsidRPr="00CA4EFD">
          <w:rPr>
            <w:rStyle w:val="4CenturySchoolbook75pt"/>
            <w:sz w:val="28"/>
            <w:szCs w:val="28"/>
          </w:rPr>
          <w:t>. . . .</w:t>
        </w:r>
        <w:r w:rsidR="00D86008" w:rsidRPr="00CA4EFD">
          <w:rPr>
            <w:rStyle w:val="TOC4Char"/>
            <w:sz w:val="28"/>
            <w:szCs w:val="28"/>
          </w:rPr>
          <w:tab/>
          <w:t>93</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69" w:tooltip="Current Document">
        <w:r w:rsidR="00D86008" w:rsidRPr="00CA4EFD">
          <w:rPr>
            <w:rStyle w:val="TOC4Char"/>
            <w:sz w:val="28"/>
            <w:szCs w:val="28"/>
          </w:rPr>
          <w:t>Алгоритм кодирования Хаффмена</w:t>
        </w:r>
        <w:r w:rsidR="00D86008" w:rsidRPr="00CA4EFD">
          <w:rPr>
            <w:rStyle w:val="TOC4Char"/>
            <w:sz w:val="28"/>
            <w:szCs w:val="28"/>
          </w:rPr>
          <w:tab/>
          <w:t xml:space="preserve"> 93</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70" w:tooltip="Current Document">
        <w:r w:rsidR="00D86008" w:rsidRPr="00CA4EFD">
          <w:rPr>
            <w:rStyle w:val="TOC4Char"/>
            <w:sz w:val="28"/>
            <w:szCs w:val="28"/>
          </w:rPr>
          <w:t>Алгоритм кодирования Шеннона-Фано</w:t>
        </w:r>
        <w:r w:rsidR="00D86008" w:rsidRPr="00CA4EFD">
          <w:rPr>
            <w:rStyle w:val="TOC4Char"/>
            <w:sz w:val="28"/>
            <w:szCs w:val="28"/>
          </w:rPr>
          <w:tab/>
          <w:t xml:space="preserve"> 94</w:t>
        </w:r>
      </w:hyperlink>
    </w:p>
    <w:p w:rsidR="00973DE6" w:rsidRPr="00CA4EFD" w:rsidRDefault="0030278B">
      <w:pPr>
        <w:pStyle w:val="TOC6"/>
        <w:numPr>
          <w:ilvl w:val="2"/>
          <w:numId w:val="51"/>
        </w:numPr>
        <w:shd w:val="clear" w:color="auto" w:fill="auto"/>
        <w:tabs>
          <w:tab w:val="left" w:pos="1649"/>
          <w:tab w:val="right" w:leader="dot" w:pos="6246"/>
        </w:tabs>
        <w:spacing w:before="0" w:line="245" w:lineRule="exact"/>
        <w:ind w:left="1060" w:firstLine="0"/>
        <w:rPr>
          <w:sz w:val="28"/>
          <w:szCs w:val="28"/>
        </w:rPr>
      </w:pPr>
      <w:hyperlink w:anchor="bookmark71" w:tooltip="Current Document">
        <w:r w:rsidR="00D86008" w:rsidRPr="00CA4EFD">
          <w:rPr>
            <w:rStyle w:val="TOC4Char"/>
            <w:sz w:val="28"/>
            <w:szCs w:val="28"/>
          </w:rPr>
          <w:t xml:space="preserve">Алгоритм Лемпела-Зива </w:t>
        </w:r>
        <w:r w:rsidR="00D86008" w:rsidRPr="00CA4EFD">
          <w:rPr>
            <w:rStyle w:val="TOC4Char"/>
            <w:sz w:val="28"/>
            <w:szCs w:val="28"/>
          </w:rPr>
          <w:tab/>
          <w:t xml:space="preserve"> 95</w:t>
        </w:r>
      </w:hyperlink>
    </w:p>
    <w:p w:rsidR="00973DE6" w:rsidRPr="00CA4EFD" w:rsidRDefault="0030278B">
      <w:pPr>
        <w:pStyle w:val="TOC5"/>
        <w:numPr>
          <w:ilvl w:val="1"/>
          <w:numId w:val="51"/>
        </w:numPr>
        <w:shd w:val="clear" w:color="auto" w:fill="auto"/>
        <w:tabs>
          <w:tab w:val="left" w:pos="983"/>
          <w:tab w:val="right" w:leader="dot" w:pos="6246"/>
        </w:tabs>
        <w:spacing w:before="0" w:line="245" w:lineRule="exact"/>
        <w:ind w:left="500" w:firstLine="0"/>
        <w:rPr>
          <w:sz w:val="28"/>
          <w:szCs w:val="28"/>
        </w:rPr>
      </w:pPr>
      <w:hyperlink w:anchor="bookmark72" w:tooltip="Current Document">
        <w:r w:rsidR="00D86008" w:rsidRPr="00CA4EFD">
          <w:rPr>
            <w:rStyle w:val="TOC4Char"/>
            <w:sz w:val="28"/>
            <w:szCs w:val="28"/>
          </w:rPr>
          <w:t xml:space="preserve">Кодирование непрерывных источников </w:t>
        </w:r>
        <w:r w:rsidR="00D86008" w:rsidRPr="00CA4EFD">
          <w:rPr>
            <w:rStyle w:val="4CenturySchoolbook75pt"/>
            <w:sz w:val="28"/>
            <w:szCs w:val="28"/>
          </w:rPr>
          <w:tab/>
        </w:r>
        <w:r w:rsidR="00D86008" w:rsidRPr="00CA4EFD">
          <w:rPr>
            <w:rStyle w:val="TOC4Char"/>
            <w:sz w:val="28"/>
            <w:szCs w:val="28"/>
          </w:rPr>
          <w:t xml:space="preserve"> 96</w:t>
        </w:r>
      </w:hyperlink>
    </w:p>
    <w:p w:rsidR="00973DE6" w:rsidRPr="00CA4EFD" w:rsidRDefault="00D86008">
      <w:pPr>
        <w:pStyle w:val="TOC4"/>
        <w:numPr>
          <w:ilvl w:val="2"/>
          <w:numId w:val="51"/>
        </w:numPr>
        <w:shd w:val="clear" w:color="auto" w:fill="auto"/>
        <w:tabs>
          <w:tab w:val="left" w:pos="1649"/>
        </w:tabs>
        <w:spacing w:before="0" w:line="221" w:lineRule="exact"/>
        <w:ind w:left="1060" w:firstLine="0"/>
        <w:rPr>
          <w:sz w:val="28"/>
          <w:szCs w:val="28"/>
        </w:rPr>
      </w:pPr>
      <w:r w:rsidRPr="00CA4EFD">
        <w:rPr>
          <w:sz w:val="28"/>
          <w:szCs w:val="28"/>
        </w:rPr>
        <w:t>Энтропия непрерывной случайной величины и её</w:t>
      </w:r>
    </w:p>
    <w:p w:rsidR="00973DE6" w:rsidRPr="00CA4EFD" w:rsidRDefault="00D86008">
      <w:pPr>
        <w:pStyle w:val="TOC4"/>
        <w:shd w:val="clear" w:color="auto" w:fill="auto"/>
        <w:tabs>
          <w:tab w:val="right" w:leader="dot" w:pos="6246"/>
        </w:tabs>
        <w:spacing w:before="0" w:line="221" w:lineRule="exact"/>
        <w:ind w:left="1060" w:firstLine="0"/>
        <w:rPr>
          <w:sz w:val="28"/>
          <w:szCs w:val="28"/>
        </w:rPr>
      </w:pPr>
      <w:r w:rsidRPr="00CA4EFD">
        <w:rPr>
          <w:sz w:val="28"/>
          <w:szCs w:val="28"/>
        </w:rPr>
        <w:t xml:space="preserve">свойства </w:t>
      </w:r>
      <w:r w:rsidRPr="00CA4EFD">
        <w:rPr>
          <w:sz w:val="28"/>
          <w:szCs w:val="28"/>
        </w:rPr>
        <w:tab/>
        <w:t xml:space="preserve"> 96</w:t>
      </w:r>
      <w:r w:rsidRPr="00CA4EFD">
        <w:rPr>
          <w:sz w:val="28"/>
          <w:szCs w:val="28"/>
        </w:rPr>
        <w:fldChar w:fldCharType="end"/>
      </w:r>
    </w:p>
    <w:p w:rsidR="00973DE6" w:rsidRPr="00CA4EFD" w:rsidRDefault="00D86008">
      <w:pPr>
        <w:pStyle w:val="634"/>
        <w:numPr>
          <w:ilvl w:val="2"/>
          <w:numId w:val="51"/>
        </w:numPr>
        <w:shd w:val="clear" w:color="auto" w:fill="auto"/>
        <w:tabs>
          <w:tab w:val="left" w:pos="1649"/>
        </w:tabs>
        <w:spacing w:after="114" w:line="80" w:lineRule="exact"/>
        <w:ind w:left="1060"/>
        <w:rPr>
          <w:sz w:val="28"/>
          <w:szCs w:val="28"/>
        </w:rPr>
      </w:pPr>
      <w:r w:rsidRPr="00CA4EFD">
        <w:rPr>
          <w:sz w:val="28"/>
          <w:szCs w:val="28"/>
        </w:rPr>
        <w:t>Пропускная способность непрерывного канала связи 100</w:t>
      </w:r>
    </w:p>
    <w:p w:rsidR="00973DE6" w:rsidRPr="00CA4EFD" w:rsidRDefault="00D86008">
      <w:pPr>
        <w:pStyle w:val="634"/>
        <w:numPr>
          <w:ilvl w:val="2"/>
          <w:numId w:val="51"/>
        </w:numPr>
        <w:shd w:val="clear" w:color="auto" w:fill="auto"/>
        <w:tabs>
          <w:tab w:val="left" w:pos="1649"/>
        </w:tabs>
        <w:spacing w:after="0" w:line="80" w:lineRule="exact"/>
        <w:ind w:left="1060"/>
        <w:rPr>
          <w:sz w:val="28"/>
          <w:szCs w:val="28"/>
        </w:rPr>
      </w:pPr>
      <w:r w:rsidRPr="00CA4EFD">
        <w:rPr>
          <w:sz w:val="28"/>
          <w:szCs w:val="28"/>
        </w:rPr>
        <w:t>Обмен мощности сигнала на ширину его спектра... 101</w:t>
      </w:r>
    </w:p>
    <w:p w:rsidR="00973DE6" w:rsidRPr="00CA4EFD" w:rsidRDefault="00D86008">
      <w:pPr>
        <w:pStyle w:val="TOC6"/>
        <w:numPr>
          <w:ilvl w:val="2"/>
          <w:numId w:val="51"/>
        </w:numPr>
        <w:shd w:val="clear" w:color="auto" w:fill="auto"/>
        <w:tabs>
          <w:tab w:val="left" w:pos="1663"/>
          <w:tab w:val="right" w:leader="dot" w:pos="6263"/>
        </w:tabs>
        <w:spacing w:before="0" w:line="216" w:lineRule="exact"/>
        <w:ind w:left="1060" w:firstLine="0"/>
        <w:jc w:val="left"/>
        <w:rPr>
          <w:sz w:val="28"/>
          <w:szCs w:val="28"/>
        </w:rPr>
      </w:pPr>
      <w:r w:rsidRPr="00CA4EFD">
        <w:rPr>
          <w:sz w:val="28"/>
          <w:szCs w:val="28"/>
        </w:rPr>
        <w:fldChar w:fldCharType="begin"/>
      </w:r>
      <w:r w:rsidRPr="00CA4EFD">
        <w:rPr>
          <w:sz w:val="28"/>
          <w:szCs w:val="28"/>
        </w:rPr>
        <w:instrText xml:space="preserve"> TOC \o "1-5" \h \z </w:instrText>
      </w:r>
      <w:r w:rsidRPr="00CA4EFD">
        <w:rPr>
          <w:sz w:val="28"/>
          <w:szCs w:val="28"/>
        </w:rPr>
        <w:fldChar w:fldCharType="separate"/>
      </w:r>
      <w:hyperlink w:anchor="bookmark78" w:tooltip="Current Document">
        <w:r w:rsidRPr="00CA4EFD">
          <w:rPr>
            <w:rStyle w:val="TOC4Char"/>
            <w:sz w:val="28"/>
            <w:szCs w:val="28"/>
          </w:rPr>
          <w:t>Эпсилон-энтропия источника непрерывных сообще</w:t>
        </w:r>
        <w:r w:rsidRPr="00CA4EFD">
          <w:rPr>
            <w:rStyle w:val="TOC4Char"/>
            <w:sz w:val="28"/>
            <w:szCs w:val="28"/>
          </w:rPr>
          <w:softHyphen/>
          <w:t xml:space="preserve">ний </w:t>
        </w:r>
        <w:r w:rsidRPr="00CA4EFD">
          <w:rPr>
            <w:rStyle w:val="TOC4Char"/>
            <w:sz w:val="28"/>
            <w:szCs w:val="28"/>
          </w:rPr>
          <w:tab/>
          <w:t xml:space="preserve"> 102</w:t>
        </w:r>
      </w:hyperlink>
    </w:p>
    <w:p w:rsidR="00973DE6" w:rsidRPr="00CA4EFD" w:rsidRDefault="0030278B">
      <w:pPr>
        <w:pStyle w:val="TOC5"/>
        <w:shd w:val="clear" w:color="auto" w:fill="auto"/>
        <w:tabs>
          <w:tab w:val="right" w:leader="dot" w:pos="6249"/>
        </w:tabs>
        <w:spacing w:before="0" w:after="47" w:line="80" w:lineRule="exact"/>
        <w:ind w:left="500" w:firstLine="0"/>
        <w:rPr>
          <w:sz w:val="28"/>
          <w:szCs w:val="28"/>
        </w:rPr>
      </w:pPr>
      <w:hyperlink w:anchor="bookmark80" w:tooltip="Current Document">
        <w:r w:rsidR="00D86008" w:rsidRPr="00CA4EFD">
          <w:rPr>
            <w:rStyle w:val="TOC4Char"/>
            <w:sz w:val="28"/>
            <w:szCs w:val="28"/>
          </w:rPr>
          <w:t xml:space="preserve">6.5. Контрольные вопросы </w:t>
        </w:r>
        <w:r w:rsidR="00D86008" w:rsidRPr="00CA4EFD">
          <w:rPr>
            <w:rStyle w:val="TOC4Char"/>
            <w:sz w:val="28"/>
            <w:szCs w:val="28"/>
          </w:rPr>
          <w:tab/>
          <w:t xml:space="preserve"> 104</w:t>
        </w:r>
      </w:hyperlink>
    </w:p>
    <w:p w:rsidR="00973DE6" w:rsidRPr="00CA4EFD" w:rsidRDefault="0030278B">
      <w:pPr>
        <w:pStyle w:val="TOC5"/>
        <w:numPr>
          <w:ilvl w:val="0"/>
          <w:numId w:val="51"/>
        </w:numPr>
        <w:shd w:val="clear" w:color="auto" w:fill="auto"/>
        <w:tabs>
          <w:tab w:val="left" w:pos="349"/>
          <w:tab w:val="right" w:leader="dot" w:pos="5947"/>
        </w:tabs>
        <w:spacing w:before="0" w:line="245" w:lineRule="exact"/>
        <w:ind w:left="300" w:hanging="300"/>
        <w:jc w:val="left"/>
        <w:rPr>
          <w:sz w:val="28"/>
          <w:szCs w:val="28"/>
        </w:rPr>
      </w:pPr>
      <w:hyperlink w:anchor="bookmark83" w:tooltip="Current Document">
        <w:r w:rsidR="00D86008" w:rsidRPr="00CA4EFD">
          <w:rPr>
            <w:rStyle w:val="TOC4Char"/>
            <w:sz w:val="28"/>
            <w:szCs w:val="28"/>
          </w:rPr>
          <w:t>Анализ эффективности телекоммуникационных сис</w:t>
        </w:r>
        <w:r w:rsidR="00D86008" w:rsidRPr="00CA4EFD">
          <w:rPr>
            <w:rStyle w:val="TOC4Char"/>
            <w:sz w:val="28"/>
            <w:szCs w:val="28"/>
          </w:rPr>
          <w:softHyphen/>
          <w:t xml:space="preserve">тем </w:t>
        </w:r>
        <w:r w:rsidR="00D86008" w:rsidRPr="00CA4EFD">
          <w:rPr>
            <w:rStyle w:val="TOC4Char"/>
            <w:sz w:val="28"/>
            <w:szCs w:val="28"/>
          </w:rPr>
          <w:tab/>
          <w:t xml:space="preserve"> 106</w:t>
        </w:r>
      </w:hyperlink>
    </w:p>
    <w:p w:rsidR="00973DE6" w:rsidRPr="00CA4EFD" w:rsidRDefault="00D86008">
      <w:pPr>
        <w:pStyle w:val="TOC4"/>
        <w:numPr>
          <w:ilvl w:val="1"/>
          <w:numId w:val="51"/>
        </w:numPr>
        <w:shd w:val="clear" w:color="auto" w:fill="auto"/>
        <w:tabs>
          <w:tab w:val="left" w:pos="983"/>
        </w:tabs>
        <w:spacing w:before="0" w:line="235" w:lineRule="exact"/>
        <w:ind w:left="500" w:firstLine="0"/>
        <w:rPr>
          <w:sz w:val="28"/>
          <w:szCs w:val="28"/>
        </w:rPr>
      </w:pPr>
      <w:r w:rsidRPr="00CA4EFD">
        <w:rPr>
          <w:sz w:val="28"/>
          <w:szCs w:val="28"/>
        </w:rPr>
        <w:t>Показатели эффективности телекоммуникационных</w:t>
      </w:r>
    </w:p>
    <w:p w:rsidR="00973DE6" w:rsidRPr="00CA4EFD" w:rsidRDefault="0030278B">
      <w:pPr>
        <w:pStyle w:val="TOC4"/>
        <w:shd w:val="clear" w:color="auto" w:fill="auto"/>
        <w:tabs>
          <w:tab w:val="right" w:leader="dot" w:pos="6249"/>
        </w:tabs>
        <w:spacing w:before="0" w:line="235" w:lineRule="exact"/>
        <w:ind w:left="880" w:firstLine="0"/>
        <w:rPr>
          <w:sz w:val="28"/>
          <w:szCs w:val="28"/>
        </w:rPr>
      </w:pPr>
      <w:hyperlink w:anchor="bookmark7" w:tooltip="Current Document">
        <w:r w:rsidR="00D86008" w:rsidRPr="00CA4EFD">
          <w:rPr>
            <w:sz w:val="28"/>
            <w:szCs w:val="28"/>
          </w:rPr>
          <w:t xml:space="preserve">систем </w:t>
        </w:r>
        <w:r w:rsidR="00D86008" w:rsidRPr="00CA4EFD">
          <w:rPr>
            <w:sz w:val="28"/>
            <w:szCs w:val="28"/>
          </w:rPr>
          <w:tab/>
          <w:t xml:space="preserve"> 106</w:t>
        </w:r>
      </w:hyperlink>
    </w:p>
    <w:p w:rsidR="00973DE6" w:rsidRPr="00CA4EFD" w:rsidRDefault="0030278B">
      <w:pPr>
        <w:pStyle w:val="TOC5"/>
        <w:numPr>
          <w:ilvl w:val="1"/>
          <w:numId w:val="51"/>
        </w:numPr>
        <w:shd w:val="clear" w:color="auto" w:fill="auto"/>
        <w:tabs>
          <w:tab w:val="left" w:pos="983"/>
          <w:tab w:val="right" w:leader="dot" w:pos="6249"/>
        </w:tabs>
        <w:spacing w:before="0" w:line="235" w:lineRule="exact"/>
        <w:ind w:left="880"/>
        <w:jc w:val="left"/>
        <w:rPr>
          <w:sz w:val="28"/>
          <w:szCs w:val="28"/>
        </w:rPr>
      </w:pPr>
      <w:hyperlink w:anchor="bookmark84" w:tooltip="Current Document">
        <w:r w:rsidR="00D86008" w:rsidRPr="00CA4EFD">
          <w:rPr>
            <w:rStyle w:val="TOC4Char"/>
            <w:sz w:val="28"/>
            <w:szCs w:val="28"/>
          </w:rPr>
          <w:t>Эффективность систем передачи дискретных сообще</w:t>
        </w:r>
        <w:r w:rsidR="00D86008" w:rsidRPr="00CA4EFD">
          <w:rPr>
            <w:rStyle w:val="TOC4Char"/>
            <w:sz w:val="28"/>
            <w:szCs w:val="28"/>
          </w:rPr>
          <w:softHyphen/>
          <w:t xml:space="preserve">ний </w:t>
        </w:r>
        <w:r w:rsidR="00D86008" w:rsidRPr="00CA4EFD">
          <w:rPr>
            <w:rStyle w:val="TOC4Char"/>
            <w:sz w:val="28"/>
            <w:szCs w:val="28"/>
          </w:rPr>
          <w:tab/>
          <w:t xml:space="preserve"> 108</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86" w:tooltip="Current Document">
        <w:r w:rsidR="00D86008" w:rsidRPr="00CA4EFD">
          <w:rPr>
            <w:rStyle w:val="TOC4Char"/>
            <w:sz w:val="28"/>
            <w:szCs w:val="28"/>
          </w:rPr>
          <w:t>Эффективность аналоговых систем передачи</w:t>
        </w:r>
        <w:r w:rsidR="00D86008" w:rsidRPr="00CA4EFD">
          <w:rPr>
            <w:rStyle w:val="TOC4Char"/>
            <w:sz w:val="28"/>
            <w:szCs w:val="28"/>
          </w:rPr>
          <w:tab/>
          <w:t xml:space="preserve"> 108</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880"/>
        <w:jc w:val="left"/>
        <w:rPr>
          <w:sz w:val="28"/>
          <w:szCs w:val="28"/>
        </w:rPr>
      </w:pPr>
      <w:hyperlink w:anchor="bookmark87" w:tooltip="Current Document">
        <w:r w:rsidR="00D86008" w:rsidRPr="00CA4EFD">
          <w:rPr>
            <w:rStyle w:val="TOC4Char"/>
            <w:sz w:val="28"/>
            <w:szCs w:val="28"/>
          </w:rPr>
          <w:t>Способы повышения эффективности телекоммуника</w:t>
        </w:r>
        <w:r w:rsidR="00D86008" w:rsidRPr="00CA4EFD">
          <w:rPr>
            <w:rStyle w:val="TOC4Char"/>
            <w:sz w:val="28"/>
            <w:szCs w:val="28"/>
          </w:rPr>
          <w:softHyphen/>
          <w:t>ционных систем</w:t>
        </w:r>
        <w:r w:rsidR="00D86008" w:rsidRPr="00CA4EFD">
          <w:rPr>
            <w:rStyle w:val="TOC4Char"/>
            <w:sz w:val="28"/>
            <w:szCs w:val="28"/>
          </w:rPr>
          <w:tab/>
          <w:t xml:space="preserve"> 109</w:t>
        </w:r>
      </w:hyperlink>
    </w:p>
    <w:p w:rsidR="00973DE6" w:rsidRPr="00CA4EFD" w:rsidRDefault="0030278B">
      <w:pPr>
        <w:pStyle w:val="TOC6"/>
        <w:numPr>
          <w:ilvl w:val="2"/>
          <w:numId w:val="51"/>
        </w:numPr>
        <w:shd w:val="clear" w:color="auto" w:fill="auto"/>
        <w:tabs>
          <w:tab w:val="left" w:pos="1658"/>
          <w:tab w:val="right" w:leader="dot" w:pos="6249"/>
        </w:tabs>
        <w:spacing w:before="0" w:line="221" w:lineRule="exact"/>
        <w:ind w:left="1060" w:firstLine="0"/>
        <w:jc w:val="left"/>
        <w:rPr>
          <w:sz w:val="28"/>
          <w:szCs w:val="28"/>
        </w:rPr>
      </w:pPr>
      <w:hyperlink w:anchor="bookmark88" w:tooltip="Current Document">
        <w:r w:rsidR="00D86008" w:rsidRPr="00CA4EFD">
          <w:rPr>
            <w:rStyle w:val="TOC4Char"/>
            <w:sz w:val="28"/>
            <w:szCs w:val="28"/>
          </w:rPr>
          <w:t>Перераспределение плотностей вероятностей элемен</w:t>
        </w:r>
        <w:r w:rsidR="00D86008" w:rsidRPr="00CA4EFD">
          <w:rPr>
            <w:rStyle w:val="TOC4Char"/>
            <w:sz w:val="28"/>
            <w:szCs w:val="28"/>
          </w:rPr>
          <w:softHyphen/>
          <w:t xml:space="preserve">тов сообщения </w:t>
        </w:r>
        <w:r w:rsidR="00D86008" w:rsidRPr="00CA4EFD">
          <w:rPr>
            <w:rStyle w:val="TOC4Char"/>
            <w:sz w:val="28"/>
            <w:szCs w:val="28"/>
          </w:rPr>
          <w:tab/>
          <w:t xml:space="preserve"> 110</w:t>
        </w:r>
      </w:hyperlink>
    </w:p>
    <w:p w:rsidR="00973DE6" w:rsidRPr="00CA4EFD" w:rsidRDefault="0030278B">
      <w:pPr>
        <w:pStyle w:val="TOC6"/>
        <w:numPr>
          <w:ilvl w:val="2"/>
          <w:numId w:val="51"/>
        </w:numPr>
        <w:shd w:val="clear" w:color="auto" w:fill="auto"/>
        <w:tabs>
          <w:tab w:val="left" w:pos="1649"/>
          <w:tab w:val="right" w:leader="dot" w:pos="6249"/>
        </w:tabs>
        <w:spacing w:before="0" w:line="245" w:lineRule="exact"/>
        <w:ind w:left="1060" w:firstLine="0"/>
        <w:rPr>
          <w:sz w:val="28"/>
          <w:szCs w:val="28"/>
        </w:rPr>
      </w:pPr>
      <w:hyperlink w:anchor="bookmark90" w:tooltip="Current Document">
        <w:r w:rsidR="00D86008" w:rsidRPr="00CA4EFD">
          <w:rPr>
            <w:rStyle w:val="TOC4Char"/>
            <w:sz w:val="28"/>
            <w:szCs w:val="28"/>
          </w:rPr>
          <w:t xml:space="preserve">Декорреляция сообщений </w:t>
        </w:r>
        <w:r w:rsidR="00D86008" w:rsidRPr="00CA4EFD">
          <w:rPr>
            <w:rStyle w:val="TOC4Char"/>
            <w:sz w:val="28"/>
            <w:szCs w:val="28"/>
          </w:rPr>
          <w:tab/>
          <w:t xml:space="preserve"> 111</w:t>
        </w:r>
      </w:hyperlink>
    </w:p>
    <w:p w:rsidR="00973DE6" w:rsidRPr="00CA4EFD" w:rsidRDefault="0030278B">
      <w:pPr>
        <w:pStyle w:val="TOC6"/>
        <w:numPr>
          <w:ilvl w:val="2"/>
          <w:numId w:val="51"/>
        </w:numPr>
        <w:shd w:val="clear" w:color="auto" w:fill="auto"/>
        <w:tabs>
          <w:tab w:val="left" w:pos="1649"/>
          <w:tab w:val="right" w:leader="dot" w:pos="6249"/>
        </w:tabs>
        <w:spacing w:before="0" w:line="245" w:lineRule="exact"/>
        <w:ind w:left="1060" w:firstLine="0"/>
        <w:rPr>
          <w:sz w:val="28"/>
          <w:szCs w:val="28"/>
        </w:rPr>
      </w:pPr>
      <w:hyperlink w:anchor="bookmark91" w:tooltip="Current Document">
        <w:r w:rsidR="00D86008" w:rsidRPr="00CA4EFD">
          <w:rPr>
            <w:rStyle w:val="TOC4Char"/>
            <w:sz w:val="28"/>
            <w:szCs w:val="28"/>
          </w:rPr>
          <w:t xml:space="preserve">Оптимальное статистическое кодирование </w:t>
        </w:r>
        <w:r w:rsidR="00D86008" w:rsidRPr="00CA4EFD">
          <w:rPr>
            <w:rStyle w:val="TOC4Char"/>
            <w:sz w:val="28"/>
            <w:szCs w:val="28"/>
          </w:rPr>
          <w:tab/>
          <w:t xml:space="preserve"> 112</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92" w:tooltip="Current Document">
        <w:r w:rsidR="00D86008" w:rsidRPr="00CA4EFD">
          <w:rPr>
            <w:rStyle w:val="TOC4Char"/>
            <w:sz w:val="28"/>
            <w:szCs w:val="28"/>
          </w:rPr>
          <w:t>Контрольные вопросы</w:t>
        </w:r>
        <w:r w:rsidR="00D86008" w:rsidRPr="00CA4EFD">
          <w:rPr>
            <w:rStyle w:val="TOC4Char"/>
            <w:sz w:val="28"/>
            <w:szCs w:val="28"/>
          </w:rPr>
          <w:tab/>
          <w:t xml:space="preserve"> 115</w:t>
        </w:r>
      </w:hyperlink>
    </w:p>
    <w:p w:rsidR="00973DE6" w:rsidRPr="00CA4EFD" w:rsidRDefault="0030278B">
      <w:pPr>
        <w:pStyle w:val="TOC4"/>
        <w:numPr>
          <w:ilvl w:val="0"/>
          <w:numId w:val="51"/>
        </w:numPr>
        <w:shd w:val="clear" w:color="auto" w:fill="auto"/>
        <w:tabs>
          <w:tab w:val="left" w:pos="354"/>
          <w:tab w:val="right" w:leader="dot" w:pos="6249"/>
        </w:tabs>
        <w:spacing w:before="0" w:after="47" w:line="80" w:lineRule="exact"/>
        <w:ind w:firstLine="0"/>
        <w:rPr>
          <w:sz w:val="28"/>
          <w:szCs w:val="28"/>
        </w:rPr>
      </w:pPr>
      <w:hyperlink w:anchor="bookmark94" w:tooltip="Current Document">
        <w:r w:rsidR="00D86008" w:rsidRPr="00CA4EFD">
          <w:rPr>
            <w:sz w:val="28"/>
            <w:szCs w:val="28"/>
          </w:rPr>
          <w:t>Канальное кодирование</w:t>
        </w:r>
        <w:r w:rsidR="00D86008" w:rsidRPr="00CA4EFD">
          <w:rPr>
            <w:sz w:val="28"/>
            <w:szCs w:val="28"/>
          </w:rPr>
          <w:tab/>
          <w:t xml:space="preserve"> 116</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95" w:tooltip="Current Document">
        <w:r w:rsidR="00D86008" w:rsidRPr="00CA4EFD">
          <w:rPr>
            <w:rStyle w:val="TOC4Char"/>
            <w:sz w:val="28"/>
            <w:szCs w:val="28"/>
          </w:rPr>
          <w:t xml:space="preserve">Основные понятия и определения </w:t>
        </w:r>
        <w:r w:rsidR="00D86008" w:rsidRPr="00CA4EFD">
          <w:rPr>
            <w:rStyle w:val="TOC4Char"/>
            <w:sz w:val="28"/>
            <w:szCs w:val="28"/>
          </w:rPr>
          <w:tab/>
          <w:t xml:space="preserve"> 116</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96" w:tooltip="Current Document">
        <w:r w:rsidR="00D86008" w:rsidRPr="00CA4EFD">
          <w:rPr>
            <w:rStyle w:val="TOC4Char"/>
            <w:sz w:val="28"/>
            <w:szCs w:val="28"/>
          </w:rPr>
          <w:t>Линейные блочные коды</w:t>
        </w:r>
        <w:r w:rsidR="00D86008" w:rsidRPr="00CA4EFD">
          <w:rPr>
            <w:rStyle w:val="TOC4Char"/>
            <w:sz w:val="28"/>
            <w:szCs w:val="28"/>
          </w:rPr>
          <w:tab/>
          <w:t xml:space="preserve"> 118</w:t>
        </w:r>
      </w:hyperlink>
    </w:p>
    <w:p w:rsidR="00973DE6" w:rsidRPr="00CA4EFD" w:rsidRDefault="00D86008">
      <w:pPr>
        <w:pStyle w:val="TOC4"/>
        <w:numPr>
          <w:ilvl w:val="2"/>
          <w:numId w:val="51"/>
        </w:numPr>
        <w:shd w:val="clear" w:color="auto" w:fill="auto"/>
        <w:tabs>
          <w:tab w:val="left" w:pos="1658"/>
          <w:tab w:val="center" w:pos="5116"/>
        </w:tabs>
        <w:spacing w:before="0" w:line="245" w:lineRule="exact"/>
        <w:ind w:left="1060" w:firstLine="0"/>
        <w:rPr>
          <w:sz w:val="28"/>
          <w:szCs w:val="28"/>
        </w:rPr>
      </w:pPr>
      <w:r w:rsidRPr="00CA4EFD">
        <w:rPr>
          <w:sz w:val="28"/>
          <w:szCs w:val="28"/>
        </w:rPr>
        <w:lastRenderedPageBreak/>
        <w:t>Кодирование сообщений. Производящая</w:t>
      </w:r>
      <w:r w:rsidRPr="00CA4EFD">
        <w:rPr>
          <w:sz w:val="28"/>
          <w:szCs w:val="28"/>
        </w:rPr>
        <w:tab/>
        <w:t>матрица .. 118</w:t>
      </w:r>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98" w:tooltip="Current Document">
        <w:r w:rsidR="00D86008" w:rsidRPr="00CA4EFD">
          <w:rPr>
            <w:rStyle w:val="TOC4Char"/>
            <w:sz w:val="28"/>
            <w:szCs w:val="28"/>
          </w:rPr>
          <w:t>Пример генерации кода (6, 3)</w:t>
        </w:r>
        <w:r w:rsidR="00D86008" w:rsidRPr="00CA4EFD">
          <w:rPr>
            <w:rStyle w:val="TOC4Char"/>
            <w:sz w:val="28"/>
            <w:szCs w:val="28"/>
          </w:rPr>
          <w:tab/>
          <w:t xml:space="preserve"> 120</w:t>
        </w:r>
      </w:hyperlink>
    </w:p>
    <w:p w:rsidR="00973DE6" w:rsidRPr="00CA4EFD" w:rsidRDefault="00D86008">
      <w:pPr>
        <w:pStyle w:val="TOC4"/>
        <w:numPr>
          <w:ilvl w:val="2"/>
          <w:numId w:val="51"/>
        </w:numPr>
        <w:shd w:val="clear" w:color="auto" w:fill="auto"/>
        <w:tabs>
          <w:tab w:val="left" w:pos="1658"/>
          <w:tab w:val="center" w:pos="5134"/>
        </w:tabs>
        <w:spacing w:before="0" w:line="245" w:lineRule="exact"/>
        <w:ind w:left="1060" w:firstLine="0"/>
        <w:rPr>
          <w:sz w:val="28"/>
          <w:szCs w:val="28"/>
        </w:rPr>
      </w:pPr>
      <w:r w:rsidRPr="00CA4EFD">
        <w:rPr>
          <w:sz w:val="28"/>
          <w:szCs w:val="28"/>
        </w:rPr>
        <w:t>Декодирование сообщений. Проверочная</w:t>
      </w:r>
      <w:r w:rsidRPr="00CA4EFD">
        <w:rPr>
          <w:sz w:val="28"/>
          <w:szCs w:val="28"/>
        </w:rPr>
        <w:tab/>
        <w:t>матрица.. 122</w:t>
      </w:r>
    </w:p>
    <w:p w:rsidR="00973DE6" w:rsidRPr="00CA4EFD" w:rsidRDefault="00D86008">
      <w:pPr>
        <w:pStyle w:val="TOC4"/>
        <w:numPr>
          <w:ilvl w:val="2"/>
          <w:numId w:val="51"/>
        </w:numPr>
        <w:shd w:val="clear" w:color="auto" w:fill="auto"/>
        <w:tabs>
          <w:tab w:val="left" w:pos="1658"/>
        </w:tabs>
        <w:spacing w:before="0" w:line="245" w:lineRule="exact"/>
        <w:ind w:left="1060" w:firstLine="0"/>
        <w:rPr>
          <w:sz w:val="28"/>
          <w:szCs w:val="28"/>
        </w:rPr>
      </w:pPr>
      <w:r w:rsidRPr="00CA4EFD">
        <w:rPr>
          <w:sz w:val="28"/>
          <w:szCs w:val="28"/>
        </w:rPr>
        <w:t>Общие принципы помехоустойчивого кодирования . 123</w:t>
      </w:r>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01" w:tooltip="Current Document">
        <w:r w:rsidR="00D86008" w:rsidRPr="00CA4EFD">
          <w:rPr>
            <w:rStyle w:val="TOC4Char"/>
            <w:sz w:val="28"/>
            <w:szCs w:val="28"/>
          </w:rPr>
          <w:t>Декодирование с исправлением ошибок</w:t>
        </w:r>
        <w:r w:rsidR="00D86008" w:rsidRPr="00CA4EFD">
          <w:rPr>
            <w:rStyle w:val="TOC4Char"/>
            <w:sz w:val="28"/>
            <w:szCs w:val="28"/>
          </w:rPr>
          <w:tab/>
          <w:t xml:space="preserve"> 124</w:t>
        </w:r>
      </w:hyperlink>
    </w:p>
    <w:p w:rsidR="00973DE6" w:rsidRPr="00CA4EFD" w:rsidRDefault="00D86008">
      <w:pPr>
        <w:pStyle w:val="TOC4"/>
        <w:numPr>
          <w:ilvl w:val="2"/>
          <w:numId w:val="51"/>
        </w:numPr>
        <w:shd w:val="clear" w:color="auto" w:fill="auto"/>
        <w:tabs>
          <w:tab w:val="left" w:pos="1658"/>
        </w:tabs>
        <w:spacing w:before="0" w:line="211" w:lineRule="exact"/>
        <w:ind w:left="1060" w:firstLine="0"/>
        <w:rPr>
          <w:sz w:val="28"/>
          <w:szCs w:val="28"/>
        </w:rPr>
      </w:pPr>
      <w:r w:rsidRPr="00CA4EFD">
        <w:rPr>
          <w:sz w:val="28"/>
          <w:szCs w:val="28"/>
        </w:rPr>
        <w:t>Пример декодирования с исправлением ошибок для</w:t>
      </w:r>
    </w:p>
    <w:p w:rsidR="00973DE6" w:rsidRPr="00CA4EFD" w:rsidRDefault="00D86008">
      <w:pPr>
        <w:pStyle w:val="TOC4"/>
        <w:shd w:val="clear" w:color="auto" w:fill="auto"/>
        <w:tabs>
          <w:tab w:val="right" w:leader="dot" w:pos="6249"/>
        </w:tabs>
        <w:spacing w:before="0" w:line="211" w:lineRule="exact"/>
        <w:ind w:left="1060" w:firstLine="0"/>
        <w:rPr>
          <w:sz w:val="28"/>
          <w:szCs w:val="28"/>
        </w:rPr>
      </w:pPr>
      <w:r w:rsidRPr="00CA4EFD">
        <w:rPr>
          <w:sz w:val="28"/>
          <w:szCs w:val="28"/>
        </w:rPr>
        <w:t xml:space="preserve">кода (6,3) </w:t>
      </w:r>
      <w:r w:rsidRPr="00CA4EFD">
        <w:rPr>
          <w:sz w:val="28"/>
          <w:szCs w:val="28"/>
        </w:rPr>
        <w:tab/>
        <w:t xml:space="preserve"> 127</w:t>
      </w:r>
    </w:p>
    <w:p w:rsidR="00973DE6" w:rsidRPr="00CA4EFD" w:rsidRDefault="0030278B">
      <w:pPr>
        <w:pStyle w:val="TOC6"/>
        <w:numPr>
          <w:ilvl w:val="2"/>
          <w:numId w:val="51"/>
        </w:numPr>
        <w:shd w:val="clear" w:color="auto" w:fill="auto"/>
        <w:tabs>
          <w:tab w:val="left" w:pos="1658"/>
          <w:tab w:val="right" w:leader="dot" w:pos="6249"/>
        </w:tabs>
        <w:spacing w:before="0" w:line="211" w:lineRule="exact"/>
        <w:ind w:left="1060" w:firstLine="0"/>
        <w:jc w:val="left"/>
        <w:rPr>
          <w:sz w:val="28"/>
          <w:szCs w:val="28"/>
        </w:rPr>
      </w:pPr>
      <w:hyperlink w:anchor="bookmark104" w:tooltip="Current Document">
        <w:r w:rsidR="00D86008" w:rsidRPr="00CA4EFD">
          <w:rPr>
            <w:rStyle w:val="TOC4Char"/>
            <w:sz w:val="28"/>
            <w:szCs w:val="28"/>
          </w:rPr>
          <w:t>Совершенные и квазисовершенные коды. Код Хэм</w:t>
        </w:r>
        <w:r w:rsidR="00D86008" w:rsidRPr="00CA4EFD">
          <w:rPr>
            <w:rStyle w:val="TOC4Char"/>
            <w:sz w:val="28"/>
            <w:szCs w:val="28"/>
          </w:rPr>
          <w:softHyphen/>
          <w:t xml:space="preserve">минга </w:t>
        </w:r>
        <w:r w:rsidR="00D86008" w:rsidRPr="00CA4EFD">
          <w:rPr>
            <w:rStyle w:val="TOC4Char"/>
            <w:sz w:val="28"/>
            <w:szCs w:val="28"/>
          </w:rPr>
          <w:tab/>
          <w:t xml:space="preserve"> 128</w:t>
        </w:r>
      </w:hyperlink>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06" w:tooltip="Current Document">
        <w:r w:rsidR="00D86008" w:rsidRPr="00CA4EFD">
          <w:rPr>
            <w:rStyle w:val="TOC4Char"/>
            <w:sz w:val="28"/>
            <w:szCs w:val="28"/>
          </w:rPr>
          <w:t>Оценка возможностей кода</w:t>
        </w:r>
        <w:r w:rsidR="00D86008" w:rsidRPr="00CA4EFD">
          <w:rPr>
            <w:rStyle w:val="TOC4Char"/>
            <w:sz w:val="28"/>
            <w:szCs w:val="28"/>
          </w:rPr>
          <w:tab/>
          <w:t xml:space="preserve"> 132</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107" w:tooltip="Current Document">
        <w:r w:rsidR="00D86008" w:rsidRPr="00CA4EFD">
          <w:rPr>
            <w:rStyle w:val="TOC4Char"/>
            <w:sz w:val="28"/>
            <w:szCs w:val="28"/>
          </w:rPr>
          <w:t>Циклические коды</w:t>
        </w:r>
        <w:r w:rsidR="00D86008" w:rsidRPr="00CA4EFD">
          <w:rPr>
            <w:rStyle w:val="TOC4Char"/>
            <w:sz w:val="28"/>
            <w:szCs w:val="28"/>
          </w:rPr>
          <w:tab/>
          <w:t xml:space="preserve"> 133</w:t>
        </w:r>
      </w:hyperlink>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08" w:tooltip="Current Document">
        <w:r w:rsidR="00D86008" w:rsidRPr="00CA4EFD">
          <w:rPr>
            <w:rStyle w:val="TOC4Char"/>
            <w:sz w:val="28"/>
            <w:szCs w:val="28"/>
          </w:rPr>
          <w:t>Общие свойства циклических кодов</w:t>
        </w:r>
        <w:r w:rsidR="00D86008" w:rsidRPr="00CA4EFD">
          <w:rPr>
            <w:rStyle w:val="TOC4Char"/>
            <w:sz w:val="28"/>
            <w:szCs w:val="28"/>
          </w:rPr>
          <w:tab/>
          <w:t xml:space="preserve"> 133</w:t>
        </w:r>
      </w:hyperlink>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09" w:tooltip="Current Document">
        <w:r w:rsidR="00D86008" w:rsidRPr="00CA4EFD">
          <w:rPr>
            <w:rStyle w:val="TOC4Char"/>
            <w:sz w:val="28"/>
            <w:szCs w:val="28"/>
          </w:rPr>
          <w:t>Кодирование сообщений</w:t>
        </w:r>
        <w:r w:rsidR="00D86008" w:rsidRPr="00CA4EFD">
          <w:rPr>
            <w:rStyle w:val="TOC4Char"/>
            <w:sz w:val="28"/>
            <w:szCs w:val="28"/>
          </w:rPr>
          <w:tab/>
          <w:t xml:space="preserve"> 134</w:t>
        </w:r>
      </w:hyperlink>
    </w:p>
    <w:p w:rsidR="00973DE6" w:rsidRPr="00CA4EFD" w:rsidRDefault="0030278B">
      <w:pPr>
        <w:pStyle w:val="TOC5"/>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10" w:tooltip="Current Document">
        <w:r w:rsidR="00D86008" w:rsidRPr="00CA4EFD">
          <w:rPr>
            <w:rStyle w:val="TOC4Char"/>
            <w:sz w:val="28"/>
            <w:szCs w:val="28"/>
          </w:rPr>
          <w:t>Декодирование сообщений</w:t>
        </w:r>
        <w:r w:rsidR="00D86008" w:rsidRPr="00CA4EFD">
          <w:rPr>
            <w:rStyle w:val="TOC4Char"/>
            <w:sz w:val="28"/>
            <w:szCs w:val="28"/>
          </w:rPr>
          <w:tab/>
          <w:t xml:space="preserve"> 138</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111" w:tooltip="Current Document">
        <w:r w:rsidR="00D86008" w:rsidRPr="00CA4EFD">
          <w:rPr>
            <w:rStyle w:val="TOC4Char"/>
            <w:sz w:val="28"/>
            <w:szCs w:val="28"/>
          </w:rPr>
          <w:t>Рекуррентные коды</w:t>
        </w:r>
        <w:r w:rsidR="00D86008" w:rsidRPr="00CA4EFD">
          <w:rPr>
            <w:rStyle w:val="TOC4Char"/>
            <w:sz w:val="28"/>
            <w:szCs w:val="28"/>
          </w:rPr>
          <w:tab/>
          <w:t xml:space="preserve"> 140</w:t>
        </w:r>
      </w:hyperlink>
    </w:p>
    <w:p w:rsidR="00973DE6" w:rsidRPr="00CA4EFD" w:rsidRDefault="0030278B">
      <w:pPr>
        <w:pStyle w:val="TOC5"/>
        <w:numPr>
          <w:ilvl w:val="1"/>
          <w:numId w:val="51"/>
        </w:numPr>
        <w:shd w:val="clear" w:color="auto" w:fill="auto"/>
        <w:tabs>
          <w:tab w:val="left" w:pos="983"/>
          <w:tab w:val="right" w:leader="dot" w:pos="6249"/>
        </w:tabs>
        <w:spacing w:before="0" w:line="245" w:lineRule="exact"/>
        <w:ind w:left="500" w:firstLine="0"/>
        <w:rPr>
          <w:sz w:val="28"/>
          <w:szCs w:val="28"/>
        </w:rPr>
      </w:pPr>
      <w:hyperlink w:anchor="bookmark112" w:tooltip="Current Document">
        <w:r w:rsidR="00D86008" w:rsidRPr="00CA4EFD">
          <w:rPr>
            <w:rStyle w:val="TOC4Char"/>
            <w:sz w:val="28"/>
            <w:szCs w:val="28"/>
          </w:rPr>
          <w:t xml:space="preserve">Сверточные коды </w:t>
        </w:r>
        <w:r w:rsidR="00D86008" w:rsidRPr="00CA4EFD">
          <w:rPr>
            <w:rStyle w:val="TOC4Char"/>
            <w:sz w:val="28"/>
            <w:szCs w:val="28"/>
          </w:rPr>
          <w:tab/>
          <w:t xml:space="preserve"> 142</w:t>
        </w:r>
      </w:hyperlink>
    </w:p>
    <w:p w:rsidR="00973DE6" w:rsidRPr="00CA4EFD" w:rsidRDefault="0030278B">
      <w:pPr>
        <w:pStyle w:val="TOC6"/>
        <w:numPr>
          <w:ilvl w:val="2"/>
          <w:numId w:val="51"/>
        </w:numPr>
        <w:shd w:val="clear" w:color="auto" w:fill="auto"/>
        <w:tabs>
          <w:tab w:val="left" w:pos="1658"/>
          <w:tab w:val="right" w:leader="dot" w:pos="6249"/>
        </w:tabs>
        <w:spacing w:before="0" w:line="245" w:lineRule="exact"/>
        <w:ind w:left="1060" w:firstLine="0"/>
        <w:rPr>
          <w:sz w:val="28"/>
          <w:szCs w:val="28"/>
        </w:rPr>
      </w:pPr>
      <w:hyperlink w:anchor="bookmark113" w:tooltip="Current Document">
        <w:r w:rsidR="00D86008" w:rsidRPr="00CA4EFD">
          <w:rPr>
            <w:rStyle w:val="TOC4Char"/>
            <w:sz w:val="28"/>
            <w:szCs w:val="28"/>
          </w:rPr>
          <w:t xml:space="preserve">Кодирование сообщений </w:t>
        </w:r>
        <w:r w:rsidR="00D86008" w:rsidRPr="00CA4EFD">
          <w:rPr>
            <w:rStyle w:val="TOC4Char"/>
            <w:sz w:val="28"/>
            <w:szCs w:val="28"/>
          </w:rPr>
          <w:tab/>
          <w:t xml:space="preserve"> 142</w:t>
        </w:r>
      </w:hyperlink>
    </w:p>
    <w:p w:rsidR="00973DE6" w:rsidRPr="00CA4EFD" w:rsidRDefault="0030278B">
      <w:pPr>
        <w:pStyle w:val="TOC6"/>
        <w:numPr>
          <w:ilvl w:val="2"/>
          <w:numId w:val="51"/>
        </w:numPr>
        <w:shd w:val="clear" w:color="auto" w:fill="auto"/>
        <w:tabs>
          <w:tab w:val="left" w:pos="1663"/>
          <w:tab w:val="right" w:leader="dot" w:pos="6249"/>
        </w:tabs>
        <w:spacing w:before="0" w:line="221" w:lineRule="exact"/>
        <w:ind w:left="1060" w:firstLine="0"/>
        <w:jc w:val="left"/>
        <w:rPr>
          <w:sz w:val="28"/>
          <w:szCs w:val="28"/>
        </w:rPr>
      </w:pPr>
      <w:hyperlink w:anchor="bookmark114" w:tooltip="Current Document">
        <w:r w:rsidR="00D86008" w:rsidRPr="00CA4EFD">
          <w:rPr>
            <w:rStyle w:val="TOC4Char"/>
            <w:sz w:val="28"/>
            <w:szCs w:val="28"/>
          </w:rPr>
          <w:t>Декодирование сообщений. Мягкое и жесткое деко</w:t>
        </w:r>
        <w:r w:rsidR="00D86008" w:rsidRPr="00CA4EFD">
          <w:rPr>
            <w:rStyle w:val="TOC4Char"/>
            <w:sz w:val="28"/>
            <w:szCs w:val="28"/>
          </w:rPr>
          <w:softHyphen/>
          <w:t xml:space="preserve">дирование </w:t>
        </w:r>
        <w:r w:rsidR="00D86008" w:rsidRPr="00CA4EFD">
          <w:rPr>
            <w:rStyle w:val="4CenturySchoolbook75pt"/>
            <w:sz w:val="28"/>
            <w:szCs w:val="28"/>
          </w:rPr>
          <w:tab/>
        </w:r>
        <w:r w:rsidR="00D86008" w:rsidRPr="00CA4EFD">
          <w:rPr>
            <w:rStyle w:val="TOC4Char"/>
            <w:sz w:val="28"/>
            <w:szCs w:val="28"/>
          </w:rPr>
          <w:t xml:space="preserve"> 148</w:t>
        </w:r>
      </w:hyperlink>
    </w:p>
    <w:p w:rsidR="00973DE6" w:rsidRPr="00CA4EFD" w:rsidRDefault="0030278B">
      <w:pPr>
        <w:pStyle w:val="TOC5"/>
        <w:numPr>
          <w:ilvl w:val="1"/>
          <w:numId w:val="51"/>
        </w:numPr>
        <w:shd w:val="clear" w:color="auto" w:fill="auto"/>
        <w:tabs>
          <w:tab w:val="left" w:pos="983"/>
          <w:tab w:val="right" w:leader="dot" w:pos="6249"/>
        </w:tabs>
        <w:spacing w:before="0"/>
        <w:ind w:left="500" w:firstLine="0"/>
        <w:rPr>
          <w:sz w:val="28"/>
          <w:szCs w:val="28"/>
        </w:rPr>
      </w:pPr>
      <w:hyperlink w:anchor="bookmark115" w:tooltip="Current Document">
        <w:r w:rsidR="00D86008" w:rsidRPr="00CA4EFD">
          <w:rPr>
            <w:rStyle w:val="TOC4Char"/>
            <w:sz w:val="28"/>
            <w:szCs w:val="28"/>
          </w:rPr>
          <w:t>Контрольные вопросы</w:t>
        </w:r>
        <w:r w:rsidR="00D86008" w:rsidRPr="00CA4EFD">
          <w:rPr>
            <w:rStyle w:val="TOC4Char"/>
            <w:sz w:val="28"/>
            <w:szCs w:val="28"/>
          </w:rPr>
          <w:tab/>
          <w:t xml:space="preserve"> 151</w:t>
        </w:r>
      </w:hyperlink>
    </w:p>
    <w:p w:rsidR="00973DE6" w:rsidRPr="00CA4EFD" w:rsidRDefault="0030278B">
      <w:pPr>
        <w:pStyle w:val="TOC4"/>
        <w:numPr>
          <w:ilvl w:val="0"/>
          <w:numId w:val="51"/>
        </w:numPr>
        <w:shd w:val="clear" w:color="auto" w:fill="auto"/>
        <w:tabs>
          <w:tab w:val="left" w:pos="354"/>
          <w:tab w:val="center" w:pos="3638"/>
          <w:tab w:val="center" w:pos="4363"/>
          <w:tab w:val="right" w:leader="dot" w:pos="6249"/>
        </w:tabs>
        <w:spacing w:before="0"/>
        <w:ind w:firstLine="0"/>
        <w:rPr>
          <w:sz w:val="28"/>
          <w:szCs w:val="28"/>
        </w:rPr>
      </w:pPr>
      <w:hyperlink w:anchor="bookmark116" w:tooltip="Current Document">
        <w:r w:rsidR="00D86008" w:rsidRPr="00CA4EFD">
          <w:rPr>
            <w:sz w:val="28"/>
            <w:szCs w:val="28"/>
          </w:rPr>
          <w:t>Теория помехоустойчивости</w:t>
        </w:r>
        <w:r w:rsidR="00D86008" w:rsidRPr="00CA4EFD">
          <w:rPr>
            <w:sz w:val="28"/>
            <w:szCs w:val="28"/>
          </w:rPr>
          <w:tab/>
          <w:t>систем</w:t>
        </w:r>
        <w:r w:rsidR="00D86008" w:rsidRPr="00CA4EFD">
          <w:rPr>
            <w:sz w:val="28"/>
            <w:szCs w:val="28"/>
          </w:rPr>
          <w:tab/>
          <w:t xml:space="preserve">связи </w:t>
        </w:r>
        <w:r w:rsidR="00D86008" w:rsidRPr="00CA4EFD">
          <w:rPr>
            <w:sz w:val="28"/>
            <w:szCs w:val="28"/>
          </w:rPr>
          <w:tab/>
          <w:t xml:space="preserve"> 153</w:t>
        </w:r>
      </w:hyperlink>
    </w:p>
    <w:p w:rsidR="00973DE6" w:rsidRPr="00CA4EFD" w:rsidRDefault="0030278B">
      <w:pPr>
        <w:pStyle w:val="TOC5"/>
        <w:numPr>
          <w:ilvl w:val="1"/>
          <w:numId w:val="51"/>
        </w:numPr>
        <w:shd w:val="clear" w:color="auto" w:fill="auto"/>
        <w:tabs>
          <w:tab w:val="left" w:pos="983"/>
          <w:tab w:val="right" w:leader="dot" w:pos="6249"/>
        </w:tabs>
        <w:spacing w:before="0"/>
        <w:ind w:left="500" w:firstLine="0"/>
        <w:rPr>
          <w:sz w:val="28"/>
          <w:szCs w:val="28"/>
        </w:rPr>
      </w:pPr>
      <w:hyperlink w:anchor="bookmark117" w:tooltip="Current Document">
        <w:r w:rsidR="00D86008" w:rsidRPr="00CA4EFD">
          <w:rPr>
            <w:rStyle w:val="TOC4Char"/>
            <w:sz w:val="28"/>
            <w:szCs w:val="28"/>
          </w:rPr>
          <w:t xml:space="preserve">Задачи оптимального приема информации </w:t>
        </w:r>
        <w:r w:rsidR="00D86008" w:rsidRPr="00CA4EFD">
          <w:rPr>
            <w:rStyle w:val="TOC4Char"/>
            <w:sz w:val="28"/>
            <w:szCs w:val="28"/>
          </w:rPr>
          <w:tab/>
          <w:t xml:space="preserve"> 153</w:t>
        </w:r>
      </w:hyperlink>
      <w:r w:rsidR="00D86008" w:rsidRPr="00CA4EFD">
        <w:rPr>
          <w:sz w:val="28"/>
          <w:szCs w:val="28"/>
        </w:rPr>
        <w:br w:type="page"/>
      </w:r>
      <w:r w:rsidR="00D86008" w:rsidRPr="00CA4EFD">
        <w:rPr>
          <w:sz w:val="28"/>
          <w:szCs w:val="28"/>
        </w:rPr>
        <w:fldChar w:fldCharType="end"/>
      </w:r>
    </w:p>
    <w:p w:rsidR="00973DE6" w:rsidRPr="00CA4EFD" w:rsidRDefault="00D86008">
      <w:pPr>
        <w:pStyle w:val="23"/>
        <w:numPr>
          <w:ilvl w:val="1"/>
          <w:numId w:val="51"/>
        </w:numPr>
        <w:shd w:val="clear" w:color="auto" w:fill="auto"/>
        <w:tabs>
          <w:tab w:val="left" w:pos="983"/>
          <w:tab w:val="left" w:leader="dot" w:pos="5801"/>
        </w:tabs>
        <w:spacing w:after="0" w:line="240" w:lineRule="exact"/>
        <w:ind w:left="500" w:firstLine="0"/>
        <w:jc w:val="both"/>
        <w:rPr>
          <w:sz w:val="28"/>
          <w:szCs w:val="28"/>
        </w:rPr>
      </w:pPr>
      <w:r w:rsidRPr="00CA4EFD">
        <w:rPr>
          <w:sz w:val="28"/>
          <w:szCs w:val="28"/>
        </w:rPr>
        <w:lastRenderedPageBreak/>
        <w:t>Фильтрация сигналов</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Частотная фильтрация</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Метод накопления</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Корреляционная фильтрация</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Согласованная фильтрация</w:t>
      </w:r>
      <w:r w:rsidRPr="00CA4EFD">
        <w:rPr>
          <w:sz w:val="28"/>
          <w:szCs w:val="28"/>
        </w:rPr>
        <w:tab/>
      </w:r>
    </w:p>
    <w:p w:rsidR="00973DE6" w:rsidRPr="00CA4EFD" w:rsidRDefault="00D86008">
      <w:pPr>
        <w:pStyle w:val="23"/>
        <w:numPr>
          <w:ilvl w:val="1"/>
          <w:numId w:val="51"/>
        </w:numPr>
        <w:shd w:val="clear" w:color="auto" w:fill="auto"/>
        <w:tabs>
          <w:tab w:val="left" w:pos="983"/>
        </w:tabs>
        <w:spacing w:after="0" w:line="240" w:lineRule="exact"/>
        <w:ind w:left="500" w:firstLine="0"/>
        <w:jc w:val="both"/>
        <w:rPr>
          <w:sz w:val="28"/>
          <w:szCs w:val="28"/>
        </w:rPr>
      </w:pPr>
      <w:r w:rsidRPr="00CA4EFD">
        <w:rPr>
          <w:sz w:val="28"/>
          <w:szCs w:val="28"/>
        </w:rPr>
        <w:t>Оптимальный прием сигналов при наличии помех....</w:t>
      </w:r>
    </w:p>
    <w:p w:rsidR="00973DE6" w:rsidRPr="00CA4EFD" w:rsidRDefault="00D86008">
      <w:pPr>
        <w:pStyle w:val="23"/>
        <w:numPr>
          <w:ilvl w:val="1"/>
          <w:numId w:val="51"/>
        </w:numPr>
        <w:shd w:val="clear" w:color="auto" w:fill="auto"/>
        <w:tabs>
          <w:tab w:val="left" w:pos="983"/>
          <w:tab w:val="left" w:leader="dot" w:pos="5801"/>
        </w:tabs>
        <w:spacing w:after="0" w:line="240" w:lineRule="exact"/>
        <w:ind w:left="500" w:firstLine="0"/>
        <w:jc w:val="both"/>
        <w:rPr>
          <w:sz w:val="28"/>
          <w:szCs w:val="28"/>
        </w:rPr>
      </w:pPr>
      <w:r w:rsidRPr="00CA4EFD">
        <w:rPr>
          <w:sz w:val="28"/>
          <w:szCs w:val="28"/>
        </w:rPr>
        <w:t>Обнаружение сигналов</w:t>
      </w:r>
      <w:r w:rsidRPr="00CA4EFD">
        <w:rPr>
          <w:sz w:val="28"/>
          <w:szCs w:val="28"/>
        </w:rPr>
        <w:tab/>
      </w:r>
    </w:p>
    <w:p w:rsidR="00973DE6" w:rsidRPr="00CA4EFD" w:rsidRDefault="00D86008">
      <w:pPr>
        <w:pStyle w:val="634"/>
        <w:numPr>
          <w:ilvl w:val="2"/>
          <w:numId w:val="51"/>
        </w:numPr>
        <w:shd w:val="clear" w:color="auto" w:fill="auto"/>
        <w:tabs>
          <w:tab w:val="left" w:pos="1649"/>
        </w:tabs>
        <w:spacing w:after="0" w:line="221" w:lineRule="exact"/>
        <w:ind w:left="1060"/>
        <w:rPr>
          <w:sz w:val="28"/>
          <w:szCs w:val="28"/>
        </w:rPr>
      </w:pPr>
      <w:r w:rsidRPr="00CA4EFD">
        <w:rPr>
          <w:sz w:val="28"/>
          <w:szCs w:val="28"/>
        </w:rPr>
        <w:t>Оптимальное обнаружение полностью известного</w:t>
      </w:r>
    </w:p>
    <w:p w:rsidR="00973DE6" w:rsidRPr="00CA4EFD" w:rsidRDefault="00D86008">
      <w:pPr>
        <w:pStyle w:val="634"/>
        <w:shd w:val="clear" w:color="auto" w:fill="auto"/>
        <w:tabs>
          <w:tab w:val="left" w:leader="dot" w:pos="5801"/>
        </w:tabs>
        <w:spacing w:after="0" w:line="221" w:lineRule="exact"/>
        <w:ind w:left="1060"/>
        <w:rPr>
          <w:sz w:val="28"/>
          <w:szCs w:val="28"/>
        </w:rPr>
      </w:pPr>
      <w:r w:rsidRPr="00CA4EFD">
        <w:rPr>
          <w:sz w:val="28"/>
          <w:szCs w:val="28"/>
        </w:rPr>
        <w:t xml:space="preserve">сигнала (когерентный прием) </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Корреляционный когерентный прием</w:t>
      </w:r>
      <w:r w:rsidRPr="00CA4EFD">
        <w:rPr>
          <w:sz w:val="28"/>
          <w:szCs w:val="28"/>
        </w:rPr>
        <w:tab/>
      </w:r>
    </w:p>
    <w:p w:rsidR="00973DE6" w:rsidRPr="00CA4EFD" w:rsidRDefault="00D86008">
      <w:pPr>
        <w:pStyle w:val="634"/>
        <w:numPr>
          <w:ilvl w:val="2"/>
          <w:numId w:val="51"/>
        </w:numPr>
        <w:shd w:val="clear" w:color="auto" w:fill="auto"/>
        <w:tabs>
          <w:tab w:val="left" w:pos="1649"/>
        </w:tabs>
        <w:spacing w:after="0" w:line="240" w:lineRule="exact"/>
        <w:ind w:left="1060"/>
        <w:rPr>
          <w:sz w:val="28"/>
          <w:szCs w:val="28"/>
        </w:rPr>
      </w:pPr>
      <w:r w:rsidRPr="00CA4EFD">
        <w:rPr>
          <w:sz w:val="28"/>
          <w:szCs w:val="28"/>
        </w:rPr>
        <w:t>Согласованная фильтрация при когерентном приеме</w:t>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 xml:space="preserve">Примеры синтеза согласованных фильтров </w:t>
      </w:r>
      <w:r w:rsidRPr="00CA4EFD">
        <w:rPr>
          <w:sz w:val="28"/>
          <w:szCs w:val="28"/>
        </w:rPr>
        <w:tab/>
      </w:r>
    </w:p>
    <w:p w:rsidR="00973DE6" w:rsidRPr="00CA4EFD" w:rsidRDefault="00D86008">
      <w:pPr>
        <w:pStyle w:val="634"/>
        <w:numPr>
          <w:ilvl w:val="2"/>
          <w:numId w:val="51"/>
        </w:numPr>
        <w:shd w:val="clear" w:color="auto" w:fill="auto"/>
        <w:tabs>
          <w:tab w:val="left" w:pos="1654"/>
          <w:tab w:val="left" w:leader="dot" w:pos="5801"/>
        </w:tabs>
        <w:spacing w:after="0" w:line="226" w:lineRule="exact"/>
        <w:ind w:left="1060"/>
        <w:jc w:val="left"/>
        <w:rPr>
          <w:sz w:val="28"/>
          <w:szCs w:val="28"/>
        </w:rPr>
      </w:pPr>
      <w:r w:rsidRPr="00CA4EFD">
        <w:rPr>
          <w:sz w:val="28"/>
          <w:szCs w:val="28"/>
        </w:rPr>
        <w:t>Оптимальное обнаружение сигнала со случайной на</w:t>
      </w:r>
      <w:r w:rsidRPr="00CA4EFD">
        <w:rPr>
          <w:sz w:val="28"/>
          <w:szCs w:val="28"/>
        </w:rPr>
        <w:softHyphen/>
        <w:t>чальной фазой (некогерентный прием)</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26" w:lineRule="exact"/>
        <w:ind w:left="1060"/>
        <w:rPr>
          <w:sz w:val="28"/>
          <w:szCs w:val="28"/>
        </w:rPr>
      </w:pPr>
      <w:r w:rsidRPr="00CA4EFD">
        <w:rPr>
          <w:sz w:val="28"/>
          <w:szCs w:val="28"/>
        </w:rPr>
        <w:t>Корреляционный некогерентный прием</w:t>
      </w:r>
      <w:r w:rsidRPr="00CA4EFD">
        <w:rPr>
          <w:sz w:val="28"/>
          <w:szCs w:val="28"/>
        </w:rPr>
        <w:tab/>
      </w:r>
    </w:p>
    <w:p w:rsidR="00973DE6" w:rsidRPr="00CA4EFD" w:rsidRDefault="00D86008">
      <w:pPr>
        <w:pStyle w:val="634"/>
        <w:numPr>
          <w:ilvl w:val="2"/>
          <w:numId w:val="51"/>
        </w:numPr>
        <w:shd w:val="clear" w:color="auto" w:fill="auto"/>
        <w:tabs>
          <w:tab w:val="left" w:pos="1654"/>
          <w:tab w:val="left" w:leader="dot" w:pos="5812"/>
        </w:tabs>
        <w:spacing w:after="0" w:line="211" w:lineRule="exact"/>
        <w:ind w:left="1060" w:right="480"/>
        <w:jc w:val="left"/>
        <w:rPr>
          <w:sz w:val="28"/>
          <w:szCs w:val="28"/>
        </w:rPr>
      </w:pPr>
      <w:r w:rsidRPr="00CA4EFD">
        <w:rPr>
          <w:sz w:val="28"/>
          <w:szCs w:val="28"/>
        </w:rPr>
        <w:t>Согласованная фильтрация при некогерентном при</w:t>
      </w:r>
      <w:r w:rsidRPr="00CA4EFD">
        <w:rPr>
          <w:sz w:val="28"/>
          <w:szCs w:val="28"/>
        </w:rPr>
        <w:softHyphen/>
        <w:t xml:space="preserve">еме </w:t>
      </w:r>
      <w:r w:rsidRPr="00CA4EFD">
        <w:rPr>
          <w:sz w:val="28"/>
          <w:szCs w:val="28"/>
        </w:rPr>
        <w:tab/>
      </w:r>
    </w:p>
    <w:p w:rsidR="00973DE6" w:rsidRPr="00CA4EFD" w:rsidRDefault="00D86008">
      <w:pPr>
        <w:pStyle w:val="634"/>
        <w:numPr>
          <w:ilvl w:val="2"/>
          <w:numId w:val="51"/>
        </w:numPr>
        <w:shd w:val="clear" w:color="auto" w:fill="auto"/>
        <w:tabs>
          <w:tab w:val="left" w:pos="1649"/>
        </w:tabs>
        <w:spacing w:after="0" w:line="211" w:lineRule="exact"/>
        <w:ind w:left="1060"/>
        <w:rPr>
          <w:sz w:val="28"/>
          <w:szCs w:val="28"/>
        </w:rPr>
      </w:pPr>
      <w:r w:rsidRPr="00CA4EFD">
        <w:rPr>
          <w:sz w:val="28"/>
          <w:szCs w:val="28"/>
        </w:rPr>
        <w:t>Оптимальное обнаружение сигналов со случайной</w:t>
      </w:r>
    </w:p>
    <w:p w:rsidR="00973DE6" w:rsidRPr="00CA4EFD" w:rsidRDefault="00D86008">
      <w:pPr>
        <w:pStyle w:val="634"/>
        <w:shd w:val="clear" w:color="auto" w:fill="auto"/>
        <w:tabs>
          <w:tab w:val="left" w:leader="dot" w:pos="5801"/>
        </w:tabs>
        <w:spacing w:after="0" w:line="211" w:lineRule="exact"/>
        <w:ind w:left="1060"/>
        <w:rPr>
          <w:sz w:val="28"/>
          <w:szCs w:val="28"/>
        </w:rPr>
      </w:pPr>
      <w:r w:rsidRPr="00CA4EFD">
        <w:rPr>
          <w:sz w:val="28"/>
          <w:szCs w:val="28"/>
        </w:rPr>
        <w:t>амплитудой и начальной фазой</w:t>
      </w:r>
      <w:r w:rsidRPr="00CA4EFD">
        <w:rPr>
          <w:sz w:val="28"/>
          <w:szCs w:val="28"/>
        </w:rPr>
        <w:tab/>
      </w:r>
    </w:p>
    <w:p w:rsidR="00973DE6" w:rsidRPr="00CA4EFD" w:rsidRDefault="00D86008">
      <w:pPr>
        <w:pStyle w:val="23"/>
        <w:numPr>
          <w:ilvl w:val="1"/>
          <w:numId w:val="51"/>
        </w:numPr>
        <w:shd w:val="clear" w:color="auto" w:fill="auto"/>
        <w:tabs>
          <w:tab w:val="left" w:pos="983"/>
          <w:tab w:val="left" w:leader="dot" w:pos="5801"/>
        </w:tabs>
        <w:spacing w:after="0" w:line="240" w:lineRule="exact"/>
        <w:ind w:left="500" w:firstLine="0"/>
        <w:jc w:val="both"/>
        <w:rPr>
          <w:sz w:val="28"/>
          <w:szCs w:val="28"/>
        </w:rPr>
      </w:pPr>
      <w:r w:rsidRPr="00CA4EFD">
        <w:rPr>
          <w:sz w:val="28"/>
          <w:szCs w:val="28"/>
        </w:rPr>
        <w:t>Различение сигналов</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Когерентное различение сигналов</w:t>
      </w:r>
      <w:r w:rsidRPr="00CA4EFD">
        <w:rPr>
          <w:sz w:val="28"/>
          <w:szCs w:val="28"/>
        </w:rPr>
        <w:tab/>
      </w:r>
    </w:p>
    <w:p w:rsidR="00973DE6" w:rsidRPr="00CA4EFD" w:rsidRDefault="00D86008">
      <w:pPr>
        <w:pStyle w:val="634"/>
        <w:numPr>
          <w:ilvl w:val="2"/>
          <w:numId w:val="51"/>
        </w:numPr>
        <w:shd w:val="clear" w:color="auto" w:fill="auto"/>
        <w:tabs>
          <w:tab w:val="left" w:pos="1649"/>
          <w:tab w:val="left" w:leader="dot" w:pos="5801"/>
        </w:tabs>
        <w:spacing w:after="0" w:line="240" w:lineRule="exact"/>
        <w:ind w:left="1060"/>
        <w:rPr>
          <w:sz w:val="28"/>
          <w:szCs w:val="28"/>
        </w:rPr>
      </w:pPr>
      <w:r w:rsidRPr="00CA4EFD">
        <w:rPr>
          <w:sz w:val="28"/>
          <w:szCs w:val="28"/>
        </w:rPr>
        <w:t>Некогерентное различение сигналов</w:t>
      </w:r>
      <w:r w:rsidRPr="00CA4EFD">
        <w:rPr>
          <w:sz w:val="28"/>
          <w:szCs w:val="28"/>
        </w:rPr>
        <w:tab/>
      </w:r>
    </w:p>
    <w:p w:rsidR="00973DE6" w:rsidRPr="00CA4EFD" w:rsidRDefault="00D86008">
      <w:pPr>
        <w:pStyle w:val="634"/>
        <w:numPr>
          <w:ilvl w:val="2"/>
          <w:numId w:val="51"/>
        </w:numPr>
        <w:shd w:val="clear" w:color="auto" w:fill="auto"/>
        <w:tabs>
          <w:tab w:val="left" w:pos="1649"/>
        </w:tabs>
        <w:spacing w:after="0" w:line="240" w:lineRule="exact"/>
        <w:ind w:left="1060"/>
        <w:rPr>
          <w:sz w:val="28"/>
          <w:szCs w:val="28"/>
        </w:rPr>
      </w:pPr>
      <w:r w:rsidRPr="00CA4EFD">
        <w:rPr>
          <w:sz w:val="28"/>
          <w:szCs w:val="28"/>
        </w:rPr>
        <w:t>Различение сигналов в условиях многолучевости...</w:t>
      </w:r>
    </w:p>
    <w:p w:rsidR="00973DE6" w:rsidRPr="00CA4EFD" w:rsidRDefault="00D86008">
      <w:pPr>
        <w:pStyle w:val="23"/>
        <w:numPr>
          <w:ilvl w:val="1"/>
          <w:numId w:val="51"/>
        </w:numPr>
        <w:shd w:val="clear" w:color="auto" w:fill="auto"/>
        <w:tabs>
          <w:tab w:val="left" w:pos="983"/>
          <w:tab w:val="left" w:leader="dot" w:pos="5801"/>
        </w:tabs>
        <w:spacing w:after="0" w:line="240" w:lineRule="exact"/>
        <w:ind w:left="500" w:firstLine="0"/>
        <w:jc w:val="both"/>
        <w:rPr>
          <w:sz w:val="28"/>
          <w:szCs w:val="28"/>
        </w:rPr>
      </w:pPr>
      <w:r w:rsidRPr="00CA4EFD">
        <w:rPr>
          <w:sz w:val="28"/>
          <w:szCs w:val="28"/>
        </w:rPr>
        <w:t>Прием оптических сигналов</w:t>
      </w:r>
      <w:r w:rsidRPr="00CA4EFD">
        <w:rPr>
          <w:sz w:val="28"/>
          <w:szCs w:val="28"/>
        </w:rPr>
        <w:tab/>
      </w:r>
    </w:p>
    <w:p w:rsidR="00973DE6" w:rsidRPr="00CA4EFD" w:rsidRDefault="00D86008">
      <w:pPr>
        <w:pStyle w:val="23"/>
        <w:numPr>
          <w:ilvl w:val="1"/>
          <w:numId w:val="51"/>
        </w:numPr>
        <w:shd w:val="clear" w:color="auto" w:fill="auto"/>
        <w:tabs>
          <w:tab w:val="left" w:pos="983"/>
          <w:tab w:val="left" w:leader="dot" w:pos="5801"/>
        </w:tabs>
        <w:spacing w:after="0" w:line="240" w:lineRule="exact"/>
        <w:ind w:left="500" w:firstLine="0"/>
        <w:jc w:val="both"/>
        <w:rPr>
          <w:sz w:val="28"/>
          <w:szCs w:val="28"/>
        </w:rPr>
      </w:pPr>
      <w:r w:rsidRPr="00CA4EFD">
        <w:rPr>
          <w:sz w:val="28"/>
          <w:szCs w:val="28"/>
        </w:rPr>
        <w:t>Контрольные вопросы</w:t>
      </w:r>
      <w:r w:rsidRPr="00CA4EFD">
        <w:rPr>
          <w:sz w:val="28"/>
          <w:szCs w:val="28"/>
        </w:rPr>
        <w:tab/>
      </w:r>
    </w:p>
    <w:p w:rsidR="00973DE6" w:rsidRPr="00CA4EFD" w:rsidRDefault="00D86008">
      <w:pPr>
        <w:pStyle w:val="23"/>
        <w:numPr>
          <w:ilvl w:val="0"/>
          <w:numId w:val="51"/>
        </w:numPr>
        <w:shd w:val="clear" w:color="auto" w:fill="auto"/>
        <w:tabs>
          <w:tab w:val="left" w:leader="dot" w:pos="5801"/>
        </w:tabs>
        <w:spacing w:after="31" w:line="180" w:lineRule="exact"/>
        <w:ind w:firstLine="0"/>
        <w:jc w:val="both"/>
        <w:rPr>
          <w:sz w:val="28"/>
          <w:szCs w:val="28"/>
        </w:rPr>
      </w:pPr>
      <w:r w:rsidRPr="00CA4EFD">
        <w:rPr>
          <w:sz w:val="28"/>
          <w:szCs w:val="28"/>
        </w:rPr>
        <w:t>Многоканальные системы связи</w:t>
      </w:r>
      <w:r w:rsidRPr="00CA4EFD">
        <w:rPr>
          <w:sz w:val="28"/>
          <w:szCs w:val="28"/>
        </w:rPr>
        <w:tab/>
      </w:r>
    </w:p>
    <w:p w:rsidR="00973DE6" w:rsidRPr="00CA4EFD" w:rsidRDefault="00D86008">
      <w:pPr>
        <w:pStyle w:val="23"/>
        <w:numPr>
          <w:ilvl w:val="1"/>
          <w:numId w:val="51"/>
        </w:numPr>
        <w:shd w:val="clear" w:color="auto" w:fill="auto"/>
        <w:tabs>
          <w:tab w:val="left" w:pos="974"/>
          <w:tab w:val="left" w:leader="dot" w:pos="5801"/>
        </w:tabs>
        <w:spacing w:after="0" w:line="240" w:lineRule="exact"/>
        <w:ind w:left="400" w:firstLine="0"/>
        <w:jc w:val="both"/>
        <w:rPr>
          <w:sz w:val="28"/>
          <w:szCs w:val="28"/>
        </w:rPr>
      </w:pPr>
      <w:r w:rsidRPr="00CA4EFD">
        <w:rPr>
          <w:sz w:val="28"/>
          <w:szCs w:val="28"/>
        </w:rPr>
        <w:t>Линейное уплотнение и разделение каналов</w:t>
      </w:r>
      <w:r w:rsidRPr="00CA4EFD">
        <w:rPr>
          <w:sz w:val="28"/>
          <w:szCs w:val="28"/>
        </w:rPr>
        <w:tab/>
      </w:r>
    </w:p>
    <w:p w:rsidR="00973DE6" w:rsidRPr="00CA4EFD" w:rsidRDefault="00D86008">
      <w:pPr>
        <w:pStyle w:val="634"/>
        <w:numPr>
          <w:ilvl w:val="2"/>
          <w:numId w:val="51"/>
        </w:numPr>
        <w:shd w:val="clear" w:color="auto" w:fill="auto"/>
        <w:tabs>
          <w:tab w:val="left" w:pos="1735"/>
        </w:tabs>
        <w:spacing w:after="0" w:line="240" w:lineRule="exact"/>
        <w:ind w:left="1060"/>
        <w:rPr>
          <w:sz w:val="28"/>
          <w:szCs w:val="28"/>
        </w:rPr>
      </w:pPr>
      <w:r w:rsidRPr="00CA4EFD">
        <w:rPr>
          <w:sz w:val="28"/>
          <w:szCs w:val="28"/>
        </w:rPr>
        <w:t>Системы с временным разделением каналов (ВРК)</w:t>
      </w:r>
    </w:p>
    <w:p w:rsidR="00973DE6" w:rsidRPr="00CA4EFD" w:rsidRDefault="00D86008">
      <w:pPr>
        <w:pStyle w:val="634"/>
        <w:numPr>
          <w:ilvl w:val="2"/>
          <w:numId w:val="51"/>
        </w:numPr>
        <w:shd w:val="clear" w:color="auto" w:fill="auto"/>
        <w:tabs>
          <w:tab w:val="left" w:pos="1735"/>
        </w:tabs>
        <w:spacing w:after="0" w:line="240" w:lineRule="exact"/>
        <w:ind w:left="1060"/>
        <w:rPr>
          <w:sz w:val="28"/>
          <w:szCs w:val="28"/>
        </w:rPr>
      </w:pPr>
      <w:r w:rsidRPr="00CA4EFD">
        <w:rPr>
          <w:sz w:val="28"/>
          <w:szCs w:val="28"/>
        </w:rPr>
        <w:t>Системы с частотным разделением каналов (ЧРК)</w:t>
      </w:r>
    </w:p>
    <w:p w:rsidR="00973DE6" w:rsidRPr="00CA4EFD" w:rsidRDefault="00D86008">
      <w:pPr>
        <w:pStyle w:val="634"/>
        <w:numPr>
          <w:ilvl w:val="2"/>
          <w:numId w:val="51"/>
        </w:numPr>
        <w:shd w:val="clear" w:color="auto" w:fill="auto"/>
        <w:tabs>
          <w:tab w:val="left" w:pos="1735"/>
        </w:tabs>
        <w:spacing w:after="0" w:line="240" w:lineRule="exact"/>
        <w:ind w:left="1060"/>
        <w:rPr>
          <w:sz w:val="28"/>
          <w:szCs w:val="28"/>
        </w:rPr>
      </w:pPr>
      <w:r w:rsidRPr="00CA4EFD">
        <w:rPr>
          <w:sz w:val="28"/>
          <w:szCs w:val="28"/>
        </w:rPr>
        <w:lastRenderedPageBreak/>
        <w:t>Системы с кодовым разделением каналов (КРК) ..</w:t>
      </w:r>
    </w:p>
    <w:p w:rsidR="00973DE6" w:rsidRPr="00CA4EFD" w:rsidRDefault="00D86008">
      <w:pPr>
        <w:pStyle w:val="634"/>
        <w:numPr>
          <w:ilvl w:val="2"/>
          <w:numId w:val="51"/>
        </w:numPr>
        <w:shd w:val="clear" w:color="auto" w:fill="auto"/>
        <w:tabs>
          <w:tab w:val="left" w:pos="1735"/>
        </w:tabs>
        <w:spacing w:after="0" w:line="216" w:lineRule="exact"/>
        <w:ind w:left="1060"/>
        <w:rPr>
          <w:sz w:val="28"/>
          <w:szCs w:val="28"/>
        </w:rPr>
      </w:pPr>
      <w:r w:rsidRPr="00CA4EFD">
        <w:rPr>
          <w:sz w:val="28"/>
          <w:szCs w:val="28"/>
        </w:rPr>
        <w:t>Системы с поляризационным и пространственным</w:t>
      </w:r>
    </w:p>
    <w:p w:rsidR="00973DE6" w:rsidRPr="00CA4EFD" w:rsidRDefault="00D86008">
      <w:pPr>
        <w:pStyle w:val="634"/>
        <w:shd w:val="clear" w:color="auto" w:fill="auto"/>
        <w:tabs>
          <w:tab w:val="left" w:leader="dot" w:pos="5801"/>
        </w:tabs>
        <w:spacing w:after="0" w:line="216" w:lineRule="exact"/>
        <w:ind w:left="1060"/>
        <w:rPr>
          <w:sz w:val="28"/>
          <w:szCs w:val="28"/>
        </w:rPr>
      </w:pPr>
      <w:r w:rsidRPr="00CA4EFD">
        <w:rPr>
          <w:sz w:val="28"/>
          <w:szCs w:val="28"/>
        </w:rPr>
        <w:t xml:space="preserve">разделением каналов </w:t>
      </w:r>
      <w:r w:rsidRPr="00CA4EFD">
        <w:rPr>
          <w:rStyle w:val="63CenturySchoolbook75pt"/>
          <w:sz w:val="28"/>
          <w:szCs w:val="28"/>
        </w:rPr>
        <w:tab/>
      </w:r>
    </w:p>
    <w:p w:rsidR="00973DE6" w:rsidRPr="00CA4EFD" w:rsidRDefault="00D86008">
      <w:pPr>
        <w:pStyle w:val="23"/>
        <w:numPr>
          <w:ilvl w:val="1"/>
          <w:numId w:val="51"/>
        </w:numPr>
        <w:shd w:val="clear" w:color="auto" w:fill="auto"/>
        <w:tabs>
          <w:tab w:val="left" w:pos="974"/>
          <w:tab w:val="left" w:leader="dot" w:pos="5801"/>
        </w:tabs>
        <w:spacing w:after="0" w:line="240" w:lineRule="exact"/>
        <w:ind w:left="400" w:firstLine="0"/>
        <w:jc w:val="both"/>
        <w:rPr>
          <w:sz w:val="28"/>
          <w:szCs w:val="28"/>
        </w:rPr>
      </w:pPr>
      <w:r w:rsidRPr="00CA4EFD">
        <w:rPr>
          <w:sz w:val="28"/>
          <w:szCs w:val="28"/>
        </w:rPr>
        <w:t>Нелинейное уплотнение и разделение каналов</w:t>
      </w:r>
      <w:r w:rsidRPr="00CA4EFD">
        <w:rPr>
          <w:sz w:val="28"/>
          <w:szCs w:val="28"/>
        </w:rPr>
        <w:tab/>
      </w:r>
    </w:p>
    <w:p w:rsidR="00973DE6" w:rsidRPr="00CA4EFD" w:rsidRDefault="00D86008">
      <w:pPr>
        <w:pStyle w:val="634"/>
        <w:numPr>
          <w:ilvl w:val="2"/>
          <w:numId w:val="51"/>
        </w:numPr>
        <w:shd w:val="clear" w:color="auto" w:fill="auto"/>
        <w:tabs>
          <w:tab w:val="left" w:pos="1735"/>
          <w:tab w:val="left" w:leader="dot" w:pos="5801"/>
        </w:tabs>
        <w:spacing w:after="0" w:line="240" w:lineRule="exact"/>
        <w:ind w:left="1060"/>
        <w:rPr>
          <w:sz w:val="28"/>
          <w:szCs w:val="28"/>
        </w:rPr>
      </w:pPr>
      <w:r w:rsidRPr="00CA4EFD">
        <w:rPr>
          <w:sz w:val="28"/>
          <w:szCs w:val="28"/>
        </w:rPr>
        <w:t>Комбинационное разделение каналов (КРК)</w:t>
      </w:r>
      <w:r w:rsidRPr="00CA4EFD">
        <w:rPr>
          <w:sz w:val="28"/>
          <w:szCs w:val="28"/>
        </w:rPr>
        <w:tab/>
      </w:r>
    </w:p>
    <w:p w:rsidR="00973DE6" w:rsidRPr="00CA4EFD" w:rsidRDefault="00D86008">
      <w:pPr>
        <w:pStyle w:val="634"/>
        <w:numPr>
          <w:ilvl w:val="2"/>
          <w:numId w:val="51"/>
        </w:numPr>
        <w:shd w:val="clear" w:color="auto" w:fill="auto"/>
        <w:tabs>
          <w:tab w:val="left" w:pos="1735"/>
          <w:tab w:val="left" w:leader="dot" w:pos="5801"/>
        </w:tabs>
        <w:spacing w:after="0" w:line="240" w:lineRule="exact"/>
        <w:ind w:left="1060"/>
        <w:rPr>
          <w:sz w:val="28"/>
          <w:szCs w:val="28"/>
        </w:rPr>
      </w:pPr>
      <w:r w:rsidRPr="00CA4EFD">
        <w:rPr>
          <w:sz w:val="28"/>
          <w:szCs w:val="28"/>
        </w:rPr>
        <w:t>Мажоритарное разделение каналов (МРК)</w:t>
      </w:r>
      <w:r w:rsidRPr="00CA4EFD">
        <w:rPr>
          <w:sz w:val="28"/>
          <w:szCs w:val="28"/>
        </w:rPr>
        <w:tab/>
      </w:r>
    </w:p>
    <w:p w:rsidR="00973DE6" w:rsidRPr="00CA4EFD" w:rsidRDefault="00D86008">
      <w:pPr>
        <w:pStyle w:val="23"/>
        <w:numPr>
          <w:ilvl w:val="1"/>
          <w:numId w:val="51"/>
        </w:numPr>
        <w:shd w:val="clear" w:color="auto" w:fill="auto"/>
        <w:tabs>
          <w:tab w:val="left" w:pos="974"/>
          <w:tab w:val="left" w:leader="dot" w:pos="5801"/>
        </w:tabs>
        <w:spacing w:after="0" w:line="240" w:lineRule="exact"/>
        <w:ind w:left="400" w:firstLine="0"/>
        <w:jc w:val="both"/>
        <w:rPr>
          <w:sz w:val="28"/>
          <w:szCs w:val="28"/>
        </w:rPr>
      </w:pPr>
      <w:r w:rsidRPr="00CA4EFD">
        <w:rPr>
          <w:sz w:val="28"/>
          <w:szCs w:val="28"/>
        </w:rPr>
        <w:t>Взаимные помехи между каналами</w:t>
      </w:r>
      <w:r w:rsidRPr="00CA4EFD">
        <w:rPr>
          <w:sz w:val="28"/>
          <w:szCs w:val="28"/>
        </w:rPr>
        <w:tab/>
      </w:r>
    </w:p>
    <w:p w:rsidR="00973DE6" w:rsidRPr="00CA4EFD" w:rsidRDefault="00D86008">
      <w:pPr>
        <w:pStyle w:val="634"/>
        <w:numPr>
          <w:ilvl w:val="2"/>
          <w:numId w:val="51"/>
        </w:numPr>
        <w:shd w:val="clear" w:color="auto" w:fill="auto"/>
        <w:tabs>
          <w:tab w:val="left" w:pos="1735"/>
        </w:tabs>
        <w:spacing w:after="0" w:line="240" w:lineRule="exact"/>
        <w:ind w:left="1060"/>
        <w:rPr>
          <w:sz w:val="28"/>
          <w:szCs w:val="28"/>
        </w:rPr>
      </w:pPr>
      <w:r w:rsidRPr="00CA4EFD">
        <w:rPr>
          <w:sz w:val="28"/>
          <w:szCs w:val="28"/>
        </w:rPr>
        <w:t>Переходные затухания на ближнем и дальнем конце</w:t>
      </w:r>
    </w:p>
    <w:p w:rsidR="00973DE6" w:rsidRPr="00CA4EFD" w:rsidRDefault="00D86008">
      <w:pPr>
        <w:pStyle w:val="634"/>
        <w:numPr>
          <w:ilvl w:val="2"/>
          <w:numId w:val="51"/>
        </w:numPr>
        <w:shd w:val="clear" w:color="auto" w:fill="auto"/>
        <w:tabs>
          <w:tab w:val="left" w:pos="1735"/>
        </w:tabs>
        <w:spacing w:after="0" w:line="240" w:lineRule="exact"/>
        <w:ind w:left="1060"/>
        <w:rPr>
          <w:sz w:val="28"/>
          <w:szCs w:val="28"/>
        </w:rPr>
      </w:pPr>
      <w:r w:rsidRPr="00CA4EFD">
        <w:rPr>
          <w:sz w:val="28"/>
          <w:szCs w:val="28"/>
        </w:rPr>
        <w:t>Пропускная способность многоканальных систем..</w:t>
      </w:r>
    </w:p>
    <w:p w:rsidR="00973DE6" w:rsidRPr="00CA4EFD" w:rsidRDefault="00D86008">
      <w:pPr>
        <w:pStyle w:val="23"/>
        <w:numPr>
          <w:ilvl w:val="1"/>
          <w:numId w:val="51"/>
        </w:numPr>
        <w:shd w:val="clear" w:color="auto" w:fill="auto"/>
        <w:tabs>
          <w:tab w:val="left" w:pos="974"/>
          <w:tab w:val="left" w:leader="dot" w:pos="5801"/>
        </w:tabs>
        <w:spacing w:after="0" w:line="240" w:lineRule="exact"/>
        <w:ind w:left="400" w:firstLine="0"/>
        <w:jc w:val="both"/>
        <w:rPr>
          <w:sz w:val="28"/>
          <w:szCs w:val="28"/>
        </w:rPr>
      </w:pPr>
      <w:r w:rsidRPr="00CA4EFD">
        <w:rPr>
          <w:sz w:val="28"/>
          <w:szCs w:val="28"/>
        </w:rPr>
        <w:t>Способы увеличения дальности связи</w:t>
      </w:r>
      <w:r w:rsidRPr="00CA4EFD">
        <w:rPr>
          <w:sz w:val="28"/>
          <w:szCs w:val="28"/>
        </w:rPr>
        <w:tab/>
      </w:r>
    </w:p>
    <w:p w:rsidR="00973DE6" w:rsidRPr="00CA4EFD" w:rsidRDefault="00D86008">
      <w:pPr>
        <w:pStyle w:val="23"/>
        <w:numPr>
          <w:ilvl w:val="1"/>
          <w:numId w:val="51"/>
        </w:numPr>
        <w:shd w:val="clear" w:color="auto" w:fill="auto"/>
        <w:tabs>
          <w:tab w:val="left" w:pos="974"/>
          <w:tab w:val="left" w:leader="dot" w:pos="5801"/>
        </w:tabs>
        <w:spacing w:after="0" w:line="240" w:lineRule="exact"/>
        <w:ind w:left="400" w:firstLine="0"/>
        <w:jc w:val="both"/>
        <w:rPr>
          <w:sz w:val="28"/>
          <w:szCs w:val="28"/>
        </w:rPr>
      </w:pPr>
      <w:r w:rsidRPr="00CA4EFD">
        <w:rPr>
          <w:sz w:val="28"/>
          <w:szCs w:val="28"/>
        </w:rPr>
        <w:t>Контрольные вопросы</w:t>
      </w:r>
      <w:r w:rsidRPr="00CA4EFD">
        <w:rPr>
          <w:sz w:val="28"/>
          <w:szCs w:val="28"/>
        </w:rPr>
        <w:tab/>
      </w:r>
    </w:p>
    <w:p w:rsidR="00973DE6" w:rsidRPr="00CA4EFD" w:rsidRDefault="00D86008">
      <w:pPr>
        <w:pStyle w:val="23"/>
        <w:shd w:val="clear" w:color="auto" w:fill="auto"/>
        <w:tabs>
          <w:tab w:val="left" w:leader="dot" w:pos="5801"/>
        </w:tabs>
        <w:spacing w:after="0" w:line="240" w:lineRule="exact"/>
        <w:ind w:left="860" w:firstLine="0"/>
        <w:jc w:val="both"/>
        <w:rPr>
          <w:sz w:val="28"/>
          <w:szCs w:val="28"/>
        </w:rPr>
        <w:sectPr w:rsidR="00973DE6" w:rsidRPr="00CA4EFD">
          <w:headerReference w:type="even" r:id="rId233"/>
          <w:headerReference w:type="default" r:id="rId234"/>
          <w:headerReference w:type="first" r:id="rId235"/>
          <w:pgSz w:w="8400" w:h="11900"/>
          <w:pgMar w:top="943" w:right="1054" w:bottom="626" w:left="1052" w:header="0" w:footer="3" w:gutter="0"/>
          <w:cols w:space="720"/>
          <w:noEndnote/>
          <w:titlePg/>
          <w:docGrid w:linePitch="360"/>
        </w:sectPr>
      </w:pPr>
      <w:r w:rsidRPr="00CA4EFD">
        <w:rPr>
          <w:sz w:val="28"/>
          <w:szCs w:val="28"/>
        </w:rPr>
        <w:t xml:space="preserve">Список литературы </w:t>
      </w:r>
      <w:r w:rsidRPr="00CA4EFD">
        <w:rPr>
          <w:rStyle w:val="20pt0"/>
          <w:sz w:val="28"/>
          <w:szCs w:val="28"/>
          <w:lang w:val="ru-RU" w:eastAsia="ru-RU" w:bidi="ru-RU"/>
        </w:rPr>
        <w:tab/>
      </w:r>
    </w:p>
    <w:p w:rsidR="00973DE6" w:rsidRPr="00CA4EFD" w:rsidRDefault="00973DE6">
      <w:pPr>
        <w:rPr>
          <w:sz w:val="28"/>
          <w:szCs w:val="28"/>
        </w:rPr>
      </w:pPr>
    </w:p>
    <w:sectPr w:rsidR="00973DE6" w:rsidRPr="00CA4EFD">
      <w:type w:val="continuous"/>
      <w:pgSz w:w="8400" w:h="11900"/>
      <w:pgMar w:top="943" w:right="1054" w:bottom="626" w:left="105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974" w:rsidRDefault="00D56974">
      <w:r>
        <w:separator/>
      </w:r>
    </w:p>
  </w:endnote>
  <w:endnote w:type="continuationSeparator" w:id="0">
    <w:p w:rsidR="00D56974" w:rsidRDefault="00D56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David">
    <w:panose1 w:val="020E0502060401010101"/>
    <w:charset w:val="B1"/>
    <w:family w:val="swiss"/>
    <w:pitch w:val="variable"/>
    <w:sig w:usb0="00000801" w:usb1="00000000" w:usb2="00000000" w:usb3="00000000" w:csb0="00000020" w:csb1="00000000"/>
  </w:font>
  <w:font w:name="Georgia">
    <w:panose1 w:val="02040502050405020303"/>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3" behindDoc="1" locked="0" layoutInCell="1" allowOverlap="1" wp14:anchorId="50097A93" wp14:editId="16B0436E">
              <wp:simplePos x="0" y="0"/>
              <wp:positionH relativeFrom="page">
                <wp:posOffset>2573655</wp:posOffset>
              </wp:positionH>
              <wp:positionV relativeFrom="page">
                <wp:posOffset>7159625</wp:posOffset>
              </wp:positionV>
              <wp:extent cx="210185" cy="153035"/>
              <wp:effectExtent l="1905" t="0" r="0" b="1905"/>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Tahoma10pt"/>
                            </w:rPr>
                            <w:t>-ТО</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5" o:spid="_x0000_s1732" type="#_x0000_t202" style="position:absolute;margin-left:202.65pt;margin-top:563.75pt;width:16.55pt;height:12.05pt;z-index:-1887440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" filled="f" stroked="f">
              <v:textbox style="mso-fit-shape-to-text:t" inset="0,0,0,0">
                <w:txbxContent>
                  <w:p w:rsidR="0030278B" w:rsidRDefault="0030278B">
                    <w:pPr>
                      <w:pStyle w:val="a3"/>
                      <w:shd w:val="clear" w:color="auto" w:fill="auto"/>
                      <w:spacing w:line="240" w:lineRule="auto"/>
                    </w:pPr>
                    <w:r>
                      <w:rPr>
                        <w:rStyle w:val="Tahoma10pt"/>
                      </w:rPr>
                      <w:t>-ТО</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0" behindDoc="1" locked="0" layoutInCell="1" allowOverlap="1" wp14:anchorId="38C92121" wp14:editId="1708C190">
              <wp:simplePos x="0" y="0"/>
              <wp:positionH relativeFrom="page">
                <wp:posOffset>877570</wp:posOffset>
              </wp:positionH>
              <wp:positionV relativeFrom="page">
                <wp:posOffset>7036435</wp:posOffset>
              </wp:positionV>
              <wp:extent cx="3496310" cy="121920"/>
              <wp:effectExtent l="1270" t="0" r="1905" b="0"/>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631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5.1. </w:t>
                          </w:r>
                          <w:r>
                            <w:rPr>
                              <w:rStyle w:val="8pt"/>
                            </w:rPr>
                            <w:t>Дискретизация сигнала по времени и квантование по уровню</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9" type="#_x0000_t202" style="position:absolute;margin-left:69.1pt;margin-top:554.05pt;width:275.3pt;height:9.6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" filled="f" stroked="f">
              <v:textbox style="mso-fit-shape-to-text:t" inset="0,0,0,0">
                <w:txbxContent>
                  <w:p w:rsidR="0030278B" w:rsidRDefault="0030278B">
                    <w:pPr>
                      <w:pStyle w:val="a3"/>
                      <w:shd w:val="clear" w:color="auto" w:fill="auto"/>
                      <w:spacing w:line="240" w:lineRule="auto"/>
                    </w:pPr>
                    <w:r>
                      <w:rPr>
                        <w:rStyle w:val="8pt0"/>
                        <w:b/>
                        <w:bCs/>
                      </w:rPr>
                      <w:t xml:space="preserve">Рис. 5.1. </w:t>
                    </w:r>
                    <w:r>
                      <w:rPr>
                        <w:rStyle w:val="8pt"/>
                      </w:rPr>
                      <w:t>Дискретизация сигнала по времени и квантование по уровню</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6" behindDoc="1" locked="0" layoutInCell="1" allowOverlap="1" wp14:anchorId="598E4638" wp14:editId="4228AAD6">
              <wp:simplePos x="0" y="0"/>
              <wp:positionH relativeFrom="page">
                <wp:posOffset>890270</wp:posOffset>
              </wp:positionH>
              <wp:positionV relativeFrom="page">
                <wp:posOffset>7002780</wp:posOffset>
              </wp:positionV>
              <wp:extent cx="39370" cy="42545"/>
              <wp:effectExtent l="4445" t="1905" r="3810" b="31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 cy="42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
                            </w:rPr>
                            <w:t>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5" type="#_x0000_t202" style="position:absolute;margin-left:70.1pt;margin-top:551.4pt;width:3.1pt;height:3.35pt;z-index:-1887440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" filled="f" stroked="f">
              <v:textbox style="mso-fit-shape-to-text:t" inset="0,0,0,0">
                <w:txbxContent>
                  <w:p w:rsidR="0030278B" w:rsidRDefault="0030278B">
                    <w:pPr>
                      <w:pStyle w:val="a3"/>
                      <w:shd w:val="clear" w:color="auto" w:fill="auto"/>
                      <w:spacing w:line="240" w:lineRule="auto"/>
                    </w:pPr>
                    <w:r>
                      <w:rPr>
                        <w:rStyle w:val="8pt"/>
                      </w:rPr>
                      <w:t>2</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0" behindDoc="1" locked="0" layoutInCell="1" allowOverlap="1" wp14:anchorId="3267460D" wp14:editId="3EF73C5C">
              <wp:simplePos x="0" y="0"/>
              <wp:positionH relativeFrom="page">
                <wp:posOffset>3025140</wp:posOffset>
              </wp:positionH>
              <wp:positionV relativeFrom="page">
                <wp:posOffset>7211695</wp:posOffset>
              </wp:positionV>
              <wp:extent cx="76200" cy="6350"/>
              <wp:effectExtent l="0" t="1270" r="3810" b="1905"/>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6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a9"/>
                              <w:b/>
                              <w:bCs/>
                              <w:i/>
                              <w:iCs/>
                              <w:lang w:val="en-US" w:eastAsia="en-US" w:bidi="en-U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8" o:spid="_x0000_s1749" type="#_x0000_t202" style="position:absolute;margin-left:238.2pt;margin-top:567.85pt;width:6pt;height:.5pt;z-index:-1887440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" filled="f" stroked="f">
              <v:textbox style="mso-fit-shape-to-text:t" inset="0,0,0,0">
                <w:txbxContent>
                  <w:p w:rsidR="0030278B" w:rsidRDefault="0030278B">
                    <w:pPr>
                      <w:pStyle w:val="a3"/>
                      <w:shd w:val="clear" w:color="auto" w:fill="auto"/>
                      <w:spacing w:line="240" w:lineRule="auto"/>
                    </w:pPr>
                    <w:r>
                      <w:rPr>
                        <w:rStyle w:val="a9"/>
                        <w:b/>
                        <w:bCs/>
                        <w:i/>
                        <w:iCs/>
                        <w:lang w:val="en-US" w:eastAsia="en-US" w:bidi="en-US"/>
                      </w:rPr>
                      <w:t>-</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6" behindDoc="1" locked="0" layoutInCell="1" allowOverlap="1" wp14:anchorId="4BCB99C7" wp14:editId="5CD743D4">
              <wp:simplePos x="0" y="0"/>
              <wp:positionH relativeFrom="page">
                <wp:posOffset>2374265</wp:posOffset>
              </wp:positionH>
              <wp:positionV relativeFrom="page">
                <wp:posOffset>7061200</wp:posOffset>
              </wp:positionV>
              <wp:extent cx="2301240" cy="143510"/>
              <wp:effectExtent l="2540" t="3175" r="127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24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3624"/>
                            </w:tabs>
                            <w:spacing w:line="240" w:lineRule="auto"/>
                          </w:pPr>
                          <w:r>
                            <w:rPr>
                              <w:rStyle w:val="a9"/>
                              <w:b/>
                              <w:bCs/>
                              <w:i/>
                              <w:iCs/>
                              <w:lang w:val="en-US" w:eastAsia="en-US" w:bidi="en-US"/>
                            </w:rPr>
                            <w:t xml:space="preserve">pi = </w:t>
                          </w:r>
                          <w:r>
                            <w:rPr>
                              <w:rStyle w:val="1pt"/>
                              <w:b/>
                              <w:bCs/>
                              <w:i/>
                              <w:iCs/>
                            </w:rPr>
                            <w:t>2</w:t>
                          </w:r>
                          <w:r>
                            <w:rPr>
                              <w:rStyle w:val="1pt"/>
                              <w:b/>
                              <w:bCs/>
                              <w:i/>
                              <w:iCs/>
                              <w:vertAlign w:val="superscript"/>
                            </w:rPr>
                            <w:t>-X2ti</w:t>
                          </w:r>
                          <w:r>
                            <w:rPr>
                              <w:rStyle w:val="1pt"/>
                              <w:b/>
                              <w:bCs/>
                              <w:i/>
                              <w:iCs/>
                            </w:rPr>
                            <w:t>.</w:t>
                          </w:r>
                          <w:r>
                            <w:rPr>
                              <w:rStyle w:val="1pt"/>
                              <w:b/>
                              <w:bCs/>
                              <w:i/>
                              <w:iCs/>
                            </w:rPr>
                            <w:tab/>
                          </w:r>
                          <w:r>
                            <w:rPr>
                              <w:rStyle w:val="af"/>
                            </w:rPr>
                            <w:t>(</w:t>
                          </w:r>
                          <w:r>
                            <w:rPr>
                              <w:rStyle w:val="85pt"/>
                              <w:lang w:val="en-US" w:eastAsia="en-US" w:bidi="en-US"/>
                            </w:rPr>
                            <w:t>7</w:t>
                          </w:r>
                          <w:r>
                            <w:rPr>
                              <w:rStyle w:val="af"/>
                            </w:rPr>
                            <w:t>.</w:t>
                          </w:r>
                          <w:r>
                            <w:rPr>
                              <w:rStyle w:val="85pt"/>
                              <w:lang w:val="en-US" w:eastAsia="en-US" w:bidi="en-US"/>
                            </w:rPr>
                            <w:t>9</w:t>
                          </w:r>
                          <w:r>
                            <w:rPr>
                              <w:rStyle w:val="af"/>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 o:spid="_x0000_s1755" type="#_x0000_t202" style="position:absolute;margin-left:186.95pt;margin-top:556pt;width:181.2pt;height:11.3pt;z-index:-18874403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" filled="f" stroked="f">
              <v:textbox style="mso-fit-shape-to-text:t" inset="0,0,0,0">
                <w:txbxContent>
                  <w:p w:rsidR="0030278B" w:rsidRDefault="0030278B">
                    <w:pPr>
                      <w:pStyle w:val="a3"/>
                      <w:shd w:val="clear" w:color="auto" w:fill="auto"/>
                      <w:tabs>
                        <w:tab w:val="right" w:pos="3624"/>
                      </w:tabs>
                      <w:spacing w:line="240" w:lineRule="auto"/>
                    </w:pPr>
                    <w:r>
                      <w:rPr>
                        <w:rStyle w:val="a9"/>
                        <w:b/>
                        <w:bCs/>
                        <w:i/>
                        <w:iCs/>
                        <w:lang w:val="en-US" w:eastAsia="en-US" w:bidi="en-US"/>
                      </w:rPr>
                      <w:t xml:space="preserve">pi = </w:t>
                    </w:r>
                    <w:r>
                      <w:rPr>
                        <w:rStyle w:val="1pt"/>
                        <w:b/>
                        <w:bCs/>
                        <w:i/>
                        <w:iCs/>
                      </w:rPr>
                      <w:t>2</w:t>
                    </w:r>
                    <w:r>
                      <w:rPr>
                        <w:rStyle w:val="1pt"/>
                        <w:b/>
                        <w:bCs/>
                        <w:i/>
                        <w:iCs/>
                        <w:vertAlign w:val="superscript"/>
                      </w:rPr>
                      <w:t>-X2ti</w:t>
                    </w:r>
                    <w:r>
                      <w:rPr>
                        <w:rStyle w:val="1pt"/>
                        <w:b/>
                        <w:bCs/>
                        <w:i/>
                        <w:iCs/>
                      </w:rPr>
                      <w:t>.</w:t>
                    </w:r>
                    <w:r>
                      <w:rPr>
                        <w:rStyle w:val="1pt"/>
                        <w:b/>
                        <w:bCs/>
                        <w:i/>
                        <w:iCs/>
                      </w:rPr>
                      <w:tab/>
                    </w:r>
                    <w:r>
                      <w:rPr>
                        <w:rStyle w:val="af"/>
                      </w:rPr>
                      <w:t>(</w:t>
                    </w:r>
                    <w:r>
                      <w:rPr>
                        <w:rStyle w:val="85pt"/>
                        <w:lang w:val="en-US" w:eastAsia="en-US" w:bidi="en-US"/>
                      </w:rPr>
                      <w:t>7</w:t>
                    </w:r>
                    <w:r>
                      <w:rPr>
                        <w:rStyle w:val="af"/>
                      </w:rPr>
                      <w:t>.</w:t>
                    </w:r>
                    <w:r>
                      <w:rPr>
                        <w:rStyle w:val="85pt"/>
                        <w:lang w:val="en-US" w:eastAsia="en-US" w:bidi="en-US"/>
                      </w:rPr>
                      <w:t>9</w:t>
                    </w:r>
                    <w:r>
                      <w:rPr>
                        <w:rStyle w:val="af"/>
                      </w:rPr>
                      <w:t>)</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2" behindDoc="1" locked="0" layoutInCell="1" allowOverlap="1" wp14:anchorId="5BC7EA0E" wp14:editId="1F6B12E6">
              <wp:simplePos x="0" y="0"/>
              <wp:positionH relativeFrom="page">
                <wp:posOffset>3642360</wp:posOffset>
              </wp:positionH>
              <wp:positionV relativeFrom="page">
                <wp:posOffset>6655435</wp:posOffset>
              </wp:positionV>
              <wp:extent cx="201295" cy="88265"/>
              <wp:effectExtent l="3810" t="0" r="4445"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
                            </w:rPr>
                            <w:t>100.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1" type="#_x0000_t202" style="position:absolute;margin-left:286.8pt;margin-top:524.05pt;width:15.85pt;height:6.95pt;z-index:-1887440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" filled="f" stroked="f">
              <v:textbox style="mso-fit-shape-to-text:t" inset="0,0,0,0">
                <w:txbxContent>
                  <w:p w:rsidR="0030278B" w:rsidRDefault="0030278B">
                    <w:pPr>
                      <w:pStyle w:val="a3"/>
                      <w:shd w:val="clear" w:color="auto" w:fill="auto"/>
                      <w:spacing w:line="240" w:lineRule="auto"/>
                    </w:pPr>
                    <w:r>
                      <w:rPr>
                        <w:rStyle w:val="8pt"/>
                      </w:rPr>
                      <w:t>100.</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8" behindDoc="1" locked="0" layoutInCell="1" allowOverlap="1" wp14:anchorId="30989553" wp14:editId="68A570FC">
              <wp:simplePos x="0" y="0"/>
              <wp:positionH relativeFrom="page">
                <wp:posOffset>1548130</wp:posOffset>
              </wp:positionH>
              <wp:positionV relativeFrom="page">
                <wp:posOffset>6929755</wp:posOffset>
              </wp:positionV>
              <wp:extent cx="39370" cy="85090"/>
              <wp:effectExtent l="0" t="0" r="3175"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1"/>
                              <w:lang w:val="en-US" w:eastAsia="en-US" w:bidi="en-US"/>
                            </w:rPr>
                            <w:t>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7" type="#_x0000_t202" style="position:absolute;margin-left:121.9pt;margin-top:545.65pt;width:3.1pt;height:6.7pt;z-index:-18874402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YAergIAAK4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" filled="f" stroked="f">
              <v:textbox style="mso-fit-shape-to-text:t" inset="0,0,0,0">
                <w:txbxContent>
                  <w:p w:rsidR="0030278B" w:rsidRDefault="0030278B">
                    <w:pPr>
                      <w:pStyle w:val="a3"/>
                      <w:shd w:val="clear" w:color="auto" w:fill="auto"/>
                      <w:spacing w:line="240" w:lineRule="auto"/>
                    </w:pPr>
                    <w:r>
                      <w:rPr>
                        <w:rStyle w:val="8pt1"/>
                        <w:lang w:val="en-US" w:eastAsia="en-US" w:bidi="en-US"/>
                      </w:rPr>
                      <w:t>1</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3" behindDoc="1" locked="0" layoutInCell="1" allowOverlap="1" wp14:anchorId="1D6C6018" wp14:editId="61AF2DFE">
              <wp:simplePos x="0" y="0"/>
              <wp:positionH relativeFrom="page">
                <wp:posOffset>2472055</wp:posOffset>
              </wp:positionH>
              <wp:positionV relativeFrom="page">
                <wp:posOffset>7106920</wp:posOffset>
              </wp:positionV>
              <wp:extent cx="164465" cy="39370"/>
              <wp:effectExtent l="0" t="1270" r="1905"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39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45pt"/>
                              <w:i/>
                              <w:iCs/>
                            </w:rPr>
                            <w:t>—то</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1" type="#_x0000_t202" style="position:absolute;margin-left:194.65pt;margin-top:559.6pt;width:12.95pt;height:3.1pt;z-index:-18874401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" filled="f" stroked="f">
              <v:textbox style="mso-fit-shape-to-text:t" inset="0,0,0,0">
                <w:txbxContent>
                  <w:p w:rsidR="0030278B" w:rsidRDefault="0030278B">
                    <w:pPr>
                      <w:pStyle w:val="a3"/>
                      <w:shd w:val="clear" w:color="auto" w:fill="auto"/>
                      <w:spacing w:line="240" w:lineRule="auto"/>
                    </w:pPr>
                    <w:r>
                      <w:rPr>
                        <w:rStyle w:val="45pt"/>
                        <w:i/>
                        <w:iCs/>
                      </w:rPr>
                      <w:t>—то</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6" behindDoc="1" locked="0" layoutInCell="1" allowOverlap="1" wp14:anchorId="768EDD0C" wp14:editId="61C2FCD5">
              <wp:simplePos x="0" y="0"/>
              <wp:positionH relativeFrom="page">
                <wp:posOffset>1977390</wp:posOffset>
              </wp:positionH>
              <wp:positionV relativeFrom="page">
                <wp:posOffset>7140575</wp:posOffset>
              </wp:positionV>
              <wp:extent cx="2630170" cy="125095"/>
              <wp:effectExtent l="0" t="0" r="2540" b="190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017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4142"/>
                            </w:tabs>
                            <w:spacing w:line="240" w:lineRule="auto"/>
                          </w:pPr>
                          <w:r>
                            <w:rPr>
                              <w:rStyle w:val="1pt0"/>
                              <w:b/>
                              <w:bCs/>
                              <w:i/>
                              <w:iCs/>
                              <w:lang w:val="en-US" w:eastAsia="en-US" w:bidi="en-US"/>
                            </w:rPr>
                            <w:t>Z</w:t>
                          </w:r>
                          <w:r>
                            <w:rPr>
                              <w:rStyle w:val="1pt0"/>
                              <w:b/>
                              <w:bCs/>
                              <w:i/>
                              <w:iCs/>
                            </w:rPr>
                            <w:t>(Т</w:t>
                          </w:r>
                          <w:r>
                            <w:rPr>
                              <w:rStyle w:val="1pt0"/>
                              <w:b/>
                              <w:bCs/>
                              <w:i/>
                              <w:iCs/>
                              <w:vertAlign w:val="subscript"/>
                            </w:rPr>
                            <w:t>с</w:t>
                          </w:r>
                          <w:r>
                            <w:rPr>
                              <w:rStyle w:val="1pt0"/>
                              <w:b/>
                              <w:bCs/>
                              <w:i/>
                              <w:iCs/>
                            </w:rPr>
                            <w:t>, в)</w:t>
                          </w:r>
                          <w:r>
                            <w:rPr>
                              <w:rStyle w:val="8pt1"/>
                            </w:rPr>
                            <w:t xml:space="preserve"> = </w:t>
                          </w:r>
                          <w:r>
                            <w:rPr>
                              <w:rStyle w:val="1pt0"/>
                              <w:b/>
                              <w:bCs/>
                              <w:i/>
                              <w:iCs/>
                              <w:lang w:val="en-US" w:eastAsia="en-US" w:bidi="en-US"/>
                            </w:rPr>
                            <w:t>Z</w:t>
                          </w:r>
                          <w:r>
                            <w:rPr>
                              <w:rStyle w:val="8pt1"/>
                              <w:lang w:val="en-US" w:eastAsia="en-US" w:bidi="en-US"/>
                            </w:rPr>
                            <w:t xml:space="preserve"> cos^ </w:t>
                          </w:r>
                          <w:r>
                            <w:rPr>
                              <w:rStyle w:val="8pt1"/>
                            </w:rPr>
                            <w:t xml:space="preserve">+ </w:t>
                          </w:r>
                          <w:r>
                            <w:rPr>
                              <w:rStyle w:val="1pt0"/>
                              <w:b/>
                              <w:bCs/>
                              <w:i/>
                              <w:iCs/>
                            </w:rPr>
                            <w:t>д).</w:t>
                          </w:r>
                          <w:r>
                            <w:rPr>
                              <w:rStyle w:val="1pt0"/>
                              <w:b/>
                              <w:bCs/>
                              <w:i/>
                              <w:iCs/>
                            </w:rPr>
                            <w:tab/>
                          </w:r>
                          <w:r>
                            <w:rPr>
                              <w:rStyle w:val="8pt1"/>
                            </w:rPr>
                            <w:t>(9.45)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4" type="#_x0000_t202" style="position:absolute;margin-left:155.7pt;margin-top:562.25pt;width:207.1pt;height:9.85pt;z-index:-18874401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g2sQIAALM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" filled="f" stroked="f">
              <v:textbox style="mso-fit-shape-to-text:t" inset="0,0,0,0">
                <w:txbxContent>
                  <w:p w:rsidR="0030278B" w:rsidRDefault="0030278B">
                    <w:pPr>
                      <w:pStyle w:val="a3"/>
                      <w:shd w:val="clear" w:color="auto" w:fill="auto"/>
                      <w:tabs>
                        <w:tab w:val="right" w:pos="4142"/>
                      </w:tabs>
                      <w:spacing w:line="240" w:lineRule="auto"/>
                    </w:pPr>
                    <w:r>
                      <w:rPr>
                        <w:rStyle w:val="1pt0"/>
                        <w:b/>
                        <w:bCs/>
                        <w:i/>
                        <w:iCs/>
                        <w:lang w:val="en-US" w:eastAsia="en-US" w:bidi="en-US"/>
                      </w:rPr>
                      <w:t>Z</w:t>
                    </w:r>
                    <w:r>
                      <w:rPr>
                        <w:rStyle w:val="1pt0"/>
                        <w:b/>
                        <w:bCs/>
                        <w:i/>
                        <w:iCs/>
                      </w:rPr>
                      <w:t>(Т</w:t>
                    </w:r>
                    <w:r>
                      <w:rPr>
                        <w:rStyle w:val="1pt0"/>
                        <w:b/>
                        <w:bCs/>
                        <w:i/>
                        <w:iCs/>
                        <w:vertAlign w:val="subscript"/>
                      </w:rPr>
                      <w:t>с</w:t>
                    </w:r>
                    <w:r>
                      <w:rPr>
                        <w:rStyle w:val="1pt0"/>
                        <w:b/>
                        <w:bCs/>
                        <w:i/>
                        <w:iCs/>
                      </w:rPr>
                      <w:t>, в)</w:t>
                    </w:r>
                    <w:r>
                      <w:rPr>
                        <w:rStyle w:val="8pt1"/>
                      </w:rPr>
                      <w:t xml:space="preserve"> = </w:t>
                    </w:r>
                    <w:r>
                      <w:rPr>
                        <w:rStyle w:val="1pt0"/>
                        <w:b/>
                        <w:bCs/>
                        <w:i/>
                        <w:iCs/>
                        <w:lang w:val="en-US" w:eastAsia="en-US" w:bidi="en-US"/>
                      </w:rPr>
                      <w:t>Z</w:t>
                    </w:r>
                    <w:r>
                      <w:rPr>
                        <w:rStyle w:val="8pt1"/>
                        <w:lang w:val="en-US" w:eastAsia="en-US" w:bidi="en-US"/>
                      </w:rPr>
                      <w:t xml:space="preserve"> cos^ </w:t>
                    </w:r>
                    <w:r>
                      <w:rPr>
                        <w:rStyle w:val="8pt1"/>
                      </w:rPr>
                      <w:t xml:space="preserve">+ </w:t>
                    </w:r>
                    <w:r>
                      <w:rPr>
                        <w:rStyle w:val="1pt0"/>
                        <w:b/>
                        <w:bCs/>
                        <w:i/>
                        <w:iCs/>
                      </w:rPr>
                      <w:t>д).</w:t>
                    </w:r>
                    <w:r>
                      <w:rPr>
                        <w:rStyle w:val="1pt0"/>
                        <w:b/>
                        <w:bCs/>
                        <w:i/>
                        <w:iCs/>
                      </w:rPr>
                      <w:tab/>
                    </w:r>
                    <w:r>
                      <w:rPr>
                        <w:rStyle w:val="8pt1"/>
                      </w:rPr>
                      <w:t>(9.45)</w:t>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1" behindDoc="1" locked="0" layoutInCell="1" allowOverlap="1" wp14:anchorId="4764ACE7" wp14:editId="7C49E358">
              <wp:simplePos x="0" y="0"/>
              <wp:positionH relativeFrom="page">
                <wp:posOffset>2386965</wp:posOffset>
              </wp:positionH>
              <wp:positionV relativeFrom="page">
                <wp:posOffset>7155815</wp:posOffset>
              </wp:positionV>
              <wp:extent cx="210185" cy="115570"/>
              <wp:effectExtent l="0" t="2540" r="3175"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15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1"/>
                              <w:vertAlign w:val="superscript"/>
                              <w:lang w:val="en-US" w:eastAsia="en-US" w:bidi="en-US"/>
                            </w:rPr>
                            <w:t>2</w:t>
                          </w:r>
                          <w:r>
                            <w:rPr>
                              <w:rStyle w:val="8pt1"/>
                              <w:lang w:val="en-US" w:eastAsia="en-US" w:bidi="en-US"/>
                            </w:rPr>
                            <w:t>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9" type="#_x0000_t202" style="position:absolute;margin-left:187.95pt;margin-top:563.45pt;width:16.55pt;height:9.1pt;z-index:-18874400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" filled="f" stroked="f">
              <v:textbox style="mso-fit-shape-to-text:t" inset="0,0,0,0">
                <w:txbxContent>
                  <w:p w:rsidR="0030278B" w:rsidRDefault="0030278B">
                    <w:pPr>
                      <w:pStyle w:val="a3"/>
                      <w:shd w:val="clear" w:color="auto" w:fill="auto"/>
                      <w:spacing w:line="240" w:lineRule="auto"/>
                    </w:pPr>
                    <w:r>
                      <w:rPr>
                        <w:rStyle w:val="8pt1"/>
                        <w:vertAlign w:val="superscript"/>
                        <w:lang w:val="en-US" w:eastAsia="en-US" w:bidi="en-US"/>
                      </w:rPr>
                      <w:t>2</w:t>
                    </w:r>
                    <w:r>
                      <w:rPr>
                        <w:rStyle w:val="8pt1"/>
                        <w:lang w:val="en-US" w:eastAsia="en-US" w:bidi="en-US"/>
                      </w:rPr>
                      <w:t>0</w:t>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7" behindDoc="1" locked="0" layoutInCell="1" allowOverlap="1" wp14:anchorId="4F3AD062" wp14:editId="1E591EFD">
              <wp:simplePos x="0" y="0"/>
              <wp:positionH relativeFrom="page">
                <wp:posOffset>2164080</wp:posOffset>
              </wp:positionH>
              <wp:positionV relativeFrom="page">
                <wp:posOffset>7036435</wp:posOffset>
              </wp:positionV>
              <wp:extent cx="1207135" cy="88265"/>
              <wp:effectExtent l="1905" t="0" r="635"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10.2. </w:t>
                          </w:r>
                          <w:r>
                            <w:rPr>
                              <w:rStyle w:val="8pt"/>
                            </w:rPr>
                            <w:t>Принцип ВРК</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785" type="#_x0000_t202" style="position:absolute;margin-left:170.4pt;margin-top:554.05pt;width:95.05pt;height:6.95pt;z-index:-18874400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7YXrQIAALA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10.2. </w:t>
                    </w:r>
                    <w:r>
                      <w:rPr>
                        <w:rStyle w:val="8pt"/>
                      </w:rPr>
                      <w:t>Принцип ВРК</w:t>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2" behindDoc="1" locked="0" layoutInCell="1" allowOverlap="1" wp14:anchorId="40C71BFA" wp14:editId="3189277E">
              <wp:simplePos x="0" y="0"/>
              <wp:positionH relativeFrom="page">
                <wp:posOffset>2308225</wp:posOffset>
              </wp:positionH>
              <wp:positionV relativeFrom="page">
                <wp:posOffset>7038975</wp:posOffset>
              </wp:positionV>
              <wp:extent cx="2216150" cy="88265"/>
              <wp:effectExtent l="3175"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15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10.8. </w:t>
                          </w:r>
                          <w:r>
                            <w:rPr>
                              <w:rStyle w:val="8pt"/>
                            </w:rPr>
                            <w:t>Передача широкополосного сигнала</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8" type="#_x0000_t202" style="position:absolute;margin-left:181.75pt;margin-top:554.25pt;width:174.5pt;height:6.95pt;z-index:-18874399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3/NrQIAALA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10.8. </w:t>
                    </w:r>
                    <w:r>
                      <w:rPr>
                        <w:rStyle w:val="8pt"/>
                      </w:rPr>
                      <w:t>Передача широкополосного сигнала</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4" behindDoc="1" locked="0" layoutInCell="1" allowOverlap="1" wp14:anchorId="54656A38" wp14:editId="51A8C880">
              <wp:simplePos x="0" y="0"/>
              <wp:positionH relativeFrom="page">
                <wp:posOffset>1520825</wp:posOffset>
              </wp:positionH>
              <wp:positionV relativeFrom="page">
                <wp:posOffset>7036435</wp:posOffset>
              </wp:positionV>
              <wp:extent cx="2496185" cy="88265"/>
              <wp:effectExtent l="0" t="0" r="254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1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10.5. </w:t>
                          </w:r>
                          <w:r>
                            <w:rPr>
                              <w:rStyle w:val="8pt"/>
                            </w:rPr>
                            <w:t>Частотно-временное объединение каналов</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0" type="#_x0000_t202" style="position:absolute;margin-left:119.75pt;margin-top:554.05pt;width:196.55pt;height:6.95pt;z-index:-1887439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10.5. </w:t>
                    </w:r>
                    <w:r>
                      <w:rPr>
                        <w:rStyle w:val="8pt"/>
                      </w:rPr>
                      <w:t>Частотно-временное объединение каналов</w:t>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7" behindDoc="1" locked="0" layoutInCell="1" allowOverlap="1" wp14:anchorId="57016721" wp14:editId="6BDE4DFA">
              <wp:simplePos x="0" y="0"/>
              <wp:positionH relativeFrom="page">
                <wp:posOffset>1167130</wp:posOffset>
              </wp:positionH>
              <wp:positionV relativeFrom="page">
                <wp:posOffset>7036435</wp:posOffset>
              </wp:positionV>
              <wp:extent cx="3203575" cy="88265"/>
              <wp:effectExtent l="0" t="0" r="127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357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10.13. </w:t>
                          </w:r>
                          <w:r>
                            <w:rPr>
                              <w:rStyle w:val="8pt"/>
                            </w:rPr>
                            <w:t>Система связи с комбинационным разделением каналов</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3" type="#_x0000_t202" style="position:absolute;margin-left:91.9pt;margin-top:554.05pt;width:252.25pt;height:6.95pt;z-index:-18874399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10.13. </w:t>
                    </w:r>
                    <w:r>
                      <w:rPr>
                        <w:rStyle w:val="8pt"/>
                      </w:rPr>
                      <w:t>Система связи с комбинационным разделением каналов</w:t>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2" behindDoc="1" locked="0" layoutInCell="1" allowOverlap="1" wp14:anchorId="0BA67605" wp14:editId="0C0A587D">
              <wp:simplePos x="0" y="0"/>
              <wp:positionH relativeFrom="page">
                <wp:posOffset>1618615</wp:posOffset>
              </wp:positionH>
              <wp:positionV relativeFrom="page">
                <wp:posOffset>7036435</wp:posOffset>
              </wp:positionV>
              <wp:extent cx="2301240" cy="91440"/>
              <wp:effectExtent l="0" t="0" r="444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2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10.14. </w:t>
                          </w:r>
                          <w:r>
                            <w:rPr>
                              <w:rStyle w:val="8pt"/>
                            </w:rPr>
                            <w:t>Мажоритарное уплотнение сигналов</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8" type="#_x0000_t202" style="position:absolute;margin-left:127.45pt;margin-top:554.05pt;width:181.2pt;height:7.2pt;z-index:-1887439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10.14. </w:t>
                    </w:r>
                    <w:r>
                      <w:rPr>
                        <w:rStyle w:val="8pt"/>
                      </w:rPr>
                      <w:t>Мажоритарное уплотнение сигналов</w:t>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6" behindDoc="1" locked="0" layoutInCell="1" allowOverlap="1" wp14:anchorId="544595EB" wp14:editId="0C952CF8">
              <wp:simplePos x="0" y="0"/>
              <wp:positionH relativeFrom="page">
                <wp:posOffset>1673225</wp:posOffset>
              </wp:positionH>
              <wp:positionV relativeFrom="page">
                <wp:posOffset>7036435</wp:posOffset>
              </wp:positionV>
              <wp:extent cx="2188210" cy="9144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821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spacing w:line="240" w:lineRule="auto"/>
                          </w:pPr>
                          <w:r>
                            <w:rPr>
                              <w:rStyle w:val="8pt0"/>
                              <w:b/>
                              <w:bCs/>
                            </w:rPr>
                            <w:t xml:space="preserve">Рис. 10.16. </w:t>
                          </w:r>
                          <w:r>
                            <w:rPr>
                              <w:rStyle w:val="8pt"/>
                            </w:rPr>
                            <w:t>Измерение переходного затухания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02" type="#_x0000_t202" style="position:absolute;margin-left:131.75pt;margin-top:554.05pt;width:172.3pt;height:7.2pt;z-index:-1887439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" filled="f" stroked="f">
              <v:textbox style="mso-fit-shape-to-text:t" inset="0,0,0,0">
                <w:txbxContent>
                  <w:p w:rsidR="0030278B" w:rsidRDefault="0030278B">
                    <w:pPr>
                      <w:pStyle w:val="a3"/>
                      <w:shd w:val="clear" w:color="auto" w:fill="auto"/>
                      <w:spacing w:line="240" w:lineRule="auto"/>
                    </w:pPr>
                    <w:r>
                      <w:rPr>
                        <w:rStyle w:val="8pt0"/>
                        <w:b/>
                        <w:bCs/>
                      </w:rPr>
                      <w:t xml:space="preserve">Рис. 10.16. </w:t>
                    </w:r>
                    <w:r>
                      <w:rPr>
                        <w:rStyle w:val="8pt"/>
                      </w:rPr>
                      <w:t>Измерение переходного затухания</w:t>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974" w:rsidRDefault="00D56974">
      <w:r>
        <w:separator/>
      </w:r>
    </w:p>
  </w:footnote>
  <w:footnote w:type="continuationSeparator" w:id="0">
    <w:p w:rsidR="00D56974" w:rsidRDefault="00D56974">
      <w:r>
        <w:continuationSeparator/>
      </w:r>
    </w:p>
  </w:footnote>
  <w:footnote w:id="1">
    <w:p w:rsidR="0030278B" w:rsidRDefault="0030278B">
      <w:pPr>
        <w:pStyle w:val="a0"/>
        <w:shd w:val="clear" w:color="auto" w:fill="auto"/>
      </w:pPr>
      <w:r>
        <w:footnoteRef/>
      </w:r>
      <w:r>
        <w:t xml:space="preserve"> </w:t>
      </w:r>
      <w:r>
        <w:rPr>
          <w:rStyle w:val="CenturySchoolbook75pt"/>
        </w:rPr>
        <w:t>Резонанс токов</w:t>
      </w:r>
      <w:r>
        <w:t xml:space="preserve"> — резонанс, происходящий в параллельном колеба</w:t>
      </w:r>
      <w:r>
        <w:softHyphen/>
        <w:t>тельном контуре при его подключении к источнику напряжения, частота которого совпадает с собственной частотой контура. Общий ток при резо</w:t>
      </w:r>
      <w:r>
        <w:softHyphen/>
        <w:t>нансе токов равен нулю, а полное сопротивление цепи бесконечно велико.</w:t>
      </w:r>
    </w:p>
  </w:footnote>
  <w:footnote w:id="2">
    <w:p w:rsidR="0030278B" w:rsidRPr="00501EB9" w:rsidRDefault="0030278B">
      <w:pPr>
        <w:pStyle w:val="20"/>
        <w:shd w:val="clear" w:color="auto" w:fill="auto"/>
        <w:spacing w:line="180" w:lineRule="exact"/>
        <w:ind w:left="1280"/>
        <w:jc w:val="left"/>
        <w:rPr>
          <w:lang w:val="en-US"/>
        </w:rPr>
      </w:pPr>
      <w:r>
        <w:rPr>
          <w:rStyle w:val="20pt"/>
          <w:vertAlign w:val="superscript"/>
          <w:lang w:val="en-US" w:eastAsia="en-US" w:bidi="en-US"/>
        </w:rPr>
        <w:footnoteRef/>
      </w:r>
      <w:r>
        <w:rPr>
          <w:lang w:val="en-US" w:eastAsia="en-US" w:bidi="en-US"/>
        </w:rPr>
        <w:t xml:space="preserve"> &lt;</w:t>
      </w:r>
      <w:r>
        <w:rPr>
          <w:vertAlign w:val="superscript"/>
          <w:lang w:val="en-US" w:eastAsia="en-US" w:bidi="en-US"/>
        </w:rPr>
        <w:t>X,Y</w:t>
      </w:r>
      <w:r>
        <w:rPr>
          <w:lang w:val="en-US" w:eastAsia="en-US" w:bidi="en-US"/>
        </w:rPr>
        <w:t xml:space="preserve"> </w:t>
      </w:r>
      <w:r w:rsidRPr="00501EB9">
        <w:rPr>
          <w:lang w:val="en-US"/>
        </w:rPr>
        <w:t>) = £</w:t>
      </w:r>
      <w:r>
        <w:t>Е</w:t>
      </w:r>
      <w:r w:rsidRPr="00501EB9">
        <w:rPr>
          <w:lang w:val="en-US"/>
        </w:rPr>
        <w:t xml:space="preserve"> </w:t>
      </w:r>
      <w:r>
        <w:rPr>
          <w:rStyle w:val="20pt"/>
          <w:lang w:val="en-US" w:eastAsia="en-US" w:bidi="en-US"/>
        </w:rPr>
        <w:t>P(xi, yj</w:t>
      </w:r>
      <w:r>
        <w:rPr>
          <w:lang w:val="en-US" w:eastAsia="en-US" w:bidi="en-US"/>
        </w:rPr>
        <w:t>)log</w:t>
      </w:r>
    </w:p>
    <w:p w:rsidR="0030278B" w:rsidRDefault="0030278B">
      <w:pPr>
        <w:pStyle w:val="30"/>
        <w:shd w:val="clear" w:color="auto" w:fill="auto"/>
        <w:spacing w:after="62" w:line="180" w:lineRule="exact"/>
        <w:ind w:left="2220"/>
      </w:pPr>
      <w:r>
        <w:t>i=1 j=1</w:t>
      </w:r>
    </w:p>
    <w:p w:rsidR="0030278B" w:rsidRDefault="0030278B">
      <w:pPr>
        <w:pStyle w:val="30"/>
        <w:shd w:val="clear" w:color="auto" w:fill="auto"/>
        <w:tabs>
          <w:tab w:val="left" w:pos="2983"/>
        </w:tabs>
        <w:spacing w:after="0" w:line="180" w:lineRule="exact"/>
        <w:ind w:left="300"/>
        <w:jc w:val="both"/>
      </w:pPr>
      <w:r>
        <w:t>m n</w:t>
      </w:r>
      <w:r>
        <w:tab/>
        <w:t>m</w:t>
      </w:r>
    </w:p>
    <w:p w:rsidR="0030278B" w:rsidRDefault="0030278B">
      <w:pPr>
        <w:pStyle w:val="30"/>
        <w:shd w:val="clear" w:color="auto" w:fill="auto"/>
        <w:tabs>
          <w:tab w:val="left" w:pos="821"/>
        </w:tabs>
        <w:spacing w:after="0" w:line="180" w:lineRule="exact"/>
        <w:jc w:val="both"/>
      </w:pPr>
      <w:r>
        <w:rPr>
          <w:rStyle w:val="30pt"/>
        </w:rPr>
        <w:t>=</w:t>
      </w:r>
      <w:r>
        <w:rPr>
          <w:rStyle w:val="30pt"/>
        </w:rPr>
        <w:tab/>
      </w:r>
      <w:r>
        <w:rPr>
          <w:vertAlign w:val="superscript"/>
        </w:rPr>
        <w:t>P (x</w:t>
      </w:r>
      <w:r>
        <w:t>i</w:t>
      </w:r>
      <w:r>
        <w:rPr>
          <w:vertAlign w:val="superscript"/>
        </w:rPr>
        <w:t>,</w:t>
      </w:r>
      <w:r>
        <w:t>yj</w:t>
      </w:r>
      <w:r>
        <w:rPr>
          <w:rStyle w:val="30pt"/>
        </w:rPr>
        <w:t xml:space="preserve"> </w:t>
      </w:r>
      <w:r>
        <w:rPr>
          <w:rStyle w:val="30pt"/>
          <w:vertAlign w:val="superscript"/>
        </w:rPr>
        <w:t>)lo</w:t>
      </w:r>
      <w:r>
        <w:rPr>
          <w:rStyle w:val="30pt"/>
        </w:rPr>
        <w:t>g</w:t>
      </w:r>
      <w:r>
        <w:rPr>
          <w:vertAlign w:val="superscript"/>
        </w:rPr>
        <w:t>P (x</w:t>
      </w:r>
      <w:r>
        <w:t>i</w:t>
      </w:r>
      <w:r>
        <w:rPr>
          <w:vertAlign w:val="superscript"/>
        </w:rPr>
        <w:t>1</w:t>
      </w:r>
      <w:r>
        <w:t xml:space="preserve"> yj</w:t>
      </w:r>
      <w:r>
        <w:rPr>
          <w:rStyle w:val="30pt"/>
          <w:vertAlign w:val="superscript"/>
        </w:rPr>
        <w:t xml:space="preserve">) </w:t>
      </w:r>
      <w:r>
        <w:rPr>
          <w:vertAlign w:val="superscript"/>
        </w:rPr>
        <w:t>-</w:t>
      </w:r>
      <w:r>
        <w:t xml:space="preserve"> Y1</w:t>
      </w:r>
    </w:p>
    <w:p w:rsidR="0030278B" w:rsidRPr="00501EB9" w:rsidRDefault="0030278B">
      <w:pPr>
        <w:pStyle w:val="30"/>
        <w:shd w:val="clear" w:color="auto" w:fill="auto"/>
        <w:tabs>
          <w:tab w:val="left" w:pos="3046"/>
        </w:tabs>
        <w:spacing w:after="87" w:line="180" w:lineRule="exact"/>
        <w:ind w:left="300"/>
        <w:jc w:val="both"/>
        <w:rPr>
          <w:lang w:val="ru-RU"/>
        </w:rPr>
      </w:pPr>
      <w:r>
        <w:t>i</w:t>
      </w:r>
      <w:r w:rsidRPr="00501EB9">
        <w:rPr>
          <w:lang w:val="ru-RU"/>
        </w:rPr>
        <w:t>=1</w:t>
      </w:r>
      <w:r>
        <w:t>j</w:t>
      </w:r>
      <w:r w:rsidRPr="00501EB9">
        <w:rPr>
          <w:lang w:val="ru-RU"/>
        </w:rPr>
        <w:t>=1</w:t>
      </w:r>
      <w:r w:rsidRPr="00501EB9">
        <w:rPr>
          <w:lang w:val="ru-RU"/>
        </w:rPr>
        <w:tab/>
      </w:r>
      <w:r>
        <w:t>i</w:t>
      </w:r>
      <w:r w:rsidRPr="00501EB9">
        <w:rPr>
          <w:lang w:val="ru-RU"/>
        </w:rPr>
        <w:t>=1</w:t>
      </w:r>
    </w:p>
    <w:p w:rsidR="0030278B" w:rsidRDefault="0030278B">
      <w:pPr>
        <w:pStyle w:val="20"/>
        <w:shd w:val="clear" w:color="auto" w:fill="auto"/>
        <w:spacing w:line="245" w:lineRule="exact"/>
        <w:jc w:val="right"/>
      </w:pPr>
      <w:r>
        <w:t>Выражение в квадратных скобках показывает вероятность сов</w:t>
      </w:r>
      <w:r>
        <w:softHyphen/>
        <w:t xml:space="preserve">местного появления некоторого сочетания </w:t>
      </w:r>
      <w:r>
        <w:rPr>
          <w:rStyle w:val="20pt"/>
          <w:lang w:val="en-US" w:eastAsia="en-US" w:bidi="en-US"/>
        </w:rPr>
        <w:t>x</w:t>
      </w:r>
      <w:r w:rsidRPr="00501EB9">
        <w:rPr>
          <w:lang w:eastAsia="en-US" w:bidi="en-US"/>
        </w:rPr>
        <w:t xml:space="preserve"> </w:t>
      </w:r>
      <w:r>
        <w:t>и у. Однако при этом</w:t>
      </w:r>
    </w:p>
  </w:footnote>
  <w:footnote w:id="3">
    <w:p w:rsidR="0030278B" w:rsidRDefault="0030278B">
      <w:pPr>
        <w:pStyle w:val="30"/>
        <w:shd w:val="clear" w:color="auto" w:fill="auto"/>
        <w:tabs>
          <w:tab w:val="left" w:pos="2996"/>
        </w:tabs>
        <w:spacing w:after="0" w:line="180" w:lineRule="exact"/>
        <w:ind w:left="2780"/>
        <w:jc w:val="both"/>
      </w:pPr>
      <w:r>
        <w:rPr>
          <w:rStyle w:val="30pt"/>
        </w:rPr>
        <w:footnoteRef/>
      </w:r>
      <w:r>
        <w:rPr>
          <w:rStyle w:val="30pt"/>
        </w:rPr>
        <w:tab/>
      </w:r>
      <w:r>
        <w:t xml:space="preserve">f </w:t>
      </w:r>
      <w:r>
        <w:rPr>
          <w:vertAlign w:val="superscript"/>
          <w:lang w:val="ru-RU" w:eastAsia="ru-RU" w:bidi="ru-RU"/>
        </w:rPr>
        <w:t>Т</w:t>
      </w:r>
      <w:r>
        <w:rPr>
          <w:lang w:val="ru-RU" w:eastAsia="ru-RU" w:bidi="ru-RU"/>
        </w:rPr>
        <w:t>с</w:t>
      </w:r>
    </w:p>
  </w:footnote>
  <w:footnote w:id="4">
    <w:p w:rsidR="0030278B" w:rsidRDefault="0030278B">
      <w:pPr>
        <w:pStyle w:val="20"/>
        <w:shd w:val="clear" w:color="auto" w:fill="auto"/>
        <w:tabs>
          <w:tab w:val="left" w:pos="3290"/>
        </w:tabs>
        <w:spacing w:line="182" w:lineRule="exact"/>
        <w:ind w:left="2320"/>
      </w:pPr>
      <w:r>
        <w:rPr>
          <w:rStyle w:val="20pt"/>
          <w:lang w:val="en-US" w:eastAsia="en-US" w:bidi="en-US"/>
        </w:rPr>
        <w:t>E</w:t>
      </w:r>
      <w:r>
        <w:rPr>
          <w:lang w:val="en-US" w:eastAsia="en-US" w:bidi="en-US"/>
        </w:rPr>
        <w:t xml:space="preserve"> =-</w:t>
      </w:r>
      <w:r>
        <w:rPr>
          <w:lang w:val="en-US" w:eastAsia="en-US" w:bidi="en-US"/>
        </w:rPr>
        <w:tab/>
        <w:t>A</w:t>
      </w:r>
      <w:r>
        <w:rPr>
          <w:vertAlign w:val="superscript"/>
          <w:lang w:val="en-US" w:eastAsia="en-US" w:bidi="en-US"/>
        </w:rPr>
        <w:t>2</w:t>
      </w:r>
      <w:r>
        <w:rPr>
          <w:lang w:val="en-US" w:eastAsia="en-US" w:bidi="en-US"/>
        </w:rPr>
        <w:t xml:space="preserve">(t) </w:t>
      </w:r>
      <w:r>
        <w:rPr>
          <w:rStyle w:val="20pt"/>
          <w:lang w:val="en-US" w:eastAsia="en-US" w:bidi="en-US"/>
        </w:rPr>
        <w:t>dt.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16" behindDoc="1" locked="0" layoutInCell="1" allowOverlap="1" wp14:anchorId="1A93D2CE" wp14:editId="340ADFE9">
              <wp:simplePos x="0" y="0"/>
              <wp:positionH relativeFrom="page">
                <wp:posOffset>671195</wp:posOffset>
              </wp:positionH>
              <wp:positionV relativeFrom="page">
                <wp:posOffset>364490</wp:posOffset>
              </wp:positionV>
              <wp:extent cx="3898265" cy="144780"/>
              <wp:effectExtent l="4445" t="2540" r="2540" b="0"/>
              <wp:wrapNone/>
              <wp:docPr id="8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26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39"/>
                            </w:tabs>
                            <w:spacing w:line="240" w:lineRule="auto"/>
                          </w:pPr>
                          <w:r>
                            <w:fldChar w:fldCharType="begin"/>
                          </w:r>
                          <w:r>
                            <w:instrText xml:space="preserve"> PAGE \* MERGEFORMAT </w:instrText>
                          </w:r>
                          <w:r>
                            <w:fldChar w:fldCharType="separate"/>
                          </w:r>
                          <w:r w:rsidR="00D1152C" w:rsidRPr="00D1152C">
                            <w:rPr>
                              <w:rStyle w:val="95pt"/>
                              <w:noProof/>
                            </w:rPr>
                            <w:t>28</w:t>
                          </w:r>
                          <w:r>
                            <w:rPr>
                              <w:rStyle w:val="95pt"/>
                            </w:rPr>
                            <w:fldChar w:fldCharType="end"/>
                          </w:r>
                          <w:r>
                            <w:rPr>
                              <w:rStyle w:val="95pt"/>
                            </w:rPr>
                            <w:tab/>
                          </w:r>
                          <w:r>
                            <w:rPr>
                              <w:rStyle w:val="3pt"/>
                              <w:b/>
                              <w:bCs/>
                              <w:i/>
                              <w:iCs/>
                            </w:rPr>
                            <w:t>Раздел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25" type="#_x0000_t202" style="position:absolute;margin-left:52.85pt;margin-top:28.7pt;width:306.95pt;height:11.4pt;z-index:-18874406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Lo2rwIAAKs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139"/>
                      </w:tabs>
                      <w:spacing w:line="240" w:lineRule="auto"/>
                    </w:pPr>
                    <w:r>
                      <w:fldChar w:fldCharType="begin"/>
                    </w:r>
                    <w:r>
                      <w:instrText xml:space="preserve"> PAGE \* MERGEFORMAT </w:instrText>
                    </w:r>
                    <w:r>
                      <w:fldChar w:fldCharType="separate"/>
                    </w:r>
                    <w:r w:rsidR="00D1152C" w:rsidRPr="00D1152C">
                      <w:rPr>
                        <w:rStyle w:val="95pt"/>
                        <w:noProof/>
                      </w:rPr>
                      <w:t>28</w:t>
                    </w:r>
                    <w:r>
                      <w:rPr>
                        <w:rStyle w:val="95pt"/>
                      </w:rPr>
                      <w:fldChar w:fldCharType="end"/>
                    </w:r>
                    <w:r>
                      <w:rPr>
                        <w:rStyle w:val="95pt"/>
                      </w:rPr>
                      <w:tab/>
                    </w:r>
                    <w:r>
                      <w:rPr>
                        <w:rStyle w:val="3pt"/>
                        <w:b/>
                        <w:bCs/>
                        <w:i/>
                        <w:iCs/>
                      </w:rPr>
                      <w:t>Раздел 1</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17" behindDoc="1" locked="0" layoutInCell="1" allowOverlap="1" wp14:anchorId="203CB487" wp14:editId="53E67270">
              <wp:simplePos x="0" y="0"/>
              <wp:positionH relativeFrom="page">
                <wp:posOffset>663575</wp:posOffset>
              </wp:positionH>
              <wp:positionV relativeFrom="page">
                <wp:posOffset>364490</wp:posOffset>
              </wp:positionV>
              <wp:extent cx="3950335" cy="144780"/>
              <wp:effectExtent l="0" t="2540" r="0" b="0"/>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4"/>
                              <w:b/>
                              <w:bCs/>
                              <w:i/>
                              <w:iCs/>
                            </w:rPr>
                            <w:t>Информация и информационные системы</w:t>
                          </w:r>
                          <w:r>
                            <w:rPr>
                              <w:rStyle w:val="a4"/>
                              <w:b/>
                              <w:bCs/>
                              <w:i/>
                              <w:iCs/>
                            </w:rPr>
                            <w:tab/>
                          </w:r>
                          <w:r>
                            <w:fldChar w:fldCharType="begin"/>
                          </w:r>
                          <w:r>
                            <w:instrText xml:space="preserve"> PAGE \* MERGEFORMAT </w:instrText>
                          </w:r>
                          <w:r>
                            <w:fldChar w:fldCharType="separate"/>
                          </w:r>
                          <w:r w:rsidR="00D1152C" w:rsidRPr="00D1152C">
                            <w:rPr>
                              <w:rStyle w:val="95pt"/>
                              <w:noProof/>
                            </w:rPr>
                            <w:t>29</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26" type="#_x0000_t202" style="position:absolute;margin-left:52.25pt;margin-top:28.7pt;width:311.05pt;height:11.4pt;z-index:-18874406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221"/>
                      </w:tabs>
                      <w:spacing w:line="240" w:lineRule="auto"/>
                    </w:pPr>
                    <w:r>
                      <w:rPr>
                        <w:rStyle w:val="a4"/>
                        <w:b/>
                        <w:bCs/>
                        <w:i/>
                        <w:iCs/>
                      </w:rPr>
                      <w:t>Информация и информационные системы</w:t>
                    </w:r>
                    <w:r>
                      <w:rPr>
                        <w:rStyle w:val="a4"/>
                        <w:b/>
                        <w:bCs/>
                        <w:i/>
                        <w:iCs/>
                      </w:rPr>
                      <w:tab/>
                    </w:r>
                    <w:r>
                      <w:fldChar w:fldCharType="begin"/>
                    </w:r>
                    <w:r>
                      <w:instrText xml:space="preserve"> PAGE \* MERGEFORMAT </w:instrText>
                    </w:r>
                    <w:r>
                      <w:fldChar w:fldCharType="separate"/>
                    </w:r>
                    <w:r w:rsidR="00D1152C" w:rsidRPr="00D1152C">
                      <w:rPr>
                        <w:rStyle w:val="95pt"/>
                        <w:noProof/>
                      </w:rPr>
                      <w:t>29</w:t>
                    </w:r>
                    <w:r>
                      <w:rPr>
                        <w:rStyle w:val="95pt"/>
                      </w:rP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18" behindDoc="1" locked="0" layoutInCell="1" allowOverlap="1" wp14:anchorId="4AC112E5" wp14:editId="6BFEBDB8">
              <wp:simplePos x="0" y="0"/>
              <wp:positionH relativeFrom="page">
                <wp:posOffset>690880</wp:posOffset>
              </wp:positionH>
              <wp:positionV relativeFrom="page">
                <wp:posOffset>337820</wp:posOffset>
              </wp:positionV>
              <wp:extent cx="3907790" cy="144780"/>
              <wp:effectExtent l="0" t="4445" r="1905" b="0"/>
              <wp:wrapNone/>
              <wp:docPr id="8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95pt"/>
                              <w:noProof/>
                            </w:rPr>
                            <w:t>40</w:t>
                          </w:r>
                          <w:r>
                            <w:rPr>
                              <w:rStyle w:val="95pt"/>
                            </w:rPr>
                            <w:fldChar w:fldCharType="end"/>
                          </w:r>
                          <w:r>
                            <w:rPr>
                              <w:rStyle w:val="95pt"/>
                            </w:rPr>
                            <w:tab/>
                          </w:r>
                          <w:r>
                            <w:rPr>
                              <w:rStyle w:val="3pt"/>
                              <w:b/>
                              <w:bCs/>
                              <w:i/>
                              <w:iCs/>
                            </w:rPr>
                            <w:t>Раздел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27" type="#_x0000_t202" style="position:absolute;margin-left:54.4pt;margin-top:26.6pt;width:307.7pt;height:11.4pt;z-index:-18874406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95pt"/>
                        <w:noProof/>
                      </w:rPr>
                      <w:t>40</w:t>
                    </w:r>
                    <w:r>
                      <w:rPr>
                        <w:rStyle w:val="95pt"/>
                      </w:rPr>
                      <w:fldChar w:fldCharType="end"/>
                    </w:r>
                    <w:r>
                      <w:rPr>
                        <w:rStyle w:val="95pt"/>
                      </w:rPr>
                      <w:tab/>
                    </w:r>
                    <w:r>
                      <w:rPr>
                        <w:rStyle w:val="3pt"/>
                        <w:b/>
                        <w:bCs/>
                        <w:i/>
                        <w:iCs/>
                      </w:rPr>
                      <w:t>Раздел 2</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19" behindDoc="1" locked="0" layoutInCell="1" allowOverlap="1" wp14:anchorId="26C13694" wp14:editId="5D57939F">
              <wp:simplePos x="0" y="0"/>
              <wp:positionH relativeFrom="page">
                <wp:posOffset>681990</wp:posOffset>
              </wp:positionH>
              <wp:positionV relativeFrom="page">
                <wp:posOffset>337820</wp:posOffset>
              </wp:positionV>
              <wp:extent cx="3950335" cy="144780"/>
              <wp:effectExtent l="0" t="4445" r="0" b="3175"/>
              <wp:wrapNone/>
              <wp:docPr id="7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41</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28" type="#_x0000_t202" style="position:absolute;margin-left:53.7pt;margin-top:26.6pt;width:311.05pt;height:11.4pt;z-index:-18874406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21"/>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41</w:t>
                    </w:r>
                    <w:r>
                      <w:rPr>
                        <w:rStyle w:val="95pt"/>
                      </w:rPr>
                      <w:fldChar w:fldCharType="end"/>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0" behindDoc="1" locked="0" layoutInCell="1" allowOverlap="1" wp14:anchorId="03C71C06" wp14:editId="088ABCD1">
              <wp:simplePos x="0" y="0"/>
              <wp:positionH relativeFrom="page">
                <wp:posOffset>690880</wp:posOffset>
              </wp:positionH>
              <wp:positionV relativeFrom="page">
                <wp:posOffset>337820</wp:posOffset>
              </wp:positionV>
              <wp:extent cx="3907790" cy="144780"/>
              <wp:effectExtent l="0" t="4445" r="1905"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95pt"/>
                              <w:noProof/>
                            </w:rPr>
                            <w:t>60</w:t>
                          </w:r>
                          <w:r>
                            <w:rPr>
                              <w:rStyle w:val="95pt"/>
                            </w:rPr>
                            <w:fldChar w:fldCharType="end"/>
                          </w:r>
                          <w:r>
                            <w:rPr>
                              <w:rStyle w:val="95pt"/>
                            </w:rPr>
                            <w:tab/>
                          </w:r>
                          <w:r>
                            <w:rPr>
                              <w:rStyle w:val="3pt"/>
                              <w:b/>
                              <w:bCs/>
                              <w:i/>
                              <w:iCs/>
                            </w:rPr>
                            <w:t>Раздел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29" type="#_x0000_t202" style="position:absolute;margin-left:54.4pt;margin-top:26.6pt;width:307.7pt;height:11.4pt;z-index:-18874406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95pt"/>
                        <w:noProof/>
                      </w:rPr>
                      <w:t>60</w:t>
                    </w:r>
                    <w:r>
                      <w:rPr>
                        <w:rStyle w:val="95pt"/>
                      </w:rPr>
                      <w:fldChar w:fldCharType="end"/>
                    </w:r>
                    <w:r>
                      <w:rPr>
                        <w:rStyle w:val="95pt"/>
                      </w:rPr>
                      <w:tab/>
                    </w:r>
                    <w:r>
                      <w:rPr>
                        <w:rStyle w:val="3pt"/>
                        <w:b/>
                        <w:bCs/>
                        <w:i/>
                        <w:iCs/>
                      </w:rPr>
                      <w:t>Раздел 2</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1" behindDoc="1" locked="0" layoutInCell="1" allowOverlap="1" wp14:anchorId="4D7A5EF7" wp14:editId="6A99F6AE">
              <wp:simplePos x="0" y="0"/>
              <wp:positionH relativeFrom="page">
                <wp:posOffset>681990</wp:posOffset>
              </wp:positionH>
              <wp:positionV relativeFrom="page">
                <wp:posOffset>337820</wp:posOffset>
              </wp:positionV>
              <wp:extent cx="3950335" cy="144780"/>
              <wp:effectExtent l="0" t="4445" r="0" b="3175"/>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61</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0" type="#_x0000_t202" style="position:absolute;margin-left:53.7pt;margin-top:26.6pt;width:311.05pt;height:11.4pt;z-index:-18874405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21"/>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61</w:t>
                    </w:r>
                    <w:r>
                      <w:rPr>
                        <w:rStyle w:val="95pt"/>
                      </w:rPr>
                      <w:fldChar w:fldCharType="end"/>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2" behindDoc="1" locked="0" layoutInCell="1" allowOverlap="1" wp14:anchorId="2F995FF5" wp14:editId="2A02FF50">
              <wp:simplePos x="0" y="0"/>
              <wp:positionH relativeFrom="page">
                <wp:posOffset>726440</wp:posOffset>
              </wp:positionH>
              <wp:positionV relativeFrom="page">
                <wp:posOffset>417195</wp:posOffset>
              </wp:positionV>
              <wp:extent cx="3953510" cy="144780"/>
              <wp:effectExtent l="2540" t="0" r="0" b="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42</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1" type="#_x0000_t202" style="position:absolute;margin-left:57.2pt;margin-top:32.85pt;width:311.3pt;height:11.4pt;z-index:-18874405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" filled="f" stroked="f">
              <v:textbox style="mso-fit-shape-to-text:t" inset="0,0,0,0">
                <w:txbxContent>
                  <w:p w:rsidR="0030278B" w:rsidRDefault="0030278B">
                    <w:pPr>
                      <w:pStyle w:val="a3"/>
                      <w:shd w:val="clear" w:color="auto" w:fill="auto"/>
                      <w:tabs>
                        <w:tab w:val="right" w:pos="6226"/>
                      </w:tabs>
                      <w:spacing w:line="240" w:lineRule="auto"/>
                    </w:pPr>
                    <w:r>
                      <w:rPr>
                        <w:rStyle w:val="a4"/>
                        <w:b/>
                        <w:bCs/>
                        <w:i/>
                        <w:iCs/>
                      </w:rPr>
                      <w:t>Математические модели детерминированных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42</w:t>
                    </w:r>
                    <w:r>
                      <w:rPr>
                        <w:rStyle w:val="95pt"/>
                      </w:rP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4" behindDoc="1" locked="0" layoutInCell="1" allowOverlap="1" wp14:anchorId="03178744" wp14:editId="38ACE6F0">
              <wp:simplePos x="0" y="0"/>
              <wp:positionH relativeFrom="page">
                <wp:posOffset>697230</wp:posOffset>
              </wp:positionH>
              <wp:positionV relativeFrom="page">
                <wp:posOffset>364490</wp:posOffset>
              </wp:positionV>
              <wp:extent cx="3913505" cy="144780"/>
              <wp:effectExtent l="1905" t="2540" r="0" b="0"/>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95pt"/>
                              <w:noProof/>
                            </w:rPr>
                            <w:t>82</w:t>
                          </w:r>
                          <w:r>
                            <w:rPr>
                              <w:rStyle w:val="95pt"/>
                            </w:rPr>
                            <w:fldChar w:fldCharType="end"/>
                          </w:r>
                          <w:r>
                            <w:rPr>
                              <w:rStyle w:val="95pt"/>
                            </w:rPr>
                            <w:tab/>
                          </w:r>
                          <w:r>
                            <w:rPr>
                              <w:rStyle w:val="3pt"/>
                              <w:b/>
                              <w:bCs/>
                              <w:i/>
                              <w:iCs/>
                            </w:rPr>
                            <w:t>Раздел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3" type="#_x0000_t202" style="position:absolute;margin-left:54.9pt;margin-top:28.7pt;width:308.15pt;height:11.4pt;z-index:-18874405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95pt"/>
                        <w:noProof/>
                      </w:rPr>
                      <w:t>82</w:t>
                    </w:r>
                    <w:r>
                      <w:rPr>
                        <w:rStyle w:val="95pt"/>
                      </w:rPr>
                      <w:fldChar w:fldCharType="end"/>
                    </w:r>
                    <w:r>
                      <w:rPr>
                        <w:rStyle w:val="95pt"/>
                      </w:rPr>
                      <w:tab/>
                    </w:r>
                    <w:r>
                      <w:rPr>
                        <w:rStyle w:val="3pt"/>
                        <w:b/>
                        <w:bCs/>
                        <w:i/>
                        <w:iCs/>
                      </w:rPr>
                      <w:t>Раздел 3</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5" behindDoc="1" locked="0" layoutInCell="1" allowOverlap="1" wp14:anchorId="5C24579C" wp14:editId="7941E505">
              <wp:simplePos x="0" y="0"/>
              <wp:positionH relativeFrom="page">
                <wp:posOffset>694055</wp:posOffset>
              </wp:positionH>
              <wp:positionV relativeFrom="page">
                <wp:posOffset>364490</wp:posOffset>
              </wp:positionV>
              <wp:extent cx="3950335" cy="144780"/>
              <wp:effectExtent l="0" t="2540" r="381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44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4"/>
                              <w:b/>
                              <w:bCs/>
                              <w:i/>
                              <w:iCs/>
                            </w:rPr>
                            <w:t>Математические модели случайных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83</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4" type="#_x0000_t202" style="position:absolute;margin-left:54.65pt;margin-top:28.7pt;width:311.05pt;height:11.4pt;z-index:-18874405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21"/>
                      </w:tabs>
                      <w:spacing w:line="240" w:lineRule="auto"/>
                    </w:pPr>
                    <w:r>
                      <w:rPr>
                        <w:rStyle w:val="a4"/>
                        <w:b/>
                        <w:bCs/>
                        <w:i/>
                        <w:iCs/>
                      </w:rPr>
                      <w:t>Математические модели случайных сигналов</w:t>
                    </w:r>
                    <w:r>
                      <w:rPr>
                        <w:rStyle w:val="a4"/>
                        <w:b/>
                        <w:bCs/>
                        <w:i/>
                        <w:iCs/>
                      </w:rPr>
                      <w:tab/>
                    </w:r>
                    <w:r>
                      <w:fldChar w:fldCharType="begin"/>
                    </w:r>
                    <w:r>
                      <w:instrText xml:space="preserve"> PAGE \* MERGEFORMAT </w:instrText>
                    </w:r>
                    <w:r>
                      <w:fldChar w:fldCharType="separate"/>
                    </w:r>
                    <w:r w:rsidR="00D1152C" w:rsidRPr="00D1152C">
                      <w:rPr>
                        <w:rStyle w:val="95pt"/>
                        <w:noProof/>
                      </w:rPr>
                      <w:t>83</w:t>
                    </w:r>
                    <w:r>
                      <w:rPr>
                        <w:rStyle w:val="95pt"/>
                      </w:rPr>
                      <w:fldChar w:fldCharType="end"/>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6" behindDoc="1" locked="0" layoutInCell="1" allowOverlap="1" wp14:anchorId="6FFBD97D" wp14:editId="2BD3872C">
              <wp:simplePos x="0" y="0"/>
              <wp:positionH relativeFrom="page">
                <wp:posOffset>693420</wp:posOffset>
              </wp:positionH>
              <wp:positionV relativeFrom="page">
                <wp:posOffset>361950</wp:posOffset>
              </wp:positionV>
              <wp:extent cx="3916680" cy="121920"/>
              <wp:effectExtent l="0" t="0" r="0" b="1270"/>
              <wp:wrapNone/>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68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122</w:t>
                          </w:r>
                          <w:r>
                            <w:rPr>
                              <w:rStyle w:val="8pt"/>
                            </w:rPr>
                            <w:fldChar w:fldCharType="end"/>
                          </w:r>
                          <w:r>
                            <w:rPr>
                              <w:rStyle w:val="8pt"/>
                            </w:rPr>
                            <w:tab/>
                          </w:r>
                          <w:r>
                            <w:rPr>
                              <w:rStyle w:val="3pt0"/>
                              <w:b/>
                              <w:bCs/>
                              <w:i/>
                              <w:iCs/>
                            </w:rPr>
                            <w:t>Раздел 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2" o:spid="_x0000_s1735" type="#_x0000_t202" style="position:absolute;margin-left:54.6pt;margin-top:28.5pt;width:308.4pt;height:9.6pt;z-index:-18874405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" filled="f" stroked="f">
              <v:textbox style="mso-fit-shape-to-text:t" inset="0,0,0,0">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122</w:t>
                    </w:r>
                    <w:r>
                      <w:rPr>
                        <w:rStyle w:val="8pt"/>
                      </w:rPr>
                      <w:fldChar w:fldCharType="end"/>
                    </w:r>
                    <w:r>
                      <w:rPr>
                        <w:rStyle w:val="8pt"/>
                      </w:rPr>
                      <w:tab/>
                    </w:r>
                    <w:r>
                      <w:rPr>
                        <w:rStyle w:val="3pt0"/>
                        <w:b/>
                        <w:bCs/>
                        <w:i/>
                        <w:iCs/>
                      </w:rPr>
                      <w:t>Раздел 4</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7" behindDoc="1" locked="0" layoutInCell="1" allowOverlap="1" wp14:anchorId="6CF57913" wp14:editId="2032C2CB">
              <wp:simplePos x="0" y="0"/>
              <wp:positionH relativeFrom="page">
                <wp:posOffset>694690</wp:posOffset>
              </wp:positionH>
              <wp:positionV relativeFrom="page">
                <wp:posOffset>361950</wp:posOffset>
              </wp:positionV>
              <wp:extent cx="3943985" cy="121920"/>
              <wp:effectExtent l="0" t="0" r="0" b="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Модуляция сигналов</w:t>
                          </w:r>
                          <w:r>
                            <w:rPr>
                              <w:rStyle w:val="a9"/>
                              <w:b/>
                              <w:bCs/>
                              <w:i/>
                              <w:iCs/>
                            </w:rPr>
                            <w:tab/>
                          </w:r>
                          <w:r>
                            <w:fldChar w:fldCharType="begin"/>
                          </w:r>
                          <w:r>
                            <w:instrText xml:space="preserve"> PAGE \* MERGEFORMAT </w:instrText>
                          </w:r>
                          <w:r>
                            <w:fldChar w:fldCharType="separate"/>
                          </w:r>
                          <w:r w:rsidR="00D1152C" w:rsidRPr="00D1152C">
                            <w:rPr>
                              <w:rStyle w:val="8pt"/>
                              <w:noProof/>
                            </w:rPr>
                            <w:t>121</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6" type="#_x0000_t202" style="position:absolute;margin-left:54.7pt;margin-top:28.5pt;width:310.55pt;height:9.6pt;z-index:-18874405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Модуляция сигналов</w:t>
                    </w:r>
                    <w:r>
                      <w:rPr>
                        <w:rStyle w:val="a9"/>
                        <w:b/>
                        <w:bCs/>
                        <w:i/>
                        <w:iCs/>
                      </w:rPr>
                      <w:tab/>
                    </w:r>
                    <w:r>
                      <w:fldChar w:fldCharType="begin"/>
                    </w:r>
                    <w:r>
                      <w:instrText xml:space="preserve"> PAGE \* MERGEFORMAT </w:instrText>
                    </w:r>
                    <w:r>
                      <w:fldChar w:fldCharType="separate"/>
                    </w:r>
                    <w:r w:rsidR="00D1152C" w:rsidRPr="00D1152C">
                      <w:rPr>
                        <w:rStyle w:val="8pt"/>
                        <w:noProof/>
                      </w:rPr>
                      <w:t>121</w:t>
                    </w:r>
                    <w:r>
                      <w:rPr>
                        <w:rStyle w:val="8pt"/>
                      </w:rPr>
                      <w:fldChar w:fldCharType="end"/>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8" behindDoc="1" locked="0" layoutInCell="1" allowOverlap="1" wp14:anchorId="5667A702" wp14:editId="617ED995">
              <wp:simplePos x="0" y="0"/>
              <wp:positionH relativeFrom="page">
                <wp:posOffset>654685</wp:posOffset>
              </wp:positionH>
              <wp:positionV relativeFrom="page">
                <wp:posOffset>364490</wp:posOffset>
              </wp:positionV>
              <wp:extent cx="3913505" cy="103505"/>
              <wp:effectExtent l="0" t="2540" r="3810"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146</w:t>
                          </w:r>
                          <w:r>
                            <w:rPr>
                              <w:rStyle w:val="8pt"/>
                            </w:rPr>
                            <w:fldChar w:fldCharType="end"/>
                          </w:r>
                          <w:r>
                            <w:rPr>
                              <w:rStyle w:val="8pt"/>
                            </w:rPr>
                            <w:tab/>
                          </w:r>
                          <w:r>
                            <w:rPr>
                              <w:rStyle w:val="3pt0"/>
                              <w:b/>
                              <w:bCs/>
                              <w:i/>
                              <w:iCs/>
                            </w:rPr>
                            <w:t>Раздел 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0" o:spid="_x0000_s1737" type="#_x0000_t202" style="position:absolute;margin-left:51.55pt;margin-top:28.7pt;width:308.15pt;height:8.15pt;z-index:-18874405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146</w:t>
                    </w:r>
                    <w:r>
                      <w:rPr>
                        <w:rStyle w:val="8pt"/>
                      </w:rPr>
                      <w:fldChar w:fldCharType="end"/>
                    </w:r>
                    <w:r>
                      <w:rPr>
                        <w:rStyle w:val="8pt"/>
                      </w:rPr>
                      <w:tab/>
                    </w:r>
                    <w:r>
                      <w:rPr>
                        <w:rStyle w:val="3pt0"/>
                        <w:b/>
                        <w:bCs/>
                        <w:i/>
                        <w:iCs/>
                      </w:rPr>
                      <w:t>Раздел 5</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29" behindDoc="1" locked="0" layoutInCell="1" allowOverlap="1" wp14:anchorId="5A6E0B82" wp14:editId="4ABC6706">
              <wp:simplePos x="0" y="0"/>
              <wp:positionH relativeFrom="page">
                <wp:posOffset>654685</wp:posOffset>
              </wp:positionH>
              <wp:positionV relativeFrom="page">
                <wp:posOffset>364490</wp:posOffset>
              </wp:positionV>
              <wp:extent cx="3950335" cy="121920"/>
              <wp:effectExtent l="0" t="2540" r="0" b="4445"/>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Квантование сигналов</w:t>
                          </w:r>
                          <w:r>
                            <w:rPr>
                              <w:rStyle w:val="a9"/>
                              <w:b/>
                              <w:bCs/>
                              <w:i/>
                              <w:iCs/>
                            </w:rPr>
                            <w:tab/>
                          </w:r>
                          <w:r>
                            <w:fldChar w:fldCharType="begin"/>
                          </w:r>
                          <w:r>
                            <w:instrText xml:space="preserve"> PAGE \* MERGEFORMAT </w:instrText>
                          </w:r>
                          <w:r>
                            <w:fldChar w:fldCharType="separate"/>
                          </w:r>
                          <w:r w:rsidR="00D1152C" w:rsidRPr="00D1152C">
                            <w:rPr>
                              <w:rStyle w:val="8pt"/>
                              <w:noProof/>
                            </w:rPr>
                            <w:t>147</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38" type="#_x0000_t202" style="position:absolute;margin-left:51.55pt;margin-top:28.7pt;width:311.05pt;height:9.6pt;z-index:-18874405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Квантование сигналов</w:t>
                    </w:r>
                    <w:r>
                      <w:rPr>
                        <w:rStyle w:val="a9"/>
                        <w:b/>
                        <w:bCs/>
                        <w:i/>
                        <w:iCs/>
                      </w:rPr>
                      <w:tab/>
                    </w:r>
                    <w:r>
                      <w:fldChar w:fldCharType="begin"/>
                    </w:r>
                    <w:r>
                      <w:instrText xml:space="preserve"> PAGE \* MERGEFORMAT </w:instrText>
                    </w:r>
                    <w:r>
                      <w:fldChar w:fldCharType="separate"/>
                    </w:r>
                    <w:r w:rsidR="00D1152C" w:rsidRPr="00D1152C">
                      <w:rPr>
                        <w:rStyle w:val="8pt"/>
                        <w:noProof/>
                      </w:rPr>
                      <w:t>147</w:t>
                    </w:r>
                    <w:r>
                      <w:rPr>
                        <w:rStyle w:val="8pt"/>
                      </w:rPr>
                      <w:fldChar w:fldCharType="end"/>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1" behindDoc="1" locked="0" layoutInCell="1" allowOverlap="1" wp14:anchorId="45F66B3B" wp14:editId="197C9FEF">
              <wp:simplePos x="0" y="0"/>
              <wp:positionH relativeFrom="page">
                <wp:posOffset>696595</wp:posOffset>
              </wp:positionH>
              <wp:positionV relativeFrom="page">
                <wp:posOffset>356870</wp:posOffset>
              </wp:positionV>
              <wp:extent cx="3913505" cy="103505"/>
              <wp:effectExtent l="1270" t="4445" r="0" b="0"/>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192</w:t>
                          </w:r>
                          <w:r>
                            <w:rPr>
                              <w:rStyle w:val="8pt"/>
                            </w:rPr>
                            <w:fldChar w:fldCharType="end"/>
                          </w:r>
                          <w:r>
                            <w:rPr>
                              <w:rStyle w:val="8pt"/>
                            </w:rPr>
                            <w:tab/>
                          </w:r>
                          <w:r>
                            <w:rPr>
                              <w:rStyle w:val="3pt0"/>
                              <w:b/>
                              <w:bCs/>
                              <w:i/>
                              <w:iCs/>
                            </w:rPr>
                            <w:t>Раздел 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0" type="#_x0000_t202" style="position:absolute;margin-left:54.85pt;margin-top:28.1pt;width:308.15pt;height:8.15pt;z-index:-18874404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192</w:t>
                    </w:r>
                    <w:r>
                      <w:rPr>
                        <w:rStyle w:val="8pt"/>
                      </w:rPr>
                      <w:fldChar w:fldCharType="end"/>
                    </w:r>
                    <w:r>
                      <w:rPr>
                        <w:rStyle w:val="8pt"/>
                      </w:rPr>
                      <w:tab/>
                    </w:r>
                    <w:r>
                      <w:rPr>
                        <w:rStyle w:val="3pt0"/>
                        <w:b/>
                        <w:bCs/>
                        <w:i/>
                        <w:iCs/>
                      </w:rPr>
                      <w:t>Раздел 6</w:t>
                    </w:r>
                  </w:p>
                </w:txbxContent>
              </v:textbox>
              <w10:wrap anchorx="page" anchory="page"/>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2" behindDoc="1" locked="0" layoutInCell="1" allowOverlap="1" wp14:anchorId="5D106412" wp14:editId="58DBF4FB">
              <wp:simplePos x="0" y="0"/>
              <wp:positionH relativeFrom="page">
                <wp:posOffset>694055</wp:posOffset>
              </wp:positionH>
              <wp:positionV relativeFrom="page">
                <wp:posOffset>356870</wp:posOffset>
              </wp:positionV>
              <wp:extent cx="3953510" cy="106680"/>
              <wp:effectExtent l="0" t="4445" r="635" b="3175"/>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193</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741" type="#_x0000_t202" style="position:absolute;margin-left:54.65pt;margin-top:28.1pt;width:311.3pt;height:8.4pt;z-index:-18874404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193</w:t>
                    </w:r>
                    <w:r>
                      <w:rPr>
                        <w:rStyle w:val="8pt"/>
                      </w:rPr>
                      <w:fldChar w:fldCharType="end"/>
                    </w: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3" behindDoc="1" locked="0" layoutInCell="1" allowOverlap="1" wp14:anchorId="09523759" wp14:editId="322215F8">
              <wp:simplePos x="0" y="0"/>
              <wp:positionH relativeFrom="page">
                <wp:posOffset>696595</wp:posOffset>
              </wp:positionH>
              <wp:positionV relativeFrom="page">
                <wp:posOffset>356870</wp:posOffset>
              </wp:positionV>
              <wp:extent cx="3913505" cy="103505"/>
              <wp:effectExtent l="1270" t="4445" r="0" b="0"/>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198</w:t>
                          </w:r>
                          <w:r>
                            <w:rPr>
                              <w:rStyle w:val="8pt"/>
                            </w:rPr>
                            <w:fldChar w:fldCharType="end"/>
                          </w:r>
                          <w:r>
                            <w:rPr>
                              <w:rStyle w:val="8pt"/>
                            </w:rPr>
                            <w:tab/>
                          </w:r>
                          <w:r>
                            <w:rPr>
                              <w:rStyle w:val="3pt0"/>
                              <w:b/>
                              <w:bCs/>
                              <w:i/>
                              <w:iCs/>
                            </w:rPr>
                            <w:t>Раздел 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2" type="#_x0000_t202" style="position:absolute;margin-left:54.85pt;margin-top:28.1pt;width:308.15pt;height:8.15pt;z-index:-18874404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198</w:t>
                    </w:r>
                    <w:r>
                      <w:rPr>
                        <w:rStyle w:val="8pt"/>
                      </w:rPr>
                      <w:fldChar w:fldCharType="end"/>
                    </w:r>
                    <w:r>
                      <w:rPr>
                        <w:rStyle w:val="8pt"/>
                      </w:rPr>
                      <w:tab/>
                    </w:r>
                    <w:r>
                      <w:rPr>
                        <w:rStyle w:val="3pt0"/>
                        <w:b/>
                        <w:bCs/>
                        <w:i/>
                        <w:iCs/>
                      </w:rPr>
                      <w:t>Раздел 6</w:t>
                    </w: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4" behindDoc="1" locked="0" layoutInCell="1" allowOverlap="1" wp14:anchorId="60B18D41" wp14:editId="1684DF5E">
              <wp:simplePos x="0" y="0"/>
              <wp:positionH relativeFrom="page">
                <wp:posOffset>694055</wp:posOffset>
              </wp:positionH>
              <wp:positionV relativeFrom="page">
                <wp:posOffset>356870</wp:posOffset>
              </wp:positionV>
              <wp:extent cx="3953510" cy="106680"/>
              <wp:effectExtent l="0" t="4445" r="635" b="317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199</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3" type="#_x0000_t202" style="position:absolute;margin-left:54.65pt;margin-top:28.1pt;width:311.3pt;height:8.4pt;z-index:-18874404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199</w:t>
                    </w:r>
                    <w:r>
                      <w:rPr>
                        <w:rStyle w:val="8pt"/>
                      </w:rPr>
                      <w:fldChar w:fldCharType="end"/>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5" behindDoc="1" locked="0" layoutInCell="1" allowOverlap="1" wp14:anchorId="0279CA15" wp14:editId="154A2C32">
              <wp:simplePos x="0" y="0"/>
              <wp:positionH relativeFrom="page">
                <wp:posOffset>585470</wp:posOffset>
              </wp:positionH>
              <wp:positionV relativeFrom="page">
                <wp:posOffset>364490</wp:posOffset>
              </wp:positionV>
              <wp:extent cx="3907790" cy="103505"/>
              <wp:effectExtent l="4445" t="2540" r="2540" b="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pt"/>
                              <w:noProof/>
                            </w:rPr>
                            <w:t>194</w:t>
                          </w:r>
                          <w:r>
                            <w:rPr>
                              <w:rStyle w:val="8pt"/>
                            </w:rPr>
                            <w:fldChar w:fldCharType="end"/>
                          </w:r>
                          <w:r>
                            <w:rPr>
                              <w:rStyle w:val="8pt"/>
                            </w:rPr>
                            <w:tab/>
                          </w:r>
                          <w:r>
                            <w:rPr>
                              <w:rStyle w:val="3pt0"/>
                              <w:b/>
                              <w:bCs/>
                              <w:i/>
                              <w:iCs/>
                            </w:rPr>
                            <w:t>Раздел 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4" type="#_x0000_t202" style="position:absolute;margin-left:46.1pt;margin-top:28.7pt;width:307.7pt;height:8.15pt;z-index:-18874404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pt"/>
                        <w:noProof/>
                      </w:rPr>
                      <w:t>194</w:t>
                    </w:r>
                    <w:r>
                      <w:rPr>
                        <w:rStyle w:val="8pt"/>
                      </w:rPr>
                      <w:fldChar w:fldCharType="end"/>
                    </w:r>
                    <w:r>
                      <w:rPr>
                        <w:rStyle w:val="8pt"/>
                      </w:rPr>
                      <w:tab/>
                    </w:r>
                    <w:r>
                      <w:rPr>
                        <w:rStyle w:val="3pt0"/>
                        <w:b/>
                        <w:bCs/>
                        <w:i/>
                        <w:iCs/>
                      </w:rPr>
                      <w:t>Раздел 6</w:t>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7" behindDoc="1" locked="0" layoutInCell="1" allowOverlap="1" wp14:anchorId="2D2E9B13" wp14:editId="6FFFFEBE">
              <wp:simplePos x="0" y="0"/>
              <wp:positionH relativeFrom="page">
                <wp:posOffset>696595</wp:posOffset>
              </wp:positionH>
              <wp:positionV relativeFrom="page">
                <wp:posOffset>356870</wp:posOffset>
              </wp:positionV>
              <wp:extent cx="3913505" cy="103505"/>
              <wp:effectExtent l="1270" t="4445" r="0" b="0"/>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202</w:t>
                          </w:r>
                          <w:r>
                            <w:rPr>
                              <w:rStyle w:val="8pt"/>
                            </w:rPr>
                            <w:fldChar w:fldCharType="end"/>
                          </w:r>
                          <w:r>
                            <w:rPr>
                              <w:rStyle w:val="8pt"/>
                            </w:rPr>
                            <w:tab/>
                          </w:r>
                          <w:r>
                            <w:rPr>
                              <w:rStyle w:val="3pt0"/>
                              <w:b/>
                              <w:bCs/>
                              <w:i/>
                              <w:iCs/>
                            </w:rPr>
                            <w:t>Раздел 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6" type="#_x0000_t202" style="position:absolute;margin-left:54.85pt;margin-top:28.1pt;width:308.15pt;height:8.15pt;z-index:-18874404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
                        <w:noProof/>
                      </w:rPr>
                      <w:t>202</w:t>
                    </w:r>
                    <w:r>
                      <w:rPr>
                        <w:rStyle w:val="8pt"/>
                      </w:rPr>
                      <w:fldChar w:fldCharType="end"/>
                    </w:r>
                    <w:r>
                      <w:rPr>
                        <w:rStyle w:val="8pt"/>
                      </w:rPr>
                      <w:tab/>
                    </w:r>
                    <w:r>
                      <w:rPr>
                        <w:rStyle w:val="3pt0"/>
                        <w:b/>
                        <w:bCs/>
                        <w:i/>
                        <w:iCs/>
                      </w:rPr>
                      <w:t>Раздел 6</w:t>
                    </w:r>
                  </w:p>
                </w:txbxContent>
              </v:textbox>
              <w10:wrap anchorx="page" anchory="page"/>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8" behindDoc="1" locked="0" layoutInCell="1" allowOverlap="1" wp14:anchorId="4ADCACDE" wp14:editId="0EE0A595">
              <wp:simplePos x="0" y="0"/>
              <wp:positionH relativeFrom="page">
                <wp:posOffset>694055</wp:posOffset>
              </wp:positionH>
              <wp:positionV relativeFrom="page">
                <wp:posOffset>356870</wp:posOffset>
              </wp:positionV>
              <wp:extent cx="3953510" cy="106680"/>
              <wp:effectExtent l="0" t="4445" r="635" b="3175"/>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203</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7" type="#_x0000_t202" style="position:absolute;margin-left:54.65pt;margin-top:28.1pt;width:311.3pt;height:8.4pt;z-index:-18874404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203</w:t>
                    </w:r>
                    <w:r>
                      <w:rPr>
                        <w:rStyle w:val="8pt"/>
                      </w:rPr>
                      <w:fldChar w:fldCharType="end"/>
                    </w:r>
                  </w:p>
                </w:txbxContent>
              </v:textbox>
              <w10:wrap anchorx="page" anchory="page"/>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39" behindDoc="1" locked="0" layoutInCell="1" allowOverlap="1" wp14:anchorId="5B3CEBF1" wp14:editId="4B3459D6">
              <wp:simplePos x="0" y="0"/>
              <wp:positionH relativeFrom="page">
                <wp:posOffset>720725</wp:posOffset>
              </wp:positionH>
              <wp:positionV relativeFrom="page">
                <wp:posOffset>401955</wp:posOffset>
              </wp:positionV>
              <wp:extent cx="3950335" cy="106680"/>
              <wp:effectExtent l="0" t="1905" r="0"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200</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48" type="#_x0000_t202" style="position:absolute;margin-left:56.75pt;margin-top:31.65pt;width:311.05pt;height:8.4pt;z-index:-18874404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Кодирование источника. Основы теории информации</w:t>
                    </w:r>
                    <w:r>
                      <w:rPr>
                        <w:rStyle w:val="a9"/>
                        <w:b/>
                        <w:bCs/>
                        <w:i/>
                        <w:iCs/>
                      </w:rPr>
                      <w:tab/>
                    </w:r>
                    <w:r>
                      <w:fldChar w:fldCharType="begin"/>
                    </w:r>
                    <w:r>
                      <w:instrText xml:space="preserve"> PAGE \* MERGEFORMAT </w:instrText>
                    </w:r>
                    <w:r>
                      <w:fldChar w:fldCharType="separate"/>
                    </w:r>
                    <w:r w:rsidR="00D1152C" w:rsidRPr="00D1152C">
                      <w:rPr>
                        <w:rStyle w:val="8pt"/>
                        <w:noProof/>
                      </w:rPr>
                      <w:t>200</w:t>
                    </w:r>
                    <w:r>
                      <w:rPr>
                        <w:rStyle w:val="8pt"/>
                      </w:rPr>
                      <w:fldChar w:fldCharType="end"/>
                    </w:r>
                  </w:p>
                </w:txbxContent>
              </v:textbox>
              <w10:wrap anchorx="page" anchory="page"/>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1" behindDoc="1" locked="0" layoutInCell="1" allowOverlap="1" wp14:anchorId="2DD374E2" wp14:editId="2437C550">
              <wp:simplePos x="0" y="0"/>
              <wp:positionH relativeFrom="page">
                <wp:posOffset>693420</wp:posOffset>
              </wp:positionH>
              <wp:positionV relativeFrom="page">
                <wp:posOffset>274955</wp:posOffset>
              </wp:positionV>
              <wp:extent cx="3916680" cy="103505"/>
              <wp:effectExtent l="0" t="0" r="0" b="254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68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216</w:t>
                          </w:r>
                          <w:r>
                            <w:rPr>
                              <w:rStyle w:val="8pt"/>
                            </w:rPr>
                            <w:fldChar w:fldCharType="end"/>
                          </w:r>
                          <w:r>
                            <w:rPr>
                              <w:rStyle w:val="8pt"/>
                            </w:rPr>
                            <w:tab/>
                          </w:r>
                          <w:r>
                            <w:rPr>
                              <w:rStyle w:val="3pt0"/>
                              <w:b/>
                              <w:bCs/>
                              <w:i/>
                              <w:iCs/>
                            </w:rPr>
                            <w:t>Раздел 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7" o:spid="_x0000_s1750" type="#_x0000_t202" style="position:absolute;margin-left:54.6pt;margin-top:21.65pt;width:308.4pt;height:8.15pt;z-index:-18874403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216</w:t>
                    </w:r>
                    <w:r>
                      <w:rPr>
                        <w:rStyle w:val="8pt"/>
                      </w:rPr>
                      <w:fldChar w:fldCharType="end"/>
                    </w:r>
                    <w:r>
                      <w:rPr>
                        <w:rStyle w:val="8pt"/>
                      </w:rPr>
                      <w:tab/>
                    </w:r>
                    <w:r>
                      <w:rPr>
                        <w:rStyle w:val="3pt0"/>
                        <w:b/>
                        <w:bCs/>
                        <w:i/>
                        <w:iCs/>
                      </w:rPr>
                      <w:t>Раздел 7</w:t>
                    </w: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2" behindDoc="1" locked="0" layoutInCell="1" allowOverlap="1" wp14:anchorId="0A996548" wp14:editId="39CF3F1E">
              <wp:simplePos x="0" y="0"/>
              <wp:positionH relativeFrom="page">
                <wp:posOffset>681355</wp:posOffset>
              </wp:positionH>
              <wp:positionV relativeFrom="page">
                <wp:posOffset>274955</wp:posOffset>
              </wp:positionV>
              <wp:extent cx="3956050" cy="106680"/>
              <wp:effectExtent l="0" t="0" r="127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30"/>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pt"/>
                              <w:noProof/>
                            </w:rPr>
                            <w:t>215</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751" type="#_x0000_t202" style="position:absolute;margin-left:53.65pt;margin-top:21.65pt;width:311.5pt;height:8.4pt;z-index:-18874403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" filled="f" stroked="f">
              <v:textbox style="mso-fit-shape-to-text:t" inset="0,0,0,0">
                <w:txbxContent>
                  <w:p w:rsidR="0030278B" w:rsidRDefault="0030278B">
                    <w:pPr>
                      <w:pStyle w:val="a3"/>
                      <w:shd w:val="clear" w:color="auto" w:fill="auto"/>
                      <w:tabs>
                        <w:tab w:val="right" w:pos="6230"/>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pt"/>
                        <w:noProof/>
                      </w:rPr>
                      <w:t>215</w:t>
                    </w:r>
                    <w:r>
                      <w:rPr>
                        <w:rStyle w:val="8pt"/>
                      </w:rPr>
                      <w:fldChar w:fldCharType="end"/>
                    </w:r>
                  </w:p>
                </w:txbxContent>
              </v:textbox>
              <w10:wrap anchorx="page" anchory="page"/>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3" behindDoc="1" locked="0" layoutInCell="1" allowOverlap="1" wp14:anchorId="5EB53212" wp14:editId="684EC403">
              <wp:simplePos x="0" y="0"/>
              <wp:positionH relativeFrom="page">
                <wp:posOffset>693420</wp:posOffset>
              </wp:positionH>
              <wp:positionV relativeFrom="page">
                <wp:posOffset>274955</wp:posOffset>
              </wp:positionV>
              <wp:extent cx="3916680" cy="103505"/>
              <wp:effectExtent l="0" t="0" r="0" b="254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68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220</w:t>
                          </w:r>
                          <w:r>
                            <w:rPr>
                              <w:rStyle w:val="8pt"/>
                            </w:rPr>
                            <w:fldChar w:fldCharType="end"/>
                          </w:r>
                          <w:r>
                            <w:rPr>
                              <w:rStyle w:val="8pt"/>
                            </w:rPr>
                            <w:tab/>
                          </w:r>
                          <w:r>
                            <w:rPr>
                              <w:rStyle w:val="3pt0"/>
                              <w:b/>
                              <w:bCs/>
                              <w:i/>
                              <w:iCs/>
                            </w:rPr>
                            <w:t>Раздел 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5" o:spid="_x0000_s1752" type="#_x0000_t202" style="position:absolute;margin-left:54.6pt;margin-top:21.65pt;width:308.4pt;height:8.15pt;z-index:-18874403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m+etAIAALMFAAAOAAAAZHJzL2Uyb0RvYy54bWysVNuOmzAQfa/Uf7D8znJZI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168"/>
                      </w:tabs>
                      <w:spacing w:line="240" w:lineRule="auto"/>
                    </w:pPr>
                    <w:r>
                      <w:fldChar w:fldCharType="begin"/>
                    </w:r>
                    <w:r>
                      <w:instrText xml:space="preserve"> PAGE \* MERGEFORMAT </w:instrText>
                    </w:r>
                    <w:r>
                      <w:fldChar w:fldCharType="separate"/>
                    </w:r>
                    <w:r w:rsidR="00D1152C" w:rsidRPr="00D1152C">
                      <w:rPr>
                        <w:rStyle w:val="8pt"/>
                        <w:noProof/>
                      </w:rPr>
                      <w:t>220</w:t>
                    </w:r>
                    <w:r>
                      <w:rPr>
                        <w:rStyle w:val="8pt"/>
                      </w:rPr>
                      <w:fldChar w:fldCharType="end"/>
                    </w:r>
                    <w:r>
                      <w:rPr>
                        <w:rStyle w:val="8pt"/>
                      </w:rPr>
                      <w:tab/>
                    </w:r>
                    <w:r>
                      <w:rPr>
                        <w:rStyle w:val="3pt0"/>
                        <w:b/>
                        <w:bCs/>
                        <w:i/>
                        <w:iCs/>
                      </w:rPr>
                      <w:t>Раздел 7</w:t>
                    </w:r>
                  </w:p>
                </w:txbxContent>
              </v:textbox>
              <w10:wrap anchorx="page" anchory="page"/>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4" behindDoc="1" locked="0" layoutInCell="1" allowOverlap="1" wp14:anchorId="30C2A160" wp14:editId="35B5A423">
              <wp:simplePos x="0" y="0"/>
              <wp:positionH relativeFrom="page">
                <wp:posOffset>681355</wp:posOffset>
              </wp:positionH>
              <wp:positionV relativeFrom="page">
                <wp:posOffset>274955</wp:posOffset>
              </wp:positionV>
              <wp:extent cx="3956050" cy="106680"/>
              <wp:effectExtent l="0" t="0" r="1270" b="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30"/>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pt"/>
                              <w:noProof/>
                            </w:rPr>
                            <w:t>221</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4" o:spid="_x0000_s1753" type="#_x0000_t202" style="position:absolute;margin-left:53.65pt;margin-top:21.65pt;width:311.5pt;height:8.4pt;z-index:-18874403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" filled="f" stroked="f">
              <v:textbox style="mso-fit-shape-to-text:t" inset="0,0,0,0">
                <w:txbxContent>
                  <w:p w:rsidR="0030278B" w:rsidRDefault="0030278B">
                    <w:pPr>
                      <w:pStyle w:val="a3"/>
                      <w:shd w:val="clear" w:color="auto" w:fill="auto"/>
                      <w:tabs>
                        <w:tab w:val="right" w:pos="6230"/>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pt"/>
                        <w:noProof/>
                      </w:rPr>
                      <w:t>221</w:t>
                    </w:r>
                    <w:r>
                      <w:rPr>
                        <w:rStyle w:val="8pt"/>
                      </w:rPr>
                      <w:fldChar w:fldCharType="end"/>
                    </w:r>
                  </w:p>
                </w:txbxContent>
              </v:textbox>
              <w10:wrap anchorx="page" anchory="page"/>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5" behindDoc="1" locked="0" layoutInCell="1" allowOverlap="1" wp14:anchorId="14669867" wp14:editId="3EF1580C">
              <wp:simplePos x="0" y="0"/>
              <wp:positionH relativeFrom="page">
                <wp:posOffset>728345</wp:posOffset>
              </wp:positionH>
              <wp:positionV relativeFrom="page">
                <wp:posOffset>431800</wp:posOffset>
              </wp:positionV>
              <wp:extent cx="3953510" cy="106680"/>
              <wp:effectExtent l="4445" t="3175" r="4445" b="4445"/>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5pt"/>
                              <w:noProof/>
                            </w:rPr>
                            <w:t>217</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3" o:spid="_x0000_s1754" type="#_x0000_t202" style="position:absolute;margin-left:57.35pt;margin-top:34pt;width:311.3pt;height:8.4pt;z-index:-18874403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Анализ эффективности телекоммуникационных систем</w:t>
                    </w:r>
                    <w:r>
                      <w:rPr>
                        <w:rStyle w:val="a9"/>
                        <w:b/>
                        <w:bCs/>
                        <w:i/>
                        <w:iCs/>
                      </w:rPr>
                      <w:tab/>
                    </w:r>
                    <w:r>
                      <w:fldChar w:fldCharType="begin"/>
                    </w:r>
                    <w:r>
                      <w:instrText xml:space="preserve"> PAGE \* MERGEFORMAT </w:instrText>
                    </w:r>
                    <w:r>
                      <w:fldChar w:fldCharType="separate"/>
                    </w:r>
                    <w:r w:rsidR="00D1152C" w:rsidRPr="00D1152C">
                      <w:rPr>
                        <w:rStyle w:val="85pt"/>
                        <w:noProof/>
                      </w:rPr>
                      <w:t>217</w:t>
                    </w:r>
                    <w:r>
                      <w:rPr>
                        <w:rStyle w:val="85pt"/>
                      </w:rPr>
                      <w:fldChar w:fldCharType="end"/>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7" behindDoc="1" locked="0" layoutInCell="1" allowOverlap="1" wp14:anchorId="4952025E" wp14:editId="6A31AEA1">
              <wp:simplePos x="0" y="0"/>
              <wp:positionH relativeFrom="page">
                <wp:posOffset>689610</wp:posOffset>
              </wp:positionH>
              <wp:positionV relativeFrom="page">
                <wp:posOffset>361950</wp:posOffset>
              </wp:positionV>
              <wp:extent cx="3904615" cy="103505"/>
              <wp:effectExtent l="3810" t="0" r="0" b="127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461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49"/>
                            </w:tabs>
                            <w:spacing w:line="240" w:lineRule="auto"/>
                          </w:pPr>
                          <w:r>
                            <w:fldChar w:fldCharType="begin"/>
                          </w:r>
                          <w:r>
                            <w:instrText xml:space="preserve"> PAGE \* MERGEFORMAT </w:instrText>
                          </w:r>
                          <w:r>
                            <w:fldChar w:fldCharType="separate"/>
                          </w:r>
                          <w:r w:rsidR="00D1152C" w:rsidRPr="00D1152C">
                            <w:rPr>
                              <w:rStyle w:val="8pt"/>
                              <w:noProof/>
                            </w:rPr>
                            <w:t>236</w:t>
                          </w:r>
                          <w:r>
                            <w:rPr>
                              <w:rStyle w:val="8pt"/>
                            </w:rPr>
                            <w:fldChar w:fldCharType="end"/>
                          </w:r>
                          <w:r>
                            <w:rPr>
                              <w:rStyle w:val="8pt"/>
                            </w:rPr>
                            <w:tab/>
                          </w:r>
                          <w:r>
                            <w:rPr>
                              <w:rStyle w:val="3pt0"/>
                              <w:b/>
                              <w:bCs/>
                              <w:i/>
                              <w:iCs/>
                            </w:rPr>
                            <w:t>Раздел 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56" type="#_x0000_t202" style="position:absolute;margin-left:54.3pt;margin-top:28.5pt;width:307.45pt;height:8.15pt;z-index:-18874403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49"/>
                      </w:tabs>
                      <w:spacing w:line="240" w:lineRule="auto"/>
                    </w:pPr>
                    <w:r>
                      <w:fldChar w:fldCharType="begin"/>
                    </w:r>
                    <w:r>
                      <w:instrText xml:space="preserve"> PAGE \* MERGEFORMAT </w:instrText>
                    </w:r>
                    <w:r>
                      <w:fldChar w:fldCharType="separate"/>
                    </w:r>
                    <w:r w:rsidR="00D1152C" w:rsidRPr="00D1152C">
                      <w:rPr>
                        <w:rStyle w:val="8pt"/>
                        <w:noProof/>
                      </w:rPr>
                      <w:t>236</w:t>
                    </w:r>
                    <w:r>
                      <w:rPr>
                        <w:rStyle w:val="8pt"/>
                      </w:rPr>
                      <w:fldChar w:fldCharType="end"/>
                    </w:r>
                    <w:r>
                      <w:rPr>
                        <w:rStyle w:val="8pt"/>
                      </w:rPr>
                      <w:tab/>
                    </w:r>
                    <w:r>
                      <w:rPr>
                        <w:rStyle w:val="3pt0"/>
                        <w:b/>
                        <w:bCs/>
                        <w:i/>
                        <w:iCs/>
                      </w:rPr>
                      <w:t>Раздел 8</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8" behindDoc="1" locked="0" layoutInCell="1" allowOverlap="1" wp14:anchorId="0F055891" wp14:editId="5B2372BD">
              <wp:simplePos x="0" y="0"/>
              <wp:positionH relativeFrom="page">
                <wp:posOffset>685165</wp:posOffset>
              </wp:positionH>
              <wp:positionV relativeFrom="page">
                <wp:posOffset>361950</wp:posOffset>
              </wp:positionV>
              <wp:extent cx="3953510" cy="106680"/>
              <wp:effectExtent l="0" t="0" r="0" b="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237</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57" type="#_x0000_t202" style="position:absolute;margin-left:53.95pt;margin-top:28.5pt;width:311.3pt;height:8.4pt;z-index:-18874403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CYSswIAALMFAAAOAAAAZHJzL2Uyb0RvYy54bWysVNuOmzAQfa/Uf7D8znIJs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237</w:t>
                    </w:r>
                    <w:r>
                      <w:rPr>
                        <w:rStyle w:val="8pt"/>
                      </w:rPr>
                      <w:fldChar w:fldCharType="end"/>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49" behindDoc="1" locked="0" layoutInCell="1" allowOverlap="1" wp14:anchorId="79F5A21C" wp14:editId="5F590A20">
              <wp:simplePos x="0" y="0"/>
              <wp:positionH relativeFrom="page">
                <wp:posOffset>689610</wp:posOffset>
              </wp:positionH>
              <wp:positionV relativeFrom="page">
                <wp:posOffset>361950</wp:posOffset>
              </wp:positionV>
              <wp:extent cx="3904615" cy="103505"/>
              <wp:effectExtent l="3810" t="0" r="0" b="127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461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49"/>
                            </w:tabs>
                            <w:spacing w:line="240" w:lineRule="auto"/>
                          </w:pPr>
                          <w:r>
                            <w:fldChar w:fldCharType="begin"/>
                          </w:r>
                          <w:r>
                            <w:instrText xml:space="preserve"> PAGE \* MERGEFORMAT </w:instrText>
                          </w:r>
                          <w:r>
                            <w:fldChar w:fldCharType="separate"/>
                          </w:r>
                          <w:r w:rsidR="00D1152C" w:rsidRPr="00D1152C">
                            <w:rPr>
                              <w:rStyle w:val="8pt"/>
                              <w:noProof/>
                            </w:rPr>
                            <w:t>286</w:t>
                          </w:r>
                          <w:r>
                            <w:rPr>
                              <w:rStyle w:val="8pt"/>
                            </w:rPr>
                            <w:fldChar w:fldCharType="end"/>
                          </w:r>
                          <w:r>
                            <w:rPr>
                              <w:rStyle w:val="8pt"/>
                            </w:rPr>
                            <w:tab/>
                          </w:r>
                          <w:r>
                            <w:rPr>
                              <w:rStyle w:val="3pt0"/>
                              <w:b/>
                              <w:bCs/>
                              <w:i/>
                              <w:iCs/>
                            </w:rPr>
                            <w:t>Раздел 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58" type="#_x0000_t202" style="position:absolute;margin-left:54.3pt;margin-top:28.5pt;width:307.45pt;height:8.15pt;z-index:-18874403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149"/>
                      </w:tabs>
                      <w:spacing w:line="240" w:lineRule="auto"/>
                    </w:pPr>
                    <w:r>
                      <w:fldChar w:fldCharType="begin"/>
                    </w:r>
                    <w:r>
                      <w:instrText xml:space="preserve"> PAGE \* MERGEFORMAT </w:instrText>
                    </w:r>
                    <w:r>
                      <w:fldChar w:fldCharType="separate"/>
                    </w:r>
                    <w:r w:rsidR="00D1152C" w:rsidRPr="00D1152C">
                      <w:rPr>
                        <w:rStyle w:val="8pt"/>
                        <w:noProof/>
                      </w:rPr>
                      <w:t>286</w:t>
                    </w:r>
                    <w:r>
                      <w:rPr>
                        <w:rStyle w:val="8pt"/>
                      </w:rPr>
                      <w:fldChar w:fldCharType="end"/>
                    </w:r>
                    <w:r>
                      <w:rPr>
                        <w:rStyle w:val="8pt"/>
                      </w:rPr>
                      <w:tab/>
                    </w:r>
                    <w:r>
                      <w:rPr>
                        <w:rStyle w:val="3pt0"/>
                        <w:b/>
                        <w:bCs/>
                        <w:i/>
                        <w:iCs/>
                      </w:rPr>
                      <w:t>Раздел 8</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0" behindDoc="1" locked="0" layoutInCell="1" allowOverlap="1" wp14:anchorId="75E65480" wp14:editId="20449B67">
              <wp:simplePos x="0" y="0"/>
              <wp:positionH relativeFrom="page">
                <wp:posOffset>685165</wp:posOffset>
              </wp:positionH>
              <wp:positionV relativeFrom="page">
                <wp:posOffset>361950</wp:posOffset>
              </wp:positionV>
              <wp:extent cx="3953510" cy="106680"/>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287</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59" type="#_x0000_t202" style="position:absolute;margin-left:53.95pt;margin-top:28.5pt;width:311.3pt;height:8.4pt;z-index:-18874403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287</w:t>
                    </w:r>
                    <w:r>
                      <w:rPr>
                        <w:rStyle w:val="8pt"/>
                      </w:rPr>
                      <w:fldChar w:fldCharType="end"/>
                    </w:r>
                  </w:p>
                </w:txbxContent>
              </v:textbox>
              <w10:wrap anchorx="page" anchory="page"/>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1" behindDoc="1" locked="0" layoutInCell="1" allowOverlap="1" wp14:anchorId="030A7D49" wp14:editId="44751C35">
              <wp:simplePos x="0" y="0"/>
              <wp:positionH relativeFrom="page">
                <wp:posOffset>792480</wp:posOffset>
              </wp:positionH>
              <wp:positionV relativeFrom="page">
                <wp:posOffset>364490</wp:posOffset>
              </wp:positionV>
              <wp:extent cx="3950335" cy="106680"/>
              <wp:effectExtent l="1905" t="2540" r="635"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238</w:t>
                          </w:r>
                          <w:r>
                            <w:rPr>
                              <w:rStyle w:val="8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 o:spid="_x0000_s1760" type="#_x0000_t202" style="position:absolute;margin-left:62.4pt;margin-top:28.7pt;width:311.05pt;height:8.4pt;z-index:-18874402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Канальное кодирование</w:t>
                    </w:r>
                    <w:r>
                      <w:rPr>
                        <w:rStyle w:val="a9"/>
                        <w:b/>
                        <w:bCs/>
                        <w:i/>
                        <w:iCs/>
                      </w:rPr>
                      <w:tab/>
                    </w:r>
                    <w:r>
                      <w:fldChar w:fldCharType="begin"/>
                    </w:r>
                    <w:r>
                      <w:instrText xml:space="preserve"> PAGE \* MERGEFORMAT </w:instrText>
                    </w:r>
                    <w:r>
                      <w:fldChar w:fldCharType="separate"/>
                    </w:r>
                    <w:r w:rsidR="00D1152C" w:rsidRPr="00D1152C">
                      <w:rPr>
                        <w:rStyle w:val="8pt"/>
                        <w:noProof/>
                      </w:rPr>
                      <w:t>238</w:t>
                    </w:r>
                    <w:r>
                      <w:rPr>
                        <w:rStyle w:val="8pt"/>
                      </w:rPr>
                      <w:fldChar w:fldCharType="end"/>
                    </w:r>
                  </w:p>
                </w:txbxContent>
              </v:textbox>
              <w10:wrap anchorx="page" anchory="page"/>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3" behindDoc="1" locked="0" layoutInCell="1" allowOverlap="1" wp14:anchorId="69C0C609" wp14:editId="237A4839">
              <wp:simplePos x="0" y="0"/>
              <wp:positionH relativeFrom="page">
                <wp:posOffset>690245</wp:posOffset>
              </wp:positionH>
              <wp:positionV relativeFrom="page">
                <wp:posOffset>339090</wp:posOffset>
              </wp:positionV>
              <wp:extent cx="3907790" cy="103505"/>
              <wp:effectExtent l="4445" t="0" r="2540"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306</w:t>
                          </w:r>
                          <w:r>
                            <w:rPr>
                              <w:rStyle w:val="85pt"/>
                            </w:rPr>
                            <w:fldChar w:fldCharType="end"/>
                          </w:r>
                          <w:r>
                            <w:rPr>
                              <w:rStyle w:val="85pt"/>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2" type="#_x0000_t202" style="position:absolute;margin-left:54.35pt;margin-top:26.7pt;width:307.7pt;height:8.15pt;z-index:-18874402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306</w:t>
                    </w:r>
                    <w:r>
                      <w:rPr>
                        <w:rStyle w:val="85pt"/>
                      </w:rPr>
                      <w:fldChar w:fldCharType="end"/>
                    </w:r>
                    <w:r>
                      <w:rPr>
                        <w:rStyle w:val="85pt"/>
                      </w:rPr>
                      <w:tab/>
                    </w:r>
                    <w:r>
                      <w:rPr>
                        <w:rStyle w:val="3pt0"/>
                        <w:b/>
                        <w:bCs/>
                        <w:i/>
                        <w:iCs/>
                      </w:rPr>
                      <w:t>Раздел 9</w:t>
                    </w:r>
                  </w:p>
                </w:txbxContent>
              </v:textbox>
              <w10:wrap anchorx="page" anchory="page"/>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4" behindDoc="1" locked="0" layoutInCell="1" allowOverlap="1" wp14:anchorId="25317D56" wp14:editId="76A222C8">
              <wp:simplePos x="0" y="0"/>
              <wp:positionH relativeFrom="page">
                <wp:posOffset>682625</wp:posOffset>
              </wp:positionH>
              <wp:positionV relativeFrom="page">
                <wp:posOffset>339090</wp:posOffset>
              </wp:positionV>
              <wp:extent cx="3943985" cy="106680"/>
              <wp:effectExtent l="0" t="0" r="2540" b="190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305</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3" type="#_x0000_t202" style="position:absolute;margin-left:53.75pt;margin-top:26.7pt;width:310.55pt;height:8.4pt;z-index:-18874402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305</w:t>
                    </w:r>
                    <w:r>
                      <w:rPr>
                        <w:rStyle w:val="85pt"/>
                      </w:rPr>
                      <w:fldChar w:fldCharType="end"/>
                    </w:r>
                  </w:p>
                </w:txbxContent>
              </v:textbox>
              <w10:wrap anchorx="page" anchory="page"/>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5" behindDoc="1" locked="0" layoutInCell="1" allowOverlap="1" wp14:anchorId="451D4AFE" wp14:editId="0FD2C153">
              <wp:simplePos x="0" y="0"/>
              <wp:positionH relativeFrom="page">
                <wp:posOffset>690245</wp:posOffset>
              </wp:positionH>
              <wp:positionV relativeFrom="page">
                <wp:posOffset>339090</wp:posOffset>
              </wp:positionV>
              <wp:extent cx="3907790" cy="103505"/>
              <wp:effectExtent l="4445" t="0" r="254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324</w:t>
                          </w:r>
                          <w:r>
                            <w:rPr>
                              <w:rStyle w:val="85pt"/>
                            </w:rPr>
                            <w:fldChar w:fldCharType="end"/>
                          </w:r>
                          <w:r>
                            <w:rPr>
                              <w:rStyle w:val="85pt"/>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4" type="#_x0000_t202" style="position:absolute;margin-left:54.35pt;margin-top:26.7pt;width:307.7pt;height:8.15pt;z-index:-18874402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324</w:t>
                    </w:r>
                    <w:r>
                      <w:rPr>
                        <w:rStyle w:val="85pt"/>
                      </w:rPr>
                      <w:fldChar w:fldCharType="end"/>
                    </w:r>
                    <w:r>
                      <w:rPr>
                        <w:rStyle w:val="85pt"/>
                      </w:rPr>
                      <w:tab/>
                    </w:r>
                    <w:r>
                      <w:rPr>
                        <w:rStyle w:val="3pt0"/>
                        <w:b/>
                        <w:bCs/>
                        <w:i/>
                        <w:iCs/>
                      </w:rPr>
                      <w:t>Раздел 9</w:t>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6" behindDoc="1" locked="0" layoutInCell="1" allowOverlap="1" wp14:anchorId="234F58D5" wp14:editId="360FA864">
              <wp:simplePos x="0" y="0"/>
              <wp:positionH relativeFrom="page">
                <wp:posOffset>682625</wp:posOffset>
              </wp:positionH>
              <wp:positionV relativeFrom="page">
                <wp:posOffset>339090</wp:posOffset>
              </wp:positionV>
              <wp:extent cx="3943985" cy="106680"/>
              <wp:effectExtent l="0" t="0" r="2540" b="190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323</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5" type="#_x0000_t202" style="position:absolute;margin-left:53.75pt;margin-top:26.7pt;width:310.55pt;height:8.4pt;z-index:-18874402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XBuswIAALM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323</w:t>
                    </w:r>
                    <w:r>
                      <w:rPr>
                        <w:rStyle w:val="85pt"/>
                      </w:rPr>
                      <w:fldChar w:fldCharType="end"/>
                    </w:r>
                  </w:p>
                </w:txbxContent>
              </v:textbox>
              <w10:wrap anchorx="page" anchory="page"/>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57" behindDoc="1" locked="0" layoutInCell="1" allowOverlap="1" wp14:anchorId="11BBC2F9" wp14:editId="6B33783C">
              <wp:simplePos x="0" y="0"/>
              <wp:positionH relativeFrom="page">
                <wp:posOffset>798830</wp:posOffset>
              </wp:positionH>
              <wp:positionV relativeFrom="page">
                <wp:posOffset>364490</wp:posOffset>
              </wp:positionV>
              <wp:extent cx="3943985" cy="106680"/>
              <wp:effectExtent l="0" t="2540" r="635" b="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307</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6" type="#_x0000_t202" style="position:absolute;margin-left:62.9pt;margin-top:28.7pt;width:310.55pt;height:8.4pt;z-index:-18874402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211"/>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307</w:t>
                    </w:r>
                    <w:r>
                      <w:rPr>
                        <w:rStyle w:val="8pt1"/>
                      </w:rPr>
                      <w:fldChar w:fldCharType="end"/>
                    </w:r>
                  </w:p>
                </w:txbxContent>
              </v:textbox>
              <w10:wrap anchorx="page" anchory="page"/>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0" behindDoc="1" locked="0" layoutInCell="1" allowOverlap="1" wp14:anchorId="2DEC599A" wp14:editId="5F362B8E">
              <wp:simplePos x="0" y="0"/>
              <wp:positionH relativeFrom="page">
                <wp:posOffset>690245</wp:posOffset>
              </wp:positionH>
              <wp:positionV relativeFrom="page">
                <wp:posOffset>339090</wp:posOffset>
              </wp:positionV>
              <wp:extent cx="3907790" cy="103505"/>
              <wp:effectExtent l="4445" t="0" r="254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328</w:t>
                          </w:r>
                          <w:r>
                            <w:rPr>
                              <w:rStyle w:val="85pt"/>
                            </w:rPr>
                            <w:fldChar w:fldCharType="end"/>
                          </w:r>
                          <w:r>
                            <w:rPr>
                              <w:rStyle w:val="85pt"/>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8" type="#_x0000_t202" style="position:absolute;margin-left:54.35pt;margin-top:26.7pt;width:307.7pt;height:8.15pt;z-index:-18874402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328</w:t>
                    </w:r>
                    <w:r>
                      <w:rPr>
                        <w:rStyle w:val="85pt"/>
                      </w:rPr>
                      <w:fldChar w:fldCharType="end"/>
                    </w:r>
                    <w:r>
                      <w:rPr>
                        <w:rStyle w:val="85pt"/>
                      </w:rPr>
                      <w:tab/>
                    </w:r>
                    <w:r>
                      <w:rPr>
                        <w:rStyle w:val="3pt0"/>
                        <w:b/>
                        <w:bCs/>
                        <w:i/>
                        <w:iCs/>
                      </w:rPr>
                      <w:t>Раздел 9</w:t>
                    </w:r>
                  </w:p>
                </w:txbxContent>
              </v:textbox>
              <w10:wrap anchorx="page" anchory="page"/>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1" behindDoc="1" locked="0" layoutInCell="1" allowOverlap="1" wp14:anchorId="3C31D2C8" wp14:editId="5E702795">
              <wp:simplePos x="0" y="0"/>
              <wp:positionH relativeFrom="page">
                <wp:posOffset>682625</wp:posOffset>
              </wp:positionH>
              <wp:positionV relativeFrom="page">
                <wp:posOffset>339090</wp:posOffset>
              </wp:positionV>
              <wp:extent cx="3943985" cy="106680"/>
              <wp:effectExtent l="0" t="0" r="2540" b="190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329</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69" type="#_x0000_t202" style="position:absolute;margin-left:53.75pt;margin-top:26.7pt;width:310.55pt;height:8.4pt;z-index:-18874401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329</w:t>
                    </w:r>
                    <w:r>
                      <w:rPr>
                        <w:rStyle w:val="85pt"/>
                      </w:rPr>
                      <w:fldChar w:fldCharType="end"/>
                    </w:r>
                  </w:p>
                </w:txbxContent>
              </v:textbox>
              <w10:wrap anchorx="page" anchory="page"/>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2" behindDoc="1" locked="0" layoutInCell="1" allowOverlap="1" wp14:anchorId="0FAB72AC" wp14:editId="3F5AE768">
              <wp:simplePos x="0" y="0"/>
              <wp:positionH relativeFrom="page">
                <wp:posOffset>585470</wp:posOffset>
              </wp:positionH>
              <wp:positionV relativeFrom="page">
                <wp:posOffset>364490</wp:posOffset>
              </wp:positionV>
              <wp:extent cx="3907790" cy="103505"/>
              <wp:effectExtent l="4445" t="2540" r="254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pt1"/>
                              <w:noProof/>
                            </w:rPr>
                            <w:t>325</w:t>
                          </w:r>
                          <w:r>
                            <w:rPr>
                              <w:rStyle w:val="8pt1"/>
                            </w:rPr>
                            <w:fldChar w:fldCharType="end"/>
                          </w:r>
                          <w:r>
                            <w:rPr>
                              <w:rStyle w:val="8pt1"/>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0" type="#_x0000_t202" style="position:absolute;margin-left:46.1pt;margin-top:28.7pt;width:307.7pt;height:8.15pt;z-index:-18874401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pt1"/>
                        <w:noProof/>
                      </w:rPr>
                      <w:t>325</w:t>
                    </w:r>
                    <w:r>
                      <w:rPr>
                        <w:rStyle w:val="8pt1"/>
                      </w:rPr>
                      <w:fldChar w:fldCharType="end"/>
                    </w:r>
                    <w:r>
                      <w:rPr>
                        <w:rStyle w:val="8pt1"/>
                      </w:rPr>
                      <w:tab/>
                    </w:r>
                    <w:r>
                      <w:rPr>
                        <w:rStyle w:val="3pt0"/>
                        <w:b/>
                        <w:bCs/>
                        <w:i/>
                        <w:iCs/>
                      </w:rPr>
                      <w:t>Раздел 9</w:t>
                    </w:r>
                  </w:p>
                </w:txbxContent>
              </v:textbox>
              <w10:wrap anchorx="page" anchory="page"/>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4" behindDoc="1" locked="0" layoutInCell="1" allowOverlap="1" wp14:anchorId="188448BC" wp14:editId="25E71782">
              <wp:simplePos x="0" y="0"/>
              <wp:positionH relativeFrom="page">
                <wp:posOffset>690245</wp:posOffset>
              </wp:positionH>
              <wp:positionV relativeFrom="page">
                <wp:posOffset>339090</wp:posOffset>
              </wp:positionV>
              <wp:extent cx="3907790" cy="103505"/>
              <wp:effectExtent l="4445" t="0" r="254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336</w:t>
                          </w:r>
                          <w:r>
                            <w:rPr>
                              <w:rStyle w:val="85pt"/>
                            </w:rPr>
                            <w:fldChar w:fldCharType="end"/>
                          </w:r>
                          <w:r>
                            <w:rPr>
                              <w:rStyle w:val="85pt"/>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2" type="#_x0000_t202" style="position:absolute;margin-left:54.35pt;margin-top:26.7pt;width:307.7pt;height:8.15pt;z-index:-18874401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336</w:t>
                    </w:r>
                    <w:r>
                      <w:rPr>
                        <w:rStyle w:val="85pt"/>
                      </w:rPr>
                      <w:fldChar w:fldCharType="end"/>
                    </w:r>
                    <w:r>
                      <w:rPr>
                        <w:rStyle w:val="85pt"/>
                      </w:rPr>
                      <w:tab/>
                    </w:r>
                    <w:r>
                      <w:rPr>
                        <w:rStyle w:val="3pt0"/>
                        <w:b/>
                        <w:bCs/>
                        <w:i/>
                        <w:iCs/>
                      </w:rPr>
                      <w:t>Раздел 9</w:t>
                    </w:r>
                  </w:p>
                </w:txbxContent>
              </v:textbox>
              <w10:wrap anchorx="page" anchory="page"/>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5" behindDoc="1" locked="0" layoutInCell="1" allowOverlap="1" wp14:anchorId="2D7DAD72" wp14:editId="4973B260">
              <wp:simplePos x="0" y="0"/>
              <wp:positionH relativeFrom="page">
                <wp:posOffset>669925</wp:posOffset>
              </wp:positionH>
              <wp:positionV relativeFrom="page">
                <wp:posOffset>492760</wp:posOffset>
              </wp:positionV>
              <wp:extent cx="3947160" cy="106680"/>
              <wp:effectExtent l="3175" t="0" r="2540" b="63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716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6"/>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337</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3" type="#_x0000_t202" style="position:absolute;margin-left:52.75pt;margin-top:38.8pt;width:310.8pt;height:8.4pt;z-index:-18874401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16"/>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337</w:t>
                    </w:r>
                    <w:r>
                      <w:rPr>
                        <w:rStyle w:val="8pt1"/>
                      </w:rPr>
                      <w:fldChar w:fldCharType="end"/>
                    </w:r>
                  </w:p>
                </w:txbxContent>
              </v:textbox>
              <w10:wrap anchorx="page" anchory="page"/>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7" behindDoc="1" locked="0" layoutInCell="1" allowOverlap="1" wp14:anchorId="106A71BD" wp14:editId="5E9A2AE3">
              <wp:simplePos x="0" y="0"/>
              <wp:positionH relativeFrom="page">
                <wp:posOffset>682625</wp:posOffset>
              </wp:positionH>
              <wp:positionV relativeFrom="page">
                <wp:posOffset>339090</wp:posOffset>
              </wp:positionV>
              <wp:extent cx="3943985" cy="106680"/>
              <wp:effectExtent l="0" t="0" r="2540" b="190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330</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5" type="#_x0000_t202" style="position:absolute;margin-left:53.75pt;margin-top:26.7pt;width:310.55pt;height:8.4pt;z-index:-18874401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FRWswIAALM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330</w:t>
                    </w:r>
                    <w:r>
                      <w:rPr>
                        <w:rStyle w:val="85pt"/>
                      </w:rPr>
                      <w:fldChar w:fldCharType="end"/>
                    </w:r>
                  </w:p>
                </w:txbxContent>
              </v:textbox>
              <w10:wrap anchorx="page" anchory="page"/>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8" behindDoc="1" locked="0" layoutInCell="1" allowOverlap="1" wp14:anchorId="5B6C2E64" wp14:editId="603C89B1">
              <wp:simplePos x="0" y="0"/>
              <wp:positionH relativeFrom="page">
                <wp:posOffset>690245</wp:posOffset>
              </wp:positionH>
              <wp:positionV relativeFrom="page">
                <wp:posOffset>339090</wp:posOffset>
              </wp:positionV>
              <wp:extent cx="3907790" cy="103505"/>
              <wp:effectExtent l="4445" t="0" r="254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374</w:t>
                          </w:r>
                          <w:r>
                            <w:rPr>
                              <w:rStyle w:val="85pt"/>
                            </w:rPr>
                            <w:fldChar w:fldCharType="end"/>
                          </w:r>
                          <w:r>
                            <w:rPr>
                              <w:rStyle w:val="85pt"/>
                            </w:rPr>
                            <w:tab/>
                          </w:r>
                          <w:r>
                            <w:rPr>
                              <w:rStyle w:val="3pt0"/>
                              <w:b/>
                              <w:bCs/>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6" type="#_x0000_t202" style="position:absolute;margin-left:54.35pt;margin-top:26.7pt;width:307.7pt;height:8.15pt;z-index:-18874401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54"/>
                      </w:tabs>
                      <w:spacing w:line="240" w:lineRule="auto"/>
                    </w:pPr>
                    <w:r>
                      <w:fldChar w:fldCharType="begin"/>
                    </w:r>
                    <w:r>
                      <w:instrText xml:space="preserve"> PAGE \* MERGEFORMAT </w:instrText>
                    </w:r>
                    <w:r>
                      <w:fldChar w:fldCharType="separate"/>
                    </w:r>
                    <w:r w:rsidR="00D1152C" w:rsidRPr="00D1152C">
                      <w:rPr>
                        <w:rStyle w:val="85pt"/>
                        <w:noProof/>
                      </w:rPr>
                      <w:t>374</w:t>
                    </w:r>
                    <w:r>
                      <w:rPr>
                        <w:rStyle w:val="85pt"/>
                      </w:rPr>
                      <w:fldChar w:fldCharType="end"/>
                    </w:r>
                    <w:r>
                      <w:rPr>
                        <w:rStyle w:val="85pt"/>
                      </w:rPr>
                      <w:tab/>
                    </w:r>
                    <w:r>
                      <w:rPr>
                        <w:rStyle w:val="3pt0"/>
                        <w:b/>
                        <w:bCs/>
                        <w:i/>
                        <w:iCs/>
                      </w:rPr>
                      <w:t>Раздел 9</w:t>
                    </w:r>
                  </w:p>
                </w:txbxContent>
              </v:textbox>
              <w10:wrap anchorx="page" anchory="page"/>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69" behindDoc="1" locked="0" layoutInCell="1" allowOverlap="1" wp14:anchorId="0D7B4390" wp14:editId="4CDBB33E">
              <wp:simplePos x="0" y="0"/>
              <wp:positionH relativeFrom="page">
                <wp:posOffset>682625</wp:posOffset>
              </wp:positionH>
              <wp:positionV relativeFrom="page">
                <wp:posOffset>339090</wp:posOffset>
              </wp:positionV>
              <wp:extent cx="3943985" cy="106680"/>
              <wp:effectExtent l="0" t="0" r="2540" b="190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375</w:t>
                          </w:r>
                          <w:r>
                            <w:rPr>
                              <w:rStyle w:val="8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7" type="#_x0000_t202" style="position:absolute;margin-left:53.75pt;margin-top:26.7pt;width:310.55pt;height:8.4pt;z-index:-18874401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rItAIAALMFAAAOAAAAZHJzL2Uyb0RvYy54bWysVNuOmzAQfa/Uf7D8znIJYQE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Теория помехоустойчивости систем связи</w:t>
                    </w:r>
                    <w:r>
                      <w:rPr>
                        <w:rStyle w:val="a9"/>
                        <w:b/>
                        <w:bCs/>
                        <w:i/>
                        <w:iCs/>
                      </w:rPr>
                      <w:tab/>
                    </w:r>
                    <w:r>
                      <w:fldChar w:fldCharType="begin"/>
                    </w:r>
                    <w:r>
                      <w:instrText xml:space="preserve"> PAGE \* MERGEFORMAT </w:instrText>
                    </w:r>
                    <w:r>
                      <w:fldChar w:fldCharType="separate"/>
                    </w:r>
                    <w:r w:rsidR="00D1152C" w:rsidRPr="00D1152C">
                      <w:rPr>
                        <w:rStyle w:val="85pt"/>
                        <w:noProof/>
                      </w:rPr>
                      <w:t>375</w:t>
                    </w:r>
                    <w:r>
                      <w:rPr>
                        <w:rStyle w:val="85pt"/>
                      </w:rPr>
                      <w:fldChar w:fldCharType="end"/>
                    </w:r>
                  </w:p>
                </w:txbxContent>
              </v:textbox>
              <w10:wrap anchorx="page" anchory="page"/>
            </v:shape>
          </w:pict>
        </mc:Fallback>
      </mc:AlternateConten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0" behindDoc="1" locked="0" layoutInCell="1" allowOverlap="1" wp14:anchorId="237839C0" wp14:editId="564C47A0">
              <wp:simplePos x="0" y="0"/>
              <wp:positionH relativeFrom="page">
                <wp:posOffset>683260</wp:posOffset>
              </wp:positionH>
              <wp:positionV relativeFrom="page">
                <wp:posOffset>477520</wp:posOffset>
              </wp:positionV>
              <wp:extent cx="3943985" cy="106680"/>
              <wp:effectExtent l="0" t="1270" r="1905"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338</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78" type="#_x0000_t202" style="position:absolute;margin-left:53.8pt;margin-top:37.6pt;width:310.55pt;height:8.4pt;z-index:-18874401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" filled="f" stroked="f">
              <v:textbox style="mso-fit-shape-to-text:t" inset="0,0,0,0">
                <w:txbxContent>
                  <w:p w:rsidR="0030278B" w:rsidRDefault="0030278B">
                    <w:pPr>
                      <w:pStyle w:val="a3"/>
                      <w:shd w:val="clear" w:color="auto" w:fill="auto"/>
                      <w:tabs>
                        <w:tab w:val="right" w:pos="6211"/>
                      </w:tabs>
                      <w:spacing w:line="240" w:lineRule="auto"/>
                    </w:pPr>
                    <w:r>
                      <w:t>Теория помехоустойчивости систем связи</w:t>
                    </w:r>
                    <w:r>
                      <w:tab/>
                    </w:r>
                    <w:r>
                      <w:fldChar w:fldCharType="begin"/>
                    </w:r>
                    <w:r>
                      <w:instrText xml:space="preserve"> PAGE \* MERGEFORMAT </w:instrText>
                    </w:r>
                    <w:r>
                      <w:fldChar w:fldCharType="separate"/>
                    </w:r>
                    <w:r w:rsidR="00D1152C" w:rsidRPr="00D1152C">
                      <w:rPr>
                        <w:rStyle w:val="8pt1"/>
                        <w:noProof/>
                      </w:rPr>
                      <w:t>338</w:t>
                    </w:r>
                    <w:r>
                      <w:rPr>
                        <w:rStyle w:val="8pt1"/>
                      </w:rPr>
                      <w:fldChar w:fldCharType="end"/>
                    </w:r>
                  </w:p>
                </w:txbxContent>
              </v:textbox>
              <w10:wrap anchorx="page" anchory="page"/>
            </v:shape>
          </w:pict>
        </mc:Fallback>
      </mc:AlternateConten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2" behindDoc="1" locked="0" layoutInCell="1" allowOverlap="1" wp14:anchorId="39A3A779" wp14:editId="565C9436">
              <wp:simplePos x="0" y="0"/>
              <wp:positionH relativeFrom="page">
                <wp:posOffset>669290</wp:posOffset>
              </wp:positionH>
              <wp:positionV relativeFrom="page">
                <wp:posOffset>358775</wp:posOffset>
              </wp:positionV>
              <wp:extent cx="3913505" cy="103505"/>
              <wp:effectExtent l="2540" t="0" r="0" b="444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380</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0" type="#_x0000_t202" style="position:absolute;margin-left:52.7pt;margin-top:28.25pt;width:308.15pt;height:8.15pt;z-index:-18874400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380</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3" behindDoc="1" locked="0" layoutInCell="1" allowOverlap="1" wp14:anchorId="38AED1DB" wp14:editId="25B58A2A">
              <wp:simplePos x="0" y="0"/>
              <wp:positionH relativeFrom="page">
                <wp:posOffset>667385</wp:posOffset>
              </wp:positionH>
              <wp:positionV relativeFrom="page">
                <wp:posOffset>364490</wp:posOffset>
              </wp:positionV>
              <wp:extent cx="3943985" cy="88265"/>
              <wp:effectExtent l="635" t="2540" r="0"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381</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1" type="#_x0000_t202" style="position:absolute;margin-left:52.55pt;margin-top:28.7pt;width:310.55pt;height:6.95pt;z-index:-18874400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381</w:t>
                    </w:r>
                    <w:r>
                      <w:rPr>
                        <w:rStyle w:val="8pt1"/>
                      </w:rPr>
                      <w:fldChar w:fldCharType="end"/>
                    </w:r>
                  </w:p>
                </w:txbxContent>
              </v:textbox>
              <w10:wrap anchorx="page" anchory="page"/>
            </v:shape>
          </w:pict>
        </mc:Fallback>
      </mc:AlternateConten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4" behindDoc="1" locked="0" layoutInCell="1" allowOverlap="1" wp14:anchorId="40822B4C" wp14:editId="5CC3EBBB">
              <wp:simplePos x="0" y="0"/>
              <wp:positionH relativeFrom="page">
                <wp:posOffset>669290</wp:posOffset>
              </wp:positionH>
              <wp:positionV relativeFrom="page">
                <wp:posOffset>358775</wp:posOffset>
              </wp:positionV>
              <wp:extent cx="3913505" cy="103505"/>
              <wp:effectExtent l="2540" t="0" r="0" b="444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388</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2" type="#_x0000_t202" style="position:absolute;margin-left:52.7pt;margin-top:28.25pt;width:308.15pt;height:8.15pt;z-index:-18874400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388</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5" behindDoc="1" locked="0" layoutInCell="1" allowOverlap="1" wp14:anchorId="63375F11" wp14:editId="5E46EBDC">
              <wp:simplePos x="0" y="0"/>
              <wp:positionH relativeFrom="page">
                <wp:posOffset>667385</wp:posOffset>
              </wp:positionH>
              <wp:positionV relativeFrom="page">
                <wp:posOffset>364490</wp:posOffset>
              </wp:positionV>
              <wp:extent cx="3943985" cy="88265"/>
              <wp:effectExtent l="635" t="2540" r="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387</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3" type="#_x0000_t202" style="position:absolute;margin-left:52.55pt;margin-top:28.7pt;width:310.55pt;height:6.95pt;z-index:-18874400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2qzsAIAALI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387</w:t>
                    </w:r>
                    <w:r>
                      <w:rPr>
                        <w:rStyle w:val="8pt1"/>
                      </w:rPr>
                      <w:fldChar w:fldCharType="end"/>
                    </w:r>
                  </w:p>
                </w:txbxContent>
              </v:textbox>
              <w10:wrap anchorx="page" anchory="page"/>
            </v:shape>
          </w:pict>
        </mc:Fallback>
      </mc:AlternateConten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76" behindDoc="1" locked="0" layoutInCell="1" allowOverlap="1" wp14:anchorId="61D34B35" wp14:editId="01F92CDD">
              <wp:simplePos x="0" y="0"/>
              <wp:positionH relativeFrom="page">
                <wp:posOffset>792480</wp:posOffset>
              </wp:positionH>
              <wp:positionV relativeFrom="page">
                <wp:posOffset>364490</wp:posOffset>
              </wp:positionV>
              <wp:extent cx="3950335" cy="88265"/>
              <wp:effectExtent l="1905" t="2540" r="63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382</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4" type="#_x0000_t202" style="position:absolute;margin-left:62.4pt;margin-top:28.7pt;width:311.05pt;height:6.95pt;z-index:-18874400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zDosAIAALI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382</w:t>
                    </w:r>
                    <w:r>
                      <w:rPr>
                        <w:rStyle w:val="8pt1"/>
                      </w:rPr>
                      <w:fldChar w:fldCharType="end"/>
                    </w:r>
                  </w:p>
                </w:txbxContent>
              </v:textbox>
              <w10:wrap anchorx="page" anchory="page"/>
            </v:shape>
          </w:pict>
        </mc:Fallback>
      </mc:AlternateConten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0" behindDoc="1" locked="0" layoutInCell="1" allowOverlap="1" wp14:anchorId="5C06A327" wp14:editId="05AE07CE">
              <wp:simplePos x="0" y="0"/>
              <wp:positionH relativeFrom="page">
                <wp:posOffset>669290</wp:posOffset>
              </wp:positionH>
              <wp:positionV relativeFrom="page">
                <wp:posOffset>358775</wp:posOffset>
              </wp:positionV>
              <wp:extent cx="3913505" cy="103505"/>
              <wp:effectExtent l="2540" t="0" r="0" b="444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396</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786" type="#_x0000_t202" style="position:absolute;margin-left:52.7pt;margin-top:28.25pt;width:308.15pt;height:8.15pt;z-index:-18874400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396</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1" behindDoc="1" locked="0" layoutInCell="1" allowOverlap="1" wp14:anchorId="006E2E40" wp14:editId="1DF0FA82">
              <wp:simplePos x="0" y="0"/>
              <wp:positionH relativeFrom="page">
                <wp:posOffset>643890</wp:posOffset>
              </wp:positionH>
              <wp:positionV relativeFrom="page">
                <wp:posOffset>366395</wp:posOffset>
              </wp:positionV>
              <wp:extent cx="3950335" cy="88265"/>
              <wp:effectExtent l="0" t="4445" r="0" b="254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395</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7" type="#_x0000_t202" style="position:absolute;margin-left:50.7pt;margin-top:28.85pt;width:311.05pt;height:6.95pt;z-index:-18874399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395</w:t>
                    </w:r>
                    <w:r>
                      <w:rPr>
                        <w:rStyle w:val="8pt1"/>
                      </w:rPr>
                      <w:fldChar w:fldCharType="end"/>
                    </w:r>
                  </w:p>
                </w:txbxContent>
              </v:textbox>
              <w10:wrap anchorx="page" anchory="page"/>
            </v:shape>
          </w:pict>
        </mc:Fallback>
      </mc:AlternateConten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3" behindDoc="1" locked="0" layoutInCell="1" allowOverlap="1" wp14:anchorId="75BCCA83" wp14:editId="66B1F734">
              <wp:simplePos x="0" y="0"/>
              <wp:positionH relativeFrom="page">
                <wp:posOffset>792480</wp:posOffset>
              </wp:positionH>
              <wp:positionV relativeFrom="page">
                <wp:posOffset>364490</wp:posOffset>
              </wp:positionV>
              <wp:extent cx="3953510" cy="88265"/>
              <wp:effectExtent l="1905" t="2540" r="0" b="444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6"/>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389</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89" type="#_x0000_t202" style="position:absolute;margin-left:62.4pt;margin-top:28.7pt;width:311.3pt;height:6.95pt;z-index:-18874399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" filled="f" stroked="f">
              <v:textbox style="mso-fit-shape-to-text:t" inset="0,0,0,0">
                <w:txbxContent>
                  <w:p w:rsidR="0030278B" w:rsidRDefault="0030278B">
                    <w:pPr>
                      <w:pStyle w:val="a3"/>
                      <w:shd w:val="clear" w:color="auto" w:fill="auto"/>
                      <w:tabs>
                        <w:tab w:val="right" w:pos="6226"/>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389</w:t>
                    </w:r>
                    <w:r>
                      <w:rPr>
                        <w:rStyle w:val="8pt1"/>
                      </w:rPr>
                      <w:fldChar w:fldCharType="end"/>
                    </w:r>
                  </w:p>
                </w:txbxContent>
              </v:textbox>
              <w10:wrap anchorx="page" anchory="page"/>
            </v:shape>
          </w:pict>
        </mc:Fallback>
      </mc:AlternateContent>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5" behindDoc="1" locked="0" layoutInCell="1" allowOverlap="1" wp14:anchorId="5320AE64" wp14:editId="27CF0EA4">
              <wp:simplePos x="0" y="0"/>
              <wp:positionH relativeFrom="page">
                <wp:posOffset>669290</wp:posOffset>
              </wp:positionH>
              <wp:positionV relativeFrom="page">
                <wp:posOffset>358775</wp:posOffset>
              </wp:positionV>
              <wp:extent cx="3913505" cy="103505"/>
              <wp:effectExtent l="2540" t="0" r="0" b="444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404</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1" type="#_x0000_t202" style="position:absolute;margin-left:52.7pt;margin-top:28.25pt;width:308.15pt;height:8.15pt;z-index:-18874399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404</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6" behindDoc="1" locked="0" layoutInCell="1" allowOverlap="1" wp14:anchorId="4D717B06" wp14:editId="15898008">
              <wp:simplePos x="0" y="0"/>
              <wp:positionH relativeFrom="page">
                <wp:posOffset>792480</wp:posOffset>
              </wp:positionH>
              <wp:positionV relativeFrom="page">
                <wp:posOffset>364490</wp:posOffset>
              </wp:positionV>
              <wp:extent cx="3950335" cy="88265"/>
              <wp:effectExtent l="1905" t="2540" r="635" b="444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403</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792" type="#_x0000_t202" style="position:absolute;margin-left:62.4pt;margin-top:28.7pt;width:311.05pt;height:6.95pt;z-index:-18874399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403</w:t>
                    </w:r>
                    <w:r>
                      <w:rPr>
                        <w:rStyle w:val="8pt1"/>
                      </w:rPr>
                      <w:fldChar w:fldCharType="end"/>
                    </w:r>
                  </w:p>
                </w:txbxContent>
              </v:textbox>
              <w10:wrap anchorx="page" anchory="page"/>
            </v:shape>
          </w:pict>
        </mc:Fallback>
      </mc:AlternateConten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8" behindDoc="1" locked="0" layoutInCell="1" allowOverlap="1" wp14:anchorId="4A626CBA" wp14:editId="3CF1ED9E">
              <wp:simplePos x="0" y="0"/>
              <wp:positionH relativeFrom="page">
                <wp:posOffset>667385</wp:posOffset>
              </wp:positionH>
              <wp:positionV relativeFrom="page">
                <wp:posOffset>364490</wp:posOffset>
              </wp:positionV>
              <wp:extent cx="3943985" cy="88265"/>
              <wp:effectExtent l="635" t="2540" r="0" b="444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397</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794" type="#_x0000_t202" style="position:absolute;margin-left:52.55pt;margin-top:28.7pt;width:310.55pt;height:6.95pt;z-index:-18874399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MwnsAIAALI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397</w:t>
                    </w:r>
                    <w:r>
                      <w:rPr>
                        <w:rStyle w:val="8pt1"/>
                      </w:rPr>
                      <w:fldChar w:fldCharType="end"/>
                    </w:r>
                  </w:p>
                </w:txbxContent>
              </v:textbox>
              <w10:wrap anchorx="page" anchory="page"/>
            </v:shape>
          </w:pict>
        </mc:Fallback>
      </mc:AlternateConten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89" behindDoc="1" locked="0" layoutInCell="1" allowOverlap="1" wp14:anchorId="28359C45" wp14:editId="2BB8BCB0">
              <wp:simplePos x="0" y="0"/>
              <wp:positionH relativeFrom="page">
                <wp:posOffset>669290</wp:posOffset>
              </wp:positionH>
              <wp:positionV relativeFrom="page">
                <wp:posOffset>358775</wp:posOffset>
              </wp:positionV>
              <wp:extent cx="3913505" cy="103505"/>
              <wp:effectExtent l="2540" t="0" r="0" b="444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410</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5" type="#_x0000_t202" style="position:absolute;margin-left:52.7pt;margin-top:28.25pt;width:308.15pt;height:8.15pt;z-index:-18874399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410</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0" behindDoc="1" locked="0" layoutInCell="1" allowOverlap="1" wp14:anchorId="692B7990" wp14:editId="43E36A0C">
              <wp:simplePos x="0" y="0"/>
              <wp:positionH relativeFrom="page">
                <wp:posOffset>667385</wp:posOffset>
              </wp:positionH>
              <wp:positionV relativeFrom="page">
                <wp:posOffset>364490</wp:posOffset>
              </wp:positionV>
              <wp:extent cx="3943985" cy="88265"/>
              <wp:effectExtent l="635" t="2540" r="0" b="444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411</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796" type="#_x0000_t202" style="position:absolute;margin-left:52.55pt;margin-top:28.7pt;width:310.55pt;height:6.95pt;z-index:-18874399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411</w:t>
                    </w:r>
                    <w:r>
                      <w:rPr>
                        <w:rStyle w:val="8pt1"/>
                      </w:rPr>
                      <w:fldChar w:fldCharType="end"/>
                    </w:r>
                  </w:p>
                </w:txbxContent>
              </v:textbox>
              <w10:wrap anchorx="page" anchory="page"/>
            </v:shape>
          </w:pict>
        </mc:Fallback>
      </mc:AlternateConten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1" behindDoc="1" locked="0" layoutInCell="1" allowOverlap="1" wp14:anchorId="066814F2" wp14:editId="61F83F6F">
              <wp:simplePos x="0" y="0"/>
              <wp:positionH relativeFrom="page">
                <wp:posOffset>792480</wp:posOffset>
              </wp:positionH>
              <wp:positionV relativeFrom="page">
                <wp:posOffset>364490</wp:posOffset>
              </wp:positionV>
              <wp:extent cx="3950335" cy="88265"/>
              <wp:effectExtent l="1905" t="2540" r="635" b="444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405</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797" type="#_x0000_t202" style="position:absolute;margin-left:62.4pt;margin-top:28.7pt;width:311.05pt;height:6.95pt;z-index:-18874398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405</w:t>
                    </w:r>
                    <w:r>
                      <w:rPr>
                        <w:rStyle w:val="8pt1"/>
                      </w:rPr>
                      <w:fldChar w:fldCharType="end"/>
                    </w:r>
                  </w:p>
                </w:txbxContent>
              </v:textbox>
              <w10:wrap anchorx="page" anchory="page"/>
            </v:shape>
          </w:pict>
        </mc:Fallback>
      </mc:AlternateConten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3" behindDoc="1" locked="0" layoutInCell="1" allowOverlap="1" wp14:anchorId="03F16F82" wp14:editId="604F7543">
              <wp:simplePos x="0" y="0"/>
              <wp:positionH relativeFrom="page">
                <wp:posOffset>669290</wp:posOffset>
              </wp:positionH>
              <wp:positionV relativeFrom="page">
                <wp:posOffset>358775</wp:posOffset>
              </wp:positionV>
              <wp:extent cx="3913505" cy="103505"/>
              <wp:effectExtent l="2540" t="0" r="0" b="444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420</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799" type="#_x0000_t202" style="position:absolute;margin-left:52.7pt;margin-top:28.25pt;width:308.15pt;height:8.15pt;z-index:-18874398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420</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4" behindDoc="1" locked="0" layoutInCell="1" allowOverlap="1" wp14:anchorId="63527D87" wp14:editId="6EA69D59">
              <wp:simplePos x="0" y="0"/>
              <wp:positionH relativeFrom="page">
                <wp:posOffset>667385</wp:posOffset>
              </wp:positionH>
              <wp:positionV relativeFrom="page">
                <wp:posOffset>364490</wp:posOffset>
              </wp:positionV>
              <wp:extent cx="3943985" cy="88265"/>
              <wp:effectExtent l="635" t="254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421</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00" type="#_x0000_t202" style="position:absolute;margin-left:52.55pt;margin-top:28.7pt;width:310.55pt;height:6.95pt;z-index:-18874398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7J7rgIAALA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421</w:t>
                    </w:r>
                    <w:r>
                      <w:rPr>
                        <w:rStyle w:val="8pt1"/>
                      </w:rPr>
                      <w:fldChar w:fldCharType="end"/>
                    </w:r>
                  </w:p>
                </w:txbxContent>
              </v:textbox>
              <w10:wrap anchorx="page" anchory="page"/>
            </v:shape>
          </w:pict>
        </mc:Fallback>
      </mc:AlternateConten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5" behindDoc="1" locked="0" layoutInCell="1" allowOverlap="1" wp14:anchorId="08EF6276" wp14:editId="62A0F78C">
              <wp:simplePos x="0" y="0"/>
              <wp:positionH relativeFrom="page">
                <wp:posOffset>792480</wp:posOffset>
              </wp:positionH>
              <wp:positionV relativeFrom="page">
                <wp:posOffset>364490</wp:posOffset>
              </wp:positionV>
              <wp:extent cx="3950335" cy="88265"/>
              <wp:effectExtent l="1905" t="2540" r="635" b="444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412</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01" type="#_x0000_t202" style="position:absolute;margin-left:62.4pt;margin-top:28.7pt;width:311.05pt;height:6.95pt;z-index:-18874398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" filled="f" stroked="f">
              <v:textbox style="mso-fit-shape-to-text:t" inset="0,0,0,0">
                <w:txbxContent>
                  <w:p w:rsidR="0030278B" w:rsidRDefault="0030278B">
                    <w:pPr>
                      <w:pStyle w:val="a3"/>
                      <w:shd w:val="clear" w:color="auto" w:fill="auto"/>
                      <w:tabs>
                        <w:tab w:val="right" w:pos="622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412</w:t>
                    </w:r>
                    <w:r>
                      <w:rPr>
                        <w:rStyle w:val="8pt1"/>
                      </w:rPr>
                      <w:fldChar w:fldCharType="end"/>
                    </w:r>
                  </w:p>
                </w:txbxContent>
              </v:textbox>
              <w10:wrap anchorx="page" anchory="page"/>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7" behindDoc="1" locked="0" layoutInCell="1" allowOverlap="1" wp14:anchorId="51EADC57" wp14:editId="3A13E2ED">
              <wp:simplePos x="0" y="0"/>
              <wp:positionH relativeFrom="page">
                <wp:posOffset>667385</wp:posOffset>
              </wp:positionH>
              <wp:positionV relativeFrom="page">
                <wp:posOffset>364490</wp:posOffset>
              </wp:positionV>
              <wp:extent cx="3943985" cy="88265"/>
              <wp:effectExtent l="635" t="254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427</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803" type="#_x0000_t202" style="position:absolute;margin-left:52.55pt;margin-top:28.7pt;width:310.55pt;height:6.95pt;z-index:-18874398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f+rwIAALA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" filled="f" stroked="f">
              <v:textbox style="mso-fit-shape-to-text:t" inset="0,0,0,0">
                <w:txbxContent>
                  <w:p w:rsidR="0030278B" w:rsidRDefault="0030278B">
                    <w:pPr>
                      <w:pStyle w:val="a3"/>
                      <w:shd w:val="clear" w:color="auto" w:fill="auto"/>
                      <w:tabs>
                        <w:tab w:val="right" w:pos="6211"/>
                      </w:tabs>
                      <w:spacing w:line="240" w:lineRule="auto"/>
                    </w:pPr>
                    <w:r>
                      <w:rPr>
                        <w:rStyle w:val="a9"/>
                        <w:b/>
                        <w:bCs/>
                        <w:i/>
                        <w:iCs/>
                      </w:rPr>
                      <w:t>Многоканальные системы связи</w:t>
                    </w:r>
                    <w:r>
                      <w:rPr>
                        <w:rStyle w:val="a9"/>
                        <w:b/>
                        <w:bCs/>
                        <w:i/>
                        <w:iCs/>
                      </w:rPr>
                      <w:tab/>
                    </w:r>
                    <w:r>
                      <w:fldChar w:fldCharType="begin"/>
                    </w:r>
                    <w:r>
                      <w:instrText xml:space="preserve"> PAGE \* MERGEFORMAT </w:instrText>
                    </w:r>
                    <w:r>
                      <w:fldChar w:fldCharType="separate"/>
                    </w:r>
                    <w:r w:rsidR="00D1152C" w:rsidRPr="00D1152C">
                      <w:rPr>
                        <w:rStyle w:val="8pt1"/>
                        <w:noProof/>
                      </w:rPr>
                      <w:t>427</w:t>
                    </w:r>
                    <w:r>
                      <w:rPr>
                        <w:rStyle w:val="8pt1"/>
                      </w:rPr>
                      <w:fldChar w:fldCharType="end"/>
                    </w:r>
                  </w:p>
                </w:txbxContent>
              </v:textbox>
              <w10:wrap anchorx="page" anchory="page"/>
            </v:shape>
          </w:pict>
        </mc:Fallback>
      </mc:AlternateConten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8" behindDoc="1" locked="0" layoutInCell="1" allowOverlap="1" wp14:anchorId="27F57877" wp14:editId="0F1B22F5">
              <wp:simplePos x="0" y="0"/>
              <wp:positionH relativeFrom="page">
                <wp:posOffset>669290</wp:posOffset>
              </wp:positionH>
              <wp:positionV relativeFrom="page">
                <wp:posOffset>358775</wp:posOffset>
              </wp:positionV>
              <wp:extent cx="3913505" cy="103505"/>
              <wp:effectExtent l="2540" t="0" r="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350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422</w:t>
                          </w:r>
                          <w:r>
                            <w:rPr>
                              <w:rStyle w:val="8pt1"/>
                            </w:rPr>
                            <w:fldChar w:fldCharType="end"/>
                          </w:r>
                          <w:r>
                            <w:rPr>
                              <w:rStyle w:val="8pt1"/>
                            </w:rPr>
                            <w:tab/>
                          </w:r>
                          <w:r>
                            <w:rPr>
                              <w:rStyle w:val="2pt"/>
                              <w:b/>
                              <w:bCs/>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04" type="#_x0000_t202" style="position:absolute;margin-left:52.7pt;margin-top:28.25pt;width:308.15pt;height:8.15pt;z-index:-18874398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" filled="f" stroked="f">
              <v:textbox style="mso-fit-shape-to-text:t" inset="0,0,0,0">
                <w:txbxContent>
                  <w:p w:rsidR="0030278B" w:rsidRDefault="0030278B">
                    <w:pPr>
                      <w:pStyle w:val="a3"/>
                      <w:shd w:val="clear" w:color="auto" w:fill="auto"/>
                      <w:tabs>
                        <w:tab w:val="right" w:pos="6163"/>
                      </w:tabs>
                      <w:spacing w:line="240" w:lineRule="auto"/>
                    </w:pPr>
                    <w:r>
                      <w:fldChar w:fldCharType="begin"/>
                    </w:r>
                    <w:r>
                      <w:instrText xml:space="preserve"> PAGE \* MERGEFORMAT </w:instrText>
                    </w:r>
                    <w:r>
                      <w:fldChar w:fldCharType="separate"/>
                    </w:r>
                    <w:r w:rsidR="00D1152C" w:rsidRPr="00D1152C">
                      <w:rPr>
                        <w:rStyle w:val="8pt1"/>
                        <w:noProof/>
                      </w:rPr>
                      <w:t>422</w:t>
                    </w:r>
                    <w:r>
                      <w:rPr>
                        <w:rStyle w:val="8pt1"/>
                      </w:rPr>
                      <w:fldChar w:fldCharType="end"/>
                    </w:r>
                    <w:r>
                      <w:rPr>
                        <w:rStyle w:val="8pt1"/>
                      </w:rPr>
                      <w:tab/>
                    </w:r>
                    <w:r>
                      <w:rPr>
                        <w:rStyle w:val="2pt"/>
                        <w:b/>
                        <w:bCs/>
                        <w:i/>
                        <w:iCs/>
                      </w:rPr>
                      <w:t>Раздел 10</w:t>
                    </w:r>
                  </w:p>
                </w:txbxContent>
              </v:textbox>
              <w10:wrap anchorx="page" anchory="page"/>
            </v:shape>
          </w:pict>
        </mc:Fallback>
      </mc:AlternateConten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499" behindDoc="1" locked="0" layoutInCell="1" allowOverlap="1" wp14:anchorId="1F18CD8C" wp14:editId="159244B6">
              <wp:simplePos x="0" y="0"/>
              <wp:positionH relativeFrom="page">
                <wp:posOffset>689610</wp:posOffset>
              </wp:positionH>
              <wp:positionV relativeFrom="page">
                <wp:posOffset>364490</wp:posOffset>
              </wp:positionV>
              <wp:extent cx="3910330" cy="88265"/>
              <wp:effectExtent l="3810" t="2540" r="635"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033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158"/>
                            </w:tabs>
                            <w:spacing w:line="240" w:lineRule="auto"/>
                          </w:pPr>
                          <w:r>
                            <w:fldChar w:fldCharType="begin"/>
                          </w:r>
                          <w:r>
                            <w:instrText xml:space="preserve"> PAGE \* MERGEFORMAT </w:instrText>
                          </w:r>
                          <w:r>
                            <w:fldChar w:fldCharType="separate"/>
                          </w:r>
                          <w:r w:rsidR="00D1152C" w:rsidRPr="00D1152C">
                            <w:rPr>
                              <w:rStyle w:val="8pt1"/>
                              <w:noProof/>
                            </w:rPr>
                            <w:t>432</w:t>
                          </w:r>
                          <w:r>
                            <w:rPr>
                              <w:rStyle w:val="8pt1"/>
                            </w:rPr>
                            <w:fldChar w:fldCharType="end"/>
                          </w:r>
                          <w:r>
                            <w:rPr>
                              <w:rStyle w:val="8pt1"/>
                            </w:rPr>
                            <w:tab/>
                          </w:r>
                          <w:r>
                            <w:t>Оглавление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05" type="#_x0000_t202" style="position:absolute;margin-left:54.3pt;margin-top:28.7pt;width:307.9pt;height:6.95pt;z-index:-18874398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KqrgIAALA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" filled="f" stroked="f">
              <v:textbox style="mso-fit-shape-to-text:t" inset="0,0,0,0">
                <w:txbxContent>
                  <w:p w:rsidR="0030278B" w:rsidRDefault="0030278B">
                    <w:pPr>
                      <w:pStyle w:val="a3"/>
                      <w:shd w:val="clear" w:color="auto" w:fill="auto"/>
                      <w:tabs>
                        <w:tab w:val="right" w:pos="6158"/>
                      </w:tabs>
                      <w:spacing w:line="240" w:lineRule="auto"/>
                    </w:pPr>
                    <w:r>
                      <w:fldChar w:fldCharType="begin"/>
                    </w:r>
                    <w:r>
                      <w:instrText xml:space="preserve"> PAGE \* MERGEFORMAT </w:instrText>
                    </w:r>
                    <w:r>
                      <w:fldChar w:fldCharType="separate"/>
                    </w:r>
                    <w:r w:rsidR="00D1152C" w:rsidRPr="00D1152C">
                      <w:rPr>
                        <w:rStyle w:val="8pt1"/>
                        <w:noProof/>
                      </w:rPr>
                      <w:t>432</w:t>
                    </w:r>
                    <w:r>
                      <w:rPr>
                        <w:rStyle w:val="8pt1"/>
                      </w:rPr>
                      <w:fldChar w:fldCharType="end"/>
                    </w:r>
                    <w:r>
                      <w:rPr>
                        <w:rStyle w:val="8pt1"/>
                      </w:rPr>
                      <w:tab/>
                    </w:r>
                    <w:r>
                      <w:t>Оглавление</w:t>
                    </w:r>
                  </w:p>
                </w:txbxContent>
              </v:textbox>
              <w10:wrap anchorx="page" anchory="page"/>
            </v:shape>
          </w:pict>
        </mc:Fallback>
      </mc:AlternateConten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pPr>
      <w:rPr>
        <w:sz w:val="2"/>
        <w:szCs w:val="2"/>
      </w:rPr>
    </w:pPr>
    <w:r>
      <w:rPr>
        <w:noProof/>
        <w:lang w:bidi="ar-SA"/>
      </w:rPr>
      <mc:AlternateContent>
        <mc:Choice Requires="wps">
          <w:drawing>
            <wp:anchor distT="0" distB="0" distL="63500" distR="63500" simplePos="0" relativeHeight="314572500" behindDoc="1" locked="0" layoutInCell="1" allowOverlap="1" wp14:anchorId="2762AD38" wp14:editId="0F9C128A">
              <wp:simplePos x="0" y="0"/>
              <wp:positionH relativeFrom="page">
                <wp:posOffset>692785</wp:posOffset>
              </wp:positionH>
              <wp:positionV relativeFrom="page">
                <wp:posOffset>364490</wp:posOffset>
              </wp:positionV>
              <wp:extent cx="3943985" cy="88265"/>
              <wp:effectExtent l="0" t="2540" r="1905"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278B" w:rsidRDefault="0030278B">
                          <w:pPr>
                            <w:pStyle w:val="a3"/>
                            <w:shd w:val="clear" w:color="auto" w:fill="auto"/>
                            <w:tabs>
                              <w:tab w:val="right" w:pos="6211"/>
                            </w:tabs>
                            <w:spacing w:line="240" w:lineRule="auto"/>
                          </w:pPr>
                          <w:r>
                            <w:t>Оглавление</w:t>
                          </w:r>
                          <w:r>
                            <w:tab/>
                          </w:r>
                          <w:r>
                            <w:fldChar w:fldCharType="begin"/>
                          </w:r>
                          <w:r>
                            <w:instrText xml:space="preserve"> PAGE \* MERGEFORMAT </w:instrText>
                          </w:r>
                          <w:r>
                            <w:fldChar w:fldCharType="separate"/>
                          </w:r>
                          <w:r w:rsidR="00D1152C" w:rsidRPr="00D1152C">
                            <w:rPr>
                              <w:rStyle w:val="8pt1"/>
                              <w:noProof/>
                            </w:rPr>
                            <w:t>433</w:t>
                          </w:r>
                          <w:r>
                            <w:rPr>
                              <w:rStyle w:val="8pt1"/>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806" type="#_x0000_t202" style="position:absolute;margin-left:54.55pt;margin-top:28.7pt;width:310.55pt;height:6.95pt;z-index:-18874398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" filled="f" stroked="f">
              <v:textbox style="mso-fit-shape-to-text:t" inset="0,0,0,0">
                <w:txbxContent>
                  <w:p w:rsidR="0030278B" w:rsidRDefault="0030278B">
                    <w:pPr>
                      <w:pStyle w:val="a3"/>
                      <w:shd w:val="clear" w:color="auto" w:fill="auto"/>
                      <w:tabs>
                        <w:tab w:val="right" w:pos="6211"/>
                      </w:tabs>
                      <w:spacing w:line="240" w:lineRule="auto"/>
                    </w:pPr>
                    <w:r>
                      <w:t>Оглавление</w:t>
                    </w:r>
                    <w:r>
                      <w:tab/>
                    </w:r>
                    <w:r>
                      <w:fldChar w:fldCharType="begin"/>
                    </w:r>
                    <w:r>
                      <w:instrText xml:space="preserve"> PAGE \* MERGEFORMAT </w:instrText>
                    </w:r>
                    <w:r>
                      <w:fldChar w:fldCharType="separate"/>
                    </w:r>
                    <w:r w:rsidR="00D1152C" w:rsidRPr="00D1152C">
                      <w:rPr>
                        <w:rStyle w:val="8pt1"/>
                        <w:noProof/>
                      </w:rPr>
                      <w:t>433</w:t>
                    </w:r>
                    <w:r>
                      <w:rPr>
                        <w:rStyle w:val="8pt1"/>
                      </w:rPr>
                      <w:fldChar w:fldCharType="end"/>
                    </w:r>
                  </w:p>
                </w:txbxContent>
              </v:textbox>
              <w10:wrap anchorx="page" anchory="page"/>
            </v:shape>
          </w:pict>
        </mc:Fallback>
      </mc:AlternateConten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78B" w:rsidRDefault="0030278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EF9"/>
    <w:multiLevelType w:val="multilevel"/>
    <w:tmpl w:val="25F6AB8A"/>
    <w:lvl w:ilvl="0">
      <w:start w:val="1"/>
      <w:numFmt w:val="bullet"/>
      <w:lvlText w:val="•"/>
      <w:lvlJc w:val="lef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62F85"/>
    <w:multiLevelType w:val="multilevel"/>
    <w:tmpl w:val="5FF8129E"/>
    <w:lvl w:ilvl="0">
      <w:start w:val="5"/>
      <w:numFmt w:val="decimal"/>
      <w:lvlText w:val="6.%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6408EE"/>
    <w:multiLevelType w:val="multilevel"/>
    <w:tmpl w:val="88720002"/>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142B4F"/>
    <w:multiLevelType w:val="multilevel"/>
    <w:tmpl w:val="3D3EC0F8"/>
    <w:lvl w:ilvl="0">
      <w:start w:val="6"/>
      <w:numFmt w:val="decimal"/>
      <w:lvlText w:val="9.%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8F6A86"/>
    <w:multiLevelType w:val="multilevel"/>
    <w:tmpl w:val="E6C0FB28"/>
    <w:lvl w:ilvl="0">
      <w:start w:val="1"/>
      <w:numFmt w:val="decimal"/>
      <w:lvlText w:val="9.5.%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395FA2"/>
    <w:multiLevelType w:val="multilevel"/>
    <w:tmpl w:val="08CA9872"/>
    <w:lvl w:ilvl="0">
      <w:start w:val="1"/>
      <w:numFmt w:val="decimal"/>
      <w:lvlText w:val="8.3.%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407081"/>
    <w:multiLevelType w:val="multilevel"/>
    <w:tmpl w:val="A8EA8F96"/>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F86F44"/>
    <w:multiLevelType w:val="multilevel"/>
    <w:tmpl w:val="84788998"/>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9A149D"/>
    <w:multiLevelType w:val="multilevel"/>
    <w:tmpl w:val="F57E7214"/>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0307A9A"/>
    <w:multiLevelType w:val="multilevel"/>
    <w:tmpl w:val="5950C1E2"/>
    <w:lvl w:ilvl="0">
      <w:start w:val="2"/>
      <w:numFmt w:val="decimal"/>
      <w:lvlText w:val="10.%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237412C"/>
    <w:multiLevelType w:val="multilevel"/>
    <w:tmpl w:val="D0B66F38"/>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38854D3"/>
    <w:multiLevelType w:val="multilevel"/>
    <w:tmpl w:val="B240BE78"/>
    <w:lvl w:ilvl="0">
      <w:start w:val="1"/>
      <w:numFmt w:val="decimal"/>
      <w:lvlText w:val="10.3.%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5A26497"/>
    <w:multiLevelType w:val="multilevel"/>
    <w:tmpl w:val="81C4DA0E"/>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A140712"/>
    <w:multiLevelType w:val="multilevel"/>
    <w:tmpl w:val="ECECCC80"/>
    <w:lvl w:ilvl="0">
      <w:start w:val="1"/>
      <w:numFmt w:val="decimal"/>
      <w:lvlText w:val="9.2.%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4AA136A"/>
    <w:multiLevelType w:val="multilevel"/>
    <w:tmpl w:val="15BAFA96"/>
    <w:lvl w:ilvl="0">
      <w:start w:val="1"/>
      <w:numFmt w:val="bullet"/>
      <w:lvlText w:val="•"/>
      <w:lvlJc w:val="lef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7882239"/>
    <w:multiLevelType w:val="multilevel"/>
    <w:tmpl w:val="52501E0A"/>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start w:val="1"/>
      <w:numFmt w:val="decimal"/>
      <w:lvlText w:val="%1.%2."/>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307614"/>
    <w:multiLevelType w:val="multilevel"/>
    <w:tmpl w:val="687CC38C"/>
    <w:lvl w:ilvl="0">
      <w:start w:val="1"/>
      <w:numFmt w:val="decimal"/>
      <w:lvlText w:val="2.8.%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DF06B1A"/>
    <w:multiLevelType w:val="multilevel"/>
    <w:tmpl w:val="0BF066B0"/>
    <w:lvl w:ilvl="0">
      <w:start w:val="7"/>
      <w:numFmt w:val="decimal"/>
      <w:lvlText w:val="%1"/>
      <w:lvlJc w:val="left"/>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35F4CAE"/>
    <w:multiLevelType w:val="multilevel"/>
    <w:tmpl w:val="CAFE18A8"/>
    <w:lvl w:ilvl="0">
      <w:start w:val="1"/>
      <w:numFmt w:val="decimal"/>
      <w:lvlText w:val="10.2.%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3751F9B"/>
    <w:multiLevelType w:val="multilevel"/>
    <w:tmpl w:val="75883ED0"/>
    <w:lvl w:ilvl="0">
      <w:start w:val="1"/>
      <w:numFmt w:val="decimal"/>
      <w:lvlText w:val="3.%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7FE0EED"/>
    <w:multiLevelType w:val="multilevel"/>
    <w:tmpl w:val="8996C93E"/>
    <w:lvl w:ilvl="0">
      <w:start w:val="5"/>
      <w:numFmt w:val="decimal"/>
      <w:lvlText w:val="10.%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94A59F7"/>
    <w:multiLevelType w:val="multilevel"/>
    <w:tmpl w:val="5546E8C2"/>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B153E8"/>
    <w:multiLevelType w:val="multilevel"/>
    <w:tmpl w:val="809A2AB6"/>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0046DAA"/>
    <w:multiLevelType w:val="multilevel"/>
    <w:tmpl w:val="C28C0388"/>
    <w:lvl w:ilvl="0">
      <w:start w:val="6"/>
      <w:numFmt w:val="decimal"/>
      <w:lvlText w:val="%1"/>
      <w:lvlJc w:val="left"/>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00D5006"/>
    <w:multiLevelType w:val="multilevel"/>
    <w:tmpl w:val="6D46AA96"/>
    <w:lvl w:ilvl="0">
      <w:start w:val="4"/>
      <w:numFmt w:val="decimal"/>
      <w:lvlText w:val="%1"/>
      <w:lvlJc w:val="left"/>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18F283A"/>
    <w:multiLevelType w:val="multilevel"/>
    <w:tmpl w:val="FC341CEE"/>
    <w:lvl w:ilvl="0">
      <w:start w:val="1"/>
      <w:numFmt w:val="decimal"/>
      <w:lvlText w:val="9.%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2FD6AAD"/>
    <w:multiLevelType w:val="multilevel"/>
    <w:tmpl w:val="984AD71C"/>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D693F1E"/>
    <w:multiLevelType w:val="multilevel"/>
    <w:tmpl w:val="3E8C1424"/>
    <w:lvl w:ilvl="0">
      <w:start w:val="1"/>
      <w:numFmt w:val="decimal"/>
      <w:lvlText w:val="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0544C73"/>
    <w:multiLevelType w:val="multilevel"/>
    <w:tmpl w:val="2216F6F0"/>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11D62D8"/>
    <w:multiLevelType w:val="multilevel"/>
    <w:tmpl w:val="8BE0A890"/>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1AB2838"/>
    <w:multiLevelType w:val="multilevel"/>
    <w:tmpl w:val="28362628"/>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1FD758E"/>
    <w:multiLevelType w:val="multilevel"/>
    <w:tmpl w:val="46BE3DAC"/>
    <w:lvl w:ilvl="0">
      <w:start w:val="8"/>
      <w:numFmt w:val="decimal"/>
      <w:lvlText w:val="8.2.%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61631B0"/>
    <w:multiLevelType w:val="multilevel"/>
    <w:tmpl w:val="F9AE0D8A"/>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A394E4A"/>
    <w:multiLevelType w:val="multilevel"/>
    <w:tmpl w:val="5A0E427C"/>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A575185"/>
    <w:multiLevelType w:val="multilevel"/>
    <w:tmpl w:val="2BDCE794"/>
    <w:lvl w:ilvl="0">
      <w:start w:val="1"/>
      <w:numFmt w:val="decimal"/>
      <w:lvlText w:val="8.5.%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C205501"/>
    <w:multiLevelType w:val="multilevel"/>
    <w:tmpl w:val="B816B3F4"/>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vertAlign w:val="superscript"/>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C3E4DFF"/>
    <w:multiLevelType w:val="multilevel"/>
    <w:tmpl w:val="035A0C92"/>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FB5353D"/>
    <w:multiLevelType w:val="multilevel"/>
    <w:tmpl w:val="50646A06"/>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0787096"/>
    <w:multiLevelType w:val="multilevel"/>
    <w:tmpl w:val="F18AE7E2"/>
    <w:lvl w:ilvl="0">
      <w:start w:val="2"/>
      <w:numFmt w:val="decimal"/>
      <w:lvlText w:val="5.3.%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27B1B56"/>
    <w:multiLevelType w:val="multilevel"/>
    <w:tmpl w:val="DC9CCE84"/>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28F2BE0"/>
    <w:multiLevelType w:val="multilevel"/>
    <w:tmpl w:val="EA542E02"/>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5133664"/>
    <w:multiLevelType w:val="multilevel"/>
    <w:tmpl w:val="A2701154"/>
    <w:lvl w:ilvl="0">
      <w:start w:val="1"/>
      <w:numFmt w:val="decimal"/>
      <w:lvlText w:val="10.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5F753A6"/>
    <w:multiLevelType w:val="multilevel"/>
    <w:tmpl w:val="BEC2C974"/>
    <w:lvl w:ilvl="0">
      <w:start w:val="2"/>
      <w:numFmt w:val="decimal"/>
      <w:lvlText w:val="6.4.%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8191EF6"/>
    <w:multiLevelType w:val="multilevel"/>
    <w:tmpl w:val="EDD47CB6"/>
    <w:lvl w:ilvl="0">
      <w:start w:val="1"/>
      <w:numFmt w:val="decimal"/>
      <w:lvlText w:val="9.4.%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8A77E9D"/>
    <w:multiLevelType w:val="multilevel"/>
    <w:tmpl w:val="599C3034"/>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C115F92"/>
    <w:multiLevelType w:val="multilevel"/>
    <w:tmpl w:val="41A0FB06"/>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C8E2C05"/>
    <w:multiLevelType w:val="multilevel"/>
    <w:tmpl w:val="F50A4426"/>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E8624F4"/>
    <w:multiLevelType w:val="multilevel"/>
    <w:tmpl w:val="9AE850FA"/>
    <w:lvl w:ilvl="0">
      <w:start w:val="4"/>
      <w:numFmt w:val="decimal"/>
      <w:lvlText w:val="9.%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EE3279D"/>
    <w:multiLevelType w:val="multilevel"/>
    <w:tmpl w:val="F56E25A2"/>
    <w:lvl w:ilvl="0">
      <w:start w:val="3"/>
      <w:numFmt w:val="decimal"/>
      <w:lvlText w:val="8.%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EE86260"/>
    <w:multiLevelType w:val="multilevel"/>
    <w:tmpl w:val="9C560240"/>
    <w:lvl w:ilvl="0">
      <w:start w:val="4"/>
      <w:numFmt w:val="decimal"/>
      <w:lvlText w:val="5.%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FB22EC3"/>
    <w:multiLevelType w:val="multilevel"/>
    <w:tmpl w:val="402AFCE8"/>
    <w:lvl w:ilvl="0">
      <w:start w:val="4"/>
      <w:numFmt w:val="decimal"/>
      <w:lvlText w:val="3.%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0"/>
  </w:num>
  <w:num w:numId="3">
    <w:abstractNumId w:val="16"/>
  </w:num>
  <w:num w:numId="4">
    <w:abstractNumId w:val="19"/>
  </w:num>
  <w:num w:numId="5">
    <w:abstractNumId w:val="50"/>
  </w:num>
  <w:num w:numId="6">
    <w:abstractNumId w:val="44"/>
  </w:num>
  <w:num w:numId="7">
    <w:abstractNumId w:val="24"/>
  </w:num>
  <w:num w:numId="8">
    <w:abstractNumId w:val="39"/>
  </w:num>
  <w:num w:numId="9">
    <w:abstractNumId w:val="6"/>
  </w:num>
  <w:num w:numId="10">
    <w:abstractNumId w:val="38"/>
  </w:num>
  <w:num w:numId="11">
    <w:abstractNumId w:val="12"/>
  </w:num>
  <w:num w:numId="12">
    <w:abstractNumId w:val="49"/>
  </w:num>
  <w:num w:numId="13">
    <w:abstractNumId w:val="23"/>
  </w:num>
  <w:num w:numId="14">
    <w:abstractNumId w:val="29"/>
  </w:num>
  <w:num w:numId="15">
    <w:abstractNumId w:val="2"/>
  </w:num>
  <w:num w:numId="16">
    <w:abstractNumId w:val="21"/>
  </w:num>
  <w:num w:numId="17">
    <w:abstractNumId w:val="42"/>
  </w:num>
  <w:num w:numId="18">
    <w:abstractNumId w:val="1"/>
  </w:num>
  <w:num w:numId="19">
    <w:abstractNumId w:val="17"/>
  </w:num>
  <w:num w:numId="20">
    <w:abstractNumId w:val="45"/>
  </w:num>
  <w:num w:numId="21">
    <w:abstractNumId w:val="30"/>
  </w:num>
  <w:num w:numId="22">
    <w:abstractNumId w:val="8"/>
  </w:num>
  <w:num w:numId="23">
    <w:abstractNumId w:val="33"/>
  </w:num>
  <w:num w:numId="24">
    <w:abstractNumId w:val="37"/>
  </w:num>
  <w:num w:numId="25">
    <w:abstractNumId w:val="46"/>
  </w:num>
  <w:num w:numId="26">
    <w:abstractNumId w:val="31"/>
  </w:num>
  <w:num w:numId="27">
    <w:abstractNumId w:val="7"/>
  </w:num>
  <w:num w:numId="28">
    <w:abstractNumId w:val="48"/>
  </w:num>
  <w:num w:numId="29">
    <w:abstractNumId w:val="5"/>
  </w:num>
  <w:num w:numId="30">
    <w:abstractNumId w:val="32"/>
  </w:num>
  <w:num w:numId="31">
    <w:abstractNumId w:val="26"/>
  </w:num>
  <w:num w:numId="32">
    <w:abstractNumId w:val="36"/>
  </w:num>
  <w:num w:numId="33">
    <w:abstractNumId w:val="22"/>
  </w:num>
  <w:num w:numId="34">
    <w:abstractNumId w:val="34"/>
  </w:num>
  <w:num w:numId="35">
    <w:abstractNumId w:val="25"/>
  </w:num>
  <w:num w:numId="36">
    <w:abstractNumId w:val="10"/>
  </w:num>
  <w:num w:numId="37">
    <w:abstractNumId w:val="13"/>
  </w:num>
  <w:num w:numId="38">
    <w:abstractNumId w:val="47"/>
  </w:num>
  <w:num w:numId="39">
    <w:abstractNumId w:val="43"/>
  </w:num>
  <w:num w:numId="40">
    <w:abstractNumId w:val="35"/>
  </w:num>
  <w:num w:numId="41">
    <w:abstractNumId w:val="4"/>
  </w:num>
  <w:num w:numId="42">
    <w:abstractNumId w:val="28"/>
  </w:num>
  <w:num w:numId="43">
    <w:abstractNumId w:val="3"/>
  </w:num>
  <w:num w:numId="44">
    <w:abstractNumId w:val="14"/>
  </w:num>
  <w:num w:numId="45">
    <w:abstractNumId w:val="41"/>
  </w:num>
  <w:num w:numId="46">
    <w:abstractNumId w:val="9"/>
  </w:num>
  <w:num w:numId="47">
    <w:abstractNumId w:val="18"/>
  </w:num>
  <w:num w:numId="48">
    <w:abstractNumId w:val="11"/>
  </w:num>
  <w:num w:numId="49">
    <w:abstractNumId w:val="20"/>
  </w:num>
  <w:num w:numId="50">
    <w:abstractNumId w:val="40"/>
  </w:num>
  <w:num w:numId="51">
    <w:abstractNumId w:val="1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6"/>
  <w:doNotDisplayPageBoundaries/>
  <w:hideSpellingErrors/>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DE6"/>
    <w:rsid w:val="001E07D9"/>
    <w:rsid w:val="002053FD"/>
    <w:rsid w:val="002E6255"/>
    <w:rsid w:val="0030278B"/>
    <w:rsid w:val="003C79AB"/>
    <w:rsid w:val="00433968"/>
    <w:rsid w:val="00501EB9"/>
    <w:rsid w:val="007D1350"/>
    <w:rsid w:val="007D1F42"/>
    <w:rsid w:val="00827F9D"/>
    <w:rsid w:val="0086535B"/>
    <w:rsid w:val="00973DE6"/>
    <w:rsid w:val="00AB27AC"/>
    <w:rsid w:val="00C11E71"/>
    <w:rsid w:val="00C179BF"/>
    <w:rsid w:val="00C74330"/>
    <w:rsid w:val="00CA4EFD"/>
    <w:rsid w:val="00D1152C"/>
    <w:rsid w:val="00D172A2"/>
    <w:rsid w:val="00D56974"/>
    <w:rsid w:val="00D860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80"/>
      <w:u w:val="single"/>
    </w:rPr>
  </w:style>
  <w:style w:type="character" w:customStyle="1" w:styleId="a">
    <w:name w:val="Сноска_"/>
    <w:basedOn w:val="DefaultParagraphFont"/>
    <w:link w:val="a0"/>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CenturySchoolbook75pt">
    <w:name w:val="Сноска + Century Schoolbook;7;5 pt;Полужирный;Курсив"/>
    <w:basedOn w:val="a"/>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2">
    <w:name w:val="Сноска (2)_"/>
    <w:basedOn w:val="DefaultParagraphFont"/>
    <w:link w:val="20"/>
    <w:rPr>
      <w:rFonts w:ascii="Century Schoolbook" w:eastAsia="Century Schoolbook" w:hAnsi="Century Schoolbook" w:cs="Century Schoolbook"/>
      <w:b w:val="0"/>
      <w:bCs w:val="0"/>
      <w:i w:val="0"/>
      <w:iCs w:val="0"/>
      <w:smallCaps w:val="0"/>
      <w:strike w:val="0"/>
      <w:sz w:val="18"/>
      <w:szCs w:val="18"/>
      <w:u w:val="none"/>
    </w:rPr>
  </w:style>
  <w:style w:type="character" w:customStyle="1" w:styleId="20pt">
    <w:name w:val="Сноска (2) + Курсив;Интервал 0 pt"/>
    <w:basedOn w:val="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
    <w:name w:val="Сноска (3)_"/>
    <w:basedOn w:val="DefaultParagraphFont"/>
    <w:link w:val="30"/>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30pt">
    <w:name w:val="Сноска (3) + Не курсив;Интервал 0 pt"/>
    <w:basedOn w:val="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31">
    <w:name w:val="Заголовок №3_"/>
    <w:basedOn w:val="DefaultParagraphFont"/>
    <w:link w:val="32"/>
    <w:rPr>
      <w:rFonts w:ascii="Calibri" w:eastAsia="Calibri" w:hAnsi="Calibri" w:cs="Calibri"/>
      <w:b/>
      <w:bCs/>
      <w:i w:val="0"/>
      <w:iCs w:val="0"/>
      <w:smallCaps w:val="0"/>
      <w:strike w:val="0"/>
      <w:sz w:val="26"/>
      <w:szCs w:val="26"/>
      <w:u w:val="none"/>
    </w:rPr>
  </w:style>
  <w:style w:type="character" w:customStyle="1" w:styleId="33">
    <w:name w:val="Заголовок №3"/>
    <w:basedOn w:val="31"/>
    <w:rPr>
      <w:rFonts w:ascii="Calibri" w:eastAsia="Calibri" w:hAnsi="Calibri" w:cs="Calibri"/>
      <w:b/>
      <w:bCs/>
      <w:i w:val="0"/>
      <w:iCs w:val="0"/>
      <w:smallCaps w:val="0"/>
      <w:strike w:val="0"/>
      <w:color w:val="000000"/>
      <w:spacing w:val="0"/>
      <w:w w:val="100"/>
      <w:position w:val="0"/>
      <w:sz w:val="26"/>
      <w:szCs w:val="26"/>
      <w:u w:val="none"/>
      <w:lang w:val="ru-RU" w:eastAsia="ru-RU" w:bidi="ru-RU"/>
    </w:rPr>
  </w:style>
  <w:style w:type="character" w:customStyle="1" w:styleId="34">
    <w:name w:val="Основной текст (3)_"/>
    <w:basedOn w:val="DefaultParagraphFont"/>
    <w:link w:val="35"/>
    <w:rPr>
      <w:rFonts w:ascii="Impact" w:eastAsia="Impact" w:hAnsi="Impact" w:cs="Impact"/>
      <w:b w:val="0"/>
      <w:bCs w:val="0"/>
      <w:i w:val="0"/>
      <w:iCs w:val="0"/>
      <w:smallCaps w:val="0"/>
      <w:strike w:val="0"/>
      <w:spacing w:val="-10"/>
      <w:sz w:val="62"/>
      <w:szCs w:val="62"/>
      <w:u w:val="none"/>
    </w:rPr>
  </w:style>
  <w:style w:type="character" w:customStyle="1" w:styleId="36">
    <w:name w:val="Основной текст (3)"/>
    <w:basedOn w:val="34"/>
    <w:rPr>
      <w:rFonts w:ascii="Impact" w:eastAsia="Impact" w:hAnsi="Impact" w:cs="Impact"/>
      <w:b w:val="0"/>
      <w:bCs w:val="0"/>
      <w:i w:val="0"/>
      <w:iCs w:val="0"/>
      <w:smallCaps w:val="0"/>
      <w:strike w:val="0"/>
      <w:color w:val="000000"/>
      <w:spacing w:val="-10"/>
      <w:w w:val="100"/>
      <w:position w:val="0"/>
      <w:sz w:val="62"/>
      <w:szCs w:val="62"/>
      <w:u w:val="none"/>
      <w:lang w:val="ru-RU" w:eastAsia="ru-RU" w:bidi="ru-RU"/>
    </w:rPr>
  </w:style>
  <w:style w:type="character" w:customStyle="1" w:styleId="4">
    <w:name w:val="Основной текст (4)_"/>
    <w:basedOn w:val="DefaultParagraphFont"/>
    <w:link w:val="40"/>
    <w:rPr>
      <w:rFonts w:ascii="Impact" w:eastAsia="Impact" w:hAnsi="Impact" w:cs="Impact"/>
      <w:b w:val="0"/>
      <w:bCs w:val="0"/>
      <w:i w:val="0"/>
      <w:iCs w:val="0"/>
      <w:smallCaps w:val="0"/>
      <w:strike w:val="0"/>
      <w:spacing w:val="-10"/>
      <w:sz w:val="62"/>
      <w:szCs w:val="62"/>
      <w:u w:val="none"/>
    </w:rPr>
  </w:style>
  <w:style w:type="character" w:customStyle="1" w:styleId="41">
    <w:name w:val="Основной текст (4)"/>
    <w:basedOn w:val="4"/>
    <w:rPr>
      <w:rFonts w:ascii="Impact" w:eastAsia="Impact" w:hAnsi="Impact" w:cs="Impact"/>
      <w:b w:val="0"/>
      <w:bCs w:val="0"/>
      <w:i w:val="0"/>
      <w:iCs w:val="0"/>
      <w:smallCaps w:val="0"/>
      <w:strike w:val="0"/>
      <w:color w:val="000000"/>
      <w:spacing w:val="-10"/>
      <w:w w:val="100"/>
      <w:position w:val="0"/>
      <w:sz w:val="62"/>
      <w:szCs w:val="62"/>
      <w:u w:val="none"/>
      <w:lang w:val="ru-RU" w:eastAsia="ru-RU" w:bidi="ru-RU"/>
    </w:rPr>
  </w:style>
  <w:style w:type="character" w:customStyle="1" w:styleId="5">
    <w:name w:val="Основной текст (5)_"/>
    <w:basedOn w:val="DefaultParagraphFont"/>
    <w:link w:val="50"/>
    <w:rPr>
      <w:rFonts w:ascii="Calibri" w:eastAsia="Calibri" w:hAnsi="Calibri" w:cs="Calibri"/>
      <w:b w:val="0"/>
      <w:bCs w:val="0"/>
      <w:i/>
      <w:iCs/>
      <w:smallCaps w:val="0"/>
      <w:strike w:val="0"/>
      <w:spacing w:val="0"/>
      <w:sz w:val="18"/>
      <w:szCs w:val="18"/>
      <w:u w:val="none"/>
    </w:rPr>
  </w:style>
  <w:style w:type="character" w:customStyle="1" w:styleId="51">
    <w:name w:val="Основной текст (5)"/>
    <w:basedOn w:val="5"/>
    <w:rPr>
      <w:rFonts w:ascii="Calibri" w:eastAsia="Calibri" w:hAnsi="Calibri" w:cs="Calibri"/>
      <w:b w:val="0"/>
      <w:bCs w:val="0"/>
      <w:i/>
      <w:iCs/>
      <w:smallCaps w:val="0"/>
      <w:strike w:val="0"/>
      <w:color w:val="000000"/>
      <w:spacing w:val="0"/>
      <w:w w:val="100"/>
      <w:position w:val="0"/>
      <w:sz w:val="18"/>
      <w:szCs w:val="18"/>
      <w:u w:val="none"/>
      <w:lang w:val="ru-RU" w:eastAsia="ru-RU" w:bidi="ru-RU"/>
    </w:rPr>
  </w:style>
  <w:style w:type="character" w:customStyle="1" w:styleId="5MicrosoftSansSerif">
    <w:name w:val="Основной текст (5) + Microsoft Sans Serif;Не курсив"/>
    <w:basedOn w:val="5"/>
    <w:rPr>
      <w:rFonts w:ascii="Microsoft Sans Serif" w:eastAsia="Microsoft Sans Serif" w:hAnsi="Microsoft Sans Serif" w:cs="Microsoft Sans Serif"/>
      <w:b w:val="0"/>
      <w:bCs w:val="0"/>
      <w:i/>
      <w:iCs/>
      <w:smallCaps w:val="0"/>
      <w:strike w:val="0"/>
      <w:color w:val="000000"/>
      <w:spacing w:val="0"/>
      <w:w w:val="100"/>
      <w:position w:val="0"/>
      <w:sz w:val="18"/>
      <w:szCs w:val="18"/>
      <w:u w:val="none"/>
      <w:lang w:val="ru-RU" w:eastAsia="ru-RU" w:bidi="ru-RU"/>
    </w:rPr>
  </w:style>
  <w:style w:type="character" w:customStyle="1" w:styleId="52">
    <w:name w:val="Заголовок №5 (2)_"/>
    <w:basedOn w:val="DefaultParagraphFont"/>
    <w:link w:val="520"/>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521">
    <w:name w:val="Заголовок №5 (2)"/>
    <w:basedOn w:val="5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52Impact95pt1pt">
    <w:name w:val="Заголовок №5 (2) + Impact;9;5 pt;Интервал 1 pt"/>
    <w:basedOn w:val="52"/>
    <w:rPr>
      <w:rFonts w:ascii="Impact" w:eastAsia="Impact" w:hAnsi="Impact" w:cs="Impact"/>
      <w:b w:val="0"/>
      <w:bCs w:val="0"/>
      <w:i w:val="0"/>
      <w:iCs w:val="0"/>
      <w:smallCaps w:val="0"/>
      <w:strike w:val="0"/>
      <w:color w:val="000000"/>
      <w:spacing w:val="20"/>
      <w:w w:val="100"/>
      <w:position w:val="0"/>
      <w:sz w:val="19"/>
      <w:szCs w:val="19"/>
      <w:u w:val="none"/>
      <w:lang w:val="ru-RU" w:eastAsia="ru-RU" w:bidi="ru-RU"/>
    </w:rPr>
  </w:style>
  <w:style w:type="character" w:customStyle="1" w:styleId="2Exact">
    <w:name w:val="Подпись к картинке (2) Exact"/>
    <w:basedOn w:val="DefaultParagraphFont"/>
    <w:link w:val="21"/>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3Exact">
    <w:name w:val="Подпись к картинке (3)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7"/>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2Exact0">
    <w:name w:val="Основной текст (2)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2"/>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10Exact">
    <w:name w:val="Основной текст (10) Exact"/>
    <w:basedOn w:val="DefaultParagraphFont"/>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1"/>
    <w:rPr>
      <w:rFonts w:ascii="Century Schoolbook" w:eastAsia="Century Schoolbook" w:hAnsi="Century Schoolbook" w:cs="Century Schoolbook"/>
      <w:b/>
      <w:bCs/>
      <w:i w:val="0"/>
      <w:iCs w:val="0"/>
      <w:smallCaps w:val="0"/>
      <w:strike w:val="0"/>
      <w:sz w:val="14"/>
      <w:szCs w:val="14"/>
      <w:u w:val="none"/>
    </w:rPr>
  </w:style>
  <w:style w:type="character" w:customStyle="1" w:styleId="4Exact">
    <w:name w:val="Подпись к картинке (4) Exact"/>
    <w:basedOn w:val="DefaultParagraphFont"/>
    <w:rPr>
      <w:rFonts w:ascii="Century Schoolbook" w:eastAsia="Century Schoolbook" w:hAnsi="Century Schoolbook" w:cs="Century Schoolbook"/>
      <w:b/>
      <w:bCs/>
      <w:i w:val="0"/>
      <w:iCs w:val="0"/>
      <w:smallCaps w:val="0"/>
      <w:strike w:val="0"/>
      <w:sz w:val="14"/>
      <w:szCs w:val="14"/>
      <w:u w:val="none"/>
    </w:rPr>
  </w:style>
  <w:style w:type="character" w:customStyle="1" w:styleId="4Exact0">
    <w:name w:val="Подпись к картинке (4) Exact"/>
    <w:basedOn w:val="42"/>
    <w:rPr>
      <w:rFonts w:ascii="Century Schoolbook" w:eastAsia="Century Schoolbook" w:hAnsi="Century Schoolbook" w:cs="Century Schoolbook"/>
      <w:b/>
      <w:bCs/>
      <w:i w:val="0"/>
      <w:iCs w:val="0"/>
      <w:smallCaps w:val="0"/>
      <w:strike w:val="0"/>
      <w:sz w:val="14"/>
      <w:szCs w:val="14"/>
      <w:u w:val="none"/>
    </w:rPr>
  </w:style>
  <w:style w:type="character" w:customStyle="1" w:styleId="22">
    <w:name w:val="Основной текст (2)_"/>
    <w:basedOn w:val="DefaultParagraphFont"/>
    <w:link w:val="23"/>
    <w:rPr>
      <w:rFonts w:ascii="Century Schoolbook" w:eastAsia="Century Schoolbook" w:hAnsi="Century Schoolbook" w:cs="Century Schoolbook"/>
      <w:b w:val="0"/>
      <w:bCs w:val="0"/>
      <w:i w:val="0"/>
      <w:iCs w:val="0"/>
      <w:smallCaps w:val="0"/>
      <w:strike w:val="0"/>
      <w:sz w:val="18"/>
      <w:szCs w:val="18"/>
      <w:u w:val="none"/>
    </w:rPr>
  </w:style>
  <w:style w:type="character" w:customStyle="1" w:styleId="6">
    <w:name w:val="Основной текст (6)_"/>
    <w:basedOn w:val="DefaultParagraphFont"/>
    <w:link w:val="60"/>
    <w:rPr>
      <w:rFonts w:ascii="Century Schoolbook" w:eastAsia="Century Schoolbook" w:hAnsi="Century Schoolbook" w:cs="Century Schoolbook"/>
      <w:b w:val="0"/>
      <w:bCs w:val="0"/>
      <w:i w:val="0"/>
      <w:iCs w:val="0"/>
      <w:smallCaps w:val="0"/>
      <w:strike w:val="0"/>
      <w:sz w:val="16"/>
      <w:szCs w:val="16"/>
      <w:u w:val="none"/>
    </w:rPr>
  </w:style>
  <w:style w:type="character" w:customStyle="1" w:styleId="62pt">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60pt">
    <w:name w:val="Основной текст (6) + Курсив;Интервал 0 pt"/>
    <w:basedOn w:val="6"/>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ru-RU" w:eastAsia="ru-RU" w:bidi="ru-RU"/>
    </w:rPr>
  </w:style>
  <w:style w:type="character" w:customStyle="1" w:styleId="62">
    <w:name w:val="Заголовок №6 (2)_"/>
    <w:basedOn w:val="DefaultParagraphFont"/>
    <w:link w:val="620"/>
    <w:rPr>
      <w:rFonts w:ascii="Century Schoolbook" w:eastAsia="Century Schoolbook" w:hAnsi="Century Schoolbook" w:cs="Century Schoolbook"/>
      <w:b/>
      <w:bCs/>
      <w:i w:val="0"/>
      <w:iCs w:val="0"/>
      <w:smallCaps w:val="0"/>
      <w:strike w:val="0"/>
      <w:sz w:val="18"/>
      <w:szCs w:val="18"/>
      <w:u w:val="none"/>
    </w:rPr>
  </w:style>
  <w:style w:type="character" w:customStyle="1" w:styleId="24">
    <w:name w:val="Основной текст (2) + Полужирный"/>
    <w:basedOn w:val="22"/>
    <w:rPr>
      <w:rFonts w:ascii="Century Schoolbook" w:eastAsia="Century Schoolbook" w:hAnsi="Century Schoolbook" w:cs="Century Schoolbook"/>
      <w:b/>
      <w:bCs/>
      <w:i w:val="0"/>
      <w:iCs w:val="0"/>
      <w:smallCaps w:val="0"/>
      <w:strike w:val="0"/>
      <w:color w:val="000000"/>
      <w:spacing w:val="0"/>
      <w:w w:val="100"/>
      <w:position w:val="0"/>
      <w:sz w:val="18"/>
      <w:szCs w:val="18"/>
      <w:u w:val="none"/>
      <w:lang w:val="ru-RU" w:eastAsia="ru-RU" w:bidi="ru-RU"/>
    </w:rPr>
  </w:style>
  <w:style w:type="character" w:customStyle="1" w:styleId="7">
    <w:name w:val="Основной текст (7)_"/>
    <w:basedOn w:val="DefaultParagraphFont"/>
    <w:link w:val="70"/>
    <w:rPr>
      <w:rFonts w:ascii="Century Schoolbook" w:eastAsia="Century Schoolbook" w:hAnsi="Century Schoolbook" w:cs="Century Schoolbook"/>
      <w:b/>
      <w:bCs/>
      <w:i w:val="0"/>
      <w:iCs w:val="0"/>
      <w:smallCaps w:val="0"/>
      <w:strike w:val="0"/>
      <w:sz w:val="18"/>
      <w:szCs w:val="18"/>
      <w:u w:val="none"/>
    </w:rPr>
  </w:style>
  <w:style w:type="character" w:customStyle="1" w:styleId="8">
    <w:name w:val="Основной текст (8)_"/>
    <w:basedOn w:val="DefaultParagraphFont"/>
    <w:link w:val="80"/>
    <w:rPr>
      <w:rFonts w:ascii="Century Schoolbook" w:eastAsia="Century Schoolbook" w:hAnsi="Century Schoolbook" w:cs="Century Schoolbook"/>
      <w:b w:val="0"/>
      <w:bCs w:val="0"/>
      <w:i/>
      <w:iCs/>
      <w:smallCaps w:val="0"/>
      <w:strike w:val="0"/>
      <w:spacing w:val="-10"/>
      <w:sz w:val="16"/>
      <w:szCs w:val="16"/>
      <w:u w:val="none"/>
    </w:rPr>
  </w:style>
  <w:style w:type="character" w:customStyle="1" w:styleId="80pt">
    <w:name w:val="Основной текст (8) + Не 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9">
    <w:name w:val="Основной текст (9)_"/>
    <w:basedOn w:val="DefaultParagraphFont"/>
    <w:link w:val="90"/>
    <w:rPr>
      <w:rFonts w:ascii="Century Schoolbook" w:eastAsia="Century Schoolbook" w:hAnsi="Century Schoolbook" w:cs="Century Schoolbook"/>
      <w:b w:val="0"/>
      <w:bCs w:val="0"/>
      <w:i w:val="0"/>
      <w:iCs w:val="0"/>
      <w:smallCaps w:val="0"/>
      <w:strike w:val="0"/>
      <w:sz w:val="11"/>
      <w:szCs w:val="11"/>
      <w:u w:val="none"/>
    </w:rPr>
  </w:style>
  <w:style w:type="character" w:customStyle="1" w:styleId="43">
    <w:name w:val="Заголовок №4_"/>
    <w:basedOn w:val="DefaultParagraphFont"/>
    <w:link w:val="44"/>
    <w:rPr>
      <w:rFonts w:ascii="Microsoft Sans Serif" w:eastAsia="Microsoft Sans Serif" w:hAnsi="Microsoft Sans Serif" w:cs="Microsoft Sans Serif"/>
      <w:b w:val="0"/>
      <w:bCs w:val="0"/>
      <w:i w:val="0"/>
      <w:iCs w:val="0"/>
      <w:smallCaps w:val="0"/>
      <w:strike w:val="0"/>
      <w:sz w:val="26"/>
      <w:szCs w:val="26"/>
      <w:u w:val="none"/>
    </w:rPr>
  </w:style>
  <w:style w:type="character" w:customStyle="1" w:styleId="4CenturySchoolbook20pt">
    <w:name w:val="Заголовок №4 + Century Schoolbook;20 pt;Полужирный"/>
    <w:basedOn w:val="43"/>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420pt">
    <w:name w:val="Заголовок №4 + 20 pt"/>
    <w:basedOn w:val="43"/>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53">
    <w:name w:val="Заголовок №5_"/>
    <w:basedOn w:val="DefaultParagraphFont"/>
    <w:link w:val="54"/>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25">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a2">
    <w:name w:val="Колонтитул_"/>
    <w:basedOn w:val="DefaultParagraphFont"/>
    <w:link w:val="a3"/>
    <w:rPr>
      <w:rFonts w:ascii="Century Schoolbook" w:eastAsia="Century Schoolbook" w:hAnsi="Century Schoolbook" w:cs="Century Schoolbook"/>
      <w:b/>
      <w:bCs/>
      <w:i/>
      <w:iCs/>
      <w:smallCaps w:val="0"/>
      <w:strike w:val="0"/>
      <w:sz w:val="14"/>
      <w:szCs w:val="14"/>
      <w:u w:val="none"/>
    </w:rPr>
  </w:style>
  <w:style w:type="character" w:customStyle="1" w:styleId="a4">
    <w:name w:val="Колонтитул"/>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
    <w:name w:val="Основной текст (10)_"/>
    <w:basedOn w:val="DefaultParagraphFont"/>
    <w:link w:val="100"/>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101">
    <w:name w:val="Основной текст (10) + Не курсив"/>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1">
    <w:name w:val="Основной текст (11)_"/>
    <w:basedOn w:val="DefaultParagraphFont"/>
    <w:link w:val="110"/>
    <w:rPr>
      <w:rFonts w:ascii="Century Schoolbook" w:eastAsia="Century Schoolbook" w:hAnsi="Century Schoolbook" w:cs="Century Schoolbook"/>
      <w:b w:val="0"/>
      <w:bCs w:val="0"/>
      <w:i w:val="0"/>
      <w:iCs w:val="0"/>
      <w:smallCaps w:val="0"/>
      <w:strike w:val="0"/>
      <w:sz w:val="14"/>
      <w:szCs w:val="14"/>
      <w:u w:val="none"/>
    </w:rPr>
  </w:style>
  <w:style w:type="character" w:customStyle="1" w:styleId="111">
    <w:name w:val="Основной текст (11) + Полужирный"/>
    <w:basedOn w:val="1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3pt">
    <w:name w:val="Колонтитул + Интервал 3 pt"/>
    <w:basedOn w:val="a2"/>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5">
    <w:name w:val="Подпись к таблице_"/>
    <w:basedOn w:val="DefaultParagraphFont"/>
    <w:link w:val="a6"/>
    <w:rPr>
      <w:rFonts w:ascii="Century Schoolbook" w:eastAsia="Century Schoolbook" w:hAnsi="Century Schoolbook" w:cs="Century Schoolbook"/>
      <w:b w:val="0"/>
      <w:bCs w:val="0"/>
      <w:i w:val="0"/>
      <w:iCs w:val="0"/>
      <w:smallCaps w:val="0"/>
      <w:strike w:val="0"/>
      <w:sz w:val="14"/>
      <w:szCs w:val="14"/>
      <w:u w:val="none"/>
    </w:rPr>
  </w:style>
  <w:style w:type="character" w:customStyle="1" w:styleId="27pt">
    <w:name w:val="Основной текст (2) + 7 p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ru-RU" w:eastAsia="ru-RU" w:bidi="ru-RU"/>
    </w:rPr>
  </w:style>
  <w:style w:type="character" w:customStyle="1" w:styleId="99pt">
    <w:name w:val="Основной текст (9) + 9 pt;Курсив"/>
    <w:basedOn w:val="9"/>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99pt0">
    <w:name w:val="Основной текст (9) + 9 pt"/>
    <w:basedOn w:val="9"/>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91">
    <w:name w:val="Основной текст (9) + Малые прописные"/>
    <w:basedOn w:val="9"/>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10Exact0">
    <w:name w:val="Основной текст (10)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2Exact">
    <w:name w:val="Основной текст (12) Exact"/>
    <w:basedOn w:val="DefaultParagraphFont"/>
    <w:link w:val="12"/>
    <w:rPr>
      <w:rFonts w:ascii="Impact" w:eastAsia="Impact" w:hAnsi="Impact" w:cs="Impact"/>
      <w:b w:val="0"/>
      <w:bCs w:val="0"/>
      <w:i w:val="0"/>
      <w:iCs w:val="0"/>
      <w:smallCaps w:val="0"/>
      <w:strike w:val="0"/>
      <w:spacing w:val="200"/>
      <w:sz w:val="15"/>
      <w:szCs w:val="15"/>
      <w:u w:val="none"/>
    </w:rPr>
  </w:style>
  <w:style w:type="character" w:customStyle="1" w:styleId="12Exact0">
    <w:name w:val="Основной текст (12) Exact"/>
    <w:basedOn w:val="12Exact"/>
    <w:rPr>
      <w:rFonts w:ascii="Impact" w:eastAsia="Impact" w:hAnsi="Impact" w:cs="Impact"/>
      <w:b w:val="0"/>
      <w:bCs w:val="0"/>
      <w:i w:val="0"/>
      <w:iCs w:val="0"/>
      <w:smallCaps w:val="0"/>
      <w:strike w:val="0"/>
      <w:color w:val="000000"/>
      <w:spacing w:val="200"/>
      <w:w w:val="100"/>
      <w:position w:val="0"/>
      <w:sz w:val="15"/>
      <w:szCs w:val="15"/>
      <w:u w:val="none"/>
      <w:lang w:val="ru-RU" w:eastAsia="ru-RU" w:bidi="ru-RU"/>
    </w:rPr>
  </w:style>
  <w:style w:type="character" w:customStyle="1" w:styleId="11Exact">
    <w:name w:val="Основной текст (11)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11Exact0">
    <w:name w:val="Основной текст (11) + Полужирный Exact"/>
    <w:basedOn w:val="1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3Exact">
    <w:name w:val="Основной текст (13) Exact"/>
    <w:basedOn w:val="DefaultParagraphFont"/>
    <w:rPr>
      <w:rFonts w:ascii="Century Schoolbook" w:eastAsia="Century Schoolbook" w:hAnsi="Century Schoolbook" w:cs="Century Schoolbook"/>
      <w:b w:val="0"/>
      <w:bCs w:val="0"/>
      <w:i/>
      <w:iCs/>
      <w:smallCaps w:val="0"/>
      <w:strike w:val="0"/>
      <w:spacing w:val="10"/>
      <w:sz w:val="12"/>
      <w:szCs w:val="12"/>
      <w:u w:val="none"/>
      <w:lang w:val="en-US" w:eastAsia="en-US" w:bidi="en-US"/>
    </w:rPr>
  </w:style>
  <w:style w:type="character" w:customStyle="1" w:styleId="14Exact">
    <w:name w:val="Основной текст (14) Exact"/>
    <w:basedOn w:val="DefaultParagraphFont"/>
    <w:link w:val="14"/>
    <w:rPr>
      <w:rFonts w:ascii="Microsoft Sans Serif" w:eastAsia="Microsoft Sans Serif" w:hAnsi="Microsoft Sans Serif" w:cs="Microsoft Sans Serif"/>
      <w:b w:val="0"/>
      <w:bCs w:val="0"/>
      <w:i/>
      <w:iCs/>
      <w:smallCaps w:val="0"/>
      <w:strike w:val="0"/>
      <w:sz w:val="22"/>
      <w:szCs w:val="22"/>
      <w:u w:val="none"/>
    </w:rPr>
  </w:style>
  <w:style w:type="character" w:customStyle="1" w:styleId="2Exact2">
    <w:name w:val="Основной текст (2) + Курсив;Малые прописные Exact"/>
    <w:basedOn w:val="22"/>
    <w:rPr>
      <w:rFonts w:ascii="Century Schoolbook" w:eastAsia="Century Schoolbook" w:hAnsi="Century Schoolbook" w:cs="Century Schoolbook"/>
      <w:b w:val="0"/>
      <w:bCs w:val="0"/>
      <w:i/>
      <w:iCs/>
      <w:smallCaps/>
      <w:strike w:val="0"/>
      <w:color w:val="000000"/>
      <w:spacing w:val="0"/>
      <w:w w:val="100"/>
      <w:position w:val="0"/>
      <w:sz w:val="18"/>
      <w:szCs w:val="18"/>
      <w:u w:val="none"/>
      <w:lang w:val="en-US" w:eastAsia="en-US" w:bidi="en-US"/>
    </w:rPr>
  </w:style>
  <w:style w:type="character" w:customStyle="1" w:styleId="26pt0ptExact">
    <w:name w:val="Основной текст (2) + 6 pt;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0Exact1">
    <w:name w:val="Основной текст (10) + 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0Exact2">
    <w:name w:val="Основной текст (10) + Малые прописные Exact"/>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en-US" w:eastAsia="en-US" w:bidi="en-US"/>
    </w:rPr>
  </w:style>
  <w:style w:type="character" w:customStyle="1" w:styleId="106pt0ptExact">
    <w:name w:val="Основной текст (10) + 6 pt;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06pt1ptExact">
    <w:name w:val="Основной текст (10) + 6 pt;Не курсив;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2"/>
      <w:szCs w:val="12"/>
      <w:u w:val="none"/>
      <w:lang w:val="en-US" w:eastAsia="en-US" w:bidi="en-US"/>
    </w:rPr>
  </w:style>
  <w:style w:type="character" w:customStyle="1" w:styleId="15Exact">
    <w:name w:val="Основной текст (15) Exact"/>
    <w:basedOn w:val="DefaultParagraphFont"/>
    <w:rPr>
      <w:rFonts w:ascii="Century Schoolbook" w:eastAsia="Century Schoolbook" w:hAnsi="Century Schoolbook" w:cs="Century Schoolbook"/>
      <w:b w:val="0"/>
      <w:bCs w:val="0"/>
      <w:i/>
      <w:iCs/>
      <w:smallCaps w:val="0"/>
      <w:strike w:val="0"/>
      <w:spacing w:val="10"/>
      <w:sz w:val="14"/>
      <w:szCs w:val="14"/>
      <w:u w:val="none"/>
      <w:lang w:val="en-US" w:eastAsia="en-US" w:bidi="en-US"/>
    </w:rPr>
  </w:style>
  <w:style w:type="character" w:customStyle="1" w:styleId="153ptExact">
    <w:name w:val="Основной текст (15) + Интервал 3 pt Exact"/>
    <w:basedOn w:val="15"/>
    <w:rPr>
      <w:rFonts w:ascii="Century Schoolbook" w:eastAsia="Century Schoolbook" w:hAnsi="Century Schoolbook" w:cs="Century Schoolbook"/>
      <w:b w:val="0"/>
      <w:bCs w:val="0"/>
      <w:i/>
      <w:iCs/>
      <w:smallCaps w:val="0"/>
      <w:strike w:val="0"/>
      <w:spacing w:val="70"/>
      <w:sz w:val="14"/>
      <w:szCs w:val="14"/>
      <w:u w:val="none"/>
    </w:rPr>
  </w:style>
  <w:style w:type="character" w:customStyle="1" w:styleId="16Exact">
    <w:name w:val="Основной текст (16) Exact"/>
    <w:basedOn w:val="DefaultParagraphFont"/>
    <w:rPr>
      <w:rFonts w:ascii="Century Schoolbook" w:eastAsia="Century Schoolbook" w:hAnsi="Century Schoolbook" w:cs="Century Schoolbook"/>
      <w:b w:val="0"/>
      <w:bCs w:val="0"/>
      <w:i w:val="0"/>
      <w:iCs w:val="0"/>
      <w:smallCaps w:val="0"/>
      <w:strike w:val="0"/>
      <w:sz w:val="8"/>
      <w:szCs w:val="8"/>
      <w:u w:val="none"/>
    </w:rPr>
  </w:style>
  <w:style w:type="character" w:customStyle="1" w:styleId="17Exact">
    <w:name w:val="Основной текст (17) Exact"/>
    <w:basedOn w:val="DefaultParagraphFont"/>
    <w:link w:val="17"/>
    <w:rPr>
      <w:rFonts w:ascii="Century Schoolbook" w:eastAsia="Century Schoolbook" w:hAnsi="Century Schoolbook" w:cs="Century Schoolbook"/>
      <w:b w:val="0"/>
      <w:bCs w:val="0"/>
      <w:i w:val="0"/>
      <w:iCs w:val="0"/>
      <w:smallCaps w:val="0"/>
      <w:strike w:val="0"/>
      <w:spacing w:val="20"/>
      <w:sz w:val="12"/>
      <w:szCs w:val="12"/>
      <w:u w:val="none"/>
    </w:rPr>
  </w:style>
  <w:style w:type="character" w:customStyle="1" w:styleId="1795pt0ptExact">
    <w:name w:val="Основной текст (17) + 9;5 pt;Интервал 0 pt Exact"/>
    <w:basedOn w:val="17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395pt0ptExact">
    <w:name w:val="Основной текст (13) + 9;5 pt;Не курсив;Интервал 0 pt Exact"/>
    <w:basedOn w:val="13"/>
    <w:rPr>
      <w:rFonts w:ascii="Century Schoolbook" w:eastAsia="Century Schoolbook" w:hAnsi="Century Schoolbook" w:cs="Century Schoolbook"/>
      <w:b/>
      <w:bCs/>
      <w:i/>
      <w:iCs/>
      <w:smallCaps w:val="0"/>
      <w:strike w:val="0"/>
      <w:spacing w:val="0"/>
      <w:sz w:val="19"/>
      <w:szCs w:val="19"/>
      <w:u w:val="none"/>
      <w:lang w:val="ru-RU" w:eastAsia="ru-RU" w:bidi="ru-RU"/>
    </w:rPr>
  </w:style>
  <w:style w:type="character" w:customStyle="1" w:styleId="131ptExact">
    <w:name w:val="Основной текст (13) + Не курсив;Интервал 1 pt Exact"/>
    <w:basedOn w:val="13"/>
    <w:rPr>
      <w:rFonts w:ascii="Century Schoolbook" w:eastAsia="Century Schoolbook" w:hAnsi="Century Schoolbook" w:cs="Century Schoolbook"/>
      <w:b w:val="0"/>
      <w:bCs w:val="0"/>
      <w:i/>
      <w:iCs/>
      <w:smallCaps w:val="0"/>
      <w:strike w:val="0"/>
      <w:spacing w:val="20"/>
      <w:sz w:val="12"/>
      <w:szCs w:val="12"/>
      <w:u w:val="none"/>
      <w:lang w:val="ru-RU" w:eastAsia="ru-RU" w:bidi="ru-RU"/>
    </w:rPr>
  </w:style>
  <w:style w:type="character" w:customStyle="1" w:styleId="1065ptExact">
    <w:name w:val="Основной текст (10) + 6;5 pt;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21ptExact">
    <w:name w:val="Основной текст (2) + Курсив;Интервал 1 pt Exac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1ptExact">
    <w:name w:val="Основной текст (10) + 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55">
    <w:name w:val="Заголовок №5 + Курсив"/>
    <w:basedOn w:val="53"/>
    <w:rPr>
      <w:rFonts w:ascii="Microsoft Sans Serif" w:eastAsia="Microsoft Sans Serif" w:hAnsi="Microsoft Sans Serif" w:cs="Microsoft Sans Serif"/>
      <w:b w:val="0"/>
      <w:bCs w:val="0"/>
      <w:i/>
      <w:iCs/>
      <w:smallCaps w:val="0"/>
      <w:strike w:val="0"/>
      <w:color w:val="000000"/>
      <w:spacing w:val="0"/>
      <w:w w:val="100"/>
      <w:position w:val="0"/>
      <w:sz w:val="22"/>
      <w:szCs w:val="22"/>
      <w:u w:val="none"/>
      <w:lang w:val="ru-RU" w:eastAsia="ru-RU" w:bidi="ru-RU"/>
    </w:rPr>
  </w:style>
  <w:style w:type="character" w:customStyle="1" w:styleId="265pt">
    <w:name w:val="Основной текст (2) + 6;5 p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6">
    <w:name w:val="Основной текст (2) + 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8"/>
      <w:szCs w:val="18"/>
      <w:u w:val="none"/>
      <w:lang w:val="en-US" w:eastAsia="en-US" w:bidi="en-US"/>
    </w:rPr>
  </w:style>
  <w:style w:type="character" w:customStyle="1" w:styleId="16">
    <w:name w:val="Основной текст (16)_"/>
    <w:basedOn w:val="DefaultParagraphFont"/>
    <w:link w:val="160"/>
    <w:rPr>
      <w:rFonts w:ascii="Century Schoolbook" w:eastAsia="Century Schoolbook" w:hAnsi="Century Schoolbook" w:cs="Century Schoolbook"/>
      <w:b w:val="0"/>
      <w:bCs w:val="0"/>
      <w:i w:val="0"/>
      <w:iCs w:val="0"/>
      <w:smallCaps w:val="0"/>
      <w:strike w:val="0"/>
      <w:sz w:val="8"/>
      <w:szCs w:val="8"/>
      <w:u w:val="none"/>
    </w:rPr>
  </w:style>
  <w:style w:type="character" w:customStyle="1" w:styleId="15">
    <w:name w:val="Основной текст (15)_"/>
    <w:basedOn w:val="DefaultParagraphFont"/>
    <w:link w:val="150"/>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153pt">
    <w:name w:val="Основной текст (15) + Интервал 3 pt"/>
    <w:basedOn w:val="15"/>
    <w:rPr>
      <w:rFonts w:ascii="Century Schoolbook" w:eastAsia="Century Schoolbook" w:hAnsi="Century Schoolbook" w:cs="Century Schoolbook"/>
      <w:b w:val="0"/>
      <w:bCs w:val="0"/>
      <w:i/>
      <w:iCs/>
      <w:smallCaps w:val="0"/>
      <w:strike w:val="0"/>
      <w:color w:val="000000"/>
      <w:spacing w:val="70"/>
      <w:w w:val="100"/>
      <w:position w:val="0"/>
      <w:sz w:val="14"/>
      <w:szCs w:val="14"/>
      <w:u w:val="none"/>
      <w:lang w:val="ru-RU" w:eastAsia="ru-RU" w:bidi="ru-RU"/>
    </w:rPr>
  </w:style>
  <w:style w:type="character" w:customStyle="1" w:styleId="18">
    <w:name w:val="Основной текст (18)_"/>
    <w:basedOn w:val="DefaultParagraphFont"/>
    <w:link w:val="180"/>
    <w:rPr>
      <w:rFonts w:ascii="Century Schoolbook" w:eastAsia="Century Schoolbook" w:hAnsi="Century Schoolbook" w:cs="Century Schoolbook"/>
      <w:b w:val="0"/>
      <w:bCs w:val="0"/>
      <w:i/>
      <w:iCs/>
      <w:smallCaps w:val="0"/>
      <w:strike w:val="0"/>
      <w:spacing w:val="10"/>
      <w:sz w:val="10"/>
      <w:szCs w:val="10"/>
      <w:u w:val="none"/>
    </w:rPr>
  </w:style>
  <w:style w:type="character" w:customStyle="1" w:styleId="181">
    <w:name w:val="Основной текст (18) + Малые прописные"/>
    <w:basedOn w:val="18"/>
    <w:rPr>
      <w:rFonts w:ascii="Century Schoolbook" w:eastAsia="Century Schoolbook" w:hAnsi="Century Schoolbook" w:cs="Century Schoolbook"/>
      <w:b w:val="0"/>
      <w:bCs w:val="0"/>
      <w:i/>
      <w:iCs/>
      <w:smallCaps/>
      <w:strike w:val="0"/>
      <w:color w:val="000000"/>
      <w:spacing w:val="10"/>
      <w:w w:val="100"/>
      <w:position w:val="0"/>
      <w:sz w:val="10"/>
      <w:szCs w:val="10"/>
      <w:u w:val="none"/>
      <w:lang w:val="ru-RU" w:eastAsia="ru-RU" w:bidi="ru-RU"/>
    </w:rPr>
  </w:style>
  <w:style w:type="character" w:customStyle="1" w:styleId="13">
    <w:name w:val="Основной текст (13)_"/>
    <w:basedOn w:val="DefaultParagraphFont"/>
    <w:link w:val="130"/>
    <w:rPr>
      <w:rFonts w:ascii="Century Schoolbook" w:eastAsia="Century Schoolbook" w:hAnsi="Century Schoolbook" w:cs="Century Schoolbook"/>
      <w:b w:val="0"/>
      <w:bCs w:val="0"/>
      <w:i/>
      <w:iCs/>
      <w:smallCaps w:val="0"/>
      <w:strike w:val="0"/>
      <w:spacing w:val="10"/>
      <w:sz w:val="12"/>
      <w:szCs w:val="12"/>
      <w:u w:val="none"/>
      <w:lang w:val="en-US" w:eastAsia="en-US" w:bidi="en-US"/>
    </w:rPr>
  </w:style>
  <w:style w:type="character" w:customStyle="1" w:styleId="139pt0pt">
    <w:name w:val="Основной текст (13) + 9 pt;Не курсив;Интервал 0 p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06pt0pt">
    <w:name w:val="Основной текст (10) + 6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39pt0pt0">
    <w:name w:val="Основной текст (13) + 9 pt;Интервал 0 p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75pt0pt">
    <w:name w:val="Основной текст (2) + 7;5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5"/>
      <w:szCs w:val="15"/>
      <w:u w:val="none"/>
      <w:lang w:val="en-US" w:eastAsia="en-US" w:bidi="en-US"/>
    </w:rPr>
  </w:style>
  <w:style w:type="character" w:customStyle="1" w:styleId="2MicrosoftSansSerif4pt">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en-US" w:eastAsia="en-US" w:bidi="en-US"/>
    </w:rPr>
  </w:style>
  <w:style w:type="character" w:customStyle="1" w:styleId="275pt1pt">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5"/>
      <w:szCs w:val="15"/>
      <w:u w:val="none"/>
      <w:lang w:val="en-US" w:eastAsia="en-US" w:bidi="en-US"/>
    </w:rPr>
  </w:style>
  <w:style w:type="character" w:customStyle="1" w:styleId="245pt">
    <w:name w:val="Основной текст (2) + 4;5 pt"/>
    <w:basedOn w:val="22"/>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4pt">
    <w:name w:val="Основной текст (2) + 4 pt"/>
    <w:basedOn w:val="22"/>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en-US" w:eastAsia="en-US" w:bidi="en-US"/>
    </w:rPr>
  </w:style>
  <w:style w:type="character" w:customStyle="1" w:styleId="27">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8">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21pt">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7pt3pt">
    <w:name w:val="Основной текст (2) + 7 pt;Курсив;Интервал 3 pt"/>
    <w:basedOn w:val="22"/>
    <w:rPr>
      <w:rFonts w:ascii="Century Schoolbook" w:eastAsia="Century Schoolbook" w:hAnsi="Century Schoolbook" w:cs="Century Schoolbook"/>
      <w:b w:val="0"/>
      <w:bCs w:val="0"/>
      <w:i/>
      <w:iCs/>
      <w:smallCaps w:val="0"/>
      <w:strike w:val="0"/>
      <w:color w:val="000000"/>
      <w:spacing w:val="70"/>
      <w:w w:val="100"/>
      <w:position w:val="0"/>
      <w:sz w:val="14"/>
      <w:szCs w:val="14"/>
      <w:u w:val="none"/>
      <w:lang w:val="en-US" w:eastAsia="en-US" w:bidi="en-US"/>
    </w:rPr>
  </w:style>
  <w:style w:type="character" w:customStyle="1" w:styleId="2Candara8pt">
    <w:name w:val="Основной текст (2) + Candara;8 pt;Курсив"/>
    <w:basedOn w:val="22"/>
    <w:rPr>
      <w:rFonts w:ascii="Candara" w:eastAsia="Candara" w:hAnsi="Candara" w:cs="Candara"/>
      <w:b w:val="0"/>
      <w:bCs w:val="0"/>
      <w:i/>
      <w:iCs/>
      <w:smallCaps w:val="0"/>
      <w:strike w:val="0"/>
      <w:color w:val="000000"/>
      <w:spacing w:val="0"/>
      <w:w w:val="100"/>
      <w:position w:val="0"/>
      <w:sz w:val="16"/>
      <w:szCs w:val="16"/>
      <w:u w:val="none"/>
      <w:lang w:val="en-US" w:eastAsia="en-US" w:bidi="en-US"/>
    </w:rPr>
  </w:style>
  <w:style w:type="character" w:customStyle="1" w:styleId="21pt0">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1pt">
    <w:name w:val="Основной текст (10) + 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9">
    <w:name w:val="Основной текст (19)_"/>
    <w:basedOn w:val="DefaultParagraphFont"/>
    <w:link w:val="190"/>
    <w:rPr>
      <w:rFonts w:ascii="Century Schoolbook" w:eastAsia="Century Schoolbook" w:hAnsi="Century Schoolbook" w:cs="Century Schoolbook"/>
      <w:b w:val="0"/>
      <w:bCs w:val="0"/>
      <w:i w:val="0"/>
      <w:iCs w:val="0"/>
      <w:smallCaps w:val="0"/>
      <w:strike w:val="0"/>
      <w:sz w:val="8"/>
      <w:szCs w:val="8"/>
      <w:u w:val="none"/>
    </w:rPr>
  </w:style>
  <w:style w:type="character" w:customStyle="1" w:styleId="200">
    <w:name w:val="Основной текст (20)_"/>
    <w:basedOn w:val="DefaultParagraphFont"/>
    <w:link w:val="201"/>
    <w:rPr>
      <w:rFonts w:ascii="Century Schoolbook" w:eastAsia="Century Schoolbook" w:hAnsi="Century Schoolbook" w:cs="Century Schoolbook"/>
      <w:b w:val="0"/>
      <w:bCs w:val="0"/>
      <w:i/>
      <w:iCs/>
      <w:smallCaps w:val="0"/>
      <w:strike w:val="0"/>
      <w:sz w:val="18"/>
      <w:szCs w:val="18"/>
      <w:u w:val="none"/>
    </w:rPr>
  </w:style>
  <w:style w:type="character" w:customStyle="1" w:styleId="201pt">
    <w:name w:val="Основной текст (20) + Интервал 1 pt"/>
    <w:basedOn w:val="20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210">
    <w:name w:val="Основной текст (21)_"/>
    <w:basedOn w:val="DefaultParagraphFont"/>
    <w:link w:val="211"/>
    <w:rPr>
      <w:rFonts w:ascii="Calibri" w:eastAsia="Calibri" w:hAnsi="Calibri" w:cs="Calibri"/>
      <w:b w:val="0"/>
      <w:bCs w:val="0"/>
      <w:i w:val="0"/>
      <w:iCs w:val="0"/>
      <w:smallCaps w:val="0"/>
      <w:strike w:val="0"/>
      <w:sz w:val="10"/>
      <w:szCs w:val="10"/>
      <w:u w:val="none"/>
      <w:lang w:val="en-US" w:eastAsia="en-US" w:bidi="en-US"/>
    </w:rPr>
  </w:style>
  <w:style w:type="character" w:customStyle="1" w:styleId="21ptExact0">
    <w:name w:val="Подпись к картинке (2) + Интервал 1 pt Exact"/>
    <w:basedOn w:val="2Exact"/>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5pt0ptExact">
    <w:name w:val="Подпись к картинке + 7;5 pt;Курсив;Интервал 0 pt Exact"/>
    <w:basedOn w:val="a1"/>
    <w:rPr>
      <w:rFonts w:ascii="Century Schoolbook" w:eastAsia="Century Schoolbook" w:hAnsi="Century Schoolbook" w:cs="Century Schoolbook"/>
      <w:b w:val="0"/>
      <w:bCs w:val="0"/>
      <w:i/>
      <w:iCs/>
      <w:smallCaps w:val="0"/>
      <w:strike w:val="0"/>
      <w:spacing w:val="10"/>
      <w:sz w:val="15"/>
      <w:szCs w:val="15"/>
      <w:u w:val="none"/>
      <w:lang w:val="en-US" w:eastAsia="en-US" w:bidi="en-US"/>
    </w:rPr>
  </w:style>
  <w:style w:type="character" w:customStyle="1" w:styleId="2Exact3">
    <w:name w:val="Подпись к таблице (2) Exact"/>
    <w:basedOn w:val="DefaultParagraphFont"/>
    <w:link w:val="2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Exact1">
    <w:name w:val="Подпись к таблице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2">
    <w:name w:val="Подпись к таблице + Полужирный Exact"/>
    <w:basedOn w:val="a5"/>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MicrosoftSansSerif8pt">
    <w:name w:val="Основной текст (2) + Microsoft Sans Serif;8 pt;Малые прописные"/>
    <w:basedOn w:val="22"/>
    <w:rPr>
      <w:rFonts w:ascii="Microsoft Sans Serif" w:eastAsia="Microsoft Sans Serif" w:hAnsi="Microsoft Sans Serif" w:cs="Microsoft Sans Serif"/>
      <w:b w:val="0"/>
      <w:bCs w:val="0"/>
      <w:i w:val="0"/>
      <w:iCs w:val="0"/>
      <w:smallCaps/>
      <w:strike w:val="0"/>
      <w:color w:val="000000"/>
      <w:spacing w:val="0"/>
      <w:w w:val="100"/>
      <w:position w:val="0"/>
      <w:sz w:val="16"/>
      <w:szCs w:val="16"/>
      <w:u w:val="none"/>
      <w:lang w:val="ru-RU" w:eastAsia="ru-RU" w:bidi="ru-RU"/>
    </w:rPr>
  </w:style>
  <w:style w:type="character" w:customStyle="1" w:styleId="2MicrosoftSansSerif4pt0">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eastAsia="ru-RU" w:bidi="ru-RU"/>
    </w:rPr>
  </w:style>
  <w:style w:type="character" w:customStyle="1" w:styleId="275pt">
    <w:name w:val="Основной текст (2) + 7;5 pt;Курсив"/>
    <w:basedOn w:val="22"/>
    <w:rPr>
      <w:rFonts w:ascii="Century Schoolbook" w:eastAsia="Century Schoolbook" w:hAnsi="Century Schoolbook" w:cs="Century Schoolbook"/>
      <w:b w:val="0"/>
      <w:bCs w:val="0"/>
      <w:i/>
      <w:iCs/>
      <w:smallCaps w:val="0"/>
      <w:strike w:val="0"/>
      <w:color w:val="000000"/>
      <w:spacing w:val="0"/>
      <w:w w:val="100"/>
      <w:position w:val="0"/>
      <w:sz w:val="15"/>
      <w:szCs w:val="15"/>
      <w:u w:val="none"/>
      <w:lang w:val="ru-RU" w:eastAsia="ru-RU" w:bidi="ru-RU"/>
    </w:rPr>
  </w:style>
  <w:style w:type="character" w:customStyle="1" w:styleId="2MicrosoftSansSerif75pt">
    <w:name w:val="Основной текст (2) + Microsoft Sans Serif;7;5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ru-RU" w:eastAsia="ru-RU" w:bidi="ru-RU"/>
    </w:rPr>
  </w:style>
  <w:style w:type="character" w:customStyle="1" w:styleId="159pt0ptExact">
    <w:name w:val="Основной текст (15) + 9 pt;Не курсив;Интервал 0 pt Exact"/>
    <w:basedOn w:val="15"/>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50ptExact">
    <w:name w:val="Основной текст (15) + Не курсив;Интервал 0 pt Exact"/>
    <w:basedOn w:val="15"/>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7ptExact">
    <w:name w:val="Основной текст (2) + 7 pt Exac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en-US" w:eastAsia="en-US" w:bidi="en-US"/>
    </w:rPr>
  </w:style>
  <w:style w:type="character" w:customStyle="1" w:styleId="27pt0ptExact">
    <w:name w:val="Основной текст (2) + 7 pt;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5Exact">
    <w:name w:val="Подпись к картинке (5) Exact"/>
    <w:basedOn w:val="DefaultParagraphFont"/>
    <w:link w:val="56"/>
    <w:rPr>
      <w:rFonts w:ascii="Century Schoolbook" w:eastAsia="Century Schoolbook" w:hAnsi="Century Schoolbook" w:cs="Century Schoolbook"/>
      <w:b w:val="0"/>
      <w:bCs w:val="0"/>
      <w:i w:val="0"/>
      <w:iCs w:val="0"/>
      <w:smallCaps w:val="0"/>
      <w:strike w:val="0"/>
      <w:sz w:val="14"/>
      <w:szCs w:val="14"/>
      <w:u w:val="none"/>
    </w:rPr>
  </w:style>
  <w:style w:type="character" w:customStyle="1" w:styleId="5Exact0">
    <w:name w:val="Подпись к картинке (5) + Полужирный Exact"/>
    <w:basedOn w:val="5Exact"/>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50ptExact">
    <w:name w:val="Подпись к картинке (5) + Курсив;Интервал 0 pt Exact"/>
    <w:basedOn w:val="5Exact"/>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275pt0pt0">
    <w:name w:val="Основной текст (2) + 7;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5"/>
      <w:szCs w:val="15"/>
      <w:u w:val="none"/>
      <w:lang w:val="en-US" w:eastAsia="en-US" w:bidi="en-US"/>
    </w:rPr>
  </w:style>
  <w:style w:type="character" w:customStyle="1" w:styleId="Tahoma10pt">
    <w:name w:val="Колонтитул + Tahoma;10 pt;Не полужирный;Не курсив"/>
    <w:basedOn w:val="a2"/>
    <w:rPr>
      <w:rFonts w:ascii="Tahoma" w:eastAsia="Tahoma" w:hAnsi="Tahoma" w:cs="Tahoma"/>
      <w:b/>
      <w:bCs/>
      <w:i/>
      <w:iCs/>
      <w:smallCaps w:val="0"/>
      <w:strike w:val="0"/>
      <w:color w:val="000000"/>
      <w:spacing w:val="0"/>
      <w:w w:val="100"/>
      <w:position w:val="0"/>
      <w:sz w:val="20"/>
      <w:szCs w:val="20"/>
      <w:u w:val="none"/>
      <w:lang w:val="ru-RU" w:eastAsia="ru-RU" w:bidi="ru-RU"/>
    </w:rPr>
  </w:style>
  <w:style w:type="character" w:customStyle="1" w:styleId="61">
    <w:name w:val="Заголовок №6_"/>
    <w:basedOn w:val="DefaultParagraphFont"/>
    <w:link w:val="63"/>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MicrosoftSansSerif11pt">
    <w:name w:val="Основной текст (2) + Microsoft Sans Serif;11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en-US" w:eastAsia="en-US" w:bidi="en-US"/>
    </w:rPr>
  </w:style>
  <w:style w:type="character" w:customStyle="1" w:styleId="170ptExact">
    <w:name w:val="Основной текст (17) + Курсив;Интервал 0 pt Exact"/>
    <w:basedOn w:val="17Exact"/>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22Exact">
    <w:name w:val="Основной текст (22) Exact"/>
    <w:basedOn w:val="DefaultParagraphFont"/>
    <w:link w:val="220"/>
    <w:rPr>
      <w:rFonts w:ascii="Tahoma" w:eastAsia="Tahoma" w:hAnsi="Tahoma" w:cs="Tahoma"/>
      <w:b w:val="0"/>
      <w:bCs w:val="0"/>
      <w:i/>
      <w:iCs/>
      <w:smallCaps w:val="0"/>
      <w:strike w:val="0"/>
      <w:spacing w:val="0"/>
      <w:sz w:val="14"/>
      <w:szCs w:val="14"/>
      <w:u w:val="none"/>
      <w:lang w:val="en-US" w:eastAsia="en-US" w:bidi="en-US"/>
    </w:rPr>
  </w:style>
  <w:style w:type="character" w:customStyle="1" w:styleId="22Exact0">
    <w:name w:val="Основной текст (22) Exact"/>
    <w:basedOn w:val="22Exact"/>
    <w:rPr>
      <w:rFonts w:ascii="Tahoma" w:eastAsia="Tahoma" w:hAnsi="Tahoma" w:cs="Tahoma"/>
      <w:b w:val="0"/>
      <w:bCs w:val="0"/>
      <w:i/>
      <w:iCs/>
      <w:smallCaps w:val="0"/>
      <w:strike w:val="0"/>
      <w:color w:val="000000"/>
      <w:spacing w:val="0"/>
      <w:w w:val="100"/>
      <w:position w:val="0"/>
      <w:sz w:val="14"/>
      <w:szCs w:val="14"/>
      <w:u w:val="none"/>
      <w:lang w:val="en-US" w:eastAsia="en-US" w:bidi="en-US"/>
    </w:rPr>
  </w:style>
  <w:style w:type="character" w:customStyle="1" w:styleId="2Exact4">
    <w:name w:val="Подпись к картинке (2) Exact"/>
    <w:basedOn w:val="2Exac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6Exact">
    <w:name w:val="Подпись к картинке (6)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6Exact0">
    <w:name w:val="Подпись к картинке (6) Exact"/>
    <w:basedOn w:val="64"/>
    <w:rPr>
      <w:rFonts w:ascii="Century Schoolbook" w:eastAsia="Century Schoolbook" w:hAnsi="Century Schoolbook" w:cs="Century Schoolbook"/>
      <w:b w:val="0"/>
      <w:bCs w:val="0"/>
      <w:i w:val="0"/>
      <w:iCs w:val="0"/>
      <w:smallCaps w:val="0"/>
      <w:strike w:val="0"/>
      <w:sz w:val="15"/>
      <w:szCs w:val="15"/>
      <w:u w:val="none"/>
    </w:rPr>
  </w:style>
  <w:style w:type="character" w:customStyle="1" w:styleId="7Exact">
    <w:name w:val="Подпись к картинке (7) Exact"/>
    <w:basedOn w:val="DefaultParagraphFont"/>
    <w:link w:val="71"/>
    <w:rPr>
      <w:rFonts w:ascii="Tahoma" w:eastAsia="Tahoma" w:hAnsi="Tahoma" w:cs="Tahoma"/>
      <w:b w:val="0"/>
      <w:bCs w:val="0"/>
      <w:i/>
      <w:iCs/>
      <w:smallCaps w:val="0"/>
      <w:strike w:val="0"/>
      <w:spacing w:val="0"/>
      <w:sz w:val="14"/>
      <w:szCs w:val="14"/>
      <w:u w:val="none"/>
      <w:lang w:val="en-US" w:eastAsia="en-US" w:bidi="en-US"/>
    </w:rPr>
  </w:style>
  <w:style w:type="character" w:customStyle="1" w:styleId="7Exact0">
    <w:name w:val="Подпись к картинке (7) Exact"/>
    <w:basedOn w:val="7Exact"/>
    <w:rPr>
      <w:rFonts w:ascii="Tahoma" w:eastAsia="Tahoma" w:hAnsi="Tahoma" w:cs="Tahoma"/>
      <w:b w:val="0"/>
      <w:bCs w:val="0"/>
      <w:i/>
      <w:iCs/>
      <w:smallCaps w:val="0"/>
      <w:strike w:val="0"/>
      <w:color w:val="000000"/>
      <w:spacing w:val="0"/>
      <w:w w:val="100"/>
      <w:position w:val="0"/>
      <w:sz w:val="14"/>
      <w:szCs w:val="14"/>
      <w:u w:val="none"/>
      <w:lang w:val="en-US" w:eastAsia="en-US" w:bidi="en-US"/>
    </w:rPr>
  </w:style>
  <w:style w:type="character" w:customStyle="1" w:styleId="8Exact">
    <w:name w:val="Подпись к картинке (8) Exact"/>
    <w:basedOn w:val="DefaultParagraphFont"/>
    <w:link w:val="81"/>
    <w:rPr>
      <w:rFonts w:ascii="Calibri" w:eastAsia="Calibri" w:hAnsi="Calibri" w:cs="Calibri"/>
      <w:b w:val="0"/>
      <w:bCs w:val="0"/>
      <w:i w:val="0"/>
      <w:iCs w:val="0"/>
      <w:smallCaps w:val="0"/>
      <w:strike w:val="0"/>
      <w:spacing w:val="0"/>
      <w:sz w:val="18"/>
      <w:szCs w:val="18"/>
      <w:u w:val="none"/>
      <w:lang w:val="en-US" w:eastAsia="en-US" w:bidi="en-US"/>
    </w:rPr>
  </w:style>
  <w:style w:type="character" w:customStyle="1" w:styleId="8Exact0">
    <w:name w:val="Подпись к картинке (8) Exact"/>
    <w:basedOn w:val="8Exact"/>
    <w:rPr>
      <w:rFonts w:ascii="Calibri" w:eastAsia="Calibri" w:hAnsi="Calibri" w:cs="Calibri"/>
      <w:b w:val="0"/>
      <w:bCs w:val="0"/>
      <w:i w:val="0"/>
      <w:iCs w:val="0"/>
      <w:smallCaps w:val="0"/>
      <w:strike w:val="0"/>
      <w:color w:val="000000"/>
      <w:spacing w:val="0"/>
      <w:w w:val="100"/>
      <w:position w:val="0"/>
      <w:sz w:val="18"/>
      <w:szCs w:val="18"/>
      <w:u w:val="none"/>
      <w:lang w:val="en-US" w:eastAsia="en-US" w:bidi="en-US"/>
    </w:rPr>
  </w:style>
  <w:style w:type="character" w:customStyle="1" w:styleId="3Exact1">
    <w:name w:val="Подпись к картинке (3) Exact"/>
    <w:basedOn w:val="37"/>
    <w:rPr>
      <w:rFonts w:ascii="Century Schoolbook" w:eastAsia="Century Schoolbook" w:hAnsi="Century Schoolbook" w:cs="Century Schoolbook"/>
      <w:b w:val="0"/>
      <w:bCs w:val="0"/>
      <w:i w:val="0"/>
      <w:iCs w:val="0"/>
      <w:smallCaps w:val="0"/>
      <w:strike w:val="0"/>
      <w:sz w:val="18"/>
      <w:szCs w:val="18"/>
      <w:u w:val="none"/>
    </w:rPr>
  </w:style>
  <w:style w:type="character" w:customStyle="1" w:styleId="27Exact">
    <w:name w:val="Основной текст (27) Exact"/>
    <w:basedOn w:val="DefaultParagraphFont"/>
    <w:link w:val="270"/>
    <w:rPr>
      <w:rFonts w:ascii="Microsoft Sans Serif" w:eastAsia="Microsoft Sans Serif" w:hAnsi="Microsoft Sans Serif" w:cs="Microsoft Sans Serif"/>
      <w:b w:val="0"/>
      <w:bCs w:val="0"/>
      <w:i w:val="0"/>
      <w:iCs w:val="0"/>
      <w:smallCaps w:val="0"/>
      <w:strike w:val="0"/>
      <w:sz w:val="9"/>
      <w:szCs w:val="9"/>
      <w:u w:val="none"/>
      <w:lang w:val="en-US" w:eastAsia="en-US" w:bidi="en-US"/>
    </w:rPr>
  </w:style>
  <w:style w:type="character" w:customStyle="1" w:styleId="27Exact0">
    <w:name w:val="Основной текст (27) Exact"/>
    <w:basedOn w:val="27Exact"/>
    <w:rPr>
      <w:rFonts w:ascii="Microsoft Sans Serif" w:eastAsia="Microsoft Sans Serif" w:hAnsi="Microsoft Sans Serif" w:cs="Microsoft Sans Serif"/>
      <w:b w:val="0"/>
      <w:bCs w:val="0"/>
      <w:i w:val="0"/>
      <w:iCs w:val="0"/>
      <w:smallCaps w:val="0"/>
      <w:strike w:val="0"/>
      <w:color w:val="000000"/>
      <w:spacing w:val="0"/>
      <w:w w:val="100"/>
      <w:position w:val="0"/>
      <w:sz w:val="9"/>
      <w:szCs w:val="9"/>
      <w:u w:val="none"/>
      <w:lang w:val="en-US" w:eastAsia="en-US" w:bidi="en-US"/>
    </w:rPr>
  </w:style>
  <w:style w:type="character" w:customStyle="1" w:styleId="9Exact">
    <w:name w:val="Подпись к картинке (9) Exact"/>
    <w:basedOn w:val="DefaultParagraphFont"/>
    <w:link w:val="92"/>
    <w:rPr>
      <w:rFonts w:ascii="Calibri" w:eastAsia="Calibri" w:hAnsi="Calibri" w:cs="Calibri"/>
      <w:b w:val="0"/>
      <w:bCs w:val="0"/>
      <w:i/>
      <w:iCs/>
      <w:smallCaps w:val="0"/>
      <w:strike w:val="0"/>
      <w:sz w:val="18"/>
      <w:szCs w:val="18"/>
      <w:u w:val="none"/>
      <w:lang w:val="en-US" w:eastAsia="en-US" w:bidi="en-US"/>
    </w:rPr>
  </w:style>
  <w:style w:type="character" w:customStyle="1" w:styleId="9Exact0">
    <w:name w:val="Подпись к картинке (9) + Не курсив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9Exact1">
    <w:name w:val="Подпись к картинке (9)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9Exact2">
    <w:name w:val="Подпись к картинке (9) Exact"/>
    <w:basedOn w:val="9Exact"/>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10Exact3">
    <w:name w:val="Подпись к картинке (10) Exact"/>
    <w:basedOn w:val="DefaultParagraphFont"/>
    <w:link w:val="102"/>
    <w:rPr>
      <w:rFonts w:ascii="Microsoft Sans Serif" w:eastAsia="Microsoft Sans Serif" w:hAnsi="Microsoft Sans Serif" w:cs="Microsoft Sans Serif"/>
      <w:b w:val="0"/>
      <w:bCs w:val="0"/>
      <w:i w:val="0"/>
      <w:iCs w:val="0"/>
      <w:smallCaps w:val="0"/>
      <w:strike w:val="0"/>
      <w:sz w:val="9"/>
      <w:szCs w:val="9"/>
      <w:u w:val="none"/>
      <w:lang w:val="en-US" w:eastAsia="en-US" w:bidi="en-US"/>
    </w:rPr>
  </w:style>
  <w:style w:type="character" w:customStyle="1" w:styleId="10Exact4">
    <w:name w:val="Подпись к картинке (10) Exact"/>
    <w:basedOn w:val="10Exact3"/>
    <w:rPr>
      <w:rFonts w:ascii="Microsoft Sans Serif" w:eastAsia="Microsoft Sans Serif" w:hAnsi="Microsoft Sans Serif" w:cs="Microsoft Sans Serif"/>
      <w:b w:val="0"/>
      <w:bCs w:val="0"/>
      <w:i w:val="0"/>
      <w:iCs w:val="0"/>
      <w:smallCaps w:val="0"/>
      <w:strike w:val="0"/>
      <w:color w:val="000000"/>
      <w:spacing w:val="0"/>
      <w:w w:val="100"/>
      <w:position w:val="0"/>
      <w:sz w:val="9"/>
      <w:szCs w:val="9"/>
      <w:u w:val="none"/>
      <w:lang w:val="en-US" w:eastAsia="en-US" w:bidi="en-US"/>
    </w:rPr>
  </w:style>
  <w:style w:type="character" w:customStyle="1" w:styleId="11Exact1">
    <w:name w:val="Подпись к картинке (11) Exact"/>
    <w:basedOn w:val="DefaultParagraphFont"/>
    <w:link w:val="112"/>
    <w:rPr>
      <w:rFonts w:ascii="Calibri" w:eastAsia="Calibri" w:hAnsi="Calibri" w:cs="Calibri"/>
      <w:b w:val="0"/>
      <w:bCs w:val="0"/>
      <w:i/>
      <w:iCs/>
      <w:smallCaps w:val="0"/>
      <w:strike w:val="0"/>
      <w:spacing w:val="-20"/>
      <w:sz w:val="17"/>
      <w:szCs w:val="17"/>
      <w:u w:val="none"/>
    </w:rPr>
  </w:style>
  <w:style w:type="character" w:customStyle="1" w:styleId="11Exact2">
    <w:name w:val="Подпись к картинке (11) Exact"/>
    <w:basedOn w:val="11Exact1"/>
    <w:rPr>
      <w:rFonts w:ascii="Calibri" w:eastAsia="Calibri" w:hAnsi="Calibri" w:cs="Calibri"/>
      <w:b w:val="0"/>
      <w:bCs w:val="0"/>
      <w:i/>
      <w:iCs/>
      <w:smallCaps w:val="0"/>
      <w:strike w:val="0"/>
      <w:color w:val="000000"/>
      <w:spacing w:val="-20"/>
      <w:w w:val="100"/>
      <w:position w:val="0"/>
      <w:sz w:val="17"/>
      <w:szCs w:val="17"/>
      <w:u w:val="none"/>
      <w:lang w:val="ru-RU" w:eastAsia="ru-RU" w:bidi="ru-RU"/>
    </w:rPr>
  </w:style>
  <w:style w:type="character" w:customStyle="1" w:styleId="28Exact">
    <w:name w:val="Основной текст (28) Exact"/>
    <w:basedOn w:val="DefaultParagraphFont"/>
    <w:link w:val="280"/>
    <w:rPr>
      <w:rFonts w:ascii="Calibri" w:eastAsia="Calibri" w:hAnsi="Calibri" w:cs="Calibri"/>
      <w:b w:val="0"/>
      <w:bCs w:val="0"/>
      <w:i/>
      <w:iCs/>
      <w:smallCaps w:val="0"/>
      <w:strike w:val="0"/>
      <w:spacing w:val="-20"/>
      <w:sz w:val="17"/>
      <w:szCs w:val="17"/>
      <w:u w:val="none"/>
    </w:rPr>
  </w:style>
  <w:style w:type="character" w:customStyle="1" w:styleId="28Exact0">
    <w:name w:val="Основной текст (28) Exact"/>
    <w:basedOn w:val="28Exact"/>
    <w:rPr>
      <w:rFonts w:ascii="Calibri" w:eastAsia="Calibri" w:hAnsi="Calibri" w:cs="Calibri"/>
      <w:b w:val="0"/>
      <w:bCs w:val="0"/>
      <w:i/>
      <w:iCs/>
      <w:smallCaps w:val="0"/>
      <w:strike w:val="0"/>
      <w:color w:val="000000"/>
      <w:spacing w:val="-20"/>
      <w:w w:val="100"/>
      <w:position w:val="0"/>
      <w:sz w:val="17"/>
      <w:szCs w:val="17"/>
      <w:u w:val="none"/>
      <w:lang w:val="ru-RU" w:eastAsia="ru-RU" w:bidi="ru-RU"/>
    </w:rPr>
  </w:style>
  <w:style w:type="character" w:customStyle="1" w:styleId="29Exact">
    <w:name w:val="Основной текст (29) Exact"/>
    <w:basedOn w:val="DefaultParagraphFont"/>
    <w:link w:val="290"/>
    <w:rPr>
      <w:rFonts w:ascii="Century Schoolbook" w:eastAsia="Century Schoolbook" w:hAnsi="Century Schoolbook" w:cs="Century Schoolbook"/>
      <w:b/>
      <w:bCs/>
      <w:i w:val="0"/>
      <w:iCs w:val="0"/>
      <w:smallCaps w:val="0"/>
      <w:strike w:val="0"/>
      <w:sz w:val="40"/>
      <w:szCs w:val="40"/>
      <w:u w:val="none"/>
    </w:rPr>
  </w:style>
  <w:style w:type="character" w:customStyle="1" w:styleId="2Exact5">
    <w:name w:val="Подпись к картинке (2) + Не курсив Exact"/>
    <w:basedOn w:val="2Exac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65ptExact">
    <w:name w:val="Основной текст (2) + 6;5 pt Exac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101ptExact0">
    <w:name w:val="Основной текст (10) + 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ru-RU" w:eastAsia="ru-RU" w:bidi="ru-RU"/>
    </w:rPr>
  </w:style>
  <w:style w:type="character" w:customStyle="1" w:styleId="10Exact5">
    <w:name w:val="Основной текст (10) + 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1ptExact1">
    <w:name w:val="Основной текст (2) + Курсив;Малые прописные;Интервал 1 pt Exact"/>
    <w:basedOn w:val="22"/>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MicrosoftSansSerif45pt0pt">
    <w:name w:val="Основной текст (2) + Microsoft Sans Serif;4;5 pt;Интервал 0 pt"/>
    <w:basedOn w:val="22"/>
    <w:rPr>
      <w:rFonts w:ascii="Microsoft Sans Serif" w:eastAsia="Microsoft Sans Serif" w:hAnsi="Microsoft Sans Serif" w:cs="Microsoft Sans Serif"/>
      <w:b w:val="0"/>
      <w:bCs w:val="0"/>
      <w:i w:val="0"/>
      <w:iCs w:val="0"/>
      <w:smallCaps w:val="0"/>
      <w:strike w:val="0"/>
      <w:color w:val="000000"/>
      <w:spacing w:val="-10"/>
      <w:w w:val="100"/>
      <w:position w:val="0"/>
      <w:sz w:val="9"/>
      <w:szCs w:val="9"/>
      <w:u w:val="none"/>
      <w:lang w:val="ru-RU" w:eastAsia="ru-RU" w:bidi="ru-RU"/>
    </w:rPr>
  </w:style>
  <w:style w:type="character" w:customStyle="1" w:styleId="2CourierNew18pt">
    <w:name w:val="Основной текст (2) + Courier New;18 pt;Полужирный"/>
    <w:basedOn w:val="22"/>
    <w:rPr>
      <w:rFonts w:ascii="Courier New" w:eastAsia="Courier New" w:hAnsi="Courier New" w:cs="Courier New"/>
      <w:b/>
      <w:bCs/>
      <w:i w:val="0"/>
      <w:iCs w:val="0"/>
      <w:smallCaps w:val="0"/>
      <w:strike w:val="0"/>
      <w:color w:val="000000"/>
      <w:spacing w:val="0"/>
      <w:w w:val="100"/>
      <w:position w:val="0"/>
      <w:sz w:val="36"/>
      <w:szCs w:val="36"/>
      <w:u w:val="none"/>
      <w:lang w:val="ru-RU" w:eastAsia="ru-RU" w:bidi="ru-RU"/>
    </w:rPr>
  </w:style>
  <w:style w:type="character" w:customStyle="1" w:styleId="2105pt60">
    <w:name w:val="Основной текст (2) + 10;5 pt;Полужирный;Масштаб 60%"/>
    <w:basedOn w:val="22"/>
    <w:rPr>
      <w:rFonts w:ascii="Century Schoolbook" w:eastAsia="Century Schoolbook" w:hAnsi="Century Schoolbook" w:cs="Century Schoolbook"/>
      <w:b/>
      <w:bCs/>
      <w:i w:val="0"/>
      <w:iCs w:val="0"/>
      <w:smallCaps w:val="0"/>
      <w:strike w:val="0"/>
      <w:color w:val="000000"/>
      <w:spacing w:val="0"/>
      <w:w w:val="60"/>
      <w:position w:val="0"/>
      <w:sz w:val="21"/>
      <w:szCs w:val="21"/>
      <w:u w:val="none"/>
      <w:lang w:val="ru-RU" w:eastAsia="ru-RU" w:bidi="ru-RU"/>
    </w:rPr>
  </w:style>
  <w:style w:type="character" w:customStyle="1" w:styleId="2Exact6">
    <w:name w:val="Основной текст (2) + Курсив Exact"/>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Exact7">
    <w:name w:val="Основной текст (2) Exact"/>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27pt0pt">
    <w:name w:val="Основной текст (2) + 7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150pt">
    <w:name w:val="Основной текст (15) + Не курсив;Интервал 0 pt"/>
    <w:basedOn w:val="15"/>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4pt0">
    <w:name w:val="Основной текст (2) + 4 pt"/>
    <w:basedOn w:val="22"/>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en-US" w:eastAsia="en-US" w:bidi="en-US"/>
    </w:rPr>
  </w:style>
  <w:style w:type="character" w:customStyle="1" w:styleId="19Impact6pt">
    <w:name w:val="Основной текст (19) + Impact;6 pt;Курсив"/>
    <w:basedOn w:val="19"/>
    <w:rPr>
      <w:rFonts w:ascii="Impact" w:eastAsia="Impact" w:hAnsi="Impact" w:cs="Impact"/>
      <w:b w:val="0"/>
      <w:bCs w:val="0"/>
      <w:i/>
      <w:iCs/>
      <w:smallCaps w:val="0"/>
      <w:strike w:val="0"/>
      <w:color w:val="000000"/>
      <w:spacing w:val="0"/>
      <w:w w:val="100"/>
      <w:position w:val="0"/>
      <w:sz w:val="12"/>
      <w:szCs w:val="12"/>
      <w:u w:val="none"/>
      <w:lang w:val="ru-RU" w:eastAsia="ru-RU" w:bidi="ru-RU"/>
    </w:rPr>
  </w:style>
  <w:style w:type="character" w:customStyle="1" w:styleId="199pt1pt">
    <w:name w:val="Основной текст (19) + 9 pt;Курсив;Интервал 1 pt"/>
    <w:basedOn w:val="19"/>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04pt">
    <w:name w:val="Основной текст (10) + 4 pt;Не курсив"/>
    <w:basedOn w:val="10"/>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10Impact6pt">
    <w:name w:val="Основной текст (10) + Impact;6 pt"/>
    <w:basedOn w:val="10"/>
    <w:rPr>
      <w:rFonts w:ascii="Impact" w:eastAsia="Impact" w:hAnsi="Impact" w:cs="Impact"/>
      <w:b w:val="0"/>
      <w:bCs w:val="0"/>
      <w:i/>
      <w:iCs/>
      <w:smallCaps w:val="0"/>
      <w:strike w:val="0"/>
      <w:color w:val="000000"/>
      <w:spacing w:val="0"/>
      <w:w w:val="100"/>
      <w:position w:val="0"/>
      <w:sz w:val="12"/>
      <w:szCs w:val="12"/>
      <w:u w:val="none"/>
      <w:lang w:val="ru-RU" w:eastAsia="ru-RU" w:bidi="ru-RU"/>
    </w:rPr>
  </w:style>
  <w:style w:type="character" w:customStyle="1" w:styleId="27pt1pt">
    <w:name w:val="Основной текст (2) + 7 pt;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4"/>
      <w:szCs w:val="14"/>
      <w:u w:val="none"/>
      <w:lang w:val="en-US" w:eastAsia="en-US" w:bidi="en-US"/>
    </w:rPr>
  </w:style>
  <w:style w:type="character" w:customStyle="1" w:styleId="21pt1">
    <w:name w:val="Основной текст (2) + 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55pt">
    <w:name w:val="Основной текст (2) + 5;5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255pt0">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en-US" w:eastAsia="en-US" w:bidi="en-US"/>
    </w:rPr>
  </w:style>
  <w:style w:type="character" w:customStyle="1" w:styleId="27pt1pt0">
    <w:name w:val="Основной текст (2) + 7 pt;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4"/>
      <w:szCs w:val="14"/>
      <w:u w:val="none"/>
      <w:lang w:val="en-US" w:eastAsia="en-US" w:bidi="en-US"/>
    </w:rPr>
  </w:style>
  <w:style w:type="character" w:customStyle="1" w:styleId="25pt0pt">
    <w:name w:val="Основной текст (2) + 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0"/>
      <w:szCs w:val="10"/>
      <w:u w:val="none"/>
      <w:lang w:val="en-US" w:eastAsia="en-US" w:bidi="en-US"/>
    </w:rPr>
  </w:style>
  <w:style w:type="character" w:customStyle="1" w:styleId="a1">
    <w:name w:val="Подпись к картинке_"/>
    <w:basedOn w:val="DefaultParagraphFont"/>
    <w:link w:val="a7"/>
    <w:rPr>
      <w:rFonts w:ascii="Century Schoolbook" w:eastAsia="Century Schoolbook" w:hAnsi="Century Schoolbook" w:cs="Century Schoolbook"/>
      <w:b w:val="0"/>
      <w:bCs w:val="0"/>
      <w:i w:val="0"/>
      <w:iCs w:val="0"/>
      <w:smallCaps w:val="0"/>
      <w:strike w:val="0"/>
      <w:sz w:val="14"/>
      <w:szCs w:val="14"/>
      <w:u w:val="none"/>
    </w:rPr>
  </w:style>
  <w:style w:type="character" w:customStyle="1" w:styleId="a8">
    <w:name w:val="Подпись к картинке + Полужирный"/>
    <w:basedOn w:val="a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03">
    <w:name w:val="Основной текст (10) + Не курсив;Малые прописные"/>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10Candara85pt">
    <w:name w:val="Основной текст (10) + Candara;8;5 pt"/>
    <w:basedOn w:val="10"/>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101pt0">
    <w:name w:val="Основной текст (10) + 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6pt0pt">
    <w:name w:val="Основной текст (2) + 6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230">
    <w:name w:val="Основной текст (23)_"/>
    <w:basedOn w:val="DefaultParagraphFont"/>
    <w:link w:val="231"/>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107pt1pt">
    <w:name w:val="Основной текст (10) + 7 pt;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4"/>
      <w:szCs w:val="14"/>
      <w:u w:val="none"/>
      <w:lang w:val="en-US" w:eastAsia="en-US" w:bidi="en-US"/>
    </w:rPr>
  </w:style>
  <w:style w:type="character" w:customStyle="1" w:styleId="240">
    <w:name w:val="Основной текст (24)_"/>
    <w:basedOn w:val="DefaultParagraphFont"/>
    <w:link w:val="241"/>
    <w:rPr>
      <w:rFonts w:ascii="Calibri" w:eastAsia="Calibri" w:hAnsi="Calibri" w:cs="Calibri"/>
      <w:b w:val="0"/>
      <w:bCs w:val="0"/>
      <w:i w:val="0"/>
      <w:iCs w:val="0"/>
      <w:smallCaps w:val="0"/>
      <w:strike w:val="0"/>
      <w:sz w:val="10"/>
      <w:szCs w:val="10"/>
      <w:u w:val="none"/>
    </w:rPr>
  </w:style>
  <w:style w:type="character" w:customStyle="1" w:styleId="26pt1pt">
    <w:name w:val="Основной текст (2) + 6 pt;Интервал 1 pt"/>
    <w:basedOn w:val="22"/>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en-US" w:eastAsia="en-US" w:bidi="en-US"/>
    </w:rPr>
  </w:style>
  <w:style w:type="character" w:customStyle="1" w:styleId="250">
    <w:name w:val="Основной текст (25)_"/>
    <w:basedOn w:val="DefaultParagraphFont"/>
    <w:link w:val="251"/>
    <w:rPr>
      <w:rFonts w:ascii="Century Schoolbook" w:eastAsia="Century Schoolbook" w:hAnsi="Century Schoolbook" w:cs="Century Schoolbook"/>
      <w:b w:val="0"/>
      <w:bCs w:val="0"/>
      <w:i w:val="0"/>
      <w:iCs w:val="0"/>
      <w:smallCaps w:val="0"/>
      <w:strike w:val="0"/>
      <w:sz w:val="14"/>
      <w:szCs w:val="14"/>
      <w:u w:val="none"/>
    </w:rPr>
  </w:style>
  <w:style w:type="character" w:customStyle="1" w:styleId="260">
    <w:name w:val="Основной текст (26)_"/>
    <w:basedOn w:val="DefaultParagraphFont"/>
    <w:link w:val="261"/>
    <w:rPr>
      <w:rFonts w:ascii="Century Schoolbook" w:eastAsia="Century Schoolbook" w:hAnsi="Century Schoolbook" w:cs="Century Schoolbook"/>
      <w:b w:val="0"/>
      <w:bCs w:val="0"/>
      <w:i w:val="0"/>
      <w:iCs w:val="0"/>
      <w:smallCaps w:val="0"/>
      <w:strike w:val="0"/>
      <w:sz w:val="14"/>
      <w:szCs w:val="14"/>
      <w:u w:val="none"/>
    </w:rPr>
  </w:style>
  <w:style w:type="character" w:customStyle="1" w:styleId="26Sylfaen5pt">
    <w:name w:val="Основной текст (26) + Sylfaen;5 pt"/>
    <w:basedOn w:val="260"/>
    <w:rPr>
      <w:rFonts w:ascii="Sylfaen" w:eastAsia="Sylfaen" w:hAnsi="Sylfaen" w:cs="Sylfaen"/>
      <w:b w:val="0"/>
      <w:bCs w:val="0"/>
      <w:i w:val="0"/>
      <w:iCs w:val="0"/>
      <w:smallCaps w:val="0"/>
      <w:strike w:val="0"/>
      <w:color w:val="000000"/>
      <w:spacing w:val="0"/>
      <w:w w:val="100"/>
      <w:position w:val="0"/>
      <w:sz w:val="10"/>
      <w:szCs w:val="10"/>
      <w:u w:val="none"/>
      <w:lang w:val="ru-RU" w:eastAsia="ru-RU" w:bidi="ru-RU"/>
    </w:rPr>
  </w:style>
  <w:style w:type="character" w:customStyle="1" w:styleId="230pt">
    <w:name w:val="Основной текст (23) + Не курсив;Интервал 0 pt"/>
    <w:basedOn w:val="230"/>
    <w:rPr>
      <w:rFonts w:ascii="Century Schoolbook" w:eastAsia="Century Schoolbook" w:hAnsi="Century Schoolbook" w:cs="Century Schoolbook"/>
      <w:b w:val="0"/>
      <w:bCs w:val="0"/>
      <w:i/>
      <w:iCs/>
      <w:smallCaps w:val="0"/>
      <w:strike w:val="0"/>
      <w:color w:val="000000"/>
      <w:spacing w:val="0"/>
      <w:w w:val="100"/>
      <w:position w:val="0"/>
      <w:sz w:val="14"/>
      <w:szCs w:val="14"/>
      <w:u w:val="none"/>
      <w:lang w:val="ru-RU" w:eastAsia="ru-RU" w:bidi="ru-RU"/>
    </w:rPr>
  </w:style>
  <w:style w:type="character" w:customStyle="1" w:styleId="107pt0pt">
    <w:name w:val="Основной текст (10) + 7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1075pt0pt">
    <w:name w:val="Основной текст (10) + 7;5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5"/>
      <w:szCs w:val="15"/>
      <w:u w:val="none"/>
      <w:lang w:val="ru-RU" w:eastAsia="ru-RU" w:bidi="ru-RU"/>
    </w:rPr>
  </w:style>
  <w:style w:type="character" w:customStyle="1" w:styleId="107pt">
    <w:name w:val="Основной текст (10) + 7 pt;Не курсив"/>
    <w:basedOn w:val="10"/>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1065pt">
    <w:name w:val="Основной текст (10) + 6;5 pt;Не курсив"/>
    <w:basedOn w:val="10"/>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2Candara85pt">
    <w:name w:val="Основной текст (2) + Candara;8;5 pt;Курсив"/>
    <w:basedOn w:val="22"/>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a">
    <w:name w:val="Основной текст (2) + Курсив"/>
    <w:basedOn w:val="22"/>
    <w:rPr>
      <w:rFonts w:ascii="Century Schoolbook" w:eastAsia="Century Schoolbook" w:hAnsi="Century Schoolbook" w:cs="Century Schoolbook"/>
      <w:b w:val="0"/>
      <w:bCs w:val="0"/>
      <w:i/>
      <w:iCs/>
      <w:smallCaps w:val="0"/>
      <w:strike/>
      <w:color w:val="000000"/>
      <w:spacing w:val="0"/>
      <w:w w:val="100"/>
      <w:position w:val="0"/>
      <w:sz w:val="18"/>
      <w:szCs w:val="18"/>
      <w:u w:val="none"/>
      <w:lang w:val="en-US" w:eastAsia="en-US" w:bidi="en-US"/>
    </w:rPr>
  </w:style>
  <w:style w:type="character" w:customStyle="1" w:styleId="2b">
    <w:name w:val="Основной текст (2)"/>
    <w:basedOn w:val="22"/>
    <w:rPr>
      <w:rFonts w:ascii="Century Schoolbook" w:eastAsia="Century Schoolbook" w:hAnsi="Century Schoolbook" w:cs="Century Schoolbook"/>
      <w:b w:val="0"/>
      <w:bCs w:val="0"/>
      <w:i w:val="0"/>
      <w:iCs w:val="0"/>
      <w:smallCaps w:val="0"/>
      <w:strike/>
      <w:color w:val="000000"/>
      <w:spacing w:val="0"/>
      <w:w w:val="100"/>
      <w:position w:val="0"/>
      <w:sz w:val="18"/>
      <w:szCs w:val="18"/>
      <w:u w:val="none"/>
      <w:lang w:val="ru-RU" w:eastAsia="ru-RU" w:bidi="ru-RU"/>
    </w:rPr>
  </w:style>
  <w:style w:type="character" w:customStyle="1" w:styleId="300">
    <w:name w:val="Основной текст (30)_"/>
    <w:basedOn w:val="DefaultParagraphFont"/>
    <w:link w:val="301"/>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301pt">
    <w:name w:val="Основной текст (30) + Курсив;Интервал 1 pt"/>
    <w:basedOn w:val="30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4">
    <w:name w:val="Основной текст (10)"/>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6pt">
    <w:name w:val="Основной текст (2) + 6 pt"/>
    <w:basedOn w:val="22"/>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2Exact1">
    <w:name w:val="Подпись к картинке (12) Exact"/>
    <w:basedOn w:val="DefaultParagraphFont"/>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12Exact2">
    <w:name w:val="Подпись к картинке (12) Exact"/>
    <w:basedOn w:val="120"/>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9Exact3">
    <w:name w:val="Подпись к картинке (9)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32Exact">
    <w:name w:val="Основной текст (32)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32Exact0">
    <w:name w:val="Основной текст (32) Exact"/>
    <w:basedOn w:val="320"/>
    <w:rPr>
      <w:rFonts w:ascii="Century Schoolbook" w:eastAsia="Century Schoolbook" w:hAnsi="Century Schoolbook" w:cs="Century Schoolbook"/>
      <w:b w:val="0"/>
      <w:bCs w:val="0"/>
      <w:i w:val="0"/>
      <w:iCs w:val="0"/>
      <w:smallCaps w:val="0"/>
      <w:strike w:val="0"/>
      <w:sz w:val="15"/>
      <w:szCs w:val="15"/>
      <w:u w:val="none"/>
    </w:rPr>
  </w:style>
  <w:style w:type="character" w:customStyle="1" w:styleId="32CourierNew9pt-1ptExact">
    <w:name w:val="Основной текст (32) + Courier New;9 pt;Полужирный;Курсив;Интервал -1 pt Exact"/>
    <w:basedOn w:val="320"/>
    <w:rPr>
      <w:rFonts w:ascii="Courier New" w:eastAsia="Courier New" w:hAnsi="Courier New" w:cs="Courier New"/>
      <w:b/>
      <w:bCs/>
      <w:i/>
      <w:iCs/>
      <w:smallCaps w:val="0"/>
      <w:strike w:val="0"/>
      <w:spacing w:val="-30"/>
      <w:sz w:val="18"/>
      <w:szCs w:val="18"/>
      <w:u w:val="none"/>
      <w:lang w:val="en-US" w:eastAsia="en-US" w:bidi="en-US"/>
    </w:rPr>
  </w:style>
  <w:style w:type="character" w:customStyle="1" w:styleId="13Exact0">
    <w:name w:val="Подпись к картинке (13) Exact"/>
    <w:basedOn w:val="DefaultParagraphFont"/>
    <w:link w:val="131"/>
    <w:rPr>
      <w:rFonts w:ascii="Century Schoolbook" w:eastAsia="Century Schoolbook" w:hAnsi="Century Schoolbook" w:cs="Century Schoolbook"/>
      <w:b w:val="0"/>
      <w:bCs w:val="0"/>
      <w:i w:val="0"/>
      <w:iCs w:val="0"/>
      <w:smallCaps w:val="0"/>
      <w:strike w:val="0"/>
      <w:sz w:val="8"/>
      <w:szCs w:val="8"/>
      <w:u w:val="none"/>
    </w:rPr>
  </w:style>
  <w:style w:type="character" w:customStyle="1" w:styleId="13Exact1">
    <w:name w:val="Подпись к картинке (13) Exact"/>
    <w:basedOn w:val="13Exact0"/>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ru-RU" w:eastAsia="ru-RU" w:bidi="ru-RU"/>
    </w:rPr>
  </w:style>
  <w:style w:type="character" w:customStyle="1" w:styleId="5Exact1">
    <w:name w:val="Основной текст (5) Exact"/>
    <w:basedOn w:val="DefaultParagraphFont"/>
    <w:rPr>
      <w:rFonts w:ascii="Calibri" w:eastAsia="Calibri" w:hAnsi="Calibri" w:cs="Calibri"/>
      <w:b w:val="0"/>
      <w:bCs w:val="0"/>
      <w:i/>
      <w:iCs/>
      <w:smallCaps w:val="0"/>
      <w:strike w:val="0"/>
      <w:spacing w:val="0"/>
      <w:sz w:val="18"/>
      <w:szCs w:val="18"/>
      <w:u w:val="none"/>
      <w:lang w:val="en-US" w:eastAsia="en-US" w:bidi="en-US"/>
    </w:rPr>
  </w:style>
  <w:style w:type="character" w:customStyle="1" w:styleId="5Exact2">
    <w:name w:val="Основной текст (5) Exact"/>
    <w:basedOn w:val="5"/>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21ptExact2">
    <w:name w:val="Подпись к картинке (2) + Интервал 1 pt Exact"/>
    <w:basedOn w:val="2Exact"/>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5Exact3">
    <w:name w:val="Подпись к картинке (5) + Курсив Exact"/>
    <w:basedOn w:val="5Exact"/>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Exact8">
    <w:name w:val="Основной текст (2) Exact"/>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3Exact">
    <w:name w:val="Основной текст (33) Exact"/>
    <w:basedOn w:val="DefaultParagraphFont"/>
    <w:link w:val="330"/>
    <w:rPr>
      <w:rFonts w:ascii="Calibri" w:eastAsia="Calibri" w:hAnsi="Calibri" w:cs="Calibri"/>
      <w:b w:val="0"/>
      <w:bCs w:val="0"/>
      <w:i/>
      <w:iCs/>
      <w:smallCaps w:val="0"/>
      <w:strike w:val="0"/>
      <w:spacing w:val="0"/>
      <w:sz w:val="18"/>
      <w:szCs w:val="18"/>
      <w:u w:val="none"/>
      <w:lang w:val="en-US" w:eastAsia="en-US" w:bidi="en-US"/>
    </w:rPr>
  </w:style>
  <w:style w:type="character" w:customStyle="1" w:styleId="33Exact0">
    <w:name w:val="Основной текст (33) Exact"/>
    <w:basedOn w:val="33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33Exact1">
    <w:name w:val="Основной текст (33) Exact"/>
    <w:basedOn w:val="33Exact"/>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170ptExact0">
    <w:name w:val="Основной текст (17) + Интервал 0 pt Exact"/>
    <w:basedOn w:val="17Exact"/>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2Calibri45pt0pt">
    <w:name w:val="Основной текст (2) + Calibri;4;5 pt;Курсив;Интервал 0 pt"/>
    <w:basedOn w:val="22"/>
    <w:rPr>
      <w:rFonts w:ascii="Calibri" w:eastAsia="Calibri" w:hAnsi="Calibri" w:cs="Calibri"/>
      <w:b w:val="0"/>
      <w:bCs w:val="0"/>
      <w:i/>
      <w:iCs/>
      <w:smallCaps w:val="0"/>
      <w:strike w:val="0"/>
      <w:color w:val="000000"/>
      <w:spacing w:val="-10"/>
      <w:w w:val="100"/>
      <w:position w:val="0"/>
      <w:sz w:val="9"/>
      <w:szCs w:val="9"/>
      <w:u w:val="none"/>
      <w:lang w:val="ru-RU" w:eastAsia="ru-RU" w:bidi="ru-RU"/>
    </w:rPr>
  </w:style>
  <w:style w:type="character" w:customStyle="1" w:styleId="2MicrosoftSansSerif4pt0pt200">
    <w:name w:val="Основной текст (2) + Microsoft Sans Serif;4 pt;Интервал 0 pt;Масштаб 200%"/>
    <w:basedOn w:val="22"/>
    <w:rPr>
      <w:rFonts w:ascii="Microsoft Sans Serif" w:eastAsia="Microsoft Sans Serif" w:hAnsi="Microsoft Sans Serif" w:cs="Microsoft Sans Serif"/>
      <w:b w:val="0"/>
      <w:bCs w:val="0"/>
      <w:i w:val="0"/>
      <w:iCs w:val="0"/>
      <w:smallCaps w:val="0"/>
      <w:strike w:val="0"/>
      <w:color w:val="000000"/>
      <w:spacing w:val="-10"/>
      <w:w w:val="200"/>
      <w:position w:val="0"/>
      <w:sz w:val="8"/>
      <w:szCs w:val="8"/>
      <w:u w:val="none"/>
      <w:lang w:val="ru-RU" w:eastAsia="ru-RU" w:bidi="ru-RU"/>
    </w:rPr>
  </w:style>
  <w:style w:type="character" w:customStyle="1" w:styleId="2Calibri45pt">
    <w:name w:val="Основной текст (2) + Calibri;4;5 pt"/>
    <w:basedOn w:val="22"/>
    <w:rPr>
      <w:rFonts w:ascii="Calibri" w:eastAsia="Calibri" w:hAnsi="Calibri" w:cs="Calibri"/>
      <w:b w:val="0"/>
      <w:bCs w:val="0"/>
      <w:i w:val="0"/>
      <w:iCs w:val="0"/>
      <w:smallCaps w:val="0"/>
      <w:strike w:val="0"/>
      <w:color w:val="000000"/>
      <w:spacing w:val="0"/>
      <w:w w:val="100"/>
      <w:position w:val="0"/>
      <w:sz w:val="9"/>
      <w:szCs w:val="9"/>
      <w:u w:val="none"/>
      <w:lang w:val="ru-RU" w:eastAsia="ru-RU" w:bidi="ru-RU"/>
    </w:rPr>
  </w:style>
  <w:style w:type="character" w:customStyle="1" w:styleId="a9">
    <w:name w:val="Колонтитул"/>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8pt">
    <w:name w:val="Колонтитул + 8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75pt">
    <w:name w:val="Подпись к картинке + 7;5 pt;Курсив"/>
    <w:basedOn w:val="a1"/>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9pt">
    <w:name w:val="Подпись к картинке + 9 pt;Курсив"/>
    <w:basedOn w:val="a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9pt0">
    <w:name w:val="Подпись к картинке + 9 pt"/>
    <w:basedOn w:val="a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pt0">
    <w:name w:val="Колонтитул + Интервал 3 pt"/>
    <w:basedOn w:val="a2"/>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310">
    <w:name w:val="Основной текст (31)_"/>
    <w:basedOn w:val="DefaultParagraphFont"/>
    <w:link w:val="311"/>
    <w:rPr>
      <w:rFonts w:ascii="Century Schoolbook" w:eastAsia="Century Schoolbook" w:hAnsi="Century Schoolbook" w:cs="Century Schoolbook"/>
      <w:b w:val="0"/>
      <w:bCs w:val="0"/>
      <w:i w:val="0"/>
      <w:iCs w:val="0"/>
      <w:smallCaps w:val="0"/>
      <w:strike w:val="0"/>
      <w:sz w:val="17"/>
      <w:szCs w:val="17"/>
      <w:u w:val="none"/>
    </w:rPr>
  </w:style>
  <w:style w:type="character" w:customStyle="1" w:styleId="319pt">
    <w:name w:val="Основной текст (31) + 9 pt;Курсив"/>
    <w:basedOn w:val="3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319pt0">
    <w:name w:val="Основной текст (31) + 9 pt"/>
    <w:basedOn w:val="31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312">
    <w:name w:val="Основной текст (31) + Малые прописные"/>
    <w:basedOn w:val="310"/>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en-US" w:eastAsia="en-US" w:bidi="en-US"/>
    </w:rPr>
  </w:style>
  <w:style w:type="character" w:customStyle="1" w:styleId="313">
    <w:name w:val="Основной текст (31) + Курсив;Малые прописные"/>
    <w:basedOn w:val="310"/>
    <w:rPr>
      <w:rFonts w:ascii="Century Schoolbook" w:eastAsia="Century Schoolbook" w:hAnsi="Century Schoolbook" w:cs="Century Schoolbook"/>
      <w:b w:val="0"/>
      <w:bCs w:val="0"/>
      <w:i/>
      <w:iCs/>
      <w:smallCaps/>
      <w:strike w:val="0"/>
      <w:color w:val="000000"/>
      <w:spacing w:val="0"/>
      <w:w w:val="100"/>
      <w:position w:val="0"/>
      <w:sz w:val="17"/>
      <w:szCs w:val="17"/>
      <w:u w:val="none"/>
      <w:lang w:val="en-US" w:eastAsia="en-US" w:bidi="en-US"/>
    </w:rPr>
  </w:style>
  <w:style w:type="character" w:customStyle="1" w:styleId="aa">
    <w:name w:val="Оглавление_"/>
    <w:basedOn w:val="DefaultParagraphFont"/>
    <w:link w:val="ab"/>
    <w:rPr>
      <w:rFonts w:ascii="Century Schoolbook" w:eastAsia="Century Schoolbook" w:hAnsi="Century Schoolbook" w:cs="Century Schoolbook"/>
      <w:b w:val="0"/>
      <w:bCs w:val="0"/>
      <w:i w:val="0"/>
      <w:iCs w:val="0"/>
      <w:smallCaps w:val="0"/>
      <w:strike w:val="0"/>
      <w:sz w:val="17"/>
      <w:szCs w:val="17"/>
      <w:u w:val="none"/>
    </w:rPr>
  </w:style>
  <w:style w:type="character" w:customStyle="1" w:styleId="ac">
    <w:name w:val="Оглавление + Курсив;Малые прописные"/>
    <w:basedOn w:val="aa"/>
    <w:rPr>
      <w:rFonts w:ascii="Century Schoolbook" w:eastAsia="Century Schoolbook" w:hAnsi="Century Schoolbook" w:cs="Century Schoolbook"/>
      <w:b w:val="0"/>
      <w:bCs w:val="0"/>
      <w:i/>
      <w:iCs/>
      <w:smallCaps/>
      <w:strike w:val="0"/>
      <w:color w:val="000000"/>
      <w:spacing w:val="0"/>
      <w:w w:val="100"/>
      <w:position w:val="0"/>
      <w:sz w:val="17"/>
      <w:szCs w:val="17"/>
      <w:u w:val="none"/>
      <w:lang w:val="en-US" w:eastAsia="en-US" w:bidi="en-US"/>
    </w:rPr>
  </w:style>
  <w:style w:type="character" w:customStyle="1" w:styleId="ad">
    <w:name w:val="Оглавление + Малые прописные"/>
    <w:basedOn w:val="aa"/>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ru-RU" w:eastAsia="ru-RU" w:bidi="ru-RU"/>
    </w:rPr>
  </w:style>
  <w:style w:type="character" w:customStyle="1" w:styleId="9pt1">
    <w:name w:val="Оглавление + 9 pt;Курсив"/>
    <w:basedOn w:val="aa"/>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ae">
    <w:name w:val="Оглавление + Курсив"/>
    <w:basedOn w:val="aa"/>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9pt2">
    <w:name w:val="Оглавление + 9 pt"/>
    <w:basedOn w:val="aa"/>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20">
    <w:name w:val="Подпись к картинке (12)_"/>
    <w:basedOn w:val="DefaultParagraphFont"/>
    <w:link w:val="121"/>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122">
    <w:name w:val="Подпись к картинке (12)"/>
    <w:basedOn w:val="120"/>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42">
    <w:name w:val="Подпись к картинке (4)_"/>
    <w:basedOn w:val="DefaultParagraphFont"/>
    <w:link w:val="45"/>
    <w:rPr>
      <w:rFonts w:ascii="Century Schoolbook" w:eastAsia="Century Schoolbook" w:hAnsi="Century Schoolbook" w:cs="Century Schoolbook"/>
      <w:b/>
      <w:bCs/>
      <w:i w:val="0"/>
      <w:iCs w:val="0"/>
      <w:smallCaps w:val="0"/>
      <w:strike w:val="0"/>
      <w:sz w:val="14"/>
      <w:szCs w:val="14"/>
      <w:u w:val="none"/>
    </w:rPr>
  </w:style>
  <w:style w:type="character" w:customStyle="1" w:styleId="252">
    <w:name w:val="Основной текст (25) + Полужирный"/>
    <w:basedOn w:val="250"/>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314">
    <w:name w:val="Основной текст (31) + Курсив"/>
    <w:basedOn w:val="31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101pt1">
    <w:name w:val="Основной текст (10) + 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8">
    <w:name w:val="Подпись к таблице (3)_"/>
    <w:basedOn w:val="DefaultParagraphFont"/>
    <w:link w:val="39"/>
    <w:rPr>
      <w:rFonts w:ascii="Impact" w:eastAsia="Impact" w:hAnsi="Impact" w:cs="Impact"/>
      <w:b w:val="0"/>
      <w:bCs w:val="0"/>
      <w:i w:val="0"/>
      <w:iCs w:val="0"/>
      <w:smallCaps w:val="0"/>
      <w:strike w:val="0"/>
      <w:sz w:val="62"/>
      <w:szCs w:val="62"/>
      <w:u w:val="none"/>
    </w:rPr>
  </w:style>
  <w:style w:type="character" w:customStyle="1" w:styleId="3a">
    <w:name w:val="Подпись к таблице (3)"/>
    <w:basedOn w:val="38"/>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255pt1">
    <w:name w:val="Основной текст (2) + 5;5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275pt0">
    <w:name w:val="Основной текст (2) + 7;5 pt"/>
    <w:basedOn w:val="22"/>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55pt2">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27pt0">
    <w:name w:val="Основной текст (2) + 7 p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ru-RU" w:eastAsia="ru-RU" w:bidi="ru-RU"/>
    </w:rPr>
  </w:style>
  <w:style w:type="character" w:customStyle="1" w:styleId="275pt1">
    <w:name w:val="Основной текст (2) + 7;5 pt;Курсив"/>
    <w:basedOn w:val="22"/>
    <w:rPr>
      <w:rFonts w:ascii="Century Schoolbook" w:eastAsia="Century Schoolbook" w:hAnsi="Century Schoolbook" w:cs="Century Schoolbook"/>
      <w:b w:val="0"/>
      <w:bCs w:val="0"/>
      <w:i/>
      <w:iCs/>
      <w:smallCaps w:val="0"/>
      <w:strike w:val="0"/>
      <w:color w:val="000000"/>
      <w:spacing w:val="0"/>
      <w:w w:val="100"/>
      <w:position w:val="0"/>
      <w:sz w:val="15"/>
      <w:szCs w:val="15"/>
      <w:u w:val="none"/>
      <w:lang w:val="ru-RU" w:eastAsia="ru-RU" w:bidi="ru-RU"/>
    </w:rPr>
  </w:style>
  <w:style w:type="character" w:customStyle="1" w:styleId="8pt0">
    <w:name w:val="Колонтитул + 8 pt;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4Exact1">
    <w:name w:val="Подпись к таблице (4)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4Exact2">
    <w:name w:val="Подпись к таблице (4) Exact"/>
    <w:basedOn w:val="46"/>
    <w:rPr>
      <w:rFonts w:ascii="Century Schoolbook" w:eastAsia="Century Schoolbook" w:hAnsi="Century Schoolbook" w:cs="Century Schoolbook"/>
      <w:b w:val="0"/>
      <w:bCs w:val="0"/>
      <w:i w:val="0"/>
      <w:iCs w:val="0"/>
      <w:smallCaps w:val="0"/>
      <w:strike w:val="0"/>
      <w:sz w:val="15"/>
      <w:szCs w:val="15"/>
      <w:u w:val="none"/>
    </w:rPr>
  </w:style>
  <w:style w:type="character" w:customStyle="1" w:styleId="27pt1">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1ptExact3">
    <w:name w:val="Основной текст (2) + Интервал 1 pt Exact"/>
    <w:basedOn w:val="22"/>
    <w:rPr>
      <w:rFonts w:ascii="Century Schoolbook" w:eastAsia="Century Schoolbook" w:hAnsi="Century Schoolbook" w:cs="Century Schoolbook"/>
      <w:b w:val="0"/>
      <w:bCs w:val="0"/>
      <w:i w:val="0"/>
      <w:iCs w:val="0"/>
      <w:smallCaps w:val="0"/>
      <w:strike w:val="0"/>
      <w:color w:val="000000"/>
      <w:spacing w:val="30"/>
      <w:w w:val="100"/>
      <w:position w:val="0"/>
      <w:sz w:val="18"/>
      <w:szCs w:val="18"/>
      <w:u w:val="none"/>
      <w:lang w:val="en-US" w:eastAsia="en-US" w:bidi="en-US"/>
    </w:rPr>
  </w:style>
  <w:style w:type="character" w:customStyle="1" w:styleId="100ptExact">
    <w:name w:val="Основной текст (10) + Малые прописные;Интервал 0 pt Exact"/>
    <w:basedOn w:val="10"/>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100ptExact0">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0ptExact">
    <w:name w:val="Основной текст (2) + 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Exact9">
    <w:name w:val="Основной текст (2) + Малые прописные Exact"/>
    <w:basedOn w:val="22"/>
    <w:rPr>
      <w:rFonts w:ascii="Century Schoolbook" w:eastAsia="Century Schoolbook" w:hAnsi="Century Schoolbook" w:cs="Century Schoolbook"/>
      <w:b w:val="0"/>
      <w:bCs w:val="0"/>
      <w:i w:val="0"/>
      <w:iCs w:val="0"/>
      <w:smallCaps/>
      <w:strike w:val="0"/>
      <w:color w:val="000000"/>
      <w:spacing w:val="0"/>
      <w:w w:val="100"/>
      <w:position w:val="0"/>
      <w:sz w:val="18"/>
      <w:szCs w:val="18"/>
      <w:u w:val="none"/>
      <w:lang w:val="en-US" w:eastAsia="en-US" w:bidi="en-US"/>
    </w:rPr>
  </w:style>
  <w:style w:type="character" w:customStyle="1" w:styleId="20ptExact0">
    <w:name w:val="Подпись к картинке (2) + Интервал 0 pt Exact"/>
    <w:basedOn w:val="2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0ptExact1">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en-US" w:eastAsia="en-US" w:bidi="en-US"/>
    </w:rPr>
  </w:style>
  <w:style w:type="character" w:customStyle="1" w:styleId="10Candara85ptExact">
    <w:name w:val="Основной текст (10) + Candara;8;5 pt Exact"/>
    <w:basedOn w:val="10"/>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0ptExact1">
    <w:name w:val="Основной текст (2) + 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en-US" w:eastAsia="en-US" w:bidi="en-US"/>
    </w:rPr>
  </w:style>
  <w:style w:type="character" w:customStyle="1" w:styleId="35Exact">
    <w:name w:val="Основной текст (35) Exact"/>
    <w:basedOn w:val="DefaultParagraphFont"/>
    <w:link w:val="350"/>
    <w:rPr>
      <w:rFonts w:ascii="Century Schoolbook" w:eastAsia="Century Schoolbook" w:hAnsi="Century Schoolbook" w:cs="Century Schoolbook"/>
      <w:b w:val="0"/>
      <w:bCs w:val="0"/>
      <w:i w:val="0"/>
      <w:iCs w:val="0"/>
      <w:smallCaps w:val="0"/>
      <w:strike w:val="0"/>
      <w:sz w:val="14"/>
      <w:szCs w:val="14"/>
      <w:u w:val="none"/>
      <w:lang w:val="en-US" w:eastAsia="en-US" w:bidi="en-US"/>
    </w:rPr>
  </w:style>
  <w:style w:type="character" w:customStyle="1" w:styleId="35Exact0">
    <w:name w:val="Основной текст (35) Exact"/>
    <w:basedOn w:val="35Exact"/>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en-US" w:eastAsia="en-US" w:bidi="en-US"/>
    </w:rPr>
  </w:style>
  <w:style w:type="character" w:customStyle="1" w:styleId="36Exact">
    <w:name w:val="Основной текст (36) Exact"/>
    <w:basedOn w:val="DefaultParagraphFont"/>
    <w:link w:val="360"/>
    <w:rPr>
      <w:rFonts w:ascii="Candara" w:eastAsia="Candara" w:hAnsi="Candara" w:cs="Candara"/>
      <w:b w:val="0"/>
      <w:bCs w:val="0"/>
      <w:i w:val="0"/>
      <w:iCs w:val="0"/>
      <w:smallCaps w:val="0"/>
      <w:strike w:val="0"/>
      <w:spacing w:val="0"/>
      <w:sz w:val="17"/>
      <w:szCs w:val="17"/>
      <w:u w:val="none"/>
      <w:lang w:val="en-US" w:eastAsia="en-US" w:bidi="en-US"/>
    </w:rPr>
  </w:style>
  <w:style w:type="character" w:customStyle="1" w:styleId="36Exact0">
    <w:name w:val="Основной текст (36) Exact"/>
    <w:basedOn w:val="36Exact"/>
    <w:rPr>
      <w:rFonts w:ascii="Candara" w:eastAsia="Candara" w:hAnsi="Candara" w:cs="Candara"/>
      <w:b w:val="0"/>
      <w:bCs w:val="0"/>
      <w:i w:val="0"/>
      <w:iCs w:val="0"/>
      <w:smallCaps w:val="0"/>
      <w:strike w:val="0"/>
      <w:color w:val="000000"/>
      <w:spacing w:val="0"/>
      <w:w w:val="100"/>
      <w:position w:val="0"/>
      <w:sz w:val="17"/>
      <w:szCs w:val="17"/>
      <w:u w:val="none"/>
      <w:lang w:val="en-US" w:eastAsia="en-US" w:bidi="en-US"/>
    </w:rPr>
  </w:style>
  <w:style w:type="character" w:customStyle="1" w:styleId="3Exact2">
    <w:name w:val="Основной текст (3) Exact"/>
    <w:basedOn w:val="DefaultParagraphFont"/>
    <w:rPr>
      <w:rFonts w:ascii="Impact" w:eastAsia="Impact" w:hAnsi="Impact" w:cs="Impact"/>
      <w:b w:val="0"/>
      <w:bCs w:val="0"/>
      <w:i w:val="0"/>
      <w:iCs w:val="0"/>
      <w:smallCaps w:val="0"/>
      <w:strike w:val="0"/>
      <w:spacing w:val="-10"/>
      <w:sz w:val="62"/>
      <w:szCs w:val="62"/>
      <w:u w:val="none"/>
    </w:rPr>
  </w:style>
  <w:style w:type="character" w:customStyle="1" w:styleId="30ptExact">
    <w:name w:val="Основной текст (3) + Интервал 0 pt Exact"/>
    <w:basedOn w:val="34"/>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37ptExact">
    <w:name w:val="Подпись к картинке (3) + 7 pt;Полужирный Exact"/>
    <w:basedOn w:val="37"/>
    <w:rPr>
      <w:rFonts w:ascii="Century Schoolbook" w:eastAsia="Century Schoolbook" w:hAnsi="Century Schoolbook" w:cs="Century Schoolbook"/>
      <w:b/>
      <w:bCs/>
      <w:i w:val="0"/>
      <w:iCs w:val="0"/>
      <w:smallCaps w:val="0"/>
      <w:strike w:val="0"/>
      <w:sz w:val="14"/>
      <w:szCs w:val="14"/>
      <w:u w:val="none"/>
    </w:rPr>
  </w:style>
  <w:style w:type="character" w:customStyle="1" w:styleId="37Exact">
    <w:name w:val="Основной текст (37) Exact"/>
    <w:basedOn w:val="DefaultParagraphFont"/>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379pt0ptExact">
    <w:name w:val="Основной текст (37) + 9 pt;Интервал 0 pt Exact"/>
    <w:basedOn w:val="370"/>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37Exact0">
    <w:name w:val="Основной текст (37) + Малые прописные Exact"/>
    <w:basedOn w:val="370"/>
    <w:rPr>
      <w:rFonts w:ascii="Century Schoolbook" w:eastAsia="Century Schoolbook" w:hAnsi="Century Schoolbook" w:cs="Century Schoolbook"/>
      <w:b w:val="0"/>
      <w:bCs w:val="0"/>
      <w:i/>
      <w:iCs/>
      <w:smallCaps/>
      <w:strike w:val="0"/>
      <w:spacing w:val="20"/>
      <w:sz w:val="17"/>
      <w:szCs w:val="17"/>
      <w:u w:val="none"/>
      <w:lang w:val="ru-RU" w:eastAsia="ru-RU" w:bidi="ru-RU"/>
    </w:rPr>
  </w:style>
  <w:style w:type="character" w:customStyle="1" w:styleId="31Exact">
    <w:name w:val="Основной текст (31) Exact"/>
    <w:basedOn w:val="DefaultParagraphFont"/>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Exact0">
    <w:name w:val="Основной текст (31) Exact"/>
    <w:basedOn w:val="31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en-US" w:eastAsia="en-US" w:bidi="en-US"/>
    </w:rPr>
  </w:style>
  <w:style w:type="character" w:customStyle="1" w:styleId="340">
    <w:name w:val="Основной текст (34)_"/>
    <w:basedOn w:val="DefaultParagraphFont"/>
    <w:link w:val="341"/>
    <w:rPr>
      <w:rFonts w:ascii="Century Schoolbook" w:eastAsia="Century Schoolbook" w:hAnsi="Century Schoolbook" w:cs="Century Schoolbook"/>
      <w:b w:val="0"/>
      <w:bCs w:val="0"/>
      <w:i/>
      <w:iCs/>
      <w:smallCaps w:val="0"/>
      <w:strike w:val="0"/>
      <w:sz w:val="18"/>
      <w:szCs w:val="18"/>
      <w:u w:val="none"/>
    </w:rPr>
  </w:style>
  <w:style w:type="character" w:customStyle="1" w:styleId="344pt">
    <w:name w:val="Основной текст (34) + 4 pt"/>
    <w:basedOn w:val="340"/>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630">
    <w:name w:val="Заголовок №6 (3)_"/>
    <w:basedOn w:val="DefaultParagraphFont"/>
    <w:link w:val="631"/>
    <w:rPr>
      <w:rFonts w:ascii="Century Schoolbook" w:eastAsia="Century Schoolbook" w:hAnsi="Century Schoolbook" w:cs="Century Schoolbook"/>
      <w:b w:val="0"/>
      <w:bCs w:val="0"/>
      <w:i w:val="0"/>
      <w:iCs w:val="0"/>
      <w:smallCaps w:val="0"/>
      <w:strike w:val="0"/>
      <w:sz w:val="18"/>
      <w:szCs w:val="18"/>
      <w:u w:val="none"/>
    </w:rPr>
  </w:style>
  <w:style w:type="character" w:customStyle="1" w:styleId="123">
    <w:name w:val="Подпись к картинке (12)"/>
    <w:basedOn w:val="120"/>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20pt0">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0pt">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0pt1">
    <w:name w:val="Основной текст (2) + 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265pt0pt">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en-US" w:eastAsia="en-US" w:bidi="en-US"/>
    </w:rPr>
  </w:style>
  <w:style w:type="character" w:customStyle="1" w:styleId="2c">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20pt2">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ru-RU" w:eastAsia="ru-RU" w:bidi="ru-RU"/>
    </w:rPr>
  </w:style>
  <w:style w:type="character" w:customStyle="1" w:styleId="27pt2">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00pt0">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ru-RU" w:eastAsia="ru-RU" w:bidi="ru-RU"/>
    </w:rPr>
  </w:style>
  <w:style w:type="character" w:customStyle="1" w:styleId="20pt3">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d">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11pt">
    <w:name w:val="Основной текст (31) + Курсив;Интервал 1 p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11pt0">
    <w:name w:val="Основной текст (31) + Курсив;Малые прописные;Интервал 1 pt"/>
    <w:basedOn w:val="310"/>
    <w:rPr>
      <w:rFonts w:ascii="Century Schoolbook" w:eastAsia="Century Schoolbook" w:hAnsi="Century Schoolbook" w:cs="Century Schoolbook"/>
      <w:b w:val="0"/>
      <w:bCs w:val="0"/>
      <w:i/>
      <w:iCs/>
      <w:smallCaps/>
      <w:strike w:val="0"/>
      <w:color w:val="000000"/>
      <w:spacing w:val="20"/>
      <w:w w:val="100"/>
      <w:position w:val="0"/>
      <w:sz w:val="17"/>
      <w:szCs w:val="17"/>
      <w:u w:val="none"/>
      <w:lang w:val="en-US" w:eastAsia="en-US" w:bidi="en-US"/>
    </w:rPr>
  </w:style>
  <w:style w:type="character" w:customStyle="1" w:styleId="370">
    <w:name w:val="Основной текст (37)_"/>
    <w:basedOn w:val="DefaultParagraphFont"/>
    <w:link w:val="371"/>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370pt">
    <w:name w:val="Основной текст (37) + Не курсив;Интервал 0 pt"/>
    <w:basedOn w:val="37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372">
    <w:name w:val="Основной текст (37) + Малые прописные"/>
    <w:basedOn w:val="370"/>
    <w:rPr>
      <w:rFonts w:ascii="Century Schoolbook" w:eastAsia="Century Schoolbook" w:hAnsi="Century Schoolbook" w:cs="Century Schoolbook"/>
      <w:b w:val="0"/>
      <w:bCs w:val="0"/>
      <w:i/>
      <w:iCs/>
      <w:smallCaps/>
      <w:strike w:val="0"/>
      <w:color w:val="000000"/>
      <w:spacing w:val="20"/>
      <w:w w:val="100"/>
      <w:position w:val="0"/>
      <w:sz w:val="17"/>
      <w:szCs w:val="17"/>
      <w:u w:val="none"/>
      <w:lang w:val="ru-RU" w:eastAsia="ru-RU" w:bidi="ru-RU"/>
    </w:rPr>
  </w:style>
  <w:style w:type="character" w:customStyle="1" w:styleId="2Impact10ptExact">
    <w:name w:val="Основной текст (2) + Impact;10 pt;Курсив Exact"/>
    <w:basedOn w:val="22"/>
    <w:rPr>
      <w:rFonts w:ascii="Impact" w:eastAsia="Impact" w:hAnsi="Impact" w:cs="Impact"/>
      <w:b w:val="0"/>
      <w:bCs w:val="0"/>
      <w:i/>
      <w:iCs/>
      <w:smallCaps w:val="0"/>
      <w:strike w:val="0"/>
      <w:color w:val="000000"/>
      <w:spacing w:val="0"/>
      <w:w w:val="100"/>
      <w:position w:val="0"/>
      <w:sz w:val="20"/>
      <w:szCs w:val="20"/>
      <w:u w:val="none"/>
      <w:lang w:val="ru-RU" w:eastAsia="ru-RU" w:bidi="ru-RU"/>
    </w:rPr>
  </w:style>
  <w:style w:type="character" w:customStyle="1" w:styleId="14Exact0">
    <w:name w:val="Подпись к картинке (14) Exact"/>
    <w:basedOn w:val="DefaultParagraphFont"/>
    <w:link w:val="140"/>
    <w:rPr>
      <w:rFonts w:ascii="Century Schoolbook" w:eastAsia="Century Schoolbook" w:hAnsi="Century Schoolbook" w:cs="Century Schoolbook"/>
      <w:b w:val="0"/>
      <w:bCs w:val="0"/>
      <w:i w:val="0"/>
      <w:iCs w:val="0"/>
      <w:smallCaps w:val="0"/>
      <w:strike w:val="0"/>
      <w:sz w:val="10"/>
      <w:szCs w:val="10"/>
      <w:u w:val="none"/>
    </w:rPr>
  </w:style>
  <w:style w:type="character" w:customStyle="1" w:styleId="14BookAntiqua55ptExact">
    <w:name w:val="Подпись к картинке (14) + Book Antiqua;5;5 pt Exact"/>
    <w:basedOn w:val="14Exact0"/>
    <w:rPr>
      <w:rFonts w:ascii="Book Antiqua" w:eastAsia="Book Antiqua" w:hAnsi="Book Antiqua" w:cs="Book Antiqua"/>
      <w:b w:val="0"/>
      <w:bCs w:val="0"/>
      <w:i w:val="0"/>
      <w:iCs w:val="0"/>
      <w:smallCaps w:val="0"/>
      <w:strike w:val="0"/>
      <w:color w:val="000000"/>
      <w:spacing w:val="0"/>
      <w:w w:val="100"/>
      <w:position w:val="0"/>
      <w:sz w:val="11"/>
      <w:szCs w:val="11"/>
      <w:u w:val="none"/>
      <w:lang w:val="ru-RU" w:eastAsia="ru-RU" w:bidi="ru-RU"/>
    </w:rPr>
  </w:style>
  <w:style w:type="character" w:customStyle="1" w:styleId="14Exact1">
    <w:name w:val="Подпись к картинке (14) Exact"/>
    <w:basedOn w:val="14Exact0"/>
    <w:rPr>
      <w:rFonts w:ascii="Century Schoolbook" w:eastAsia="Century Schoolbook" w:hAnsi="Century Schoolbook" w:cs="Century Schoolbook"/>
      <w:b w:val="0"/>
      <w:bCs w:val="0"/>
      <w:i w:val="0"/>
      <w:iCs w:val="0"/>
      <w:smallCaps w:val="0"/>
      <w:strike w:val="0"/>
      <w:color w:val="000000"/>
      <w:spacing w:val="0"/>
      <w:w w:val="100"/>
      <w:position w:val="0"/>
      <w:sz w:val="10"/>
      <w:szCs w:val="10"/>
      <w:u w:val="none"/>
      <w:lang w:val="ru-RU" w:eastAsia="ru-RU" w:bidi="ru-RU"/>
    </w:rPr>
  </w:style>
  <w:style w:type="character" w:customStyle="1" w:styleId="14MicrosoftSansSerif75ptExact">
    <w:name w:val="Подпись к картинке (14) + Microsoft Sans Serif;7;5 pt;Курсив Exact"/>
    <w:basedOn w:val="14Exact0"/>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ru-RU" w:eastAsia="ru-RU" w:bidi="ru-RU"/>
    </w:rPr>
  </w:style>
  <w:style w:type="character" w:customStyle="1" w:styleId="15Exact0">
    <w:name w:val="Подпись к картинке (15) Exact"/>
    <w:basedOn w:val="DefaultParagraphFont"/>
    <w:link w:val="151"/>
    <w:rPr>
      <w:rFonts w:ascii="Century Schoolbook" w:eastAsia="Century Schoolbook" w:hAnsi="Century Schoolbook" w:cs="Century Schoolbook"/>
      <w:b w:val="0"/>
      <w:bCs w:val="0"/>
      <w:i/>
      <w:iCs/>
      <w:smallCaps w:val="0"/>
      <w:strike w:val="0"/>
      <w:w w:val="66"/>
      <w:sz w:val="17"/>
      <w:szCs w:val="17"/>
      <w:u w:val="none"/>
    </w:rPr>
  </w:style>
  <w:style w:type="character" w:customStyle="1" w:styleId="15Exact1">
    <w:name w:val="Подпись к картинке (15) Exact"/>
    <w:basedOn w:val="15Exact0"/>
    <w:rPr>
      <w:rFonts w:ascii="Century Schoolbook" w:eastAsia="Century Schoolbook" w:hAnsi="Century Schoolbook" w:cs="Century Schoolbook"/>
      <w:b w:val="0"/>
      <w:bCs w:val="0"/>
      <w:i/>
      <w:iCs/>
      <w:smallCaps w:val="0"/>
      <w:strike w:val="0"/>
      <w:color w:val="000000"/>
      <w:spacing w:val="0"/>
      <w:w w:val="66"/>
      <w:position w:val="0"/>
      <w:sz w:val="17"/>
      <w:szCs w:val="17"/>
      <w:u w:val="none"/>
      <w:lang w:val="ru-RU" w:eastAsia="ru-RU" w:bidi="ru-RU"/>
    </w:rPr>
  </w:style>
  <w:style w:type="character" w:customStyle="1" w:styleId="15BookAntiqua9pt100Exact">
    <w:name w:val="Подпись к картинке (15) + Book Antiqua;9 pt;Не курсив;Масштаб 100% Exact"/>
    <w:basedOn w:val="15Exact0"/>
    <w:rPr>
      <w:rFonts w:ascii="Book Antiqua" w:eastAsia="Book Antiqua" w:hAnsi="Book Antiqua" w:cs="Book Antiqua"/>
      <w:b w:val="0"/>
      <w:bCs w:val="0"/>
      <w:i/>
      <w:iCs/>
      <w:smallCaps w:val="0"/>
      <w:strike w:val="0"/>
      <w:color w:val="000000"/>
      <w:spacing w:val="0"/>
      <w:w w:val="100"/>
      <w:position w:val="0"/>
      <w:sz w:val="18"/>
      <w:szCs w:val="18"/>
      <w:u w:val="none"/>
    </w:rPr>
  </w:style>
  <w:style w:type="character" w:customStyle="1" w:styleId="16Exact0">
    <w:name w:val="Подпись к картинке (16) Exact"/>
    <w:basedOn w:val="DefaultParagraphFont"/>
    <w:link w:val="161"/>
    <w:rPr>
      <w:rFonts w:ascii="Book Antiqua" w:eastAsia="Book Antiqua" w:hAnsi="Book Antiqua" w:cs="Book Antiqua"/>
      <w:b w:val="0"/>
      <w:bCs w:val="0"/>
      <w:i/>
      <w:iCs/>
      <w:smallCaps w:val="0"/>
      <w:strike w:val="0"/>
      <w:sz w:val="12"/>
      <w:szCs w:val="12"/>
      <w:u w:val="none"/>
    </w:rPr>
  </w:style>
  <w:style w:type="character" w:customStyle="1" w:styleId="16Exact1">
    <w:name w:val="Подпись к картинке (16) Exact"/>
    <w:basedOn w:val="16Exact0"/>
    <w:rPr>
      <w:rFonts w:ascii="Book Antiqua" w:eastAsia="Book Antiqua" w:hAnsi="Book Antiqua" w:cs="Book Antiqua"/>
      <w:b w:val="0"/>
      <w:bCs w:val="0"/>
      <w:i/>
      <w:iCs/>
      <w:smallCaps w:val="0"/>
      <w:strike w:val="0"/>
      <w:color w:val="000000"/>
      <w:spacing w:val="0"/>
      <w:w w:val="100"/>
      <w:position w:val="0"/>
      <w:sz w:val="12"/>
      <w:szCs w:val="12"/>
      <w:u w:val="none"/>
      <w:lang w:val="en-US" w:eastAsia="en-US" w:bidi="en-US"/>
    </w:rPr>
  </w:style>
  <w:style w:type="character" w:customStyle="1" w:styleId="16CenturySchoolbook9ptExact">
    <w:name w:val="Подпись к картинке (16) + Century Schoolbook;9 pt;Не курсив Exact"/>
    <w:basedOn w:val="16Exact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0ptExact2">
    <w:name w:val="Подпись к картинке (2) + Малые прописные;Интервал 0 pt Exact"/>
    <w:basedOn w:val="2Exact"/>
    <w:rPr>
      <w:rFonts w:ascii="Century Schoolbook" w:eastAsia="Century Schoolbook" w:hAnsi="Century Schoolbook" w:cs="Century Schoolbook"/>
      <w:b w:val="0"/>
      <w:bCs w:val="0"/>
      <w:i/>
      <w:iCs/>
      <w:smallCaps/>
      <w:strike w:val="0"/>
      <w:color w:val="000000"/>
      <w:spacing w:val="10"/>
      <w:w w:val="100"/>
      <w:position w:val="0"/>
      <w:sz w:val="18"/>
      <w:szCs w:val="18"/>
      <w:u w:val="none"/>
      <w:lang w:val="ru-RU" w:eastAsia="ru-RU" w:bidi="ru-RU"/>
    </w:rPr>
  </w:style>
  <w:style w:type="character" w:customStyle="1" w:styleId="10MicrosoftSansSerif11pt-2ptExact">
    <w:name w:val="Основной текст (10) + Microsoft Sans Serif;11 pt;Интервал -2 pt Exact"/>
    <w:basedOn w:val="10"/>
    <w:rPr>
      <w:rFonts w:ascii="Microsoft Sans Serif" w:eastAsia="Microsoft Sans Serif" w:hAnsi="Microsoft Sans Serif" w:cs="Microsoft Sans Serif"/>
      <w:b w:val="0"/>
      <w:bCs w:val="0"/>
      <w:i/>
      <w:iCs/>
      <w:smallCaps w:val="0"/>
      <w:strike w:val="0"/>
      <w:color w:val="000000"/>
      <w:spacing w:val="-40"/>
      <w:w w:val="100"/>
      <w:position w:val="0"/>
      <w:sz w:val="22"/>
      <w:szCs w:val="22"/>
      <w:u w:val="none"/>
      <w:lang w:val="en-US" w:eastAsia="en-US" w:bidi="en-US"/>
    </w:rPr>
  </w:style>
  <w:style w:type="character" w:customStyle="1" w:styleId="17Exact0">
    <w:name w:val="Подпись к картинке (17) Exact"/>
    <w:basedOn w:val="DefaultParagraphFont"/>
    <w:link w:val="170"/>
    <w:rPr>
      <w:rFonts w:ascii="Century Schoolbook" w:eastAsia="Century Schoolbook" w:hAnsi="Century Schoolbook" w:cs="Century Schoolbook"/>
      <w:b w:val="0"/>
      <w:bCs w:val="0"/>
      <w:i/>
      <w:iCs/>
      <w:smallCaps w:val="0"/>
      <w:strike w:val="0"/>
      <w:spacing w:val="10"/>
      <w:sz w:val="16"/>
      <w:szCs w:val="16"/>
      <w:u w:val="none"/>
      <w:lang w:val="en-US" w:eastAsia="en-US" w:bidi="en-US"/>
    </w:rPr>
  </w:style>
  <w:style w:type="character" w:customStyle="1" w:styleId="17Exact1">
    <w:name w:val="Подпись к картинке (17) Exact"/>
    <w:basedOn w:val="17Exact0"/>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en-US" w:eastAsia="en-US" w:bidi="en-US"/>
    </w:rPr>
  </w:style>
  <w:style w:type="character" w:customStyle="1" w:styleId="63Exact">
    <w:name w:val="Заголовок №6 (3) Exact"/>
    <w:basedOn w:val="DefaultParagraphFont"/>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2MicrosoftSansSerif">
    <w:name w:val="Основной текст (2) + Microsoft Sans Serif"/>
    <w:basedOn w:val="22"/>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Exacta">
    <w:name w:val="Подпись к таблице (2) Exact"/>
    <w:basedOn w:val="2Exact3"/>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5Exact4">
    <w:name w:val="Подпись к таблице (5) Exact"/>
    <w:basedOn w:val="DefaultParagraphFont"/>
    <w:link w:val="57"/>
    <w:rPr>
      <w:rFonts w:ascii="Century Schoolbook" w:eastAsia="Century Schoolbook" w:hAnsi="Century Schoolbook" w:cs="Century Schoolbook"/>
      <w:b/>
      <w:bCs/>
      <w:i w:val="0"/>
      <w:iCs w:val="0"/>
      <w:smallCaps w:val="0"/>
      <w:strike w:val="0"/>
      <w:sz w:val="17"/>
      <w:szCs w:val="17"/>
      <w:u w:val="none"/>
    </w:rPr>
  </w:style>
  <w:style w:type="character" w:customStyle="1" w:styleId="5Exact5">
    <w:name w:val="Подпись к таблице (5) Exact"/>
    <w:basedOn w:val="5Exact4"/>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6Exact1">
    <w:name w:val="Подпись к таблице (6) Exact"/>
    <w:basedOn w:val="DefaultParagraphFont"/>
    <w:link w:val="65"/>
    <w:rPr>
      <w:rFonts w:ascii="Impact" w:eastAsia="Impact" w:hAnsi="Impact" w:cs="Impact"/>
      <w:b w:val="0"/>
      <w:bCs w:val="0"/>
      <w:i w:val="0"/>
      <w:iCs w:val="0"/>
      <w:smallCaps w:val="0"/>
      <w:strike w:val="0"/>
      <w:spacing w:val="10"/>
      <w:sz w:val="15"/>
      <w:szCs w:val="15"/>
      <w:u w:val="none"/>
    </w:rPr>
  </w:style>
  <w:style w:type="character" w:customStyle="1" w:styleId="6Exact2">
    <w:name w:val="Подпись к таблице (6) Exact"/>
    <w:basedOn w:val="6Exact1"/>
    <w:rPr>
      <w:rFonts w:ascii="Impact" w:eastAsia="Impact" w:hAnsi="Impact" w:cs="Impact"/>
      <w:b w:val="0"/>
      <w:bCs w:val="0"/>
      <w:i w:val="0"/>
      <w:iCs w:val="0"/>
      <w:smallCaps w:val="0"/>
      <w:strike w:val="0"/>
      <w:color w:val="000000"/>
      <w:spacing w:val="10"/>
      <w:w w:val="100"/>
      <w:position w:val="0"/>
      <w:sz w:val="15"/>
      <w:szCs w:val="15"/>
      <w:u w:val="none"/>
      <w:lang w:val="ru-RU" w:eastAsia="ru-RU" w:bidi="ru-RU"/>
    </w:rPr>
  </w:style>
  <w:style w:type="character" w:customStyle="1" w:styleId="7Exact1">
    <w:name w:val="Подпись к таблице (7)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7Exact2">
    <w:name w:val="Подпись к таблице (7) Exact"/>
    <w:basedOn w:val="72"/>
    <w:rPr>
      <w:rFonts w:ascii="Century Schoolbook" w:eastAsia="Century Schoolbook" w:hAnsi="Century Schoolbook" w:cs="Century Schoolbook"/>
      <w:b w:val="0"/>
      <w:bCs w:val="0"/>
      <w:i w:val="0"/>
      <w:iCs w:val="0"/>
      <w:smallCaps w:val="0"/>
      <w:strike w:val="0"/>
      <w:sz w:val="18"/>
      <w:szCs w:val="18"/>
      <w:u w:val="none"/>
    </w:rPr>
  </w:style>
  <w:style w:type="character" w:customStyle="1" w:styleId="265pt0ptExact">
    <w:name w:val="Основной текст (2) + 6;5 pt;Интервал 0 pt Exac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en-US" w:eastAsia="en-US" w:bidi="en-US"/>
    </w:rPr>
  </w:style>
  <w:style w:type="character" w:customStyle="1" w:styleId="38Exact">
    <w:name w:val="Основной текст (38) Exact"/>
    <w:basedOn w:val="DefaultParagraphFont"/>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40Exact">
    <w:name w:val="Основной текст (40) Exact"/>
    <w:basedOn w:val="DefaultParagraphFont"/>
    <w:link w:val="400"/>
    <w:rPr>
      <w:rFonts w:ascii="Book Antiqua" w:eastAsia="Book Antiqua" w:hAnsi="Book Antiqua" w:cs="Book Antiqua"/>
      <w:b w:val="0"/>
      <w:bCs w:val="0"/>
      <w:i w:val="0"/>
      <w:iCs w:val="0"/>
      <w:smallCaps w:val="0"/>
      <w:strike w:val="0"/>
      <w:sz w:val="20"/>
      <w:szCs w:val="20"/>
      <w:u w:val="none"/>
      <w:lang w:val="en-US" w:eastAsia="en-US" w:bidi="en-US"/>
    </w:rPr>
  </w:style>
  <w:style w:type="character" w:customStyle="1" w:styleId="4014ptExact">
    <w:name w:val="Основной текст (40) + 14 pt;Курсив Exact"/>
    <w:basedOn w:val="40Exact"/>
    <w:rPr>
      <w:rFonts w:ascii="Book Antiqua" w:eastAsia="Book Antiqua" w:hAnsi="Book Antiqua" w:cs="Book Antiqua"/>
      <w:b w:val="0"/>
      <w:bCs w:val="0"/>
      <w:i/>
      <w:iCs/>
      <w:smallCaps w:val="0"/>
      <w:strike w:val="0"/>
      <w:color w:val="000000"/>
      <w:spacing w:val="0"/>
      <w:w w:val="100"/>
      <w:position w:val="0"/>
      <w:sz w:val="28"/>
      <w:szCs w:val="28"/>
      <w:u w:val="none"/>
      <w:lang w:val="en-US" w:eastAsia="en-US" w:bidi="en-US"/>
    </w:rPr>
  </w:style>
  <w:style w:type="character" w:customStyle="1" w:styleId="64Exact">
    <w:name w:val="Заголовок №6 (4) Exact"/>
    <w:basedOn w:val="DefaultParagraphFont"/>
    <w:link w:val="640"/>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19Exact">
    <w:name w:val="Подпись к картинке (19) Exact"/>
    <w:basedOn w:val="DefaultParagraphFont"/>
    <w:link w:val="191"/>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19Exact0">
    <w:name w:val="Подпись к картинке (19) Exact"/>
    <w:basedOn w:val="19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Exactb">
    <w:name w:val="Основной текст (2) Exact"/>
    <w:basedOn w:val="22"/>
    <w:rPr>
      <w:rFonts w:ascii="Century Schoolbook" w:eastAsia="Century Schoolbook" w:hAnsi="Century Schoolbook" w:cs="Century Schoolbook"/>
      <w:b w:val="0"/>
      <w:bCs w:val="0"/>
      <w:i w:val="0"/>
      <w:iCs w:val="0"/>
      <w:smallCaps w:val="0"/>
      <w:strike/>
      <w:color w:val="000000"/>
      <w:spacing w:val="0"/>
      <w:w w:val="100"/>
      <w:position w:val="0"/>
      <w:sz w:val="18"/>
      <w:szCs w:val="18"/>
      <w:u w:val="none"/>
      <w:lang w:val="en-US" w:eastAsia="en-US" w:bidi="en-US"/>
    </w:rPr>
  </w:style>
  <w:style w:type="character" w:customStyle="1" w:styleId="389pt0ptExact">
    <w:name w:val="Основной текст (38) + 9 pt;Курсив;Интервал 0 pt Exact"/>
    <w:basedOn w:val="380"/>
    <w:rPr>
      <w:rFonts w:ascii="Century Schoolbook" w:eastAsia="Century Schoolbook" w:hAnsi="Century Schoolbook" w:cs="Century Schoolbook"/>
      <w:b w:val="0"/>
      <w:bCs w:val="0"/>
      <w:i/>
      <w:iCs/>
      <w:smallCaps w:val="0"/>
      <w:strike w:val="0"/>
      <w:spacing w:val="0"/>
      <w:sz w:val="18"/>
      <w:szCs w:val="18"/>
      <w:u w:val="none"/>
      <w:lang w:val="en-US" w:eastAsia="en-US" w:bidi="en-US"/>
    </w:rPr>
  </w:style>
  <w:style w:type="character" w:customStyle="1" w:styleId="2e">
    <w:name w:val="Оглавление (2)_"/>
    <w:basedOn w:val="DefaultParagraphFont"/>
    <w:link w:val="2f"/>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20pt4">
    <w:name w:val="Оглавление (2) + Не курсив;Интервал 0 pt"/>
    <w:basedOn w:val="2e"/>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3b">
    <w:name w:val="Оглавление (3)_"/>
    <w:basedOn w:val="DefaultParagraphFont"/>
    <w:link w:val="3c"/>
    <w:rPr>
      <w:rFonts w:ascii="Century Schoolbook" w:eastAsia="Century Schoolbook" w:hAnsi="Century Schoolbook" w:cs="Century Schoolbook"/>
      <w:b w:val="0"/>
      <w:bCs w:val="0"/>
      <w:i w:val="0"/>
      <w:iCs w:val="0"/>
      <w:smallCaps w:val="0"/>
      <w:strike w:val="0"/>
      <w:sz w:val="18"/>
      <w:szCs w:val="18"/>
      <w:u w:val="none"/>
    </w:rPr>
  </w:style>
  <w:style w:type="character" w:customStyle="1" w:styleId="100pt1">
    <w:name w:val="Основной текст (10) + Малые прописные;Интервал 0 pt"/>
    <w:basedOn w:val="10"/>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24pt1">
    <w:name w:val="Основной текст (2) + Курсив;Интервал 4 pt"/>
    <w:basedOn w:val="22"/>
    <w:rPr>
      <w:rFonts w:ascii="Century Schoolbook" w:eastAsia="Century Schoolbook" w:hAnsi="Century Schoolbook" w:cs="Century Schoolbook"/>
      <w:b w:val="0"/>
      <w:bCs w:val="0"/>
      <w:i/>
      <w:iCs/>
      <w:smallCaps w:val="0"/>
      <w:strike w:val="0"/>
      <w:color w:val="000000"/>
      <w:spacing w:val="80"/>
      <w:w w:val="100"/>
      <w:position w:val="0"/>
      <w:sz w:val="18"/>
      <w:szCs w:val="18"/>
      <w:u w:val="none"/>
      <w:lang w:val="ru-RU" w:eastAsia="ru-RU" w:bidi="ru-RU"/>
    </w:rPr>
  </w:style>
  <w:style w:type="character" w:customStyle="1" w:styleId="20pt5">
    <w:name w:val="Основной текст (2) + Курсив;Интервал 0 pt"/>
    <w:basedOn w:val="22"/>
    <w:rPr>
      <w:rFonts w:ascii="Century Schoolbook" w:eastAsia="Century Schoolbook" w:hAnsi="Century Schoolbook" w:cs="Century Schoolbook"/>
      <w:b w:val="0"/>
      <w:bCs w:val="0"/>
      <w:i/>
      <w:iCs/>
      <w:smallCaps w:val="0"/>
      <w:strike/>
      <w:color w:val="000000"/>
      <w:spacing w:val="10"/>
      <w:w w:val="100"/>
      <w:position w:val="0"/>
      <w:sz w:val="18"/>
      <w:szCs w:val="18"/>
      <w:u w:val="none"/>
      <w:lang w:val="en-US" w:eastAsia="en-US" w:bidi="en-US"/>
    </w:rPr>
  </w:style>
  <w:style w:type="character" w:customStyle="1" w:styleId="182">
    <w:name w:val="Подпись к картинке (18)_"/>
    <w:basedOn w:val="DefaultParagraphFont"/>
    <w:link w:val="183"/>
    <w:rPr>
      <w:rFonts w:ascii="Century Schoolbook" w:eastAsia="Century Schoolbook" w:hAnsi="Century Schoolbook" w:cs="Century Schoolbook"/>
      <w:b w:val="0"/>
      <w:bCs w:val="0"/>
      <w:i/>
      <w:iCs/>
      <w:smallCaps w:val="0"/>
      <w:strike w:val="0"/>
      <w:spacing w:val="-20"/>
      <w:sz w:val="18"/>
      <w:szCs w:val="18"/>
      <w:u w:val="none"/>
    </w:rPr>
  </w:style>
  <w:style w:type="character" w:customStyle="1" w:styleId="18David65pt0pt">
    <w:name w:val="Подпись к картинке (18) + David;6;5 pt;Не курсив;Интервал 0 pt"/>
    <w:basedOn w:val="182"/>
    <w:rPr>
      <w:rFonts w:ascii="David" w:eastAsia="David" w:hAnsi="David" w:cs="David"/>
      <w:b w:val="0"/>
      <w:bCs w:val="0"/>
      <w:i/>
      <w:iCs/>
      <w:smallCaps w:val="0"/>
      <w:strike w:val="0"/>
      <w:color w:val="000000"/>
      <w:spacing w:val="0"/>
      <w:w w:val="100"/>
      <w:position w:val="0"/>
      <w:sz w:val="13"/>
      <w:szCs w:val="13"/>
      <w:u w:val="none"/>
      <w:lang w:val="ru-RU" w:eastAsia="ru-RU" w:bidi="ru-RU"/>
    </w:rPr>
  </w:style>
  <w:style w:type="character" w:customStyle="1" w:styleId="18Impact8pt0pt">
    <w:name w:val="Подпись к картинке (18) + Impact;8 pt;Не курсив;Интервал 0 pt"/>
    <w:basedOn w:val="182"/>
    <w:rPr>
      <w:rFonts w:ascii="Impact" w:eastAsia="Impact" w:hAnsi="Impact" w:cs="Impact"/>
      <w:b w:val="0"/>
      <w:bCs w:val="0"/>
      <w:i/>
      <w:iCs/>
      <w:smallCaps w:val="0"/>
      <w:strike w:val="0"/>
      <w:color w:val="000000"/>
      <w:spacing w:val="0"/>
      <w:w w:val="100"/>
      <w:position w:val="0"/>
      <w:sz w:val="16"/>
      <w:szCs w:val="16"/>
      <w:u w:val="none"/>
    </w:rPr>
  </w:style>
  <w:style w:type="character" w:customStyle="1" w:styleId="184">
    <w:name w:val="Подпись к картинке (18)"/>
    <w:basedOn w:val="18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8MicrosoftSansSerif6pt0pt">
    <w:name w:val="Подпись к картинке (18) + Microsoft Sans Serif;6 pt;Не курсив;Интервал 0 pt"/>
    <w:basedOn w:val="182"/>
    <w:rPr>
      <w:rFonts w:ascii="Microsoft Sans Serif" w:eastAsia="Microsoft Sans Serif" w:hAnsi="Microsoft Sans Serif" w:cs="Microsoft Sans Serif"/>
      <w:b w:val="0"/>
      <w:bCs w:val="0"/>
      <w:i/>
      <w:iCs/>
      <w:smallCaps w:val="0"/>
      <w:strike w:val="0"/>
      <w:color w:val="000000"/>
      <w:spacing w:val="-10"/>
      <w:w w:val="100"/>
      <w:position w:val="0"/>
      <w:sz w:val="12"/>
      <w:szCs w:val="12"/>
      <w:u w:val="none"/>
      <w:lang w:val="ru-RU" w:eastAsia="ru-RU" w:bidi="ru-RU"/>
    </w:rPr>
  </w:style>
  <w:style w:type="character" w:customStyle="1" w:styleId="2-1pt">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275pt1pt0">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5"/>
      <w:szCs w:val="15"/>
      <w:u w:val="none"/>
      <w:lang w:val="ru-RU" w:eastAsia="ru-RU" w:bidi="ru-RU"/>
    </w:rPr>
  </w:style>
  <w:style w:type="character" w:customStyle="1" w:styleId="265pt0pt0">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104pt0">
    <w:name w:val="Основной текст (10) + Интервал 4 pt"/>
    <w:basedOn w:val="10"/>
    <w:rPr>
      <w:rFonts w:ascii="Century Schoolbook" w:eastAsia="Century Schoolbook" w:hAnsi="Century Schoolbook" w:cs="Century Schoolbook"/>
      <w:b w:val="0"/>
      <w:bCs w:val="0"/>
      <w:i/>
      <w:iCs/>
      <w:smallCaps w:val="0"/>
      <w:strike w:val="0"/>
      <w:color w:val="000000"/>
      <w:spacing w:val="80"/>
      <w:w w:val="100"/>
      <w:position w:val="0"/>
      <w:sz w:val="18"/>
      <w:szCs w:val="18"/>
      <w:u w:val="none"/>
      <w:lang w:val="en-US" w:eastAsia="en-US" w:bidi="en-US"/>
    </w:rPr>
  </w:style>
  <w:style w:type="character" w:customStyle="1" w:styleId="1065pt0pt">
    <w:name w:val="Основной текст (10) + 6;5 pt;Не курсив;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285pt0pt">
    <w:name w:val="Основной текст (2) + 8;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7"/>
      <w:szCs w:val="17"/>
      <w:u w:val="none"/>
      <w:lang w:val="en-US" w:eastAsia="en-US" w:bidi="en-US"/>
    </w:rPr>
  </w:style>
  <w:style w:type="character" w:customStyle="1" w:styleId="285pt">
    <w:name w:val="Основной текст (2) + 8;5 pt"/>
    <w:basedOn w:val="22"/>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en-US" w:eastAsia="en-US" w:bidi="en-US"/>
    </w:rPr>
  </w:style>
  <w:style w:type="character" w:customStyle="1" w:styleId="380">
    <w:name w:val="Основной текст (38)_"/>
    <w:basedOn w:val="DefaultParagraphFont"/>
    <w:link w:val="381"/>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389pt0pt">
    <w:name w:val="Основной текст (38) + 9 pt;Интервал 0 pt"/>
    <w:basedOn w:val="38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390">
    <w:name w:val="Основной текст (39)_"/>
    <w:basedOn w:val="DefaultParagraphFont"/>
    <w:link w:val="391"/>
    <w:rPr>
      <w:rFonts w:ascii="Book Antiqua" w:eastAsia="Book Antiqua" w:hAnsi="Book Antiqua" w:cs="Book Antiqua"/>
      <w:b w:val="0"/>
      <w:bCs w:val="0"/>
      <w:i w:val="0"/>
      <w:iCs w:val="0"/>
      <w:smallCaps w:val="0"/>
      <w:strike w:val="0"/>
      <w:spacing w:val="0"/>
      <w:sz w:val="12"/>
      <w:szCs w:val="12"/>
      <w:u w:val="none"/>
    </w:rPr>
  </w:style>
  <w:style w:type="character" w:customStyle="1" w:styleId="39CenturySchoolbook45pt">
    <w:name w:val="Основной текст (39) + Century Schoolbook;4;5 pt;Курсив"/>
    <w:basedOn w:val="390"/>
    <w:rPr>
      <w:rFonts w:ascii="Century Schoolbook" w:eastAsia="Century Schoolbook" w:hAnsi="Century Schoolbook" w:cs="Century Schoolbook"/>
      <w:b w:val="0"/>
      <w:bCs w:val="0"/>
      <w:i/>
      <w:iCs/>
      <w:smallCaps w:val="0"/>
      <w:strike w:val="0"/>
      <w:color w:val="000000"/>
      <w:spacing w:val="0"/>
      <w:w w:val="100"/>
      <w:position w:val="0"/>
      <w:sz w:val="9"/>
      <w:szCs w:val="9"/>
      <w:u w:val="none"/>
      <w:lang w:val="en-US" w:eastAsia="en-US" w:bidi="en-US"/>
    </w:rPr>
  </w:style>
  <w:style w:type="character" w:customStyle="1" w:styleId="2Candara85ptExact">
    <w:name w:val="Основной текст (2) + Candara;8;5 pt;Курсив Exact"/>
    <w:basedOn w:val="22"/>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f0">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65pt0pt1">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single"/>
      <w:lang w:val="ru-RU" w:eastAsia="ru-RU" w:bidi="ru-RU"/>
    </w:rPr>
  </w:style>
  <w:style w:type="character" w:customStyle="1" w:styleId="632">
    <w:name w:val="Заголовок №6 (3) + Курсив"/>
    <w:basedOn w:val="63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14pt-1pt">
    <w:name w:val="Основной текст (2) + 14 pt;Интервал -1 pt"/>
    <w:basedOn w:val="22"/>
    <w:rPr>
      <w:rFonts w:ascii="Century Schoolbook" w:eastAsia="Century Schoolbook" w:hAnsi="Century Schoolbook" w:cs="Century Schoolbook"/>
      <w:b w:val="0"/>
      <w:bCs w:val="0"/>
      <w:i w:val="0"/>
      <w:iCs w:val="0"/>
      <w:smallCaps w:val="0"/>
      <w:strike w:val="0"/>
      <w:color w:val="000000"/>
      <w:spacing w:val="-30"/>
      <w:w w:val="100"/>
      <w:position w:val="0"/>
      <w:sz w:val="28"/>
      <w:szCs w:val="28"/>
      <w:u w:val="none"/>
      <w:lang w:val="en-US" w:eastAsia="en-US" w:bidi="en-US"/>
    </w:rPr>
  </w:style>
  <w:style w:type="character" w:customStyle="1" w:styleId="214pt">
    <w:name w:val="Основной текст (2) + 14 pt"/>
    <w:basedOn w:val="22"/>
    <w:rPr>
      <w:rFonts w:ascii="Century Schoolbook" w:eastAsia="Century Schoolbook" w:hAnsi="Century Schoolbook" w:cs="Century Schoolbook"/>
      <w:b w:val="0"/>
      <w:bCs w:val="0"/>
      <w:i w:val="0"/>
      <w:iCs w:val="0"/>
      <w:smallCaps w:val="0"/>
      <w:strike w:val="0"/>
      <w:color w:val="000000"/>
      <w:spacing w:val="0"/>
      <w:w w:val="100"/>
      <w:position w:val="0"/>
      <w:sz w:val="28"/>
      <w:szCs w:val="28"/>
      <w:u w:val="none"/>
      <w:lang w:val="en-US" w:eastAsia="en-US" w:bidi="en-US"/>
    </w:rPr>
  </w:style>
  <w:style w:type="character" w:customStyle="1" w:styleId="1065pt0ptExact">
    <w:name w:val="Основной текст (10) + 6;5 pt;Не курсив;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389pt0ptExact0">
    <w:name w:val="Основной текст (38) + 9 pt;Интервал 0 pt Exact"/>
    <w:basedOn w:val="38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0Exact6">
    <w:name w:val="Основной текст (10)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85pt">
    <w:name w:val="Колонтитул + 8;5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1pt">
    <w:name w:val="Колонтитул + Интервал 1 pt"/>
    <w:basedOn w:val="a2"/>
    <w:rPr>
      <w:rFonts w:ascii="Century Schoolbook" w:eastAsia="Century Schoolbook" w:hAnsi="Century Schoolbook" w:cs="Century Schoolbook"/>
      <w:b/>
      <w:bCs/>
      <w:i/>
      <w:iCs/>
      <w:smallCaps w:val="0"/>
      <w:strike w:val="0"/>
      <w:color w:val="000000"/>
      <w:spacing w:val="20"/>
      <w:w w:val="100"/>
      <w:position w:val="0"/>
      <w:sz w:val="14"/>
      <w:szCs w:val="14"/>
      <w:u w:val="none"/>
      <w:lang w:val="en-US" w:eastAsia="en-US" w:bidi="en-US"/>
    </w:rPr>
  </w:style>
  <w:style w:type="character" w:customStyle="1" w:styleId="af">
    <w:name w:val="Колонтитул + 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en-US" w:eastAsia="en-US" w:bidi="en-US"/>
    </w:rPr>
  </w:style>
  <w:style w:type="character" w:customStyle="1" w:styleId="1015pt-3pt">
    <w:name w:val="Основной текст (10) + 15 pt;Полужирный;Интервал -3 pt"/>
    <w:basedOn w:val="10"/>
    <w:rPr>
      <w:rFonts w:ascii="Century Schoolbook" w:eastAsia="Century Schoolbook" w:hAnsi="Century Schoolbook" w:cs="Century Schoolbook"/>
      <w:b/>
      <w:bCs/>
      <w:i/>
      <w:iCs/>
      <w:smallCaps w:val="0"/>
      <w:strike w:val="0"/>
      <w:color w:val="000000"/>
      <w:spacing w:val="-60"/>
      <w:w w:val="100"/>
      <w:position w:val="0"/>
      <w:sz w:val="30"/>
      <w:szCs w:val="30"/>
      <w:u w:val="none"/>
      <w:lang w:val="en-US" w:eastAsia="en-US" w:bidi="en-US"/>
    </w:rPr>
  </w:style>
  <w:style w:type="character" w:customStyle="1" w:styleId="6CourierNew9ptExact">
    <w:name w:val="Подпись к картинке (6) + Courier New;9 pt;Полужирный;Курсив Exact"/>
    <w:basedOn w:val="64"/>
    <w:rPr>
      <w:rFonts w:ascii="Courier New" w:eastAsia="Courier New" w:hAnsi="Courier New" w:cs="Courier New"/>
      <w:b/>
      <w:bCs/>
      <w:i/>
      <w:iCs/>
      <w:smallCaps w:val="0"/>
      <w:strike w:val="0"/>
      <w:sz w:val="18"/>
      <w:szCs w:val="18"/>
      <w:u w:val="none"/>
    </w:rPr>
  </w:style>
  <w:style w:type="character" w:customStyle="1" w:styleId="6Exact3">
    <w:name w:val="Подпись к картинке (6) Exact"/>
    <w:basedOn w:val="64"/>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32Exact1">
    <w:name w:val="Основной текст (32) Exact"/>
    <w:basedOn w:val="320"/>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41Exact">
    <w:name w:val="Основной текст (41) Exact"/>
    <w:basedOn w:val="DefaultParagraphFont"/>
    <w:link w:val="410"/>
    <w:rPr>
      <w:rFonts w:ascii="David" w:eastAsia="David" w:hAnsi="David" w:cs="David"/>
      <w:b w:val="0"/>
      <w:bCs w:val="0"/>
      <w:i w:val="0"/>
      <w:iCs w:val="0"/>
      <w:smallCaps w:val="0"/>
      <w:strike w:val="0"/>
      <w:sz w:val="13"/>
      <w:szCs w:val="13"/>
      <w:u w:val="none"/>
    </w:rPr>
  </w:style>
  <w:style w:type="character" w:customStyle="1" w:styleId="41Exact0">
    <w:name w:val="Основной текст (41) Exact"/>
    <w:basedOn w:val="41Exact"/>
    <w:rPr>
      <w:rFonts w:ascii="David" w:eastAsia="David" w:hAnsi="David" w:cs="David"/>
      <w:b w:val="0"/>
      <w:bCs w:val="0"/>
      <w:i w:val="0"/>
      <w:iCs w:val="0"/>
      <w:smallCaps w:val="0"/>
      <w:strike w:val="0"/>
      <w:color w:val="000000"/>
      <w:spacing w:val="0"/>
      <w:w w:val="100"/>
      <w:position w:val="0"/>
      <w:sz w:val="13"/>
      <w:szCs w:val="13"/>
      <w:u w:val="none"/>
      <w:lang w:val="ru-RU" w:eastAsia="ru-RU" w:bidi="ru-RU"/>
    </w:rPr>
  </w:style>
  <w:style w:type="character" w:customStyle="1" w:styleId="32CourierNew9ptExact">
    <w:name w:val="Основной текст (32) + Courier New;9 pt;Полужирный;Курсив Exact"/>
    <w:basedOn w:val="320"/>
    <w:rPr>
      <w:rFonts w:ascii="Courier New" w:eastAsia="Courier New" w:hAnsi="Courier New" w:cs="Courier New"/>
      <w:b/>
      <w:bCs/>
      <w:i/>
      <w:iCs/>
      <w:smallCaps w:val="0"/>
      <w:strike w:val="0"/>
      <w:sz w:val="18"/>
      <w:szCs w:val="18"/>
      <w:u w:val="none"/>
    </w:rPr>
  </w:style>
  <w:style w:type="character" w:customStyle="1" w:styleId="389pt1ptExact">
    <w:name w:val="Основной текст (38) + 9 pt;Курсив;Интервал 1 pt Exact"/>
    <w:basedOn w:val="38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1pt2">
    <w:name w:val="Оглавление (2) + Интервал 1 pt"/>
    <w:basedOn w:val="2e"/>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65pt0">
    <w:name w:val="Оглавление (2) + 6;5 pt;Не курсив"/>
    <w:basedOn w:val="2e"/>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420">
    <w:name w:val="Основной текст (42)_"/>
    <w:basedOn w:val="DefaultParagraphFont"/>
    <w:link w:val="421"/>
    <w:rPr>
      <w:rFonts w:ascii="Book Antiqua" w:eastAsia="Book Antiqua" w:hAnsi="Book Antiqua" w:cs="Book Antiqua"/>
      <w:b w:val="0"/>
      <w:bCs w:val="0"/>
      <w:i w:val="0"/>
      <w:iCs w:val="0"/>
      <w:smallCaps w:val="0"/>
      <w:strike w:val="0"/>
      <w:sz w:val="8"/>
      <w:szCs w:val="8"/>
      <w:u w:val="none"/>
    </w:rPr>
  </w:style>
  <w:style w:type="character" w:customStyle="1" w:styleId="6365pt0pt">
    <w:name w:val="Заголовок №6 (3) + 6;5 pt;Интервал 0 pt"/>
    <w:basedOn w:val="630"/>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8Exact1">
    <w:name w:val="Подпись к таблице (8) Exact"/>
    <w:basedOn w:val="DefaultParagraphFont"/>
    <w:link w:val="82"/>
    <w:rPr>
      <w:rFonts w:ascii="Century Schoolbook" w:eastAsia="Century Schoolbook" w:hAnsi="Century Schoolbook" w:cs="Century Schoolbook"/>
      <w:b w:val="0"/>
      <w:bCs w:val="0"/>
      <w:i w:val="0"/>
      <w:iCs w:val="0"/>
      <w:smallCaps w:val="0"/>
      <w:strike w:val="0"/>
      <w:spacing w:val="10"/>
      <w:sz w:val="13"/>
      <w:szCs w:val="13"/>
      <w:u w:val="none"/>
    </w:rPr>
  </w:style>
  <w:style w:type="character" w:customStyle="1" w:styleId="89pt0ptExact">
    <w:name w:val="Подпись к таблице (8) + 9 pt;Интервал 0 pt Exact"/>
    <w:basedOn w:val="8Exact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2CourierNew4pt20">
    <w:name w:val="Основной текст (2) + Courier New;4 pt;Масштаб 20%"/>
    <w:basedOn w:val="22"/>
    <w:rPr>
      <w:rFonts w:ascii="Courier New" w:eastAsia="Courier New" w:hAnsi="Courier New" w:cs="Courier New"/>
      <w:b w:val="0"/>
      <w:bCs w:val="0"/>
      <w:i w:val="0"/>
      <w:iCs w:val="0"/>
      <w:smallCaps w:val="0"/>
      <w:strike w:val="0"/>
      <w:color w:val="000000"/>
      <w:spacing w:val="0"/>
      <w:w w:val="20"/>
      <w:position w:val="0"/>
      <w:sz w:val="8"/>
      <w:szCs w:val="8"/>
      <w:u w:val="none"/>
      <w:lang w:val="ru-RU" w:eastAsia="ru-RU" w:bidi="ru-RU"/>
    </w:rPr>
  </w:style>
  <w:style w:type="character" w:customStyle="1" w:styleId="255pt3">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9Exact4">
    <w:name w:val="Подпись к таблице (9) Exact"/>
    <w:basedOn w:val="DefaultParagraphFont"/>
    <w:link w:val="93"/>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9Exact5">
    <w:name w:val="Подпись к таблице (9) + Не курсив Exact"/>
    <w:basedOn w:val="9Exact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7Exact3">
    <w:name w:val="Подпись к таблице (7) + Курсив Exact"/>
    <w:basedOn w:val="72"/>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20Exact">
    <w:name w:val="Подпись к картинке (20) Exact"/>
    <w:basedOn w:val="DefaultParagraphFont"/>
    <w:link w:val="202"/>
    <w:rPr>
      <w:rFonts w:ascii="Impact" w:eastAsia="Impact" w:hAnsi="Impact" w:cs="Impact"/>
      <w:b w:val="0"/>
      <w:bCs w:val="0"/>
      <w:i w:val="0"/>
      <w:iCs w:val="0"/>
      <w:smallCaps w:val="0"/>
      <w:strike w:val="0"/>
      <w:sz w:val="14"/>
      <w:szCs w:val="14"/>
      <w:u w:val="none"/>
    </w:rPr>
  </w:style>
  <w:style w:type="character" w:customStyle="1" w:styleId="20Exact0">
    <w:name w:val="Подпись к картинке (20) Exact"/>
    <w:basedOn w:val="20Exact"/>
    <w:rPr>
      <w:rFonts w:ascii="Impact" w:eastAsia="Impact" w:hAnsi="Impact" w:cs="Impact"/>
      <w:b w:val="0"/>
      <w:bCs w:val="0"/>
      <w:i w:val="0"/>
      <w:iCs w:val="0"/>
      <w:smallCaps w:val="0"/>
      <w:strike w:val="0"/>
      <w:color w:val="000000"/>
      <w:spacing w:val="0"/>
      <w:w w:val="100"/>
      <w:position w:val="0"/>
      <w:sz w:val="14"/>
      <w:szCs w:val="14"/>
      <w:u w:val="none"/>
      <w:lang w:val="ru-RU" w:eastAsia="ru-RU" w:bidi="ru-RU"/>
    </w:rPr>
  </w:style>
  <w:style w:type="character" w:customStyle="1" w:styleId="20CourierNew8ptExact">
    <w:name w:val="Подпись к картинке (20) + Courier New;8 pt Exact"/>
    <w:basedOn w:val="20Exact"/>
    <w:rPr>
      <w:rFonts w:ascii="Courier New" w:eastAsia="Courier New" w:hAnsi="Courier New" w:cs="Courier New"/>
      <w:b w:val="0"/>
      <w:bCs w:val="0"/>
      <w:i w:val="0"/>
      <w:iCs w:val="0"/>
      <w:smallCaps w:val="0"/>
      <w:strike w:val="0"/>
      <w:color w:val="000000"/>
      <w:spacing w:val="0"/>
      <w:w w:val="100"/>
      <w:position w:val="0"/>
      <w:sz w:val="16"/>
      <w:szCs w:val="16"/>
      <w:u w:val="none"/>
      <w:lang w:val="ru-RU" w:eastAsia="ru-RU" w:bidi="ru-RU"/>
    </w:rPr>
  </w:style>
  <w:style w:type="character" w:customStyle="1" w:styleId="21Exact">
    <w:name w:val="Подпись к картинке (21) Exact"/>
    <w:basedOn w:val="DefaultParagraphFont"/>
    <w:link w:val="212"/>
    <w:rPr>
      <w:rFonts w:ascii="Impact" w:eastAsia="Impact" w:hAnsi="Impact" w:cs="Impact"/>
      <w:b w:val="0"/>
      <w:bCs w:val="0"/>
      <w:i w:val="0"/>
      <w:iCs w:val="0"/>
      <w:smallCaps w:val="0"/>
      <w:strike w:val="0"/>
      <w:sz w:val="15"/>
      <w:szCs w:val="15"/>
      <w:u w:val="none"/>
    </w:rPr>
  </w:style>
  <w:style w:type="character" w:customStyle="1" w:styleId="21Exact0">
    <w:name w:val="Подпись к картинке (21) Exact"/>
    <w:basedOn w:val="21Exact"/>
    <w:rPr>
      <w:rFonts w:ascii="Impact" w:eastAsia="Impact" w:hAnsi="Impact" w:cs="Impact"/>
      <w:b w:val="0"/>
      <w:bCs w:val="0"/>
      <w:i w:val="0"/>
      <w:iCs w:val="0"/>
      <w:smallCaps w:val="0"/>
      <w:strike w:val="0"/>
      <w:color w:val="000000"/>
      <w:spacing w:val="0"/>
      <w:w w:val="100"/>
      <w:position w:val="0"/>
      <w:sz w:val="15"/>
      <w:szCs w:val="15"/>
      <w:u w:val="none"/>
      <w:lang w:val="ru-RU" w:eastAsia="ru-RU" w:bidi="ru-RU"/>
    </w:rPr>
  </w:style>
  <w:style w:type="character" w:customStyle="1" w:styleId="72">
    <w:name w:val="Подпись к таблице (7)_"/>
    <w:basedOn w:val="DefaultParagraphFont"/>
    <w:link w:val="73"/>
    <w:rPr>
      <w:rFonts w:ascii="Century Schoolbook" w:eastAsia="Century Schoolbook" w:hAnsi="Century Schoolbook" w:cs="Century Schoolbook"/>
      <w:b w:val="0"/>
      <w:bCs w:val="0"/>
      <w:i w:val="0"/>
      <w:iCs w:val="0"/>
      <w:smallCaps w:val="0"/>
      <w:strike w:val="0"/>
      <w:sz w:val="18"/>
      <w:szCs w:val="18"/>
      <w:u w:val="none"/>
    </w:rPr>
  </w:style>
  <w:style w:type="character" w:customStyle="1" w:styleId="77pt">
    <w:name w:val="Подпись к таблице (7) + 7 pt;Полужирный"/>
    <w:basedOn w:val="7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765pt0pt">
    <w:name w:val="Подпись к таблице (7) + 6;5 pt;Интервал 0 pt"/>
    <w:basedOn w:val="7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2MicrosoftSansSerif4pt1">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eastAsia="ru-RU" w:bidi="ru-RU"/>
    </w:rPr>
  </w:style>
  <w:style w:type="character" w:customStyle="1" w:styleId="2Candara85pt0pt">
    <w:name w:val="Основной текст (2) + Candara;8;5 pt;Курсив;Интервал 0 pt"/>
    <w:basedOn w:val="22"/>
    <w:rPr>
      <w:rFonts w:ascii="Candara" w:eastAsia="Candara" w:hAnsi="Candara" w:cs="Candara"/>
      <w:b w:val="0"/>
      <w:bCs w:val="0"/>
      <w:i/>
      <w:iCs/>
      <w:smallCaps w:val="0"/>
      <w:strike w:val="0"/>
      <w:color w:val="000000"/>
      <w:spacing w:val="10"/>
      <w:w w:val="100"/>
      <w:position w:val="0"/>
      <w:sz w:val="17"/>
      <w:szCs w:val="17"/>
      <w:u w:val="none"/>
      <w:lang w:val="en-US" w:eastAsia="en-US" w:bidi="en-US"/>
    </w:rPr>
  </w:style>
  <w:style w:type="character" w:customStyle="1" w:styleId="3d">
    <w:name w:val="Оглавление (3) + Курсив"/>
    <w:basedOn w:val="3b"/>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430">
    <w:name w:val="Основной текст (43)_"/>
    <w:basedOn w:val="DefaultParagraphFont"/>
    <w:link w:val="431"/>
    <w:rPr>
      <w:rFonts w:ascii="Courier New" w:eastAsia="Courier New" w:hAnsi="Courier New" w:cs="Courier New"/>
      <w:b w:val="0"/>
      <w:bCs w:val="0"/>
      <w:i w:val="0"/>
      <w:iCs w:val="0"/>
      <w:smallCaps w:val="0"/>
      <w:strike w:val="0"/>
      <w:sz w:val="10"/>
      <w:szCs w:val="10"/>
      <w:u w:val="none"/>
    </w:rPr>
  </w:style>
  <w:style w:type="character" w:customStyle="1" w:styleId="37">
    <w:name w:val="Подпись к картинке (3)_"/>
    <w:basedOn w:val="DefaultParagraphFont"/>
    <w:link w:val="3e"/>
    <w:rPr>
      <w:rFonts w:ascii="Century Schoolbook" w:eastAsia="Century Schoolbook" w:hAnsi="Century Schoolbook" w:cs="Century Schoolbook"/>
      <w:b w:val="0"/>
      <w:bCs w:val="0"/>
      <w:i w:val="0"/>
      <w:iCs w:val="0"/>
      <w:smallCaps w:val="0"/>
      <w:strike w:val="0"/>
      <w:sz w:val="18"/>
      <w:szCs w:val="18"/>
      <w:u w:val="none"/>
    </w:rPr>
  </w:style>
  <w:style w:type="character" w:customStyle="1" w:styleId="440">
    <w:name w:val="Основной текст (44)_"/>
    <w:basedOn w:val="DefaultParagraphFont"/>
    <w:link w:val="441"/>
    <w:rPr>
      <w:rFonts w:ascii="Century Schoolbook" w:eastAsia="Century Schoolbook" w:hAnsi="Century Schoolbook" w:cs="Century Schoolbook"/>
      <w:b w:val="0"/>
      <w:bCs w:val="0"/>
      <w:i w:val="0"/>
      <w:iCs w:val="0"/>
      <w:smallCaps w:val="0"/>
      <w:strike w:val="0"/>
      <w:spacing w:val="-10"/>
      <w:sz w:val="18"/>
      <w:szCs w:val="18"/>
      <w:u w:val="none"/>
      <w:lang w:val="en-US" w:eastAsia="en-US" w:bidi="en-US"/>
    </w:rPr>
  </w:style>
  <w:style w:type="character" w:customStyle="1" w:styleId="442">
    <w:name w:val="Основной текст (44)"/>
    <w:basedOn w:val="440"/>
    <w:rPr>
      <w:rFonts w:ascii="Century Schoolbook" w:eastAsia="Century Schoolbook" w:hAnsi="Century Schoolbook" w:cs="Century Schoolbook"/>
      <w:b w:val="0"/>
      <w:bCs w:val="0"/>
      <w:i w:val="0"/>
      <w:iCs w:val="0"/>
      <w:smallCaps w:val="0"/>
      <w:strike w:val="0"/>
      <w:color w:val="000000"/>
      <w:spacing w:val="-10"/>
      <w:w w:val="100"/>
      <w:position w:val="0"/>
      <w:sz w:val="18"/>
      <w:szCs w:val="18"/>
      <w:u w:val="none"/>
      <w:lang w:val="en-US" w:eastAsia="en-US" w:bidi="en-US"/>
    </w:rPr>
  </w:style>
  <w:style w:type="character" w:customStyle="1" w:styleId="4411pt0pt">
    <w:name w:val="Основной текст (44) + 11 pt;Полужирный;Курсив;Интервал 0 pt"/>
    <w:basedOn w:val="440"/>
    <w:rPr>
      <w:rFonts w:ascii="Century Schoolbook" w:eastAsia="Century Schoolbook" w:hAnsi="Century Schoolbook" w:cs="Century Schoolbook"/>
      <w:b/>
      <w:bCs/>
      <w:i/>
      <w:iCs/>
      <w:smallCaps w:val="0"/>
      <w:strike w:val="0"/>
      <w:color w:val="000000"/>
      <w:spacing w:val="0"/>
      <w:w w:val="100"/>
      <w:position w:val="0"/>
      <w:sz w:val="22"/>
      <w:szCs w:val="22"/>
      <w:u w:val="none"/>
      <w:lang w:val="en-US" w:eastAsia="en-US" w:bidi="en-US"/>
    </w:rPr>
  </w:style>
  <w:style w:type="character" w:customStyle="1" w:styleId="37pt">
    <w:name w:val="Подпись к картинке (3) + 7 pt;Полужирный"/>
    <w:basedOn w:val="37"/>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45Exact">
    <w:name w:val="Основной текст (45) Exact"/>
    <w:basedOn w:val="DefaultParagraphFont"/>
    <w:link w:val="450"/>
    <w:rPr>
      <w:rFonts w:ascii="Tahoma" w:eastAsia="Tahoma" w:hAnsi="Tahoma" w:cs="Tahoma"/>
      <w:b w:val="0"/>
      <w:bCs w:val="0"/>
      <w:i w:val="0"/>
      <w:iCs w:val="0"/>
      <w:smallCaps w:val="0"/>
      <w:strike w:val="0"/>
      <w:sz w:val="30"/>
      <w:szCs w:val="30"/>
      <w:u w:val="none"/>
    </w:rPr>
  </w:style>
  <w:style w:type="character" w:customStyle="1" w:styleId="71ptExact">
    <w:name w:val="Подпись к таблице (7) + Курсив;Интервал 1 pt Exact"/>
    <w:basedOn w:val="7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46Exact">
    <w:name w:val="Основной текст (46) Exact"/>
    <w:basedOn w:val="DefaultParagraphFont"/>
    <w:link w:val="460"/>
    <w:rPr>
      <w:rFonts w:ascii="Candara" w:eastAsia="Candara" w:hAnsi="Candara" w:cs="Candara"/>
      <w:b w:val="0"/>
      <w:bCs w:val="0"/>
      <w:i w:val="0"/>
      <w:iCs w:val="0"/>
      <w:smallCaps w:val="0"/>
      <w:strike w:val="0"/>
      <w:spacing w:val="0"/>
      <w:sz w:val="76"/>
      <w:szCs w:val="76"/>
      <w:u w:val="none"/>
    </w:rPr>
  </w:style>
  <w:style w:type="character" w:customStyle="1" w:styleId="10Candara85pt0pt">
    <w:name w:val="Основной текст (10) + Candara;8;5 pt;Интервал 0 pt"/>
    <w:basedOn w:val="10"/>
    <w:rPr>
      <w:rFonts w:ascii="Candara" w:eastAsia="Candara" w:hAnsi="Candara" w:cs="Candara"/>
      <w:b w:val="0"/>
      <w:bCs w:val="0"/>
      <w:i/>
      <w:iCs/>
      <w:smallCaps w:val="0"/>
      <w:strike w:val="0"/>
      <w:color w:val="000000"/>
      <w:spacing w:val="10"/>
      <w:w w:val="100"/>
      <w:position w:val="0"/>
      <w:sz w:val="17"/>
      <w:szCs w:val="17"/>
      <w:u w:val="none"/>
      <w:lang w:val="en-US" w:eastAsia="en-US" w:bidi="en-US"/>
    </w:rPr>
  </w:style>
  <w:style w:type="character" w:customStyle="1" w:styleId="64">
    <w:name w:val="Подпись к картинке (6)_"/>
    <w:basedOn w:val="DefaultParagraphFont"/>
    <w:link w:val="66"/>
    <w:rPr>
      <w:rFonts w:ascii="Century Schoolbook" w:eastAsia="Century Schoolbook" w:hAnsi="Century Schoolbook" w:cs="Century Schoolbook"/>
      <w:b w:val="0"/>
      <w:bCs w:val="0"/>
      <w:i w:val="0"/>
      <w:iCs w:val="0"/>
      <w:smallCaps w:val="0"/>
      <w:strike w:val="0"/>
      <w:sz w:val="15"/>
      <w:szCs w:val="15"/>
      <w:u w:val="none"/>
    </w:rPr>
  </w:style>
  <w:style w:type="character" w:customStyle="1" w:styleId="67">
    <w:name w:val="Подпись к картинке (6)"/>
    <w:basedOn w:val="64"/>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31pt">
    <w:name w:val="Оглавление (3) + Курсив;Интервал 1 pt"/>
    <w:basedOn w:val="3b"/>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65pt">
    <w:name w:val="Оглавление (3) + 6;5 pt"/>
    <w:basedOn w:val="3b"/>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45pt0">
    <w:name w:val="Основной текст (2) + 4;5 pt"/>
    <w:basedOn w:val="22"/>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MicrosoftSansSerif4pt0pt">
    <w:name w:val="Основной текст (2) + Microsoft Sans Serif;4 pt;Интервал 0 pt"/>
    <w:basedOn w:val="22"/>
    <w:rPr>
      <w:rFonts w:ascii="Microsoft Sans Serif" w:eastAsia="Microsoft Sans Serif" w:hAnsi="Microsoft Sans Serif" w:cs="Microsoft Sans Serif"/>
      <w:b w:val="0"/>
      <w:bCs w:val="0"/>
      <w:i w:val="0"/>
      <w:iCs w:val="0"/>
      <w:smallCaps w:val="0"/>
      <w:strike w:val="0"/>
      <w:color w:val="000000"/>
      <w:spacing w:val="-10"/>
      <w:w w:val="100"/>
      <w:position w:val="0"/>
      <w:sz w:val="8"/>
      <w:szCs w:val="8"/>
      <w:u w:val="none"/>
      <w:lang w:val="en-US" w:eastAsia="en-US" w:bidi="en-US"/>
    </w:rPr>
  </w:style>
  <w:style w:type="character" w:customStyle="1" w:styleId="37Calibri9pt0pt">
    <w:name w:val="Основной текст (37) + Calibri;9 pt;Интервал 0 pt"/>
    <w:basedOn w:val="370"/>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8pt1">
    <w:name w:val="Колонтитул + 8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311ptExact">
    <w:name w:val="Основной текст (31) + Курсив;Интервал 1 pt Exac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single"/>
      <w:lang w:val="ru-RU" w:eastAsia="ru-RU" w:bidi="ru-RU"/>
    </w:rPr>
  </w:style>
  <w:style w:type="character" w:customStyle="1" w:styleId="311ptExact0">
    <w:name w:val="Основной текст (31) + Курсив;Интервал 1 pt Exac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11ptExact1">
    <w:name w:val="Основной текст (31) + Курсив;Малые прописные;Интервал 1 pt Exact"/>
    <w:basedOn w:val="310"/>
    <w:rPr>
      <w:rFonts w:ascii="Century Schoolbook" w:eastAsia="Century Schoolbook" w:hAnsi="Century Schoolbook" w:cs="Century Schoolbook"/>
      <w:b w:val="0"/>
      <w:bCs w:val="0"/>
      <w:i/>
      <w:iCs/>
      <w:smallCaps/>
      <w:strike w:val="0"/>
      <w:color w:val="000000"/>
      <w:spacing w:val="20"/>
      <w:w w:val="100"/>
      <w:position w:val="0"/>
      <w:sz w:val="17"/>
      <w:szCs w:val="17"/>
      <w:u w:val="none"/>
      <w:lang w:val="en-US" w:eastAsia="en-US" w:bidi="en-US"/>
    </w:rPr>
  </w:style>
  <w:style w:type="character" w:customStyle="1" w:styleId="319pt0ptExact">
    <w:name w:val="Основной текст (31) + 9 pt;Курсив;Интервал 0 pt Exact"/>
    <w:basedOn w:val="3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19ptExact">
    <w:name w:val="Основной текст (31) + 9 pt Exact"/>
    <w:basedOn w:val="31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275pt1pt1">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5"/>
      <w:szCs w:val="15"/>
      <w:u w:val="none"/>
      <w:lang w:val="en-US" w:eastAsia="en-US" w:bidi="en-US"/>
    </w:rPr>
  </w:style>
  <w:style w:type="character" w:customStyle="1" w:styleId="370ptExact">
    <w:name w:val="Основной текст (37) + Не курсив;Интервал 0 pt Exact"/>
    <w:basedOn w:val="37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2Impact31ptExact">
    <w:name w:val="Основной текст (2) + Impact;31 pt Exact"/>
    <w:basedOn w:val="22"/>
    <w:rPr>
      <w:rFonts w:ascii="Impact" w:eastAsia="Impact" w:hAnsi="Impact" w:cs="Impact"/>
      <w:b w:val="0"/>
      <w:bCs w:val="0"/>
      <w:i w:val="0"/>
      <w:iCs w:val="0"/>
      <w:smallCaps w:val="0"/>
      <w:strike w:val="0"/>
      <w:color w:val="000000"/>
      <w:spacing w:val="0"/>
      <w:w w:val="100"/>
      <w:position w:val="0"/>
      <w:sz w:val="62"/>
      <w:szCs w:val="62"/>
      <w:u w:val="none"/>
      <w:lang w:val="en-US" w:eastAsia="en-US" w:bidi="en-US"/>
    </w:rPr>
  </w:style>
  <w:style w:type="character" w:customStyle="1" w:styleId="380ptExact">
    <w:name w:val="Основной текст (38) + Интервал 0 pt Exact"/>
    <w:basedOn w:val="380"/>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47Exact">
    <w:name w:val="Основной текст (47) Exact"/>
    <w:basedOn w:val="DefaultParagraphFont"/>
    <w:link w:val="47"/>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47Exact0">
    <w:name w:val="Основной текст (47) Exact"/>
    <w:basedOn w:val="47Exact"/>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1Exact">
    <w:name w:val="Заголовок №1 Exact"/>
    <w:basedOn w:val="DefaultParagraphFont"/>
    <w:link w:val="1"/>
    <w:rPr>
      <w:rFonts w:ascii="Candara" w:eastAsia="Candara" w:hAnsi="Candara" w:cs="Candara"/>
      <w:b/>
      <w:bCs/>
      <w:i w:val="0"/>
      <w:iCs w:val="0"/>
      <w:smallCaps w:val="0"/>
      <w:strike w:val="0"/>
      <w:spacing w:val="-10"/>
      <w:sz w:val="98"/>
      <w:szCs w:val="98"/>
      <w:u w:val="none"/>
    </w:rPr>
  </w:style>
  <w:style w:type="character" w:customStyle="1" w:styleId="1Exact0">
    <w:name w:val="Заголовок №1 + Малые прописные Exact"/>
    <w:basedOn w:val="1Exact"/>
    <w:rPr>
      <w:rFonts w:ascii="Candara" w:eastAsia="Candara" w:hAnsi="Candara" w:cs="Candara"/>
      <w:b/>
      <w:bCs/>
      <w:i w:val="0"/>
      <w:iCs w:val="0"/>
      <w:smallCaps/>
      <w:strike w:val="0"/>
      <w:color w:val="000000"/>
      <w:spacing w:val="-10"/>
      <w:w w:val="100"/>
      <w:position w:val="0"/>
      <w:sz w:val="98"/>
      <w:szCs w:val="98"/>
      <w:u w:val="none"/>
      <w:lang w:val="ru-RU" w:eastAsia="ru-RU" w:bidi="ru-RU"/>
    </w:rPr>
  </w:style>
  <w:style w:type="character" w:customStyle="1" w:styleId="2Exactc">
    <w:name w:val="Заголовок №2 Exact"/>
    <w:basedOn w:val="DefaultParagraphFont"/>
    <w:link w:val="2f1"/>
    <w:rPr>
      <w:rFonts w:ascii="Impact" w:eastAsia="Impact" w:hAnsi="Impact" w:cs="Impact"/>
      <w:b w:val="0"/>
      <w:bCs w:val="0"/>
      <w:i w:val="0"/>
      <w:iCs w:val="0"/>
      <w:smallCaps w:val="0"/>
      <w:strike w:val="0"/>
      <w:sz w:val="62"/>
      <w:szCs w:val="62"/>
      <w:u w:val="none"/>
      <w:lang w:val="en-US" w:eastAsia="en-US" w:bidi="en-US"/>
    </w:rPr>
  </w:style>
  <w:style w:type="character" w:customStyle="1" w:styleId="2Exactd">
    <w:name w:val="Заголовок №2 Exact"/>
    <w:basedOn w:val="2Exactc"/>
    <w:rPr>
      <w:rFonts w:ascii="Impact" w:eastAsia="Impact" w:hAnsi="Impact" w:cs="Impact"/>
      <w:b w:val="0"/>
      <w:bCs w:val="0"/>
      <w:i w:val="0"/>
      <w:iCs w:val="0"/>
      <w:smallCaps w:val="0"/>
      <w:strike w:val="0"/>
      <w:color w:val="000000"/>
      <w:spacing w:val="0"/>
      <w:w w:val="100"/>
      <w:position w:val="0"/>
      <w:sz w:val="62"/>
      <w:szCs w:val="62"/>
      <w:u w:val="none"/>
      <w:lang w:val="en-US" w:eastAsia="en-US" w:bidi="en-US"/>
    </w:rPr>
  </w:style>
  <w:style w:type="character" w:customStyle="1" w:styleId="48Exact">
    <w:name w:val="Основной текст (48) Exact"/>
    <w:basedOn w:val="DefaultParagraphFont"/>
    <w:link w:val="48"/>
    <w:rPr>
      <w:rFonts w:ascii="Microsoft Sans Serif" w:eastAsia="Microsoft Sans Serif" w:hAnsi="Microsoft Sans Serif" w:cs="Microsoft Sans Serif"/>
      <w:b w:val="0"/>
      <w:bCs w:val="0"/>
      <w:i w:val="0"/>
      <w:iCs w:val="0"/>
      <w:smallCaps w:val="0"/>
      <w:strike w:val="0"/>
      <w:spacing w:val="-10"/>
      <w:sz w:val="16"/>
      <w:szCs w:val="16"/>
      <w:u w:val="none"/>
      <w:lang w:val="en-US" w:eastAsia="en-US" w:bidi="en-US"/>
    </w:rPr>
  </w:style>
  <w:style w:type="character" w:customStyle="1" w:styleId="48Exact0">
    <w:name w:val="Основной текст (48) Exact"/>
    <w:basedOn w:val="48Exact"/>
    <w:rPr>
      <w:rFonts w:ascii="Microsoft Sans Serif" w:eastAsia="Microsoft Sans Serif" w:hAnsi="Microsoft Sans Serif" w:cs="Microsoft Sans Serif"/>
      <w:b w:val="0"/>
      <w:bCs w:val="0"/>
      <w:i w:val="0"/>
      <w:iCs w:val="0"/>
      <w:smallCaps w:val="0"/>
      <w:strike w:val="0"/>
      <w:color w:val="000000"/>
      <w:spacing w:val="-10"/>
      <w:w w:val="100"/>
      <w:position w:val="0"/>
      <w:sz w:val="16"/>
      <w:szCs w:val="16"/>
      <w:u w:val="none"/>
      <w:lang w:val="en-US" w:eastAsia="en-US" w:bidi="en-US"/>
    </w:rPr>
  </w:style>
  <w:style w:type="character" w:customStyle="1" w:styleId="170ptExact1">
    <w:name w:val="Подпись к картинке (17) + Интервал 0 pt Exact"/>
    <w:basedOn w:val="17Exact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20ptExact3">
    <w:name w:val="Подпись к картинке (2) + Интервал 0 pt Exact"/>
    <w:basedOn w:val="2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49Exact">
    <w:name w:val="Основной текст (49) Exact"/>
    <w:basedOn w:val="DefaultParagraphFont"/>
    <w:link w:val="49"/>
    <w:rPr>
      <w:rFonts w:ascii="Century Schoolbook" w:eastAsia="Century Schoolbook" w:hAnsi="Century Schoolbook" w:cs="Century Schoolbook"/>
      <w:b w:val="0"/>
      <w:bCs w:val="0"/>
      <w:i w:val="0"/>
      <w:iCs w:val="0"/>
      <w:smallCaps w:val="0"/>
      <w:strike w:val="0"/>
      <w:sz w:val="11"/>
      <w:szCs w:val="11"/>
      <w:u w:val="none"/>
    </w:rPr>
  </w:style>
  <w:style w:type="character" w:customStyle="1" w:styleId="49Exact0">
    <w:name w:val="Основной текст (49) + Малые прописные Exact"/>
    <w:basedOn w:val="49Exact"/>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ru-RU" w:eastAsia="ru-RU" w:bidi="ru-RU"/>
    </w:rPr>
  </w:style>
  <w:style w:type="character" w:customStyle="1" w:styleId="4910ptExact">
    <w:name w:val="Основной текст (49) + 10 pt;Курсив Exact"/>
    <w:basedOn w:val="49Exact"/>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50Exact">
    <w:name w:val="Основной текст (50) Exact"/>
    <w:basedOn w:val="DefaultParagraphFont"/>
    <w:link w:val="500"/>
    <w:rPr>
      <w:rFonts w:ascii="Georgia" w:eastAsia="Georgia" w:hAnsi="Georgia" w:cs="Georgia"/>
      <w:b/>
      <w:bCs/>
      <w:i w:val="0"/>
      <w:iCs w:val="0"/>
      <w:smallCaps w:val="0"/>
      <w:strike w:val="0"/>
      <w:sz w:val="20"/>
      <w:szCs w:val="20"/>
      <w:u w:val="none"/>
      <w:lang w:val="en-US" w:eastAsia="en-US" w:bidi="en-US"/>
    </w:rPr>
  </w:style>
  <w:style w:type="character" w:customStyle="1" w:styleId="50Calibri8ptExact">
    <w:name w:val="Основной текст (50) + Calibri;8 pt;Не полужирный;Курсив Exact"/>
    <w:basedOn w:val="50Exact"/>
    <w:rPr>
      <w:rFonts w:ascii="Calibri" w:eastAsia="Calibri" w:hAnsi="Calibri" w:cs="Calibri"/>
      <w:b/>
      <w:bCs/>
      <w:i/>
      <w:iCs/>
      <w:smallCaps w:val="0"/>
      <w:strike w:val="0"/>
      <w:color w:val="000000"/>
      <w:spacing w:val="0"/>
      <w:w w:val="100"/>
      <w:position w:val="0"/>
      <w:sz w:val="16"/>
      <w:szCs w:val="16"/>
      <w:u w:val="none"/>
      <w:lang w:val="en-US" w:eastAsia="en-US" w:bidi="en-US"/>
    </w:rPr>
  </w:style>
  <w:style w:type="character" w:customStyle="1" w:styleId="50Exact0">
    <w:name w:val="Основной текст (50) Exact"/>
    <w:basedOn w:val="50Exact"/>
    <w:rPr>
      <w:rFonts w:ascii="Georgia" w:eastAsia="Georgia" w:hAnsi="Georgia" w:cs="Georgia"/>
      <w:b/>
      <w:bCs/>
      <w:i w:val="0"/>
      <w:iCs w:val="0"/>
      <w:smallCaps w:val="0"/>
      <w:strike w:val="0"/>
      <w:color w:val="000000"/>
      <w:spacing w:val="0"/>
      <w:w w:val="100"/>
      <w:position w:val="0"/>
      <w:sz w:val="20"/>
      <w:szCs w:val="20"/>
      <w:u w:val="none"/>
      <w:lang w:val="en-US" w:eastAsia="en-US" w:bidi="en-US"/>
    </w:rPr>
  </w:style>
  <w:style w:type="character" w:customStyle="1" w:styleId="51Exact">
    <w:name w:val="Основной текст (51) Exact"/>
    <w:basedOn w:val="DefaultParagraphFont"/>
    <w:link w:val="510"/>
    <w:rPr>
      <w:rFonts w:ascii="Microsoft Sans Serif" w:eastAsia="Microsoft Sans Serif" w:hAnsi="Microsoft Sans Serif" w:cs="Microsoft Sans Serif"/>
      <w:b w:val="0"/>
      <w:bCs w:val="0"/>
      <w:i w:val="0"/>
      <w:iCs w:val="0"/>
      <w:smallCaps w:val="0"/>
      <w:strike w:val="0"/>
      <w:spacing w:val="-10"/>
      <w:sz w:val="18"/>
      <w:szCs w:val="18"/>
      <w:u w:val="none"/>
    </w:rPr>
  </w:style>
  <w:style w:type="character" w:customStyle="1" w:styleId="51Exact0">
    <w:name w:val="Основной текст (51) Exact"/>
    <w:basedOn w:val="51Exact"/>
    <w:rPr>
      <w:rFonts w:ascii="Microsoft Sans Serif" w:eastAsia="Microsoft Sans Serif" w:hAnsi="Microsoft Sans Serif" w:cs="Microsoft Sans Serif"/>
      <w:b w:val="0"/>
      <w:bCs w:val="0"/>
      <w:i w:val="0"/>
      <w:iCs w:val="0"/>
      <w:smallCaps w:val="0"/>
      <w:strike w:val="0"/>
      <w:color w:val="000000"/>
      <w:spacing w:val="-10"/>
      <w:w w:val="100"/>
      <w:position w:val="0"/>
      <w:sz w:val="18"/>
      <w:szCs w:val="18"/>
      <w:u w:val="none"/>
      <w:lang w:val="ru-RU" w:eastAsia="ru-RU" w:bidi="ru-RU"/>
    </w:rPr>
  </w:style>
  <w:style w:type="character" w:customStyle="1" w:styleId="100ptExact2">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19pt0pt">
    <w:name w:val="Основной текст (31) + 9 pt;Курсив;Интервал 0 pt"/>
    <w:basedOn w:val="3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15">
    <w:name w:val="Основной текст (31)"/>
    <w:basedOn w:val="31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ru-RU" w:eastAsia="ru-RU" w:bidi="ru-RU"/>
    </w:rPr>
  </w:style>
  <w:style w:type="character" w:customStyle="1" w:styleId="2-1pt0">
    <w:name w:val="Основной текст (2) + Интервал -1 pt"/>
    <w:basedOn w:val="22"/>
    <w:rPr>
      <w:rFonts w:ascii="Century Schoolbook" w:eastAsia="Century Schoolbook" w:hAnsi="Century Schoolbook" w:cs="Century Schoolbook"/>
      <w:b w:val="0"/>
      <w:bCs w:val="0"/>
      <w:i w:val="0"/>
      <w:iCs w:val="0"/>
      <w:smallCaps w:val="0"/>
      <w:strike w:val="0"/>
      <w:color w:val="000000"/>
      <w:spacing w:val="-30"/>
      <w:w w:val="100"/>
      <w:position w:val="0"/>
      <w:sz w:val="18"/>
      <w:szCs w:val="18"/>
      <w:u w:val="none"/>
      <w:lang w:val="ru-RU" w:eastAsia="ru-RU" w:bidi="ru-RU"/>
    </w:rPr>
  </w:style>
  <w:style w:type="character" w:customStyle="1" w:styleId="1085pt">
    <w:name w:val="Основной текст (10) + 8;5 pt;Не курсив"/>
    <w:basedOn w:val="1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1085pt1pt">
    <w:name w:val="Основной текст (10) + 8;5 pt;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7"/>
      <w:szCs w:val="17"/>
      <w:u w:val="none"/>
      <w:lang w:val="ru-RU" w:eastAsia="ru-RU" w:bidi="ru-RU"/>
    </w:rPr>
  </w:style>
  <w:style w:type="character" w:customStyle="1" w:styleId="1085pt1pt0">
    <w:name w:val="Основной текст (10) + 8;5 pt;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79pt0pt">
    <w:name w:val="Основной текст (37) + 9 pt;Интервал 0 pt"/>
    <w:basedOn w:val="37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79pt0pt0">
    <w:name w:val="Основной текст (37) + 9 pt;Не курсив;Малые прописные;Интервал 0 pt"/>
    <w:basedOn w:val="37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379pt0pt1">
    <w:name w:val="Основной текст (37) + 9 pt;Не курсив;Интервал 0 pt"/>
    <w:basedOn w:val="37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0Exact7">
    <w:name w:val="Основной текст (10) + Не курсив;Малые прописные Exact"/>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45pt">
    <w:name w:val="Колонтитул + 4;5 pt;Не полужирный;Малые прописные"/>
    <w:basedOn w:val="a2"/>
    <w:rPr>
      <w:rFonts w:ascii="Century Schoolbook" w:eastAsia="Century Schoolbook" w:hAnsi="Century Schoolbook" w:cs="Century Schoolbook"/>
      <w:b/>
      <w:bCs/>
      <w:i/>
      <w:iCs/>
      <w:smallCaps/>
      <w:strike w:val="0"/>
      <w:color w:val="000000"/>
      <w:spacing w:val="0"/>
      <w:w w:val="100"/>
      <w:position w:val="0"/>
      <w:sz w:val="9"/>
      <w:szCs w:val="9"/>
      <w:u w:val="none"/>
      <w:lang w:val="ru-RU" w:eastAsia="ru-RU" w:bidi="ru-RU"/>
    </w:rPr>
  </w:style>
  <w:style w:type="character" w:customStyle="1" w:styleId="10Impact31ptExact">
    <w:name w:val="Основной текст (10) + Impact;31 pt;Не курсив Exact"/>
    <w:basedOn w:val="10"/>
    <w:rPr>
      <w:rFonts w:ascii="Impact" w:eastAsia="Impact" w:hAnsi="Impact" w:cs="Impact"/>
      <w:b w:val="0"/>
      <w:bCs w:val="0"/>
      <w:i/>
      <w:iCs/>
      <w:smallCaps w:val="0"/>
      <w:strike w:val="0"/>
      <w:color w:val="000000"/>
      <w:spacing w:val="0"/>
      <w:w w:val="100"/>
      <w:position w:val="0"/>
      <w:sz w:val="62"/>
      <w:szCs w:val="62"/>
      <w:u w:val="none"/>
      <w:lang w:val="ru-RU" w:eastAsia="ru-RU" w:bidi="ru-RU"/>
    </w:rPr>
  </w:style>
  <w:style w:type="character" w:customStyle="1" w:styleId="30ptExact0">
    <w:name w:val="Подпись к картинке (3) + Курсив;Интервал 0 pt Exact"/>
    <w:basedOn w:val="37"/>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52Exact">
    <w:name w:val="Основной текст (52) Exact"/>
    <w:basedOn w:val="DefaultParagraphFont"/>
    <w:link w:val="522"/>
    <w:rPr>
      <w:rFonts w:ascii="Microsoft Sans Serif" w:eastAsia="Microsoft Sans Serif" w:hAnsi="Microsoft Sans Serif" w:cs="Microsoft Sans Serif"/>
      <w:b w:val="0"/>
      <w:bCs w:val="0"/>
      <w:i w:val="0"/>
      <w:iCs w:val="0"/>
      <w:smallCaps w:val="0"/>
      <w:strike w:val="0"/>
      <w:sz w:val="18"/>
      <w:szCs w:val="18"/>
      <w:u w:val="none"/>
      <w:lang w:val="en-US" w:eastAsia="en-US" w:bidi="en-US"/>
    </w:rPr>
  </w:style>
  <w:style w:type="character" w:customStyle="1" w:styleId="52Exact0">
    <w:name w:val="Основной текст (52) Exact"/>
    <w:basedOn w:val="52Exac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en-US" w:eastAsia="en-US" w:bidi="en-US"/>
    </w:rPr>
  </w:style>
  <w:style w:type="character" w:customStyle="1" w:styleId="53Exact">
    <w:name w:val="Основной текст (53) Exact"/>
    <w:basedOn w:val="DefaultParagraphFont"/>
    <w:link w:val="530"/>
    <w:rPr>
      <w:rFonts w:ascii="Century Schoolbook" w:eastAsia="Century Schoolbook" w:hAnsi="Century Schoolbook" w:cs="Century Schoolbook"/>
      <w:b w:val="0"/>
      <w:bCs w:val="0"/>
      <w:i/>
      <w:iCs/>
      <w:smallCaps w:val="0"/>
      <w:strike w:val="0"/>
      <w:sz w:val="16"/>
      <w:szCs w:val="16"/>
      <w:u w:val="none"/>
      <w:lang w:val="en-US" w:eastAsia="en-US" w:bidi="en-US"/>
    </w:rPr>
  </w:style>
  <w:style w:type="character" w:customStyle="1" w:styleId="53Exact0">
    <w:name w:val="Основной текст (53) Exact"/>
    <w:basedOn w:val="53Exact"/>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77ptExact">
    <w:name w:val="Подпись к таблице (7) + 7 pt;Полужирный Exact"/>
    <w:basedOn w:val="7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en-US" w:eastAsia="en-US" w:bidi="en-US"/>
    </w:rPr>
  </w:style>
  <w:style w:type="character" w:customStyle="1" w:styleId="295pt">
    <w:name w:val="Основной текст (2) + 9;5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MicrosoftSansSerif13pt50">
    <w:name w:val="Основной текст (2) + Microsoft Sans Serif;13 pt;Масштаб 50%"/>
    <w:basedOn w:val="22"/>
    <w:rPr>
      <w:rFonts w:ascii="Microsoft Sans Serif" w:eastAsia="Microsoft Sans Serif" w:hAnsi="Microsoft Sans Serif" w:cs="Microsoft Sans Serif"/>
      <w:b/>
      <w:bCs/>
      <w:i w:val="0"/>
      <w:iCs w:val="0"/>
      <w:smallCaps w:val="0"/>
      <w:strike w:val="0"/>
      <w:color w:val="000000"/>
      <w:spacing w:val="0"/>
      <w:w w:val="50"/>
      <w:position w:val="0"/>
      <w:sz w:val="26"/>
      <w:szCs w:val="26"/>
      <w:u w:val="none"/>
      <w:lang w:val="en-US" w:eastAsia="en-US" w:bidi="en-US"/>
    </w:rPr>
  </w:style>
  <w:style w:type="character" w:customStyle="1" w:styleId="28pt">
    <w:name w:val="Основной текст (2) + 8 pt;Курсив"/>
    <w:basedOn w:val="22"/>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22Exact1">
    <w:name w:val="Подпись к картинке (22) Exact"/>
    <w:basedOn w:val="DefaultParagraphFont"/>
    <w:link w:val="221"/>
    <w:rPr>
      <w:rFonts w:ascii="Century Schoolbook" w:eastAsia="Century Schoolbook" w:hAnsi="Century Schoolbook" w:cs="Century Schoolbook"/>
      <w:b/>
      <w:bCs/>
      <w:i/>
      <w:iCs/>
      <w:smallCaps w:val="0"/>
      <w:strike w:val="0"/>
      <w:sz w:val="15"/>
      <w:szCs w:val="15"/>
      <w:u w:val="none"/>
      <w:lang w:val="en-US" w:eastAsia="en-US" w:bidi="en-US"/>
    </w:rPr>
  </w:style>
  <w:style w:type="character" w:customStyle="1" w:styleId="22Exact2">
    <w:name w:val="Подпись к картинке (22) Exact"/>
    <w:basedOn w:val="22Exact1"/>
    <w:rPr>
      <w:rFonts w:ascii="Century Schoolbook" w:eastAsia="Century Schoolbook" w:hAnsi="Century Schoolbook" w:cs="Century Schoolbook"/>
      <w:b/>
      <w:bCs/>
      <w:i/>
      <w:iCs/>
      <w:smallCaps w:val="0"/>
      <w:strike w:val="0"/>
      <w:color w:val="000000"/>
      <w:spacing w:val="0"/>
      <w:w w:val="100"/>
      <w:position w:val="0"/>
      <w:sz w:val="15"/>
      <w:szCs w:val="15"/>
      <w:u w:val="none"/>
      <w:lang w:val="en-US" w:eastAsia="en-US" w:bidi="en-US"/>
    </w:rPr>
  </w:style>
  <w:style w:type="character" w:customStyle="1" w:styleId="1085pt1ptExact">
    <w:name w:val="Основной текст (10) + 8;5 pt;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85ptExact">
    <w:name w:val="Основной текст (2) + 8;5 pt Exact"/>
    <w:basedOn w:val="22"/>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285pt1ptExact">
    <w:name w:val="Основной текст (2) + 8;5 pt;Курсив;Интервал 1 pt Exact"/>
    <w:basedOn w:val="22"/>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ru-RU" w:eastAsia="ru-RU" w:bidi="ru-RU"/>
    </w:rPr>
  </w:style>
  <w:style w:type="character" w:customStyle="1" w:styleId="54Exact">
    <w:name w:val="Основной текст (54) Exact"/>
    <w:basedOn w:val="DefaultParagraphFont"/>
    <w:link w:val="540"/>
    <w:rPr>
      <w:rFonts w:ascii="Candara" w:eastAsia="Candara" w:hAnsi="Candara" w:cs="Candara"/>
      <w:b w:val="0"/>
      <w:bCs w:val="0"/>
      <w:i/>
      <w:iCs/>
      <w:smallCaps w:val="0"/>
      <w:strike w:val="0"/>
      <w:sz w:val="17"/>
      <w:szCs w:val="17"/>
      <w:u w:val="none"/>
      <w:lang w:val="en-US" w:eastAsia="en-US" w:bidi="en-US"/>
    </w:rPr>
  </w:style>
  <w:style w:type="character" w:customStyle="1" w:styleId="54CenturySchoolbook9pt0ptExact">
    <w:name w:val="Основной текст (54) + Century Schoolbook;9 pt;Интервал 0 pt Exact"/>
    <w:basedOn w:val="54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3Exact">
    <w:name w:val="Подпись к картинке (23) Exact"/>
    <w:basedOn w:val="DefaultParagraphFont"/>
    <w:link w:val="232"/>
    <w:rPr>
      <w:rFonts w:ascii="Century Schoolbook" w:eastAsia="Century Schoolbook" w:hAnsi="Century Schoolbook" w:cs="Century Schoolbook"/>
      <w:b w:val="0"/>
      <w:bCs w:val="0"/>
      <w:i w:val="0"/>
      <w:iCs w:val="0"/>
      <w:smallCaps w:val="0"/>
      <w:strike w:val="0"/>
      <w:sz w:val="12"/>
      <w:szCs w:val="12"/>
      <w:u w:val="none"/>
    </w:rPr>
  </w:style>
  <w:style w:type="character" w:customStyle="1" w:styleId="23Exact0">
    <w:name w:val="Подпись к картинке (23) Exact"/>
    <w:basedOn w:val="23Exact"/>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24Exact">
    <w:name w:val="Подпись к картинке (24) Exact"/>
    <w:basedOn w:val="DefaultParagraphFont"/>
    <w:link w:val="242"/>
    <w:rPr>
      <w:rFonts w:ascii="Arial Narrow" w:eastAsia="Arial Narrow" w:hAnsi="Arial Narrow" w:cs="Arial Narrow"/>
      <w:b w:val="0"/>
      <w:bCs w:val="0"/>
      <w:i w:val="0"/>
      <w:iCs w:val="0"/>
      <w:smallCaps w:val="0"/>
      <w:strike w:val="0"/>
      <w:w w:val="100"/>
      <w:sz w:val="24"/>
      <w:szCs w:val="24"/>
      <w:u w:val="none"/>
      <w:lang w:val="en-US" w:eastAsia="en-US" w:bidi="en-US"/>
    </w:rPr>
  </w:style>
  <w:style w:type="character" w:customStyle="1" w:styleId="24Exact0">
    <w:name w:val="Подпись к картинке (24) Exact"/>
    <w:basedOn w:val="24Exact"/>
    <w:rPr>
      <w:rFonts w:ascii="Arial Narrow" w:eastAsia="Arial Narrow" w:hAnsi="Arial Narrow" w:cs="Arial Narrow"/>
      <w:b w:val="0"/>
      <w:bCs w:val="0"/>
      <w:i w:val="0"/>
      <w:iCs w:val="0"/>
      <w:smallCaps w:val="0"/>
      <w:strike w:val="0"/>
      <w:color w:val="000000"/>
      <w:spacing w:val="0"/>
      <w:w w:val="100"/>
      <w:position w:val="0"/>
      <w:sz w:val="24"/>
      <w:szCs w:val="24"/>
      <w:u w:val="none"/>
      <w:lang w:val="en-US" w:eastAsia="en-US" w:bidi="en-US"/>
    </w:rPr>
  </w:style>
  <w:style w:type="character" w:customStyle="1" w:styleId="24CenturySchoolbook9ptExact">
    <w:name w:val="Подпись к картинке (24) + Century Schoolbook;9 pt Exact"/>
    <w:basedOn w:val="24Exac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285pt1ptExact">
    <w:name w:val="Основной текст (32) + 8;5 pt;Курсив;Интервал 1 pt Exact"/>
    <w:basedOn w:val="320"/>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2MicrosoftSansSerif11ptExact">
    <w:name w:val="Основной текст (2) + Microsoft Sans Serif;11 pt Exact"/>
    <w:basedOn w:val="2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en-US" w:eastAsia="en-US" w:bidi="en-US"/>
    </w:rPr>
  </w:style>
  <w:style w:type="character" w:customStyle="1" w:styleId="2MicrosoftSansSerif11pt-1ptExact">
    <w:name w:val="Основной текст (2) + Microsoft Sans Serif;11 pt;Курсив;Интервал -1 pt Exact"/>
    <w:basedOn w:val="22"/>
    <w:rPr>
      <w:rFonts w:ascii="Microsoft Sans Serif" w:eastAsia="Microsoft Sans Serif" w:hAnsi="Microsoft Sans Serif" w:cs="Microsoft Sans Serif"/>
      <w:b w:val="0"/>
      <w:bCs w:val="0"/>
      <w:i/>
      <w:iCs/>
      <w:smallCaps w:val="0"/>
      <w:strike w:val="0"/>
      <w:color w:val="000000"/>
      <w:spacing w:val="-30"/>
      <w:w w:val="100"/>
      <w:position w:val="0"/>
      <w:sz w:val="22"/>
      <w:szCs w:val="22"/>
      <w:u w:val="none"/>
      <w:lang w:val="en-US" w:eastAsia="en-US" w:bidi="en-US"/>
    </w:rPr>
  </w:style>
  <w:style w:type="character" w:customStyle="1" w:styleId="31Calibri65ptExact">
    <w:name w:val="Основной текст (31) + Calibri;6;5 pt;Курсив Exact"/>
    <w:basedOn w:val="310"/>
    <w:rPr>
      <w:rFonts w:ascii="Calibri" w:eastAsia="Calibri" w:hAnsi="Calibri" w:cs="Calibri"/>
      <w:b w:val="0"/>
      <w:bCs w:val="0"/>
      <w:i/>
      <w:iCs/>
      <w:smallCaps w:val="0"/>
      <w:strike w:val="0"/>
      <w:color w:val="000000"/>
      <w:spacing w:val="0"/>
      <w:w w:val="100"/>
      <w:position w:val="0"/>
      <w:sz w:val="13"/>
      <w:szCs w:val="13"/>
      <w:u w:val="none"/>
      <w:lang w:val="en-US" w:eastAsia="en-US" w:bidi="en-US"/>
    </w:rPr>
  </w:style>
  <w:style w:type="character" w:customStyle="1" w:styleId="1pt0">
    <w:name w:val="Колонтитул + Интервал 1 pt"/>
    <w:basedOn w:val="a2"/>
    <w:rPr>
      <w:rFonts w:ascii="Century Schoolbook" w:eastAsia="Century Schoolbook" w:hAnsi="Century Schoolbook" w:cs="Century Schoolbook"/>
      <w:b/>
      <w:bCs/>
      <w:i/>
      <w:iCs/>
      <w:smallCaps w:val="0"/>
      <w:strike w:val="0"/>
      <w:color w:val="000000"/>
      <w:spacing w:val="20"/>
      <w:w w:val="100"/>
      <w:position w:val="0"/>
      <w:sz w:val="14"/>
      <w:szCs w:val="14"/>
      <w:u w:val="none"/>
      <w:lang w:val="ru-RU" w:eastAsia="ru-RU" w:bidi="ru-RU"/>
    </w:rPr>
  </w:style>
  <w:style w:type="character" w:customStyle="1" w:styleId="550">
    <w:name w:val="Основной текст (55)_"/>
    <w:basedOn w:val="DefaultParagraphFont"/>
    <w:link w:val="551"/>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Candara65pt">
    <w:name w:val="Основной текст (31) + Candara;6;5 pt"/>
    <w:basedOn w:val="310"/>
    <w:rPr>
      <w:rFonts w:ascii="Candara" w:eastAsia="Candara" w:hAnsi="Candara" w:cs="Candara"/>
      <w:b w:val="0"/>
      <w:bCs w:val="0"/>
      <w:i w:val="0"/>
      <w:iCs w:val="0"/>
      <w:smallCaps w:val="0"/>
      <w:strike w:val="0"/>
      <w:color w:val="000000"/>
      <w:spacing w:val="0"/>
      <w:w w:val="100"/>
      <w:position w:val="0"/>
      <w:sz w:val="13"/>
      <w:szCs w:val="13"/>
      <w:u w:val="none"/>
      <w:lang w:val="en-US" w:eastAsia="en-US" w:bidi="en-US"/>
    </w:rPr>
  </w:style>
  <w:style w:type="character" w:customStyle="1" w:styleId="23pt">
    <w:name w:val="Основной текст (2) + Курсив;Интервал 3 pt"/>
    <w:basedOn w:val="22"/>
    <w:rPr>
      <w:rFonts w:ascii="Century Schoolbook" w:eastAsia="Century Schoolbook" w:hAnsi="Century Schoolbook" w:cs="Century Schoolbook"/>
      <w:b w:val="0"/>
      <w:bCs w:val="0"/>
      <w:i/>
      <w:iCs/>
      <w:smallCaps w:val="0"/>
      <w:strike w:val="0"/>
      <w:color w:val="000000"/>
      <w:spacing w:val="70"/>
      <w:w w:val="100"/>
      <w:position w:val="0"/>
      <w:sz w:val="18"/>
      <w:szCs w:val="18"/>
      <w:u w:val="none"/>
      <w:lang w:val="en-US" w:eastAsia="en-US" w:bidi="en-US"/>
    </w:rPr>
  </w:style>
  <w:style w:type="character" w:customStyle="1" w:styleId="2MicrosoftSansSerif10pt">
    <w:name w:val="Основной текст (2) + Microsoft Sans Serif;10 pt;Курсив"/>
    <w:basedOn w:val="22"/>
    <w:rPr>
      <w:rFonts w:ascii="Microsoft Sans Serif" w:eastAsia="Microsoft Sans Serif" w:hAnsi="Microsoft Sans Serif" w:cs="Microsoft Sans Serif"/>
      <w:b w:val="0"/>
      <w:bCs w:val="0"/>
      <w:i/>
      <w:iCs/>
      <w:smallCaps w:val="0"/>
      <w:strike w:val="0"/>
      <w:color w:val="000000"/>
      <w:spacing w:val="0"/>
      <w:w w:val="100"/>
      <w:position w:val="0"/>
      <w:sz w:val="20"/>
      <w:szCs w:val="20"/>
      <w:u w:val="none"/>
      <w:lang w:val="en-US" w:eastAsia="en-US" w:bidi="en-US"/>
    </w:rPr>
  </w:style>
  <w:style w:type="character" w:customStyle="1" w:styleId="2MicrosoftSansSerif13pt">
    <w:name w:val="Основной текст (2) + Microsoft Sans Serif;13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26"/>
      <w:szCs w:val="26"/>
      <w:u w:val="none"/>
      <w:lang w:val="en-US" w:eastAsia="en-US" w:bidi="en-US"/>
    </w:rPr>
  </w:style>
  <w:style w:type="character" w:customStyle="1" w:styleId="265pt0pt2">
    <w:name w:val="Оглавление (2) + 6;5 pt;Не курсив;Интервал 0 pt"/>
    <w:basedOn w:val="2e"/>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30pt0">
    <w:name w:val="Оглавление (3) + Курсив;Интервал 0 pt"/>
    <w:basedOn w:val="3b"/>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MicrosoftSansSerif75pt">
    <w:name w:val="Оглавление (3) + Microsoft Sans Serif;7;5 pt;Курсив"/>
    <w:basedOn w:val="3b"/>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en-US" w:eastAsia="en-US" w:bidi="en-US"/>
    </w:rPr>
  </w:style>
  <w:style w:type="character" w:customStyle="1" w:styleId="70ptExact">
    <w:name w:val="Подпись к таблице (7) + Курсив;Интервал 0 pt Exact"/>
    <w:basedOn w:val="7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630ptExact">
    <w:name w:val="Заголовок №6 (3) + Курсив;Интервал 0 pt Exact"/>
    <w:basedOn w:val="63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1ptExact4">
    <w:name w:val="Основной текст (2) + Интервал 1 pt Exact"/>
    <w:basedOn w:val="22"/>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ru-RU" w:eastAsia="ru-RU" w:bidi="ru-RU"/>
    </w:rPr>
  </w:style>
  <w:style w:type="character" w:customStyle="1" w:styleId="100pt2">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5">
    <w:name w:val="Основной текст (10) + Не курсив"/>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560">
    <w:name w:val="Основной текст (56)_"/>
    <w:basedOn w:val="DefaultParagraphFont"/>
    <w:link w:val="561"/>
    <w:rPr>
      <w:rFonts w:ascii="Arial Narrow" w:eastAsia="Arial Narrow" w:hAnsi="Arial Narrow" w:cs="Arial Narrow"/>
      <w:b/>
      <w:bCs/>
      <w:i/>
      <w:iCs/>
      <w:smallCaps w:val="0"/>
      <w:strike w:val="0"/>
      <w:spacing w:val="-10"/>
      <w:sz w:val="18"/>
      <w:szCs w:val="18"/>
      <w:u w:val="none"/>
    </w:rPr>
  </w:style>
  <w:style w:type="character" w:customStyle="1" w:styleId="56Calibri11pt">
    <w:name w:val="Основной текст (56) + Calibri;11 pt;Не полужирный;Не курсив"/>
    <w:basedOn w:val="560"/>
    <w:rPr>
      <w:rFonts w:ascii="Calibri" w:eastAsia="Calibri" w:hAnsi="Calibri" w:cs="Calibri"/>
      <w:b/>
      <w:bCs/>
      <w:i/>
      <w:iCs/>
      <w:smallCaps w:val="0"/>
      <w:strike w:val="0"/>
      <w:color w:val="000000"/>
      <w:spacing w:val="-10"/>
      <w:w w:val="100"/>
      <w:position w:val="0"/>
      <w:sz w:val="22"/>
      <w:szCs w:val="22"/>
      <w:u w:val="none"/>
      <w:lang w:val="ru-RU" w:eastAsia="ru-RU" w:bidi="ru-RU"/>
    </w:rPr>
  </w:style>
  <w:style w:type="character" w:customStyle="1" w:styleId="562">
    <w:name w:val="Основной текст (56)"/>
    <w:basedOn w:val="560"/>
    <w:rPr>
      <w:rFonts w:ascii="Arial Narrow" w:eastAsia="Arial Narrow" w:hAnsi="Arial Narrow" w:cs="Arial Narrow"/>
      <w:b/>
      <w:bCs/>
      <w:i/>
      <w:iCs/>
      <w:smallCaps w:val="0"/>
      <w:strike w:val="0"/>
      <w:color w:val="000000"/>
      <w:spacing w:val="-10"/>
      <w:w w:val="100"/>
      <w:position w:val="0"/>
      <w:sz w:val="18"/>
      <w:szCs w:val="18"/>
      <w:u w:val="none"/>
      <w:lang w:val="ru-RU" w:eastAsia="ru-RU" w:bidi="ru-RU"/>
    </w:rPr>
  </w:style>
  <w:style w:type="character" w:customStyle="1" w:styleId="570">
    <w:name w:val="Основной текст (57)_"/>
    <w:basedOn w:val="DefaultParagraphFont"/>
    <w:link w:val="571"/>
    <w:rPr>
      <w:rFonts w:ascii="Courier New" w:eastAsia="Courier New" w:hAnsi="Courier New" w:cs="Courier New"/>
      <w:b/>
      <w:bCs/>
      <w:i/>
      <w:iCs/>
      <w:smallCaps w:val="0"/>
      <w:strike w:val="0"/>
      <w:spacing w:val="-20"/>
      <w:sz w:val="18"/>
      <w:szCs w:val="18"/>
      <w:u w:val="none"/>
    </w:rPr>
  </w:style>
  <w:style w:type="character" w:customStyle="1" w:styleId="572">
    <w:name w:val="Основной текст (57)"/>
    <w:basedOn w:val="570"/>
    <w:rPr>
      <w:rFonts w:ascii="Courier New" w:eastAsia="Courier New" w:hAnsi="Courier New" w:cs="Courier New"/>
      <w:b/>
      <w:bCs/>
      <w:i/>
      <w:iCs/>
      <w:smallCaps w:val="0"/>
      <w:strike w:val="0"/>
      <w:color w:val="000000"/>
      <w:spacing w:val="-20"/>
      <w:w w:val="100"/>
      <w:position w:val="0"/>
      <w:sz w:val="18"/>
      <w:szCs w:val="18"/>
      <w:u w:val="none"/>
      <w:lang w:val="ru-RU" w:eastAsia="ru-RU" w:bidi="ru-RU"/>
    </w:rPr>
  </w:style>
  <w:style w:type="character" w:customStyle="1" w:styleId="23pt0">
    <w:name w:val="Основной текст (2) + Малые прописные;Интервал 3 pt"/>
    <w:basedOn w:val="22"/>
    <w:rPr>
      <w:rFonts w:ascii="Century Schoolbook" w:eastAsia="Century Schoolbook" w:hAnsi="Century Schoolbook" w:cs="Century Schoolbook"/>
      <w:b w:val="0"/>
      <w:bCs w:val="0"/>
      <w:i w:val="0"/>
      <w:iCs w:val="0"/>
      <w:smallCaps/>
      <w:strike w:val="0"/>
      <w:color w:val="000000"/>
      <w:spacing w:val="60"/>
      <w:w w:val="100"/>
      <w:position w:val="0"/>
      <w:sz w:val="18"/>
      <w:szCs w:val="18"/>
      <w:u w:val="none"/>
      <w:lang w:val="en-US" w:eastAsia="en-US" w:bidi="en-US"/>
    </w:rPr>
  </w:style>
  <w:style w:type="character" w:customStyle="1" w:styleId="21pt3">
    <w:name w:val="Основной текст (2) + Интервал 1 pt"/>
    <w:basedOn w:val="22"/>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en-US" w:eastAsia="en-US" w:bidi="en-US"/>
    </w:rPr>
  </w:style>
  <w:style w:type="character" w:customStyle="1" w:styleId="68">
    <w:name w:val="Подпись к картинке (6)"/>
    <w:basedOn w:val="64"/>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4CenturySchoolbook20pt0">
    <w:name w:val="Заголовок №4 + Century Schoolbook;20 pt;Полужирный"/>
    <w:basedOn w:val="43"/>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2pt">
    <w:name w:val="Колонтитул + Интервал 2 pt"/>
    <w:basedOn w:val="a2"/>
    <w:rPr>
      <w:rFonts w:ascii="Century Schoolbook" w:eastAsia="Century Schoolbook" w:hAnsi="Century Schoolbook" w:cs="Century Schoolbook"/>
      <w:b/>
      <w:bCs/>
      <w:i/>
      <w:iCs/>
      <w:smallCaps w:val="0"/>
      <w:strike w:val="0"/>
      <w:color w:val="000000"/>
      <w:spacing w:val="50"/>
      <w:w w:val="100"/>
      <w:position w:val="0"/>
      <w:sz w:val="14"/>
      <w:szCs w:val="14"/>
      <w:u w:val="none"/>
      <w:lang w:val="ru-RU" w:eastAsia="ru-RU" w:bidi="ru-RU"/>
    </w:rPr>
  </w:style>
  <w:style w:type="character" w:customStyle="1" w:styleId="265pt1">
    <w:name w:val="Основной текст (2) + 6;5 p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ru-RU" w:eastAsia="ru-RU" w:bidi="ru-RU"/>
    </w:rPr>
  </w:style>
  <w:style w:type="character" w:customStyle="1" w:styleId="46">
    <w:name w:val="Подпись к таблице (4)_"/>
    <w:basedOn w:val="DefaultParagraphFont"/>
    <w:link w:val="4a"/>
    <w:rPr>
      <w:rFonts w:ascii="Century Schoolbook" w:eastAsia="Century Schoolbook" w:hAnsi="Century Schoolbook" w:cs="Century Schoolbook"/>
      <w:b w:val="0"/>
      <w:bCs w:val="0"/>
      <w:i w:val="0"/>
      <w:iCs w:val="0"/>
      <w:smallCaps w:val="0"/>
      <w:strike w:val="0"/>
      <w:sz w:val="15"/>
      <w:szCs w:val="15"/>
      <w:u w:val="none"/>
    </w:rPr>
  </w:style>
  <w:style w:type="character" w:customStyle="1" w:styleId="4b">
    <w:name w:val="Подпись к таблице (4)"/>
    <w:basedOn w:val="4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7pt3">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7pt4">
    <w:name w:val="Основной текст (2) + 7 pt;Курсив"/>
    <w:basedOn w:val="22"/>
    <w:rPr>
      <w:rFonts w:ascii="Century Schoolbook" w:eastAsia="Century Schoolbook" w:hAnsi="Century Schoolbook" w:cs="Century Schoolbook"/>
      <w:b w:val="0"/>
      <w:bCs w:val="0"/>
      <w:i/>
      <w:iCs/>
      <w:smallCaps w:val="0"/>
      <w:strike w:val="0"/>
      <w:color w:val="000000"/>
      <w:spacing w:val="0"/>
      <w:w w:val="100"/>
      <w:position w:val="0"/>
      <w:sz w:val="14"/>
      <w:szCs w:val="14"/>
      <w:u w:val="none"/>
      <w:lang w:val="ru-RU" w:eastAsia="ru-RU" w:bidi="ru-RU"/>
    </w:rPr>
  </w:style>
  <w:style w:type="character" w:customStyle="1" w:styleId="275pt2">
    <w:name w:val="Основной текст (2) + 7;5 pt"/>
    <w:basedOn w:val="22"/>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58Exact">
    <w:name w:val="Основной текст (58) Exact"/>
    <w:basedOn w:val="DefaultParagraphFont"/>
    <w:link w:val="58"/>
    <w:rPr>
      <w:rFonts w:ascii="Microsoft Sans Serif" w:eastAsia="Microsoft Sans Serif" w:hAnsi="Microsoft Sans Serif" w:cs="Microsoft Sans Serif"/>
      <w:b w:val="0"/>
      <w:bCs w:val="0"/>
      <w:i w:val="0"/>
      <w:iCs w:val="0"/>
      <w:smallCaps w:val="0"/>
      <w:strike w:val="0"/>
      <w:sz w:val="26"/>
      <w:szCs w:val="26"/>
      <w:u w:val="none"/>
      <w:lang w:val="en-US" w:eastAsia="en-US" w:bidi="en-US"/>
    </w:rPr>
  </w:style>
  <w:style w:type="character" w:customStyle="1" w:styleId="58Exact0">
    <w:name w:val="Основной текст (58) Exact"/>
    <w:basedOn w:val="58Exact"/>
    <w:rPr>
      <w:rFonts w:ascii="Microsoft Sans Serif" w:eastAsia="Microsoft Sans Serif" w:hAnsi="Microsoft Sans Serif" w:cs="Microsoft Sans Serif"/>
      <w:b w:val="0"/>
      <w:bCs w:val="0"/>
      <w:i w:val="0"/>
      <w:iCs w:val="0"/>
      <w:smallCaps w:val="0"/>
      <w:strike w:val="0"/>
      <w:color w:val="000000"/>
      <w:spacing w:val="0"/>
      <w:w w:val="100"/>
      <w:position w:val="0"/>
      <w:sz w:val="26"/>
      <w:szCs w:val="26"/>
      <w:u w:val="none"/>
      <w:lang w:val="en-US" w:eastAsia="en-US" w:bidi="en-US"/>
    </w:rPr>
  </w:style>
  <w:style w:type="character" w:customStyle="1" w:styleId="27pt5">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20pt">
    <w:name w:val="Основной текст (2) + 20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210pt">
    <w:name w:val="Основной текст (2) + 10 pt;Курсив"/>
    <w:basedOn w:val="2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5Exact">
    <w:name w:val="Подпись к картинке (25) Exact"/>
    <w:basedOn w:val="DefaultParagraphFont"/>
    <w:link w:val="253"/>
    <w:rPr>
      <w:rFonts w:ascii="Century Schoolbook" w:eastAsia="Century Schoolbook" w:hAnsi="Century Schoolbook" w:cs="Century Schoolbook"/>
      <w:b w:val="0"/>
      <w:bCs w:val="0"/>
      <w:i w:val="0"/>
      <w:iCs w:val="0"/>
      <w:smallCaps w:val="0"/>
      <w:strike w:val="0"/>
      <w:spacing w:val="-20"/>
      <w:sz w:val="12"/>
      <w:szCs w:val="12"/>
      <w:u w:val="none"/>
    </w:rPr>
  </w:style>
  <w:style w:type="character" w:customStyle="1" w:styleId="257pt-1ptExact">
    <w:name w:val="Подпись к картинке (25) + 7 pt;Интервал -1 pt Exact"/>
    <w:basedOn w:val="25Exact"/>
    <w:rPr>
      <w:rFonts w:ascii="Century Schoolbook" w:eastAsia="Century Schoolbook" w:hAnsi="Century Schoolbook" w:cs="Century Schoolbook"/>
      <w:b w:val="0"/>
      <w:bCs w:val="0"/>
      <w:i w:val="0"/>
      <w:iCs w:val="0"/>
      <w:smallCaps w:val="0"/>
      <w:strike w:val="0"/>
      <w:color w:val="000000"/>
      <w:spacing w:val="-30"/>
      <w:w w:val="100"/>
      <w:position w:val="0"/>
      <w:sz w:val="14"/>
      <w:szCs w:val="14"/>
      <w:u w:val="none"/>
      <w:lang w:val="ru-RU" w:eastAsia="ru-RU" w:bidi="ru-RU"/>
    </w:rPr>
  </w:style>
  <w:style w:type="character" w:customStyle="1" w:styleId="2510pt-2ptExact">
    <w:name w:val="Подпись к картинке (25) + 10 pt;Интервал -2 pt Exact"/>
    <w:basedOn w:val="25Exact"/>
    <w:rPr>
      <w:rFonts w:ascii="Century Schoolbook" w:eastAsia="Century Schoolbook" w:hAnsi="Century Schoolbook" w:cs="Century Schoolbook"/>
      <w:b w:val="0"/>
      <w:bCs w:val="0"/>
      <w:i w:val="0"/>
      <w:iCs w:val="0"/>
      <w:smallCaps w:val="0"/>
      <w:strike w:val="0"/>
      <w:color w:val="000000"/>
      <w:spacing w:val="-40"/>
      <w:w w:val="100"/>
      <w:position w:val="0"/>
      <w:sz w:val="20"/>
      <w:szCs w:val="20"/>
      <w:u w:val="none"/>
      <w:lang w:val="ru-RU" w:eastAsia="ru-RU" w:bidi="ru-RU"/>
    </w:rPr>
  </w:style>
  <w:style w:type="character" w:customStyle="1" w:styleId="25Exact0">
    <w:name w:val="Подпись к картинке (25) Exact"/>
    <w:basedOn w:val="25Exact"/>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ru-RU" w:eastAsia="ru-RU" w:bidi="ru-RU"/>
    </w:rPr>
  </w:style>
  <w:style w:type="character" w:customStyle="1" w:styleId="320">
    <w:name w:val="Основной текст (32)_"/>
    <w:basedOn w:val="DefaultParagraphFont"/>
    <w:link w:val="321"/>
    <w:rPr>
      <w:rFonts w:ascii="Century Schoolbook" w:eastAsia="Century Schoolbook" w:hAnsi="Century Schoolbook" w:cs="Century Schoolbook"/>
      <w:b w:val="0"/>
      <w:bCs w:val="0"/>
      <w:i w:val="0"/>
      <w:iCs w:val="0"/>
      <w:smallCaps w:val="0"/>
      <w:strike w:val="0"/>
      <w:sz w:val="15"/>
      <w:szCs w:val="15"/>
      <w:u w:val="none"/>
    </w:rPr>
  </w:style>
  <w:style w:type="character" w:customStyle="1" w:styleId="322">
    <w:name w:val="Основной текст (32)"/>
    <w:basedOn w:val="320"/>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32CourierNew9pt-1pt">
    <w:name w:val="Основной текст (32) + Courier New;9 pt;Полужирный;Курсив;Интервал -1 pt"/>
    <w:basedOn w:val="320"/>
    <w:rPr>
      <w:rFonts w:ascii="Courier New" w:eastAsia="Courier New" w:hAnsi="Courier New" w:cs="Courier New"/>
      <w:b/>
      <w:bCs/>
      <w:i/>
      <w:iCs/>
      <w:smallCaps w:val="0"/>
      <w:strike w:val="0"/>
      <w:color w:val="000000"/>
      <w:spacing w:val="-30"/>
      <w:w w:val="100"/>
      <w:position w:val="0"/>
      <w:sz w:val="18"/>
      <w:szCs w:val="18"/>
      <w:u w:val="none"/>
      <w:lang w:val="en-US" w:eastAsia="en-US" w:bidi="en-US"/>
    </w:rPr>
  </w:style>
  <w:style w:type="character" w:customStyle="1" w:styleId="26Exact">
    <w:name w:val="Подпись к картинке (26) Exact"/>
    <w:basedOn w:val="DefaultParagraphFont"/>
    <w:link w:val="262"/>
    <w:rPr>
      <w:rFonts w:ascii="AngsanaUPC" w:eastAsia="AngsanaUPC" w:hAnsi="AngsanaUPC" w:cs="AngsanaUPC"/>
      <w:b w:val="0"/>
      <w:bCs w:val="0"/>
      <w:i/>
      <w:iCs/>
      <w:smallCaps w:val="0"/>
      <w:strike w:val="0"/>
      <w:sz w:val="19"/>
      <w:szCs w:val="19"/>
      <w:u w:val="none"/>
      <w:lang w:val="en-US" w:eastAsia="en-US" w:bidi="en-US"/>
    </w:rPr>
  </w:style>
  <w:style w:type="character" w:customStyle="1" w:styleId="26Exact0">
    <w:name w:val="Подпись к картинке (26) Exact"/>
    <w:basedOn w:val="26Exact"/>
    <w:rPr>
      <w:rFonts w:ascii="AngsanaUPC" w:eastAsia="AngsanaUPC" w:hAnsi="AngsanaUPC" w:cs="AngsanaUPC"/>
      <w:b w:val="0"/>
      <w:bCs w:val="0"/>
      <w:i/>
      <w:iCs/>
      <w:smallCaps w:val="0"/>
      <w:strike w:val="0"/>
      <w:color w:val="000000"/>
      <w:spacing w:val="0"/>
      <w:w w:val="100"/>
      <w:position w:val="0"/>
      <w:sz w:val="19"/>
      <w:szCs w:val="19"/>
      <w:u w:val="none"/>
      <w:lang w:val="en-US" w:eastAsia="en-US" w:bidi="en-US"/>
    </w:rPr>
  </w:style>
  <w:style w:type="character" w:customStyle="1" w:styleId="275pt1pt2">
    <w:name w:val="Основной текст (2) + 7;5 pt;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5"/>
      <w:szCs w:val="15"/>
      <w:u w:val="none"/>
      <w:lang w:val="en-US" w:eastAsia="en-US" w:bidi="en-US"/>
    </w:rPr>
  </w:style>
  <w:style w:type="character" w:customStyle="1" w:styleId="27pt6">
    <w:name w:val="Основной текст (2) + 7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4"/>
      <w:szCs w:val="14"/>
      <w:u w:val="none"/>
      <w:lang w:val="en-US" w:eastAsia="en-US" w:bidi="en-US"/>
    </w:rPr>
  </w:style>
  <w:style w:type="character" w:customStyle="1" w:styleId="380pt">
    <w:name w:val="Основной текст (38) + Интервал 0 pt"/>
    <w:basedOn w:val="380"/>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4Exact3">
    <w:name w:val="Подпись к таблице (4) Exact"/>
    <w:basedOn w:val="4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59">
    <w:name w:val="Основной текст (59)_"/>
    <w:basedOn w:val="DefaultParagraphFont"/>
    <w:link w:val="590"/>
    <w:rPr>
      <w:rFonts w:ascii="Century Schoolbook" w:eastAsia="Century Schoolbook" w:hAnsi="Century Schoolbook" w:cs="Century Schoolbook"/>
      <w:b w:val="0"/>
      <w:bCs w:val="0"/>
      <w:i w:val="0"/>
      <w:iCs w:val="0"/>
      <w:smallCaps w:val="0"/>
      <w:strike w:val="0"/>
      <w:spacing w:val="-20"/>
      <w:sz w:val="44"/>
      <w:szCs w:val="44"/>
      <w:u w:val="none"/>
      <w:lang w:val="en-US" w:eastAsia="en-US" w:bidi="en-US"/>
    </w:rPr>
  </w:style>
  <w:style w:type="character" w:customStyle="1" w:styleId="591">
    <w:name w:val="Основной текст (59)"/>
    <w:basedOn w:val="59"/>
    <w:rPr>
      <w:rFonts w:ascii="Century Schoolbook" w:eastAsia="Century Schoolbook" w:hAnsi="Century Schoolbook" w:cs="Century Schoolbook"/>
      <w:b w:val="0"/>
      <w:bCs w:val="0"/>
      <w:i w:val="0"/>
      <w:iCs w:val="0"/>
      <w:smallCaps w:val="0"/>
      <w:strike w:val="0"/>
      <w:color w:val="000000"/>
      <w:spacing w:val="-20"/>
      <w:w w:val="100"/>
      <w:position w:val="0"/>
      <w:sz w:val="44"/>
      <w:szCs w:val="44"/>
      <w:u w:val="none"/>
      <w:lang w:val="en-US" w:eastAsia="en-US" w:bidi="en-US"/>
    </w:rPr>
  </w:style>
  <w:style w:type="character" w:customStyle="1" w:styleId="600">
    <w:name w:val="Основной текст (60)_"/>
    <w:basedOn w:val="DefaultParagraphFont"/>
    <w:link w:val="601"/>
    <w:rPr>
      <w:rFonts w:ascii="Century Schoolbook" w:eastAsia="Century Schoolbook" w:hAnsi="Century Schoolbook" w:cs="Century Schoolbook"/>
      <w:b w:val="0"/>
      <w:bCs w:val="0"/>
      <w:i w:val="0"/>
      <w:iCs w:val="0"/>
      <w:smallCaps w:val="0"/>
      <w:strike w:val="0"/>
      <w:sz w:val="11"/>
      <w:szCs w:val="11"/>
      <w:u w:val="none"/>
    </w:rPr>
  </w:style>
  <w:style w:type="character" w:customStyle="1" w:styleId="602">
    <w:name w:val="Основной текст (60)"/>
    <w:basedOn w:val="600"/>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603">
    <w:name w:val="Основной текст (60)"/>
    <w:basedOn w:val="600"/>
    <w:rPr>
      <w:rFonts w:ascii="Century Schoolbook" w:eastAsia="Century Schoolbook" w:hAnsi="Century Schoolbook" w:cs="Century Schoolbook"/>
      <w:b w:val="0"/>
      <w:bCs w:val="0"/>
      <w:i w:val="0"/>
      <w:iCs w:val="0"/>
      <w:smallCaps w:val="0"/>
      <w:strike w:val="0"/>
      <w:color w:val="000000"/>
      <w:spacing w:val="0"/>
      <w:w w:val="100"/>
      <w:position w:val="0"/>
      <w:sz w:val="11"/>
      <w:szCs w:val="11"/>
      <w:u w:val="single"/>
      <w:lang w:val="ru-RU" w:eastAsia="ru-RU" w:bidi="ru-RU"/>
    </w:rPr>
  </w:style>
  <w:style w:type="character" w:customStyle="1" w:styleId="610">
    <w:name w:val="Основной текст (61)_"/>
    <w:basedOn w:val="DefaultParagraphFont"/>
    <w:link w:val="611"/>
    <w:rPr>
      <w:rFonts w:ascii="Century Schoolbook" w:eastAsia="Century Schoolbook" w:hAnsi="Century Schoolbook" w:cs="Century Schoolbook"/>
      <w:b w:val="0"/>
      <w:bCs w:val="0"/>
      <w:i w:val="0"/>
      <w:iCs w:val="0"/>
      <w:smallCaps w:val="0"/>
      <w:strike w:val="0"/>
      <w:spacing w:val="-20"/>
      <w:sz w:val="44"/>
      <w:szCs w:val="44"/>
      <w:u w:val="none"/>
    </w:rPr>
  </w:style>
  <w:style w:type="character" w:customStyle="1" w:styleId="612">
    <w:name w:val="Основной текст (61)"/>
    <w:basedOn w:val="610"/>
    <w:rPr>
      <w:rFonts w:ascii="Century Schoolbook" w:eastAsia="Century Schoolbook" w:hAnsi="Century Schoolbook" w:cs="Century Schoolbook"/>
      <w:b w:val="0"/>
      <w:bCs w:val="0"/>
      <w:i w:val="0"/>
      <w:iCs w:val="0"/>
      <w:smallCaps w:val="0"/>
      <w:strike w:val="0"/>
      <w:color w:val="000000"/>
      <w:spacing w:val="-20"/>
      <w:w w:val="100"/>
      <w:position w:val="0"/>
      <w:sz w:val="44"/>
      <w:szCs w:val="44"/>
      <w:u w:val="none"/>
      <w:lang w:val="ru-RU" w:eastAsia="ru-RU" w:bidi="ru-RU"/>
    </w:rPr>
  </w:style>
  <w:style w:type="character" w:customStyle="1" w:styleId="22pt">
    <w:name w:val="Основной текст (2) + Интервал 2 pt"/>
    <w:basedOn w:val="22"/>
    <w:rPr>
      <w:rFonts w:ascii="Century Schoolbook" w:eastAsia="Century Schoolbook" w:hAnsi="Century Schoolbook" w:cs="Century Schoolbook"/>
      <w:b w:val="0"/>
      <w:bCs w:val="0"/>
      <w:i w:val="0"/>
      <w:iCs w:val="0"/>
      <w:smallCaps w:val="0"/>
      <w:strike w:val="0"/>
      <w:color w:val="000000"/>
      <w:spacing w:val="40"/>
      <w:w w:val="100"/>
      <w:position w:val="0"/>
      <w:sz w:val="18"/>
      <w:szCs w:val="18"/>
      <w:u w:val="none"/>
      <w:lang w:val="ru-RU" w:eastAsia="ru-RU" w:bidi="ru-RU"/>
    </w:rPr>
  </w:style>
  <w:style w:type="character" w:customStyle="1" w:styleId="3CenturySchoolbook10pt0pt">
    <w:name w:val="Основной текст (3) + Century Schoolbook;10 pt;Курсив;Интервал 0 pt"/>
    <w:basedOn w:val="34"/>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30pt1">
    <w:name w:val="Основной текст (3) + Интервал 0 pt"/>
    <w:basedOn w:val="34"/>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3CenturySchoolbook10pt0pt0">
    <w:name w:val="Основной текст (3) + Century Schoolbook;10 pt;Интервал 0 pt"/>
    <w:basedOn w:val="34"/>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eastAsia="ru-RU" w:bidi="ru-RU"/>
    </w:rPr>
  </w:style>
  <w:style w:type="character" w:customStyle="1" w:styleId="621">
    <w:name w:val="Основной текст (62)_"/>
    <w:basedOn w:val="DefaultParagraphFont"/>
    <w:link w:val="622"/>
    <w:rPr>
      <w:rFonts w:ascii="Century Schoolbook" w:eastAsia="Century Schoolbook" w:hAnsi="Century Schoolbook" w:cs="Century Schoolbook"/>
      <w:b/>
      <w:bCs/>
      <w:i w:val="0"/>
      <w:iCs w:val="0"/>
      <w:smallCaps w:val="0"/>
      <w:strike w:val="0"/>
      <w:sz w:val="14"/>
      <w:szCs w:val="14"/>
      <w:u w:val="none"/>
    </w:rPr>
  </w:style>
  <w:style w:type="character" w:customStyle="1" w:styleId="TOC4Char">
    <w:name w:val="TOC 4 Char"/>
    <w:basedOn w:val="DefaultParagraphFont"/>
    <w:link w:val="TOC4"/>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4CenturySchoolbook75pt">
    <w:name w:val="Оглавление (4) + Century Schoolbook;7;5 pt;Полужирный;Курсив"/>
    <w:basedOn w:val="TOC4Char"/>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633">
    <w:name w:val="Основной текст (63)_"/>
    <w:basedOn w:val="DefaultParagraphFont"/>
    <w:link w:val="634"/>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63CenturySchoolbook75pt">
    <w:name w:val="Основной текст (63) + Century Schoolbook;7;5 pt;Полужирный;Курсив"/>
    <w:basedOn w:val="633"/>
    <w:rPr>
      <w:rFonts w:ascii="Century Schoolbook" w:eastAsia="Century Schoolbook" w:hAnsi="Century Schoolbook" w:cs="Century Schoolbook"/>
      <w:b/>
      <w:bCs/>
      <w:i/>
      <w:iCs/>
      <w:smallCaps w:val="0"/>
      <w:strike w:val="0"/>
      <w:color w:val="000000"/>
      <w:spacing w:val="0"/>
      <w:w w:val="100"/>
      <w:position w:val="0"/>
      <w:sz w:val="15"/>
      <w:szCs w:val="15"/>
      <w:u w:val="none"/>
    </w:rPr>
  </w:style>
  <w:style w:type="character" w:customStyle="1" w:styleId="af0">
    <w:name w:val="Другое_"/>
    <w:basedOn w:val="DefaultParagraphFont"/>
    <w:link w:val="af1"/>
    <w:rPr>
      <w:rFonts w:ascii="Century Schoolbook" w:eastAsia="Century Schoolbook" w:hAnsi="Century Schoolbook" w:cs="Century Schoolbook"/>
      <w:b w:val="0"/>
      <w:bCs w:val="0"/>
      <w:i w:val="0"/>
      <w:iCs w:val="0"/>
      <w:smallCaps w:val="0"/>
      <w:strike w:val="0"/>
      <w:sz w:val="18"/>
      <w:szCs w:val="18"/>
      <w:u w:val="none"/>
    </w:rPr>
  </w:style>
  <w:style w:type="paragraph" w:customStyle="1" w:styleId="a0">
    <w:name w:val="Сноска"/>
    <w:basedOn w:val="Normal"/>
    <w:link w:val="a"/>
    <w:pPr>
      <w:shd w:val="clear" w:color="auto" w:fill="FFFFFF"/>
      <w:spacing w:line="221" w:lineRule="exact"/>
      <w:ind w:firstLine="440"/>
      <w:jc w:val="both"/>
    </w:pPr>
    <w:rPr>
      <w:rFonts w:ascii="Microsoft Sans Serif" w:eastAsia="Microsoft Sans Serif" w:hAnsi="Microsoft Sans Serif" w:cs="Microsoft Sans Serif"/>
      <w:sz w:val="8"/>
      <w:szCs w:val="8"/>
    </w:rPr>
  </w:style>
  <w:style w:type="paragraph" w:customStyle="1" w:styleId="20">
    <w:name w:val="Сноска (2)"/>
    <w:basedOn w:val="Normal"/>
    <w:link w:val="2"/>
    <w:pPr>
      <w:shd w:val="clear" w:color="auto" w:fill="FFFFFF"/>
      <w:spacing w:line="149" w:lineRule="exact"/>
      <w:jc w:val="both"/>
    </w:pPr>
    <w:rPr>
      <w:rFonts w:ascii="Century Schoolbook" w:eastAsia="Century Schoolbook" w:hAnsi="Century Schoolbook" w:cs="Century Schoolbook"/>
      <w:sz w:val="18"/>
      <w:szCs w:val="18"/>
    </w:rPr>
  </w:style>
  <w:style w:type="paragraph" w:customStyle="1" w:styleId="30">
    <w:name w:val="Сноска (3)"/>
    <w:basedOn w:val="Normal"/>
    <w:link w:val="3"/>
    <w:pPr>
      <w:shd w:val="clear" w:color="auto" w:fill="FFFFFF"/>
      <w:spacing w:after="120" w:line="149" w:lineRule="exact"/>
    </w:pPr>
    <w:rPr>
      <w:rFonts w:ascii="Century Schoolbook" w:eastAsia="Century Schoolbook" w:hAnsi="Century Schoolbook" w:cs="Century Schoolbook"/>
      <w:i/>
      <w:iCs/>
      <w:spacing w:val="10"/>
      <w:sz w:val="18"/>
      <w:szCs w:val="18"/>
      <w:lang w:val="en-US" w:eastAsia="en-US" w:bidi="en-US"/>
    </w:rPr>
  </w:style>
  <w:style w:type="paragraph" w:customStyle="1" w:styleId="32">
    <w:name w:val="Заголовок №3"/>
    <w:basedOn w:val="Normal"/>
    <w:link w:val="31"/>
    <w:pPr>
      <w:shd w:val="clear" w:color="auto" w:fill="FFFFFF"/>
      <w:spacing w:after="120" w:line="0" w:lineRule="atLeast"/>
      <w:jc w:val="center"/>
      <w:outlineLvl w:val="2"/>
    </w:pPr>
    <w:rPr>
      <w:rFonts w:ascii="Calibri" w:eastAsia="Calibri" w:hAnsi="Calibri" w:cs="Calibri"/>
      <w:b/>
      <w:bCs/>
      <w:sz w:val="26"/>
      <w:szCs w:val="26"/>
    </w:rPr>
  </w:style>
  <w:style w:type="paragraph" w:customStyle="1" w:styleId="35">
    <w:name w:val="Основной текст (3)"/>
    <w:basedOn w:val="Normal"/>
    <w:link w:val="34"/>
    <w:pPr>
      <w:shd w:val="clear" w:color="auto" w:fill="FFFFFF"/>
      <w:spacing w:before="1440" w:line="696" w:lineRule="exact"/>
      <w:jc w:val="center"/>
    </w:pPr>
    <w:rPr>
      <w:rFonts w:ascii="Impact" w:eastAsia="Impact" w:hAnsi="Impact" w:cs="Impact"/>
      <w:spacing w:val="-10"/>
      <w:sz w:val="62"/>
      <w:szCs w:val="62"/>
    </w:rPr>
  </w:style>
  <w:style w:type="paragraph" w:customStyle="1" w:styleId="40">
    <w:name w:val="Основной текст (4)"/>
    <w:basedOn w:val="Normal"/>
    <w:link w:val="4"/>
    <w:pPr>
      <w:shd w:val="clear" w:color="auto" w:fill="FFFFFF"/>
      <w:spacing w:after="480" w:line="696" w:lineRule="exact"/>
    </w:pPr>
    <w:rPr>
      <w:rFonts w:ascii="Impact" w:eastAsia="Impact" w:hAnsi="Impact" w:cs="Impact"/>
      <w:spacing w:val="-10"/>
      <w:sz w:val="62"/>
      <w:szCs w:val="62"/>
    </w:rPr>
  </w:style>
  <w:style w:type="paragraph" w:customStyle="1" w:styleId="50">
    <w:name w:val="Основной текст (5)"/>
    <w:basedOn w:val="Normal"/>
    <w:link w:val="5"/>
    <w:pPr>
      <w:shd w:val="clear" w:color="auto" w:fill="FFFFFF"/>
      <w:spacing w:before="480" w:after="1080" w:line="230" w:lineRule="exact"/>
      <w:jc w:val="center"/>
    </w:pPr>
    <w:rPr>
      <w:rFonts w:ascii="Calibri" w:eastAsia="Calibri" w:hAnsi="Calibri" w:cs="Calibri"/>
      <w:i/>
      <w:iCs/>
      <w:sz w:val="18"/>
      <w:szCs w:val="18"/>
    </w:rPr>
  </w:style>
  <w:style w:type="paragraph" w:customStyle="1" w:styleId="520">
    <w:name w:val="Заголовок №5 (2)"/>
    <w:basedOn w:val="Normal"/>
    <w:link w:val="52"/>
    <w:pPr>
      <w:shd w:val="clear" w:color="auto" w:fill="FFFFFF"/>
      <w:spacing w:before="1080" w:line="240" w:lineRule="exact"/>
      <w:jc w:val="center"/>
      <w:outlineLvl w:val="4"/>
    </w:pPr>
    <w:rPr>
      <w:rFonts w:ascii="Microsoft Sans Serif" w:eastAsia="Microsoft Sans Serif" w:hAnsi="Microsoft Sans Serif" w:cs="Microsoft Sans Serif"/>
      <w:sz w:val="22"/>
      <w:szCs w:val="22"/>
    </w:rPr>
  </w:style>
  <w:style w:type="paragraph" w:customStyle="1" w:styleId="21">
    <w:name w:val="Подпись к картинке (2)"/>
    <w:basedOn w:val="Normal"/>
    <w:link w:val="2Exact"/>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3e">
    <w:name w:val="Подпись к картинке (3)"/>
    <w:basedOn w:val="Normal"/>
    <w:link w:val="37"/>
    <w:pPr>
      <w:shd w:val="clear" w:color="auto" w:fill="FFFFFF"/>
      <w:spacing w:line="0" w:lineRule="atLeast"/>
    </w:pPr>
    <w:rPr>
      <w:rFonts w:ascii="Century Schoolbook" w:eastAsia="Century Schoolbook" w:hAnsi="Century Schoolbook" w:cs="Century Schoolbook"/>
      <w:sz w:val="18"/>
      <w:szCs w:val="18"/>
    </w:rPr>
  </w:style>
  <w:style w:type="paragraph" w:customStyle="1" w:styleId="23">
    <w:name w:val="Основной текст (2)"/>
    <w:basedOn w:val="Normal"/>
    <w:link w:val="22"/>
    <w:pPr>
      <w:shd w:val="clear" w:color="auto" w:fill="FFFFFF"/>
      <w:spacing w:after="60" w:line="230" w:lineRule="exact"/>
      <w:ind w:hanging="2100"/>
    </w:pPr>
    <w:rPr>
      <w:rFonts w:ascii="Century Schoolbook" w:eastAsia="Century Schoolbook" w:hAnsi="Century Schoolbook" w:cs="Century Schoolbook"/>
      <w:sz w:val="18"/>
      <w:szCs w:val="18"/>
    </w:rPr>
  </w:style>
  <w:style w:type="paragraph" w:customStyle="1" w:styleId="100">
    <w:name w:val="Основной текст (10)"/>
    <w:basedOn w:val="Normal"/>
    <w:link w:val="10"/>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a7">
    <w:name w:val="Подпись к картинке"/>
    <w:basedOn w:val="Normal"/>
    <w:link w:val="a1"/>
    <w:pPr>
      <w:shd w:val="clear" w:color="auto" w:fill="FFFFFF"/>
      <w:spacing w:line="202" w:lineRule="exact"/>
      <w:jc w:val="center"/>
    </w:pPr>
    <w:rPr>
      <w:rFonts w:ascii="Century Schoolbook" w:eastAsia="Century Schoolbook" w:hAnsi="Century Schoolbook" w:cs="Century Schoolbook"/>
      <w:sz w:val="14"/>
      <w:szCs w:val="14"/>
    </w:rPr>
  </w:style>
  <w:style w:type="paragraph" w:customStyle="1" w:styleId="45">
    <w:name w:val="Подпись к картинке (4)"/>
    <w:basedOn w:val="Normal"/>
    <w:link w:val="42"/>
    <w:pPr>
      <w:shd w:val="clear" w:color="auto" w:fill="FFFFFF"/>
      <w:spacing w:after="60" w:line="0" w:lineRule="atLeast"/>
    </w:pPr>
    <w:rPr>
      <w:rFonts w:ascii="Century Schoolbook" w:eastAsia="Century Schoolbook" w:hAnsi="Century Schoolbook" w:cs="Century Schoolbook"/>
      <w:b/>
      <w:bCs/>
      <w:sz w:val="14"/>
      <w:szCs w:val="14"/>
    </w:rPr>
  </w:style>
  <w:style w:type="paragraph" w:customStyle="1" w:styleId="60">
    <w:name w:val="Основной текст (6)"/>
    <w:basedOn w:val="Normal"/>
    <w:link w:val="6"/>
    <w:pPr>
      <w:shd w:val="clear" w:color="auto" w:fill="FFFFFF"/>
      <w:spacing w:before="60" w:after="480" w:line="197" w:lineRule="exact"/>
      <w:ind w:hanging="600"/>
      <w:jc w:val="both"/>
    </w:pPr>
    <w:rPr>
      <w:rFonts w:ascii="Century Schoolbook" w:eastAsia="Century Schoolbook" w:hAnsi="Century Schoolbook" w:cs="Century Schoolbook"/>
      <w:sz w:val="16"/>
      <w:szCs w:val="16"/>
    </w:rPr>
  </w:style>
  <w:style w:type="paragraph" w:customStyle="1" w:styleId="620">
    <w:name w:val="Заголовок №6 (2)"/>
    <w:basedOn w:val="Normal"/>
    <w:link w:val="62"/>
    <w:pPr>
      <w:shd w:val="clear" w:color="auto" w:fill="FFFFFF"/>
      <w:spacing w:before="480" w:after="60" w:line="0" w:lineRule="atLeast"/>
      <w:outlineLvl w:val="5"/>
    </w:pPr>
    <w:rPr>
      <w:rFonts w:ascii="Century Schoolbook" w:eastAsia="Century Schoolbook" w:hAnsi="Century Schoolbook" w:cs="Century Schoolbook"/>
      <w:b/>
      <w:bCs/>
      <w:sz w:val="18"/>
      <w:szCs w:val="18"/>
    </w:rPr>
  </w:style>
  <w:style w:type="paragraph" w:customStyle="1" w:styleId="70">
    <w:name w:val="Основной текст (7)"/>
    <w:basedOn w:val="Normal"/>
    <w:link w:val="7"/>
    <w:pPr>
      <w:shd w:val="clear" w:color="auto" w:fill="FFFFFF"/>
      <w:spacing w:before="60" w:after="60" w:line="0" w:lineRule="atLeast"/>
    </w:pPr>
    <w:rPr>
      <w:rFonts w:ascii="Century Schoolbook" w:eastAsia="Century Schoolbook" w:hAnsi="Century Schoolbook" w:cs="Century Schoolbook"/>
      <w:b/>
      <w:bCs/>
      <w:sz w:val="18"/>
      <w:szCs w:val="18"/>
    </w:rPr>
  </w:style>
  <w:style w:type="paragraph" w:customStyle="1" w:styleId="80">
    <w:name w:val="Основной текст (8)"/>
    <w:basedOn w:val="Normal"/>
    <w:link w:val="8"/>
    <w:pPr>
      <w:shd w:val="clear" w:color="auto" w:fill="FFFFFF"/>
      <w:spacing w:before="180" w:after="600" w:line="0" w:lineRule="atLeast"/>
      <w:jc w:val="center"/>
    </w:pPr>
    <w:rPr>
      <w:rFonts w:ascii="Century Schoolbook" w:eastAsia="Century Schoolbook" w:hAnsi="Century Schoolbook" w:cs="Century Schoolbook"/>
      <w:i/>
      <w:iCs/>
      <w:spacing w:val="-10"/>
      <w:sz w:val="16"/>
      <w:szCs w:val="16"/>
    </w:rPr>
  </w:style>
  <w:style w:type="paragraph" w:customStyle="1" w:styleId="90">
    <w:name w:val="Основной текст (9)"/>
    <w:basedOn w:val="Normal"/>
    <w:link w:val="9"/>
    <w:pPr>
      <w:shd w:val="clear" w:color="auto" w:fill="FFFFFF"/>
      <w:spacing w:before="60" w:after="60" w:line="154" w:lineRule="exact"/>
      <w:jc w:val="center"/>
    </w:pPr>
    <w:rPr>
      <w:rFonts w:ascii="Century Schoolbook" w:eastAsia="Century Schoolbook" w:hAnsi="Century Schoolbook" w:cs="Century Schoolbook"/>
      <w:sz w:val="11"/>
      <w:szCs w:val="11"/>
    </w:rPr>
  </w:style>
  <w:style w:type="paragraph" w:customStyle="1" w:styleId="44">
    <w:name w:val="Заголовок №4"/>
    <w:basedOn w:val="Normal"/>
    <w:link w:val="43"/>
    <w:pPr>
      <w:shd w:val="clear" w:color="auto" w:fill="FFFFFF"/>
      <w:spacing w:after="1320" w:line="0" w:lineRule="atLeast"/>
      <w:jc w:val="both"/>
      <w:outlineLvl w:val="3"/>
    </w:pPr>
    <w:rPr>
      <w:rFonts w:ascii="Microsoft Sans Serif" w:eastAsia="Microsoft Sans Serif" w:hAnsi="Microsoft Sans Serif" w:cs="Microsoft Sans Serif"/>
      <w:sz w:val="26"/>
      <w:szCs w:val="26"/>
    </w:rPr>
  </w:style>
  <w:style w:type="paragraph" w:customStyle="1" w:styleId="54">
    <w:name w:val="Заголовок №5"/>
    <w:basedOn w:val="Normal"/>
    <w:link w:val="53"/>
    <w:pPr>
      <w:shd w:val="clear" w:color="auto" w:fill="FFFFFF"/>
      <w:spacing w:before="2460" w:after="120" w:line="0" w:lineRule="atLeast"/>
      <w:jc w:val="both"/>
      <w:outlineLvl w:val="4"/>
    </w:pPr>
    <w:rPr>
      <w:rFonts w:ascii="Microsoft Sans Serif" w:eastAsia="Microsoft Sans Serif" w:hAnsi="Microsoft Sans Serif" w:cs="Microsoft Sans Serif"/>
      <w:sz w:val="22"/>
      <w:szCs w:val="22"/>
    </w:rPr>
  </w:style>
  <w:style w:type="paragraph" w:customStyle="1" w:styleId="a3">
    <w:name w:val="Колонтитул"/>
    <w:basedOn w:val="Normal"/>
    <w:link w:val="a2"/>
    <w:pPr>
      <w:shd w:val="clear" w:color="auto" w:fill="FFFFFF"/>
      <w:spacing w:line="0" w:lineRule="atLeast"/>
    </w:pPr>
    <w:rPr>
      <w:rFonts w:ascii="Century Schoolbook" w:eastAsia="Century Schoolbook" w:hAnsi="Century Schoolbook" w:cs="Century Schoolbook"/>
      <w:b/>
      <w:bCs/>
      <w:i/>
      <w:iCs/>
      <w:sz w:val="14"/>
      <w:szCs w:val="14"/>
    </w:rPr>
  </w:style>
  <w:style w:type="paragraph" w:customStyle="1" w:styleId="110">
    <w:name w:val="Основной текст (11)"/>
    <w:basedOn w:val="Normal"/>
    <w:link w:val="11"/>
    <w:pPr>
      <w:shd w:val="clear" w:color="auto" w:fill="FFFFFF"/>
      <w:spacing w:after="240" w:line="197" w:lineRule="exact"/>
    </w:pPr>
    <w:rPr>
      <w:rFonts w:ascii="Century Schoolbook" w:eastAsia="Century Schoolbook" w:hAnsi="Century Schoolbook" w:cs="Century Schoolbook"/>
      <w:sz w:val="14"/>
      <w:szCs w:val="14"/>
    </w:rPr>
  </w:style>
  <w:style w:type="paragraph" w:customStyle="1" w:styleId="a6">
    <w:name w:val="Подпись к таблице"/>
    <w:basedOn w:val="Normal"/>
    <w:link w:val="a5"/>
    <w:pPr>
      <w:shd w:val="clear" w:color="auto" w:fill="FFFFFF"/>
      <w:spacing w:line="0" w:lineRule="atLeast"/>
    </w:pPr>
    <w:rPr>
      <w:rFonts w:ascii="Century Schoolbook" w:eastAsia="Century Schoolbook" w:hAnsi="Century Schoolbook" w:cs="Century Schoolbook"/>
      <w:sz w:val="14"/>
      <w:szCs w:val="14"/>
    </w:rPr>
  </w:style>
  <w:style w:type="paragraph" w:customStyle="1" w:styleId="12">
    <w:name w:val="Основной текст (12)"/>
    <w:basedOn w:val="Normal"/>
    <w:link w:val="12Exact"/>
    <w:pPr>
      <w:shd w:val="clear" w:color="auto" w:fill="FFFFFF"/>
      <w:spacing w:line="0" w:lineRule="atLeast"/>
      <w:jc w:val="both"/>
    </w:pPr>
    <w:rPr>
      <w:rFonts w:ascii="Impact" w:eastAsia="Impact" w:hAnsi="Impact" w:cs="Impact"/>
      <w:spacing w:val="200"/>
      <w:sz w:val="15"/>
      <w:szCs w:val="15"/>
    </w:rPr>
  </w:style>
  <w:style w:type="paragraph" w:customStyle="1" w:styleId="130">
    <w:name w:val="Основной текст (13)"/>
    <w:basedOn w:val="Normal"/>
    <w:link w:val="13"/>
    <w:pPr>
      <w:shd w:val="clear" w:color="auto" w:fill="FFFFFF"/>
      <w:spacing w:line="0" w:lineRule="atLeast"/>
    </w:pPr>
    <w:rPr>
      <w:rFonts w:ascii="Century Schoolbook" w:eastAsia="Century Schoolbook" w:hAnsi="Century Schoolbook" w:cs="Century Schoolbook"/>
      <w:i/>
      <w:iCs/>
      <w:spacing w:val="10"/>
      <w:sz w:val="12"/>
      <w:szCs w:val="12"/>
      <w:lang w:val="en-US" w:eastAsia="en-US" w:bidi="en-US"/>
    </w:rPr>
  </w:style>
  <w:style w:type="paragraph" w:customStyle="1" w:styleId="14">
    <w:name w:val="Основной текст (14)"/>
    <w:basedOn w:val="Normal"/>
    <w:link w:val="14Exact"/>
    <w:pPr>
      <w:shd w:val="clear" w:color="auto" w:fill="FFFFFF"/>
      <w:spacing w:line="0" w:lineRule="atLeast"/>
    </w:pPr>
    <w:rPr>
      <w:rFonts w:ascii="Microsoft Sans Serif" w:eastAsia="Microsoft Sans Serif" w:hAnsi="Microsoft Sans Serif" w:cs="Microsoft Sans Serif"/>
      <w:i/>
      <w:iCs/>
      <w:sz w:val="22"/>
      <w:szCs w:val="22"/>
    </w:rPr>
  </w:style>
  <w:style w:type="paragraph" w:customStyle="1" w:styleId="150">
    <w:name w:val="Основной текст (15)"/>
    <w:basedOn w:val="Normal"/>
    <w:link w:val="15"/>
    <w:pPr>
      <w:shd w:val="clear" w:color="auto" w:fill="FFFFFF"/>
      <w:spacing w:line="0" w:lineRule="atLeast"/>
    </w:pPr>
    <w:rPr>
      <w:rFonts w:ascii="Century Schoolbook" w:eastAsia="Century Schoolbook" w:hAnsi="Century Schoolbook" w:cs="Century Schoolbook"/>
      <w:i/>
      <w:iCs/>
      <w:spacing w:val="10"/>
      <w:sz w:val="14"/>
      <w:szCs w:val="14"/>
    </w:rPr>
  </w:style>
  <w:style w:type="paragraph" w:customStyle="1" w:styleId="160">
    <w:name w:val="Основной текст (16)"/>
    <w:basedOn w:val="Normal"/>
    <w:link w:val="16"/>
    <w:pPr>
      <w:shd w:val="clear" w:color="auto" w:fill="FFFFFF"/>
      <w:spacing w:after="60" w:line="0" w:lineRule="atLeast"/>
      <w:jc w:val="center"/>
    </w:pPr>
    <w:rPr>
      <w:rFonts w:ascii="Century Schoolbook" w:eastAsia="Century Schoolbook" w:hAnsi="Century Schoolbook" w:cs="Century Schoolbook"/>
      <w:sz w:val="8"/>
      <w:szCs w:val="8"/>
    </w:rPr>
  </w:style>
  <w:style w:type="paragraph" w:customStyle="1" w:styleId="17">
    <w:name w:val="Основной текст (17)"/>
    <w:basedOn w:val="Normal"/>
    <w:link w:val="17Exact"/>
    <w:pPr>
      <w:shd w:val="clear" w:color="auto" w:fill="FFFFFF"/>
      <w:spacing w:line="0" w:lineRule="atLeast"/>
    </w:pPr>
    <w:rPr>
      <w:rFonts w:ascii="Century Schoolbook" w:eastAsia="Century Schoolbook" w:hAnsi="Century Schoolbook" w:cs="Century Schoolbook"/>
      <w:spacing w:val="20"/>
      <w:sz w:val="12"/>
      <w:szCs w:val="12"/>
    </w:rPr>
  </w:style>
  <w:style w:type="paragraph" w:customStyle="1" w:styleId="180">
    <w:name w:val="Основной текст (18)"/>
    <w:basedOn w:val="Normal"/>
    <w:link w:val="18"/>
    <w:pPr>
      <w:shd w:val="clear" w:color="auto" w:fill="FFFFFF"/>
      <w:spacing w:before="120" w:after="120" w:line="0" w:lineRule="atLeast"/>
    </w:pPr>
    <w:rPr>
      <w:rFonts w:ascii="Century Schoolbook" w:eastAsia="Century Schoolbook" w:hAnsi="Century Schoolbook" w:cs="Century Schoolbook"/>
      <w:i/>
      <w:iCs/>
      <w:spacing w:val="10"/>
      <w:sz w:val="10"/>
      <w:szCs w:val="10"/>
    </w:rPr>
  </w:style>
  <w:style w:type="paragraph" w:customStyle="1" w:styleId="190">
    <w:name w:val="Основной текст (19)"/>
    <w:basedOn w:val="Normal"/>
    <w:link w:val="19"/>
    <w:pPr>
      <w:shd w:val="clear" w:color="auto" w:fill="FFFFFF"/>
      <w:spacing w:line="221" w:lineRule="exact"/>
    </w:pPr>
    <w:rPr>
      <w:rFonts w:ascii="Century Schoolbook" w:eastAsia="Century Schoolbook" w:hAnsi="Century Schoolbook" w:cs="Century Schoolbook"/>
      <w:sz w:val="8"/>
      <w:szCs w:val="8"/>
    </w:rPr>
  </w:style>
  <w:style w:type="paragraph" w:customStyle="1" w:styleId="201">
    <w:name w:val="Основной текст (20)"/>
    <w:basedOn w:val="Normal"/>
    <w:link w:val="200"/>
    <w:pPr>
      <w:shd w:val="clear" w:color="auto" w:fill="FFFFFF"/>
      <w:spacing w:before="60" w:after="60" w:line="0" w:lineRule="atLeast"/>
    </w:pPr>
    <w:rPr>
      <w:rFonts w:ascii="Century Schoolbook" w:eastAsia="Century Schoolbook" w:hAnsi="Century Schoolbook" w:cs="Century Schoolbook"/>
      <w:i/>
      <w:iCs/>
      <w:sz w:val="18"/>
      <w:szCs w:val="18"/>
    </w:rPr>
  </w:style>
  <w:style w:type="paragraph" w:customStyle="1" w:styleId="211">
    <w:name w:val="Основной текст (21)"/>
    <w:basedOn w:val="Normal"/>
    <w:link w:val="210"/>
    <w:pPr>
      <w:shd w:val="clear" w:color="auto" w:fill="FFFFFF"/>
      <w:spacing w:before="60" w:after="60" w:line="0" w:lineRule="atLeast"/>
    </w:pPr>
    <w:rPr>
      <w:rFonts w:ascii="Calibri" w:eastAsia="Calibri" w:hAnsi="Calibri" w:cs="Calibri"/>
      <w:sz w:val="10"/>
      <w:szCs w:val="10"/>
      <w:lang w:val="en-US" w:eastAsia="en-US" w:bidi="en-US"/>
    </w:rPr>
  </w:style>
  <w:style w:type="paragraph" w:customStyle="1" w:styleId="29">
    <w:name w:val="Подпись к таблице (2)"/>
    <w:basedOn w:val="Normal"/>
    <w:link w:val="2Exact3"/>
    <w:pPr>
      <w:shd w:val="clear" w:color="auto" w:fill="FFFFFF"/>
      <w:spacing w:line="0" w:lineRule="atLeast"/>
    </w:pPr>
    <w:rPr>
      <w:rFonts w:ascii="Microsoft Sans Serif" w:eastAsia="Microsoft Sans Serif" w:hAnsi="Microsoft Sans Serif" w:cs="Microsoft Sans Serif"/>
      <w:sz w:val="18"/>
      <w:szCs w:val="18"/>
    </w:rPr>
  </w:style>
  <w:style w:type="paragraph" w:customStyle="1" w:styleId="56">
    <w:name w:val="Подпись к картинке (5)"/>
    <w:basedOn w:val="Normal"/>
    <w:link w:val="5Exact"/>
    <w:pPr>
      <w:shd w:val="clear" w:color="auto" w:fill="FFFFFF"/>
      <w:spacing w:line="0" w:lineRule="atLeast"/>
    </w:pPr>
    <w:rPr>
      <w:rFonts w:ascii="Century Schoolbook" w:eastAsia="Century Schoolbook" w:hAnsi="Century Schoolbook" w:cs="Century Schoolbook"/>
      <w:sz w:val="14"/>
      <w:szCs w:val="14"/>
    </w:rPr>
  </w:style>
  <w:style w:type="paragraph" w:customStyle="1" w:styleId="63">
    <w:name w:val="Заголовок №6"/>
    <w:basedOn w:val="Normal"/>
    <w:link w:val="61"/>
    <w:pPr>
      <w:shd w:val="clear" w:color="auto" w:fill="FFFFFF"/>
      <w:spacing w:line="322" w:lineRule="exact"/>
      <w:jc w:val="both"/>
      <w:outlineLvl w:val="5"/>
    </w:pPr>
    <w:rPr>
      <w:rFonts w:ascii="Microsoft Sans Serif" w:eastAsia="Microsoft Sans Serif" w:hAnsi="Microsoft Sans Serif" w:cs="Microsoft Sans Serif"/>
      <w:sz w:val="18"/>
      <w:szCs w:val="18"/>
    </w:rPr>
  </w:style>
  <w:style w:type="paragraph" w:customStyle="1" w:styleId="220">
    <w:name w:val="Основной текст (22)"/>
    <w:basedOn w:val="Normal"/>
    <w:link w:val="22Exact"/>
    <w:pPr>
      <w:shd w:val="clear" w:color="auto" w:fill="FFFFFF"/>
      <w:spacing w:line="0" w:lineRule="atLeast"/>
    </w:pPr>
    <w:rPr>
      <w:rFonts w:ascii="Tahoma" w:eastAsia="Tahoma" w:hAnsi="Tahoma" w:cs="Tahoma"/>
      <w:i/>
      <w:iCs/>
      <w:sz w:val="14"/>
      <w:szCs w:val="14"/>
      <w:lang w:val="en-US" w:eastAsia="en-US" w:bidi="en-US"/>
    </w:rPr>
  </w:style>
  <w:style w:type="paragraph" w:customStyle="1" w:styleId="66">
    <w:name w:val="Подпись к картинке (6)"/>
    <w:basedOn w:val="Normal"/>
    <w:link w:val="64"/>
    <w:pPr>
      <w:shd w:val="clear" w:color="auto" w:fill="FFFFFF"/>
      <w:spacing w:after="60" w:line="0" w:lineRule="atLeast"/>
    </w:pPr>
    <w:rPr>
      <w:rFonts w:ascii="Century Schoolbook" w:eastAsia="Century Schoolbook" w:hAnsi="Century Schoolbook" w:cs="Century Schoolbook"/>
      <w:sz w:val="15"/>
      <w:szCs w:val="15"/>
    </w:rPr>
  </w:style>
  <w:style w:type="paragraph" w:customStyle="1" w:styleId="71">
    <w:name w:val="Подпись к картинке (7)"/>
    <w:basedOn w:val="Normal"/>
    <w:link w:val="7Exact"/>
    <w:pPr>
      <w:shd w:val="clear" w:color="auto" w:fill="FFFFFF"/>
      <w:spacing w:line="0" w:lineRule="atLeast"/>
    </w:pPr>
    <w:rPr>
      <w:rFonts w:ascii="Tahoma" w:eastAsia="Tahoma" w:hAnsi="Tahoma" w:cs="Tahoma"/>
      <w:i/>
      <w:iCs/>
      <w:sz w:val="14"/>
      <w:szCs w:val="14"/>
      <w:lang w:val="en-US" w:eastAsia="en-US" w:bidi="en-US"/>
    </w:rPr>
  </w:style>
  <w:style w:type="paragraph" w:customStyle="1" w:styleId="81">
    <w:name w:val="Подпись к картинке (8)"/>
    <w:basedOn w:val="Normal"/>
    <w:link w:val="8Exact"/>
    <w:pPr>
      <w:shd w:val="clear" w:color="auto" w:fill="FFFFFF"/>
      <w:spacing w:line="0" w:lineRule="atLeast"/>
    </w:pPr>
    <w:rPr>
      <w:rFonts w:ascii="Calibri" w:eastAsia="Calibri" w:hAnsi="Calibri" w:cs="Calibri"/>
      <w:sz w:val="18"/>
      <w:szCs w:val="18"/>
      <w:lang w:val="en-US" w:eastAsia="en-US" w:bidi="en-US"/>
    </w:rPr>
  </w:style>
  <w:style w:type="paragraph" w:customStyle="1" w:styleId="270">
    <w:name w:val="Основной текст (27)"/>
    <w:basedOn w:val="Normal"/>
    <w:link w:val="27Exact"/>
    <w:pPr>
      <w:shd w:val="clear" w:color="auto" w:fill="FFFFFF"/>
      <w:spacing w:line="0" w:lineRule="atLeast"/>
    </w:pPr>
    <w:rPr>
      <w:rFonts w:ascii="Microsoft Sans Serif" w:eastAsia="Microsoft Sans Serif" w:hAnsi="Microsoft Sans Serif" w:cs="Microsoft Sans Serif"/>
      <w:sz w:val="9"/>
      <w:szCs w:val="9"/>
      <w:lang w:val="en-US" w:eastAsia="en-US" w:bidi="en-US"/>
    </w:rPr>
  </w:style>
  <w:style w:type="paragraph" w:customStyle="1" w:styleId="92">
    <w:name w:val="Подпись к картинке (9)"/>
    <w:basedOn w:val="Normal"/>
    <w:link w:val="9Exact"/>
    <w:pPr>
      <w:shd w:val="clear" w:color="auto" w:fill="FFFFFF"/>
      <w:spacing w:line="0" w:lineRule="atLeast"/>
    </w:pPr>
    <w:rPr>
      <w:rFonts w:ascii="Calibri" w:eastAsia="Calibri" w:hAnsi="Calibri" w:cs="Calibri"/>
      <w:i/>
      <w:iCs/>
      <w:sz w:val="18"/>
      <w:szCs w:val="18"/>
      <w:lang w:val="en-US" w:eastAsia="en-US" w:bidi="en-US"/>
    </w:rPr>
  </w:style>
  <w:style w:type="paragraph" w:customStyle="1" w:styleId="102">
    <w:name w:val="Подпись к картинке (10)"/>
    <w:basedOn w:val="Normal"/>
    <w:link w:val="10Exact3"/>
    <w:pPr>
      <w:shd w:val="clear" w:color="auto" w:fill="FFFFFF"/>
      <w:spacing w:line="0" w:lineRule="atLeast"/>
    </w:pPr>
    <w:rPr>
      <w:rFonts w:ascii="Microsoft Sans Serif" w:eastAsia="Microsoft Sans Serif" w:hAnsi="Microsoft Sans Serif" w:cs="Microsoft Sans Serif"/>
      <w:sz w:val="9"/>
      <w:szCs w:val="9"/>
      <w:lang w:val="en-US" w:eastAsia="en-US" w:bidi="en-US"/>
    </w:rPr>
  </w:style>
  <w:style w:type="paragraph" w:customStyle="1" w:styleId="112">
    <w:name w:val="Подпись к картинке (11)"/>
    <w:basedOn w:val="Normal"/>
    <w:link w:val="11Exact1"/>
    <w:pPr>
      <w:shd w:val="clear" w:color="auto" w:fill="FFFFFF"/>
      <w:spacing w:line="0" w:lineRule="atLeast"/>
    </w:pPr>
    <w:rPr>
      <w:rFonts w:ascii="Calibri" w:eastAsia="Calibri" w:hAnsi="Calibri" w:cs="Calibri"/>
      <w:i/>
      <w:iCs/>
      <w:spacing w:val="-20"/>
      <w:sz w:val="17"/>
      <w:szCs w:val="17"/>
    </w:rPr>
  </w:style>
  <w:style w:type="paragraph" w:customStyle="1" w:styleId="280">
    <w:name w:val="Основной текст (28)"/>
    <w:basedOn w:val="Normal"/>
    <w:link w:val="28Exact"/>
    <w:pPr>
      <w:shd w:val="clear" w:color="auto" w:fill="FFFFFF"/>
      <w:spacing w:line="0" w:lineRule="atLeast"/>
    </w:pPr>
    <w:rPr>
      <w:rFonts w:ascii="Calibri" w:eastAsia="Calibri" w:hAnsi="Calibri" w:cs="Calibri"/>
      <w:i/>
      <w:iCs/>
      <w:spacing w:val="-20"/>
      <w:sz w:val="17"/>
      <w:szCs w:val="17"/>
    </w:rPr>
  </w:style>
  <w:style w:type="paragraph" w:customStyle="1" w:styleId="290">
    <w:name w:val="Основной текст (29)"/>
    <w:basedOn w:val="Normal"/>
    <w:link w:val="29Exact"/>
    <w:pPr>
      <w:shd w:val="clear" w:color="auto" w:fill="FFFFFF"/>
      <w:spacing w:line="0" w:lineRule="atLeast"/>
    </w:pPr>
    <w:rPr>
      <w:rFonts w:ascii="Century Schoolbook" w:eastAsia="Century Schoolbook" w:hAnsi="Century Schoolbook" w:cs="Century Schoolbook"/>
      <w:b/>
      <w:bCs/>
      <w:sz w:val="40"/>
      <w:szCs w:val="40"/>
    </w:rPr>
  </w:style>
  <w:style w:type="paragraph" w:customStyle="1" w:styleId="231">
    <w:name w:val="Основной текст (23)"/>
    <w:basedOn w:val="Normal"/>
    <w:link w:val="230"/>
    <w:pPr>
      <w:shd w:val="clear" w:color="auto" w:fill="FFFFFF"/>
      <w:spacing w:after="60" w:line="0" w:lineRule="atLeast"/>
    </w:pPr>
    <w:rPr>
      <w:rFonts w:ascii="Century Schoolbook" w:eastAsia="Century Schoolbook" w:hAnsi="Century Schoolbook" w:cs="Century Schoolbook"/>
      <w:i/>
      <w:iCs/>
      <w:spacing w:val="10"/>
      <w:sz w:val="14"/>
      <w:szCs w:val="14"/>
    </w:rPr>
  </w:style>
  <w:style w:type="paragraph" w:customStyle="1" w:styleId="241">
    <w:name w:val="Основной текст (24)"/>
    <w:basedOn w:val="Normal"/>
    <w:link w:val="240"/>
    <w:pPr>
      <w:shd w:val="clear" w:color="auto" w:fill="FFFFFF"/>
      <w:spacing w:before="60" w:after="180" w:line="0" w:lineRule="atLeast"/>
      <w:jc w:val="both"/>
    </w:pPr>
    <w:rPr>
      <w:rFonts w:ascii="Calibri" w:eastAsia="Calibri" w:hAnsi="Calibri" w:cs="Calibri"/>
      <w:sz w:val="10"/>
      <w:szCs w:val="10"/>
    </w:rPr>
  </w:style>
  <w:style w:type="paragraph" w:customStyle="1" w:styleId="251">
    <w:name w:val="Основной текст (25)"/>
    <w:basedOn w:val="Normal"/>
    <w:link w:val="250"/>
    <w:pPr>
      <w:shd w:val="clear" w:color="auto" w:fill="FFFFFF"/>
      <w:spacing w:line="230" w:lineRule="exact"/>
    </w:pPr>
    <w:rPr>
      <w:rFonts w:ascii="Century Schoolbook" w:eastAsia="Century Schoolbook" w:hAnsi="Century Schoolbook" w:cs="Century Schoolbook"/>
      <w:sz w:val="14"/>
      <w:szCs w:val="14"/>
    </w:rPr>
  </w:style>
  <w:style w:type="paragraph" w:customStyle="1" w:styleId="261">
    <w:name w:val="Основной текст (26)"/>
    <w:basedOn w:val="Normal"/>
    <w:link w:val="260"/>
    <w:pPr>
      <w:shd w:val="clear" w:color="auto" w:fill="FFFFFF"/>
      <w:spacing w:after="60" w:line="0" w:lineRule="atLeast"/>
      <w:jc w:val="center"/>
    </w:pPr>
    <w:rPr>
      <w:rFonts w:ascii="Century Schoolbook" w:eastAsia="Century Schoolbook" w:hAnsi="Century Schoolbook" w:cs="Century Schoolbook"/>
      <w:sz w:val="14"/>
      <w:szCs w:val="14"/>
    </w:rPr>
  </w:style>
  <w:style w:type="paragraph" w:customStyle="1" w:styleId="301">
    <w:name w:val="Основной текст (30)"/>
    <w:basedOn w:val="Normal"/>
    <w:link w:val="300"/>
    <w:pPr>
      <w:shd w:val="clear" w:color="auto" w:fill="FFFFFF"/>
      <w:spacing w:line="0" w:lineRule="atLeast"/>
    </w:pPr>
    <w:rPr>
      <w:rFonts w:ascii="Century Schoolbook" w:eastAsia="Century Schoolbook" w:hAnsi="Century Schoolbook" w:cs="Century Schoolbook"/>
      <w:sz w:val="18"/>
      <w:szCs w:val="18"/>
      <w:lang w:val="en-US" w:eastAsia="en-US" w:bidi="en-US"/>
    </w:rPr>
  </w:style>
  <w:style w:type="paragraph" w:customStyle="1" w:styleId="121">
    <w:name w:val="Подпись к картинке (12)"/>
    <w:basedOn w:val="Normal"/>
    <w:link w:val="120"/>
    <w:pPr>
      <w:shd w:val="clear" w:color="auto" w:fill="FFFFFF"/>
      <w:spacing w:after="120" w:line="0" w:lineRule="atLeast"/>
      <w:jc w:val="both"/>
    </w:pPr>
    <w:rPr>
      <w:rFonts w:ascii="Century Schoolbook" w:eastAsia="Century Schoolbook" w:hAnsi="Century Schoolbook" w:cs="Century Schoolbook"/>
      <w:i/>
      <w:iCs/>
      <w:sz w:val="15"/>
      <w:szCs w:val="15"/>
      <w:lang w:val="en-US" w:eastAsia="en-US" w:bidi="en-US"/>
    </w:rPr>
  </w:style>
  <w:style w:type="paragraph" w:customStyle="1" w:styleId="321">
    <w:name w:val="Основной текст (32)"/>
    <w:basedOn w:val="Normal"/>
    <w:link w:val="320"/>
    <w:pPr>
      <w:shd w:val="clear" w:color="auto" w:fill="FFFFFF"/>
      <w:spacing w:line="187" w:lineRule="exact"/>
    </w:pPr>
    <w:rPr>
      <w:rFonts w:ascii="Century Schoolbook" w:eastAsia="Century Schoolbook" w:hAnsi="Century Schoolbook" w:cs="Century Schoolbook"/>
      <w:sz w:val="15"/>
      <w:szCs w:val="15"/>
    </w:rPr>
  </w:style>
  <w:style w:type="paragraph" w:customStyle="1" w:styleId="131">
    <w:name w:val="Подпись к картинке (13)"/>
    <w:basedOn w:val="Normal"/>
    <w:link w:val="13Exact0"/>
    <w:pPr>
      <w:shd w:val="clear" w:color="auto" w:fill="FFFFFF"/>
      <w:spacing w:line="0" w:lineRule="atLeast"/>
    </w:pPr>
    <w:rPr>
      <w:rFonts w:ascii="Century Schoolbook" w:eastAsia="Century Schoolbook" w:hAnsi="Century Schoolbook" w:cs="Century Schoolbook"/>
      <w:sz w:val="8"/>
      <w:szCs w:val="8"/>
    </w:rPr>
  </w:style>
  <w:style w:type="paragraph" w:customStyle="1" w:styleId="330">
    <w:name w:val="Основной текст (33)"/>
    <w:basedOn w:val="Normal"/>
    <w:link w:val="33Exact"/>
    <w:pPr>
      <w:shd w:val="clear" w:color="auto" w:fill="FFFFFF"/>
      <w:spacing w:line="0" w:lineRule="atLeast"/>
    </w:pPr>
    <w:rPr>
      <w:rFonts w:ascii="Calibri" w:eastAsia="Calibri" w:hAnsi="Calibri" w:cs="Calibri"/>
      <w:i/>
      <w:iCs/>
      <w:sz w:val="18"/>
      <w:szCs w:val="18"/>
      <w:lang w:val="en-US" w:eastAsia="en-US" w:bidi="en-US"/>
    </w:rPr>
  </w:style>
  <w:style w:type="paragraph" w:customStyle="1" w:styleId="311">
    <w:name w:val="Основной текст (31)"/>
    <w:basedOn w:val="Normal"/>
    <w:link w:val="310"/>
    <w:pPr>
      <w:shd w:val="clear" w:color="auto" w:fill="FFFFFF"/>
      <w:spacing w:before="300" w:after="120" w:line="250" w:lineRule="exact"/>
      <w:ind w:hanging="1680"/>
      <w:jc w:val="both"/>
    </w:pPr>
    <w:rPr>
      <w:rFonts w:ascii="Century Schoolbook" w:eastAsia="Century Schoolbook" w:hAnsi="Century Schoolbook" w:cs="Century Schoolbook"/>
      <w:sz w:val="17"/>
      <w:szCs w:val="17"/>
    </w:rPr>
  </w:style>
  <w:style w:type="paragraph" w:customStyle="1" w:styleId="ab">
    <w:name w:val="Оглавление"/>
    <w:basedOn w:val="Normal"/>
    <w:link w:val="aa"/>
    <w:pPr>
      <w:shd w:val="clear" w:color="auto" w:fill="FFFFFF"/>
      <w:spacing w:before="120" w:after="180" w:line="0" w:lineRule="atLeast"/>
      <w:jc w:val="both"/>
    </w:pPr>
    <w:rPr>
      <w:rFonts w:ascii="Century Schoolbook" w:eastAsia="Century Schoolbook" w:hAnsi="Century Schoolbook" w:cs="Century Schoolbook"/>
      <w:sz w:val="17"/>
      <w:szCs w:val="17"/>
    </w:rPr>
  </w:style>
  <w:style w:type="paragraph" w:customStyle="1" w:styleId="39">
    <w:name w:val="Подпись к таблице (3)"/>
    <w:basedOn w:val="Normal"/>
    <w:link w:val="38"/>
    <w:pPr>
      <w:shd w:val="clear" w:color="auto" w:fill="FFFFFF"/>
      <w:spacing w:line="0" w:lineRule="atLeast"/>
    </w:pPr>
    <w:rPr>
      <w:rFonts w:ascii="Impact" w:eastAsia="Impact" w:hAnsi="Impact" w:cs="Impact"/>
      <w:sz w:val="62"/>
      <w:szCs w:val="62"/>
    </w:rPr>
  </w:style>
  <w:style w:type="paragraph" w:customStyle="1" w:styleId="4a">
    <w:name w:val="Подпись к таблице (4)"/>
    <w:basedOn w:val="Normal"/>
    <w:link w:val="46"/>
    <w:pPr>
      <w:shd w:val="clear" w:color="auto" w:fill="FFFFFF"/>
      <w:spacing w:line="0" w:lineRule="atLeast"/>
    </w:pPr>
    <w:rPr>
      <w:rFonts w:ascii="Century Schoolbook" w:eastAsia="Century Schoolbook" w:hAnsi="Century Schoolbook" w:cs="Century Schoolbook"/>
      <w:sz w:val="15"/>
      <w:szCs w:val="15"/>
    </w:rPr>
  </w:style>
  <w:style w:type="paragraph" w:customStyle="1" w:styleId="350">
    <w:name w:val="Основной текст (35)"/>
    <w:basedOn w:val="Normal"/>
    <w:link w:val="35Exact"/>
    <w:pPr>
      <w:shd w:val="clear" w:color="auto" w:fill="FFFFFF"/>
      <w:spacing w:line="0" w:lineRule="atLeast"/>
    </w:pPr>
    <w:rPr>
      <w:rFonts w:ascii="Century Schoolbook" w:eastAsia="Century Schoolbook" w:hAnsi="Century Schoolbook" w:cs="Century Schoolbook"/>
      <w:sz w:val="14"/>
      <w:szCs w:val="14"/>
      <w:lang w:val="en-US" w:eastAsia="en-US" w:bidi="en-US"/>
    </w:rPr>
  </w:style>
  <w:style w:type="paragraph" w:customStyle="1" w:styleId="360">
    <w:name w:val="Основной текст (36)"/>
    <w:basedOn w:val="Normal"/>
    <w:link w:val="36Exact"/>
    <w:pPr>
      <w:shd w:val="clear" w:color="auto" w:fill="FFFFFF"/>
      <w:spacing w:line="0" w:lineRule="atLeast"/>
    </w:pPr>
    <w:rPr>
      <w:rFonts w:ascii="Candara" w:eastAsia="Candara" w:hAnsi="Candara" w:cs="Candara"/>
      <w:sz w:val="17"/>
      <w:szCs w:val="17"/>
      <w:lang w:val="en-US" w:eastAsia="en-US" w:bidi="en-US"/>
    </w:rPr>
  </w:style>
  <w:style w:type="paragraph" w:customStyle="1" w:styleId="371">
    <w:name w:val="Основной текст (37)"/>
    <w:basedOn w:val="Normal"/>
    <w:link w:val="370"/>
    <w:pPr>
      <w:shd w:val="clear" w:color="auto" w:fill="FFFFFF"/>
      <w:spacing w:line="0" w:lineRule="atLeast"/>
    </w:pPr>
    <w:rPr>
      <w:rFonts w:ascii="Century Schoolbook" w:eastAsia="Century Schoolbook" w:hAnsi="Century Schoolbook" w:cs="Century Schoolbook"/>
      <w:i/>
      <w:iCs/>
      <w:spacing w:val="20"/>
      <w:sz w:val="17"/>
      <w:szCs w:val="17"/>
      <w:lang w:val="en-US" w:eastAsia="en-US" w:bidi="en-US"/>
    </w:rPr>
  </w:style>
  <w:style w:type="paragraph" w:customStyle="1" w:styleId="341">
    <w:name w:val="Основной текст (34)"/>
    <w:basedOn w:val="Normal"/>
    <w:link w:val="340"/>
    <w:pPr>
      <w:shd w:val="clear" w:color="auto" w:fill="FFFFFF"/>
      <w:spacing w:line="168" w:lineRule="exact"/>
      <w:jc w:val="both"/>
    </w:pPr>
    <w:rPr>
      <w:rFonts w:ascii="Century Schoolbook" w:eastAsia="Century Schoolbook" w:hAnsi="Century Schoolbook" w:cs="Century Schoolbook"/>
      <w:i/>
      <w:iCs/>
      <w:sz w:val="18"/>
      <w:szCs w:val="18"/>
    </w:rPr>
  </w:style>
  <w:style w:type="paragraph" w:customStyle="1" w:styleId="631">
    <w:name w:val="Заголовок №6 (3)"/>
    <w:basedOn w:val="Normal"/>
    <w:link w:val="630"/>
    <w:pPr>
      <w:shd w:val="clear" w:color="auto" w:fill="FFFFFF"/>
      <w:spacing w:before="60" w:line="245" w:lineRule="exact"/>
      <w:outlineLvl w:val="5"/>
    </w:pPr>
    <w:rPr>
      <w:rFonts w:ascii="Century Schoolbook" w:eastAsia="Century Schoolbook" w:hAnsi="Century Schoolbook" w:cs="Century Schoolbook"/>
      <w:sz w:val="18"/>
      <w:szCs w:val="18"/>
    </w:rPr>
  </w:style>
  <w:style w:type="paragraph" w:customStyle="1" w:styleId="140">
    <w:name w:val="Подпись к картинке (14)"/>
    <w:basedOn w:val="Normal"/>
    <w:link w:val="14Exact0"/>
    <w:pPr>
      <w:shd w:val="clear" w:color="auto" w:fill="FFFFFF"/>
      <w:spacing w:line="322" w:lineRule="exact"/>
      <w:jc w:val="both"/>
    </w:pPr>
    <w:rPr>
      <w:rFonts w:ascii="Century Schoolbook" w:eastAsia="Century Schoolbook" w:hAnsi="Century Schoolbook" w:cs="Century Schoolbook"/>
      <w:sz w:val="10"/>
      <w:szCs w:val="10"/>
    </w:rPr>
  </w:style>
  <w:style w:type="paragraph" w:customStyle="1" w:styleId="151">
    <w:name w:val="Подпись к картинке (15)"/>
    <w:basedOn w:val="Normal"/>
    <w:link w:val="15Exact0"/>
    <w:pPr>
      <w:shd w:val="clear" w:color="auto" w:fill="FFFFFF"/>
      <w:spacing w:line="322" w:lineRule="exact"/>
      <w:jc w:val="both"/>
    </w:pPr>
    <w:rPr>
      <w:rFonts w:ascii="Century Schoolbook" w:eastAsia="Century Schoolbook" w:hAnsi="Century Schoolbook" w:cs="Century Schoolbook"/>
      <w:i/>
      <w:iCs/>
      <w:w w:val="66"/>
      <w:sz w:val="17"/>
      <w:szCs w:val="17"/>
    </w:rPr>
  </w:style>
  <w:style w:type="paragraph" w:customStyle="1" w:styleId="161">
    <w:name w:val="Подпись к картинке (16)"/>
    <w:basedOn w:val="Normal"/>
    <w:link w:val="16Exact0"/>
    <w:pPr>
      <w:shd w:val="clear" w:color="auto" w:fill="FFFFFF"/>
      <w:spacing w:line="0" w:lineRule="atLeast"/>
    </w:pPr>
    <w:rPr>
      <w:rFonts w:ascii="Book Antiqua" w:eastAsia="Book Antiqua" w:hAnsi="Book Antiqua" w:cs="Book Antiqua"/>
      <w:i/>
      <w:iCs/>
      <w:sz w:val="12"/>
      <w:szCs w:val="12"/>
    </w:rPr>
  </w:style>
  <w:style w:type="paragraph" w:customStyle="1" w:styleId="170">
    <w:name w:val="Подпись к картинке (17)"/>
    <w:basedOn w:val="Normal"/>
    <w:link w:val="17Exact0"/>
    <w:pPr>
      <w:shd w:val="clear" w:color="auto" w:fill="FFFFFF"/>
      <w:spacing w:line="0" w:lineRule="atLeast"/>
      <w:jc w:val="both"/>
    </w:pPr>
    <w:rPr>
      <w:rFonts w:ascii="Century Schoolbook" w:eastAsia="Century Schoolbook" w:hAnsi="Century Schoolbook" w:cs="Century Schoolbook"/>
      <w:i/>
      <w:iCs/>
      <w:spacing w:val="10"/>
      <w:sz w:val="16"/>
      <w:szCs w:val="16"/>
      <w:lang w:val="en-US" w:eastAsia="en-US" w:bidi="en-US"/>
    </w:rPr>
  </w:style>
  <w:style w:type="paragraph" w:customStyle="1" w:styleId="57">
    <w:name w:val="Подпись к таблице (5)"/>
    <w:basedOn w:val="Normal"/>
    <w:link w:val="5Exact4"/>
    <w:pPr>
      <w:shd w:val="clear" w:color="auto" w:fill="FFFFFF"/>
      <w:spacing w:line="370" w:lineRule="exact"/>
    </w:pPr>
    <w:rPr>
      <w:rFonts w:ascii="Century Schoolbook" w:eastAsia="Century Schoolbook" w:hAnsi="Century Schoolbook" w:cs="Century Schoolbook"/>
      <w:b/>
      <w:bCs/>
      <w:sz w:val="17"/>
      <w:szCs w:val="17"/>
    </w:rPr>
  </w:style>
  <w:style w:type="paragraph" w:customStyle="1" w:styleId="65">
    <w:name w:val="Подпись к таблице (6)"/>
    <w:basedOn w:val="Normal"/>
    <w:link w:val="6Exact1"/>
    <w:pPr>
      <w:shd w:val="clear" w:color="auto" w:fill="FFFFFF"/>
      <w:spacing w:line="370" w:lineRule="exact"/>
    </w:pPr>
    <w:rPr>
      <w:rFonts w:ascii="Impact" w:eastAsia="Impact" w:hAnsi="Impact" w:cs="Impact"/>
      <w:spacing w:val="10"/>
      <w:sz w:val="15"/>
      <w:szCs w:val="15"/>
    </w:rPr>
  </w:style>
  <w:style w:type="paragraph" w:customStyle="1" w:styleId="73">
    <w:name w:val="Подпись к таблице (7)"/>
    <w:basedOn w:val="Normal"/>
    <w:link w:val="72"/>
    <w:pPr>
      <w:shd w:val="clear" w:color="auto" w:fill="FFFFFF"/>
      <w:spacing w:line="0" w:lineRule="atLeast"/>
    </w:pPr>
    <w:rPr>
      <w:rFonts w:ascii="Century Schoolbook" w:eastAsia="Century Schoolbook" w:hAnsi="Century Schoolbook" w:cs="Century Schoolbook"/>
      <w:sz w:val="18"/>
      <w:szCs w:val="18"/>
    </w:rPr>
  </w:style>
  <w:style w:type="paragraph" w:customStyle="1" w:styleId="381">
    <w:name w:val="Основной текст (38)"/>
    <w:basedOn w:val="Normal"/>
    <w:link w:val="380"/>
    <w:pPr>
      <w:shd w:val="clear" w:color="auto" w:fill="FFFFFF"/>
      <w:spacing w:before="60" w:after="60" w:line="0" w:lineRule="atLeast"/>
      <w:jc w:val="both"/>
    </w:pPr>
    <w:rPr>
      <w:rFonts w:ascii="Century Schoolbook" w:eastAsia="Century Schoolbook" w:hAnsi="Century Schoolbook" w:cs="Century Schoolbook"/>
      <w:spacing w:val="10"/>
      <w:sz w:val="13"/>
      <w:szCs w:val="13"/>
      <w:lang w:val="en-US" w:eastAsia="en-US" w:bidi="en-US"/>
    </w:rPr>
  </w:style>
  <w:style w:type="paragraph" w:customStyle="1" w:styleId="400">
    <w:name w:val="Основной текст (40)"/>
    <w:basedOn w:val="Normal"/>
    <w:link w:val="40Exact"/>
    <w:pPr>
      <w:shd w:val="clear" w:color="auto" w:fill="FFFFFF"/>
      <w:spacing w:after="60" w:line="0" w:lineRule="atLeast"/>
    </w:pPr>
    <w:rPr>
      <w:rFonts w:ascii="Book Antiqua" w:eastAsia="Book Antiqua" w:hAnsi="Book Antiqua" w:cs="Book Antiqua"/>
      <w:sz w:val="20"/>
      <w:szCs w:val="20"/>
      <w:lang w:val="en-US" w:eastAsia="en-US" w:bidi="en-US"/>
    </w:rPr>
  </w:style>
  <w:style w:type="paragraph" w:customStyle="1" w:styleId="640">
    <w:name w:val="Заголовок №6 (4)"/>
    <w:basedOn w:val="Normal"/>
    <w:link w:val="64Exact"/>
    <w:pPr>
      <w:shd w:val="clear" w:color="auto" w:fill="FFFFFF"/>
      <w:spacing w:line="0" w:lineRule="atLeast"/>
      <w:outlineLvl w:val="5"/>
    </w:pPr>
    <w:rPr>
      <w:rFonts w:ascii="Century Schoolbook" w:eastAsia="Century Schoolbook" w:hAnsi="Century Schoolbook" w:cs="Century Schoolbook"/>
      <w:spacing w:val="10"/>
      <w:sz w:val="13"/>
      <w:szCs w:val="13"/>
      <w:lang w:val="en-US" w:eastAsia="en-US" w:bidi="en-US"/>
    </w:rPr>
  </w:style>
  <w:style w:type="paragraph" w:customStyle="1" w:styleId="191">
    <w:name w:val="Подпись к картинке (19)"/>
    <w:basedOn w:val="Normal"/>
    <w:link w:val="19Exact"/>
    <w:pPr>
      <w:shd w:val="clear" w:color="auto" w:fill="FFFFFF"/>
      <w:spacing w:line="0" w:lineRule="atLeast"/>
    </w:pPr>
    <w:rPr>
      <w:rFonts w:ascii="Century Schoolbook" w:eastAsia="Century Schoolbook" w:hAnsi="Century Schoolbook" w:cs="Century Schoolbook"/>
      <w:sz w:val="16"/>
      <w:szCs w:val="16"/>
      <w:lang w:val="en-US" w:eastAsia="en-US" w:bidi="en-US"/>
    </w:rPr>
  </w:style>
  <w:style w:type="paragraph" w:customStyle="1" w:styleId="2f">
    <w:name w:val="Оглавление (2)"/>
    <w:basedOn w:val="Normal"/>
    <w:link w:val="2e"/>
    <w:pPr>
      <w:shd w:val="clear" w:color="auto" w:fill="FFFFFF"/>
      <w:spacing w:before="60" w:after="60" w:line="0" w:lineRule="atLeast"/>
      <w:jc w:val="both"/>
    </w:pPr>
    <w:rPr>
      <w:rFonts w:ascii="Century Schoolbook" w:eastAsia="Century Schoolbook" w:hAnsi="Century Schoolbook" w:cs="Century Schoolbook"/>
      <w:i/>
      <w:iCs/>
      <w:spacing w:val="10"/>
      <w:sz w:val="18"/>
      <w:szCs w:val="18"/>
      <w:lang w:val="en-US" w:eastAsia="en-US" w:bidi="en-US"/>
    </w:rPr>
  </w:style>
  <w:style w:type="paragraph" w:customStyle="1" w:styleId="3c">
    <w:name w:val="Оглавление (3)"/>
    <w:basedOn w:val="Normal"/>
    <w:link w:val="3b"/>
    <w:pPr>
      <w:shd w:val="clear" w:color="auto" w:fill="FFFFFF"/>
      <w:spacing w:before="60" w:after="60" w:line="0" w:lineRule="atLeast"/>
      <w:jc w:val="both"/>
    </w:pPr>
    <w:rPr>
      <w:rFonts w:ascii="Century Schoolbook" w:eastAsia="Century Schoolbook" w:hAnsi="Century Schoolbook" w:cs="Century Schoolbook"/>
      <w:sz w:val="18"/>
      <w:szCs w:val="18"/>
    </w:rPr>
  </w:style>
  <w:style w:type="paragraph" w:customStyle="1" w:styleId="183">
    <w:name w:val="Подпись к картинке (18)"/>
    <w:basedOn w:val="Normal"/>
    <w:link w:val="182"/>
    <w:pPr>
      <w:shd w:val="clear" w:color="auto" w:fill="FFFFFF"/>
      <w:spacing w:line="0" w:lineRule="atLeast"/>
      <w:jc w:val="both"/>
    </w:pPr>
    <w:rPr>
      <w:rFonts w:ascii="Century Schoolbook" w:eastAsia="Century Schoolbook" w:hAnsi="Century Schoolbook" w:cs="Century Schoolbook"/>
      <w:i/>
      <w:iCs/>
      <w:spacing w:val="-20"/>
      <w:sz w:val="18"/>
      <w:szCs w:val="18"/>
    </w:rPr>
  </w:style>
  <w:style w:type="paragraph" w:customStyle="1" w:styleId="391">
    <w:name w:val="Основной текст (39)"/>
    <w:basedOn w:val="Normal"/>
    <w:link w:val="390"/>
    <w:pPr>
      <w:shd w:val="clear" w:color="auto" w:fill="FFFFFF"/>
      <w:spacing w:before="120" w:after="120" w:line="0" w:lineRule="atLeast"/>
    </w:pPr>
    <w:rPr>
      <w:rFonts w:ascii="Book Antiqua" w:eastAsia="Book Antiqua" w:hAnsi="Book Antiqua" w:cs="Book Antiqua"/>
      <w:sz w:val="12"/>
      <w:szCs w:val="12"/>
    </w:rPr>
  </w:style>
  <w:style w:type="paragraph" w:customStyle="1" w:styleId="410">
    <w:name w:val="Основной текст (41)"/>
    <w:basedOn w:val="Normal"/>
    <w:link w:val="41Exact"/>
    <w:pPr>
      <w:shd w:val="clear" w:color="auto" w:fill="FFFFFF"/>
      <w:spacing w:after="60" w:line="0" w:lineRule="atLeast"/>
      <w:jc w:val="both"/>
    </w:pPr>
    <w:rPr>
      <w:rFonts w:ascii="David" w:eastAsia="David" w:hAnsi="David" w:cs="David"/>
      <w:sz w:val="13"/>
      <w:szCs w:val="13"/>
    </w:rPr>
  </w:style>
  <w:style w:type="paragraph" w:customStyle="1" w:styleId="421">
    <w:name w:val="Основной текст (42)"/>
    <w:basedOn w:val="Normal"/>
    <w:link w:val="420"/>
    <w:pPr>
      <w:shd w:val="clear" w:color="auto" w:fill="FFFFFF"/>
      <w:spacing w:line="144" w:lineRule="exact"/>
      <w:jc w:val="both"/>
    </w:pPr>
    <w:rPr>
      <w:rFonts w:ascii="Book Antiqua" w:eastAsia="Book Antiqua" w:hAnsi="Book Antiqua" w:cs="Book Antiqua"/>
      <w:sz w:val="8"/>
      <w:szCs w:val="8"/>
    </w:rPr>
  </w:style>
  <w:style w:type="paragraph" w:customStyle="1" w:styleId="82">
    <w:name w:val="Подпись к таблице (8)"/>
    <w:basedOn w:val="Normal"/>
    <w:link w:val="8Exact1"/>
    <w:pPr>
      <w:shd w:val="clear" w:color="auto" w:fill="FFFFFF"/>
      <w:spacing w:line="0" w:lineRule="atLeast"/>
    </w:pPr>
    <w:rPr>
      <w:rFonts w:ascii="Century Schoolbook" w:eastAsia="Century Schoolbook" w:hAnsi="Century Schoolbook" w:cs="Century Schoolbook"/>
      <w:spacing w:val="10"/>
      <w:sz w:val="13"/>
      <w:szCs w:val="13"/>
    </w:rPr>
  </w:style>
  <w:style w:type="paragraph" w:customStyle="1" w:styleId="93">
    <w:name w:val="Подпись к таблице (9)"/>
    <w:basedOn w:val="Normal"/>
    <w:link w:val="9Exact4"/>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202">
    <w:name w:val="Подпись к картинке (20)"/>
    <w:basedOn w:val="Normal"/>
    <w:link w:val="20Exact"/>
    <w:pPr>
      <w:shd w:val="clear" w:color="auto" w:fill="FFFFFF"/>
      <w:spacing w:line="0" w:lineRule="atLeast"/>
    </w:pPr>
    <w:rPr>
      <w:rFonts w:ascii="Impact" w:eastAsia="Impact" w:hAnsi="Impact" w:cs="Impact"/>
      <w:sz w:val="14"/>
      <w:szCs w:val="14"/>
    </w:rPr>
  </w:style>
  <w:style w:type="paragraph" w:customStyle="1" w:styleId="212">
    <w:name w:val="Подпись к картинке (21)"/>
    <w:basedOn w:val="Normal"/>
    <w:link w:val="21Exact"/>
    <w:pPr>
      <w:shd w:val="clear" w:color="auto" w:fill="FFFFFF"/>
      <w:spacing w:after="120" w:line="0" w:lineRule="atLeast"/>
      <w:jc w:val="both"/>
    </w:pPr>
    <w:rPr>
      <w:rFonts w:ascii="Impact" w:eastAsia="Impact" w:hAnsi="Impact" w:cs="Impact"/>
      <w:sz w:val="15"/>
      <w:szCs w:val="15"/>
    </w:rPr>
  </w:style>
  <w:style w:type="paragraph" w:customStyle="1" w:styleId="431">
    <w:name w:val="Основной текст (43)"/>
    <w:basedOn w:val="Normal"/>
    <w:link w:val="430"/>
    <w:pPr>
      <w:shd w:val="clear" w:color="auto" w:fill="FFFFFF"/>
      <w:spacing w:line="0" w:lineRule="atLeast"/>
      <w:jc w:val="both"/>
    </w:pPr>
    <w:rPr>
      <w:rFonts w:ascii="Courier New" w:eastAsia="Courier New" w:hAnsi="Courier New" w:cs="Courier New"/>
      <w:sz w:val="10"/>
      <w:szCs w:val="10"/>
    </w:rPr>
  </w:style>
  <w:style w:type="paragraph" w:customStyle="1" w:styleId="441">
    <w:name w:val="Основной текст (44)"/>
    <w:basedOn w:val="Normal"/>
    <w:link w:val="440"/>
    <w:pPr>
      <w:shd w:val="clear" w:color="auto" w:fill="FFFFFF"/>
      <w:spacing w:line="0" w:lineRule="atLeast"/>
      <w:jc w:val="both"/>
    </w:pPr>
    <w:rPr>
      <w:rFonts w:ascii="Century Schoolbook" w:eastAsia="Century Schoolbook" w:hAnsi="Century Schoolbook" w:cs="Century Schoolbook"/>
      <w:spacing w:val="-10"/>
      <w:sz w:val="18"/>
      <w:szCs w:val="18"/>
      <w:lang w:val="en-US" w:eastAsia="en-US" w:bidi="en-US"/>
    </w:rPr>
  </w:style>
  <w:style w:type="paragraph" w:customStyle="1" w:styleId="450">
    <w:name w:val="Основной текст (45)"/>
    <w:basedOn w:val="Normal"/>
    <w:link w:val="45Exact"/>
    <w:pPr>
      <w:shd w:val="clear" w:color="auto" w:fill="FFFFFF"/>
      <w:spacing w:line="0" w:lineRule="atLeast"/>
    </w:pPr>
    <w:rPr>
      <w:rFonts w:ascii="Tahoma" w:eastAsia="Tahoma" w:hAnsi="Tahoma" w:cs="Tahoma"/>
      <w:sz w:val="30"/>
      <w:szCs w:val="30"/>
    </w:rPr>
  </w:style>
  <w:style w:type="paragraph" w:customStyle="1" w:styleId="460">
    <w:name w:val="Основной текст (46)"/>
    <w:basedOn w:val="Normal"/>
    <w:link w:val="46Exact"/>
    <w:pPr>
      <w:shd w:val="clear" w:color="auto" w:fill="FFFFFF"/>
      <w:spacing w:line="0" w:lineRule="atLeast"/>
    </w:pPr>
    <w:rPr>
      <w:rFonts w:ascii="Candara" w:eastAsia="Candara" w:hAnsi="Candara" w:cs="Candara"/>
      <w:sz w:val="76"/>
      <w:szCs w:val="76"/>
    </w:rPr>
  </w:style>
  <w:style w:type="paragraph" w:customStyle="1" w:styleId="47">
    <w:name w:val="Основной текст (47)"/>
    <w:basedOn w:val="Normal"/>
    <w:link w:val="47Exact"/>
    <w:pPr>
      <w:shd w:val="clear" w:color="auto" w:fill="FFFFFF"/>
      <w:spacing w:line="0" w:lineRule="atLeast"/>
    </w:pPr>
    <w:rPr>
      <w:rFonts w:ascii="Century Schoolbook" w:eastAsia="Century Schoolbook" w:hAnsi="Century Schoolbook" w:cs="Century Schoolbook"/>
      <w:i/>
      <w:iCs/>
      <w:sz w:val="15"/>
      <w:szCs w:val="15"/>
      <w:lang w:val="en-US" w:eastAsia="en-US" w:bidi="en-US"/>
    </w:rPr>
  </w:style>
  <w:style w:type="paragraph" w:customStyle="1" w:styleId="1">
    <w:name w:val="Заголовок №1"/>
    <w:basedOn w:val="Normal"/>
    <w:link w:val="1Exact"/>
    <w:pPr>
      <w:shd w:val="clear" w:color="auto" w:fill="FFFFFF"/>
      <w:spacing w:line="0" w:lineRule="atLeast"/>
      <w:outlineLvl w:val="0"/>
    </w:pPr>
    <w:rPr>
      <w:rFonts w:ascii="Candara" w:eastAsia="Candara" w:hAnsi="Candara" w:cs="Candara"/>
      <w:b/>
      <w:bCs/>
      <w:spacing w:val="-10"/>
      <w:sz w:val="98"/>
      <w:szCs w:val="98"/>
    </w:rPr>
  </w:style>
  <w:style w:type="paragraph" w:customStyle="1" w:styleId="2f1">
    <w:name w:val="Заголовок №2"/>
    <w:basedOn w:val="Normal"/>
    <w:link w:val="2Exactc"/>
    <w:pPr>
      <w:shd w:val="clear" w:color="auto" w:fill="FFFFFF"/>
      <w:spacing w:line="0" w:lineRule="atLeast"/>
      <w:outlineLvl w:val="1"/>
    </w:pPr>
    <w:rPr>
      <w:rFonts w:ascii="Impact" w:eastAsia="Impact" w:hAnsi="Impact" w:cs="Impact"/>
      <w:sz w:val="62"/>
      <w:szCs w:val="62"/>
      <w:lang w:val="en-US" w:eastAsia="en-US" w:bidi="en-US"/>
    </w:rPr>
  </w:style>
  <w:style w:type="paragraph" w:customStyle="1" w:styleId="48">
    <w:name w:val="Основной текст (48)"/>
    <w:basedOn w:val="Normal"/>
    <w:link w:val="48Exact"/>
    <w:pPr>
      <w:shd w:val="clear" w:color="auto" w:fill="FFFFFF"/>
      <w:spacing w:line="0" w:lineRule="atLeast"/>
    </w:pPr>
    <w:rPr>
      <w:rFonts w:ascii="Microsoft Sans Serif" w:eastAsia="Microsoft Sans Serif" w:hAnsi="Microsoft Sans Serif" w:cs="Microsoft Sans Serif"/>
      <w:spacing w:val="-10"/>
      <w:sz w:val="16"/>
      <w:szCs w:val="16"/>
      <w:lang w:val="en-US" w:eastAsia="en-US" w:bidi="en-US"/>
    </w:rPr>
  </w:style>
  <w:style w:type="paragraph" w:customStyle="1" w:styleId="49">
    <w:name w:val="Основной текст (49)"/>
    <w:basedOn w:val="Normal"/>
    <w:link w:val="49Exact"/>
    <w:pPr>
      <w:shd w:val="clear" w:color="auto" w:fill="FFFFFF"/>
      <w:spacing w:line="0" w:lineRule="atLeast"/>
      <w:jc w:val="both"/>
    </w:pPr>
    <w:rPr>
      <w:rFonts w:ascii="Century Schoolbook" w:eastAsia="Century Schoolbook" w:hAnsi="Century Schoolbook" w:cs="Century Schoolbook"/>
      <w:sz w:val="11"/>
      <w:szCs w:val="11"/>
    </w:rPr>
  </w:style>
  <w:style w:type="paragraph" w:customStyle="1" w:styleId="500">
    <w:name w:val="Основной текст (50)"/>
    <w:basedOn w:val="Normal"/>
    <w:link w:val="50Exact"/>
    <w:pPr>
      <w:shd w:val="clear" w:color="auto" w:fill="FFFFFF"/>
      <w:spacing w:line="0" w:lineRule="atLeast"/>
    </w:pPr>
    <w:rPr>
      <w:rFonts w:ascii="Georgia" w:eastAsia="Georgia" w:hAnsi="Georgia" w:cs="Georgia"/>
      <w:b/>
      <w:bCs/>
      <w:sz w:val="20"/>
      <w:szCs w:val="20"/>
      <w:lang w:val="en-US" w:eastAsia="en-US" w:bidi="en-US"/>
    </w:rPr>
  </w:style>
  <w:style w:type="paragraph" w:customStyle="1" w:styleId="510">
    <w:name w:val="Основной текст (51)"/>
    <w:basedOn w:val="Normal"/>
    <w:link w:val="51Exact"/>
    <w:pPr>
      <w:shd w:val="clear" w:color="auto" w:fill="FFFFFF"/>
      <w:spacing w:line="0" w:lineRule="atLeast"/>
    </w:pPr>
    <w:rPr>
      <w:rFonts w:ascii="Microsoft Sans Serif" w:eastAsia="Microsoft Sans Serif" w:hAnsi="Microsoft Sans Serif" w:cs="Microsoft Sans Serif"/>
      <w:spacing w:val="-10"/>
      <w:sz w:val="18"/>
      <w:szCs w:val="18"/>
    </w:rPr>
  </w:style>
  <w:style w:type="paragraph" w:customStyle="1" w:styleId="522">
    <w:name w:val="Основной текст (52)"/>
    <w:basedOn w:val="Normal"/>
    <w:link w:val="52Exact"/>
    <w:pPr>
      <w:shd w:val="clear" w:color="auto" w:fill="FFFFFF"/>
      <w:spacing w:line="0" w:lineRule="atLeast"/>
    </w:pPr>
    <w:rPr>
      <w:rFonts w:ascii="Microsoft Sans Serif" w:eastAsia="Microsoft Sans Serif" w:hAnsi="Microsoft Sans Serif" w:cs="Microsoft Sans Serif"/>
      <w:sz w:val="18"/>
      <w:szCs w:val="18"/>
      <w:lang w:val="en-US" w:eastAsia="en-US" w:bidi="en-US"/>
    </w:rPr>
  </w:style>
  <w:style w:type="paragraph" w:customStyle="1" w:styleId="530">
    <w:name w:val="Основной текст (53)"/>
    <w:basedOn w:val="Normal"/>
    <w:link w:val="53Exact"/>
    <w:pPr>
      <w:shd w:val="clear" w:color="auto" w:fill="FFFFFF"/>
      <w:spacing w:line="0" w:lineRule="atLeast"/>
    </w:pPr>
    <w:rPr>
      <w:rFonts w:ascii="Century Schoolbook" w:eastAsia="Century Schoolbook" w:hAnsi="Century Schoolbook" w:cs="Century Schoolbook"/>
      <w:i/>
      <w:iCs/>
      <w:sz w:val="16"/>
      <w:szCs w:val="16"/>
      <w:lang w:val="en-US" w:eastAsia="en-US" w:bidi="en-US"/>
    </w:rPr>
  </w:style>
  <w:style w:type="paragraph" w:customStyle="1" w:styleId="221">
    <w:name w:val="Подпись к картинке (22)"/>
    <w:basedOn w:val="Normal"/>
    <w:link w:val="22Exact1"/>
    <w:pPr>
      <w:shd w:val="clear" w:color="auto" w:fill="FFFFFF"/>
      <w:spacing w:line="0" w:lineRule="atLeast"/>
    </w:pPr>
    <w:rPr>
      <w:rFonts w:ascii="Century Schoolbook" w:eastAsia="Century Schoolbook" w:hAnsi="Century Schoolbook" w:cs="Century Schoolbook"/>
      <w:b/>
      <w:bCs/>
      <w:i/>
      <w:iCs/>
      <w:sz w:val="15"/>
      <w:szCs w:val="15"/>
      <w:lang w:val="en-US" w:eastAsia="en-US" w:bidi="en-US"/>
    </w:rPr>
  </w:style>
  <w:style w:type="paragraph" w:customStyle="1" w:styleId="540">
    <w:name w:val="Основной текст (54)"/>
    <w:basedOn w:val="Normal"/>
    <w:link w:val="54Exact"/>
    <w:pPr>
      <w:shd w:val="clear" w:color="auto" w:fill="FFFFFF"/>
      <w:spacing w:line="0" w:lineRule="atLeast"/>
    </w:pPr>
    <w:rPr>
      <w:rFonts w:ascii="Candara" w:eastAsia="Candara" w:hAnsi="Candara" w:cs="Candara"/>
      <w:i/>
      <w:iCs/>
      <w:sz w:val="17"/>
      <w:szCs w:val="17"/>
      <w:lang w:val="en-US" w:eastAsia="en-US" w:bidi="en-US"/>
    </w:rPr>
  </w:style>
  <w:style w:type="paragraph" w:customStyle="1" w:styleId="232">
    <w:name w:val="Подпись к картинке (23)"/>
    <w:basedOn w:val="Normal"/>
    <w:link w:val="23Exact"/>
    <w:pPr>
      <w:shd w:val="clear" w:color="auto" w:fill="FFFFFF"/>
      <w:spacing w:line="0" w:lineRule="atLeast"/>
    </w:pPr>
    <w:rPr>
      <w:rFonts w:ascii="Century Schoolbook" w:eastAsia="Century Schoolbook" w:hAnsi="Century Schoolbook" w:cs="Century Schoolbook"/>
      <w:sz w:val="12"/>
      <w:szCs w:val="12"/>
    </w:rPr>
  </w:style>
  <w:style w:type="paragraph" w:customStyle="1" w:styleId="242">
    <w:name w:val="Подпись к картинке (24)"/>
    <w:basedOn w:val="Normal"/>
    <w:link w:val="24Exact"/>
    <w:pPr>
      <w:shd w:val="clear" w:color="auto" w:fill="FFFFFF"/>
      <w:spacing w:before="180" w:after="60" w:line="211" w:lineRule="exact"/>
      <w:jc w:val="both"/>
    </w:pPr>
    <w:rPr>
      <w:rFonts w:ascii="Arial Narrow" w:eastAsia="Arial Narrow" w:hAnsi="Arial Narrow" w:cs="Arial Narrow"/>
      <w:lang w:val="en-US" w:eastAsia="en-US" w:bidi="en-US"/>
    </w:rPr>
  </w:style>
  <w:style w:type="paragraph" w:customStyle="1" w:styleId="551">
    <w:name w:val="Основной текст (55)"/>
    <w:basedOn w:val="Normal"/>
    <w:link w:val="550"/>
    <w:pPr>
      <w:shd w:val="clear" w:color="auto" w:fill="FFFFFF"/>
      <w:spacing w:line="0" w:lineRule="atLeast"/>
      <w:jc w:val="both"/>
    </w:pPr>
    <w:rPr>
      <w:rFonts w:ascii="Century Schoolbook" w:eastAsia="Century Schoolbook" w:hAnsi="Century Schoolbook" w:cs="Century Schoolbook"/>
      <w:sz w:val="17"/>
      <w:szCs w:val="17"/>
      <w:lang w:val="en-US" w:eastAsia="en-US" w:bidi="en-US"/>
    </w:rPr>
  </w:style>
  <w:style w:type="paragraph" w:customStyle="1" w:styleId="561">
    <w:name w:val="Основной текст (56)"/>
    <w:basedOn w:val="Normal"/>
    <w:link w:val="560"/>
    <w:pPr>
      <w:shd w:val="clear" w:color="auto" w:fill="FFFFFF"/>
      <w:spacing w:line="192" w:lineRule="exact"/>
      <w:jc w:val="both"/>
    </w:pPr>
    <w:rPr>
      <w:rFonts w:ascii="Arial Narrow" w:eastAsia="Arial Narrow" w:hAnsi="Arial Narrow" w:cs="Arial Narrow"/>
      <w:b/>
      <w:bCs/>
      <w:i/>
      <w:iCs/>
      <w:spacing w:val="-10"/>
      <w:sz w:val="18"/>
      <w:szCs w:val="18"/>
    </w:rPr>
  </w:style>
  <w:style w:type="paragraph" w:customStyle="1" w:styleId="571">
    <w:name w:val="Основной текст (57)"/>
    <w:basedOn w:val="Normal"/>
    <w:link w:val="570"/>
    <w:pPr>
      <w:shd w:val="clear" w:color="auto" w:fill="FFFFFF"/>
      <w:spacing w:line="192" w:lineRule="exact"/>
      <w:jc w:val="both"/>
    </w:pPr>
    <w:rPr>
      <w:rFonts w:ascii="Courier New" w:eastAsia="Courier New" w:hAnsi="Courier New" w:cs="Courier New"/>
      <w:b/>
      <w:bCs/>
      <w:i/>
      <w:iCs/>
      <w:spacing w:val="-20"/>
      <w:sz w:val="18"/>
      <w:szCs w:val="18"/>
    </w:rPr>
  </w:style>
  <w:style w:type="paragraph" w:customStyle="1" w:styleId="58">
    <w:name w:val="Основной текст (58)"/>
    <w:basedOn w:val="Normal"/>
    <w:link w:val="58Exact"/>
    <w:pPr>
      <w:shd w:val="clear" w:color="auto" w:fill="FFFFFF"/>
      <w:spacing w:line="0" w:lineRule="atLeast"/>
    </w:pPr>
    <w:rPr>
      <w:rFonts w:ascii="Microsoft Sans Serif" w:eastAsia="Microsoft Sans Serif" w:hAnsi="Microsoft Sans Serif" w:cs="Microsoft Sans Serif"/>
      <w:sz w:val="26"/>
      <w:szCs w:val="26"/>
      <w:lang w:val="en-US" w:eastAsia="en-US" w:bidi="en-US"/>
    </w:rPr>
  </w:style>
  <w:style w:type="paragraph" w:customStyle="1" w:styleId="253">
    <w:name w:val="Подпись к картинке (25)"/>
    <w:basedOn w:val="Normal"/>
    <w:link w:val="25Exact"/>
    <w:pPr>
      <w:shd w:val="clear" w:color="auto" w:fill="FFFFFF"/>
      <w:spacing w:line="0" w:lineRule="atLeast"/>
    </w:pPr>
    <w:rPr>
      <w:rFonts w:ascii="Century Schoolbook" w:eastAsia="Century Schoolbook" w:hAnsi="Century Schoolbook" w:cs="Century Schoolbook"/>
      <w:spacing w:val="-20"/>
      <w:sz w:val="12"/>
      <w:szCs w:val="12"/>
    </w:rPr>
  </w:style>
  <w:style w:type="paragraph" w:customStyle="1" w:styleId="262">
    <w:name w:val="Подпись к картинке (26)"/>
    <w:basedOn w:val="Normal"/>
    <w:link w:val="26Exact"/>
    <w:pPr>
      <w:shd w:val="clear" w:color="auto" w:fill="FFFFFF"/>
      <w:spacing w:after="240" w:line="0" w:lineRule="atLeast"/>
    </w:pPr>
    <w:rPr>
      <w:rFonts w:ascii="AngsanaUPC" w:eastAsia="AngsanaUPC" w:hAnsi="AngsanaUPC" w:cs="AngsanaUPC"/>
      <w:i/>
      <w:iCs/>
      <w:sz w:val="19"/>
      <w:szCs w:val="19"/>
      <w:lang w:val="en-US" w:eastAsia="en-US" w:bidi="en-US"/>
    </w:rPr>
  </w:style>
  <w:style w:type="paragraph" w:customStyle="1" w:styleId="590">
    <w:name w:val="Основной текст (59)"/>
    <w:basedOn w:val="Normal"/>
    <w:link w:val="59"/>
    <w:pPr>
      <w:shd w:val="clear" w:color="auto" w:fill="FFFFFF"/>
      <w:spacing w:after="60" w:line="0" w:lineRule="atLeast"/>
      <w:jc w:val="both"/>
    </w:pPr>
    <w:rPr>
      <w:rFonts w:ascii="Century Schoolbook" w:eastAsia="Century Schoolbook" w:hAnsi="Century Schoolbook" w:cs="Century Schoolbook"/>
      <w:spacing w:val="-20"/>
      <w:sz w:val="44"/>
      <w:szCs w:val="44"/>
      <w:lang w:val="en-US" w:eastAsia="en-US" w:bidi="en-US"/>
    </w:rPr>
  </w:style>
  <w:style w:type="paragraph" w:customStyle="1" w:styleId="601">
    <w:name w:val="Основной текст (60)"/>
    <w:basedOn w:val="Normal"/>
    <w:link w:val="600"/>
    <w:pPr>
      <w:shd w:val="clear" w:color="auto" w:fill="FFFFFF"/>
      <w:spacing w:before="60" w:line="0" w:lineRule="atLeast"/>
      <w:jc w:val="both"/>
    </w:pPr>
    <w:rPr>
      <w:rFonts w:ascii="Century Schoolbook" w:eastAsia="Century Schoolbook" w:hAnsi="Century Schoolbook" w:cs="Century Schoolbook"/>
      <w:sz w:val="11"/>
      <w:szCs w:val="11"/>
    </w:rPr>
  </w:style>
  <w:style w:type="paragraph" w:customStyle="1" w:styleId="611">
    <w:name w:val="Основной текст (61)"/>
    <w:basedOn w:val="Normal"/>
    <w:link w:val="610"/>
    <w:pPr>
      <w:shd w:val="clear" w:color="auto" w:fill="FFFFFF"/>
      <w:spacing w:after="60" w:line="0" w:lineRule="atLeast"/>
      <w:jc w:val="both"/>
    </w:pPr>
    <w:rPr>
      <w:rFonts w:ascii="Century Schoolbook" w:eastAsia="Century Schoolbook" w:hAnsi="Century Schoolbook" w:cs="Century Schoolbook"/>
      <w:spacing w:val="-20"/>
      <w:sz w:val="44"/>
      <w:szCs w:val="44"/>
    </w:rPr>
  </w:style>
  <w:style w:type="paragraph" w:customStyle="1" w:styleId="622">
    <w:name w:val="Основной текст (62)"/>
    <w:basedOn w:val="Normal"/>
    <w:link w:val="621"/>
    <w:pPr>
      <w:shd w:val="clear" w:color="auto" w:fill="FFFFFF"/>
      <w:spacing w:after="240" w:line="197" w:lineRule="exact"/>
      <w:jc w:val="center"/>
    </w:pPr>
    <w:rPr>
      <w:rFonts w:ascii="Century Schoolbook" w:eastAsia="Century Schoolbook" w:hAnsi="Century Schoolbook" w:cs="Century Schoolbook"/>
      <w:b/>
      <w:bCs/>
      <w:sz w:val="14"/>
      <w:szCs w:val="14"/>
    </w:rPr>
  </w:style>
  <w:style w:type="paragraph" w:styleId="TOC4">
    <w:name w:val="toc 4"/>
    <w:basedOn w:val="Normal"/>
    <w:link w:val="TOC4Char"/>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customStyle="1" w:styleId="634">
    <w:name w:val="Основной текст (63)"/>
    <w:basedOn w:val="Normal"/>
    <w:link w:val="633"/>
    <w:pPr>
      <w:shd w:val="clear" w:color="auto" w:fill="FFFFFF"/>
      <w:spacing w:after="60" w:line="0" w:lineRule="atLeast"/>
      <w:jc w:val="both"/>
    </w:pPr>
    <w:rPr>
      <w:rFonts w:ascii="Microsoft Sans Serif" w:eastAsia="Microsoft Sans Serif" w:hAnsi="Microsoft Sans Serif" w:cs="Microsoft Sans Serif"/>
      <w:sz w:val="8"/>
      <w:szCs w:val="8"/>
    </w:rPr>
  </w:style>
  <w:style w:type="paragraph" w:customStyle="1" w:styleId="af1">
    <w:name w:val="Другое"/>
    <w:basedOn w:val="Normal"/>
    <w:link w:val="af0"/>
    <w:pPr>
      <w:shd w:val="clear" w:color="auto" w:fill="FFFFFF"/>
      <w:spacing w:line="240" w:lineRule="exact"/>
    </w:pPr>
    <w:rPr>
      <w:rFonts w:ascii="Century Schoolbook" w:eastAsia="Century Schoolbook" w:hAnsi="Century Schoolbook" w:cs="Century Schoolbook"/>
      <w:sz w:val="18"/>
      <w:szCs w:val="18"/>
    </w:rPr>
  </w:style>
  <w:style w:type="paragraph" w:styleId="TOC5">
    <w:name w:val="toc 5"/>
    <w:basedOn w:val="Normal"/>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styleId="TOC6">
    <w:name w:val="toc 6"/>
    <w:basedOn w:val="Normal"/>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styleId="NoSpacing">
    <w:name w:val="No Spacing"/>
    <w:uiPriority w:val="1"/>
    <w:qFormat/>
    <w:rsid w:val="00501EB9"/>
    <w:rPr>
      <w:color w:val="000000"/>
    </w:rPr>
  </w:style>
  <w:style w:type="paragraph" w:styleId="BalloonText">
    <w:name w:val="Balloon Text"/>
    <w:basedOn w:val="Normal"/>
    <w:link w:val="BalloonTextChar"/>
    <w:uiPriority w:val="99"/>
    <w:semiHidden/>
    <w:unhideWhenUsed/>
    <w:rsid w:val="00501EB9"/>
    <w:rPr>
      <w:rFonts w:ascii="Tahoma" w:hAnsi="Tahoma" w:cs="Tahoma"/>
      <w:sz w:val="16"/>
      <w:szCs w:val="16"/>
    </w:rPr>
  </w:style>
  <w:style w:type="character" w:customStyle="1" w:styleId="BalloonTextChar">
    <w:name w:val="Balloon Text Char"/>
    <w:basedOn w:val="DefaultParagraphFont"/>
    <w:link w:val="BalloonText"/>
    <w:uiPriority w:val="99"/>
    <w:semiHidden/>
    <w:rsid w:val="00501EB9"/>
    <w:rPr>
      <w:rFonts w:ascii="Tahoma" w:hAnsi="Tahoma" w:cs="Tahoma"/>
      <w:color w:val="000000"/>
      <w:sz w:val="16"/>
      <w:szCs w:val="16"/>
    </w:rPr>
  </w:style>
  <w:style w:type="paragraph" w:styleId="ListParagraph">
    <w:name w:val="List Paragraph"/>
    <w:basedOn w:val="Normal"/>
    <w:uiPriority w:val="34"/>
    <w:qFormat/>
    <w:rsid w:val="008653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80"/>
      <w:u w:val="single"/>
    </w:rPr>
  </w:style>
  <w:style w:type="character" w:customStyle="1" w:styleId="a">
    <w:name w:val="Сноска_"/>
    <w:basedOn w:val="DefaultParagraphFont"/>
    <w:link w:val="a0"/>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CenturySchoolbook75pt">
    <w:name w:val="Сноска + Century Schoolbook;7;5 pt;Полужирный;Курсив"/>
    <w:basedOn w:val="a"/>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2">
    <w:name w:val="Сноска (2)_"/>
    <w:basedOn w:val="DefaultParagraphFont"/>
    <w:link w:val="20"/>
    <w:rPr>
      <w:rFonts w:ascii="Century Schoolbook" w:eastAsia="Century Schoolbook" w:hAnsi="Century Schoolbook" w:cs="Century Schoolbook"/>
      <w:b w:val="0"/>
      <w:bCs w:val="0"/>
      <w:i w:val="0"/>
      <w:iCs w:val="0"/>
      <w:smallCaps w:val="0"/>
      <w:strike w:val="0"/>
      <w:sz w:val="18"/>
      <w:szCs w:val="18"/>
      <w:u w:val="none"/>
    </w:rPr>
  </w:style>
  <w:style w:type="character" w:customStyle="1" w:styleId="20pt">
    <w:name w:val="Сноска (2) + Курсив;Интервал 0 pt"/>
    <w:basedOn w:val="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
    <w:name w:val="Сноска (3)_"/>
    <w:basedOn w:val="DefaultParagraphFont"/>
    <w:link w:val="30"/>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30pt">
    <w:name w:val="Сноска (3) + Не курсив;Интервал 0 pt"/>
    <w:basedOn w:val="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31">
    <w:name w:val="Заголовок №3_"/>
    <w:basedOn w:val="DefaultParagraphFont"/>
    <w:link w:val="32"/>
    <w:rPr>
      <w:rFonts w:ascii="Calibri" w:eastAsia="Calibri" w:hAnsi="Calibri" w:cs="Calibri"/>
      <w:b/>
      <w:bCs/>
      <w:i w:val="0"/>
      <w:iCs w:val="0"/>
      <w:smallCaps w:val="0"/>
      <w:strike w:val="0"/>
      <w:sz w:val="26"/>
      <w:szCs w:val="26"/>
      <w:u w:val="none"/>
    </w:rPr>
  </w:style>
  <w:style w:type="character" w:customStyle="1" w:styleId="33">
    <w:name w:val="Заголовок №3"/>
    <w:basedOn w:val="31"/>
    <w:rPr>
      <w:rFonts w:ascii="Calibri" w:eastAsia="Calibri" w:hAnsi="Calibri" w:cs="Calibri"/>
      <w:b/>
      <w:bCs/>
      <w:i w:val="0"/>
      <w:iCs w:val="0"/>
      <w:smallCaps w:val="0"/>
      <w:strike w:val="0"/>
      <w:color w:val="000000"/>
      <w:spacing w:val="0"/>
      <w:w w:val="100"/>
      <w:position w:val="0"/>
      <w:sz w:val="26"/>
      <w:szCs w:val="26"/>
      <w:u w:val="none"/>
      <w:lang w:val="ru-RU" w:eastAsia="ru-RU" w:bidi="ru-RU"/>
    </w:rPr>
  </w:style>
  <w:style w:type="character" w:customStyle="1" w:styleId="34">
    <w:name w:val="Основной текст (3)_"/>
    <w:basedOn w:val="DefaultParagraphFont"/>
    <w:link w:val="35"/>
    <w:rPr>
      <w:rFonts w:ascii="Impact" w:eastAsia="Impact" w:hAnsi="Impact" w:cs="Impact"/>
      <w:b w:val="0"/>
      <w:bCs w:val="0"/>
      <w:i w:val="0"/>
      <w:iCs w:val="0"/>
      <w:smallCaps w:val="0"/>
      <w:strike w:val="0"/>
      <w:spacing w:val="-10"/>
      <w:sz w:val="62"/>
      <w:szCs w:val="62"/>
      <w:u w:val="none"/>
    </w:rPr>
  </w:style>
  <w:style w:type="character" w:customStyle="1" w:styleId="36">
    <w:name w:val="Основной текст (3)"/>
    <w:basedOn w:val="34"/>
    <w:rPr>
      <w:rFonts w:ascii="Impact" w:eastAsia="Impact" w:hAnsi="Impact" w:cs="Impact"/>
      <w:b w:val="0"/>
      <w:bCs w:val="0"/>
      <w:i w:val="0"/>
      <w:iCs w:val="0"/>
      <w:smallCaps w:val="0"/>
      <w:strike w:val="0"/>
      <w:color w:val="000000"/>
      <w:spacing w:val="-10"/>
      <w:w w:val="100"/>
      <w:position w:val="0"/>
      <w:sz w:val="62"/>
      <w:szCs w:val="62"/>
      <w:u w:val="none"/>
      <w:lang w:val="ru-RU" w:eastAsia="ru-RU" w:bidi="ru-RU"/>
    </w:rPr>
  </w:style>
  <w:style w:type="character" w:customStyle="1" w:styleId="4">
    <w:name w:val="Основной текст (4)_"/>
    <w:basedOn w:val="DefaultParagraphFont"/>
    <w:link w:val="40"/>
    <w:rPr>
      <w:rFonts w:ascii="Impact" w:eastAsia="Impact" w:hAnsi="Impact" w:cs="Impact"/>
      <w:b w:val="0"/>
      <w:bCs w:val="0"/>
      <w:i w:val="0"/>
      <w:iCs w:val="0"/>
      <w:smallCaps w:val="0"/>
      <w:strike w:val="0"/>
      <w:spacing w:val="-10"/>
      <w:sz w:val="62"/>
      <w:szCs w:val="62"/>
      <w:u w:val="none"/>
    </w:rPr>
  </w:style>
  <w:style w:type="character" w:customStyle="1" w:styleId="41">
    <w:name w:val="Основной текст (4)"/>
    <w:basedOn w:val="4"/>
    <w:rPr>
      <w:rFonts w:ascii="Impact" w:eastAsia="Impact" w:hAnsi="Impact" w:cs="Impact"/>
      <w:b w:val="0"/>
      <w:bCs w:val="0"/>
      <w:i w:val="0"/>
      <w:iCs w:val="0"/>
      <w:smallCaps w:val="0"/>
      <w:strike w:val="0"/>
      <w:color w:val="000000"/>
      <w:spacing w:val="-10"/>
      <w:w w:val="100"/>
      <w:position w:val="0"/>
      <w:sz w:val="62"/>
      <w:szCs w:val="62"/>
      <w:u w:val="none"/>
      <w:lang w:val="ru-RU" w:eastAsia="ru-RU" w:bidi="ru-RU"/>
    </w:rPr>
  </w:style>
  <w:style w:type="character" w:customStyle="1" w:styleId="5">
    <w:name w:val="Основной текст (5)_"/>
    <w:basedOn w:val="DefaultParagraphFont"/>
    <w:link w:val="50"/>
    <w:rPr>
      <w:rFonts w:ascii="Calibri" w:eastAsia="Calibri" w:hAnsi="Calibri" w:cs="Calibri"/>
      <w:b w:val="0"/>
      <w:bCs w:val="0"/>
      <w:i/>
      <w:iCs/>
      <w:smallCaps w:val="0"/>
      <w:strike w:val="0"/>
      <w:spacing w:val="0"/>
      <w:sz w:val="18"/>
      <w:szCs w:val="18"/>
      <w:u w:val="none"/>
    </w:rPr>
  </w:style>
  <w:style w:type="character" w:customStyle="1" w:styleId="51">
    <w:name w:val="Основной текст (5)"/>
    <w:basedOn w:val="5"/>
    <w:rPr>
      <w:rFonts w:ascii="Calibri" w:eastAsia="Calibri" w:hAnsi="Calibri" w:cs="Calibri"/>
      <w:b w:val="0"/>
      <w:bCs w:val="0"/>
      <w:i/>
      <w:iCs/>
      <w:smallCaps w:val="0"/>
      <w:strike w:val="0"/>
      <w:color w:val="000000"/>
      <w:spacing w:val="0"/>
      <w:w w:val="100"/>
      <w:position w:val="0"/>
      <w:sz w:val="18"/>
      <w:szCs w:val="18"/>
      <w:u w:val="none"/>
      <w:lang w:val="ru-RU" w:eastAsia="ru-RU" w:bidi="ru-RU"/>
    </w:rPr>
  </w:style>
  <w:style w:type="character" w:customStyle="1" w:styleId="5MicrosoftSansSerif">
    <w:name w:val="Основной текст (5) + Microsoft Sans Serif;Не курсив"/>
    <w:basedOn w:val="5"/>
    <w:rPr>
      <w:rFonts w:ascii="Microsoft Sans Serif" w:eastAsia="Microsoft Sans Serif" w:hAnsi="Microsoft Sans Serif" w:cs="Microsoft Sans Serif"/>
      <w:b w:val="0"/>
      <w:bCs w:val="0"/>
      <w:i/>
      <w:iCs/>
      <w:smallCaps w:val="0"/>
      <w:strike w:val="0"/>
      <w:color w:val="000000"/>
      <w:spacing w:val="0"/>
      <w:w w:val="100"/>
      <w:position w:val="0"/>
      <w:sz w:val="18"/>
      <w:szCs w:val="18"/>
      <w:u w:val="none"/>
      <w:lang w:val="ru-RU" w:eastAsia="ru-RU" w:bidi="ru-RU"/>
    </w:rPr>
  </w:style>
  <w:style w:type="character" w:customStyle="1" w:styleId="52">
    <w:name w:val="Заголовок №5 (2)_"/>
    <w:basedOn w:val="DefaultParagraphFont"/>
    <w:link w:val="520"/>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521">
    <w:name w:val="Заголовок №5 (2)"/>
    <w:basedOn w:val="5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52Impact95pt1pt">
    <w:name w:val="Заголовок №5 (2) + Impact;9;5 pt;Интервал 1 pt"/>
    <w:basedOn w:val="52"/>
    <w:rPr>
      <w:rFonts w:ascii="Impact" w:eastAsia="Impact" w:hAnsi="Impact" w:cs="Impact"/>
      <w:b w:val="0"/>
      <w:bCs w:val="0"/>
      <w:i w:val="0"/>
      <w:iCs w:val="0"/>
      <w:smallCaps w:val="0"/>
      <w:strike w:val="0"/>
      <w:color w:val="000000"/>
      <w:spacing w:val="20"/>
      <w:w w:val="100"/>
      <w:position w:val="0"/>
      <w:sz w:val="19"/>
      <w:szCs w:val="19"/>
      <w:u w:val="none"/>
      <w:lang w:val="ru-RU" w:eastAsia="ru-RU" w:bidi="ru-RU"/>
    </w:rPr>
  </w:style>
  <w:style w:type="character" w:customStyle="1" w:styleId="2Exact">
    <w:name w:val="Подпись к картинке (2) Exact"/>
    <w:basedOn w:val="DefaultParagraphFont"/>
    <w:link w:val="21"/>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3Exact">
    <w:name w:val="Подпись к картинке (3)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7"/>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2Exact0">
    <w:name w:val="Основной текст (2)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2"/>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10Exact">
    <w:name w:val="Основной текст (10) Exact"/>
    <w:basedOn w:val="DefaultParagraphFont"/>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1"/>
    <w:rPr>
      <w:rFonts w:ascii="Century Schoolbook" w:eastAsia="Century Schoolbook" w:hAnsi="Century Schoolbook" w:cs="Century Schoolbook"/>
      <w:b/>
      <w:bCs/>
      <w:i w:val="0"/>
      <w:iCs w:val="0"/>
      <w:smallCaps w:val="0"/>
      <w:strike w:val="0"/>
      <w:sz w:val="14"/>
      <w:szCs w:val="14"/>
      <w:u w:val="none"/>
    </w:rPr>
  </w:style>
  <w:style w:type="character" w:customStyle="1" w:styleId="4Exact">
    <w:name w:val="Подпись к картинке (4) Exact"/>
    <w:basedOn w:val="DefaultParagraphFont"/>
    <w:rPr>
      <w:rFonts w:ascii="Century Schoolbook" w:eastAsia="Century Schoolbook" w:hAnsi="Century Schoolbook" w:cs="Century Schoolbook"/>
      <w:b/>
      <w:bCs/>
      <w:i w:val="0"/>
      <w:iCs w:val="0"/>
      <w:smallCaps w:val="0"/>
      <w:strike w:val="0"/>
      <w:sz w:val="14"/>
      <w:szCs w:val="14"/>
      <w:u w:val="none"/>
    </w:rPr>
  </w:style>
  <w:style w:type="character" w:customStyle="1" w:styleId="4Exact0">
    <w:name w:val="Подпись к картинке (4) Exact"/>
    <w:basedOn w:val="42"/>
    <w:rPr>
      <w:rFonts w:ascii="Century Schoolbook" w:eastAsia="Century Schoolbook" w:hAnsi="Century Schoolbook" w:cs="Century Schoolbook"/>
      <w:b/>
      <w:bCs/>
      <w:i w:val="0"/>
      <w:iCs w:val="0"/>
      <w:smallCaps w:val="0"/>
      <w:strike w:val="0"/>
      <w:sz w:val="14"/>
      <w:szCs w:val="14"/>
      <w:u w:val="none"/>
    </w:rPr>
  </w:style>
  <w:style w:type="character" w:customStyle="1" w:styleId="22">
    <w:name w:val="Основной текст (2)_"/>
    <w:basedOn w:val="DefaultParagraphFont"/>
    <w:link w:val="23"/>
    <w:rPr>
      <w:rFonts w:ascii="Century Schoolbook" w:eastAsia="Century Schoolbook" w:hAnsi="Century Schoolbook" w:cs="Century Schoolbook"/>
      <w:b w:val="0"/>
      <w:bCs w:val="0"/>
      <w:i w:val="0"/>
      <w:iCs w:val="0"/>
      <w:smallCaps w:val="0"/>
      <w:strike w:val="0"/>
      <w:sz w:val="18"/>
      <w:szCs w:val="18"/>
      <w:u w:val="none"/>
    </w:rPr>
  </w:style>
  <w:style w:type="character" w:customStyle="1" w:styleId="6">
    <w:name w:val="Основной текст (6)_"/>
    <w:basedOn w:val="DefaultParagraphFont"/>
    <w:link w:val="60"/>
    <w:rPr>
      <w:rFonts w:ascii="Century Schoolbook" w:eastAsia="Century Schoolbook" w:hAnsi="Century Schoolbook" w:cs="Century Schoolbook"/>
      <w:b w:val="0"/>
      <w:bCs w:val="0"/>
      <w:i w:val="0"/>
      <w:iCs w:val="0"/>
      <w:smallCaps w:val="0"/>
      <w:strike w:val="0"/>
      <w:sz w:val="16"/>
      <w:szCs w:val="16"/>
      <w:u w:val="none"/>
    </w:rPr>
  </w:style>
  <w:style w:type="character" w:customStyle="1" w:styleId="62pt">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60pt">
    <w:name w:val="Основной текст (6) + Курсив;Интервал 0 pt"/>
    <w:basedOn w:val="6"/>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ru-RU" w:eastAsia="ru-RU" w:bidi="ru-RU"/>
    </w:rPr>
  </w:style>
  <w:style w:type="character" w:customStyle="1" w:styleId="62">
    <w:name w:val="Заголовок №6 (2)_"/>
    <w:basedOn w:val="DefaultParagraphFont"/>
    <w:link w:val="620"/>
    <w:rPr>
      <w:rFonts w:ascii="Century Schoolbook" w:eastAsia="Century Schoolbook" w:hAnsi="Century Schoolbook" w:cs="Century Schoolbook"/>
      <w:b/>
      <w:bCs/>
      <w:i w:val="0"/>
      <w:iCs w:val="0"/>
      <w:smallCaps w:val="0"/>
      <w:strike w:val="0"/>
      <w:sz w:val="18"/>
      <w:szCs w:val="18"/>
      <w:u w:val="none"/>
    </w:rPr>
  </w:style>
  <w:style w:type="character" w:customStyle="1" w:styleId="24">
    <w:name w:val="Основной текст (2) + Полужирный"/>
    <w:basedOn w:val="22"/>
    <w:rPr>
      <w:rFonts w:ascii="Century Schoolbook" w:eastAsia="Century Schoolbook" w:hAnsi="Century Schoolbook" w:cs="Century Schoolbook"/>
      <w:b/>
      <w:bCs/>
      <w:i w:val="0"/>
      <w:iCs w:val="0"/>
      <w:smallCaps w:val="0"/>
      <w:strike w:val="0"/>
      <w:color w:val="000000"/>
      <w:spacing w:val="0"/>
      <w:w w:val="100"/>
      <w:position w:val="0"/>
      <w:sz w:val="18"/>
      <w:szCs w:val="18"/>
      <w:u w:val="none"/>
      <w:lang w:val="ru-RU" w:eastAsia="ru-RU" w:bidi="ru-RU"/>
    </w:rPr>
  </w:style>
  <w:style w:type="character" w:customStyle="1" w:styleId="7">
    <w:name w:val="Основной текст (7)_"/>
    <w:basedOn w:val="DefaultParagraphFont"/>
    <w:link w:val="70"/>
    <w:rPr>
      <w:rFonts w:ascii="Century Schoolbook" w:eastAsia="Century Schoolbook" w:hAnsi="Century Schoolbook" w:cs="Century Schoolbook"/>
      <w:b/>
      <w:bCs/>
      <w:i w:val="0"/>
      <w:iCs w:val="0"/>
      <w:smallCaps w:val="0"/>
      <w:strike w:val="0"/>
      <w:sz w:val="18"/>
      <w:szCs w:val="18"/>
      <w:u w:val="none"/>
    </w:rPr>
  </w:style>
  <w:style w:type="character" w:customStyle="1" w:styleId="8">
    <w:name w:val="Основной текст (8)_"/>
    <w:basedOn w:val="DefaultParagraphFont"/>
    <w:link w:val="80"/>
    <w:rPr>
      <w:rFonts w:ascii="Century Schoolbook" w:eastAsia="Century Schoolbook" w:hAnsi="Century Schoolbook" w:cs="Century Schoolbook"/>
      <w:b w:val="0"/>
      <w:bCs w:val="0"/>
      <w:i/>
      <w:iCs/>
      <w:smallCaps w:val="0"/>
      <w:strike w:val="0"/>
      <w:spacing w:val="-10"/>
      <w:sz w:val="16"/>
      <w:szCs w:val="16"/>
      <w:u w:val="none"/>
    </w:rPr>
  </w:style>
  <w:style w:type="character" w:customStyle="1" w:styleId="80pt">
    <w:name w:val="Основной текст (8) + Не 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9">
    <w:name w:val="Основной текст (9)_"/>
    <w:basedOn w:val="DefaultParagraphFont"/>
    <w:link w:val="90"/>
    <w:rPr>
      <w:rFonts w:ascii="Century Schoolbook" w:eastAsia="Century Schoolbook" w:hAnsi="Century Schoolbook" w:cs="Century Schoolbook"/>
      <w:b w:val="0"/>
      <w:bCs w:val="0"/>
      <w:i w:val="0"/>
      <w:iCs w:val="0"/>
      <w:smallCaps w:val="0"/>
      <w:strike w:val="0"/>
      <w:sz w:val="11"/>
      <w:szCs w:val="11"/>
      <w:u w:val="none"/>
    </w:rPr>
  </w:style>
  <w:style w:type="character" w:customStyle="1" w:styleId="43">
    <w:name w:val="Заголовок №4_"/>
    <w:basedOn w:val="DefaultParagraphFont"/>
    <w:link w:val="44"/>
    <w:rPr>
      <w:rFonts w:ascii="Microsoft Sans Serif" w:eastAsia="Microsoft Sans Serif" w:hAnsi="Microsoft Sans Serif" w:cs="Microsoft Sans Serif"/>
      <w:b w:val="0"/>
      <w:bCs w:val="0"/>
      <w:i w:val="0"/>
      <w:iCs w:val="0"/>
      <w:smallCaps w:val="0"/>
      <w:strike w:val="0"/>
      <w:sz w:val="26"/>
      <w:szCs w:val="26"/>
      <w:u w:val="none"/>
    </w:rPr>
  </w:style>
  <w:style w:type="character" w:customStyle="1" w:styleId="4CenturySchoolbook20pt">
    <w:name w:val="Заголовок №4 + Century Schoolbook;20 pt;Полужирный"/>
    <w:basedOn w:val="43"/>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420pt">
    <w:name w:val="Заголовок №4 + 20 pt"/>
    <w:basedOn w:val="43"/>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53">
    <w:name w:val="Заголовок №5_"/>
    <w:basedOn w:val="DefaultParagraphFont"/>
    <w:link w:val="54"/>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25">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a2">
    <w:name w:val="Колонтитул_"/>
    <w:basedOn w:val="DefaultParagraphFont"/>
    <w:link w:val="a3"/>
    <w:rPr>
      <w:rFonts w:ascii="Century Schoolbook" w:eastAsia="Century Schoolbook" w:hAnsi="Century Schoolbook" w:cs="Century Schoolbook"/>
      <w:b/>
      <w:bCs/>
      <w:i/>
      <w:iCs/>
      <w:smallCaps w:val="0"/>
      <w:strike w:val="0"/>
      <w:sz w:val="14"/>
      <w:szCs w:val="14"/>
      <w:u w:val="none"/>
    </w:rPr>
  </w:style>
  <w:style w:type="character" w:customStyle="1" w:styleId="a4">
    <w:name w:val="Колонтитул"/>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
    <w:name w:val="Основной текст (10)_"/>
    <w:basedOn w:val="DefaultParagraphFont"/>
    <w:link w:val="100"/>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101">
    <w:name w:val="Основной текст (10) + Не курсив"/>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1">
    <w:name w:val="Основной текст (11)_"/>
    <w:basedOn w:val="DefaultParagraphFont"/>
    <w:link w:val="110"/>
    <w:rPr>
      <w:rFonts w:ascii="Century Schoolbook" w:eastAsia="Century Schoolbook" w:hAnsi="Century Schoolbook" w:cs="Century Schoolbook"/>
      <w:b w:val="0"/>
      <w:bCs w:val="0"/>
      <w:i w:val="0"/>
      <w:iCs w:val="0"/>
      <w:smallCaps w:val="0"/>
      <w:strike w:val="0"/>
      <w:sz w:val="14"/>
      <w:szCs w:val="14"/>
      <w:u w:val="none"/>
    </w:rPr>
  </w:style>
  <w:style w:type="character" w:customStyle="1" w:styleId="111">
    <w:name w:val="Основной текст (11) + Полужирный"/>
    <w:basedOn w:val="1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3pt">
    <w:name w:val="Колонтитул + Интервал 3 pt"/>
    <w:basedOn w:val="a2"/>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5">
    <w:name w:val="Подпись к таблице_"/>
    <w:basedOn w:val="DefaultParagraphFont"/>
    <w:link w:val="a6"/>
    <w:rPr>
      <w:rFonts w:ascii="Century Schoolbook" w:eastAsia="Century Schoolbook" w:hAnsi="Century Schoolbook" w:cs="Century Schoolbook"/>
      <w:b w:val="0"/>
      <w:bCs w:val="0"/>
      <w:i w:val="0"/>
      <w:iCs w:val="0"/>
      <w:smallCaps w:val="0"/>
      <w:strike w:val="0"/>
      <w:sz w:val="14"/>
      <w:szCs w:val="14"/>
      <w:u w:val="none"/>
    </w:rPr>
  </w:style>
  <w:style w:type="character" w:customStyle="1" w:styleId="27pt">
    <w:name w:val="Основной текст (2) + 7 p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ru-RU" w:eastAsia="ru-RU" w:bidi="ru-RU"/>
    </w:rPr>
  </w:style>
  <w:style w:type="character" w:customStyle="1" w:styleId="99pt">
    <w:name w:val="Основной текст (9) + 9 pt;Курсив"/>
    <w:basedOn w:val="9"/>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99pt0">
    <w:name w:val="Основной текст (9) + 9 pt"/>
    <w:basedOn w:val="9"/>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91">
    <w:name w:val="Основной текст (9) + Малые прописные"/>
    <w:basedOn w:val="9"/>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10Exact0">
    <w:name w:val="Основной текст (10)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2Exact">
    <w:name w:val="Основной текст (12) Exact"/>
    <w:basedOn w:val="DefaultParagraphFont"/>
    <w:link w:val="12"/>
    <w:rPr>
      <w:rFonts w:ascii="Impact" w:eastAsia="Impact" w:hAnsi="Impact" w:cs="Impact"/>
      <w:b w:val="0"/>
      <w:bCs w:val="0"/>
      <w:i w:val="0"/>
      <w:iCs w:val="0"/>
      <w:smallCaps w:val="0"/>
      <w:strike w:val="0"/>
      <w:spacing w:val="200"/>
      <w:sz w:val="15"/>
      <w:szCs w:val="15"/>
      <w:u w:val="none"/>
    </w:rPr>
  </w:style>
  <w:style w:type="character" w:customStyle="1" w:styleId="12Exact0">
    <w:name w:val="Основной текст (12) Exact"/>
    <w:basedOn w:val="12Exact"/>
    <w:rPr>
      <w:rFonts w:ascii="Impact" w:eastAsia="Impact" w:hAnsi="Impact" w:cs="Impact"/>
      <w:b w:val="0"/>
      <w:bCs w:val="0"/>
      <w:i w:val="0"/>
      <w:iCs w:val="0"/>
      <w:smallCaps w:val="0"/>
      <w:strike w:val="0"/>
      <w:color w:val="000000"/>
      <w:spacing w:val="200"/>
      <w:w w:val="100"/>
      <w:position w:val="0"/>
      <w:sz w:val="15"/>
      <w:szCs w:val="15"/>
      <w:u w:val="none"/>
      <w:lang w:val="ru-RU" w:eastAsia="ru-RU" w:bidi="ru-RU"/>
    </w:rPr>
  </w:style>
  <w:style w:type="character" w:customStyle="1" w:styleId="11Exact">
    <w:name w:val="Основной текст (11)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11Exact0">
    <w:name w:val="Основной текст (11) + Полужирный Exact"/>
    <w:basedOn w:val="1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3Exact">
    <w:name w:val="Основной текст (13) Exact"/>
    <w:basedOn w:val="DefaultParagraphFont"/>
    <w:rPr>
      <w:rFonts w:ascii="Century Schoolbook" w:eastAsia="Century Schoolbook" w:hAnsi="Century Schoolbook" w:cs="Century Schoolbook"/>
      <w:b w:val="0"/>
      <w:bCs w:val="0"/>
      <w:i/>
      <w:iCs/>
      <w:smallCaps w:val="0"/>
      <w:strike w:val="0"/>
      <w:spacing w:val="10"/>
      <w:sz w:val="12"/>
      <w:szCs w:val="12"/>
      <w:u w:val="none"/>
      <w:lang w:val="en-US" w:eastAsia="en-US" w:bidi="en-US"/>
    </w:rPr>
  </w:style>
  <w:style w:type="character" w:customStyle="1" w:styleId="14Exact">
    <w:name w:val="Основной текст (14) Exact"/>
    <w:basedOn w:val="DefaultParagraphFont"/>
    <w:link w:val="14"/>
    <w:rPr>
      <w:rFonts w:ascii="Microsoft Sans Serif" w:eastAsia="Microsoft Sans Serif" w:hAnsi="Microsoft Sans Serif" w:cs="Microsoft Sans Serif"/>
      <w:b w:val="0"/>
      <w:bCs w:val="0"/>
      <w:i/>
      <w:iCs/>
      <w:smallCaps w:val="0"/>
      <w:strike w:val="0"/>
      <w:sz w:val="22"/>
      <w:szCs w:val="22"/>
      <w:u w:val="none"/>
    </w:rPr>
  </w:style>
  <w:style w:type="character" w:customStyle="1" w:styleId="2Exact2">
    <w:name w:val="Основной текст (2) + Курсив;Малые прописные Exact"/>
    <w:basedOn w:val="22"/>
    <w:rPr>
      <w:rFonts w:ascii="Century Schoolbook" w:eastAsia="Century Schoolbook" w:hAnsi="Century Schoolbook" w:cs="Century Schoolbook"/>
      <w:b w:val="0"/>
      <w:bCs w:val="0"/>
      <w:i/>
      <w:iCs/>
      <w:smallCaps/>
      <w:strike w:val="0"/>
      <w:color w:val="000000"/>
      <w:spacing w:val="0"/>
      <w:w w:val="100"/>
      <w:position w:val="0"/>
      <w:sz w:val="18"/>
      <w:szCs w:val="18"/>
      <w:u w:val="none"/>
      <w:lang w:val="en-US" w:eastAsia="en-US" w:bidi="en-US"/>
    </w:rPr>
  </w:style>
  <w:style w:type="character" w:customStyle="1" w:styleId="26pt0ptExact">
    <w:name w:val="Основной текст (2) + 6 pt;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0Exact1">
    <w:name w:val="Основной текст (10) + 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0Exact2">
    <w:name w:val="Основной текст (10) + Малые прописные Exact"/>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en-US" w:eastAsia="en-US" w:bidi="en-US"/>
    </w:rPr>
  </w:style>
  <w:style w:type="character" w:customStyle="1" w:styleId="106pt0ptExact">
    <w:name w:val="Основной текст (10) + 6 pt;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06pt1ptExact">
    <w:name w:val="Основной текст (10) + 6 pt;Не курсив;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2"/>
      <w:szCs w:val="12"/>
      <w:u w:val="none"/>
      <w:lang w:val="en-US" w:eastAsia="en-US" w:bidi="en-US"/>
    </w:rPr>
  </w:style>
  <w:style w:type="character" w:customStyle="1" w:styleId="15Exact">
    <w:name w:val="Основной текст (15) Exact"/>
    <w:basedOn w:val="DefaultParagraphFont"/>
    <w:rPr>
      <w:rFonts w:ascii="Century Schoolbook" w:eastAsia="Century Schoolbook" w:hAnsi="Century Schoolbook" w:cs="Century Schoolbook"/>
      <w:b w:val="0"/>
      <w:bCs w:val="0"/>
      <w:i/>
      <w:iCs/>
      <w:smallCaps w:val="0"/>
      <w:strike w:val="0"/>
      <w:spacing w:val="10"/>
      <w:sz w:val="14"/>
      <w:szCs w:val="14"/>
      <w:u w:val="none"/>
      <w:lang w:val="en-US" w:eastAsia="en-US" w:bidi="en-US"/>
    </w:rPr>
  </w:style>
  <w:style w:type="character" w:customStyle="1" w:styleId="153ptExact">
    <w:name w:val="Основной текст (15) + Интервал 3 pt Exact"/>
    <w:basedOn w:val="15"/>
    <w:rPr>
      <w:rFonts w:ascii="Century Schoolbook" w:eastAsia="Century Schoolbook" w:hAnsi="Century Schoolbook" w:cs="Century Schoolbook"/>
      <w:b w:val="0"/>
      <w:bCs w:val="0"/>
      <w:i/>
      <w:iCs/>
      <w:smallCaps w:val="0"/>
      <w:strike w:val="0"/>
      <w:spacing w:val="70"/>
      <w:sz w:val="14"/>
      <w:szCs w:val="14"/>
      <w:u w:val="none"/>
    </w:rPr>
  </w:style>
  <w:style w:type="character" w:customStyle="1" w:styleId="16Exact">
    <w:name w:val="Основной текст (16) Exact"/>
    <w:basedOn w:val="DefaultParagraphFont"/>
    <w:rPr>
      <w:rFonts w:ascii="Century Schoolbook" w:eastAsia="Century Schoolbook" w:hAnsi="Century Schoolbook" w:cs="Century Schoolbook"/>
      <w:b w:val="0"/>
      <w:bCs w:val="0"/>
      <w:i w:val="0"/>
      <w:iCs w:val="0"/>
      <w:smallCaps w:val="0"/>
      <w:strike w:val="0"/>
      <w:sz w:val="8"/>
      <w:szCs w:val="8"/>
      <w:u w:val="none"/>
    </w:rPr>
  </w:style>
  <w:style w:type="character" w:customStyle="1" w:styleId="17Exact">
    <w:name w:val="Основной текст (17) Exact"/>
    <w:basedOn w:val="DefaultParagraphFont"/>
    <w:link w:val="17"/>
    <w:rPr>
      <w:rFonts w:ascii="Century Schoolbook" w:eastAsia="Century Schoolbook" w:hAnsi="Century Schoolbook" w:cs="Century Schoolbook"/>
      <w:b w:val="0"/>
      <w:bCs w:val="0"/>
      <w:i w:val="0"/>
      <w:iCs w:val="0"/>
      <w:smallCaps w:val="0"/>
      <w:strike w:val="0"/>
      <w:spacing w:val="20"/>
      <w:sz w:val="12"/>
      <w:szCs w:val="12"/>
      <w:u w:val="none"/>
    </w:rPr>
  </w:style>
  <w:style w:type="character" w:customStyle="1" w:styleId="1795pt0ptExact">
    <w:name w:val="Основной текст (17) + 9;5 pt;Интервал 0 pt Exact"/>
    <w:basedOn w:val="17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395pt0ptExact">
    <w:name w:val="Основной текст (13) + 9;5 pt;Не курсив;Интервал 0 pt Exact"/>
    <w:basedOn w:val="13"/>
    <w:rPr>
      <w:rFonts w:ascii="Century Schoolbook" w:eastAsia="Century Schoolbook" w:hAnsi="Century Schoolbook" w:cs="Century Schoolbook"/>
      <w:b/>
      <w:bCs/>
      <w:i/>
      <w:iCs/>
      <w:smallCaps w:val="0"/>
      <w:strike w:val="0"/>
      <w:spacing w:val="0"/>
      <w:sz w:val="19"/>
      <w:szCs w:val="19"/>
      <w:u w:val="none"/>
      <w:lang w:val="ru-RU" w:eastAsia="ru-RU" w:bidi="ru-RU"/>
    </w:rPr>
  </w:style>
  <w:style w:type="character" w:customStyle="1" w:styleId="131ptExact">
    <w:name w:val="Основной текст (13) + Не курсив;Интервал 1 pt Exact"/>
    <w:basedOn w:val="13"/>
    <w:rPr>
      <w:rFonts w:ascii="Century Schoolbook" w:eastAsia="Century Schoolbook" w:hAnsi="Century Schoolbook" w:cs="Century Schoolbook"/>
      <w:b w:val="0"/>
      <w:bCs w:val="0"/>
      <w:i/>
      <w:iCs/>
      <w:smallCaps w:val="0"/>
      <w:strike w:val="0"/>
      <w:spacing w:val="20"/>
      <w:sz w:val="12"/>
      <w:szCs w:val="12"/>
      <w:u w:val="none"/>
      <w:lang w:val="ru-RU" w:eastAsia="ru-RU" w:bidi="ru-RU"/>
    </w:rPr>
  </w:style>
  <w:style w:type="character" w:customStyle="1" w:styleId="1065ptExact">
    <w:name w:val="Основной текст (10) + 6;5 pt;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21ptExact">
    <w:name w:val="Основной текст (2) + Курсив;Интервал 1 pt Exac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1ptExact">
    <w:name w:val="Основной текст (10) + 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55">
    <w:name w:val="Заголовок №5 + Курсив"/>
    <w:basedOn w:val="53"/>
    <w:rPr>
      <w:rFonts w:ascii="Microsoft Sans Serif" w:eastAsia="Microsoft Sans Serif" w:hAnsi="Microsoft Sans Serif" w:cs="Microsoft Sans Serif"/>
      <w:b w:val="0"/>
      <w:bCs w:val="0"/>
      <w:i/>
      <w:iCs/>
      <w:smallCaps w:val="0"/>
      <w:strike w:val="0"/>
      <w:color w:val="000000"/>
      <w:spacing w:val="0"/>
      <w:w w:val="100"/>
      <w:position w:val="0"/>
      <w:sz w:val="22"/>
      <w:szCs w:val="22"/>
      <w:u w:val="none"/>
      <w:lang w:val="ru-RU" w:eastAsia="ru-RU" w:bidi="ru-RU"/>
    </w:rPr>
  </w:style>
  <w:style w:type="character" w:customStyle="1" w:styleId="265pt">
    <w:name w:val="Основной текст (2) + 6;5 p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6">
    <w:name w:val="Основной текст (2) + 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8"/>
      <w:szCs w:val="18"/>
      <w:u w:val="none"/>
      <w:lang w:val="en-US" w:eastAsia="en-US" w:bidi="en-US"/>
    </w:rPr>
  </w:style>
  <w:style w:type="character" w:customStyle="1" w:styleId="16">
    <w:name w:val="Основной текст (16)_"/>
    <w:basedOn w:val="DefaultParagraphFont"/>
    <w:link w:val="160"/>
    <w:rPr>
      <w:rFonts w:ascii="Century Schoolbook" w:eastAsia="Century Schoolbook" w:hAnsi="Century Schoolbook" w:cs="Century Schoolbook"/>
      <w:b w:val="0"/>
      <w:bCs w:val="0"/>
      <w:i w:val="0"/>
      <w:iCs w:val="0"/>
      <w:smallCaps w:val="0"/>
      <w:strike w:val="0"/>
      <w:sz w:val="8"/>
      <w:szCs w:val="8"/>
      <w:u w:val="none"/>
    </w:rPr>
  </w:style>
  <w:style w:type="character" w:customStyle="1" w:styleId="15">
    <w:name w:val="Основной текст (15)_"/>
    <w:basedOn w:val="DefaultParagraphFont"/>
    <w:link w:val="150"/>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153pt">
    <w:name w:val="Основной текст (15) + Интервал 3 pt"/>
    <w:basedOn w:val="15"/>
    <w:rPr>
      <w:rFonts w:ascii="Century Schoolbook" w:eastAsia="Century Schoolbook" w:hAnsi="Century Schoolbook" w:cs="Century Schoolbook"/>
      <w:b w:val="0"/>
      <w:bCs w:val="0"/>
      <w:i/>
      <w:iCs/>
      <w:smallCaps w:val="0"/>
      <w:strike w:val="0"/>
      <w:color w:val="000000"/>
      <w:spacing w:val="70"/>
      <w:w w:val="100"/>
      <w:position w:val="0"/>
      <w:sz w:val="14"/>
      <w:szCs w:val="14"/>
      <w:u w:val="none"/>
      <w:lang w:val="ru-RU" w:eastAsia="ru-RU" w:bidi="ru-RU"/>
    </w:rPr>
  </w:style>
  <w:style w:type="character" w:customStyle="1" w:styleId="18">
    <w:name w:val="Основной текст (18)_"/>
    <w:basedOn w:val="DefaultParagraphFont"/>
    <w:link w:val="180"/>
    <w:rPr>
      <w:rFonts w:ascii="Century Schoolbook" w:eastAsia="Century Schoolbook" w:hAnsi="Century Schoolbook" w:cs="Century Schoolbook"/>
      <w:b w:val="0"/>
      <w:bCs w:val="0"/>
      <w:i/>
      <w:iCs/>
      <w:smallCaps w:val="0"/>
      <w:strike w:val="0"/>
      <w:spacing w:val="10"/>
      <w:sz w:val="10"/>
      <w:szCs w:val="10"/>
      <w:u w:val="none"/>
    </w:rPr>
  </w:style>
  <w:style w:type="character" w:customStyle="1" w:styleId="181">
    <w:name w:val="Основной текст (18) + Малые прописные"/>
    <w:basedOn w:val="18"/>
    <w:rPr>
      <w:rFonts w:ascii="Century Schoolbook" w:eastAsia="Century Schoolbook" w:hAnsi="Century Schoolbook" w:cs="Century Schoolbook"/>
      <w:b w:val="0"/>
      <w:bCs w:val="0"/>
      <w:i/>
      <w:iCs/>
      <w:smallCaps/>
      <w:strike w:val="0"/>
      <w:color w:val="000000"/>
      <w:spacing w:val="10"/>
      <w:w w:val="100"/>
      <w:position w:val="0"/>
      <w:sz w:val="10"/>
      <w:szCs w:val="10"/>
      <w:u w:val="none"/>
      <w:lang w:val="ru-RU" w:eastAsia="ru-RU" w:bidi="ru-RU"/>
    </w:rPr>
  </w:style>
  <w:style w:type="character" w:customStyle="1" w:styleId="13">
    <w:name w:val="Основной текст (13)_"/>
    <w:basedOn w:val="DefaultParagraphFont"/>
    <w:link w:val="130"/>
    <w:rPr>
      <w:rFonts w:ascii="Century Schoolbook" w:eastAsia="Century Schoolbook" w:hAnsi="Century Schoolbook" w:cs="Century Schoolbook"/>
      <w:b w:val="0"/>
      <w:bCs w:val="0"/>
      <w:i/>
      <w:iCs/>
      <w:smallCaps w:val="0"/>
      <w:strike w:val="0"/>
      <w:spacing w:val="10"/>
      <w:sz w:val="12"/>
      <w:szCs w:val="12"/>
      <w:u w:val="none"/>
      <w:lang w:val="en-US" w:eastAsia="en-US" w:bidi="en-US"/>
    </w:rPr>
  </w:style>
  <w:style w:type="character" w:customStyle="1" w:styleId="139pt0pt">
    <w:name w:val="Основной текст (13) + 9 pt;Не курсив;Интервал 0 p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06pt0pt">
    <w:name w:val="Основной текст (10) + 6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139pt0pt0">
    <w:name w:val="Основной текст (13) + 9 pt;Интервал 0 p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75pt0pt">
    <w:name w:val="Основной текст (2) + 7;5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5"/>
      <w:szCs w:val="15"/>
      <w:u w:val="none"/>
      <w:lang w:val="en-US" w:eastAsia="en-US" w:bidi="en-US"/>
    </w:rPr>
  </w:style>
  <w:style w:type="character" w:customStyle="1" w:styleId="2MicrosoftSansSerif4pt">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en-US" w:eastAsia="en-US" w:bidi="en-US"/>
    </w:rPr>
  </w:style>
  <w:style w:type="character" w:customStyle="1" w:styleId="275pt1pt">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5"/>
      <w:szCs w:val="15"/>
      <w:u w:val="none"/>
      <w:lang w:val="en-US" w:eastAsia="en-US" w:bidi="en-US"/>
    </w:rPr>
  </w:style>
  <w:style w:type="character" w:customStyle="1" w:styleId="245pt">
    <w:name w:val="Основной текст (2) + 4;5 pt"/>
    <w:basedOn w:val="22"/>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4pt">
    <w:name w:val="Основной текст (2) + 4 pt"/>
    <w:basedOn w:val="22"/>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en-US" w:eastAsia="en-US" w:bidi="en-US"/>
    </w:rPr>
  </w:style>
  <w:style w:type="character" w:customStyle="1" w:styleId="27">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8">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21pt">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7pt3pt">
    <w:name w:val="Основной текст (2) + 7 pt;Курсив;Интервал 3 pt"/>
    <w:basedOn w:val="22"/>
    <w:rPr>
      <w:rFonts w:ascii="Century Schoolbook" w:eastAsia="Century Schoolbook" w:hAnsi="Century Schoolbook" w:cs="Century Schoolbook"/>
      <w:b w:val="0"/>
      <w:bCs w:val="0"/>
      <w:i/>
      <w:iCs/>
      <w:smallCaps w:val="0"/>
      <w:strike w:val="0"/>
      <w:color w:val="000000"/>
      <w:spacing w:val="70"/>
      <w:w w:val="100"/>
      <w:position w:val="0"/>
      <w:sz w:val="14"/>
      <w:szCs w:val="14"/>
      <w:u w:val="none"/>
      <w:lang w:val="en-US" w:eastAsia="en-US" w:bidi="en-US"/>
    </w:rPr>
  </w:style>
  <w:style w:type="character" w:customStyle="1" w:styleId="2Candara8pt">
    <w:name w:val="Основной текст (2) + Candara;8 pt;Курсив"/>
    <w:basedOn w:val="22"/>
    <w:rPr>
      <w:rFonts w:ascii="Candara" w:eastAsia="Candara" w:hAnsi="Candara" w:cs="Candara"/>
      <w:b w:val="0"/>
      <w:bCs w:val="0"/>
      <w:i/>
      <w:iCs/>
      <w:smallCaps w:val="0"/>
      <w:strike w:val="0"/>
      <w:color w:val="000000"/>
      <w:spacing w:val="0"/>
      <w:w w:val="100"/>
      <w:position w:val="0"/>
      <w:sz w:val="16"/>
      <w:szCs w:val="16"/>
      <w:u w:val="none"/>
      <w:lang w:val="en-US" w:eastAsia="en-US" w:bidi="en-US"/>
    </w:rPr>
  </w:style>
  <w:style w:type="character" w:customStyle="1" w:styleId="21pt0">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1pt">
    <w:name w:val="Основной текст (10) + 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9">
    <w:name w:val="Основной текст (19)_"/>
    <w:basedOn w:val="DefaultParagraphFont"/>
    <w:link w:val="190"/>
    <w:rPr>
      <w:rFonts w:ascii="Century Schoolbook" w:eastAsia="Century Schoolbook" w:hAnsi="Century Schoolbook" w:cs="Century Schoolbook"/>
      <w:b w:val="0"/>
      <w:bCs w:val="0"/>
      <w:i w:val="0"/>
      <w:iCs w:val="0"/>
      <w:smallCaps w:val="0"/>
      <w:strike w:val="0"/>
      <w:sz w:val="8"/>
      <w:szCs w:val="8"/>
      <w:u w:val="none"/>
    </w:rPr>
  </w:style>
  <w:style w:type="character" w:customStyle="1" w:styleId="200">
    <w:name w:val="Основной текст (20)_"/>
    <w:basedOn w:val="DefaultParagraphFont"/>
    <w:link w:val="201"/>
    <w:rPr>
      <w:rFonts w:ascii="Century Schoolbook" w:eastAsia="Century Schoolbook" w:hAnsi="Century Schoolbook" w:cs="Century Schoolbook"/>
      <w:b w:val="0"/>
      <w:bCs w:val="0"/>
      <w:i/>
      <w:iCs/>
      <w:smallCaps w:val="0"/>
      <w:strike w:val="0"/>
      <w:sz w:val="18"/>
      <w:szCs w:val="18"/>
      <w:u w:val="none"/>
    </w:rPr>
  </w:style>
  <w:style w:type="character" w:customStyle="1" w:styleId="201pt">
    <w:name w:val="Основной текст (20) + Интервал 1 pt"/>
    <w:basedOn w:val="20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210">
    <w:name w:val="Основной текст (21)_"/>
    <w:basedOn w:val="DefaultParagraphFont"/>
    <w:link w:val="211"/>
    <w:rPr>
      <w:rFonts w:ascii="Calibri" w:eastAsia="Calibri" w:hAnsi="Calibri" w:cs="Calibri"/>
      <w:b w:val="0"/>
      <w:bCs w:val="0"/>
      <w:i w:val="0"/>
      <w:iCs w:val="0"/>
      <w:smallCaps w:val="0"/>
      <w:strike w:val="0"/>
      <w:sz w:val="10"/>
      <w:szCs w:val="10"/>
      <w:u w:val="none"/>
      <w:lang w:val="en-US" w:eastAsia="en-US" w:bidi="en-US"/>
    </w:rPr>
  </w:style>
  <w:style w:type="character" w:customStyle="1" w:styleId="21ptExact0">
    <w:name w:val="Подпись к картинке (2) + Интервал 1 pt Exact"/>
    <w:basedOn w:val="2Exact"/>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5pt0ptExact">
    <w:name w:val="Подпись к картинке + 7;5 pt;Курсив;Интервал 0 pt Exact"/>
    <w:basedOn w:val="a1"/>
    <w:rPr>
      <w:rFonts w:ascii="Century Schoolbook" w:eastAsia="Century Schoolbook" w:hAnsi="Century Schoolbook" w:cs="Century Schoolbook"/>
      <w:b w:val="0"/>
      <w:bCs w:val="0"/>
      <w:i/>
      <w:iCs/>
      <w:smallCaps w:val="0"/>
      <w:strike w:val="0"/>
      <w:spacing w:val="10"/>
      <w:sz w:val="15"/>
      <w:szCs w:val="15"/>
      <w:u w:val="none"/>
      <w:lang w:val="en-US" w:eastAsia="en-US" w:bidi="en-US"/>
    </w:rPr>
  </w:style>
  <w:style w:type="character" w:customStyle="1" w:styleId="2Exact3">
    <w:name w:val="Подпись к таблице (2) Exact"/>
    <w:basedOn w:val="DefaultParagraphFont"/>
    <w:link w:val="2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Exact1">
    <w:name w:val="Подпись к таблице Exact"/>
    <w:basedOn w:val="DefaultParagraphFont"/>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2">
    <w:name w:val="Подпись к таблице + Полужирный Exact"/>
    <w:basedOn w:val="a5"/>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MicrosoftSansSerif8pt">
    <w:name w:val="Основной текст (2) + Microsoft Sans Serif;8 pt;Малые прописные"/>
    <w:basedOn w:val="22"/>
    <w:rPr>
      <w:rFonts w:ascii="Microsoft Sans Serif" w:eastAsia="Microsoft Sans Serif" w:hAnsi="Microsoft Sans Serif" w:cs="Microsoft Sans Serif"/>
      <w:b w:val="0"/>
      <w:bCs w:val="0"/>
      <w:i w:val="0"/>
      <w:iCs w:val="0"/>
      <w:smallCaps/>
      <w:strike w:val="0"/>
      <w:color w:val="000000"/>
      <w:spacing w:val="0"/>
      <w:w w:val="100"/>
      <w:position w:val="0"/>
      <w:sz w:val="16"/>
      <w:szCs w:val="16"/>
      <w:u w:val="none"/>
      <w:lang w:val="ru-RU" w:eastAsia="ru-RU" w:bidi="ru-RU"/>
    </w:rPr>
  </w:style>
  <w:style w:type="character" w:customStyle="1" w:styleId="2MicrosoftSansSerif4pt0">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eastAsia="ru-RU" w:bidi="ru-RU"/>
    </w:rPr>
  </w:style>
  <w:style w:type="character" w:customStyle="1" w:styleId="275pt">
    <w:name w:val="Основной текст (2) + 7;5 pt;Курсив"/>
    <w:basedOn w:val="22"/>
    <w:rPr>
      <w:rFonts w:ascii="Century Schoolbook" w:eastAsia="Century Schoolbook" w:hAnsi="Century Schoolbook" w:cs="Century Schoolbook"/>
      <w:b w:val="0"/>
      <w:bCs w:val="0"/>
      <w:i/>
      <w:iCs/>
      <w:smallCaps w:val="0"/>
      <w:strike w:val="0"/>
      <w:color w:val="000000"/>
      <w:spacing w:val="0"/>
      <w:w w:val="100"/>
      <w:position w:val="0"/>
      <w:sz w:val="15"/>
      <w:szCs w:val="15"/>
      <w:u w:val="none"/>
      <w:lang w:val="ru-RU" w:eastAsia="ru-RU" w:bidi="ru-RU"/>
    </w:rPr>
  </w:style>
  <w:style w:type="character" w:customStyle="1" w:styleId="2MicrosoftSansSerif75pt">
    <w:name w:val="Основной текст (2) + Microsoft Sans Serif;7;5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ru-RU" w:eastAsia="ru-RU" w:bidi="ru-RU"/>
    </w:rPr>
  </w:style>
  <w:style w:type="character" w:customStyle="1" w:styleId="159pt0ptExact">
    <w:name w:val="Основной текст (15) + 9 pt;Не курсив;Интервал 0 pt Exact"/>
    <w:basedOn w:val="15"/>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50ptExact">
    <w:name w:val="Основной текст (15) + Не курсив;Интервал 0 pt Exact"/>
    <w:basedOn w:val="15"/>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7ptExact">
    <w:name w:val="Основной текст (2) + 7 pt Exac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en-US" w:eastAsia="en-US" w:bidi="en-US"/>
    </w:rPr>
  </w:style>
  <w:style w:type="character" w:customStyle="1" w:styleId="27pt0ptExact">
    <w:name w:val="Основной текст (2) + 7 pt;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5Exact">
    <w:name w:val="Подпись к картинке (5) Exact"/>
    <w:basedOn w:val="DefaultParagraphFont"/>
    <w:link w:val="56"/>
    <w:rPr>
      <w:rFonts w:ascii="Century Schoolbook" w:eastAsia="Century Schoolbook" w:hAnsi="Century Schoolbook" w:cs="Century Schoolbook"/>
      <w:b w:val="0"/>
      <w:bCs w:val="0"/>
      <w:i w:val="0"/>
      <w:iCs w:val="0"/>
      <w:smallCaps w:val="0"/>
      <w:strike w:val="0"/>
      <w:sz w:val="14"/>
      <w:szCs w:val="14"/>
      <w:u w:val="none"/>
    </w:rPr>
  </w:style>
  <w:style w:type="character" w:customStyle="1" w:styleId="5Exact0">
    <w:name w:val="Подпись к картинке (5) + Полужирный Exact"/>
    <w:basedOn w:val="5Exact"/>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50ptExact">
    <w:name w:val="Подпись к картинке (5) + Курсив;Интервал 0 pt Exact"/>
    <w:basedOn w:val="5Exact"/>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275pt0pt0">
    <w:name w:val="Основной текст (2) + 7;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5"/>
      <w:szCs w:val="15"/>
      <w:u w:val="none"/>
      <w:lang w:val="en-US" w:eastAsia="en-US" w:bidi="en-US"/>
    </w:rPr>
  </w:style>
  <w:style w:type="character" w:customStyle="1" w:styleId="Tahoma10pt">
    <w:name w:val="Колонтитул + Tahoma;10 pt;Не полужирный;Не курсив"/>
    <w:basedOn w:val="a2"/>
    <w:rPr>
      <w:rFonts w:ascii="Tahoma" w:eastAsia="Tahoma" w:hAnsi="Tahoma" w:cs="Tahoma"/>
      <w:b/>
      <w:bCs/>
      <w:i/>
      <w:iCs/>
      <w:smallCaps w:val="0"/>
      <w:strike w:val="0"/>
      <w:color w:val="000000"/>
      <w:spacing w:val="0"/>
      <w:w w:val="100"/>
      <w:position w:val="0"/>
      <w:sz w:val="20"/>
      <w:szCs w:val="20"/>
      <w:u w:val="none"/>
      <w:lang w:val="ru-RU" w:eastAsia="ru-RU" w:bidi="ru-RU"/>
    </w:rPr>
  </w:style>
  <w:style w:type="character" w:customStyle="1" w:styleId="61">
    <w:name w:val="Заголовок №6_"/>
    <w:basedOn w:val="DefaultParagraphFont"/>
    <w:link w:val="63"/>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MicrosoftSansSerif11pt">
    <w:name w:val="Основной текст (2) + Microsoft Sans Serif;11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en-US" w:eastAsia="en-US" w:bidi="en-US"/>
    </w:rPr>
  </w:style>
  <w:style w:type="character" w:customStyle="1" w:styleId="170ptExact">
    <w:name w:val="Основной текст (17) + Курсив;Интервал 0 pt Exact"/>
    <w:basedOn w:val="17Exact"/>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22Exact">
    <w:name w:val="Основной текст (22) Exact"/>
    <w:basedOn w:val="DefaultParagraphFont"/>
    <w:link w:val="220"/>
    <w:rPr>
      <w:rFonts w:ascii="Tahoma" w:eastAsia="Tahoma" w:hAnsi="Tahoma" w:cs="Tahoma"/>
      <w:b w:val="0"/>
      <w:bCs w:val="0"/>
      <w:i/>
      <w:iCs/>
      <w:smallCaps w:val="0"/>
      <w:strike w:val="0"/>
      <w:spacing w:val="0"/>
      <w:sz w:val="14"/>
      <w:szCs w:val="14"/>
      <w:u w:val="none"/>
      <w:lang w:val="en-US" w:eastAsia="en-US" w:bidi="en-US"/>
    </w:rPr>
  </w:style>
  <w:style w:type="character" w:customStyle="1" w:styleId="22Exact0">
    <w:name w:val="Основной текст (22) Exact"/>
    <w:basedOn w:val="22Exact"/>
    <w:rPr>
      <w:rFonts w:ascii="Tahoma" w:eastAsia="Tahoma" w:hAnsi="Tahoma" w:cs="Tahoma"/>
      <w:b w:val="0"/>
      <w:bCs w:val="0"/>
      <w:i/>
      <w:iCs/>
      <w:smallCaps w:val="0"/>
      <w:strike w:val="0"/>
      <w:color w:val="000000"/>
      <w:spacing w:val="0"/>
      <w:w w:val="100"/>
      <w:position w:val="0"/>
      <w:sz w:val="14"/>
      <w:szCs w:val="14"/>
      <w:u w:val="none"/>
      <w:lang w:val="en-US" w:eastAsia="en-US" w:bidi="en-US"/>
    </w:rPr>
  </w:style>
  <w:style w:type="character" w:customStyle="1" w:styleId="2Exact4">
    <w:name w:val="Подпись к картинке (2) Exact"/>
    <w:basedOn w:val="2Exac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6Exact">
    <w:name w:val="Подпись к картинке (6)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6Exact0">
    <w:name w:val="Подпись к картинке (6) Exact"/>
    <w:basedOn w:val="64"/>
    <w:rPr>
      <w:rFonts w:ascii="Century Schoolbook" w:eastAsia="Century Schoolbook" w:hAnsi="Century Schoolbook" w:cs="Century Schoolbook"/>
      <w:b w:val="0"/>
      <w:bCs w:val="0"/>
      <w:i w:val="0"/>
      <w:iCs w:val="0"/>
      <w:smallCaps w:val="0"/>
      <w:strike w:val="0"/>
      <w:sz w:val="15"/>
      <w:szCs w:val="15"/>
      <w:u w:val="none"/>
    </w:rPr>
  </w:style>
  <w:style w:type="character" w:customStyle="1" w:styleId="7Exact">
    <w:name w:val="Подпись к картинке (7) Exact"/>
    <w:basedOn w:val="DefaultParagraphFont"/>
    <w:link w:val="71"/>
    <w:rPr>
      <w:rFonts w:ascii="Tahoma" w:eastAsia="Tahoma" w:hAnsi="Tahoma" w:cs="Tahoma"/>
      <w:b w:val="0"/>
      <w:bCs w:val="0"/>
      <w:i/>
      <w:iCs/>
      <w:smallCaps w:val="0"/>
      <w:strike w:val="0"/>
      <w:spacing w:val="0"/>
      <w:sz w:val="14"/>
      <w:szCs w:val="14"/>
      <w:u w:val="none"/>
      <w:lang w:val="en-US" w:eastAsia="en-US" w:bidi="en-US"/>
    </w:rPr>
  </w:style>
  <w:style w:type="character" w:customStyle="1" w:styleId="7Exact0">
    <w:name w:val="Подпись к картинке (7) Exact"/>
    <w:basedOn w:val="7Exact"/>
    <w:rPr>
      <w:rFonts w:ascii="Tahoma" w:eastAsia="Tahoma" w:hAnsi="Tahoma" w:cs="Tahoma"/>
      <w:b w:val="0"/>
      <w:bCs w:val="0"/>
      <w:i/>
      <w:iCs/>
      <w:smallCaps w:val="0"/>
      <w:strike w:val="0"/>
      <w:color w:val="000000"/>
      <w:spacing w:val="0"/>
      <w:w w:val="100"/>
      <w:position w:val="0"/>
      <w:sz w:val="14"/>
      <w:szCs w:val="14"/>
      <w:u w:val="none"/>
      <w:lang w:val="en-US" w:eastAsia="en-US" w:bidi="en-US"/>
    </w:rPr>
  </w:style>
  <w:style w:type="character" w:customStyle="1" w:styleId="8Exact">
    <w:name w:val="Подпись к картинке (8) Exact"/>
    <w:basedOn w:val="DefaultParagraphFont"/>
    <w:link w:val="81"/>
    <w:rPr>
      <w:rFonts w:ascii="Calibri" w:eastAsia="Calibri" w:hAnsi="Calibri" w:cs="Calibri"/>
      <w:b w:val="0"/>
      <w:bCs w:val="0"/>
      <w:i w:val="0"/>
      <w:iCs w:val="0"/>
      <w:smallCaps w:val="0"/>
      <w:strike w:val="0"/>
      <w:spacing w:val="0"/>
      <w:sz w:val="18"/>
      <w:szCs w:val="18"/>
      <w:u w:val="none"/>
      <w:lang w:val="en-US" w:eastAsia="en-US" w:bidi="en-US"/>
    </w:rPr>
  </w:style>
  <w:style w:type="character" w:customStyle="1" w:styleId="8Exact0">
    <w:name w:val="Подпись к картинке (8) Exact"/>
    <w:basedOn w:val="8Exact"/>
    <w:rPr>
      <w:rFonts w:ascii="Calibri" w:eastAsia="Calibri" w:hAnsi="Calibri" w:cs="Calibri"/>
      <w:b w:val="0"/>
      <w:bCs w:val="0"/>
      <w:i w:val="0"/>
      <w:iCs w:val="0"/>
      <w:smallCaps w:val="0"/>
      <w:strike w:val="0"/>
      <w:color w:val="000000"/>
      <w:spacing w:val="0"/>
      <w:w w:val="100"/>
      <w:position w:val="0"/>
      <w:sz w:val="18"/>
      <w:szCs w:val="18"/>
      <w:u w:val="none"/>
      <w:lang w:val="en-US" w:eastAsia="en-US" w:bidi="en-US"/>
    </w:rPr>
  </w:style>
  <w:style w:type="character" w:customStyle="1" w:styleId="3Exact1">
    <w:name w:val="Подпись к картинке (3) Exact"/>
    <w:basedOn w:val="37"/>
    <w:rPr>
      <w:rFonts w:ascii="Century Schoolbook" w:eastAsia="Century Schoolbook" w:hAnsi="Century Schoolbook" w:cs="Century Schoolbook"/>
      <w:b w:val="0"/>
      <w:bCs w:val="0"/>
      <w:i w:val="0"/>
      <w:iCs w:val="0"/>
      <w:smallCaps w:val="0"/>
      <w:strike w:val="0"/>
      <w:sz w:val="18"/>
      <w:szCs w:val="18"/>
      <w:u w:val="none"/>
    </w:rPr>
  </w:style>
  <w:style w:type="character" w:customStyle="1" w:styleId="27Exact">
    <w:name w:val="Основной текст (27) Exact"/>
    <w:basedOn w:val="DefaultParagraphFont"/>
    <w:link w:val="270"/>
    <w:rPr>
      <w:rFonts w:ascii="Microsoft Sans Serif" w:eastAsia="Microsoft Sans Serif" w:hAnsi="Microsoft Sans Serif" w:cs="Microsoft Sans Serif"/>
      <w:b w:val="0"/>
      <w:bCs w:val="0"/>
      <w:i w:val="0"/>
      <w:iCs w:val="0"/>
      <w:smallCaps w:val="0"/>
      <w:strike w:val="0"/>
      <w:sz w:val="9"/>
      <w:szCs w:val="9"/>
      <w:u w:val="none"/>
      <w:lang w:val="en-US" w:eastAsia="en-US" w:bidi="en-US"/>
    </w:rPr>
  </w:style>
  <w:style w:type="character" w:customStyle="1" w:styleId="27Exact0">
    <w:name w:val="Основной текст (27) Exact"/>
    <w:basedOn w:val="27Exact"/>
    <w:rPr>
      <w:rFonts w:ascii="Microsoft Sans Serif" w:eastAsia="Microsoft Sans Serif" w:hAnsi="Microsoft Sans Serif" w:cs="Microsoft Sans Serif"/>
      <w:b w:val="0"/>
      <w:bCs w:val="0"/>
      <w:i w:val="0"/>
      <w:iCs w:val="0"/>
      <w:smallCaps w:val="0"/>
      <w:strike w:val="0"/>
      <w:color w:val="000000"/>
      <w:spacing w:val="0"/>
      <w:w w:val="100"/>
      <w:position w:val="0"/>
      <w:sz w:val="9"/>
      <w:szCs w:val="9"/>
      <w:u w:val="none"/>
      <w:lang w:val="en-US" w:eastAsia="en-US" w:bidi="en-US"/>
    </w:rPr>
  </w:style>
  <w:style w:type="character" w:customStyle="1" w:styleId="9Exact">
    <w:name w:val="Подпись к картинке (9) Exact"/>
    <w:basedOn w:val="DefaultParagraphFont"/>
    <w:link w:val="92"/>
    <w:rPr>
      <w:rFonts w:ascii="Calibri" w:eastAsia="Calibri" w:hAnsi="Calibri" w:cs="Calibri"/>
      <w:b w:val="0"/>
      <w:bCs w:val="0"/>
      <w:i/>
      <w:iCs/>
      <w:smallCaps w:val="0"/>
      <w:strike w:val="0"/>
      <w:sz w:val="18"/>
      <w:szCs w:val="18"/>
      <w:u w:val="none"/>
      <w:lang w:val="en-US" w:eastAsia="en-US" w:bidi="en-US"/>
    </w:rPr>
  </w:style>
  <w:style w:type="character" w:customStyle="1" w:styleId="9Exact0">
    <w:name w:val="Подпись к картинке (9) + Не курсив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9Exact1">
    <w:name w:val="Подпись к картинке (9)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9Exact2">
    <w:name w:val="Подпись к картинке (9) Exact"/>
    <w:basedOn w:val="9Exact"/>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10Exact3">
    <w:name w:val="Подпись к картинке (10) Exact"/>
    <w:basedOn w:val="DefaultParagraphFont"/>
    <w:link w:val="102"/>
    <w:rPr>
      <w:rFonts w:ascii="Microsoft Sans Serif" w:eastAsia="Microsoft Sans Serif" w:hAnsi="Microsoft Sans Serif" w:cs="Microsoft Sans Serif"/>
      <w:b w:val="0"/>
      <w:bCs w:val="0"/>
      <w:i w:val="0"/>
      <w:iCs w:val="0"/>
      <w:smallCaps w:val="0"/>
      <w:strike w:val="0"/>
      <w:sz w:val="9"/>
      <w:szCs w:val="9"/>
      <w:u w:val="none"/>
      <w:lang w:val="en-US" w:eastAsia="en-US" w:bidi="en-US"/>
    </w:rPr>
  </w:style>
  <w:style w:type="character" w:customStyle="1" w:styleId="10Exact4">
    <w:name w:val="Подпись к картинке (10) Exact"/>
    <w:basedOn w:val="10Exact3"/>
    <w:rPr>
      <w:rFonts w:ascii="Microsoft Sans Serif" w:eastAsia="Microsoft Sans Serif" w:hAnsi="Microsoft Sans Serif" w:cs="Microsoft Sans Serif"/>
      <w:b w:val="0"/>
      <w:bCs w:val="0"/>
      <w:i w:val="0"/>
      <w:iCs w:val="0"/>
      <w:smallCaps w:val="0"/>
      <w:strike w:val="0"/>
      <w:color w:val="000000"/>
      <w:spacing w:val="0"/>
      <w:w w:val="100"/>
      <w:position w:val="0"/>
      <w:sz w:val="9"/>
      <w:szCs w:val="9"/>
      <w:u w:val="none"/>
      <w:lang w:val="en-US" w:eastAsia="en-US" w:bidi="en-US"/>
    </w:rPr>
  </w:style>
  <w:style w:type="character" w:customStyle="1" w:styleId="11Exact1">
    <w:name w:val="Подпись к картинке (11) Exact"/>
    <w:basedOn w:val="DefaultParagraphFont"/>
    <w:link w:val="112"/>
    <w:rPr>
      <w:rFonts w:ascii="Calibri" w:eastAsia="Calibri" w:hAnsi="Calibri" w:cs="Calibri"/>
      <w:b w:val="0"/>
      <w:bCs w:val="0"/>
      <w:i/>
      <w:iCs/>
      <w:smallCaps w:val="0"/>
      <w:strike w:val="0"/>
      <w:spacing w:val="-20"/>
      <w:sz w:val="17"/>
      <w:szCs w:val="17"/>
      <w:u w:val="none"/>
    </w:rPr>
  </w:style>
  <w:style w:type="character" w:customStyle="1" w:styleId="11Exact2">
    <w:name w:val="Подпись к картинке (11) Exact"/>
    <w:basedOn w:val="11Exact1"/>
    <w:rPr>
      <w:rFonts w:ascii="Calibri" w:eastAsia="Calibri" w:hAnsi="Calibri" w:cs="Calibri"/>
      <w:b w:val="0"/>
      <w:bCs w:val="0"/>
      <w:i/>
      <w:iCs/>
      <w:smallCaps w:val="0"/>
      <w:strike w:val="0"/>
      <w:color w:val="000000"/>
      <w:spacing w:val="-20"/>
      <w:w w:val="100"/>
      <w:position w:val="0"/>
      <w:sz w:val="17"/>
      <w:szCs w:val="17"/>
      <w:u w:val="none"/>
      <w:lang w:val="ru-RU" w:eastAsia="ru-RU" w:bidi="ru-RU"/>
    </w:rPr>
  </w:style>
  <w:style w:type="character" w:customStyle="1" w:styleId="28Exact">
    <w:name w:val="Основной текст (28) Exact"/>
    <w:basedOn w:val="DefaultParagraphFont"/>
    <w:link w:val="280"/>
    <w:rPr>
      <w:rFonts w:ascii="Calibri" w:eastAsia="Calibri" w:hAnsi="Calibri" w:cs="Calibri"/>
      <w:b w:val="0"/>
      <w:bCs w:val="0"/>
      <w:i/>
      <w:iCs/>
      <w:smallCaps w:val="0"/>
      <w:strike w:val="0"/>
      <w:spacing w:val="-20"/>
      <w:sz w:val="17"/>
      <w:szCs w:val="17"/>
      <w:u w:val="none"/>
    </w:rPr>
  </w:style>
  <w:style w:type="character" w:customStyle="1" w:styleId="28Exact0">
    <w:name w:val="Основной текст (28) Exact"/>
    <w:basedOn w:val="28Exact"/>
    <w:rPr>
      <w:rFonts w:ascii="Calibri" w:eastAsia="Calibri" w:hAnsi="Calibri" w:cs="Calibri"/>
      <w:b w:val="0"/>
      <w:bCs w:val="0"/>
      <w:i/>
      <w:iCs/>
      <w:smallCaps w:val="0"/>
      <w:strike w:val="0"/>
      <w:color w:val="000000"/>
      <w:spacing w:val="-20"/>
      <w:w w:val="100"/>
      <w:position w:val="0"/>
      <w:sz w:val="17"/>
      <w:szCs w:val="17"/>
      <w:u w:val="none"/>
      <w:lang w:val="ru-RU" w:eastAsia="ru-RU" w:bidi="ru-RU"/>
    </w:rPr>
  </w:style>
  <w:style w:type="character" w:customStyle="1" w:styleId="29Exact">
    <w:name w:val="Основной текст (29) Exact"/>
    <w:basedOn w:val="DefaultParagraphFont"/>
    <w:link w:val="290"/>
    <w:rPr>
      <w:rFonts w:ascii="Century Schoolbook" w:eastAsia="Century Schoolbook" w:hAnsi="Century Schoolbook" w:cs="Century Schoolbook"/>
      <w:b/>
      <w:bCs/>
      <w:i w:val="0"/>
      <w:iCs w:val="0"/>
      <w:smallCaps w:val="0"/>
      <w:strike w:val="0"/>
      <w:sz w:val="40"/>
      <w:szCs w:val="40"/>
      <w:u w:val="none"/>
    </w:rPr>
  </w:style>
  <w:style w:type="character" w:customStyle="1" w:styleId="2Exact5">
    <w:name w:val="Подпись к картинке (2) + Не курсив Exact"/>
    <w:basedOn w:val="2Exact"/>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65ptExact">
    <w:name w:val="Основной текст (2) + 6;5 pt Exac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101ptExact0">
    <w:name w:val="Основной текст (10) + 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ru-RU" w:eastAsia="ru-RU" w:bidi="ru-RU"/>
    </w:rPr>
  </w:style>
  <w:style w:type="character" w:customStyle="1" w:styleId="10Exact5">
    <w:name w:val="Основной текст (10) + Не курсив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1ptExact1">
    <w:name w:val="Основной текст (2) + Курсив;Малые прописные;Интервал 1 pt Exact"/>
    <w:basedOn w:val="22"/>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MicrosoftSansSerif45pt0pt">
    <w:name w:val="Основной текст (2) + Microsoft Sans Serif;4;5 pt;Интервал 0 pt"/>
    <w:basedOn w:val="22"/>
    <w:rPr>
      <w:rFonts w:ascii="Microsoft Sans Serif" w:eastAsia="Microsoft Sans Serif" w:hAnsi="Microsoft Sans Serif" w:cs="Microsoft Sans Serif"/>
      <w:b w:val="0"/>
      <w:bCs w:val="0"/>
      <w:i w:val="0"/>
      <w:iCs w:val="0"/>
      <w:smallCaps w:val="0"/>
      <w:strike w:val="0"/>
      <w:color w:val="000000"/>
      <w:spacing w:val="-10"/>
      <w:w w:val="100"/>
      <w:position w:val="0"/>
      <w:sz w:val="9"/>
      <w:szCs w:val="9"/>
      <w:u w:val="none"/>
      <w:lang w:val="ru-RU" w:eastAsia="ru-RU" w:bidi="ru-RU"/>
    </w:rPr>
  </w:style>
  <w:style w:type="character" w:customStyle="1" w:styleId="2CourierNew18pt">
    <w:name w:val="Основной текст (2) + Courier New;18 pt;Полужирный"/>
    <w:basedOn w:val="22"/>
    <w:rPr>
      <w:rFonts w:ascii="Courier New" w:eastAsia="Courier New" w:hAnsi="Courier New" w:cs="Courier New"/>
      <w:b/>
      <w:bCs/>
      <w:i w:val="0"/>
      <w:iCs w:val="0"/>
      <w:smallCaps w:val="0"/>
      <w:strike w:val="0"/>
      <w:color w:val="000000"/>
      <w:spacing w:val="0"/>
      <w:w w:val="100"/>
      <w:position w:val="0"/>
      <w:sz w:val="36"/>
      <w:szCs w:val="36"/>
      <w:u w:val="none"/>
      <w:lang w:val="ru-RU" w:eastAsia="ru-RU" w:bidi="ru-RU"/>
    </w:rPr>
  </w:style>
  <w:style w:type="character" w:customStyle="1" w:styleId="2105pt60">
    <w:name w:val="Основной текст (2) + 10;5 pt;Полужирный;Масштаб 60%"/>
    <w:basedOn w:val="22"/>
    <w:rPr>
      <w:rFonts w:ascii="Century Schoolbook" w:eastAsia="Century Schoolbook" w:hAnsi="Century Schoolbook" w:cs="Century Schoolbook"/>
      <w:b/>
      <w:bCs/>
      <w:i w:val="0"/>
      <w:iCs w:val="0"/>
      <w:smallCaps w:val="0"/>
      <w:strike w:val="0"/>
      <w:color w:val="000000"/>
      <w:spacing w:val="0"/>
      <w:w w:val="60"/>
      <w:position w:val="0"/>
      <w:sz w:val="21"/>
      <w:szCs w:val="21"/>
      <w:u w:val="none"/>
      <w:lang w:val="ru-RU" w:eastAsia="ru-RU" w:bidi="ru-RU"/>
    </w:rPr>
  </w:style>
  <w:style w:type="character" w:customStyle="1" w:styleId="2Exact6">
    <w:name w:val="Основной текст (2) + Курсив Exact"/>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Exact7">
    <w:name w:val="Основной текст (2) Exact"/>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27pt0pt">
    <w:name w:val="Основной текст (2) + 7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150pt">
    <w:name w:val="Основной текст (15) + Не курсив;Интервал 0 pt"/>
    <w:basedOn w:val="15"/>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4pt0">
    <w:name w:val="Основной текст (2) + 4 pt"/>
    <w:basedOn w:val="22"/>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en-US" w:eastAsia="en-US" w:bidi="en-US"/>
    </w:rPr>
  </w:style>
  <w:style w:type="character" w:customStyle="1" w:styleId="19Impact6pt">
    <w:name w:val="Основной текст (19) + Impact;6 pt;Курсив"/>
    <w:basedOn w:val="19"/>
    <w:rPr>
      <w:rFonts w:ascii="Impact" w:eastAsia="Impact" w:hAnsi="Impact" w:cs="Impact"/>
      <w:b w:val="0"/>
      <w:bCs w:val="0"/>
      <w:i/>
      <w:iCs/>
      <w:smallCaps w:val="0"/>
      <w:strike w:val="0"/>
      <w:color w:val="000000"/>
      <w:spacing w:val="0"/>
      <w:w w:val="100"/>
      <w:position w:val="0"/>
      <w:sz w:val="12"/>
      <w:szCs w:val="12"/>
      <w:u w:val="none"/>
      <w:lang w:val="ru-RU" w:eastAsia="ru-RU" w:bidi="ru-RU"/>
    </w:rPr>
  </w:style>
  <w:style w:type="character" w:customStyle="1" w:styleId="199pt1pt">
    <w:name w:val="Основной текст (19) + 9 pt;Курсив;Интервал 1 pt"/>
    <w:basedOn w:val="19"/>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04pt">
    <w:name w:val="Основной текст (10) + 4 pt;Не курсив"/>
    <w:basedOn w:val="10"/>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10Impact6pt">
    <w:name w:val="Основной текст (10) + Impact;6 pt"/>
    <w:basedOn w:val="10"/>
    <w:rPr>
      <w:rFonts w:ascii="Impact" w:eastAsia="Impact" w:hAnsi="Impact" w:cs="Impact"/>
      <w:b w:val="0"/>
      <w:bCs w:val="0"/>
      <w:i/>
      <w:iCs/>
      <w:smallCaps w:val="0"/>
      <w:strike w:val="0"/>
      <w:color w:val="000000"/>
      <w:spacing w:val="0"/>
      <w:w w:val="100"/>
      <w:position w:val="0"/>
      <w:sz w:val="12"/>
      <w:szCs w:val="12"/>
      <w:u w:val="none"/>
      <w:lang w:val="ru-RU" w:eastAsia="ru-RU" w:bidi="ru-RU"/>
    </w:rPr>
  </w:style>
  <w:style w:type="character" w:customStyle="1" w:styleId="27pt1pt">
    <w:name w:val="Основной текст (2) + 7 pt;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4"/>
      <w:szCs w:val="14"/>
      <w:u w:val="none"/>
      <w:lang w:val="en-US" w:eastAsia="en-US" w:bidi="en-US"/>
    </w:rPr>
  </w:style>
  <w:style w:type="character" w:customStyle="1" w:styleId="21pt1">
    <w:name w:val="Основной текст (2) + 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55pt">
    <w:name w:val="Основной текст (2) + 5;5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255pt0">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en-US" w:eastAsia="en-US" w:bidi="en-US"/>
    </w:rPr>
  </w:style>
  <w:style w:type="character" w:customStyle="1" w:styleId="27pt1pt0">
    <w:name w:val="Основной текст (2) + 7 pt;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4"/>
      <w:szCs w:val="14"/>
      <w:u w:val="none"/>
      <w:lang w:val="en-US" w:eastAsia="en-US" w:bidi="en-US"/>
    </w:rPr>
  </w:style>
  <w:style w:type="character" w:customStyle="1" w:styleId="25pt0pt">
    <w:name w:val="Основной текст (2) + 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0"/>
      <w:szCs w:val="10"/>
      <w:u w:val="none"/>
      <w:lang w:val="en-US" w:eastAsia="en-US" w:bidi="en-US"/>
    </w:rPr>
  </w:style>
  <w:style w:type="character" w:customStyle="1" w:styleId="a1">
    <w:name w:val="Подпись к картинке_"/>
    <w:basedOn w:val="DefaultParagraphFont"/>
    <w:link w:val="a7"/>
    <w:rPr>
      <w:rFonts w:ascii="Century Schoolbook" w:eastAsia="Century Schoolbook" w:hAnsi="Century Schoolbook" w:cs="Century Schoolbook"/>
      <w:b w:val="0"/>
      <w:bCs w:val="0"/>
      <w:i w:val="0"/>
      <w:iCs w:val="0"/>
      <w:smallCaps w:val="0"/>
      <w:strike w:val="0"/>
      <w:sz w:val="14"/>
      <w:szCs w:val="14"/>
      <w:u w:val="none"/>
    </w:rPr>
  </w:style>
  <w:style w:type="character" w:customStyle="1" w:styleId="a8">
    <w:name w:val="Подпись к картинке + Полужирный"/>
    <w:basedOn w:val="a1"/>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03">
    <w:name w:val="Основной текст (10) + Не курсив;Малые прописные"/>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10Candara85pt">
    <w:name w:val="Основной текст (10) + Candara;8;5 pt"/>
    <w:basedOn w:val="10"/>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101pt0">
    <w:name w:val="Основной текст (10) + 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8"/>
      <w:szCs w:val="18"/>
      <w:u w:val="none"/>
      <w:lang w:val="en-US" w:eastAsia="en-US" w:bidi="en-US"/>
    </w:rPr>
  </w:style>
  <w:style w:type="character" w:customStyle="1" w:styleId="26pt0pt">
    <w:name w:val="Основной текст (2) + 6 pt;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en-US" w:eastAsia="en-US" w:bidi="en-US"/>
    </w:rPr>
  </w:style>
  <w:style w:type="character" w:customStyle="1" w:styleId="230">
    <w:name w:val="Основной текст (23)_"/>
    <w:basedOn w:val="DefaultParagraphFont"/>
    <w:link w:val="231"/>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107pt1pt">
    <w:name w:val="Основной текст (10) + 7 pt;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4"/>
      <w:szCs w:val="14"/>
      <w:u w:val="none"/>
      <w:lang w:val="en-US" w:eastAsia="en-US" w:bidi="en-US"/>
    </w:rPr>
  </w:style>
  <w:style w:type="character" w:customStyle="1" w:styleId="240">
    <w:name w:val="Основной текст (24)_"/>
    <w:basedOn w:val="DefaultParagraphFont"/>
    <w:link w:val="241"/>
    <w:rPr>
      <w:rFonts w:ascii="Calibri" w:eastAsia="Calibri" w:hAnsi="Calibri" w:cs="Calibri"/>
      <w:b w:val="0"/>
      <w:bCs w:val="0"/>
      <w:i w:val="0"/>
      <w:iCs w:val="0"/>
      <w:smallCaps w:val="0"/>
      <w:strike w:val="0"/>
      <w:sz w:val="10"/>
      <w:szCs w:val="10"/>
      <w:u w:val="none"/>
    </w:rPr>
  </w:style>
  <w:style w:type="character" w:customStyle="1" w:styleId="26pt1pt">
    <w:name w:val="Основной текст (2) + 6 pt;Интервал 1 pt"/>
    <w:basedOn w:val="22"/>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en-US" w:eastAsia="en-US" w:bidi="en-US"/>
    </w:rPr>
  </w:style>
  <w:style w:type="character" w:customStyle="1" w:styleId="250">
    <w:name w:val="Основной текст (25)_"/>
    <w:basedOn w:val="DefaultParagraphFont"/>
    <w:link w:val="251"/>
    <w:rPr>
      <w:rFonts w:ascii="Century Schoolbook" w:eastAsia="Century Schoolbook" w:hAnsi="Century Schoolbook" w:cs="Century Schoolbook"/>
      <w:b w:val="0"/>
      <w:bCs w:val="0"/>
      <w:i w:val="0"/>
      <w:iCs w:val="0"/>
      <w:smallCaps w:val="0"/>
      <w:strike w:val="0"/>
      <w:sz w:val="14"/>
      <w:szCs w:val="14"/>
      <w:u w:val="none"/>
    </w:rPr>
  </w:style>
  <w:style w:type="character" w:customStyle="1" w:styleId="260">
    <w:name w:val="Основной текст (26)_"/>
    <w:basedOn w:val="DefaultParagraphFont"/>
    <w:link w:val="261"/>
    <w:rPr>
      <w:rFonts w:ascii="Century Schoolbook" w:eastAsia="Century Schoolbook" w:hAnsi="Century Schoolbook" w:cs="Century Schoolbook"/>
      <w:b w:val="0"/>
      <w:bCs w:val="0"/>
      <w:i w:val="0"/>
      <w:iCs w:val="0"/>
      <w:smallCaps w:val="0"/>
      <w:strike w:val="0"/>
      <w:sz w:val="14"/>
      <w:szCs w:val="14"/>
      <w:u w:val="none"/>
    </w:rPr>
  </w:style>
  <w:style w:type="character" w:customStyle="1" w:styleId="26Sylfaen5pt">
    <w:name w:val="Основной текст (26) + Sylfaen;5 pt"/>
    <w:basedOn w:val="260"/>
    <w:rPr>
      <w:rFonts w:ascii="Sylfaen" w:eastAsia="Sylfaen" w:hAnsi="Sylfaen" w:cs="Sylfaen"/>
      <w:b w:val="0"/>
      <w:bCs w:val="0"/>
      <w:i w:val="0"/>
      <w:iCs w:val="0"/>
      <w:smallCaps w:val="0"/>
      <w:strike w:val="0"/>
      <w:color w:val="000000"/>
      <w:spacing w:val="0"/>
      <w:w w:val="100"/>
      <w:position w:val="0"/>
      <w:sz w:val="10"/>
      <w:szCs w:val="10"/>
      <w:u w:val="none"/>
      <w:lang w:val="ru-RU" w:eastAsia="ru-RU" w:bidi="ru-RU"/>
    </w:rPr>
  </w:style>
  <w:style w:type="character" w:customStyle="1" w:styleId="230pt">
    <w:name w:val="Основной текст (23) + Не курсив;Интервал 0 pt"/>
    <w:basedOn w:val="230"/>
    <w:rPr>
      <w:rFonts w:ascii="Century Schoolbook" w:eastAsia="Century Schoolbook" w:hAnsi="Century Schoolbook" w:cs="Century Schoolbook"/>
      <w:b w:val="0"/>
      <w:bCs w:val="0"/>
      <w:i/>
      <w:iCs/>
      <w:smallCaps w:val="0"/>
      <w:strike w:val="0"/>
      <w:color w:val="000000"/>
      <w:spacing w:val="0"/>
      <w:w w:val="100"/>
      <w:position w:val="0"/>
      <w:sz w:val="14"/>
      <w:szCs w:val="14"/>
      <w:u w:val="none"/>
      <w:lang w:val="ru-RU" w:eastAsia="ru-RU" w:bidi="ru-RU"/>
    </w:rPr>
  </w:style>
  <w:style w:type="character" w:customStyle="1" w:styleId="107pt0pt">
    <w:name w:val="Основной текст (10) + 7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en-US" w:eastAsia="en-US" w:bidi="en-US"/>
    </w:rPr>
  </w:style>
  <w:style w:type="character" w:customStyle="1" w:styleId="1075pt0pt">
    <w:name w:val="Основной текст (10) + 7;5 pt;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5"/>
      <w:szCs w:val="15"/>
      <w:u w:val="none"/>
      <w:lang w:val="ru-RU" w:eastAsia="ru-RU" w:bidi="ru-RU"/>
    </w:rPr>
  </w:style>
  <w:style w:type="character" w:customStyle="1" w:styleId="107pt">
    <w:name w:val="Основной текст (10) + 7 pt;Не курсив"/>
    <w:basedOn w:val="10"/>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1065pt">
    <w:name w:val="Основной текст (10) + 6;5 pt;Не курсив"/>
    <w:basedOn w:val="10"/>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2Candara85pt">
    <w:name w:val="Основной текст (2) + Candara;8;5 pt;Курсив"/>
    <w:basedOn w:val="22"/>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a">
    <w:name w:val="Основной текст (2) + Курсив"/>
    <w:basedOn w:val="22"/>
    <w:rPr>
      <w:rFonts w:ascii="Century Schoolbook" w:eastAsia="Century Schoolbook" w:hAnsi="Century Schoolbook" w:cs="Century Schoolbook"/>
      <w:b w:val="0"/>
      <w:bCs w:val="0"/>
      <w:i/>
      <w:iCs/>
      <w:smallCaps w:val="0"/>
      <w:strike/>
      <w:color w:val="000000"/>
      <w:spacing w:val="0"/>
      <w:w w:val="100"/>
      <w:position w:val="0"/>
      <w:sz w:val="18"/>
      <w:szCs w:val="18"/>
      <w:u w:val="none"/>
      <w:lang w:val="en-US" w:eastAsia="en-US" w:bidi="en-US"/>
    </w:rPr>
  </w:style>
  <w:style w:type="character" w:customStyle="1" w:styleId="2b">
    <w:name w:val="Основной текст (2)"/>
    <w:basedOn w:val="22"/>
    <w:rPr>
      <w:rFonts w:ascii="Century Schoolbook" w:eastAsia="Century Schoolbook" w:hAnsi="Century Schoolbook" w:cs="Century Schoolbook"/>
      <w:b w:val="0"/>
      <w:bCs w:val="0"/>
      <w:i w:val="0"/>
      <w:iCs w:val="0"/>
      <w:smallCaps w:val="0"/>
      <w:strike/>
      <w:color w:val="000000"/>
      <w:spacing w:val="0"/>
      <w:w w:val="100"/>
      <w:position w:val="0"/>
      <w:sz w:val="18"/>
      <w:szCs w:val="18"/>
      <w:u w:val="none"/>
      <w:lang w:val="ru-RU" w:eastAsia="ru-RU" w:bidi="ru-RU"/>
    </w:rPr>
  </w:style>
  <w:style w:type="character" w:customStyle="1" w:styleId="300">
    <w:name w:val="Основной текст (30)_"/>
    <w:basedOn w:val="DefaultParagraphFont"/>
    <w:link w:val="301"/>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301pt">
    <w:name w:val="Основной текст (30) + Курсив;Интервал 1 pt"/>
    <w:basedOn w:val="30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04">
    <w:name w:val="Основной текст (10)"/>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6pt">
    <w:name w:val="Основной текст (2) + 6 pt"/>
    <w:basedOn w:val="22"/>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2Exact1">
    <w:name w:val="Подпись к картинке (12) Exact"/>
    <w:basedOn w:val="DefaultParagraphFont"/>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12Exact2">
    <w:name w:val="Подпись к картинке (12) Exact"/>
    <w:basedOn w:val="120"/>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9Exact3">
    <w:name w:val="Подпись к картинке (9) Exact"/>
    <w:basedOn w:val="9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32Exact">
    <w:name w:val="Основной текст (32)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32Exact0">
    <w:name w:val="Основной текст (32) Exact"/>
    <w:basedOn w:val="320"/>
    <w:rPr>
      <w:rFonts w:ascii="Century Schoolbook" w:eastAsia="Century Schoolbook" w:hAnsi="Century Schoolbook" w:cs="Century Schoolbook"/>
      <w:b w:val="0"/>
      <w:bCs w:val="0"/>
      <w:i w:val="0"/>
      <w:iCs w:val="0"/>
      <w:smallCaps w:val="0"/>
      <w:strike w:val="0"/>
      <w:sz w:val="15"/>
      <w:szCs w:val="15"/>
      <w:u w:val="none"/>
    </w:rPr>
  </w:style>
  <w:style w:type="character" w:customStyle="1" w:styleId="32CourierNew9pt-1ptExact">
    <w:name w:val="Основной текст (32) + Courier New;9 pt;Полужирный;Курсив;Интервал -1 pt Exact"/>
    <w:basedOn w:val="320"/>
    <w:rPr>
      <w:rFonts w:ascii="Courier New" w:eastAsia="Courier New" w:hAnsi="Courier New" w:cs="Courier New"/>
      <w:b/>
      <w:bCs/>
      <w:i/>
      <w:iCs/>
      <w:smallCaps w:val="0"/>
      <w:strike w:val="0"/>
      <w:spacing w:val="-30"/>
      <w:sz w:val="18"/>
      <w:szCs w:val="18"/>
      <w:u w:val="none"/>
      <w:lang w:val="en-US" w:eastAsia="en-US" w:bidi="en-US"/>
    </w:rPr>
  </w:style>
  <w:style w:type="character" w:customStyle="1" w:styleId="13Exact0">
    <w:name w:val="Подпись к картинке (13) Exact"/>
    <w:basedOn w:val="DefaultParagraphFont"/>
    <w:link w:val="131"/>
    <w:rPr>
      <w:rFonts w:ascii="Century Schoolbook" w:eastAsia="Century Schoolbook" w:hAnsi="Century Schoolbook" w:cs="Century Schoolbook"/>
      <w:b w:val="0"/>
      <w:bCs w:val="0"/>
      <w:i w:val="0"/>
      <w:iCs w:val="0"/>
      <w:smallCaps w:val="0"/>
      <w:strike w:val="0"/>
      <w:sz w:val="8"/>
      <w:szCs w:val="8"/>
      <w:u w:val="none"/>
    </w:rPr>
  </w:style>
  <w:style w:type="character" w:customStyle="1" w:styleId="13Exact1">
    <w:name w:val="Подпись к картинке (13) Exact"/>
    <w:basedOn w:val="13Exact0"/>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ru-RU" w:eastAsia="ru-RU" w:bidi="ru-RU"/>
    </w:rPr>
  </w:style>
  <w:style w:type="character" w:customStyle="1" w:styleId="5Exact1">
    <w:name w:val="Основной текст (5) Exact"/>
    <w:basedOn w:val="DefaultParagraphFont"/>
    <w:rPr>
      <w:rFonts w:ascii="Calibri" w:eastAsia="Calibri" w:hAnsi="Calibri" w:cs="Calibri"/>
      <w:b w:val="0"/>
      <w:bCs w:val="0"/>
      <w:i/>
      <w:iCs/>
      <w:smallCaps w:val="0"/>
      <w:strike w:val="0"/>
      <w:spacing w:val="0"/>
      <w:sz w:val="18"/>
      <w:szCs w:val="18"/>
      <w:u w:val="none"/>
      <w:lang w:val="en-US" w:eastAsia="en-US" w:bidi="en-US"/>
    </w:rPr>
  </w:style>
  <w:style w:type="character" w:customStyle="1" w:styleId="5Exact2">
    <w:name w:val="Основной текст (5) Exact"/>
    <w:basedOn w:val="5"/>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21ptExact2">
    <w:name w:val="Подпись к картинке (2) + Интервал 1 pt Exact"/>
    <w:basedOn w:val="2Exact"/>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5Exact3">
    <w:name w:val="Подпись к картинке (5) + Курсив Exact"/>
    <w:basedOn w:val="5Exact"/>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Exact8">
    <w:name w:val="Основной текст (2) Exact"/>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3Exact">
    <w:name w:val="Основной текст (33) Exact"/>
    <w:basedOn w:val="DefaultParagraphFont"/>
    <w:link w:val="330"/>
    <w:rPr>
      <w:rFonts w:ascii="Calibri" w:eastAsia="Calibri" w:hAnsi="Calibri" w:cs="Calibri"/>
      <w:b w:val="0"/>
      <w:bCs w:val="0"/>
      <w:i/>
      <w:iCs/>
      <w:smallCaps w:val="0"/>
      <w:strike w:val="0"/>
      <w:spacing w:val="0"/>
      <w:sz w:val="18"/>
      <w:szCs w:val="18"/>
      <w:u w:val="none"/>
      <w:lang w:val="en-US" w:eastAsia="en-US" w:bidi="en-US"/>
    </w:rPr>
  </w:style>
  <w:style w:type="character" w:customStyle="1" w:styleId="33Exact0">
    <w:name w:val="Основной текст (33) Exact"/>
    <w:basedOn w:val="33Exact"/>
    <w:rPr>
      <w:rFonts w:ascii="Calibri" w:eastAsia="Calibri" w:hAnsi="Calibri" w:cs="Calibri"/>
      <w:b w:val="0"/>
      <w:bCs w:val="0"/>
      <w:i/>
      <w:iCs/>
      <w:smallCaps w:val="0"/>
      <w:strike w:val="0"/>
      <w:color w:val="000000"/>
      <w:spacing w:val="0"/>
      <w:w w:val="100"/>
      <w:position w:val="0"/>
      <w:sz w:val="18"/>
      <w:szCs w:val="18"/>
      <w:u w:val="none"/>
      <w:lang w:val="en-US" w:eastAsia="en-US" w:bidi="en-US"/>
    </w:rPr>
  </w:style>
  <w:style w:type="character" w:customStyle="1" w:styleId="33Exact1">
    <w:name w:val="Основной текст (33) Exact"/>
    <w:basedOn w:val="33Exact"/>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170ptExact0">
    <w:name w:val="Основной текст (17) + Интервал 0 pt Exact"/>
    <w:basedOn w:val="17Exact"/>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2Calibri45pt0pt">
    <w:name w:val="Основной текст (2) + Calibri;4;5 pt;Курсив;Интервал 0 pt"/>
    <w:basedOn w:val="22"/>
    <w:rPr>
      <w:rFonts w:ascii="Calibri" w:eastAsia="Calibri" w:hAnsi="Calibri" w:cs="Calibri"/>
      <w:b w:val="0"/>
      <w:bCs w:val="0"/>
      <w:i/>
      <w:iCs/>
      <w:smallCaps w:val="0"/>
      <w:strike w:val="0"/>
      <w:color w:val="000000"/>
      <w:spacing w:val="-10"/>
      <w:w w:val="100"/>
      <w:position w:val="0"/>
      <w:sz w:val="9"/>
      <w:szCs w:val="9"/>
      <w:u w:val="none"/>
      <w:lang w:val="ru-RU" w:eastAsia="ru-RU" w:bidi="ru-RU"/>
    </w:rPr>
  </w:style>
  <w:style w:type="character" w:customStyle="1" w:styleId="2MicrosoftSansSerif4pt0pt200">
    <w:name w:val="Основной текст (2) + Microsoft Sans Serif;4 pt;Интервал 0 pt;Масштаб 200%"/>
    <w:basedOn w:val="22"/>
    <w:rPr>
      <w:rFonts w:ascii="Microsoft Sans Serif" w:eastAsia="Microsoft Sans Serif" w:hAnsi="Microsoft Sans Serif" w:cs="Microsoft Sans Serif"/>
      <w:b w:val="0"/>
      <w:bCs w:val="0"/>
      <w:i w:val="0"/>
      <w:iCs w:val="0"/>
      <w:smallCaps w:val="0"/>
      <w:strike w:val="0"/>
      <w:color w:val="000000"/>
      <w:spacing w:val="-10"/>
      <w:w w:val="200"/>
      <w:position w:val="0"/>
      <w:sz w:val="8"/>
      <w:szCs w:val="8"/>
      <w:u w:val="none"/>
      <w:lang w:val="ru-RU" w:eastAsia="ru-RU" w:bidi="ru-RU"/>
    </w:rPr>
  </w:style>
  <w:style w:type="character" w:customStyle="1" w:styleId="2Calibri45pt">
    <w:name w:val="Основной текст (2) + Calibri;4;5 pt"/>
    <w:basedOn w:val="22"/>
    <w:rPr>
      <w:rFonts w:ascii="Calibri" w:eastAsia="Calibri" w:hAnsi="Calibri" w:cs="Calibri"/>
      <w:b w:val="0"/>
      <w:bCs w:val="0"/>
      <w:i w:val="0"/>
      <w:iCs w:val="0"/>
      <w:smallCaps w:val="0"/>
      <w:strike w:val="0"/>
      <w:color w:val="000000"/>
      <w:spacing w:val="0"/>
      <w:w w:val="100"/>
      <w:position w:val="0"/>
      <w:sz w:val="9"/>
      <w:szCs w:val="9"/>
      <w:u w:val="none"/>
      <w:lang w:val="ru-RU" w:eastAsia="ru-RU" w:bidi="ru-RU"/>
    </w:rPr>
  </w:style>
  <w:style w:type="character" w:customStyle="1" w:styleId="a9">
    <w:name w:val="Колонтитул"/>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8pt">
    <w:name w:val="Колонтитул + 8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75pt">
    <w:name w:val="Подпись к картинке + 7;5 pt;Курсив"/>
    <w:basedOn w:val="a1"/>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9pt">
    <w:name w:val="Подпись к картинке + 9 pt;Курсив"/>
    <w:basedOn w:val="a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9pt0">
    <w:name w:val="Подпись к картинке + 9 pt"/>
    <w:basedOn w:val="a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pt0">
    <w:name w:val="Колонтитул + Интервал 3 pt"/>
    <w:basedOn w:val="a2"/>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310">
    <w:name w:val="Основной текст (31)_"/>
    <w:basedOn w:val="DefaultParagraphFont"/>
    <w:link w:val="311"/>
    <w:rPr>
      <w:rFonts w:ascii="Century Schoolbook" w:eastAsia="Century Schoolbook" w:hAnsi="Century Schoolbook" w:cs="Century Schoolbook"/>
      <w:b w:val="0"/>
      <w:bCs w:val="0"/>
      <w:i w:val="0"/>
      <w:iCs w:val="0"/>
      <w:smallCaps w:val="0"/>
      <w:strike w:val="0"/>
      <w:sz w:val="17"/>
      <w:szCs w:val="17"/>
      <w:u w:val="none"/>
    </w:rPr>
  </w:style>
  <w:style w:type="character" w:customStyle="1" w:styleId="319pt">
    <w:name w:val="Основной текст (31) + 9 pt;Курсив"/>
    <w:basedOn w:val="3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319pt0">
    <w:name w:val="Основной текст (31) + 9 pt"/>
    <w:basedOn w:val="31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312">
    <w:name w:val="Основной текст (31) + Малые прописные"/>
    <w:basedOn w:val="310"/>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en-US" w:eastAsia="en-US" w:bidi="en-US"/>
    </w:rPr>
  </w:style>
  <w:style w:type="character" w:customStyle="1" w:styleId="313">
    <w:name w:val="Основной текст (31) + Курсив;Малые прописные"/>
    <w:basedOn w:val="310"/>
    <w:rPr>
      <w:rFonts w:ascii="Century Schoolbook" w:eastAsia="Century Schoolbook" w:hAnsi="Century Schoolbook" w:cs="Century Schoolbook"/>
      <w:b w:val="0"/>
      <w:bCs w:val="0"/>
      <w:i/>
      <w:iCs/>
      <w:smallCaps/>
      <w:strike w:val="0"/>
      <w:color w:val="000000"/>
      <w:spacing w:val="0"/>
      <w:w w:val="100"/>
      <w:position w:val="0"/>
      <w:sz w:val="17"/>
      <w:szCs w:val="17"/>
      <w:u w:val="none"/>
      <w:lang w:val="en-US" w:eastAsia="en-US" w:bidi="en-US"/>
    </w:rPr>
  </w:style>
  <w:style w:type="character" w:customStyle="1" w:styleId="aa">
    <w:name w:val="Оглавление_"/>
    <w:basedOn w:val="DefaultParagraphFont"/>
    <w:link w:val="ab"/>
    <w:rPr>
      <w:rFonts w:ascii="Century Schoolbook" w:eastAsia="Century Schoolbook" w:hAnsi="Century Schoolbook" w:cs="Century Schoolbook"/>
      <w:b w:val="0"/>
      <w:bCs w:val="0"/>
      <w:i w:val="0"/>
      <w:iCs w:val="0"/>
      <w:smallCaps w:val="0"/>
      <w:strike w:val="0"/>
      <w:sz w:val="17"/>
      <w:szCs w:val="17"/>
      <w:u w:val="none"/>
    </w:rPr>
  </w:style>
  <w:style w:type="character" w:customStyle="1" w:styleId="ac">
    <w:name w:val="Оглавление + Курсив;Малые прописные"/>
    <w:basedOn w:val="aa"/>
    <w:rPr>
      <w:rFonts w:ascii="Century Schoolbook" w:eastAsia="Century Schoolbook" w:hAnsi="Century Schoolbook" w:cs="Century Schoolbook"/>
      <w:b w:val="0"/>
      <w:bCs w:val="0"/>
      <w:i/>
      <w:iCs/>
      <w:smallCaps/>
      <w:strike w:val="0"/>
      <w:color w:val="000000"/>
      <w:spacing w:val="0"/>
      <w:w w:val="100"/>
      <w:position w:val="0"/>
      <w:sz w:val="17"/>
      <w:szCs w:val="17"/>
      <w:u w:val="none"/>
      <w:lang w:val="en-US" w:eastAsia="en-US" w:bidi="en-US"/>
    </w:rPr>
  </w:style>
  <w:style w:type="character" w:customStyle="1" w:styleId="ad">
    <w:name w:val="Оглавление + Малые прописные"/>
    <w:basedOn w:val="aa"/>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ru-RU" w:eastAsia="ru-RU" w:bidi="ru-RU"/>
    </w:rPr>
  </w:style>
  <w:style w:type="character" w:customStyle="1" w:styleId="9pt1">
    <w:name w:val="Оглавление + 9 pt;Курсив"/>
    <w:basedOn w:val="aa"/>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ae">
    <w:name w:val="Оглавление + Курсив"/>
    <w:basedOn w:val="aa"/>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9pt2">
    <w:name w:val="Оглавление + 9 pt"/>
    <w:basedOn w:val="aa"/>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20">
    <w:name w:val="Подпись к картинке (12)_"/>
    <w:basedOn w:val="DefaultParagraphFont"/>
    <w:link w:val="121"/>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122">
    <w:name w:val="Подпись к картинке (12)"/>
    <w:basedOn w:val="120"/>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42">
    <w:name w:val="Подпись к картинке (4)_"/>
    <w:basedOn w:val="DefaultParagraphFont"/>
    <w:link w:val="45"/>
    <w:rPr>
      <w:rFonts w:ascii="Century Schoolbook" w:eastAsia="Century Schoolbook" w:hAnsi="Century Schoolbook" w:cs="Century Schoolbook"/>
      <w:b/>
      <w:bCs/>
      <w:i w:val="0"/>
      <w:iCs w:val="0"/>
      <w:smallCaps w:val="0"/>
      <w:strike w:val="0"/>
      <w:sz w:val="14"/>
      <w:szCs w:val="14"/>
      <w:u w:val="none"/>
    </w:rPr>
  </w:style>
  <w:style w:type="character" w:customStyle="1" w:styleId="252">
    <w:name w:val="Основной текст (25) + Полужирный"/>
    <w:basedOn w:val="250"/>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314">
    <w:name w:val="Основной текст (31) + Курсив"/>
    <w:basedOn w:val="31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101pt1">
    <w:name w:val="Основной текст (10) + 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8">
    <w:name w:val="Подпись к таблице (3)_"/>
    <w:basedOn w:val="DefaultParagraphFont"/>
    <w:link w:val="39"/>
    <w:rPr>
      <w:rFonts w:ascii="Impact" w:eastAsia="Impact" w:hAnsi="Impact" w:cs="Impact"/>
      <w:b w:val="0"/>
      <w:bCs w:val="0"/>
      <w:i w:val="0"/>
      <w:iCs w:val="0"/>
      <w:smallCaps w:val="0"/>
      <w:strike w:val="0"/>
      <w:sz w:val="62"/>
      <w:szCs w:val="62"/>
      <w:u w:val="none"/>
    </w:rPr>
  </w:style>
  <w:style w:type="character" w:customStyle="1" w:styleId="3a">
    <w:name w:val="Подпись к таблице (3)"/>
    <w:basedOn w:val="38"/>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255pt1">
    <w:name w:val="Основной текст (2) + 5;5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en-US" w:eastAsia="en-US" w:bidi="en-US"/>
    </w:rPr>
  </w:style>
  <w:style w:type="character" w:customStyle="1" w:styleId="275pt0">
    <w:name w:val="Основной текст (2) + 7;5 pt"/>
    <w:basedOn w:val="22"/>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55pt2">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27pt0">
    <w:name w:val="Основной текст (2) + 7 pt"/>
    <w:basedOn w:val="22"/>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ru-RU" w:eastAsia="ru-RU" w:bidi="ru-RU"/>
    </w:rPr>
  </w:style>
  <w:style w:type="character" w:customStyle="1" w:styleId="275pt1">
    <w:name w:val="Основной текст (2) + 7;5 pt;Курсив"/>
    <w:basedOn w:val="22"/>
    <w:rPr>
      <w:rFonts w:ascii="Century Schoolbook" w:eastAsia="Century Schoolbook" w:hAnsi="Century Schoolbook" w:cs="Century Schoolbook"/>
      <w:b w:val="0"/>
      <w:bCs w:val="0"/>
      <w:i/>
      <w:iCs/>
      <w:smallCaps w:val="0"/>
      <w:strike w:val="0"/>
      <w:color w:val="000000"/>
      <w:spacing w:val="0"/>
      <w:w w:val="100"/>
      <w:position w:val="0"/>
      <w:sz w:val="15"/>
      <w:szCs w:val="15"/>
      <w:u w:val="none"/>
      <w:lang w:val="ru-RU" w:eastAsia="ru-RU" w:bidi="ru-RU"/>
    </w:rPr>
  </w:style>
  <w:style w:type="character" w:customStyle="1" w:styleId="8pt0">
    <w:name w:val="Колонтитул + 8 pt;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4Exact1">
    <w:name w:val="Подпись к таблице (4)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4Exact2">
    <w:name w:val="Подпись к таблице (4) Exact"/>
    <w:basedOn w:val="46"/>
    <w:rPr>
      <w:rFonts w:ascii="Century Schoolbook" w:eastAsia="Century Schoolbook" w:hAnsi="Century Schoolbook" w:cs="Century Schoolbook"/>
      <w:b w:val="0"/>
      <w:bCs w:val="0"/>
      <w:i w:val="0"/>
      <w:iCs w:val="0"/>
      <w:smallCaps w:val="0"/>
      <w:strike w:val="0"/>
      <w:sz w:val="15"/>
      <w:szCs w:val="15"/>
      <w:u w:val="none"/>
    </w:rPr>
  </w:style>
  <w:style w:type="character" w:customStyle="1" w:styleId="27pt1">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1ptExact3">
    <w:name w:val="Основной текст (2) + Интервал 1 pt Exact"/>
    <w:basedOn w:val="22"/>
    <w:rPr>
      <w:rFonts w:ascii="Century Schoolbook" w:eastAsia="Century Schoolbook" w:hAnsi="Century Schoolbook" w:cs="Century Schoolbook"/>
      <w:b w:val="0"/>
      <w:bCs w:val="0"/>
      <w:i w:val="0"/>
      <w:iCs w:val="0"/>
      <w:smallCaps w:val="0"/>
      <w:strike w:val="0"/>
      <w:color w:val="000000"/>
      <w:spacing w:val="30"/>
      <w:w w:val="100"/>
      <w:position w:val="0"/>
      <w:sz w:val="18"/>
      <w:szCs w:val="18"/>
      <w:u w:val="none"/>
      <w:lang w:val="en-US" w:eastAsia="en-US" w:bidi="en-US"/>
    </w:rPr>
  </w:style>
  <w:style w:type="character" w:customStyle="1" w:styleId="100ptExact">
    <w:name w:val="Основной текст (10) + Малые прописные;Интервал 0 pt Exact"/>
    <w:basedOn w:val="10"/>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100ptExact0">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0ptExact">
    <w:name w:val="Основной текст (2) + 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Exact9">
    <w:name w:val="Основной текст (2) + Малые прописные Exact"/>
    <w:basedOn w:val="22"/>
    <w:rPr>
      <w:rFonts w:ascii="Century Schoolbook" w:eastAsia="Century Schoolbook" w:hAnsi="Century Schoolbook" w:cs="Century Schoolbook"/>
      <w:b w:val="0"/>
      <w:bCs w:val="0"/>
      <w:i w:val="0"/>
      <w:iCs w:val="0"/>
      <w:smallCaps/>
      <w:strike w:val="0"/>
      <w:color w:val="000000"/>
      <w:spacing w:val="0"/>
      <w:w w:val="100"/>
      <w:position w:val="0"/>
      <w:sz w:val="18"/>
      <w:szCs w:val="18"/>
      <w:u w:val="none"/>
      <w:lang w:val="en-US" w:eastAsia="en-US" w:bidi="en-US"/>
    </w:rPr>
  </w:style>
  <w:style w:type="character" w:customStyle="1" w:styleId="20ptExact0">
    <w:name w:val="Подпись к картинке (2) + Интервал 0 pt Exact"/>
    <w:basedOn w:val="2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0ptExact1">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en-US" w:eastAsia="en-US" w:bidi="en-US"/>
    </w:rPr>
  </w:style>
  <w:style w:type="character" w:customStyle="1" w:styleId="10Candara85ptExact">
    <w:name w:val="Основной текст (10) + Candara;8;5 pt Exact"/>
    <w:basedOn w:val="10"/>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0ptExact1">
    <w:name w:val="Основной текст (2) + Курсив;Интервал 0 pt Exac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en-US" w:eastAsia="en-US" w:bidi="en-US"/>
    </w:rPr>
  </w:style>
  <w:style w:type="character" w:customStyle="1" w:styleId="35Exact">
    <w:name w:val="Основной текст (35) Exact"/>
    <w:basedOn w:val="DefaultParagraphFont"/>
    <w:link w:val="350"/>
    <w:rPr>
      <w:rFonts w:ascii="Century Schoolbook" w:eastAsia="Century Schoolbook" w:hAnsi="Century Schoolbook" w:cs="Century Schoolbook"/>
      <w:b w:val="0"/>
      <w:bCs w:val="0"/>
      <w:i w:val="0"/>
      <w:iCs w:val="0"/>
      <w:smallCaps w:val="0"/>
      <w:strike w:val="0"/>
      <w:sz w:val="14"/>
      <w:szCs w:val="14"/>
      <w:u w:val="none"/>
      <w:lang w:val="en-US" w:eastAsia="en-US" w:bidi="en-US"/>
    </w:rPr>
  </w:style>
  <w:style w:type="character" w:customStyle="1" w:styleId="35Exact0">
    <w:name w:val="Основной текст (35) Exact"/>
    <w:basedOn w:val="35Exact"/>
    <w:rPr>
      <w:rFonts w:ascii="Century Schoolbook" w:eastAsia="Century Schoolbook" w:hAnsi="Century Schoolbook" w:cs="Century Schoolbook"/>
      <w:b w:val="0"/>
      <w:bCs w:val="0"/>
      <w:i w:val="0"/>
      <w:iCs w:val="0"/>
      <w:smallCaps w:val="0"/>
      <w:strike w:val="0"/>
      <w:color w:val="000000"/>
      <w:spacing w:val="0"/>
      <w:w w:val="100"/>
      <w:position w:val="0"/>
      <w:sz w:val="14"/>
      <w:szCs w:val="14"/>
      <w:u w:val="none"/>
      <w:lang w:val="en-US" w:eastAsia="en-US" w:bidi="en-US"/>
    </w:rPr>
  </w:style>
  <w:style w:type="character" w:customStyle="1" w:styleId="36Exact">
    <w:name w:val="Основной текст (36) Exact"/>
    <w:basedOn w:val="DefaultParagraphFont"/>
    <w:link w:val="360"/>
    <w:rPr>
      <w:rFonts w:ascii="Candara" w:eastAsia="Candara" w:hAnsi="Candara" w:cs="Candara"/>
      <w:b w:val="0"/>
      <w:bCs w:val="0"/>
      <w:i w:val="0"/>
      <w:iCs w:val="0"/>
      <w:smallCaps w:val="0"/>
      <w:strike w:val="0"/>
      <w:spacing w:val="0"/>
      <w:sz w:val="17"/>
      <w:szCs w:val="17"/>
      <w:u w:val="none"/>
      <w:lang w:val="en-US" w:eastAsia="en-US" w:bidi="en-US"/>
    </w:rPr>
  </w:style>
  <w:style w:type="character" w:customStyle="1" w:styleId="36Exact0">
    <w:name w:val="Основной текст (36) Exact"/>
    <w:basedOn w:val="36Exact"/>
    <w:rPr>
      <w:rFonts w:ascii="Candara" w:eastAsia="Candara" w:hAnsi="Candara" w:cs="Candara"/>
      <w:b w:val="0"/>
      <w:bCs w:val="0"/>
      <w:i w:val="0"/>
      <w:iCs w:val="0"/>
      <w:smallCaps w:val="0"/>
      <w:strike w:val="0"/>
      <w:color w:val="000000"/>
      <w:spacing w:val="0"/>
      <w:w w:val="100"/>
      <w:position w:val="0"/>
      <w:sz w:val="17"/>
      <w:szCs w:val="17"/>
      <w:u w:val="none"/>
      <w:lang w:val="en-US" w:eastAsia="en-US" w:bidi="en-US"/>
    </w:rPr>
  </w:style>
  <w:style w:type="character" w:customStyle="1" w:styleId="3Exact2">
    <w:name w:val="Основной текст (3) Exact"/>
    <w:basedOn w:val="DefaultParagraphFont"/>
    <w:rPr>
      <w:rFonts w:ascii="Impact" w:eastAsia="Impact" w:hAnsi="Impact" w:cs="Impact"/>
      <w:b w:val="0"/>
      <w:bCs w:val="0"/>
      <w:i w:val="0"/>
      <w:iCs w:val="0"/>
      <w:smallCaps w:val="0"/>
      <w:strike w:val="0"/>
      <w:spacing w:val="-10"/>
      <w:sz w:val="62"/>
      <w:szCs w:val="62"/>
      <w:u w:val="none"/>
    </w:rPr>
  </w:style>
  <w:style w:type="character" w:customStyle="1" w:styleId="30ptExact">
    <w:name w:val="Основной текст (3) + Интервал 0 pt Exact"/>
    <w:basedOn w:val="34"/>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37ptExact">
    <w:name w:val="Подпись к картинке (3) + 7 pt;Полужирный Exact"/>
    <w:basedOn w:val="37"/>
    <w:rPr>
      <w:rFonts w:ascii="Century Schoolbook" w:eastAsia="Century Schoolbook" w:hAnsi="Century Schoolbook" w:cs="Century Schoolbook"/>
      <w:b/>
      <w:bCs/>
      <w:i w:val="0"/>
      <w:iCs w:val="0"/>
      <w:smallCaps w:val="0"/>
      <w:strike w:val="0"/>
      <w:sz w:val="14"/>
      <w:szCs w:val="14"/>
      <w:u w:val="none"/>
    </w:rPr>
  </w:style>
  <w:style w:type="character" w:customStyle="1" w:styleId="37Exact">
    <w:name w:val="Основной текст (37) Exact"/>
    <w:basedOn w:val="DefaultParagraphFont"/>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379pt0ptExact">
    <w:name w:val="Основной текст (37) + 9 pt;Интервал 0 pt Exact"/>
    <w:basedOn w:val="370"/>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37Exact0">
    <w:name w:val="Основной текст (37) + Малые прописные Exact"/>
    <w:basedOn w:val="370"/>
    <w:rPr>
      <w:rFonts w:ascii="Century Schoolbook" w:eastAsia="Century Schoolbook" w:hAnsi="Century Schoolbook" w:cs="Century Schoolbook"/>
      <w:b w:val="0"/>
      <w:bCs w:val="0"/>
      <w:i/>
      <w:iCs/>
      <w:smallCaps/>
      <w:strike w:val="0"/>
      <w:spacing w:val="20"/>
      <w:sz w:val="17"/>
      <w:szCs w:val="17"/>
      <w:u w:val="none"/>
      <w:lang w:val="ru-RU" w:eastAsia="ru-RU" w:bidi="ru-RU"/>
    </w:rPr>
  </w:style>
  <w:style w:type="character" w:customStyle="1" w:styleId="31Exact">
    <w:name w:val="Основной текст (31) Exact"/>
    <w:basedOn w:val="DefaultParagraphFont"/>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Exact0">
    <w:name w:val="Основной текст (31) Exact"/>
    <w:basedOn w:val="31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en-US" w:eastAsia="en-US" w:bidi="en-US"/>
    </w:rPr>
  </w:style>
  <w:style w:type="character" w:customStyle="1" w:styleId="340">
    <w:name w:val="Основной текст (34)_"/>
    <w:basedOn w:val="DefaultParagraphFont"/>
    <w:link w:val="341"/>
    <w:rPr>
      <w:rFonts w:ascii="Century Schoolbook" w:eastAsia="Century Schoolbook" w:hAnsi="Century Schoolbook" w:cs="Century Schoolbook"/>
      <w:b w:val="0"/>
      <w:bCs w:val="0"/>
      <w:i/>
      <w:iCs/>
      <w:smallCaps w:val="0"/>
      <w:strike w:val="0"/>
      <w:sz w:val="18"/>
      <w:szCs w:val="18"/>
      <w:u w:val="none"/>
    </w:rPr>
  </w:style>
  <w:style w:type="character" w:customStyle="1" w:styleId="344pt">
    <w:name w:val="Основной текст (34) + 4 pt"/>
    <w:basedOn w:val="340"/>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630">
    <w:name w:val="Заголовок №6 (3)_"/>
    <w:basedOn w:val="DefaultParagraphFont"/>
    <w:link w:val="631"/>
    <w:rPr>
      <w:rFonts w:ascii="Century Schoolbook" w:eastAsia="Century Schoolbook" w:hAnsi="Century Schoolbook" w:cs="Century Schoolbook"/>
      <w:b w:val="0"/>
      <w:bCs w:val="0"/>
      <w:i w:val="0"/>
      <w:iCs w:val="0"/>
      <w:smallCaps w:val="0"/>
      <w:strike w:val="0"/>
      <w:sz w:val="18"/>
      <w:szCs w:val="18"/>
      <w:u w:val="none"/>
    </w:rPr>
  </w:style>
  <w:style w:type="character" w:customStyle="1" w:styleId="123">
    <w:name w:val="Подпись к картинке (12)"/>
    <w:basedOn w:val="120"/>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20pt0">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0pt">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0pt1">
    <w:name w:val="Основной текст (2) + 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265pt0pt">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en-US" w:eastAsia="en-US" w:bidi="en-US"/>
    </w:rPr>
  </w:style>
  <w:style w:type="character" w:customStyle="1" w:styleId="2c">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20pt2">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ru-RU" w:eastAsia="ru-RU" w:bidi="ru-RU"/>
    </w:rPr>
  </w:style>
  <w:style w:type="character" w:customStyle="1" w:styleId="27pt2">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100pt0">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single"/>
      <w:lang w:val="ru-RU" w:eastAsia="ru-RU" w:bidi="ru-RU"/>
    </w:rPr>
  </w:style>
  <w:style w:type="character" w:customStyle="1" w:styleId="20pt3">
    <w:name w:val="Основной текст (2) + Курсив;Интервал 0 pt"/>
    <w:basedOn w:val="2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d">
    <w:name w:val="Основной текст (2)"/>
    <w:basedOn w:val="22"/>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11pt">
    <w:name w:val="Основной текст (31) + Курсив;Интервал 1 p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11pt0">
    <w:name w:val="Основной текст (31) + Курсив;Малые прописные;Интервал 1 pt"/>
    <w:basedOn w:val="310"/>
    <w:rPr>
      <w:rFonts w:ascii="Century Schoolbook" w:eastAsia="Century Schoolbook" w:hAnsi="Century Schoolbook" w:cs="Century Schoolbook"/>
      <w:b w:val="0"/>
      <w:bCs w:val="0"/>
      <w:i/>
      <w:iCs/>
      <w:smallCaps/>
      <w:strike w:val="0"/>
      <w:color w:val="000000"/>
      <w:spacing w:val="20"/>
      <w:w w:val="100"/>
      <w:position w:val="0"/>
      <w:sz w:val="17"/>
      <w:szCs w:val="17"/>
      <w:u w:val="none"/>
      <w:lang w:val="en-US" w:eastAsia="en-US" w:bidi="en-US"/>
    </w:rPr>
  </w:style>
  <w:style w:type="character" w:customStyle="1" w:styleId="370">
    <w:name w:val="Основной текст (37)_"/>
    <w:basedOn w:val="DefaultParagraphFont"/>
    <w:link w:val="371"/>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370pt">
    <w:name w:val="Основной текст (37) + Не курсив;Интервал 0 pt"/>
    <w:basedOn w:val="37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372">
    <w:name w:val="Основной текст (37) + Малые прописные"/>
    <w:basedOn w:val="370"/>
    <w:rPr>
      <w:rFonts w:ascii="Century Schoolbook" w:eastAsia="Century Schoolbook" w:hAnsi="Century Schoolbook" w:cs="Century Schoolbook"/>
      <w:b w:val="0"/>
      <w:bCs w:val="0"/>
      <w:i/>
      <w:iCs/>
      <w:smallCaps/>
      <w:strike w:val="0"/>
      <w:color w:val="000000"/>
      <w:spacing w:val="20"/>
      <w:w w:val="100"/>
      <w:position w:val="0"/>
      <w:sz w:val="17"/>
      <w:szCs w:val="17"/>
      <w:u w:val="none"/>
      <w:lang w:val="ru-RU" w:eastAsia="ru-RU" w:bidi="ru-RU"/>
    </w:rPr>
  </w:style>
  <w:style w:type="character" w:customStyle="1" w:styleId="2Impact10ptExact">
    <w:name w:val="Основной текст (2) + Impact;10 pt;Курсив Exact"/>
    <w:basedOn w:val="22"/>
    <w:rPr>
      <w:rFonts w:ascii="Impact" w:eastAsia="Impact" w:hAnsi="Impact" w:cs="Impact"/>
      <w:b w:val="0"/>
      <w:bCs w:val="0"/>
      <w:i/>
      <w:iCs/>
      <w:smallCaps w:val="0"/>
      <w:strike w:val="0"/>
      <w:color w:val="000000"/>
      <w:spacing w:val="0"/>
      <w:w w:val="100"/>
      <w:position w:val="0"/>
      <w:sz w:val="20"/>
      <w:szCs w:val="20"/>
      <w:u w:val="none"/>
      <w:lang w:val="ru-RU" w:eastAsia="ru-RU" w:bidi="ru-RU"/>
    </w:rPr>
  </w:style>
  <w:style w:type="character" w:customStyle="1" w:styleId="14Exact0">
    <w:name w:val="Подпись к картинке (14) Exact"/>
    <w:basedOn w:val="DefaultParagraphFont"/>
    <w:link w:val="140"/>
    <w:rPr>
      <w:rFonts w:ascii="Century Schoolbook" w:eastAsia="Century Schoolbook" w:hAnsi="Century Schoolbook" w:cs="Century Schoolbook"/>
      <w:b w:val="0"/>
      <w:bCs w:val="0"/>
      <w:i w:val="0"/>
      <w:iCs w:val="0"/>
      <w:smallCaps w:val="0"/>
      <w:strike w:val="0"/>
      <w:sz w:val="10"/>
      <w:szCs w:val="10"/>
      <w:u w:val="none"/>
    </w:rPr>
  </w:style>
  <w:style w:type="character" w:customStyle="1" w:styleId="14BookAntiqua55ptExact">
    <w:name w:val="Подпись к картинке (14) + Book Antiqua;5;5 pt Exact"/>
    <w:basedOn w:val="14Exact0"/>
    <w:rPr>
      <w:rFonts w:ascii="Book Antiqua" w:eastAsia="Book Antiqua" w:hAnsi="Book Antiqua" w:cs="Book Antiqua"/>
      <w:b w:val="0"/>
      <w:bCs w:val="0"/>
      <w:i w:val="0"/>
      <w:iCs w:val="0"/>
      <w:smallCaps w:val="0"/>
      <w:strike w:val="0"/>
      <w:color w:val="000000"/>
      <w:spacing w:val="0"/>
      <w:w w:val="100"/>
      <w:position w:val="0"/>
      <w:sz w:val="11"/>
      <w:szCs w:val="11"/>
      <w:u w:val="none"/>
      <w:lang w:val="ru-RU" w:eastAsia="ru-RU" w:bidi="ru-RU"/>
    </w:rPr>
  </w:style>
  <w:style w:type="character" w:customStyle="1" w:styleId="14Exact1">
    <w:name w:val="Подпись к картинке (14) Exact"/>
    <w:basedOn w:val="14Exact0"/>
    <w:rPr>
      <w:rFonts w:ascii="Century Schoolbook" w:eastAsia="Century Schoolbook" w:hAnsi="Century Schoolbook" w:cs="Century Schoolbook"/>
      <w:b w:val="0"/>
      <w:bCs w:val="0"/>
      <w:i w:val="0"/>
      <w:iCs w:val="0"/>
      <w:smallCaps w:val="0"/>
      <w:strike w:val="0"/>
      <w:color w:val="000000"/>
      <w:spacing w:val="0"/>
      <w:w w:val="100"/>
      <w:position w:val="0"/>
      <w:sz w:val="10"/>
      <w:szCs w:val="10"/>
      <w:u w:val="none"/>
      <w:lang w:val="ru-RU" w:eastAsia="ru-RU" w:bidi="ru-RU"/>
    </w:rPr>
  </w:style>
  <w:style w:type="character" w:customStyle="1" w:styleId="14MicrosoftSansSerif75ptExact">
    <w:name w:val="Подпись к картинке (14) + Microsoft Sans Serif;7;5 pt;Курсив Exact"/>
    <w:basedOn w:val="14Exact0"/>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ru-RU" w:eastAsia="ru-RU" w:bidi="ru-RU"/>
    </w:rPr>
  </w:style>
  <w:style w:type="character" w:customStyle="1" w:styleId="15Exact0">
    <w:name w:val="Подпись к картинке (15) Exact"/>
    <w:basedOn w:val="DefaultParagraphFont"/>
    <w:link w:val="151"/>
    <w:rPr>
      <w:rFonts w:ascii="Century Schoolbook" w:eastAsia="Century Schoolbook" w:hAnsi="Century Schoolbook" w:cs="Century Schoolbook"/>
      <w:b w:val="0"/>
      <w:bCs w:val="0"/>
      <w:i/>
      <w:iCs/>
      <w:smallCaps w:val="0"/>
      <w:strike w:val="0"/>
      <w:w w:val="66"/>
      <w:sz w:val="17"/>
      <w:szCs w:val="17"/>
      <w:u w:val="none"/>
    </w:rPr>
  </w:style>
  <w:style w:type="character" w:customStyle="1" w:styleId="15Exact1">
    <w:name w:val="Подпись к картинке (15) Exact"/>
    <w:basedOn w:val="15Exact0"/>
    <w:rPr>
      <w:rFonts w:ascii="Century Schoolbook" w:eastAsia="Century Schoolbook" w:hAnsi="Century Schoolbook" w:cs="Century Schoolbook"/>
      <w:b w:val="0"/>
      <w:bCs w:val="0"/>
      <w:i/>
      <w:iCs/>
      <w:smallCaps w:val="0"/>
      <w:strike w:val="0"/>
      <w:color w:val="000000"/>
      <w:spacing w:val="0"/>
      <w:w w:val="66"/>
      <w:position w:val="0"/>
      <w:sz w:val="17"/>
      <w:szCs w:val="17"/>
      <w:u w:val="none"/>
      <w:lang w:val="ru-RU" w:eastAsia="ru-RU" w:bidi="ru-RU"/>
    </w:rPr>
  </w:style>
  <w:style w:type="character" w:customStyle="1" w:styleId="15BookAntiqua9pt100Exact">
    <w:name w:val="Подпись к картинке (15) + Book Antiqua;9 pt;Не курсив;Масштаб 100% Exact"/>
    <w:basedOn w:val="15Exact0"/>
    <w:rPr>
      <w:rFonts w:ascii="Book Antiqua" w:eastAsia="Book Antiqua" w:hAnsi="Book Antiqua" w:cs="Book Antiqua"/>
      <w:b w:val="0"/>
      <w:bCs w:val="0"/>
      <w:i/>
      <w:iCs/>
      <w:smallCaps w:val="0"/>
      <w:strike w:val="0"/>
      <w:color w:val="000000"/>
      <w:spacing w:val="0"/>
      <w:w w:val="100"/>
      <w:position w:val="0"/>
      <w:sz w:val="18"/>
      <w:szCs w:val="18"/>
      <w:u w:val="none"/>
    </w:rPr>
  </w:style>
  <w:style w:type="character" w:customStyle="1" w:styleId="16Exact0">
    <w:name w:val="Подпись к картинке (16) Exact"/>
    <w:basedOn w:val="DefaultParagraphFont"/>
    <w:link w:val="161"/>
    <w:rPr>
      <w:rFonts w:ascii="Book Antiqua" w:eastAsia="Book Antiqua" w:hAnsi="Book Antiqua" w:cs="Book Antiqua"/>
      <w:b w:val="0"/>
      <w:bCs w:val="0"/>
      <w:i/>
      <w:iCs/>
      <w:smallCaps w:val="0"/>
      <w:strike w:val="0"/>
      <w:sz w:val="12"/>
      <w:szCs w:val="12"/>
      <w:u w:val="none"/>
    </w:rPr>
  </w:style>
  <w:style w:type="character" w:customStyle="1" w:styleId="16Exact1">
    <w:name w:val="Подпись к картинке (16) Exact"/>
    <w:basedOn w:val="16Exact0"/>
    <w:rPr>
      <w:rFonts w:ascii="Book Antiqua" w:eastAsia="Book Antiqua" w:hAnsi="Book Antiqua" w:cs="Book Antiqua"/>
      <w:b w:val="0"/>
      <w:bCs w:val="0"/>
      <w:i/>
      <w:iCs/>
      <w:smallCaps w:val="0"/>
      <w:strike w:val="0"/>
      <w:color w:val="000000"/>
      <w:spacing w:val="0"/>
      <w:w w:val="100"/>
      <w:position w:val="0"/>
      <w:sz w:val="12"/>
      <w:szCs w:val="12"/>
      <w:u w:val="none"/>
      <w:lang w:val="en-US" w:eastAsia="en-US" w:bidi="en-US"/>
    </w:rPr>
  </w:style>
  <w:style w:type="character" w:customStyle="1" w:styleId="16CenturySchoolbook9ptExact">
    <w:name w:val="Подпись к картинке (16) + Century Schoolbook;9 pt;Не курсив Exact"/>
    <w:basedOn w:val="16Exact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0ptExact2">
    <w:name w:val="Подпись к картинке (2) + Малые прописные;Интервал 0 pt Exact"/>
    <w:basedOn w:val="2Exact"/>
    <w:rPr>
      <w:rFonts w:ascii="Century Schoolbook" w:eastAsia="Century Schoolbook" w:hAnsi="Century Schoolbook" w:cs="Century Schoolbook"/>
      <w:b w:val="0"/>
      <w:bCs w:val="0"/>
      <w:i/>
      <w:iCs/>
      <w:smallCaps/>
      <w:strike w:val="0"/>
      <w:color w:val="000000"/>
      <w:spacing w:val="10"/>
      <w:w w:val="100"/>
      <w:position w:val="0"/>
      <w:sz w:val="18"/>
      <w:szCs w:val="18"/>
      <w:u w:val="none"/>
      <w:lang w:val="ru-RU" w:eastAsia="ru-RU" w:bidi="ru-RU"/>
    </w:rPr>
  </w:style>
  <w:style w:type="character" w:customStyle="1" w:styleId="10MicrosoftSansSerif11pt-2ptExact">
    <w:name w:val="Основной текст (10) + Microsoft Sans Serif;11 pt;Интервал -2 pt Exact"/>
    <w:basedOn w:val="10"/>
    <w:rPr>
      <w:rFonts w:ascii="Microsoft Sans Serif" w:eastAsia="Microsoft Sans Serif" w:hAnsi="Microsoft Sans Serif" w:cs="Microsoft Sans Serif"/>
      <w:b w:val="0"/>
      <w:bCs w:val="0"/>
      <w:i/>
      <w:iCs/>
      <w:smallCaps w:val="0"/>
      <w:strike w:val="0"/>
      <w:color w:val="000000"/>
      <w:spacing w:val="-40"/>
      <w:w w:val="100"/>
      <w:position w:val="0"/>
      <w:sz w:val="22"/>
      <w:szCs w:val="22"/>
      <w:u w:val="none"/>
      <w:lang w:val="en-US" w:eastAsia="en-US" w:bidi="en-US"/>
    </w:rPr>
  </w:style>
  <w:style w:type="character" w:customStyle="1" w:styleId="17Exact0">
    <w:name w:val="Подпись к картинке (17) Exact"/>
    <w:basedOn w:val="DefaultParagraphFont"/>
    <w:link w:val="170"/>
    <w:rPr>
      <w:rFonts w:ascii="Century Schoolbook" w:eastAsia="Century Schoolbook" w:hAnsi="Century Schoolbook" w:cs="Century Schoolbook"/>
      <w:b w:val="0"/>
      <w:bCs w:val="0"/>
      <w:i/>
      <w:iCs/>
      <w:smallCaps w:val="0"/>
      <w:strike w:val="0"/>
      <w:spacing w:val="10"/>
      <w:sz w:val="16"/>
      <w:szCs w:val="16"/>
      <w:u w:val="none"/>
      <w:lang w:val="en-US" w:eastAsia="en-US" w:bidi="en-US"/>
    </w:rPr>
  </w:style>
  <w:style w:type="character" w:customStyle="1" w:styleId="17Exact1">
    <w:name w:val="Подпись к картинке (17) Exact"/>
    <w:basedOn w:val="17Exact0"/>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en-US" w:eastAsia="en-US" w:bidi="en-US"/>
    </w:rPr>
  </w:style>
  <w:style w:type="character" w:customStyle="1" w:styleId="63Exact">
    <w:name w:val="Заголовок №6 (3) Exact"/>
    <w:basedOn w:val="DefaultParagraphFont"/>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2MicrosoftSansSerif">
    <w:name w:val="Основной текст (2) + Microsoft Sans Serif"/>
    <w:basedOn w:val="22"/>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Exacta">
    <w:name w:val="Подпись к таблице (2) Exact"/>
    <w:basedOn w:val="2Exact3"/>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5Exact4">
    <w:name w:val="Подпись к таблице (5) Exact"/>
    <w:basedOn w:val="DefaultParagraphFont"/>
    <w:link w:val="57"/>
    <w:rPr>
      <w:rFonts w:ascii="Century Schoolbook" w:eastAsia="Century Schoolbook" w:hAnsi="Century Schoolbook" w:cs="Century Schoolbook"/>
      <w:b/>
      <w:bCs/>
      <w:i w:val="0"/>
      <w:iCs w:val="0"/>
      <w:smallCaps w:val="0"/>
      <w:strike w:val="0"/>
      <w:sz w:val="17"/>
      <w:szCs w:val="17"/>
      <w:u w:val="none"/>
    </w:rPr>
  </w:style>
  <w:style w:type="character" w:customStyle="1" w:styleId="5Exact5">
    <w:name w:val="Подпись к таблице (5) Exact"/>
    <w:basedOn w:val="5Exact4"/>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6Exact1">
    <w:name w:val="Подпись к таблице (6) Exact"/>
    <w:basedOn w:val="DefaultParagraphFont"/>
    <w:link w:val="65"/>
    <w:rPr>
      <w:rFonts w:ascii="Impact" w:eastAsia="Impact" w:hAnsi="Impact" w:cs="Impact"/>
      <w:b w:val="0"/>
      <w:bCs w:val="0"/>
      <w:i w:val="0"/>
      <w:iCs w:val="0"/>
      <w:smallCaps w:val="0"/>
      <w:strike w:val="0"/>
      <w:spacing w:val="10"/>
      <w:sz w:val="15"/>
      <w:szCs w:val="15"/>
      <w:u w:val="none"/>
    </w:rPr>
  </w:style>
  <w:style w:type="character" w:customStyle="1" w:styleId="6Exact2">
    <w:name w:val="Подпись к таблице (6) Exact"/>
    <w:basedOn w:val="6Exact1"/>
    <w:rPr>
      <w:rFonts w:ascii="Impact" w:eastAsia="Impact" w:hAnsi="Impact" w:cs="Impact"/>
      <w:b w:val="0"/>
      <w:bCs w:val="0"/>
      <w:i w:val="0"/>
      <w:iCs w:val="0"/>
      <w:smallCaps w:val="0"/>
      <w:strike w:val="0"/>
      <w:color w:val="000000"/>
      <w:spacing w:val="10"/>
      <w:w w:val="100"/>
      <w:position w:val="0"/>
      <w:sz w:val="15"/>
      <w:szCs w:val="15"/>
      <w:u w:val="none"/>
      <w:lang w:val="ru-RU" w:eastAsia="ru-RU" w:bidi="ru-RU"/>
    </w:rPr>
  </w:style>
  <w:style w:type="character" w:customStyle="1" w:styleId="7Exact1">
    <w:name w:val="Подпись к таблице (7) Exact"/>
    <w:basedOn w:val="DefaultParagraphFont"/>
    <w:rPr>
      <w:rFonts w:ascii="Century Schoolbook" w:eastAsia="Century Schoolbook" w:hAnsi="Century Schoolbook" w:cs="Century Schoolbook"/>
      <w:b w:val="0"/>
      <w:bCs w:val="0"/>
      <w:i w:val="0"/>
      <w:iCs w:val="0"/>
      <w:smallCaps w:val="0"/>
      <w:strike w:val="0"/>
      <w:sz w:val="18"/>
      <w:szCs w:val="18"/>
      <w:u w:val="none"/>
    </w:rPr>
  </w:style>
  <w:style w:type="character" w:customStyle="1" w:styleId="7Exact2">
    <w:name w:val="Подпись к таблице (7) Exact"/>
    <w:basedOn w:val="72"/>
    <w:rPr>
      <w:rFonts w:ascii="Century Schoolbook" w:eastAsia="Century Schoolbook" w:hAnsi="Century Schoolbook" w:cs="Century Schoolbook"/>
      <w:b w:val="0"/>
      <w:bCs w:val="0"/>
      <w:i w:val="0"/>
      <w:iCs w:val="0"/>
      <w:smallCaps w:val="0"/>
      <w:strike w:val="0"/>
      <w:sz w:val="18"/>
      <w:szCs w:val="18"/>
      <w:u w:val="none"/>
    </w:rPr>
  </w:style>
  <w:style w:type="character" w:customStyle="1" w:styleId="265pt0ptExact">
    <w:name w:val="Основной текст (2) + 6;5 pt;Интервал 0 pt Exac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en-US" w:eastAsia="en-US" w:bidi="en-US"/>
    </w:rPr>
  </w:style>
  <w:style w:type="character" w:customStyle="1" w:styleId="38Exact">
    <w:name w:val="Основной текст (38) Exact"/>
    <w:basedOn w:val="DefaultParagraphFont"/>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40Exact">
    <w:name w:val="Основной текст (40) Exact"/>
    <w:basedOn w:val="DefaultParagraphFont"/>
    <w:link w:val="400"/>
    <w:rPr>
      <w:rFonts w:ascii="Book Antiqua" w:eastAsia="Book Antiqua" w:hAnsi="Book Antiqua" w:cs="Book Antiqua"/>
      <w:b w:val="0"/>
      <w:bCs w:val="0"/>
      <w:i w:val="0"/>
      <w:iCs w:val="0"/>
      <w:smallCaps w:val="0"/>
      <w:strike w:val="0"/>
      <w:sz w:val="20"/>
      <w:szCs w:val="20"/>
      <w:u w:val="none"/>
      <w:lang w:val="en-US" w:eastAsia="en-US" w:bidi="en-US"/>
    </w:rPr>
  </w:style>
  <w:style w:type="character" w:customStyle="1" w:styleId="4014ptExact">
    <w:name w:val="Основной текст (40) + 14 pt;Курсив Exact"/>
    <w:basedOn w:val="40Exact"/>
    <w:rPr>
      <w:rFonts w:ascii="Book Antiqua" w:eastAsia="Book Antiqua" w:hAnsi="Book Antiqua" w:cs="Book Antiqua"/>
      <w:b w:val="0"/>
      <w:bCs w:val="0"/>
      <w:i/>
      <w:iCs/>
      <w:smallCaps w:val="0"/>
      <w:strike w:val="0"/>
      <w:color w:val="000000"/>
      <w:spacing w:val="0"/>
      <w:w w:val="100"/>
      <w:position w:val="0"/>
      <w:sz w:val="28"/>
      <w:szCs w:val="28"/>
      <w:u w:val="none"/>
      <w:lang w:val="en-US" w:eastAsia="en-US" w:bidi="en-US"/>
    </w:rPr>
  </w:style>
  <w:style w:type="character" w:customStyle="1" w:styleId="64Exact">
    <w:name w:val="Заголовок №6 (4) Exact"/>
    <w:basedOn w:val="DefaultParagraphFont"/>
    <w:link w:val="640"/>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19Exact">
    <w:name w:val="Подпись к картинке (19) Exact"/>
    <w:basedOn w:val="DefaultParagraphFont"/>
    <w:link w:val="191"/>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19Exact0">
    <w:name w:val="Подпись к картинке (19) Exact"/>
    <w:basedOn w:val="19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Exactb">
    <w:name w:val="Основной текст (2) Exact"/>
    <w:basedOn w:val="22"/>
    <w:rPr>
      <w:rFonts w:ascii="Century Schoolbook" w:eastAsia="Century Schoolbook" w:hAnsi="Century Schoolbook" w:cs="Century Schoolbook"/>
      <w:b w:val="0"/>
      <w:bCs w:val="0"/>
      <w:i w:val="0"/>
      <w:iCs w:val="0"/>
      <w:smallCaps w:val="0"/>
      <w:strike/>
      <w:color w:val="000000"/>
      <w:spacing w:val="0"/>
      <w:w w:val="100"/>
      <w:position w:val="0"/>
      <w:sz w:val="18"/>
      <w:szCs w:val="18"/>
      <w:u w:val="none"/>
      <w:lang w:val="en-US" w:eastAsia="en-US" w:bidi="en-US"/>
    </w:rPr>
  </w:style>
  <w:style w:type="character" w:customStyle="1" w:styleId="389pt0ptExact">
    <w:name w:val="Основной текст (38) + 9 pt;Курсив;Интервал 0 pt Exact"/>
    <w:basedOn w:val="380"/>
    <w:rPr>
      <w:rFonts w:ascii="Century Schoolbook" w:eastAsia="Century Schoolbook" w:hAnsi="Century Schoolbook" w:cs="Century Schoolbook"/>
      <w:b w:val="0"/>
      <w:bCs w:val="0"/>
      <w:i/>
      <w:iCs/>
      <w:smallCaps w:val="0"/>
      <w:strike w:val="0"/>
      <w:spacing w:val="0"/>
      <w:sz w:val="18"/>
      <w:szCs w:val="18"/>
      <w:u w:val="none"/>
      <w:lang w:val="en-US" w:eastAsia="en-US" w:bidi="en-US"/>
    </w:rPr>
  </w:style>
  <w:style w:type="character" w:customStyle="1" w:styleId="2e">
    <w:name w:val="Оглавление (2)_"/>
    <w:basedOn w:val="DefaultParagraphFont"/>
    <w:link w:val="2f"/>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20pt4">
    <w:name w:val="Оглавление (2) + Не курсив;Интервал 0 pt"/>
    <w:basedOn w:val="2e"/>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3b">
    <w:name w:val="Оглавление (3)_"/>
    <w:basedOn w:val="DefaultParagraphFont"/>
    <w:link w:val="3c"/>
    <w:rPr>
      <w:rFonts w:ascii="Century Schoolbook" w:eastAsia="Century Schoolbook" w:hAnsi="Century Schoolbook" w:cs="Century Schoolbook"/>
      <w:b w:val="0"/>
      <w:bCs w:val="0"/>
      <w:i w:val="0"/>
      <w:iCs w:val="0"/>
      <w:smallCaps w:val="0"/>
      <w:strike w:val="0"/>
      <w:sz w:val="18"/>
      <w:szCs w:val="18"/>
      <w:u w:val="none"/>
    </w:rPr>
  </w:style>
  <w:style w:type="character" w:customStyle="1" w:styleId="100pt1">
    <w:name w:val="Основной текст (10) + Малые прописные;Интервал 0 pt"/>
    <w:basedOn w:val="10"/>
    <w:rPr>
      <w:rFonts w:ascii="Century Schoolbook" w:eastAsia="Century Schoolbook" w:hAnsi="Century Schoolbook" w:cs="Century Schoolbook"/>
      <w:b w:val="0"/>
      <w:bCs w:val="0"/>
      <w:i/>
      <w:iCs/>
      <w:smallCaps/>
      <w:strike w:val="0"/>
      <w:color w:val="000000"/>
      <w:spacing w:val="10"/>
      <w:w w:val="100"/>
      <w:position w:val="0"/>
      <w:sz w:val="18"/>
      <w:szCs w:val="18"/>
      <w:u w:val="none"/>
      <w:lang w:val="en-US" w:eastAsia="en-US" w:bidi="en-US"/>
    </w:rPr>
  </w:style>
  <w:style w:type="character" w:customStyle="1" w:styleId="24pt1">
    <w:name w:val="Основной текст (2) + Курсив;Интервал 4 pt"/>
    <w:basedOn w:val="22"/>
    <w:rPr>
      <w:rFonts w:ascii="Century Schoolbook" w:eastAsia="Century Schoolbook" w:hAnsi="Century Schoolbook" w:cs="Century Schoolbook"/>
      <w:b w:val="0"/>
      <w:bCs w:val="0"/>
      <w:i/>
      <w:iCs/>
      <w:smallCaps w:val="0"/>
      <w:strike w:val="0"/>
      <w:color w:val="000000"/>
      <w:spacing w:val="80"/>
      <w:w w:val="100"/>
      <w:position w:val="0"/>
      <w:sz w:val="18"/>
      <w:szCs w:val="18"/>
      <w:u w:val="none"/>
      <w:lang w:val="ru-RU" w:eastAsia="ru-RU" w:bidi="ru-RU"/>
    </w:rPr>
  </w:style>
  <w:style w:type="character" w:customStyle="1" w:styleId="20pt5">
    <w:name w:val="Основной текст (2) + Курсив;Интервал 0 pt"/>
    <w:basedOn w:val="22"/>
    <w:rPr>
      <w:rFonts w:ascii="Century Schoolbook" w:eastAsia="Century Schoolbook" w:hAnsi="Century Schoolbook" w:cs="Century Schoolbook"/>
      <w:b w:val="0"/>
      <w:bCs w:val="0"/>
      <w:i/>
      <w:iCs/>
      <w:smallCaps w:val="0"/>
      <w:strike/>
      <w:color w:val="000000"/>
      <w:spacing w:val="10"/>
      <w:w w:val="100"/>
      <w:position w:val="0"/>
      <w:sz w:val="18"/>
      <w:szCs w:val="18"/>
      <w:u w:val="none"/>
      <w:lang w:val="en-US" w:eastAsia="en-US" w:bidi="en-US"/>
    </w:rPr>
  </w:style>
  <w:style w:type="character" w:customStyle="1" w:styleId="182">
    <w:name w:val="Подпись к картинке (18)_"/>
    <w:basedOn w:val="DefaultParagraphFont"/>
    <w:link w:val="183"/>
    <w:rPr>
      <w:rFonts w:ascii="Century Schoolbook" w:eastAsia="Century Schoolbook" w:hAnsi="Century Schoolbook" w:cs="Century Schoolbook"/>
      <w:b w:val="0"/>
      <w:bCs w:val="0"/>
      <w:i/>
      <w:iCs/>
      <w:smallCaps w:val="0"/>
      <w:strike w:val="0"/>
      <w:spacing w:val="-20"/>
      <w:sz w:val="18"/>
      <w:szCs w:val="18"/>
      <w:u w:val="none"/>
    </w:rPr>
  </w:style>
  <w:style w:type="character" w:customStyle="1" w:styleId="18David65pt0pt">
    <w:name w:val="Подпись к картинке (18) + David;6;5 pt;Не курсив;Интервал 0 pt"/>
    <w:basedOn w:val="182"/>
    <w:rPr>
      <w:rFonts w:ascii="David" w:eastAsia="David" w:hAnsi="David" w:cs="David"/>
      <w:b w:val="0"/>
      <w:bCs w:val="0"/>
      <w:i/>
      <w:iCs/>
      <w:smallCaps w:val="0"/>
      <w:strike w:val="0"/>
      <w:color w:val="000000"/>
      <w:spacing w:val="0"/>
      <w:w w:val="100"/>
      <w:position w:val="0"/>
      <w:sz w:val="13"/>
      <w:szCs w:val="13"/>
      <w:u w:val="none"/>
      <w:lang w:val="ru-RU" w:eastAsia="ru-RU" w:bidi="ru-RU"/>
    </w:rPr>
  </w:style>
  <w:style w:type="character" w:customStyle="1" w:styleId="18Impact8pt0pt">
    <w:name w:val="Подпись к картинке (18) + Impact;8 pt;Не курсив;Интервал 0 pt"/>
    <w:basedOn w:val="182"/>
    <w:rPr>
      <w:rFonts w:ascii="Impact" w:eastAsia="Impact" w:hAnsi="Impact" w:cs="Impact"/>
      <w:b w:val="0"/>
      <w:bCs w:val="0"/>
      <w:i/>
      <w:iCs/>
      <w:smallCaps w:val="0"/>
      <w:strike w:val="0"/>
      <w:color w:val="000000"/>
      <w:spacing w:val="0"/>
      <w:w w:val="100"/>
      <w:position w:val="0"/>
      <w:sz w:val="16"/>
      <w:szCs w:val="16"/>
      <w:u w:val="none"/>
    </w:rPr>
  </w:style>
  <w:style w:type="character" w:customStyle="1" w:styleId="184">
    <w:name w:val="Подпись к картинке (18)"/>
    <w:basedOn w:val="18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18MicrosoftSansSerif6pt0pt">
    <w:name w:val="Подпись к картинке (18) + Microsoft Sans Serif;6 pt;Не курсив;Интервал 0 pt"/>
    <w:basedOn w:val="182"/>
    <w:rPr>
      <w:rFonts w:ascii="Microsoft Sans Serif" w:eastAsia="Microsoft Sans Serif" w:hAnsi="Microsoft Sans Serif" w:cs="Microsoft Sans Serif"/>
      <w:b w:val="0"/>
      <w:bCs w:val="0"/>
      <w:i/>
      <w:iCs/>
      <w:smallCaps w:val="0"/>
      <w:strike w:val="0"/>
      <w:color w:val="000000"/>
      <w:spacing w:val="-10"/>
      <w:w w:val="100"/>
      <w:position w:val="0"/>
      <w:sz w:val="12"/>
      <w:szCs w:val="12"/>
      <w:u w:val="none"/>
      <w:lang w:val="ru-RU" w:eastAsia="ru-RU" w:bidi="ru-RU"/>
    </w:rPr>
  </w:style>
  <w:style w:type="character" w:customStyle="1" w:styleId="2-1pt">
    <w:name w:val="Основной текст (2) + 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275pt1pt0">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20"/>
      <w:w w:val="100"/>
      <w:position w:val="0"/>
      <w:sz w:val="15"/>
      <w:szCs w:val="15"/>
      <w:u w:val="none"/>
      <w:lang w:val="ru-RU" w:eastAsia="ru-RU" w:bidi="ru-RU"/>
    </w:rPr>
  </w:style>
  <w:style w:type="character" w:customStyle="1" w:styleId="265pt0pt0">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104pt0">
    <w:name w:val="Основной текст (10) + Интервал 4 pt"/>
    <w:basedOn w:val="10"/>
    <w:rPr>
      <w:rFonts w:ascii="Century Schoolbook" w:eastAsia="Century Schoolbook" w:hAnsi="Century Schoolbook" w:cs="Century Schoolbook"/>
      <w:b w:val="0"/>
      <w:bCs w:val="0"/>
      <w:i/>
      <w:iCs/>
      <w:smallCaps w:val="0"/>
      <w:strike w:val="0"/>
      <w:color w:val="000000"/>
      <w:spacing w:val="80"/>
      <w:w w:val="100"/>
      <w:position w:val="0"/>
      <w:sz w:val="18"/>
      <w:szCs w:val="18"/>
      <w:u w:val="none"/>
      <w:lang w:val="en-US" w:eastAsia="en-US" w:bidi="en-US"/>
    </w:rPr>
  </w:style>
  <w:style w:type="character" w:customStyle="1" w:styleId="1065pt0pt">
    <w:name w:val="Основной текст (10) + 6;5 pt;Не курсив;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285pt0pt">
    <w:name w:val="Основной текст (2) + 8;5 pt;Курсив;Малые прописные;Интервал 0 pt"/>
    <w:basedOn w:val="22"/>
    <w:rPr>
      <w:rFonts w:ascii="Century Schoolbook" w:eastAsia="Century Schoolbook" w:hAnsi="Century Schoolbook" w:cs="Century Schoolbook"/>
      <w:b w:val="0"/>
      <w:bCs w:val="0"/>
      <w:i/>
      <w:iCs/>
      <w:smallCaps/>
      <w:strike w:val="0"/>
      <w:color w:val="000000"/>
      <w:spacing w:val="10"/>
      <w:w w:val="100"/>
      <w:position w:val="0"/>
      <w:sz w:val="17"/>
      <w:szCs w:val="17"/>
      <w:u w:val="none"/>
      <w:lang w:val="en-US" w:eastAsia="en-US" w:bidi="en-US"/>
    </w:rPr>
  </w:style>
  <w:style w:type="character" w:customStyle="1" w:styleId="285pt">
    <w:name w:val="Основной текст (2) + 8;5 pt"/>
    <w:basedOn w:val="22"/>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en-US" w:eastAsia="en-US" w:bidi="en-US"/>
    </w:rPr>
  </w:style>
  <w:style w:type="character" w:customStyle="1" w:styleId="380">
    <w:name w:val="Основной текст (38)_"/>
    <w:basedOn w:val="DefaultParagraphFont"/>
    <w:link w:val="381"/>
    <w:rPr>
      <w:rFonts w:ascii="Century Schoolbook" w:eastAsia="Century Schoolbook" w:hAnsi="Century Schoolbook" w:cs="Century Schoolbook"/>
      <w:b w:val="0"/>
      <w:bCs w:val="0"/>
      <w:i w:val="0"/>
      <w:iCs w:val="0"/>
      <w:smallCaps w:val="0"/>
      <w:strike w:val="0"/>
      <w:spacing w:val="10"/>
      <w:sz w:val="13"/>
      <w:szCs w:val="13"/>
      <w:u w:val="none"/>
      <w:lang w:val="en-US" w:eastAsia="en-US" w:bidi="en-US"/>
    </w:rPr>
  </w:style>
  <w:style w:type="character" w:customStyle="1" w:styleId="389pt0pt">
    <w:name w:val="Основной текст (38) + 9 pt;Интервал 0 pt"/>
    <w:basedOn w:val="38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390">
    <w:name w:val="Основной текст (39)_"/>
    <w:basedOn w:val="DefaultParagraphFont"/>
    <w:link w:val="391"/>
    <w:rPr>
      <w:rFonts w:ascii="Book Antiqua" w:eastAsia="Book Antiqua" w:hAnsi="Book Antiqua" w:cs="Book Antiqua"/>
      <w:b w:val="0"/>
      <w:bCs w:val="0"/>
      <w:i w:val="0"/>
      <w:iCs w:val="0"/>
      <w:smallCaps w:val="0"/>
      <w:strike w:val="0"/>
      <w:spacing w:val="0"/>
      <w:sz w:val="12"/>
      <w:szCs w:val="12"/>
      <w:u w:val="none"/>
    </w:rPr>
  </w:style>
  <w:style w:type="character" w:customStyle="1" w:styleId="39CenturySchoolbook45pt">
    <w:name w:val="Основной текст (39) + Century Schoolbook;4;5 pt;Курсив"/>
    <w:basedOn w:val="390"/>
    <w:rPr>
      <w:rFonts w:ascii="Century Schoolbook" w:eastAsia="Century Schoolbook" w:hAnsi="Century Schoolbook" w:cs="Century Schoolbook"/>
      <w:b w:val="0"/>
      <w:bCs w:val="0"/>
      <w:i/>
      <w:iCs/>
      <w:smallCaps w:val="0"/>
      <w:strike w:val="0"/>
      <w:color w:val="000000"/>
      <w:spacing w:val="0"/>
      <w:w w:val="100"/>
      <w:position w:val="0"/>
      <w:sz w:val="9"/>
      <w:szCs w:val="9"/>
      <w:u w:val="none"/>
      <w:lang w:val="en-US" w:eastAsia="en-US" w:bidi="en-US"/>
    </w:rPr>
  </w:style>
  <w:style w:type="character" w:customStyle="1" w:styleId="2Candara85ptExact">
    <w:name w:val="Основной текст (2) + Candara;8;5 pt;Курсив Exact"/>
    <w:basedOn w:val="22"/>
    <w:rPr>
      <w:rFonts w:ascii="Candara" w:eastAsia="Candara" w:hAnsi="Candara" w:cs="Candara"/>
      <w:b w:val="0"/>
      <w:bCs w:val="0"/>
      <w:i/>
      <w:iCs/>
      <w:smallCaps w:val="0"/>
      <w:strike w:val="0"/>
      <w:color w:val="000000"/>
      <w:spacing w:val="0"/>
      <w:w w:val="100"/>
      <w:position w:val="0"/>
      <w:sz w:val="17"/>
      <w:szCs w:val="17"/>
      <w:u w:val="none"/>
      <w:lang w:val="en-US" w:eastAsia="en-US" w:bidi="en-US"/>
    </w:rPr>
  </w:style>
  <w:style w:type="character" w:customStyle="1" w:styleId="2f0">
    <w:name w:val="Основной текст (2) + Курсив"/>
    <w:basedOn w:val="22"/>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265pt0pt1">
    <w:name w:val="Основной текст (2) + 6;5 pt;Интервал 0 pt"/>
    <w:basedOn w:val="22"/>
    <w:rPr>
      <w:rFonts w:ascii="Century Schoolbook" w:eastAsia="Century Schoolbook" w:hAnsi="Century Schoolbook" w:cs="Century Schoolbook"/>
      <w:b w:val="0"/>
      <w:bCs w:val="0"/>
      <w:i w:val="0"/>
      <w:iCs w:val="0"/>
      <w:smallCaps w:val="0"/>
      <w:strike w:val="0"/>
      <w:color w:val="000000"/>
      <w:spacing w:val="10"/>
      <w:w w:val="100"/>
      <w:position w:val="0"/>
      <w:sz w:val="13"/>
      <w:szCs w:val="13"/>
      <w:u w:val="single"/>
      <w:lang w:val="ru-RU" w:eastAsia="ru-RU" w:bidi="ru-RU"/>
    </w:rPr>
  </w:style>
  <w:style w:type="character" w:customStyle="1" w:styleId="632">
    <w:name w:val="Заголовок №6 (3) + Курсив"/>
    <w:basedOn w:val="63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214pt-1pt">
    <w:name w:val="Основной текст (2) + 14 pt;Интервал -1 pt"/>
    <w:basedOn w:val="22"/>
    <w:rPr>
      <w:rFonts w:ascii="Century Schoolbook" w:eastAsia="Century Schoolbook" w:hAnsi="Century Schoolbook" w:cs="Century Schoolbook"/>
      <w:b w:val="0"/>
      <w:bCs w:val="0"/>
      <w:i w:val="0"/>
      <w:iCs w:val="0"/>
      <w:smallCaps w:val="0"/>
      <w:strike w:val="0"/>
      <w:color w:val="000000"/>
      <w:spacing w:val="-30"/>
      <w:w w:val="100"/>
      <w:position w:val="0"/>
      <w:sz w:val="28"/>
      <w:szCs w:val="28"/>
      <w:u w:val="none"/>
      <w:lang w:val="en-US" w:eastAsia="en-US" w:bidi="en-US"/>
    </w:rPr>
  </w:style>
  <w:style w:type="character" w:customStyle="1" w:styleId="214pt">
    <w:name w:val="Основной текст (2) + 14 pt"/>
    <w:basedOn w:val="22"/>
    <w:rPr>
      <w:rFonts w:ascii="Century Schoolbook" w:eastAsia="Century Schoolbook" w:hAnsi="Century Schoolbook" w:cs="Century Schoolbook"/>
      <w:b w:val="0"/>
      <w:bCs w:val="0"/>
      <w:i w:val="0"/>
      <w:iCs w:val="0"/>
      <w:smallCaps w:val="0"/>
      <w:strike w:val="0"/>
      <w:color w:val="000000"/>
      <w:spacing w:val="0"/>
      <w:w w:val="100"/>
      <w:position w:val="0"/>
      <w:sz w:val="28"/>
      <w:szCs w:val="28"/>
      <w:u w:val="none"/>
      <w:lang w:val="en-US" w:eastAsia="en-US" w:bidi="en-US"/>
    </w:rPr>
  </w:style>
  <w:style w:type="character" w:customStyle="1" w:styleId="1065pt0ptExact">
    <w:name w:val="Основной текст (10) + 6;5 pt;Не курсив;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389pt0ptExact0">
    <w:name w:val="Основной текст (38) + 9 pt;Интервал 0 pt Exact"/>
    <w:basedOn w:val="38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0Exact6">
    <w:name w:val="Основной текст (10) Exact"/>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85pt">
    <w:name w:val="Колонтитул + 8;5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1pt">
    <w:name w:val="Колонтитул + Интервал 1 pt"/>
    <w:basedOn w:val="a2"/>
    <w:rPr>
      <w:rFonts w:ascii="Century Schoolbook" w:eastAsia="Century Schoolbook" w:hAnsi="Century Schoolbook" w:cs="Century Schoolbook"/>
      <w:b/>
      <w:bCs/>
      <w:i/>
      <w:iCs/>
      <w:smallCaps w:val="0"/>
      <w:strike w:val="0"/>
      <w:color w:val="000000"/>
      <w:spacing w:val="20"/>
      <w:w w:val="100"/>
      <w:position w:val="0"/>
      <w:sz w:val="14"/>
      <w:szCs w:val="14"/>
      <w:u w:val="none"/>
      <w:lang w:val="en-US" w:eastAsia="en-US" w:bidi="en-US"/>
    </w:rPr>
  </w:style>
  <w:style w:type="character" w:customStyle="1" w:styleId="af">
    <w:name w:val="Колонтитул + 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4"/>
      <w:szCs w:val="14"/>
      <w:u w:val="none"/>
      <w:lang w:val="en-US" w:eastAsia="en-US" w:bidi="en-US"/>
    </w:rPr>
  </w:style>
  <w:style w:type="character" w:customStyle="1" w:styleId="1015pt-3pt">
    <w:name w:val="Основной текст (10) + 15 pt;Полужирный;Интервал -3 pt"/>
    <w:basedOn w:val="10"/>
    <w:rPr>
      <w:rFonts w:ascii="Century Schoolbook" w:eastAsia="Century Schoolbook" w:hAnsi="Century Schoolbook" w:cs="Century Schoolbook"/>
      <w:b/>
      <w:bCs/>
      <w:i/>
      <w:iCs/>
      <w:smallCaps w:val="0"/>
      <w:strike w:val="0"/>
      <w:color w:val="000000"/>
      <w:spacing w:val="-60"/>
      <w:w w:val="100"/>
      <w:position w:val="0"/>
      <w:sz w:val="30"/>
      <w:szCs w:val="30"/>
      <w:u w:val="none"/>
      <w:lang w:val="en-US" w:eastAsia="en-US" w:bidi="en-US"/>
    </w:rPr>
  </w:style>
  <w:style w:type="character" w:customStyle="1" w:styleId="6CourierNew9ptExact">
    <w:name w:val="Подпись к картинке (6) + Courier New;9 pt;Полужирный;Курсив Exact"/>
    <w:basedOn w:val="64"/>
    <w:rPr>
      <w:rFonts w:ascii="Courier New" w:eastAsia="Courier New" w:hAnsi="Courier New" w:cs="Courier New"/>
      <w:b/>
      <w:bCs/>
      <w:i/>
      <w:iCs/>
      <w:smallCaps w:val="0"/>
      <w:strike w:val="0"/>
      <w:sz w:val="18"/>
      <w:szCs w:val="18"/>
      <w:u w:val="none"/>
    </w:rPr>
  </w:style>
  <w:style w:type="character" w:customStyle="1" w:styleId="6Exact3">
    <w:name w:val="Подпись к картинке (6) Exact"/>
    <w:basedOn w:val="64"/>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32Exact1">
    <w:name w:val="Основной текст (32) Exact"/>
    <w:basedOn w:val="320"/>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41Exact">
    <w:name w:val="Основной текст (41) Exact"/>
    <w:basedOn w:val="DefaultParagraphFont"/>
    <w:link w:val="410"/>
    <w:rPr>
      <w:rFonts w:ascii="David" w:eastAsia="David" w:hAnsi="David" w:cs="David"/>
      <w:b w:val="0"/>
      <w:bCs w:val="0"/>
      <w:i w:val="0"/>
      <w:iCs w:val="0"/>
      <w:smallCaps w:val="0"/>
      <w:strike w:val="0"/>
      <w:sz w:val="13"/>
      <w:szCs w:val="13"/>
      <w:u w:val="none"/>
    </w:rPr>
  </w:style>
  <w:style w:type="character" w:customStyle="1" w:styleId="41Exact0">
    <w:name w:val="Основной текст (41) Exact"/>
    <w:basedOn w:val="41Exact"/>
    <w:rPr>
      <w:rFonts w:ascii="David" w:eastAsia="David" w:hAnsi="David" w:cs="David"/>
      <w:b w:val="0"/>
      <w:bCs w:val="0"/>
      <w:i w:val="0"/>
      <w:iCs w:val="0"/>
      <w:smallCaps w:val="0"/>
      <w:strike w:val="0"/>
      <w:color w:val="000000"/>
      <w:spacing w:val="0"/>
      <w:w w:val="100"/>
      <w:position w:val="0"/>
      <w:sz w:val="13"/>
      <w:szCs w:val="13"/>
      <w:u w:val="none"/>
      <w:lang w:val="ru-RU" w:eastAsia="ru-RU" w:bidi="ru-RU"/>
    </w:rPr>
  </w:style>
  <w:style w:type="character" w:customStyle="1" w:styleId="32CourierNew9ptExact">
    <w:name w:val="Основной текст (32) + Courier New;9 pt;Полужирный;Курсив Exact"/>
    <w:basedOn w:val="320"/>
    <w:rPr>
      <w:rFonts w:ascii="Courier New" w:eastAsia="Courier New" w:hAnsi="Courier New" w:cs="Courier New"/>
      <w:b/>
      <w:bCs/>
      <w:i/>
      <w:iCs/>
      <w:smallCaps w:val="0"/>
      <w:strike w:val="0"/>
      <w:sz w:val="18"/>
      <w:szCs w:val="18"/>
      <w:u w:val="none"/>
    </w:rPr>
  </w:style>
  <w:style w:type="character" w:customStyle="1" w:styleId="389pt1ptExact">
    <w:name w:val="Основной текст (38) + 9 pt;Курсив;Интервал 1 pt Exact"/>
    <w:basedOn w:val="38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1pt2">
    <w:name w:val="Оглавление (2) + Интервал 1 pt"/>
    <w:basedOn w:val="2e"/>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65pt0">
    <w:name w:val="Оглавление (2) + 6;5 pt;Не курсив"/>
    <w:basedOn w:val="2e"/>
    <w:rPr>
      <w:rFonts w:ascii="Century Schoolbook" w:eastAsia="Century Schoolbook" w:hAnsi="Century Schoolbook" w:cs="Century Schoolbook"/>
      <w:b w:val="0"/>
      <w:bCs w:val="0"/>
      <w:i/>
      <w:iCs/>
      <w:smallCaps w:val="0"/>
      <w:strike w:val="0"/>
      <w:color w:val="000000"/>
      <w:spacing w:val="10"/>
      <w:w w:val="100"/>
      <w:position w:val="0"/>
      <w:sz w:val="13"/>
      <w:szCs w:val="13"/>
      <w:u w:val="none"/>
      <w:lang w:val="en-US" w:eastAsia="en-US" w:bidi="en-US"/>
    </w:rPr>
  </w:style>
  <w:style w:type="character" w:customStyle="1" w:styleId="420">
    <w:name w:val="Основной текст (42)_"/>
    <w:basedOn w:val="DefaultParagraphFont"/>
    <w:link w:val="421"/>
    <w:rPr>
      <w:rFonts w:ascii="Book Antiqua" w:eastAsia="Book Antiqua" w:hAnsi="Book Antiqua" w:cs="Book Antiqua"/>
      <w:b w:val="0"/>
      <w:bCs w:val="0"/>
      <w:i w:val="0"/>
      <w:iCs w:val="0"/>
      <w:smallCaps w:val="0"/>
      <w:strike w:val="0"/>
      <w:sz w:val="8"/>
      <w:szCs w:val="8"/>
      <w:u w:val="none"/>
    </w:rPr>
  </w:style>
  <w:style w:type="character" w:customStyle="1" w:styleId="6365pt0pt">
    <w:name w:val="Заголовок №6 (3) + 6;5 pt;Интервал 0 pt"/>
    <w:basedOn w:val="630"/>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8Exact1">
    <w:name w:val="Подпись к таблице (8) Exact"/>
    <w:basedOn w:val="DefaultParagraphFont"/>
    <w:link w:val="82"/>
    <w:rPr>
      <w:rFonts w:ascii="Century Schoolbook" w:eastAsia="Century Schoolbook" w:hAnsi="Century Schoolbook" w:cs="Century Schoolbook"/>
      <w:b w:val="0"/>
      <w:bCs w:val="0"/>
      <w:i w:val="0"/>
      <w:iCs w:val="0"/>
      <w:smallCaps w:val="0"/>
      <w:strike w:val="0"/>
      <w:spacing w:val="10"/>
      <w:sz w:val="13"/>
      <w:szCs w:val="13"/>
      <w:u w:val="none"/>
    </w:rPr>
  </w:style>
  <w:style w:type="character" w:customStyle="1" w:styleId="89pt0ptExact">
    <w:name w:val="Подпись к таблице (8) + 9 pt;Интервал 0 pt Exact"/>
    <w:basedOn w:val="8Exact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2CourierNew4pt20">
    <w:name w:val="Основной текст (2) + Courier New;4 pt;Масштаб 20%"/>
    <w:basedOn w:val="22"/>
    <w:rPr>
      <w:rFonts w:ascii="Courier New" w:eastAsia="Courier New" w:hAnsi="Courier New" w:cs="Courier New"/>
      <w:b w:val="0"/>
      <w:bCs w:val="0"/>
      <w:i w:val="0"/>
      <w:iCs w:val="0"/>
      <w:smallCaps w:val="0"/>
      <w:strike w:val="0"/>
      <w:color w:val="000000"/>
      <w:spacing w:val="0"/>
      <w:w w:val="20"/>
      <w:position w:val="0"/>
      <w:sz w:val="8"/>
      <w:szCs w:val="8"/>
      <w:u w:val="none"/>
      <w:lang w:val="ru-RU" w:eastAsia="ru-RU" w:bidi="ru-RU"/>
    </w:rPr>
  </w:style>
  <w:style w:type="character" w:customStyle="1" w:styleId="255pt3">
    <w:name w:val="Основной текст (2) + 5;5 pt"/>
    <w:basedOn w:val="22"/>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9Exact4">
    <w:name w:val="Подпись к таблице (9) Exact"/>
    <w:basedOn w:val="DefaultParagraphFont"/>
    <w:link w:val="93"/>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9Exact5">
    <w:name w:val="Подпись к таблице (9) + Не курсив Exact"/>
    <w:basedOn w:val="9Exact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7Exact3">
    <w:name w:val="Подпись к таблице (7) + Курсив Exact"/>
    <w:basedOn w:val="72"/>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20Exact">
    <w:name w:val="Подпись к картинке (20) Exact"/>
    <w:basedOn w:val="DefaultParagraphFont"/>
    <w:link w:val="202"/>
    <w:rPr>
      <w:rFonts w:ascii="Impact" w:eastAsia="Impact" w:hAnsi="Impact" w:cs="Impact"/>
      <w:b w:val="0"/>
      <w:bCs w:val="0"/>
      <w:i w:val="0"/>
      <w:iCs w:val="0"/>
      <w:smallCaps w:val="0"/>
      <w:strike w:val="0"/>
      <w:sz w:val="14"/>
      <w:szCs w:val="14"/>
      <w:u w:val="none"/>
    </w:rPr>
  </w:style>
  <w:style w:type="character" w:customStyle="1" w:styleId="20Exact0">
    <w:name w:val="Подпись к картинке (20) Exact"/>
    <w:basedOn w:val="20Exact"/>
    <w:rPr>
      <w:rFonts w:ascii="Impact" w:eastAsia="Impact" w:hAnsi="Impact" w:cs="Impact"/>
      <w:b w:val="0"/>
      <w:bCs w:val="0"/>
      <w:i w:val="0"/>
      <w:iCs w:val="0"/>
      <w:smallCaps w:val="0"/>
      <w:strike w:val="0"/>
      <w:color w:val="000000"/>
      <w:spacing w:val="0"/>
      <w:w w:val="100"/>
      <w:position w:val="0"/>
      <w:sz w:val="14"/>
      <w:szCs w:val="14"/>
      <w:u w:val="none"/>
      <w:lang w:val="ru-RU" w:eastAsia="ru-RU" w:bidi="ru-RU"/>
    </w:rPr>
  </w:style>
  <w:style w:type="character" w:customStyle="1" w:styleId="20CourierNew8ptExact">
    <w:name w:val="Подпись к картинке (20) + Courier New;8 pt Exact"/>
    <w:basedOn w:val="20Exact"/>
    <w:rPr>
      <w:rFonts w:ascii="Courier New" w:eastAsia="Courier New" w:hAnsi="Courier New" w:cs="Courier New"/>
      <w:b w:val="0"/>
      <w:bCs w:val="0"/>
      <w:i w:val="0"/>
      <w:iCs w:val="0"/>
      <w:smallCaps w:val="0"/>
      <w:strike w:val="0"/>
      <w:color w:val="000000"/>
      <w:spacing w:val="0"/>
      <w:w w:val="100"/>
      <w:position w:val="0"/>
      <w:sz w:val="16"/>
      <w:szCs w:val="16"/>
      <w:u w:val="none"/>
      <w:lang w:val="ru-RU" w:eastAsia="ru-RU" w:bidi="ru-RU"/>
    </w:rPr>
  </w:style>
  <w:style w:type="character" w:customStyle="1" w:styleId="21Exact">
    <w:name w:val="Подпись к картинке (21) Exact"/>
    <w:basedOn w:val="DefaultParagraphFont"/>
    <w:link w:val="212"/>
    <w:rPr>
      <w:rFonts w:ascii="Impact" w:eastAsia="Impact" w:hAnsi="Impact" w:cs="Impact"/>
      <w:b w:val="0"/>
      <w:bCs w:val="0"/>
      <w:i w:val="0"/>
      <w:iCs w:val="0"/>
      <w:smallCaps w:val="0"/>
      <w:strike w:val="0"/>
      <w:sz w:val="15"/>
      <w:szCs w:val="15"/>
      <w:u w:val="none"/>
    </w:rPr>
  </w:style>
  <w:style w:type="character" w:customStyle="1" w:styleId="21Exact0">
    <w:name w:val="Подпись к картинке (21) Exact"/>
    <w:basedOn w:val="21Exact"/>
    <w:rPr>
      <w:rFonts w:ascii="Impact" w:eastAsia="Impact" w:hAnsi="Impact" w:cs="Impact"/>
      <w:b w:val="0"/>
      <w:bCs w:val="0"/>
      <w:i w:val="0"/>
      <w:iCs w:val="0"/>
      <w:smallCaps w:val="0"/>
      <w:strike w:val="0"/>
      <w:color w:val="000000"/>
      <w:spacing w:val="0"/>
      <w:w w:val="100"/>
      <w:position w:val="0"/>
      <w:sz w:val="15"/>
      <w:szCs w:val="15"/>
      <w:u w:val="none"/>
      <w:lang w:val="ru-RU" w:eastAsia="ru-RU" w:bidi="ru-RU"/>
    </w:rPr>
  </w:style>
  <w:style w:type="character" w:customStyle="1" w:styleId="72">
    <w:name w:val="Подпись к таблице (7)_"/>
    <w:basedOn w:val="DefaultParagraphFont"/>
    <w:link w:val="73"/>
    <w:rPr>
      <w:rFonts w:ascii="Century Schoolbook" w:eastAsia="Century Schoolbook" w:hAnsi="Century Schoolbook" w:cs="Century Schoolbook"/>
      <w:b w:val="0"/>
      <w:bCs w:val="0"/>
      <w:i w:val="0"/>
      <w:iCs w:val="0"/>
      <w:smallCaps w:val="0"/>
      <w:strike w:val="0"/>
      <w:sz w:val="18"/>
      <w:szCs w:val="18"/>
      <w:u w:val="none"/>
    </w:rPr>
  </w:style>
  <w:style w:type="character" w:customStyle="1" w:styleId="77pt">
    <w:name w:val="Подпись к таблице (7) + 7 pt;Полужирный"/>
    <w:basedOn w:val="7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765pt0pt">
    <w:name w:val="Подпись к таблице (7) + 6;5 pt;Интервал 0 pt"/>
    <w:basedOn w:val="72"/>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2MicrosoftSansSerif4pt1">
    <w:name w:val="Основной текст (2) + Microsoft Sans Serif;4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eastAsia="ru-RU" w:bidi="ru-RU"/>
    </w:rPr>
  </w:style>
  <w:style w:type="character" w:customStyle="1" w:styleId="2Candara85pt0pt">
    <w:name w:val="Основной текст (2) + Candara;8;5 pt;Курсив;Интервал 0 pt"/>
    <w:basedOn w:val="22"/>
    <w:rPr>
      <w:rFonts w:ascii="Candara" w:eastAsia="Candara" w:hAnsi="Candara" w:cs="Candara"/>
      <w:b w:val="0"/>
      <w:bCs w:val="0"/>
      <w:i/>
      <w:iCs/>
      <w:smallCaps w:val="0"/>
      <w:strike w:val="0"/>
      <w:color w:val="000000"/>
      <w:spacing w:val="10"/>
      <w:w w:val="100"/>
      <w:position w:val="0"/>
      <w:sz w:val="17"/>
      <w:szCs w:val="17"/>
      <w:u w:val="none"/>
      <w:lang w:val="en-US" w:eastAsia="en-US" w:bidi="en-US"/>
    </w:rPr>
  </w:style>
  <w:style w:type="character" w:customStyle="1" w:styleId="3d">
    <w:name w:val="Оглавление (3) + Курсив"/>
    <w:basedOn w:val="3b"/>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430">
    <w:name w:val="Основной текст (43)_"/>
    <w:basedOn w:val="DefaultParagraphFont"/>
    <w:link w:val="431"/>
    <w:rPr>
      <w:rFonts w:ascii="Courier New" w:eastAsia="Courier New" w:hAnsi="Courier New" w:cs="Courier New"/>
      <w:b w:val="0"/>
      <w:bCs w:val="0"/>
      <w:i w:val="0"/>
      <w:iCs w:val="0"/>
      <w:smallCaps w:val="0"/>
      <w:strike w:val="0"/>
      <w:sz w:val="10"/>
      <w:szCs w:val="10"/>
      <w:u w:val="none"/>
    </w:rPr>
  </w:style>
  <w:style w:type="character" w:customStyle="1" w:styleId="37">
    <w:name w:val="Подпись к картинке (3)_"/>
    <w:basedOn w:val="DefaultParagraphFont"/>
    <w:link w:val="3e"/>
    <w:rPr>
      <w:rFonts w:ascii="Century Schoolbook" w:eastAsia="Century Schoolbook" w:hAnsi="Century Schoolbook" w:cs="Century Schoolbook"/>
      <w:b w:val="0"/>
      <w:bCs w:val="0"/>
      <w:i w:val="0"/>
      <w:iCs w:val="0"/>
      <w:smallCaps w:val="0"/>
      <w:strike w:val="0"/>
      <w:sz w:val="18"/>
      <w:szCs w:val="18"/>
      <w:u w:val="none"/>
    </w:rPr>
  </w:style>
  <w:style w:type="character" w:customStyle="1" w:styleId="440">
    <w:name w:val="Основной текст (44)_"/>
    <w:basedOn w:val="DefaultParagraphFont"/>
    <w:link w:val="441"/>
    <w:rPr>
      <w:rFonts w:ascii="Century Schoolbook" w:eastAsia="Century Schoolbook" w:hAnsi="Century Schoolbook" w:cs="Century Schoolbook"/>
      <w:b w:val="0"/>
      <w:bCs w:val="0"/>
      <w:i w:val="0"/>
      <w:iCs w:val="0"/>
      <w:smallCaps w:val="0"/>
      <w:strike w:val="0"/>
      <w:spacing w:val="-10"/>
      <w:sz w:val="18"/>
      <w:szCs w:val="18"/>
      <w:u w:val="none"/>
      <w:lang w:val="en-US" w:eastAsia="en-US" w:bidi="en-US"/>
    </w:rPr>
  </w:style>
  <w:style w:type="character" w:customStyle="1" w:styleId="442">
    <w:name w:val="Основной текст (44)"/>
    <w:basedOn w:val="440"/>
    <w:rPr>
      <w:rFonts w:ascii="Century Schoolbook" w:eastAsia="Century Schoolbook" w:hAnsi="Century Schoolbook" w:cs="Century Schoolbook"/>
      <w:b w:val="0"/>
      <w:bCs w:val="0"/>
      <w:i w:val="0"/>
      <w:iCs w:val="0"/>
      <w:smallCaps w:val="0"/>
      <w:strike w:val="0"/>
      <w:color w:val="000000"/>
      <w:spacing w:val="-10"/>
      <w:w w:val="100"/>
      <w:position w:val="0"/>
      <w:sz w:val="18"/>
      <w:szCs w:val="18"/>
      <w:u w:val="none"/>
      <w:lang w:val="en-US" w:eastAsia="en-US" w:bidi="en-US"/>
    </w:rPr>
  </w:style>
  <w:style w:type="character" w:customStyle="1" w:styleId="4411pt0pt">
    <w:name w:val="Основной текст (44) + 11 pt;Полужирный;Курсив;Интервал 0 pt"/>
    <w:basedOn w:val="440"/>
    <w:rPr>
      <w:rFonts w:ascii="Century Schoolbook" w:eastAsia="Century Schoolbook" w:hAnsi="Century Schoolbook" w:cs="Century Schoolbook"/>
      <w:b/>
      <w:bCs/>
      <w:i/>
      <w:iCs/>
      <w:smallCaps w:val="0"/>
      <w:strike w:val="0"/>
      <w:color w:val="000000"/>
      <w:spacing w:val="0"/>
      <w:w w:val="100"/>
      <w:position w:val="0"/>
      <w:sz w:val="22"/>
      <w:szCs w:val="22"/>
      <w:u w:val="none"/>
      <w:lang w:val="en-US" w:eastAsia="en-US" w:bidi="en-US"/>
    </w:rPr>
  </w:style>
  <w:style w:type="character" w:customStyle="1" w:styleId="37pt">
    <w:name w:val="Подпись к картинке (3) + 7 pt;Полужирный"/>
    <w:basedOn w:val="37"/>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45Exact">
    <w:name w:val="Основной текст (45) Exact"/>
    <w:basedOn w:val="DefaultParagraphFont"/>
    <w:link w:val="450"/>
    <w:rPr>
      <w:rFonts w:ascii="Tahoma" w:eastAsia="Tahoma" w:hAnsi="Tahoma" w:cs="Tahoma"/>
      <w:b w:val="0"/>
      <w:bCs w:val="0"/>
      <w:i w:val="0"/>
      <w:iCs w:val="0"/>
      <w:smallCaps w:val="0"/>
      <w:strike w:val="0"/>
      <w:sz w:val="30"/>
      <w:szCs w:val="30"/>
      <w:u w:val="none"/>
    </w:rPr>
  </w:style>
  <w:style w:type="character" w:customStyle="1" w:styleId="71ptExact">
    <w:name w:val="Подпись к таблице (7) + Курсив;Интервал 1 pt Exact"/>
    <w:basedOn w:val="72"/>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46Exact">
    <w:name w:val="Основной текст (46) Exact"/>
    <w:basedOn w:val="DefaultParagraphFont"/>
    <w:link w:val="460"/>
    <w:rPr>
      <w:rFonts w:ascii="Candara" w:eastAsia="Candara" w:hAnsi="Candara" w:cs="Candara"/>
      <w:b w:val="0"/>
      <w:bCs w:val="0"/>
      <w:i w:val="0"/>
      <w:iCs w:val="0"/>
      <w:smallCaps w:val="0"/>
      <w:strike w:val="0"/>
      <w:spacing w:val="0"/>
      <w:sz w:val="76"/>
      <w:szCs w:val="76"/>
      <w:u w:val="none"/>
    </w:rPr>
  </w:style>
  <w:style w:type="character" w:customStyle="1" w:styleId="10Candara85pt0pt">
    <w:name w:val="Основной текст (10) + Candara;8;5 pt;Интервал 0 pt"/>
    <w:basedOn w:val="10"/>
    <w:rPr>
      <w:rFonts w:ascii="Candara" w:eastAsia="Candara" w:hAnsi="Candara" w:cs="Candara"/>
      <w:b w:val="0"/>
      <w:bCs w:val="0"/>
      <w:i/>
      <w:iCs/>
      <w:smallCaps w:val="0"/>
      <w:strike w:val="0"/>
      <w:color w:val="000000"/>
      <w:spacing w:val="10"/>
      <w:w w:val="100"/>
      <w:position w:val="0"/>
      <w:sz w:val="17"/>
      <w:szCs w:val="17"/>
      <w:u w:val="none"/>
      <w:lang w:val="en-US" w:eastAsia="en-US" w:bidi="en-US"/>
    </w:rPr>
  </w:style>
  <w:style w:type="character" w:customStyle="1" w:styleId="64">
    <w:name w:val="Подпись к картинке (6)_"/>
    <w:basedOn w:val="DefaultParagraphFont"/>
    <w:link w:val="66"/>
    <w:rPr>
      <w:rFonts w:ascii="Century Schoolbook" w:eastAsia="Century Schoolbook" w:hAnsi="Century Schoolbook" w:cs="Century Schoolbook"/>
      <w:b w:val="0"/>
      <w:bCs w:val="0"/>
      <w:i w:val="0"/>
      <w:iCs w:val="0"/>
      <w:smallCaps w:val="0"/>
      <w:strike w:val="0"/>
      <w:sz w:val="15"/>
      <w:szCs w:val="15"/>
      <w:u w:val="none"/>
    </w:rPr>
  </w:style>
  <w:style w:type="character" w:customStyle="1" w:styleId="67">
    <w:name w:val="Подпись к картинке (6)"/>
    <w:basedOn w:val="64"/>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31pt">
    <w:name w:val="Оглавление (3) + Курсив;Интервал 1 pt"/>
    <w:basedOn w:val="3b"/>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65pt">
    <w:name w:val="Оглавление (3) + 6;5 pt"/>
    <w:basedOn w:val="3b"/>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45pt0">
    <w:name w:val="Основной текст (2) + 4;5 pt"/>
    <w:basedOn w:val="22"/>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MicrosoftSansSerif4pt0pt">
    <w:name w:val="Основной текст (2) + Microsoft Sans Serif;4 pt;Интервал 0 pt"/>
    <w:basedOn w:val="22"/>
    <w:rPr>
      <w:rFonts w:ascii="Microsoft Sans Serif" w:eastAsia="Microsoft Sans Serif" w:hAnsi="Microsoft Sans Serif" w:cs="Microsoft Sans Serif"/>
      <w:b w:val="0"/>
      <w:bCs w:val="0"/>
      <w:i w:val="0"/>
      <w:iCs w:val="0"/>
      <w:smallCaps w:val="0"/>
      <w:strike w:val="0"/>
      <w:color w:val="000000"/>
      <w:spacing w:val="-10"/>
      <w:w w:val="100"/>
      <w:position w:val="0"/>
      <w:sz w:val="8"/>
      <w:szCs w:val="8"/>
      <w:u w:val="none"/>
      <w:lang w:val="en-US" w:eastAsia="en-US" w:bidi="en-US"/>
    </w:rPr>
  </w:style>
  <w:style w:type="character" w:customStyle="1" w:styleId="37Calibri9pt0pt">
    <w:name w:val="Основной текст (37) + Calibri;9 pt;Интервал 0 pt"/>
    <w:basedOn w:val="370"/>
    <w:rPr>
      <w:rFonts w:ascii="Calibri" w:eastAsia="Calibri" w:hAnsi="Calibri" w:cs="Calibri"/>
      <w:b/>
      <w:bCs/>
      <w:i/>
      <w:iCs/>
      <w:smallCaps w:val="0"/>
      <w:strike w:val="0"/>
      <w:color w:val="000000"/>
      <w:spacing w:val="0"/>
      <w:w w:val="100"/>
      <w:position w:val="0"/>
      <w:sz w:val="18"/>
      <w:szCs w:val="18"/>
      <w:u w:val="none"/>
      <w:lang w:val="en-US" w:eastAsia="en-US" w:bidi="en-US"/>
    </w:rPr>
  </w:style>
  <w:style w:type="character" w:customStyle="1" w:styleId="8pt1">
    <w:name w:val="Колонтитул + 8 pt;Не полужирный;Не курсив"/>
    <w:basedOn w:val="a2"/>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311ptExact">
    <w:name w:val="Основной текст (31) + Курсив;Интервал 1 pt Exac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single"/>
      <w:lang w:val="ru-RU" w:eastAsia="ru-RU" w:bidi="ru-RU"/>
    </w:rPr>
  </w:style>
  <w:style w:type="character" w:customStyle="1" w:styleId="311ptExact0">
    <w:name w:val="Основной текст (31) + Курсив;Интервал 1 pt Exact"/>
    <w:basedOn w:val="3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11ptExact1">
    <w:name w:val="Основной текст (31) + Курсив;Малые прописные;Интервал 1 pt Exact"/>
    <w:basedOn w:val="310"/>
    <w:rPr>
      <w:rFonts w:ascii="Century Schoolbook" w:eastAsia="Century Schoolbook" w:hAnsi="Century Schoolbook" w:cs="Century Schoolbook"/>
      <w:b w:val="0"/>
      <w:bCs w:val="0"/>
      <w:i/>
      <w:iCs/>
      <w:smallCaps/>
      <w:strike w:val="0"/>
      <w:color w:val="000000"/>
      <w:spacing w:val="20"/>
      <w:w w:val="100"/>
      <w:position w:val="0"/>
      <w:sz w:val="17"/>
      <w:szCs w:val="17"/>
      <w:u w:val="none"/>
      <w:lang w:val="en-US" w:eastAsia="en-US" w:bidi="en-US"/>
    </w:rPr>
  </w:style>
  <w:style w:type="character" w:customStyle="1" w:styleId="319pt0ptExact">
    <w:name w:val="Основной текст (31) + 9 pt;Курсив;Интервал 0 pt Exact"/>
    <w:basedOn w:val="3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19ptExact">
    <w:name w:val="Основной текст (31) + 9 pt Exact"/>
    <w:basedOn w:val="310"/>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275pt1pt1">
    <w:name w:val="Основной текст (2) + 7;5 pt;Курсив;Интервал 1 pt"/>
    <w:basedOn w:val="22"/>
    <w:rPr>
      <w:rFonts w:ascii="Century Schoolbook" w:eastAsia="Century Schoolbook" w:hAnsi="Century Schoolbook" w:cs="Century Schoolbook"/>
      <w:b w:val="0"/>
      <w:bCs w:val="0"/>
      <w:i/>
      <w:iCs/>
      <w:smallCaps w:val="0"/>
      <w:strike w:val="0"/>
      <w:color w:val="000000"/>
      <w:spacing w:val="30"/>
      <w:w w:val="100"/>
      <w:position w:val="0"/>
      <w:sz w:val="15"/>
      <w:szCs w:val="15"/>
      <w:u w:val="none"/>
      <w:lang w:val="en-US" w:eastAsia="en-US" w:bidi="en-US"/>
    </w:rPr>
  </w:style>
  <w:style w:type="character" w:customStyle="1" w:styleId="370ptExact">
    <w:name w:val="Основной текст (37) + Не курсив;Интервал 0 pt Exact"/>
    <w:basedOn w:val="37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2Impact31ptExact">
    <w:name w:val="Основной текст (2) + Impact;31 pt Exact"/>
    <w:basedOn w:val="22"/>
    <w:rPr>
      <w:rFonts w:ascii="Impact" w:eastAsia="Impact" w:hAnsi="Impact" w:cs="Impact"/>
      <w:b w:val="0"/>
      <w:bCs w:val="0"/>
      <w:i w:val="0"/>
      <w:iCs w:val="0"/>
      <w:smallCaps w:val="0"/>
      <w:strike w:val="0"/>
      <w:color w:val="000000"/>
      <w:spacing w:val="0"/>
      <w:w w:val="100"/>
      <w:position w:val="0"/>
      <w:sz w:val="62"/>
      <w:szCs w:val="62"/>
      <w:u w:val="none"/>
      <w:lang w:val="en-US" w:eastAsia="en-US" w:bidi="en-US"/>
    </w:rPr>
  </w:style>
  <w:style w:type="character" w:customStyle="1" w:styleId="380ptExact">
    <w:name w:val="Основной текст (38) + Интервал 0 pt Exact"/>
    <w:basedOn w:val="380"/>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47Exact">
    <w:name w:val="Основной текст (47) Exact"/>
    <w:basedOn w:val="DefaultParagraphFont"/>
    <w:link w:val="47"/>
    <w:rPr>
      <w:rFonts w:ascii="Century Schoolbook" w:eastAsia="Century Schoolbook" w:hAnsi="Century Schoolbook" w:cs="Century Schoolbook"/>
      <w:b w:val="0"/>
      <w:bCs w:val="0"/>
      <w:i/>
      <w:iCs/>
      <w:smallCaps w:val="0"/>
      <w:strike w:val="0"/>
      <w:spacing w:val="0"/>
      <w:sz w:val="15"/>
      <w:szCs w:val="15"/>
      <w:u w:val="none"/>
      <w:lang w:val="en-US" w:eastAsia="en-US" w:bidi="en-US"/>
    </w:rPr>
  </w:style>
  <w:style w:type="character" w:customStyle="1" w:styleId="47Exact0">
    <w:name w:val="Основной текст (47) Exact"/>
    <w:basedOn w:val="47Exact"/>
    <w:rPr>
      <w:rFonts w:ascii="Century Schoolbook" w:eastAsia="Century Schoolbook" w:hAnsi="Century Schoolbook" w:cs="Century Schoolbook"/>
      <w:b w:val="0"/>
      <w:bCs w:val="0"/>
      <w:i/>
      <w:iCs/>
      <w:smallCaps w:val="0"/>
      <w:strike w:val="0"/>
      <w:color w:val="000000"/>
      <w:spacing w:val="0"/>
      <w:w w:val="100"/>
      <w:position w:val="0"/>
      <w:sz w:val="15"/>
      <w:szCs w:val="15"/>
      <w:u w:val="none"/>
      <w:lang w:val="en-US" w:eastAsia="en-US" w:bidi="en-US"/>
    </w:rPr>
  </w:style>
  <w:style w:type="character" w:customStyle="1" w:styleId="1Exact">
    <w:name w:val="Заголовок №1 Exact"/>
    <w:basedOn w:val="DefaultParagraphFont"/>
    <w:link w:val="1"/>
    <w:rPr>
      <w:rFonts w:ascii="Candara" w:eastAsia="Candara" w:hAnsi="Candara" w:cs="Candara"/>
      <w:b/>
      <w:bCs/>
      <w:i w:val="0"/>
      <w:iCs w:val="0"/>
      <w:smallCaps w:val="0"/>
      <w:strike w:val="0"/>
      <w:spacing w:val="-10"/>
      <w:sz w:val="98"/>
      <w:szCs w:val="98"/>
      <w:u w:val="none"/>
    </w:rPr>
  </w:style>
  <w:style w:type="character" w:customStyle="1" w:styleId="1Exact0">
    <w:name w:val="Заголовок №1 + Малые прописные Exact"/>
    <w:basedOn w:val="1Exact"/>
    <w:rPr>
      <w:rFonts w:ascii="Candara" w:eastAsia="Candara" w:hAnsi="Candara" w:cs="Candara"/>
      <w:b/>
      <w:bCs/>
      <w:i w:val="0"/>
      <w:iCs w:val="0"/>
      <w:smallCaps/>
      <w:strike w:val="0"/>
      <w:color w:val="000000"/>
      <w:spacing w:val="-10"/>
      <w:w w:val="100"/>
      <w:position w:val="0"/>
      <w:sz w:val="98"/>
      <w:szCs w:val="98"/>
      <w:u w:val="none"/>
      <w:lang w:val="ru-RU" w:eastAsia="ru-RU" w:bidi="ru-RU"/>
    </w:rPr>
  </w:style>
  <w:style w:type="character" w:customStyle="1" w:styleId="2Exactc">
    <w:name w:val="Заголовок №2 Exact"/>
    <w:basedOn w:val="DefaultParagraphFont"/>
    <w:link w:val="2f1"/>
    <w:rPr>
      <w:rFonts w:ascii="Impact" w:eastAsia="Impact" w:hAnsi="Impact" w:cs="Impact"/>
      <w:b w:val="0"/>
      <w:bCs w:val="0"/>
      <w:i w:val="0"/>
      <w:iCs w:val="0"/>
      <w:smallCaps w:val="0"/>
      <w:strike w:val="0"/>
      <w:sz w:val="62"/>
      <w:szCs w:val="62"/>
      <w:u w:val="none"/>
      <w:lang w:val="en-US" w:eastAsia="en-US" w:bidi="en-US"/>
    </w:rPr>
  </w:style>
  <w:style w:type="character" w:customStyle="1" w:styleId="2Exactd">
    <w:name w:val="Заголовок №2 Exact"/>
    <w:basedOn w:val="2Exactc"/>
    <w:rPr>
      <w:rFonts w:ascii="Impact" w:eastAsia="Impact" w:hAnsi="Impact" w:cs="Impact"/>
      <w:b w:val="0"/>
      <w:bCs w:val="0"/>
      <w:i w:val="0"/>
      <w:iCs w:val="0"/>
      <w:smallCaps w:val="0"/>
      <w:strike w:val="0"/>
      <w:color w:val="000000"/>
      <w:spacing w:val="0"/>
      <w:w w:val="100"/>
      <w:position w:val="0"/>
      <w:sz w:val="62"/>
      <w:szCs w:val="62"/>
      <w:u w:val="none"/>
      <w:lang w:val="en-US" w:eastAsia="en-US" w:bidi="en-US"/>
    </w:rPr>
  </w:style>
  <w:style w:type="character" w:customStyle="1" w:styleId="48Exact">
    <w:name w:val="Основной текст (48) Exact"/>
    <w:basedOn w:val="DefaultParagraphFont"/>
    <w:link w:val="48"/>
    <w:rPr>
      <w:rFonts w:ascii="Microsoft Sans Serif" w:eastAsia="Microsoft Sans Serif" w:hAnsi="Microsoft Sans Serif" w:cs="Microsoft Sans Serif"/>
      <w:b w:val="0"/>
      <w:bCs w:val="0"/>
      <w:i w:val="0"/>
      <w:iCs w:val="0"/>
      <w:smallCaps w:val="0"/>
      <w:strike w:val="0"/>
      <w:spacing w:val="-10"/>
      <w:sz w:val="16"/>
      <w:szCs w:val="16"/>
      <w:u w:val="none"/>
      <w:lang w:val="en-US" w:eastAsia="en-US" w:bidi="en-US"/>
    </w:rPr>
  </w:style>
  <w:style w:type="character" w:customStyle="1" w:styleId="48Exact0">
    <w:name w:val="Основной текст (48) Exact"/>
    <w:basedOn w:val="48Exact"/>
    <w:rPr>
      <w:rFonts w:ascii="Microsoft Sans Serif" w:eastAsia="Microsoft Sans Serif" w:hAnsi="Microsoft Sans Serif" w:cs="Microsoft Sans Serif"/>
      <w:b w:val="0"/>
      <w:bCs w:val="0"/>
      <w:i w:val="0"/>
      <w:iCs w:val="0"/>
      <w:smallCaps w:val="0"/>
      <w:strike w:val="0"/>
      <w:color w:val="000000"/>
      <w:spacing w:val="-10"/>
      <w:w w:val="100"/>
      <w:position w:val="0"/>
      <w:sz w:val="16"/>
      <w:szCs w:val="16"/>
      <w:u w:val="none"/>
      <w:lang w:val="en-US" w:eastAsia="en-US" w:bidi="en-US"/>
    </w:rPr>
  </w:style>
  <w:style w:type="character" w:customStyle="1" w:styleId="170ptExact1">
    <w:name w:val="Подпись к картинке (17) + Интервал 0 pt Exact"/>
    <w:basedOn w:val="17Exact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20ptExact3">
    <w:name w:val="Подпись к картинке (2) + Интервал 0 pt Exact"/>
    <w:basedOn w:val="2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49Exact">
    <w:name w:val="Основной текст (49) Exact"/>
    <w:basedOn w:val="DefaultParagraphFont"/>
    <w:link w:val="49"/>
    <w:rPr>
      <w:rFonts w:ascii="Century Schoolbook" w:eastAsia="Century Schoolbook" w:hAnsi="Century Schoolbook" w:cs="Century Schoolbook"/>
      <w:b w:val="0"/>
      <w:bCs w:val="0"/>
      <w:i w:val="0"/>
      <w:iCs w:val="0"/>
      <w:smallCaps w:val="0"/>
      <w:strike w:val="0"/>
      <w:sz w:val="11"/>
      <w:szCs w:val="11"/>
      <w:u w:val="none"/>
    </w:rPr>
  </w:style>
  <w:style w:type="character" w:customStyle="1" w:styleId="49Exact0">
    <w:name w:val="Основной текст (49) + Малые прописные Exact"/>
    <w:basedOn w:val="49Exact"/>
    <w:rPr>
      <w:rFonts w:ascii="Century Schoolbook" w:eastAsia="Century Schoolbook" w:hAnsi="Century Schoolbook" w:cs="Century Schoolbook"/>
      <w:b w:val="0"/>
      <w:bCs w:val="0"/>
      <w:i w:val="0"/>
      <w:iCs w:val="0"/>
      <w:smallCaps/>
      <w:strike w:val="0"/>
      <w:color w:val="000000"/>
      <w:spacing w:val="0"/>
      <w:w w:val="100"/>
      <w:position w:val="0"/>
      <w:sz w:val="11"/>
      <w:szCs w:val="11"/>
      <w:u w:val="none"/>
      <w:lang w:val="ru-RU" w:eastAsia="ru-RU" w:bidi="ru-RU"/>
    </w:rPr>
  </w:style>
  <w:style w:type="character" w:customStyle="1" w:styleId="4910ptExact">
    <w:name w:val="Основной текст (49) + 10 pt;Курсив Exact"/>
    <w:basedOn w:val="49Exact"/>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50Exact">
    <w:name w:val="Основной текст (50) Exact"/>
    <w:basedOn w:val="DefaultParagraphFont"/>
    <w:link w:val="500"/>
    <w:rPr>
      <w:rFonts w:ascii="Georgia" w:eastAsia="Georgia" w:hAnsi="Georgia" w:cs="Georgia"/>
      <w:b/>
      <w:bCs/>
      <w:i w:val="0"/>
      <w:iCs w:val="0"/>
      <w:smallCaps w:val="0"/>
      <w:strike w:val="0"/>
      <w:sz w:val="20"/>
      <w:szCs w:val="20"/>
      <w:u w:val="none"/>
      <w:lang w:val="en-US" w:eastAsia="en-US" w:bidi="en-US"/>
    </w:rPr>
  </w:style>
  <w:style w:type="character" w:customStyle="1" w:styleId="50Calibri8ptExact">
    <w:name w:val="Основной текст (50) + Calibri;8 pt;Не полужирный;Курсив Exact"/>
    <w:basedOn w:val="50Exact"/>
    <w:rPr>
      <w:rFonts w:ascii="Calibri" w:eastAsia="Calibri" w:hAnsi="Calibri" w:cs="Calibri"/>
      <w:b/>
      <w:bCs/>
      <w:i/>
      <w:iCs/>
      <w:smallCaps w:val="0"/>
      <w:strike w:val="0"/>
      <w:color w:val="000000"/>
      <w:spacing w:val="0"/>
      <w:w w:val="100"/>
      <w:position w:val="0"/>
      <w:sz w:val="16"/>
      <w:szCs w:val="16"/>
      <w:u w:val="none"/>
      <w:lang w:val="en-US" w:eastAsia="en-US" w:bidi="en-US"/>
    </w:rPr>
  </w:style>
  <w:style w:type="character" w:customStyle="1" w:styleId="50Exact0">
    <w:name w:val="Основной текст (50) Exact"/>
    <w:basedOn w:val="50Exact"/>
    <w:rPr>
      <w:rFonts w:ascii="Georgia" w:eastAsia="Georgia" w:hAnsi="Georgia" w:cs="Georgia"/>
      <w:b/>
      <w:bCs/>
      <w:i w:val="0"/>
      <w:iCs w:val="0"/>
      <w:smallCaps w:val="0"/>
      <w:strike w:val="0"/>
      <w:color w:val="000000"/>
      <w:spacing w:val="0"/>
      <w:w w:val="100"/>
      <w:position w:val="0"/>
      <w:sz w:val="20"/>
      <w:szCs w:val="20"/>
      <w:u w:val="none"/>
      <w:lang w:val="en-US" w:eastAsia="en-US" w:bidi="en-US"/>
    </w:rPr>
  </w:style>
  <w:style w:type="character" w:customStyle="1" w:styleId="51Exact">
    <w:name w:val="Основной текст (51) Exact"/>
    <w:basedOn w:val="DefaultParagraphFont"/>
    <w:link w:val="510"/>
    <w:rPr>
      <w:rFonts w:ascii="Microsoft Sans Serif" w:eastAsia="Microsoft Sans Serif" w:hAnsi="Microsoft Sans Serif" w:cs="Microsoft Sans Serif"/>
      <w:b w:val="0"/>
      <w:bCs w:val="0"/>
      <w:i w:val="0"/>
      <w:iCs w:val="0"/>
      <w:smallCaps w:val="0"/>
      <w:strike w:val="0"/>
      <w:spacing w:val="-10"/>
      <w:sz w:val="18"/>
      <w:szCs w:val="18"/>
      <w:u w:val="none"/>
    </w:rPr>
  </w:style>
  <w:style w:type="character" w:customStyle="1" w:styleId="51Exact0">
    <w:name w:val="Основной текст (51) Exact"/>
    <w:basedOn w:val="51Exact"/>
    <w:rPr>
      <w:rFonts w:ascii="Microsoft Sans Serif" w:eastAsia="Microsoft Sans Serif" w:hAnsi="Microsoft Sans Serif" w:cs="Microsoft Sans Serif"/>
      <w:b w:val="0"/>
      <w:bCs w:val="0"/>
      <w:i w:val="0"/>
      <w:iCs w:val="0"/>
      <w:smallCaps w:val="0"/>
      <w:strike w:val="0"/>
      <w:color w:val="000000"/>
      <w:spacing w:val="-10"/>
      <w:w w:val="100"/>
      <w:position w:val="0"/>
      <w:sz w:val="18"/>
      <w:szCs w:val="18"/>
      <w:u w:val="none"/>
      <w:lang w:val="ru-RU" w:eastAsia="ru-RU" w:bidi="ru-RU"/>
    </w:rPr>
  </w:style>
  <w:style w:type="character" w:customStyle="1" w:styleId="100ptExact2">
    <w:name w:val="Основной текст (10) + Интервал 0 pt Exac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19pt0pt">
    <w:name w:val="Основной текст (31) + 9 pt;Курсив;Интервал 0 pt"/>
    <w:basedOn w:val="3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315">
    <w:name w:val="Основной текст (31)"/>
    <w:basedOn w:val="31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ru-RU" w:eastAsia="ru-RU" w:bidi="ru-RU"/>
    </w:rPr>
  </w:style>
  <w:style w:type="character" w:customStyle="1" w:styleId="2-1pt0">
    <w:name w:val="Основной текст (2) + Интервал -1 pt"/>
    <w:basedOn w:val="22"/>
    <w:rPr>
      <w:rFonts w:ascii="Century Schoolbook" w:eastAsia="Century Schoolbook" w:hAnsi="Century Schoolbook" w:cs="Century Schoolbook"/>
      <w:b w:val="0"/>
      <w:bCs w:val="0"/>
      <w:i w:val="0"/>
      <w:iCs w:val="0"/>
      <w:smallCaps w:val="0"/>
      <w:strike w:val="0"/>
      <w:color w:val="000000"/>
      <w:spacing w:val="-30"/>
      <w:w w:val="100"/>
      <w:position w:val="0"/>
      <w:sz w:val="18"/>
      <w:szCs w:val="18"/>
      <w:u w:val="none"/>
      <w:lang w:val="ru-RU" w:eastAsia="ru-RU" w:bidi="ru-RU"/>
    </w:rPr>
  </w:style>
  <w:style w:type="character" w:customStyle="1" w:styleId="1085pt">
    <w:name w:val="Основной текст (10) + 8;5 pt;Не курсив"/>
    <w:basedOn w:val="1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1085pt1pt">
    <w:name w:val="Основной текст (10) + 8;5 pt;Малые прописные;Интервал 1 pt"/>
    <w:basedOn w:val="10"/>
    <w:rPr>
      <w:rFonts w:ascii="Century Schoolbook" w:eastAsia="Century Schoolbook" w:hAnsi="Century Schoolbook" w:cs="Century Schoolbook"/>
      <w:b w:val="0"/>
      <w:bCs w:val="0"/>
      <w:i/>
      <w:iCs/>
      <w:smallCaps/>
      <w:strike w:val="0"/>
      <w:color w:val="000000"/>
      <w:spacing w:val="20"/>
      <w:w w:val="100"/>
      <w:position w:val="0"/>
      <w:sz w:val="17"/>
      <w:szCs w:val="17"/>
      <w:u w:val="none"/>
      <w:lang w:val="ru-RU" w:eastAsia="ru-RU" w:bidi="ru-RU"/>
    </w:rPr>
  </w:style>
  <w:style w:type="character" w:customStyle="1" w:styleId="1085pt1pt0">
    <w:name w:val="Основной текст (10) + 8;5 pt;Интервал 1 pt"/>
    <w:basedOn w:val="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379pt0pt">
    <w:name w:val="Основной текст (37) + 9 pt;Интервал 0 pt"/>
    <w:basedOn w:val="37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79pt0pt0">
    <w:name w:val="Основной текст (37) + 9 pt;Не курсив;Малые прописные;Интервал 0 pt"/>
    <w:basedOn w:val="37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379pt0pt1">
    <w:name w:val="Основной текст (37) + 9 pt;Не курсив;Интервал 0 pt"/>
    <w:basedOn w:val="37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en-US" w:eastAsia="en-US" w:bidi="en-US"/>
    </w:rPr>
  </w:style>
  <w:style w:type="character" w:customStyle="1" w:styleId="10Exact7">
    <w:name w:val="Основной текст (10) + Не курсив;Малые прописные Exact"/>
    <w:basedOn w:val="10"/>
    <w:rPr>
      <w:rFonts w:ascii="Century Schoolbook" w:eastAsia="Century Schoolbook" w:hAnsi="Century Schoolbook" w:cs="Century Schoolbook"/>
      <w:b w:val="0"/>
      <w:bCs w:val="0"/>
      <w:i/>
      <w:iCs/>
      <w:smallCaps/>
      <w:strike w:val="0"/>
      <w:color w:val="000000"/>
      <w:spacing w:val="0"/>
      <w:w w:val="100"/>
      <w:position w:val="0"/>
      <w:sz w:val="18"/>
      <w:szCs w:val="18"/>
      <w:u w:val="none"/>
      <w:lang w:val="ru-RU" w:eastAsia="ru-RU" w:bidi="ru-RU"/>
    </w:rPr>
  </w:style>
  <w:style w:type="character" w:customStyle="1" w:styleId="45pt">
    <w:name w:val="Колонтитул + 4;5 pt;Не полужирный;Малые прописные"/>
    <w:basedOn w:val="a2"/>
    <w:rPr>
      <w:rFonts w:ascii="Century Schoolbook" w:eastAsia="Century Schoolbook" w:hAnsi="Century Schoolbook" w:cs="Century Schoolbook"/>
      <w:b/>
      <w:bCs/>
      <w:i/>
      <w:iCs/>
      <w:smallCaps/>
      <w:strike w:val="0"/>
      <w:color w:val="000000"/>
      <w:spacing w:val="0"/>
      <w:w w:val="100"/>
      <w:position w:val="0"/>
      <w:sz w:val="9"/>
      <w:szCs w:val="9"/>
      <w:u w:val="none"/>
      <w:lang w:val="ru-RU" w:eastAsia="ru-RU" w:bidi="ru-RU"/>
    </w:rPr>
  </w:style>
  <w:style w:type="character" w:customStyle="1" w:styleId="10Impact31ptExact">
    <w:name w:val="Основной текст (10) + Impact;31 pt;Не курсив Exact"/>
    <w:basedOn w:val="10"/>
    <w:rPr>
      <w:rFonts w:ascii="Impact" w:eastAsia="Impact" w:hAnsi="Impact" w:cs="Impact"/>
      <w:b w:val="0"/>
      <w:bCs w:val="0"/>
      <w:i/>
      <w:iCs/>
      <w:smallCaps w:val="0"/>
      <w:strike w:val="0"/>
      <w:color w:val="000000"/>
      <w:spacing w:val="0"/>
      <w:w w:val="100"/>
      <w:position w:val="0"/>
      <w:sz w:val="62"/>
      <w:szCs w:val="62"/>
      <w:u w:val="none"/>
      <w:lang w:val="ru-RU" w:eastAsia="ru-RU" w:bidi="ru-RU"/>
    </w:rPr>
  </w:style>
  <w:style w:type="character" w:customStyle="1" w:styleId="30ptExact0">
    <w:name w:val="Подпись к картинке (3) + Курсив;Интервал 0 pt Exact"/>
    <w:basedOn w:val="37"/>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ru-RU" w:eastAsia="ru-RU" w:bidi="ru-RU"/>
    </w:rPr>
  </w:style>
  <w:style w:type="character" w:customStyle="1" w:styleId="52Exact">
    <w:name w:val="Основной текст (52) Exact"/>
    <w:basedOn w:val="DefaultParagraphFont"/>
    <w:link w:val="522"/>
    <w:rPr>
      <w:rFonts w:ascii="Microsoft Sans Serif" w:eastAsia="Microsoft Sans Serif" w:hAnsi="Microsoft Sans Serif" w:cs="Microsoft Sans Serif"/>
      <w:b w:val="0"/>
      <w:bCs w:val="0"/>
      <w:i w:val="0"/>
      <w:iCs w:val="0"/>
      <w:smallCaps w:val="0"/>
      <w:strike w:val="0"/>
      <w:sz w:val="18"/>
      <w:szCs w:val="18"/>
      <w:u w:val="none"/>
      <w:lang w:val="en-US" w:eastAsia="en-US" w:bidi="en-US"/>
    </w:rPr>
  </w:style>
  <w:style w:type="character" w:customStyle="1" w:styleId="52Exact0">
    <w:name w:val="Основной текст (52) Exact"/>
    <w:basedOn w:val="52Exac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en-US" w:eastAsia="en-US" w:bidi="en-US"/>
    </w:rPr>
  </w:style>
  <w:style w:type="character" w:customStyle="1" w:styleId="53Exact">
    <w:name w:val="Основной текст (53) Exact"/>
    <w:basedOn w:val="DefaultParagraphFont"/>
    <w:link w:val="530"/>
    <w:rPr>
      <w:rFonts w:ascii="Century Schoolbook" w:eastAsia="Century Schoolbook" w:hAnsi="Century Schoolbook" w:cs="Century Schoolbook"/>
      <w:b w:val="0"/>
      <w:bCs w:val="0"/>
      <w:i/>
      <w:iCs/>
      <w:smallCaps w:val="0"/>
      <w:strike w:val="0"/>
      <w:sz w:val="16"/>
      <w:szCs w:val="16"/>
      <w:u w:val="none"/>
      <w:lang w:val="en-US" w:eastAsia="en-US" w:bidi="en-US"/>
    </w:rPr>
  </w:style>
  <w:style w:type="character" w:customStyle="1" w:styleId="53Exact0">
    <w:name w:val="Основной текст (53) Exact"/>
    <w:basedOn w:val="53Exact"/>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77ptExact">
    <w:name w:val="Подпись к таблице (7) + 7 pt;Полужирный Exact"/>
    <w:basedOn w:val="7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en-US" w:eastAsia="en-US" w:bidi="en-US"/>
    </w:rPr>
  </w:style>
  <w:style w:type="character" w:customStyle="1" w:styleId="295pt">
    <w:name w:val="Основной текст (2) + 9;5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MicrosoftSansSerif13pt50">
    <w:name w:val="Основной текст (2) + Microsoft Sans Serif;13 pt;Масштаб 50%"/>
    <w:basedOn w:val="22"/>
    <w:rPr>
      <w:rFonts w:ascii="Microsoft Sans Serif" w:eastAsia="Microsoft Sans Serif" w:hAnsi="Microsoft Sans Serif" w:cs="Microsoft Sans Serif"/>
      <w:b/>
      <w:bCs/>
      <w:i w:val="0"/>
      <w:iCs w:val="0"/>
      <w:smallCaps w:val="0"/>
      <w:strike w:val="0"/>
      <w:color w:val="000000"/>
      <w:spacing w:val="0"/>
      <w:w w:val="50"/>
      <w:position w:val="0"/>
      <w:sz w:val="26"/>
      <w:szCs w:val="26"/>
      <w:u w:val="none"/>
      <w:lang w:val="en-US" w:eastAsia="en-US" w:bidi="en-US"/>
    </w:rPr>
  </w:style>
  <w:style w:type="character" w:customStyle="1" w:styleId="28pt">
    <w:name w:val="Основной текст (2) + 8 pt;Курсив"/>
    <w:basedOn w:val="22"/>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22Exact1">
    <w:name w:val="Подпись к картинке (22) Exact"/>
    <w:basedOn w:val="DefaultParagraphFont"/>
    <w:link w:val="221"/>
    <w:rPr>
      <w:rFonts w:ascii="Century Schoolbook" w:eastAsia="Century Schoolbook" w:hAnsi="Century Schoolbook" w:cs="Century Schoolbook"/>
      <w:b/>
      <w:bCs/>
      <w:i/>
      <w:iCs/>
      <w:smallCaps w:val="0"/>
      <w:strike w:val="0"/>
      <w:sz w:val="15"/>
      <w:szCs w:val="15"/>
      <w:u w:val="none"/>
      <w:lang w:val="en-US" w:eastAsia="en-US" w:bidi="en-US"/>
    </w:rPr>
  </w:style>
  <w:style w:type="character" w:customStyle="1" w:styleId="22Exact2">
    <w:name w:val="Подпись к картинке (22) Exact"/>
    <w:basedOn w:val="22Exact1"/>
    <w:rPr>
      <w:rFonts w:ascii="Century Schoolbook" w:eastAsia="Century Schoolbook" w:hAnsi="Century Schoolbook" w:cs="Century Schoolbook"/>
      <w:b/>
      <w:bCs/>
      <w:i/>
      <w:iCs/>
      <w:smallCaps w:val="0"/>
      <w:strike w:val="0"/>
      <w:color w:val="000000"/>
      <w:spacing w:val="0"/>
      <w:w w:val="100"/>
      <w:position w:val="0"/>
      <w:sz w:val="15"/>
      <w:szCs w:val="15"/>
      <w:u w:val="none"/>
      <w:lang w:val="en-US" w:eastAsia="en-US" w:bidi="en-US"/>
    </w:rPr>
  </w:style>
  <w:style w:type="character" w:customStyle="1" w:styleId="1085pt1ptExact">
    <w:name w:val="Основной текст (10) + 8;5 pt;Интервал 1 pt Exact"/>
    <w:basedOn w:val="1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85ptExact">
    <w:name w:val="Основной текст (2) + 8;5 pt Exact"/>
    <w:basedOn w:val="22"/>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285pt1ptExact">
    <w:name w:val="Основной текст (2) + 8;5 pt;Курсив;Интервал 1 pt Exact"/>
    <w:basedOn w:val="22"/>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ru-RU" w:eastAsia="ru-RU" w:bidi="ru-RU"/>
    </w:rPr>
  </w:style>
  <w:style w:type="character" w:customStyle="1" w:styleId="54Exact">
    <w:name w:val="Основной текст (54) Exact"/>
    <w:basedOn w:val="DefaultParagraphFont"/>
    <w:link w:val="540"/>
    <w:rPr>
      <w:rFonts w:ascii="Candara" w:eastAsia="Candara" w:hAnsi="Candara" w:cs="Candara"/>
      <w:b w:val="0"/>
      <w:bCs w:val="0"/>
      <w:i/>
      <w:iCs/>
      <w:smallCaps w:val="0"/>
      <w:strike w:val="0"/>
      <w:sz w:val="17"/>
      <w:szCs w:val="17"/>
      <w:u w:val="none"/>
      <w:lang w:val="en-US" w:eastAsia="en-US" w:bidi="en-US"/>
    </w:rPr>
  </w:style>
  <w:style w:type="character" w:customStyle="1" w:styleId="54CenturySchoolbook9pt0ptExact">
    <w:name w:val="Основной текст (54) + Century Schoolbook;9 pt;Интервал 0 pt Exact"/>
    <w:basedOn w:val="54Exact"/>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3Exact">
    <w:name w:val="Подпись к картинке (23) Exact"/>
    <w:basedOn w:val="DefaultParagraphFont"/>
    <w:link w:val="232"/>
    <w:rPr>
      <w:rFonts w:ascii="Century Schoolbook" w:eastAsia="Century Schoolbook" w:hAnsi="Century Schoolbook" w:cs="Century Schoolbook"/>
      <w:b w:val="0"/>
      <w:bCs w:val="0"/>
      <w:i w:val="0"/>
      <w:iCs w:val="0"/>
      <w:smallCaps w:val="0"/>
      <w:strike w:val="0"/>
      <w:sz w:val="12"/>
      <w:szCs w:val="12"/>
      <w:u w:val="none"/>
    </w:rPr>
  </w:style>
  <w:style w:type="character" w:customStyle="1" w:styleId="23Exact0">
    <w:name w:val="Подпись к картинке (23) Exact"/>
    <w:basedOn w:val="23Exact"/>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24Exact">
    <w:name w:val="Подпись к картинке (24) Exact"/>
    <w:basedOn w:val="DefaultParagraphFont"/>
    <w:link w:val="242"/>
    <w:rPr>
      <w:rFonts w:ascii="Arial Narrow" w:eastAsia="Arial Narrow" w:hAnsi="Arial Narrow" w:cs="Arial Narrow"/>
      <w:b w:val="0"/>
      <w:bCs w:val="0"/>
      <w:i w:val="0"/>
      <w:iCs w:val="0"/>
      <w:smallCaps w:val="0"/>
      <w:strike w:val="0"/>
      <w:w w:val="100"/>
      <w:sz w:val="24"/>
      <w:szCs w:val="24"/>
      <w:u w:val="none"/>
      <w:lang w:val="en-US" w:eastAsia="en-US" w:bidi="en-US"/>
    </w:rPr>
  </w:style>
  <w:style w:type="character" w:customStyle="1" w:styleId="24Exact0">
    <w:name w:val="Подпись к картинке (24) Exact"/>
    <w:basedOn w:val="24Exact"/>
    <w:rPr>
      <w:rFonts w:ascii="Arial Narrow" w:eastAsia="Arial Narrow" w:hAnsi="Arial Narrow" w:cs="Arial Narrow"/>
      <w:b w:val="0"/>
      <w:bCs w:val="0"/>
      <w:i w:val="0"/>
      <w:iCs w:val="0"/>
      <w:smallCaps w:val="0"/>
      <w:strike w:val="0"/>
      <w:color w:val="000000"/>
      <w:spacing w:val="0"/>
      <w:w w:val="100"/>
      <w:position w:val="0"/>
      <w:sz w:val="24"/>
      <w:szCs w:val="24"/>
      <w:u w:val="none"/>
      <w:lang w:val="en-US" w:eastAsia="en-US" w:bidi="en-US"/>
    </w:rPr>
  </w:style>
  <w:style w:type="character" w:customStyle="1" w:styleId="24CenturySchoolbook9ptExact">
    <w:name w:val="Подпись к картинке (24) + Century Schoolbook;9 pt Exact"/>
    <w:basedOn w:val="24Exact"/>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3285pt1ptExact">
    <w:name w:val="Основной текст (32) + 8;5 pt;Курсив;Интервал 1 pt Exact"/>
    <w:basedOn w:val="320"/>
    <w:rPr>
      <w:rFonts w:ascii="Century Schoolbook" w:eastAsia="Century Schoolbook" w:hAnsi="Century Schoolbook" w:cs="Century Schoolbook"/>
      <w:b w:val="0"/>
      <w:bCs w:val="0"/>
      <w:i/>
      <w:iCs/>
      <w:smallCaps w:val="0"/>
      <w:strike w:val="0"/>
      <w:spacing w:val="20"/>
      <w:sz w:val="17"/>
      <w:szCs w:val="17"/>
      <w:u w:val="none"/>
      <w:lang w:val="en-US" w:eastAsia="en-US" w:bidi="en-US"/>
    </w:rPr>
  </w:style>
  <w:style w:type="character" w:customStyle="1" w:styleId="2MicrosoftSansSerif11ptExact">
    <w:name w:val="Основной текст (2) + Microsoft Sans Serif;11 pt Exact"/>
    <w:basedOn w:val="22"/>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en-US" w:eastAsia="en-US" w:bidi="en-US"/>
    </w:rPr>
  </w:style>
  <w:style w:type="character" w:customStyle="1" w:styleId="2MicrosoftSansSerif11pt-1ptExact">
    <w:name w:val="Основной текст (2) + Microsoft Sans Serif;11 pt;Курсив;Интервал -1 pt Exact"/>
    <w:basedOn w:val="22"/>
    <w:rPr>
      <w:rFonts w:ascii="Microsoft Sans Serif" w:eastAsia="Microsoft Sans Serif" w:hAnsi="Microsoft Sans Serif" w:cs="Microsoft Sans Serif"/>
      <w:b w:val="0"/>
      <w:bCs w:val="0"/>
      <w:i/>
      <w:iCs/>
      <w:smallCaps w:val="0"/>
      <w:strike w:val="0"/>
      <w:color w:val="000000"/>
      <w:spacing w:val="-30"/>
      <w:w w:val="100"/>
      <w:position w:val="0"/>
      <w:sz w:val="22"/>
      <w:szCs w:val="22"/>
      <w:u w:val="none"/>
      <w:lang w:val="en-US" w:eastAsia="en-US" w:bidi="en-US"/>
    </w:rPr>
  </w:style>
  <w:style w:type="character" w:customStyle="1" w:styleId="31Calibri65ptExact">
    <w:name w:val="Основной текст (31) + Calibri;6;5 pt;Курсив Exact"/>
    <w:basedOn w:val="310"/>
    <w:rPr>
      <w:rFonts w:ascii="Calibri" w:eastAsia="Calibri" w:hAnsi="Calibri" w:cs="Calibri"/>
      <w:b w:val="0"/>
      <w:bCs w:val="0"/>
      <w:i/>
      <w:iCs/>
      <w:smallCaps w:val="0"/>
      <w:strike w:val="0"/>
      <w:color w:val="000000"/>
      <w:spacing w:val="0"/>
      <w:w w:val="100"/>
      <w:position w:val="0"/>
      <w:sz w:val="13"/>
      <w:szCs w:val="13"/>
      <w:u w:val="none"/>
      <w:lang w:val="en-US" w:eastAsia="en-US" w:bidi="en-US"/>
    </w:rPr>
  </w:style>
  <w:style w:type="character" w:customStyle="1" w:styleId="1pt0">
    <w:name w:val="Колонтитул + Интервал 1 pt"/>
    <w:basedOn w:val="a2"/>
    <w:rPr>
      <w:rFonts w:ascii="Century Schoolbook" w:eastAsia="Century Schoolbook" w:hAnsi="Century Schoolbook" w:cs="Century Schoolbook"/>
      <w:b/>
      <w:bCs/>
      <w:i/>
      <w:iCs/>
      <w:smallCaps w:val="0"/>
      <w:strike w:val="0"/>
      <w:color w:val="000000"/>
      <w:spacing w:val="20"/>
      <w:w w:val="100"/>
      <w:position w:val="0"/>
      <w:sz w:val="14"/>
      <w:szCs w:val="14"/>
      <w:u w:val="none"/>
      <w:lang w:val="ru-RU" w:eastAsia="ru-RU" w:bidi="ru-RU"/>
    </w:rPr>
  </w:style>
  <w:style w:type="character" w:customStyle="1" w:styleId="550">
    <w:name w:val="Основной текст (55)_"/>
    <w:basedOn w:val="DefaultParagraphFont"/>
    <w:link w:val="551"/>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Candara65pt">
    <w:name w:val="Основной текст (31) + Candara;6;5 pt"/>
    <w:basedOn w:val="310"/>
    <w:rPr>
      <w:rFonts w:ascii="Candara" w:eastAsia="Candara" w:hAnsi="Candara" w:cs="Candara"/>
      <w:b w:val="0"/>
      <w:bCs w:val="0"/>
      <w:i w:val="0"/>
      <w:iCs w:val="0"/>
      <w:smallCaps w:val="0"/>
      <w:strike w:val="0"/>
      <w:color w:val="000000"/>
      <w:spacing w:val="0"/>
      <w:w w:val="100"/>
      <w:position w:val="0"/>
      <w:sz w:val="13"/>
      <w:szCs w:val="13"/>
      <w:u w:val="none"/>
      <w:lang w:val="en-US" w:eastAsia="en-US" w:bidi="en-US"/>
    </w:rPr>
  </w:style>
  <w:style w:type="character" w:customStyle="1" w:styleId="23pt">
    <w:name w:val="Основной текст (2) + Курсив;Интервал 3 pt"/>
    <w:basedOn w:val="22"/>
    <w:rPr>
      <w:rFonts w:ascii="Century Schoolbook" w:eastAsia="Century Schoolbook" w:hAnsi="Century Schoolbook" w:cs="Century Schoolbook"/>
      <w:b w:val="0"/>
      <w:bCs w:val="0"/>
      <w:i/>
      <w:iCs/>
      <w:smallCaps w:val="0"/>
      <w:strike w:val="0"/>
      <w:color w:val="000000"/>
      <w:spacing w:val="70"/>
      <w:w w:val="100"/>
      <w:position w:val="0"/>
      <w:sz w:val="18"/>
      <w:szCs w:val="18"/>
      <w:u w:val="none"/>
      <w:lang w:val="en-US" w:eastAsia="en-US" w:bidi="en-US"/>
    </w:rPr>
  </w:style>
  <w:style w:type="character" w:customStyle="1" w:styleId="2MicrosoftSansSerif10pt">
    <w:name w:val="Основной текст (2) + Microsoft Sans Serif;10 pt;Курсив"/>
    <w:basedOn w:val="22"/>
    <w:rPr>
      <w:rFonts w:ascii="Microsoft Sans Serif" w:eastAsia="Microsoft Sans Serif" w:hAnsi="Microsoft Sans Serif" w:cs="Microsoft Sans Serif"/>
      <w:b w:val="0"/>
      <w:bCs w:val="0"/>
      <w:i/>
      <w:iCs/>
      <w:smallCaps w:val="0"/>
      <w:strike w:val="0"/>
      <w:color w:val="000000"/>
      <w:spacing w:val="0"/>
      <w:w w:val="100"/>
      <w:position w:val="0"/>
      <w:sz w:val="20"/>
      <w:szCs w:val="20"/>
      <w:u w:val="none"/>
      <w:lang w:val="en-US" w:eastAsia="en-US" w:bidi="en-US"/>
    </w:rPr>
  </w:style>
  <w:style w:type="character" w:customStyle="1" w:styleId="2MicrosoftSansSerif13pt">
    <w:name w:val="Основной текст (2) + Microsoft Sans Serif;13 pt"/>
    <w:basedOn w:val="22"/>
    <w:rPr>
      <w:rFonts w:ascii="Microsoft Sans Serif" w:eastAsia="Microsoft Sans Serif" w:hAnsi="Microsoft Sans Serif" w:cs="Microsoft Sans Serif"/>
      <w:b w:val="0"/>
      <w:bCs w:val="0"/>
      <w:i w:val="0"/>
      <w:iCs w:val="0"/>
      <w:smallCaps w:val="0"/>
      <w:strike w:val="0"/>
      <w:color w:val="000000"/>
      <w:spacing w:val="0"/>
      <w:w w:val="100"/>
      <w:position w:val="0"/>
      <w:sz w:val="26"/>
      <w:szCs w:val="26"/>
      <w:u w:val="none"/>
      <w:lang w:val="en-US" w:eastAsia="en-US" w:bidi="en-US"/>
    </w:rPr>
  </w:style>
  <w:style w:type="character" w:customStyle="1" w:styleId="265pt0pt2">
    <w:name w:val="Оглавление (2) + 6;5 pt;Не курсив;Интервал 0 pt"/>
    <w:basedOn w:val="2e"/>
    <w:rPr>
      <w:rFonts w:ascii="Century Schoolbook" w:eastAsia="Century Schoolbook" w:hAnsi="Century Schoolbook" w:cs="Century Schoolbook"/>
      <w:b w:val="0"/>
      <w:bCs w:val="0"/>
      <w:i/>
      <w:iCs/>
      <w:smallCaps w:val="0"/>
      <w:strike w:val="0"/>
      <w:color w:val="000000"/>
      <w:spacing w:val="0"/>
      <w:w w:val="100"/>
      <w:position w:val="0"/>
      <w:sz w:val="13"/>
      <w:szCs w:val="13"/>
      <w:u w:val="none"/>
      <w:lang w:val="en-US" w:eastAsia="en-US" w:bidi="en-US"/>
    </w:rPr>
  </w:style>
  <w:style w:type="character" w:customStyle="1" w:styleId="30pt0">
    <w:name w:val="Оглавление (3) + Курсив;Интервал 0 pt"/>
    <w:basedOn w:val="3b"/>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3MicrosoftSansSerif75pt">
    <w:name w:val="Оглавление (3) + Microsoft Sans Serif;7;5 pt;Курсив"/>
    <w:basedOn w:val="3b"/>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en-US" w:eastAsia="en-US" w:bidi="en-US"/>
    </w:rPr>
  </w:style>
  <w:style w:type="character" w:customStyle="1" w:styleId="70ptExact">
    <w:name w:val="Подпись к таблице (7) + Курсив;Интервал 0 pt Exact"/>
    <w:basedOn w:val="72"/>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630ptExact">
    <w:name w:val="Заголовок №6 (3) + Курсив;Интервал 0 pt Exact"/>
    <w:basedOn w:val="63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21ptExact4">
    <w:name w:val="Основной текст (2) + Интервал 1 pt Exact"/>
    <w:basedOn w:val="22"/>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ru-RU" w:eastAsia="ru-RU" w:bidi="ru-RU"/>
    </w:rPr>
  </w:style>
  <w:style w:type="character" w:customStyle="1" w:styleId="100pt2">
    <w:name w:val="Основной текст (10) + Интервал 0 pt"/>
    <w:basedOn w:val="10"/>
    <w:rPr>
      <w:rFonts w:ascii="Century Schoolbook" w:eastAsia="Century Schoolbook" w:hAnsi="Century Schoolbook" w:cs="Century Schoolbook"/>
      <w:b w:val="0"/>
      <w:bCs w:val="0"/>
      <w:i/>
      <w:iCs/>
      <w:smallCaps w:val="0"/>
      <w:strike w:val="0"/>
      <w:color w:val="000000"/>
      <w:spacing w:val="10"/>
      <w:w w:val="100"/>
      <w:position w:val="0"/>
      <w:sz w:val="18"/>
      <w:szCs w:val="18"/>
      <w:u w:val="none"/>
      <w:lang w:val="en-US" w:eastAsia="en-US" w:bidi="en-US"/>
    </w:rPr>
  </w:style>
  <w:style w:type="character" w:customStyle="1" w:styleId="105">
    <w:name w:val="Основной текст (10) + Не курсив"/>
    <w:basedOn w:val="10"/>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560">
    <w:name w:val="Основной текст (56)_"/>
    <w:basedOn w:val="DefaultParagraphFont"/>
    <w:link w:val="561"/>
    <w:rPr>
      <w:rFonts w:ascii="Arial Narrow" w:eastAsia="Arial Narrow" w:hAnsi="Arial Narrow" w:cs="Arial Narrow"/>
      <w:b/>
      <w:bCs/>
      <w:i/>
      <w:iCs/>
      <w:smallCaps w:val="0"/>
      <w:strike w:val="0"/>
      <w:spacing w:val="-10"/>
      <w:sz w:val="18"/>
      <w:szCs w:val="18"/>
      <w:u w:val="none"/>
    </w:rPr>
  </w:style>
  <w:style w:type="character" w:customStyle="1" w:styleId="56Calibri11pt">
    <w:name w:val="Основной текст (56) + Calibri;11 pt;Не полужирный;Не курсив"/>
    <w:basedOn w:val="560"/>
    <w:rPr>
      <w:rFonts w:ascii="Calibri" w:eastAsia="Calibri" w:hAnsi="Calibri" w:cs="Calibri"/>
      <w:b/>
      <w:bCs/>
      <w:i/>
      <w:iCs/>
      <w:smallCaps w:val="0"/>
      <w:strike w:val="0"/>
      <w:color w:val="000000"/>
      <w:spacing w:val="-10"/>
      <w:w w:val="100"/>
      <w:position w:val="0"/>
      <w:sz w:val="22"/>
      <w:szCs w:val="22"/>
      <w:u w:val="none"/>
      <w:lang w:val="ru-RU" w:eastAsia="ru-RU" w:bidi="ru-RU"/>
    </w:rPr>
  </w:style>
  <w:style w:type="character" w:customStyle="1" w:styleId="562">
    <w:name w:val="Основной текст (56)"/>
    <w:basedOn w:val="560"/>
    <w:rPr>
      <w:rFonts w:ascii="Arial Narrow" w:eastAsia="Arial Narrow" w:hAnsi="Arial Narrow" w:cs="Arial Narrow"/>
      <w:b/>
      <w:bCs/>
      <w:i/>
      <w:iCs/>
      <w:smallCaps w:val="0"/>
      <w:strike w:val="0"/>
      <w:color w:val="000000"/>
      <w:spacing w:val="-10"/>
      <w:w w:val="100"/>
      <w:position w:val="0"/>
      <w:sz w:val="18"/>
      <w:szCs w:val="18"/>
      <w:u w:val="none"/>
      <w:lang w:val="ru-RU" w:eastAsia="ru-RU" w:bidi="ru-RU"/>
    </w:rPr>
  </w:style>
  <w:style w:type="character" w:customStyle="1" w:styleId="570">
    <w:name w:val="Основной текст (57)_"/>
    <w:basedOn w:val="DefaultParagraphFont"/>
    <w:link w:val="571"/>
    <w:rPr>
      <w:rFonts w:ascii="Courier New" w:eastAsia="Courier New" w:hAnsi="Courier New" w:cs="Courier New"/>
      <w:b/>
      <w:bCs/>
      <w:i/>
      <w:iCs/>
      <w:smallCaps w:val="0"/>
      <w:strike w:val="0"/>
      <w:spacing w:val="-20"/>
      <w:sz w:val="18"/>
      <w:szCs w:val="18"/>
      <w:u w:val="none"/>
    </w:rPr>
  </w:style>
  <w:style w:type="character" w:customStyle="1" w:styleId="572">
    <w:name w:val="Основной текст (57)"/>
    <w:basedOn w:val="570"/>
    <w:rPr>
      <w:rFonts w:ascii="Courier New" w:eastAsia="Courier New" w:hAnsi="Courier New" w:cs="Courier New"/>
      <w:b/>
      <w:bCs/>
      <w:i/>
      <w:iCs/>
      <w:smallCaps w:val="0"/>
      <w:strike w:val="0"/>
      <w:color w:val="000000"/>
      <w:spacing w:val="-20"/>
      <w:w w:val="100"/>
      <w:position w:val="0"/>
      <w:sz w:val="18"/>
      <w:szCs w:val="18"/>
      <w:u w:val="none"/>
      <w:lang w:val="ru-RU" w:eastAsia="ru-RU" w:bidi="ru-RU"/>
    </w:rPr>
  </w:style>
  <w:style w:type="character" w:customStyle="1" w:styleId="23pt0">
    <w:name w:val="Основной текст (2) + Малые прописные;Интервал 3 pt"/>
    <w:basedOn w:val="22"/>
    <w:rPr>
      <w:rFonts w:ascii="Century Schoolbook" w:eastAsia="Century Schoolbook" w:hAnsi="Century Schoolbook" w:cs="Century Schoolbook"/>
      <w:b w:val="0"/>
      <w:bCs w:val="0"/>
      <w:i w:val="0"/>
      <w:iCs w:val="0"/>
      <w:smallCaps/>
      <w:strike w:val="0"/>
      <w:color w:val="000000"/>
      <w:spacing w:val="60"/>
      <w:w w:val="100"/>
      <w:position w:val="0"/>
      <w:sz w:val="18"/>
      <w:szCs w:val="18"/>
      <w:u w:val="none"/>
      <w:lang w:val="en-US" w:eastAsia="en-US" w:bidi="en-US"/>
    </w:rPr>
  </w:style>
  <w:style w:type="character" w:customStyle="1" w:styleId="21pt3">
    <w:name w:val="Основной текст (2) + Интервал 1 pt"/>
    <w:basedOn w:val="22"/>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en-US" w:eastAsia="en-US" w:bidi="en-US"/>
    </w:rPr>
  </w:style>
  <w:style w:type="character" w:customStyle="1" w:styleId="68">
    <w:name w:val="Подпись к картинке (6)"/>
    <w:basedOn w:val="64"/>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4CenturySchoolbook20pt0">
    <w:name w:val="Заголовок №4 + Century Schoolbook;20 pt;Полужирный"/>
    <w:basedOn w:val="43"/>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2pt">
    <w:name w:val="Колонтитул + Интервал 2 pt"/>
    <w:basedOn w:val="a2"/>
    <w:rPr>
      <w:rFonts w:ascii="Century Schoolbook" w:eastAsia="Century Schoolbook" w:hAnsi="Century Schoolbook" w:cs="Century Schoolbook"/>
      <w:b/>
      <w:bCs/>
      <w:i/>
      <w:iCs/>
      <w:smallCaps w:val="0"/>
      <w:strike w:val="0"/>
      <w:color w:val="000000"/>
      <w:spacing w:val="50"/>
      <w:w w:val="100"/>
      <w:position w:val="0"/>
      <w:sz w:val="14"/>
      <w:szCs w:val="14"/>
      <w:u w:val="none"/>
      <w:lang w:val="ru-RU" w:eastAsia="ru-RU" w:bidi="ru-RU"/>
    </w:rPr>
  </w:style>
  <w:style w:type="character" w:customStyle="1" w:styleId="265pt1">
    <w:name w:val="Основной текст (2) + 6;5 pt"/>
    <w:basedOn w:val="22"/>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ru-RU" w:eastAsia="ru-RU" w:bidi="ru-RU"/>
    </w:rPr>
  </w:style>
  <w:style w:type="character" w:customStyle="1" w:styleId="46">
    <w:name w:val="Подпись к таблице (4)_"/>
    <w:basedOn w:val="DefaultParagraphFont"/>
    <w:link w:val="4a"/>
    <w:rPr>
      <w:rFonts w:ascii="Century Schoolbook" w:eastAsia="Century Schoolbook" w:hAnsi="Century Schoolbook" w:cs="Century Schoolbook"/>
      <w:b w:val="0"/>
      <w:bCs w:val="0"/>
      <w:i w:val="0"/>
      <w:iCs w:val="0"/>
      <w:smallCaps w:val="0"/>
      <w:strike w:val="0"/>
      <w:sz w:val="15"/>
      <w:szCs w:val="15"/>
      <w:u w:val="none"/>
    </w:rPr>
  </w:style>
  <w:style w:type="character" w:customStyle="1" w:styleId="4b">
    <w:name w:val="Подпись к таблице (4)"/>
    <w:basedOn w:val="4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7pt3">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7pt4">
    <w:name w:val="Основной текст (2) + 7 pt;Курсив"/>
    <w:basedOn w:val="22"/>
    <w:rPr>
      <w:rFonts w:ascii="Century Schoolbook" w:eastAsia="Century Schoolbook" w:hAnsi="Century Schoolbook" w:cs="Century Schoolbook"/>
      <w:b w:val="0"/>
      <w:bCs w:val="0"/>
      <w:i/>
      <w:iCs/>
      <w:smallCaps w:val="0"/>
      <w:strike w:val="0"/>
      <w:color w:val="000000"/>
      <w:spacing w:val="0"/>
      <w:w w:val="100"/>
      <w:position w:val="0"/>
      <w:sz w:val="14"/>
      <w:szCs w:val="14"/>
      <w:u w:val="none"/>
      <w:lang w:val="ru-RU" w:eastAsia="ru-RU" w:bidi="ru-RU"/>
    </w:rPr>
  </w:style>
  <w:style w:type="character" w:customStyle="1" w:styleId="275pt2">
    <w:name w:val="Основной текст (2) + 7;5 pt"/>
    <w:basedOn w:val="22"/>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58Exact">
    <w:name w:val="Основной текст (58) Exact"/>
    <w:basedOn w:val="DefaultParagraphFont"/>
    <w:link w:val="58"/>
    <w:rPr>
      <w:rFonts w:ascii="Microsoft Sans Serif" w:eastAsia="Microsoft Sans Serif" w:hAnsi="Microsoft Sans Serif" w:cs="Microsoft Sans Serif"/>
      <w:b w:val="0"/>
      <w:bCs w:val="0"/>
      <w:i w:val="0"/>
      <w:iCs w:val="0"/>
      <w:smallCaps w:val="0"/>
      <w:strike w:val="0"/>
      <w:sz w:val="26"/>
      <w:szCs w:val="26"/>
      <w:u w:val="none"/>
      <w:lang w:val="en-US" w:eastAsia="en-US" w:bidi="en-US"/>
    </w:rPr>
  </w:style>
  <w:style w:type="character" w:customStyle="1" w:styleId="58Exact0">
    <w:name w:val="Основной текст (58) Exact"/>
    <w:basedOn w:val="58Exact"/>
    <w:rPr>
      <w:rFonts w:ascii="Microsoft Sans Serif" w:eastAsia="Microsoft Sans Serif" w:hAnsi="Microsoft Sans Serif" w:cs="Microsoft Sans Serif"/>
      <w:b w:val="0"/>
      <w:bCs w:val="0"/>
      <w:i w:val="0"/>
      <w:iCs w:val="0"/>
      <w:smallCaps w:val="0"/>
      <w:strike w:val="0"/>
      <w:color w:val="000000"/>
      <w:spacing w:val="0"/>
      <w:w w:val="100"/>
      <w:position w:val="0"/>
      <w:sz w:val="26"/>
      <w:szCs w:val="26"/>
      <w:u w:val="none"/>
      <w:lang w:val="en-US" w:eastAsia="en-US" w:bidi="en-US"/>
    </w:rPr>
  </w:style>
  <w:style w:type="character" w:customStyle="1" w:styleId="27pt5">
    <w:name w:val="Основной текст (2) + 7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220pt">
    <w:name w:val="Основной текст (2) + 20 pt;Полужирный"/>
    <w:basedOn w:val="22"/>
    <w:rPr>
      <w:rFonts w:ascii="Century Schoolbook" w:eastAsia="Century Schoolbook" w:hAnsi="Century Schoolbook" w:cs="Century Schoolbook"/>
      <w:b/>
      <w:bCs/>
      <w:i w:val="0"/>
      <w:iCs w:val="0"/>
      <w:smallCaps w:val="0"/>
      <w:strike w:val="0"/>
      <w:color w:val="000000"/>
      <w:spacing w:val="0"/>
      <w:w w:val="100"/>
      <w:position w:val="0"/>
      <w:sz w:val="40"/>
      <w:szCs w:val="40"/>
      <w:u w:val="none"/>
      <w:lang w:val="ru-RU" w:eastAsia="ru-RU" w:bidi="ru-RU"/>
    </w:rPr>
  </w:style>
  <w:style w:type="character" w:customStyle="1" w:styleId="210pt">
    <w:name w:val="Основной текст (2) + 10 pt;Курсив"/>
    <w:basedOn w:val="2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5Exact">
    <w:name w:val="Подпись к картинке (25) Exact"/>
    <w:basedOn w:val="DefaultParagraphFont"/>
    <w:link w:val="253"/>
    <w:rPr>
      <w:rFonts w:ascii="Century Schoolbook" w:eastAsia="Century Schoolbook" w:hAnsi="Century Schoolbook" w:cs="Century Schoolbook"/>
      <w:b w:val="0"/>
      <w:bCs w:val="0"/>
      <w:i w:val="0"/>
      <w:iCs w:val="0"/>
      <w:smallCaps w:val="0"/>
      <w:strike w:val="0"/>
      <w:spacing w:val="-20"/>
      <w:sz w:val="12"/>
      <w:szCs w:val="12"/>
      <w:u w:val="none"/>
    </w:rPr>
  </w:style>
  <w:style w:type="character" w:customStyle="1" w:styleId="257pt-1ptExact">
    <w:name w:val="Подпись к картинке (25) + 7 pt;Интервал -1 pt Exact"/>
    <w:basedOn w:val="25Exact"/>
    <w:rPr>
      <w:rFonts w:ascii="Century Schoolbook" w:eastAsia="Century Schoolbook" w:hAnsi="Century Schoolbook" w:cs="Century Schoolbook"/>
      <w:b w:val="0"/>
      <w:bCs w:val="0"/>
      <w:i w:val="0"/>
      <w:iCs w:val="0"/>
      <w:smallCaps w:val="0"/>
      <w:strike w:val="0"/>
      <w:color w:val="000000"/>
      <w:spacing w:val="-30"/>
      <w:w w:val="100"/>
      <w:position w:val="0"/>
      <w:sz w:val="14"/>
      <w:szCs w:val="14"/>
      <w:u w:val="none"/>
      <w:lang w:val="ru-RU" w:eastAsia="ru-RU" w:bidi="ru-RU"/>
    </w:rPr>
  </w:style>
  <w:style w:type="character" w:customStyle="1" w:styleId="2510pt-2ptExact">
    <w:name w:val="Подпись к картинке (25) + 10 pt;Интервал -2 pt Exact"/>
    <w:basedOn w:val="25Exact"/>
    <w:rPr>
      <w:rFonts w:ascii="Century Schoolbook" w:eastAsia="Century Schoolbook" w:hAnsi="Century Schoolbook" w:cs="Century Schoolbook"/>
      <w:b w:val="0"/>
      <w:bCs w:val="0"/>
      <w:i w:val="0"/>
      <w:iCs w:val="0"/>
      <w:smallCaps w:val="0"/>
      <w:strike w:val="0"/>
      <w:color w:val="000000"/>
      <w:spacing w:val="-40"/>
      <w:w w:val="100"/>
      <w:position w:val="0"/>
      <w:sz w:val="20"/>
      <w:szCs w:val="20"/>
      <w:u w:val="none"/>
      <w:lang w:val="ru-RU" w:eastAsia="ru-RU" w:bidi="ru-RU"/>
    </w:rPr>
  </w:style>
  <w:style w:type="character" w:customStyle="1" w:styleId="25Exact0">
    <w:name w:val="Подпись к картинке (25) Exact"/>
    <w:basedOn w:val="25Exact"/>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ru-RU" w:eastAsia="ru-RU" w:bidi="ru-RU"/>
    </w:rPr>
  </w:style>
  <w:style w:type="character" w:customStyle="1" w:styleId="320">
    <w:name w:val="Основной текст (32)_"/>
    <w:basedOn w:val="DefaultParagraphFont"/>
    <w:link w:val="321"/>
    <w:rPr>
      <w:rFonts w:ascii="Century Schoolbook" w:eastAsia="Century Schoolbook" w:hAnsi="Century Schoolbook" w:cs="Century Schoolbook"/>
      <w:b w:val="0"/>
      <w:bCs w:val="0"/>
      <w:i w:val="0"/>
      <w:iCs w:val="0"/>
      <w:smallCaps w:val="0"/>
      <w:strike w:val="0"/>
      <w:sz w:val="15"/>
      <w:szCs w:val="15"/>
      <w:u w:val="none"/>
    </w:rPr>
  </w:style>
  <w:style w:type="character" w:customStyle="1" w:styleId="322">
    <w:name w:val="Основной текст (32)"/>
    <w:basedOn w:val="320"/>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32CourierNew9pt-1pt">
    <w:name w:val="Основной текст (32) + Courier New;9 pt;Полужирный;Курсив;Интервал -1 pt"/>
    <w:basedOn w:val="320"/>
    <w:rPr>
      <w:rFonts w:ascii="Courier New" w:eastAsia="Courier New" w:hAnsi="Courier New" w:cs="Courier New"/>
      <w:b/>
      <w:bCs/>
      <w:i/>
      <w:iCs/>
      <w:smallCaps w:val="0"/>
      <w:strike w:val="0"/>
      <w:color w:val="000000"/>
      <w:spacing w:val="-30"/>
      <w:w w:val="100"/>
      <w:position w:val="0"/>
      <w:sz w:val="18"/>
      <w:szCs w:val="18"/>
      <w:u w:val="none"/>
      <w:lang w:val="en-US" w:eastAsia="en-US" w:bidi="en-US"/>
    </w:rPr>
  </w:style>
  <w:style w:type="character" w:customStyle="1" w:styleId="26Exact">
    <w:name w:val="Подпись к картинке (26) Exact"/>
    <w:basedOn w:val="DefaultParagraphFont"/>
    <w:link w:val="262"/>
    <w:rPr>
      <w:rFonts w:ascii="AngsanaUPC" w:eastAsia="AngsanaUPC" w:hAnsi="AngsanaUPC" w:cs="AngsanaUPC"/>
      <w:b w:val="0"/>
      <w:bCs w:val="0"/>
      <w:i/>
      <w:iCs/>
      <w:smallCaps w:val="0"/>
      <w:strike w:val="0"/>
      <w:sz w:val="19"/>
      <w:szCs w:val="19"/>
      <w:u w:val="none"/>
      <w:lang w:val="en-US" w:eastAsia="en-US" w:bidi="en-US"/>
    </w:rPr>
  </w:style>
  <w:style w:type="character" w:customStyle="1" w:styleId="26Exact0">
    <w:name w:val="Подпись к картинке (26) Exact"/>
    <w:basedOn w:val="26Exact"/>
    <w:rPr>
      <w:rFonts w:ascii="AngsanaUPC" w:eastAsia="AngsanaUPC" w:hAnsi="AngsanaUPC" w:cs="AngsanaUPC"/>
      <w:b w:val="0"/>
      <w:bCs w:val="0"/>
      <w:i/>
      <w:iCs/>
      <w:smallCaps w:val="0"/>
      <w:strike w:val="0"/>
      <w:color w:val="000000"/>
      <w:spacing w:val="0"/>
      <w:w w:val="100"/>
      <w:position w:val="0"/>
      <w:sz w:val="19"/>
      <w:szCs w:val="19"/>
      <w:u w:val="none"/>
      <w:lang w:val="en-US" w:eastAsia="en-US" w:bidi="en-US"/>
    </w:rPr>
  </w:style>
  <w:style w:type="character" w:customStyle="1" w:styleId="275pt1pt2">
    <w:name w:val="Основной текст (2) + 7;5 pt;Курсив;Малые прописные;Интервал 1 pt"/>
    <w:basedOn w:val="22"/>
    <w:rPr>
      <w:rFonts w:ascii="Century Schoolbook" w:eastAsia="Century Schoolbook" w:hAnsi="Century Schoolbook" w:cs="Century Schoolbook"/>
      <w:b w:val="0"/>
      <w:bCs w:val="0"/>
      <w:i/>
      <w:iCs/>
      <w:smallCaps/>
      <w:strike w:val="0"/>
      <w:color w:val="000000"/>
      <w:spacing w:val="20"/>
      <w:w w:val="100"/>
      <w:position w:val="0"/>
      <w:sz w:val="15"/>
      <w:szCs w:val="15"/>
      <w:u w:val="none"/>
      <w:lang w:val="en-US" w:eastAsia="en-US" w:bidi="en-US"/>
    </w:rPr>
  </w:style>
  <w:style w:type="character" w:customStyle="1" w:styleId="27pt6">
    <w:name w:val="Основной текст (2) + 7 pt;Малые прописные"/>
    <w:basedOn w:val="22"/>
    <w:rPr>
      <w:rFonts w:ascii="Century Schoolbook" w:eastAsia="Century Schoolbook" w:hAnsi="Century Schoolbook" w:cs="Century Schoolbook"/>
      <w:b w:val="0"/>
      <w:bCs w:val="0"/>
      <w:i w:val="0"/>
      <w:iCs w:val="0"/>
      <w:smallCaps/>
      <w:strike w:val="0"/>
      <w:color w:val="000000"/>
      <w:spacing w:val="0"/>
      <w:w w:val="100"/>
      <w:position w:val="0"/>
      <w:sz w:val="14"/>
      <w:szCs w:val="14"/>
      <w:u w:val="none"/>
      <w:lang w:val="en-US" w:eastAsia="en-US" w:bidi="en-US"/>
    </w:rPr>
  </w:style>
  <w:style w:type="character" w:customStyle="1" w:styleId="380pt">
    <w:name w:val="Основной текст (38) + Интервал 0 pt"/>
    <w:basedOn w:val="380"/>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4Exact3">
    <w:name w:val="Подпись к таблице (4) Exact"/>
    <w:basedOn w:val="4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59">
    <w:name w:val="Основной текст (59)_"/>
    <w:basedOn w:val="DefaultParagraphFont"/>
    <w:link w:val="590"/>
    <w:rPr>
      <w:rFonts w:ascii="Century Schoolbook" w:eastAsia="Century Schoolbook" w:hAnsi="Century Schoolbook" w:cs="Century Schoolbook"/>
      <w:b w:val="0"/>
      <w:bCs w:val="0"/>
      <w:i w:val="0"/>
      <w:iCs w:val="0"/>
      <w:smallCaps w:val="0"/>
      <w:strike w:val="0"/>
      <w:spacing w:val="-20"/>
      <w:sz w:val="44"/>
      <w:szCs w:val="44"/>
      <w:u w:val="none"/>
      <w:lang w:val="en-US" w:eastAsia="en-US" w:bidi="en-US"/>
    </w:rPr>
  </w:style>
  <w:style w:type="character" w:customStyle="1" w:styleId="591">
    <w:name w:val="Основной текст (59)"/>
    <w:basedOn w:val="59"/>
    <w:rPr>
      <w:rFonts w:ascii="Century Schoolbook" w:eastAsia="Century Schoolbook" w:hAnsi="Century Schoolbook" w:cs="Century Schoolbook"/>
      <w:b w:val="0"/>
      <w:bCs w:val="0"/>
      <w:i w:val="0"/>
      <w:iCs w:val="0"/>
      <w:smallCaps w:val="0"/>
      <w:strike w:val="0"/>
      <w:color w:val="000000"/>
      <w:spacing w:val="-20"/>
      <w:w w:val="100"/>
      <w:position w:val="0"/>
      <w:sz w:val="44"/>
      <w:szCs w:val="44"/>
      <w:u w:val="none"/>
      <w:lang w:val="en-US" w:eastAsia="en-US" w:bidi="en-US"/>
    </w:rPr>
  </w:style>
  <w:style w:type="character" w:customStyle="1" w:styleId="600">
    <w:name w:val="Основной текст (60)_"/>
    <w:basedOn w:val="DefaultParagraphFont"/>
    <w:link w:val="601"/>
    <w:rPr>
      <w:rFonts w:ascii="Century Schoolbook" w:eastAsia="Century Schoolbook" w:hAnsi="Century Schoolbook" w:cs="Century Schoolbook"/>
      <w:b w:val="0"/>
      <w:bCs w:val="0"/>
      <w:i w:val="0"/>
      <w:iCs w:val="0"/>
      <w:smallCaps w:val="0"/>
      <w:strike w:val="0"/>
      <w:sz w:val="11"/>
      <w:szCs w:val="11"/>
      <w:u w:val="none"/>
    </w:rPr>
  </w:style>
  <w:style w:type="character" w:customStyle="1" w:styleId="602">
    <w:name w:val="Основной текст (60)"/>
    <w:basedOn w:val="600"/>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603">
    <w:name w:val="Основной текст (60)"/>
    <w:basedOn w:val="600"/>
    <w:rPr>
      <w:rFonts w:ascii="Century Schoolbook" w:eastAsia="Century Schoolbook" w:hAnsi="Century Schoolbook" w:cs="Century Schoolbook"/>
      <w:b w:val="0"/>
      <w:bCs w:val="0"/>
      <w:i w:val="0"/>
      <w:iCs w:val="0"/>
      <w:smallCaps w:val="0"/>
      <w:strike w:val="0"/>
      <w:color w:val="000000"/>
      <w:spacing w:val="0"/>
      <w:w w:val="100"/>
      <w:position w:val="0"/>
      <w:sz w:val="11"/>
      <w:szCs w:val="11"/>
      <w:u w:val="single"/>
      <w:lang w:val="ru-RU" w:eastAsia="ru-RU" w:bidi="ru-RU"/>
    </w:rPr>
  </w:style>
  <w:style w:type="character" w:customStyle="1" w:styleId="610">
    <w:name w:val="Основной текст (61)_"/>
    <w:basedOn w:val="DefaultParagraphFont"/>
    <w:link w:val="611"/>
    <w:rPr>
      <w:rFonts w:ascii="Century Schoolbook" w:eastAsia="Century Schoolbook" w:hAnsi="Century Schoolbook" w:cs="Century Schoolbook"/>
      <w:b w:val="0"/>
      <w:bCs w:val="0"/>
      <w:i w:val="0"/>
      <w:iCs w:val="0"/>
      <w:smallCaps w:val="0"/>
      <w:strike w:val="0"/>
      <w:spacing w:val="-20"/>
      <w:sz w:val="44"/>
      <w:szCs w:val="44"/>
      <w:u w:val="none"/>
    </w:rPr>
  </w:style>
  <w:style w:type="character" w:customStyle="1" w:styleId="612">
    <w:name w:val="Основной текст (61)"/>
    <w:basedOn w:val="610"/>
    <w:rPr>
      <w:rFonts w:ascii="Century Schoolbook" w:eastAsia="Century Schoolbook" w:hAnsi="Century Schoolbook" w:cs="Century Schoolbook"/>
      <w:b w:val="0"/>
      <w:bCs w:val="0"/>
      <w:i w:val="0"/>
      <w:iCs w:val="0"/>
      <w:smallCaps w:val="0"/>
      <w:strike w:val="0"/>
      <w:color w:val="000000"/>
      <w:spacing w:val="-20"/>
      <w:w w:val="100"/>
      <w:position w:val="0"/>
      <w:sz w:val="44"/>
      <w:szCs w:val="44"/>
      <w:u w:val="none"/>
      <w:lang w:val="ru-RU" w:eastAsia="ru-RU" w:bidi="ru-RU"/>
    </w:rPr>
  </w:style>
  <w:style w:type="character" w:customStyle="1" w:styleId="22pt">
    <w:name w:val="Основной текст (2) + Интервал 2 pt"/>
    <w:basedOn w:val="22"/>
    <w:rPr>
      <w:rFonts w:ascii="Century Schoolbook" w:eastAsia="Century Schoolbook" w:hAnsi="Century Schoolbook" w:cs="Century Schoolbook"/>
      <w:b w:val="0"/>
      <w:bCs w:val="0"/>
      <w:i w:val="0"/>
      <w:iCs w:val="0"/>
      <w:smallCaps w:val="0"/>
      <w:strike w:val="0"/>
      <w:color w:val="000000"/>
      <w:spacing w:val="40"/>
      <w:w w:val="100"/>
      <w:position w:val="0"/>
      <w:sz w:val="18"/>
      <w:szCs w:val="18"/>
      <w:u w:val="none"/>
      <w:lang w:val="ru-RU" w:eastAsia="ru-RU" w:bidi="ru-RU"/>
    </w:rPr>
  </w:style>
  <w:style w:type="character" w:customStyle="1" w:styleId="3CenturySchoolbook10pt0pt">
    <w:name w:val="Основной текст (3) + Century Schoolbook;10 pt;Курсив;Интервал 0 pt"/>
    <w:basedOn w:val="34"/>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30pt1">
    <w:name w:val="Основной текст (3) + Интервал 0 pt"/>
    <w:basedOn w:val="34"/>
    <w:rPr>
      <w:rFonts w:ascii="Impact" w:eastAsia="Impact" w:hAnsi="Impact" w:cs="Impact"/>
      <w:b w:val="0"/>
      <w:bCs w:val="0"/>
      <w:i w:val="0"/>
      <w:iCs w:val="0"/>
      <w:smallCaps w:val="0"/>
      <w:strike w:val="0"/>
      <w:color w:val="000000"/>
      <w:spacing w:val="0"/>
      <w:w w:val="100"/>
      <w:position w:val="0"/>
      <w:sz w:val="62"/>
      <w:szCs w:val="62"/>
      <w:u w:val="none"/>
      <w:lang w:val="ru-RU" w:eastAsia="ru-RU" w:bidi="ru-RU"/>
    </w:rPr>
  </w:style>
  <w:style w:type="character" w:customStyle="1" w:styleId="3CenturySchoolbook10pt0pt0">
    <w:name w:val="Основной текст (3) + Century Schoolbook;10 pt;Интервал 0 pt"/>
    <w:basedOn w:val="34"/>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eastAsia="ru-RU" w:bidi="ru-RU"/>
    </w:rPr>
  </w:style>
  <w:style w:type="character" w:customStyle="1" w:styleId="621">
    <w:name w:val="Основной текст (62)_"/>
    <w:basedOn w:val="DefaultParagraphFont"/>
    <w:link w:val="622"/>
    <w:rPr>
      <w:rFonts w:ascii="Century Schoolbook" w:eastAsia="Century Schoolbook" w:hAnsi="Century Schoolbook" w:cs="Century Schoolbook"/>
      <w:b/>
      <w:bCs/>
      <w:i w:val="0"/>
      <w:iCs w:val="0"/>
      <w:smallCaps w:val="0"/>
      <w:strike w:val="0"/>
      <w:sz w:val="14"/>
      <w:szCs w:val="14"/>
      <w:u w:val="none"/>
    </w:rPr>
  </w:style>
  <w:style w:type="character" w:customStyle="1" w:styleId="TOC4Char">
    <w:name w:val="TOC 4 Char"/>
    <w:basedOn w:val="DefaultParagraphFont"/>
    <w:link w:val="TOC4"/>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4CenturySchoolbook75pt">
    <w:name w:val="Оглавление (4) + Century Schoolbook;7;5 pt;Полужирный;Курсив"/>
    <w:basedOn w:val="TOC4Char"/>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633">
    <w:name w:val="Основной текст (63)_"/>
    <w:basedOn w:val="DefaultParagraphFont"/>
    <w:link w:val="634"/>
    <w:rPr>
      <w:rFonts w:ascii="Microsoft Sans Serif" w:eastAsia="Microsoft Sans Serif" w:hAnsi="Microsoft Sans Serif" w:cs="Microsoft Sans Serif"/>
      <w:b w:val="0"/>
      <w:bCs w:val="0"/>
      <w:i w:val="0"/>
      <w:iCs w:val="0"/>
      <w:smallCaps w:val="0"/>
      <w:strike w:val="0"/>
      <w:sz w:val="8"/>
      <w:szCs w:val="8"/>
      <w:u w:val="none"/>
    </w:rPr>
  </w:style>
  <w:style w:type="character" w:customStyle="1" w:styleId="63CenturySchoolbook75pt">
    <w:name w:val="Основной текст (63) + Century Schoolbook;7;5 pt;Полужирный;Курсив"/>
    <w:basedOn w:val="633"/>
    <w:rPr>
      <w:rFonts w:ascii="Century Schoolbook" w:eastAsia="Century Schoolbook" w:hAnsi="Century Schoolbook" w:cs="Century Schoolbook"/>
      <w:b/>
      <w:bCs/>
      <w:i/>
      <w:iCs/>
      <w:smallCaps w:val="0"/>
      <w:strike w:val="0"/>
      <w:color w:val="000000"/>
      <w:spacing w:val="0"/>
      <w:w w:val="100"/>
      <w:position w:val="0"/>
      <w:sz w:val="15"/>
      <w:szCs w:val="15"/>
      <w:u w:val="none"/>
    </w:rPr>
  </w:style>
  <w:style w:type="character" w:customStyle="1" w:styleId="af0">
    <w:name w:val="Другое_"/>
    <w:basedOn w:val="DefaultParagraphFont"/>
    <w:link w:val="af1"/>
    <w:rPr>
      <w:rFonts w:ascii="Century Schoolbook" w:eastAsia="Century Schoolbook" w:hAnsi="Century Schoolbook" w:cs="Century Schoolbook"/>
      <w:b w:val="0"/>
      <w:bCs w:val="0"/>
      <w:i w:val="0"/>
      <w:iCs w:val="0"/>
      <w:smallCaps w:val="0"/>
      <w:strike w:val="0"/>
      <w:sz w:val="18"/>
      <w:szCs w:val="18"/>
      <w:u w:val="none"/>
    </w:rPr>
  </w:style>
  <w:style w:type="paragraph" w:customStyle="1" w:styleId="a0">
    <w:name w:val="Сноска"/>
    <w:basedOn w:val="Normal"/>
    <w:link w:val="a"/>
    <w:pPr>
      <w:shd w:val="clear" w:color="auto" w:fill="FFFFFF"/>
      <w:spacing w:line="221" w:lineRule="exact"/>
      <w:ind w:firstLine="440"/>
      <w:jc w:val="both"/>
    </w:pPr>
    <w:rPr>
      <w:rFonts w:ascii="Microsoft Sans Serif" w:eastAsia="Microsoft Sans Serif" w:hAnsi="Microsoft Sans Serif" w:cs="Microsoft Sans Serif"/>
      <w:sz w:val="8"/>
      <w:szCs w:val="8"/>
    </w:rPr>
  </w:style>
  <w:style w:type="paragraph" w:customStyle="1" w:styleId="20">
    <w:name w:val="Сноска (2)"/>
    <w:basedOn w:val="Normal"/>
    <w:link w:val="2"/>
    <w:pPr>
      <w:shd w:val="clear" w:color="auto" w:fill="FFFFFF"/>
      <w:spacing w:line="149" w:lineRule="exact"/>
      <w:jc w:val="both"/>
    </w:pPr>
    <w:rPr>
      <w:rFonts w:ascii="Century Schoolbook" w:eastAsia="Century Schoolbook" w:hAnsi="Century Schoolbook" w:cs="Century Schoolbook"/>
      <w:sz w:val="18"/>
      <w:szCs w:val="18"/>
    </w:rPr>
  </w:style>
  <w:style w:type="paragraph" w:customStyle="1" w:styleId="30">
    <w:name w:val="Сноска (3)"/>
    <w:basedOn w:val="Normal"/>
    <w:link w:val="3"/>
    <w:pPr>
      <w:shd w:val="clear" w:color="auto" w:fill="FFFFFF"/>
      <w:spacing w:after="120" w:line="149" w:lineRule="exact"/>
    </w:pPr>
    <w:rPr>
      <w:rFonts w:ascii="Century Schoolbook" w:eastAsia="Century Schoolbook" w:hAnsi="Century Schoolbook" w:cs="Century Schoolbook"/>
      <w:i/>
      <w:iCs/>
      <w:spacing w:val="10"/>
      <w:sz w:val="18"/>
      <w:szCs w:val="18"/>
      <w:lang w:val="en-US" w:eastAsia="en-US" w:bidi="en-US"/>
    </w:rPr>
  </w:style>
  <w:style w:type="paragraph" w:customStyle="1" w:styleId="32">
    <w:name w:val="Заголовок №3"/>
    <w:basedOn w:val="Normal"/>
    <w:link w:val="31"/>
    <w:pPr>
      <w:shd w:val="clear" w:color="auto" w:fill="FFFFFF"/>
      <w:spacing w:after="120" w:line="0" w:lineRule="atLeast"/>
      <w:jc w:val="center"/>
      <w:outlineLvl w:val="2"/>
    </w:pPr>
    <w:rPr>
      <w:rFonts w:ascii="Calibri" w:eastAsia="Calibri" w:hAnsi="Calibri" w:cs="Calibri"/>
      <w:b/>
      <w:bCs/>
      <w:sz w:val="26"/>
      <w:szCs w:val="26"/>
    </w:rPr>
  </w:style>
  <w:style w:type="paragraph" w:customStyle="1" w:styleId="35">
    <w:name w:val="Основной текст (3)"/>
    <w:basedOn w:val="Normal"/>
    <w:link w:val="34"/>
    <w:pPr>
      <w:shd w:val="clear" w:color="auto" w:fill="FFFFFF"/>
      <w:spacing w:before="1440" w:line="696" w:lineRule="exact"/>
      <w:jc w:val="center"/>
    </w:pPr>
    <w:rPr>
      <w:rFonts w:ascii="Impact" w:eastAsia="Impact" w:hAnsi="Impact" w:cs="Impact"/>
      <w:spacing w:val="-10"/>
      <w:sz w:val="62"/>
      <w:szCs w:val="62"/>
    </w:rPr>
  </w:style>
  <w:style w:type="paragraph" w:customStyle="1" w:styleId="40">
    <w:name w:val="Основной текст (4)"/>
    <w:basedOn w:val="Normal"/>
    <w:link w:val="4"/>
    <w:pPr>
      <w:shd w:val="clear" w:color="auto" w:fill="FFFFFF"/>
      <w:spacing w:after="480" w:line="696" w:lineRule="exact"/>
    </w:pPr>
    <w:rPr>
      <w:rFonts w:ascii="Impact" w:eastAsia="Impact" w:hAnsi="Impact" w:cs="Impact"/>
      <w:spacing w:val="-10"/>
      <w:sz w:val="62"/>
      <w:szCs w:val="62"/>
    </w:rPr>
  </w:style>
  <w:style w:type="paragraph" w:customStyle="1" w:styleId="50">
    <w:name w:val="Основной текст (5)"/>
    <w:basedOn w:val="Normal"/>
    <w:link w:val="5"/>
    <w:pPr>
      <w:shd w:val="clear" w:color="auto" w:fill="FFFFFF"/>
      <w:spacing w:before="480" w:after="1080" w:line="230" w:lineRule="exact"/>
      <w:jc w:val="center"/>
    </w:pPr>
    <w:rPr>
      <w:rFonts w:ascii="Calibri" w:eastAsia="Calibri" w:hAnsi="Calibri" w:cs="Calibri"/>
      <w:i/>
      <w:iCs/>
      <w:sz w:val="18"/>
      <w:szCs w:val="18"/>
    </w:rPr>
  </w:style>
  <w:style w:type="paragraph" w:customStyle="1" w:styleId="520">
    <w:name w:val="Заголовок №5 (2)"/>
    <w:basedOn w:val="Normal"/>
    <w:link w:val="52"/>
    <w:pPr>
      <w:shd w:val="clear" w:color="auto" w:fill="FFFFFF"/>
      <w:spacing w:before="1080" w:line="240" w:lineRule="exact"/>
      <w:jc w:val="center"/>
      <w:outlineLvl w:val="4"/>
    </w:pPr>
    <w:rPr>
      <w:rFonts w:ascii="Microsoft Sans Serif" w:eastAsia="Microsoft Sans Serif" w:hAnsi="Microsoft Sans Serif" w:cs="Microsoft Sans Serif"/>
      <w:sz w:val="22"/>
      <w:szCs w:val="22"/>
    </w:rPr>
  </w:style>
  <w:style w:type="paragraph" w:customStyle="1" w:styleId="21">
    <w:name w:val="Подпись к картинке (2)"/>
    <w:basedOn w:val="Normal"/>
    <w:link w:val="2Exact"/>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3e">
    <w:name w:val="Подпись к картинке (3)"/>
    <w:basedOn w:val="Normal"/>
    <w:link w:val="37"/>
    <w:pPr>
      <w:shd w:val="clear" w:color="auto" w:fill="FFFFFF"/>
      <w:spacing w:line="0" w:lineRule="atLeast"/>
    </w:pPr>
    <w:rPr>
      <w:rFonts w:ascii="Century Schoolbook" w:eastAsia="Century Schoolbook" w:hAnsi="Century Schoolbook" w:cs="Century Schoolbook"/>
      <w:sz w:val="18"/>
      <w:szCs w:val="18"/>
    </w:rPr>
  </w:style>
  <w:style w:type="paragraph" w:customStyle="1" w:styleId="23">
    <w:name w:val="Основной текст (2)"/>
    <w:basedOn w:val="Normal"/>
    <w:link w:val="22"/>
    <w:pPr>
      <w:shd w:val="clear" w:color="auto" w:fill="FFFFFF"/>
      <w:spacing w:after="60" w:line="230" w:lineRule="exact"/>
      <w:ind w:hanging="2100"/>
    </w:pPr>
    <w:rPr>
      <w:rFonts w:ascii="Century Schoolbook" w:eastAsia="Century Schoolbook" w:hAnsi="Century Schoolbook" w:cs="Century Schoolbook"/>
      <w:sz w:val="18"/>
      <w:szCs w:val="18"/>
    </w:rPr>
  </w:style>
  <w:style w:type="paragraph" w:customStyle="1" w:styleId="100">
    <w:name w:val="Основной текст (10)"/>
    <w:basedOn w:val="Normal"/>
    <w:link w:val="10"/>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a7">
    <w:name w:val="Подпись к картинке"/>
    <w:basedOn w:val="Normal"/>
    <w:link w:val="a1"/>
    <w:pPr>
      <w:shd w:val="clear" w:color="auto" w:fill="FFFFFF"/>
      <w:spacing w:line="202" w:lineRule="exact"/>
      <w:jc w:val="center"/>
    </w:pPr>
    <w:rPr>
      <w:rFonts w:ascii="Century Schoolbook" w:eastAsia="Century Schoolbook" w:hAnsi="Century Schoolbook" w:cs="Century Schoolbook"/>
      <w:sz w:val="14"/>
      <w:szCs w:val="14"/>
    </w:rPr>
  </w:style>
  <w:style w:type="paragraph" w:customStyle="1" w:styleId="45">
    <w:name w:val="Подпись к картинке (4)"/>
    <w:basedOn w:val="Normal"/>
    <w:link w:val="42"/>
    <w:pPr>
      <w:shd w:val="clear" w:color="auto" w:fill="FFFFFF"/>
      <w:spacing w:after="60" w:line="0" w:lineRule="atLeast"/>
    </w:pPr>
    <w:rPr>
      <w:rFonts w:ascii="Century Schoolbook" w:eastAsia="Century Schoolbook" w:hAnsi="Century Schoolbook" w:cs="Century Schoolbook"/>
      <w:b/>
      <w:bCs/>
      <w:sz w:val="14"/>
      <w:szCs w:val="14"/>
    </w:rPr>
  </w:style>
  <w:style w:type="paragraph" w:customStyle="1" w:styleId="60">
    <w:name w:val="Основной текст (6)"/>
    <w:basedOn w:val="Normal"/>
    <w:link w:val="6"/>
    <w:pPr>
      <w:shd w:val="clear" w:color="auto" w:fill="FFFFFF"/>
      <w:spacing w:before="60" w:after="480" w:line="197" w:lineRule="exact"/>
      <w:ind w:hanging="600"/>
      <w:jc w:val="both"/>
    </w:pPr>
    <w:rPr>
      <w:rFonts w:ascii="Century Schoolbook" w:eastAsia="Century Schoolbook" w:hAnsi="Century Schoolbook" w:cs="Century Schoolbook"/>
      <w:sz w:val="16"/>
      <w:szCs w:val="16"/>
    </w:rPr>
  </w:style>
  <w:style w:type="paragraph" w:customStyle="1" w:styleId="620">
    <w:name w:val="Заголовок №6 (2)"/>
    <w:basedOn w:val="Normal"/>
    <w:link w:val="62"/>
    <w:pPr>
      <w:shd w:val="clear" w:color="auto" w:fill="FFFFFF"/>
      <w:spacing w:before="480" w:after="60" w:line="0" w:lineRule="atLeast"/>
      <w:outlineLvl w:val="5"/>
    </w:pPr>
    <w:rPr>
      <w:rFonts w:ascii="Century Schoolbook" w:eastAsia="Century Schoolbook" w:hAnsi="Century Schoolbook" w:cs="Century Schoolbook"/>
      <w:b/>
      <w:bCs/>
      <w:sz w:val="18"/>
      <w:szCs w:val="18"/>
    </w:rPr>
  </w:style>
  <w:style w:type="paragraph" w:customStyle="1" w:styleId="70">
    <w:name w:val="Основной текст (7)"/>
    <w:basedOn w:val="Normal"/>
    <w:link w:val="7"/>
    <w:pPr>
      <w:shd w:val="clear" w:color="auto" w:fill="FFFFFF"/>
      <w:spacing w:before="60" w:after="60" w:line="0" w:lineRule="atLeast"/>
    </w:pPr>
    <w:rPr>
      <w:rFonts w:ascii="Century Schoolbook" w:eastAsia="Century Schoolbook" w:hAnsi="Century Schoolbook" w:cs="Century Schoolbook"/>
      <w:b/>
      <w:bCs/>
      <w:sz w:val="18"/>
      <w:szCs w:val="18"/>
    </w:rPr>
  </w:style>
  <w:style w:type="paragraph" w:customStyle="1" w:styleId="80">
    <w:name w:val="Основной текст (8)"/>
    <w:basedOn w:val="Normal"/>
    <w:link w:val="8"/>
    <w:pPr>
      <w:shd w:val="clear" w:color="auto" w:fill="FFFFFF"/>
      <w:spacing w:before="180" w:after="600" w:line="0" w:lineRule="atLeast"/>
      <w:jc w:val="center"/>
    </w:pPr>
    <w:rPr>
      <w:rFonts w:ascii="Century Schoolbook" w:eastAsia="Century Schoolbook" w:hAnsi="Century Schoolbook" w:cs="Century Schoolbook"/>
      <w:i/>
      <w:iCs/>
      <w:spacing w:val="-10"/>
      <w:sz w:val="16"/>
      <w:szCs w:val="16"/>
    </w:rPr>
  </w:style>
  <w:style w:type="paragraph" w:customStyle="1" w:styleId="90">
    <w:name w:val="Основной текст (9)"/>
    <w:basedOn w:val="Normal"/>
    <w:link w:val="9"/>
    <w:pPr>
      <w:shd w:val="clear" w:color="auto" w:fill="FFFFFF"/>
      <w:spacing w:before="60" w:after="60" w:line="154" w:lineRule="exact"/>
      <w:jc w:val="center"/>
    </w:pPr>
    <w:rPr>
      <w:rFonts w:ascii="Century Schoolbook" w:eastAsia="Century Schoolbook" w:hAnsi="Century Schoolbook" w:cs="Century Schoolbook"/>
      <w:sz w:val="11"/>
      <w:szCs w:val="11"/>
    </w:rPr>
  </w:style>
  <w:style w:type="paragraph" w:customStyle="1" w:styleId="44">
    <w:name w:val="Заголовок №4"/>
    <w:basedOn w:val="Normal"/>
    <w:link w:val="43"/>
    <w:pPr>
      <w:shd w:val="clear" w:color="auto" w:fill="FFFFFF"/>
      <w:spacing w:after="1320" w:line="0" w:lineRule="atLeast"/>
      <w:jc w:val="both"/>
      <w:outlineLvl w:val="3"/>
    </w:pPr>
    <w:rPr>
      <w:rFonts w:ascii="Microsoft Sans Serif" w:eastAsia="Microsoft Sans Serif" w:hAnsi="Microsoft Sans Serif" w:cs="Microsoft Sans Serif"/>
      <w:sz w:val="26"/>
      <w:szCs w:val="26"/>
    </w:rPr>
  </w:style>
  <w:style w:type="paragraph" w:customStyle="1" w:styleId="54">
    <w:name w:val="Заголовок №5"/>
    <w:basedOn w:val="Normal"/>
    <w:link w:val="53"/>
    <w:pPr>
      <w:shd w:val="clear" w:color="auto" w:fill="FFFFFF"/>
      <w:spacing w:before="2460" w:after="120" w:line="0" w:lineRule="atLeast"/>
      <w:jc w:val="both"/>
      <w:outlineLvl w:val="4"/>
    </w:pPr>
    <w:rPr>
      <w:rFonts w:ascii="Microsoft Sans Serif" w:eastAsia="Microsoft Sans Serif" w:hAnsi="Microsoft Sans Serif" w:cs="Microsoft Sans Serif"/>
      <w:sz w:val="22"/>
      <w:szCs w:val="22"/>
    </w:rPr>
  </w:style>
  <w:style w:type="paragraph" w:customStyle="1" w:styleId="a3">
    <w:name w:val="Колонтитул"/>
    <w:basedOn w:val="Normal"/>
    <w:link w:val="a2"/>
    <w:pPr>
      <w:shd w:val="clear" w:color="auto" w:fill="FFFFFF"/>
      <w:spacing w:line="0" w:lineRule="atLeast"/>
    </w:pPr>
    <w:rPr>
      <w:rFonts w:ascii="Century Schoolbook" w:eastAsia="Century Schoolbook" w:hAnsi="Century Schoolbook" w:cs="Century Schoolbook"/>
      <w:b/>
      <w:bCs/>
      <w:i/>
      <w:iCs/>
      <w:sz w:val="14"/>
      <w:szCs w:val="14"/>
    </w:rPr>
  </w:style>
  <w:style w:type="paragraph" w:customStyle="1" w:styleId="110">
    <w:name w:val="Основной текст (11)"/>
    <w:basedOn w:val="Normal"/>
    <w:link w:val="11"/>
    <w:pPr>
      <w:shd w:val="clear" w:color="auto" w:fill="FFFFFF"/>
      <w:spacing w:after="240" w:line="197" w:lineRule="exact"/>
    </w:pPr>
    <w:rPr>
      <w:rFonts w:ascii="Century Schoolbook" w:eastAsia="Century Schoolbook" w:hAnsi="Century Schoolbook" w:cs="Century Schoolbook"/>
      <w:sz w:val="14"/>
      <w:szCs w:val="14"/>
    </w:rPr>
  </w:style>
  <w:style w:type="paragraph" w:customStyle="1" w:styleId="a6">
    <w:name w:val="Подпись к таблице"/>
    <w:basedOn w:val="Normal"/>
    <w:link w:val="a5"/>
    <w:pPr>
      <w:shd w:val="clear" w:color="auto" w:fill="FFFFFF"/>
      <w:spacing w:line="0" w:lineRule="atLeast"/>
    </w:pPr>
    <w:rPr>
      <w:rFonts w:ascii="Century Schoolbook" w:eastAsia="Century Schoolbook" w:hAnsi="Century Schoolbook" w:cs="Century Schoolbook"/>
      <w:sz w:val="14"/>
      <w:szCs w:val="14"/>
    </w:rPr>
  </w:style>
  <w:style w:type="paragraph" w:customStyle="1" w:styleId="12">
    <w:name w:val="Основной текст (12)"/>
    <w:basedOn w:val="Normal"/>
    <w:link w:val="12Exact"/>
    <w:pPr>
      <w:shd w:val="clear" w:color="auto" w:fill="FFFFFF"/>
      <w:spacing w:line="0" w:lineRule="atLeast"/>
      <w:jc w:val="both"/>
    </w:pPr>
    <w:rPr>
      <w:rFonts w:ascii="Impact" w:eastAsia="Impact" w:hAnsi="Impact" w:cs="Impact"/>
      <w:spacing w:val="200"/>
      <w:sz w:val="15"/>
      <w:szCs w:val="15"/>
    </w:rPr>
  </w:style>
  <w:style w:type="paragraph" w:customStyle="1" w:styleId="130">
    <w:name w:val="Основной текст (13)"/>
    <w:basedOn w:val="Normal"/>
    <w:link w:val="13"/>
    <w:pPr>
      <w:shd w:val="clear" w:color="auto" w:fill="FFFFFF"/>
      <w:spacing w:line="0" w:lineRule="atLeast"/>
    </w:pPr>
    <w:rPr>
      <w:rFonts w:ascii="Century Schoolbook" w:eastAsia="Century Schoolbook" w:hAnsi="Century Schoolbook" w:cs="Century Schoolbook"/>
      <w:i/>
      <w:iCs/>
      <w:spacing w:val="10"/>
      <w:sz w:val="12"/>
      <w:szCs w:val="12"/>
      <w:lang w:val="en-US" w:eastAsia="en-US" w:bidi="en-US"/>
    </w:rPr>
  </w:style>
  <w:style w:type="paragraph" w:customStyle="1" w:styleId="14">
    <w:name w:val="Основной текст (14)"/>
    <w:basedOn w:val="Normal"/>
    <w:link w:val="14Exact"/>
    <w:pPr>
      <w:shd w:val="clear" w:color="auto" w:fill="FFFFFF"/>
      <w:spacing w:line="0" w:lineRule="atLeast"/>
    </w:pPr>
    <w:rPr>
      <w:rFonts w:ascii="Microsoft Sans Serif" w:eastAsia="Microsoft Sans Serif" w:hAnsi="Microsoft Sans Serif" w:cs="Microsoft Sans Serif"/>
      <w:i/>
      <w:iCs/>
      <w:sz w:val="22"/>
      <w:szCs w:val="22"/>
    </w:rPr>
  </w:style>
  <w:style w:type="paragraph" w:customStyle="1" w:styleId="150">
    <w:name w:val="Основной текст (15)"/>
    <w:basedOn w:val="Normal"/>
    <w:link w:val="15"/>
    <w:pPr>
      <w:shd w:val="clear" w:color="auto" w:fill="FFFFFF"/>
      <w:spacing w:line="0" w:lineRule="atLeast"/>
    </w:pPr>
    <w:rPr>
      <w:rFonts w:ascii="Century Schoolbook" w:eastAsia="Century Schoolbook" w:hAnsi="Century Schoolbook" w:cs="Century Schoolbook"/>
      <w:i/>
      <w:iCs/>
      <w:spacing w:val="10"/>
      <w:sz w:val="14"/>
      <w:szCs w:val="14"/>
    </w:rPr>
  </w:style>
  <w:style w:type="paragraph" w:customStyle="1" w:styleId="160">
    <w:name w:val="Основной текст (16)"/>
    <w:basedOn w:val="Normal"/>
    <w:link w:val="16"/>
    <w:pPr>
      <w:shd w:val="clear" w:color="auto" w:fill="FFFFFF"/>
      <w:spacing w:after="60" w:line="0" w:lineRule="atLeast"/>
      <w:jc w:val="center"/>
    </w:pPr>
    <w:rPr>
      <w:rFonts w:ascii="Century Schoolbook" w:eastAsia="Century Schoolbook" w:hAnsi="Century Schoolbook" w:cs="Century Schoolbook"/>
      <w:sz w:val="8"/>
      <w:szCs w:val="8"/>
    </w:rPr>
  </w:style>
  <w:style w:type="paragraph" w:customStyle="1" w:styleId="17">
    <w:name w:val="Основной текст (17)"/>
    <w:basedOn w:val="Normal"/>
    <w:link w:val="17Exact"/>
    <w:pPr>
      <w:shd w:val="clear" w:color="auto" w:fill="FFFFFF"/>
      <w:spacing w:line="0" w:lineRule="atLeast"/>
    </w:pPr>
    <w:rPr>
      <w:rFonts w:ascii="Century Schoolbook" w:eastAsia="Century Schoolbook" w:hAnsi="Century Schoolbook" w:cs="Century Schoolbook"/>
      <w:spacing w:val="20"/>
      <w:sz w:val="12"/>
      <w:szCs w:val="12"/>
    </w:rPr>
  </w:style>
  <w:style w:type="paragraph" w:customStyle="1" w:styleId="180">
    <w:name w:val="Основной текст (18)"/>
    <w:basedOn w:val="Normal"/>
    <w:link w:val="18"/>
    <w:pPr>
      <w:shd w:val="clear" w:color="auto" w:fill="FFFFFF"/>
      <w:spacing w:before="120" w:after="120" w:line="0" w:lineRule="atLeast"/>
    </w:pPr>
    <w:rPr>
      <w:rFonts w:ascii="Century Schoolbook" w:eastAsia="Century Schoolbook" w:hAnsi="Century Schoolbook" w:cs="Century Schoolbook"/>
      <w:i/>
      <w:iCs/>
      <w:spacing w:val="10"/>
      <w:sz w:val="10"/>
      <w:szCs w:val="10"/>
    </w:rPr>
  </w:style>
  <w:style w:type="paragraph" w:customStyle="1" w:styleId="190">
    <w:name w:val="Основной текст (19)"/>
    <w:basedOn w:val="Normal"/>
    <w:link w:val="19"/>
    <w:pPr>
      <w:shd w:val="clear" w:color="auto" w:fill="FFFFFF"/>
      <w:spacing w:line="221" w:lineRule="exact"/>
    </w:pPr>
    <w:rPr>
      <w:rFonts w:ascii="Century Schoolbook" w:eastAsia="Century Schoolbook" w:hAnsi="Century Schoolbook" w:cs="Century Schoolbook"/>
      <w:sz w:val="8"/>
      <w:szCs w:val="8"/>
    </w:rPr>
  </w:style>
  <w:style w:type="paragraph" w:customStyle="1" w:styleId="201">
    <w:name w:val="Основной текст (20)"/>
    <w:basedOn w:val="Normal"/>
    <w:link w:val="200"/>
    <w:pPr>
      <w:shd w:val="clear" w:color="auto" w:fill="FFFFFF"/>
      <w:spacing w:before="60" w:after="60" w:line="0" w:lineRule="atLeast"/>
    </w:pPr>
    <w:rPr>
      <w:rFonts w:ascii="Century Schoolbook" w:eastAsia="Century Schoolbook" w:hAnsi="Century Schoolbook" w:cs="Century Schoolbook"/>
      <w:i/>
      <w:iCs/>
      <w:sz w:val="18"/>
      <w:szCs w:val="18"/>
    </w:rPr>
  </w:style>
  <w:style w:type="paragraph" w:customStyle="1" w:styleId="211">
    <w:name w:val="Основной текст (21)"/>
    <w:basedOn w:val="Normal"/>
    <w:link w:val="210"/>
    <w:pPr>
      <w:shd w:val="clear" w:color="auto" w:fill="FFFFFF"/>
      <w:spacing w:before="60" w:after="60" w:line="0" w:lineRule="atLeast"/>
    </w:pPr>
    <w:rPr>
      <w:rFonts w:ascii="Calibri" w:eastAsia="Calibri" w:hAnsi="Calibri" w:cs="Calibri"/>
      <w:sz w:val="10"/>
      <w:szCs w:val="10"/>
      <w:lang w:val="en-US" w:eastAsia="en-US" w:bidi="en-US"/>
    </w:rPr>
  </w:style>
  <w:style w:type="paragraph" w:customStyle="1" w:styleId="29">
    <w:name w:val="Подпись к таблице (2)"/>
    <w:basedOn w:val="Normal"/>
    <w:link w:val="2Exact3"/>
    <w:pPr>
      <w:shd w:val="clear" w:color="auto" w:fill="FFFFFF"/>
      <w:spacing w:line="0" w:lineRule="atLeast"/>
    </w:pPr>
    <w:rPr>
      <w:rFonts w:ascii="Microsoft Sans Serif" w:eastAsia="Microsoft Sans Serif" w:hAnsi="Microsoft Sans Serif" w:cs="Microsoft Sans Serif"/>
      <w:sz w:val="18"/>
      <w:szCs w:val="18"/>
    </w:rPr>
  </w:style>
  <w:style w:type="paragraph" w:customStyle="1" w:styleId="56">
    <w:name w:val="Подпись к картинке (5)"/>
    <w:basedOn w:val="Normal"/>
    <w:link w:val="5Exact"/>
    <w:pPr>
      <w:shd w:val="clear" w:color="auto" w:fill="FFFFFF"/>
      <w:spacing w:line="0" w:lineRule="atLeast"/>
    </w:pPr>
    <w:rPr>
      <w:rFonts w:ascii="Century Schoolbook" w:eastAsia="Century Schoolbook" w:hAnsi="Century Schoolbook" w:cs="Century Schoolbook"/>
      <w:sz w:val="14"/>
      <w:szCs w:val="14"/>
    </w:rPr>
  </w:style>
  <w:style w:type="paragraph" w:customStyle="1" w:styleId="63">
    <w:name w:val="Заголовок №6"/>
    <w:basedOn w:val="Normal"/>
    <w:link w:val="61"/>
    <w:pPr>
      <w:shd w:val="clear" w:color="auto" w:fill="FFFFFF"/>
      <w:spacing w:line="322" w:lineRule="exact"/>
      <w:jc w:val="both"/>
      <w:outlineLvl w:val="5"/>
    </w:pPr>
    <w:rPr>
      <w:rFonts w:ascii="Microsoft Sans Serif" w:eastAsia="Microsoft Sans Serif" w:hAnsi="Microsoft Sans Serif" w:cs="Microsoft Sans Serif"/>
      <w:sz w:val="18"/>
      <w:szCs w:val="18"/>
    </w:rPr>
  </w:style>
  <w:style w:type="paragraph" w:customStyle="1" w:styleId="220">
    <w:name w:val="Основной текст (22)"/>
    <w:basedOn w:val="Normal"/>
    <w:link w:val="22Exact"/>
    <w:pPr>
      <w:shd w:val="clear" w:color="auto" w:fill="FFFFFF"/>
      <w:spacing w:line="0" w:lineRule="atLeast"/>
    </w:pPr>
    <w:rPr>
      <w:rFonts w:ascii="Tahoma" w:eastAsia="Tahoma" w:hAnsi="Tahoma" w:cs="Tahoma"/>
      <w:i/>
      <w:iCs/>
      <w:sz w:val="14"/>
      <w:szCs w:val="14"/>
      <w:lang w:val="en-US" w:eastAsia="en-US" w:bidi="en-US"/>
    </w:rPr>
  </w:style>
  <w:style w:type="paragraph" w:customStyle="1" w:styleId="66">
    <w:name w:val="Подпись к картинке (6)"/>
    <w:basedOn w:val="Normal"/>
    <w:link w:val="64"/>
    <w:pPr>
      <w:shd w:val="clear" w:color="auto" w:fill="FFFFFF"/>
      <w:spacing w:after="60" w:line="0" w:lineRule="atLeast"/>
    </w:pPr>
    <w:rPr>
      <w:rFonts w:ascii="Century Schoolbook" w:eastAsia="Century Schoolbook" w:hAnsi="Century Schoolbook" w:cs="Century Schoolbook"/>
      <w:sz w:val="15"/>
      <w:szCs w:val="15"/>
    </w:rPr>
  </w:style>
  <w:style w:type="paragraph" w:customStyle="1" w:styleId="71">
    <w:name w:val="Подпись к картинке (7)"/>
    <w:basedOn w:val="Normal"/>
    <w:link w:val="7Exact"/>
    <w:pPr>
      <w:shd w:val="clear" w:color="auto" w:fill="FFFFFF"/>
      <w:spacing w:line="0" w:lineRule="atLeast"/>
    </w:pPr>
    <w:rPr>
      <w:rFonts w:ascii="Tahoma" w:eastAsia="Tahoma" w:hAnsi="Tahoma" w:cs="Tahoma"/>
      <w:i/>
      <w:iCs/>
      <w:sz w:val="14"/>
      <w:szCs w:val="14"/>
      <w:lang w:val="en-US" w:eastAsia="en-US" w:bidi="en-US"/>
    </w:rPr>
  </w:style>
  <w:style w:type="paragraph" w:customStyle="1" w:styleId="81">
    <w:name w:val="Подпись к картинке (8)"/>
    <w:basedOn w:val="Normal"/>
    <w:link w:val="8Exact"/>
    <w:pPr>
      <w:shd w:val="clear" w:color="auto" w:fill="FFFFFF"/>
      <w:spacing w:line="0" w:lineRule="atLeast"/>
    </w:pPr>
    <w:rPr>
      <w:rFonts w:ascii="Calibri" w:eastAsia="Calibri" w:hAnsi="Calibri" w:cs="Calibri"/>
      <w:sz w:val="18"/>
      <w:szCs w:val="18"/>
      <w:lang w:val="en-US" w:eastAsia="en-US" w:bidi="en-US"/>
    </w:rPr>
  </w:style>
  <w:style w:type="paragraph" w:customStyle="1" w:styleId="270">
    <w:name w:val="Основной текст (27)"/>
    <w:basedOn w:val="Normal"/>
    <w:link w:val="27Exact"/>
    <w:pPr>
      <w:shd w:val="clear" w:color="auto" w:fill="FFFFFF"/>
      <w:spacing w:line="0" w:lineRule="atLeast"/>
    </w:pPr>
    <w:rPr>
      <w:rFonts w:ascii="Microsoft Sans Serif" w:eastAsia="Microsoft Sans Serif" w:hAnsi="Microsoft Sans Serif" w:cs="Microsoft Sans Serif"/>
      <w:sz w:val="9"/>
      <w:szCs w:val="9"/>
      <w:lang w:val="en-US" w:eastAsia="en-US" w:bidi="en-US"/>
    </w:rPr>
  </w:style>
  <w:style w:type="paragraph" w:customStyle="1" w:styleId="92">
    <w:name w:val="Подпись к картинке (9)"/>
    <w:basedOn w:val="Normal"/>
    <w:link w:val="9Exact"/>
    <w:pPr>
      <w:shd w:val="clear" w:color="auto" w:fill="FFFFFF"/>
      <w:spacing w:line="0" w:lineRule="atLeast"/>
    </w:pPr>
    <w:rPr>
      <w:rFonts w:ascii="Calibri" w:eastAsia="Calibri" w:hAnsi="Calibri" w:cs="Calibri"/>
      <w:i/>
      <w:iCs/>
      <w:sz w:val="18"/>
      <w:szCs w:val="18"/>
      <w:lang w:val="en-US" w:eastAsia="en-US" w:bidi="en-US"/>
    </w:rPr>
  </w:style>
  <w:style w:type="paragraph" w:customStyle="1" w:styleId="102">
    <w:name w:val="Подпись к картинке (10)"/>
    <w:basedOn w:val="Normal"/>
    <w:link w:val="10Exact3"/>
    <w:pPr>
      <w:shd w:val="clear" w:color="auto" w:fill="FFFFFF"/>
      <w:spacing w:line="0" w:lineRule="atLeast"/>
    </w:pPr>
    <w:rPr>
      <w:rFonts w:ascii="Microsoft Sans Serif" w:eastAsia="Microsoft Sans Serif" w:hAnsi="Microsoft Sans Serif" w:cs="Microsoft Sans Serif"/>
      <w:sz w:val="9"/>
      <w:szCs w:val="9"/>
      <w:lang w:val="en-US" w:eastAsia="en-US" w:bidi="en-US"/>
    </w:rPr>
  </w:style>
  <w:style w:type="paragraph" w:customStyle="1" w:styleId="112">
    <w:name w:val="Подпись к картинке (11)"/>
    <w:basedOn w:val="Normal"/>
    <w:link w:val="11Exact1"/>
    <w:pPr>
      <w:shd w:val="clear" w:color="auto" w:fill="FFFFFF"/>
      <w:spacing w:line="0" w:lineRule="atLeast"/>
    </w:pPr>
    <w:rPr>
      <w:rFonts w:ascii="Calibri" w:eastAsia="Calibri" w:hAnsi="Calibri" w:cs="Calibri"/>
      <w:i/>
      <w:iCs/>
      <w:spacing w:val="-20"/>
      <w:sz w:val="17"/>
      <w:szCs w:val="17"/>
    </w:rPr>
  </w:style>
  <w:style w:type="paragraph" w:customStyle="1" w:styleId="280">
    <w:name w:val="Основной текст (28)"/>
    <w:basedOn w:val="Normal"/>
    <w:link w:val="28Exact"/>
    <w:pPr>
      <w:shd w:val="clear" w:color="auto" w:fill="FFFFFF"/>
      <w:spacing w:line="0" w:lineRule="atLeast"/>
    </w:pPr>
    <w:rPr>
      <w:rFonts w:ascii="Calibri" w:eastAsia="Calibri" w:hAnsi="Calibri" w:cs="Calibri"/>
      <w:i/>
      <w:iCs/>
      <w:spacing w:val="-20"/>
      <w:sz w:val="17"/>
      <w:szCs w:val="17"/>
    </w:rPr>
  </w:style>
  <w:style w:type="paragraph" w:customStyle="1" w:styleId="290">
    <w:name w:val="Основной текст (29)"/>
    <w:basedOn w:val="Normal"/>
    <w:link w:val="29Exact"/>
    <w:pPr>
      <w:shd w:val="clear" w:color="auto" w:fill="FFFFFF"/>
      <w:spacing w:line="0" w:lineRule="atLeast"/>
    </w:pPr>
    <w:rPr>
      <w:rFonts w:ascii="Century Schoolbook" w:eastAsia="Century Schoolbook" w:hAnsi="Century Schoolbook" w:cs="Century Schoolbook"/>
      <w:b/>
      <w:bCs/>
      <w:sz w:val="40"/>
      <w:szCs w:val="40"/>
    </w:rPr>
  </w:style>
  <w:style w:type="paragraph" w:customStyle="1" w:styleId="231">
    <w:name w:val="Основной текст (23)"/>
    <w:basedOn w:val="Normal"/>
    <w:link w:val="230"/>
    <w:pPr>
      <w:shd w:val="clear" w:color="auto" w:fill="FFFFFF"/>
      <w:spacing w:after="60" w:line="0" w:lineRule="atLeast"/>
    </w:pPr>
    <w:rPr>
      <w:rFonts w:ascii="Century Schoolbook" w:eastAsia="Century Schoolbook" w:hAnsi="Century Schoolbook" w:cs="Century Schoolbook"/>
      <w:i/>
      <w:iCs/>
      <w:spacing w:val="10"/>
      <w:sz w:val="14"/>
      <w:szCs w:val="14"/>
    </w:rPr>
  </w:style>
  <w:style w:type="paragraph" w:customStyle="1" w:styleId="241">
    <w:name w:val="Основной текст (24)"/>
    <w:basedOn w:val="Normal"/>
    <w:link w:val="240"/>
    <w:pPr>
      <w:shd w:val="clear" w:color="auto" w:fill="FFFFFF"/>
      <w:spacing w:before="60" w:after="180" w:line="0" w:lineRule="atLeast"/>
      <w:jc w:val="both"/>
    </w:pPr>
    <w:rPr>
      <w:rFonts w:ascii="Calibri" w:eastAsia="Calibri" w:hAnsi="Calibri" w:cs="Calibri"/>
      <w:sz w:val="10"/>
      <w:szCs w:val="10"/>
    </w:rPr>
  </w:style>
  <w:style w:type="paragraph" w:customStyle="1" w:styleId="251">
    <w:name w:val="Основной текст (25)"/>
    <w:basedOn w:val="Normal"/>
    <w:link w:val="250"/>
    <w:pPr>
      <w:shd w:val="clear" w:color="auto" w:fill="FFFFFF"/>
      <w:spacing w:line="230" w:lineRule="exact"/>
    </w:pPr>
    <w:rPr>
      <w:rFonts w:ascii="Century Schoolbook" w:eastAsia="Century Schoolbook" w:hAnsi="Century Schoolbook" w:cs="Century Schoolbook"/>
      <w:sz w:val="14"/>
      <w:szCs w:val="14"/>
    </w:rPr>
  </w:style>
  <w:style w:type="paragraph" w:customStyle="1" w:styleId="261">
    <w:name w:val="Основной текст (26)"/>
    <w:basedOn w:val="Normal"/>
    <w:link w:val="260"/>
    <w:pPr>
      <w:shd w:val="clear" w:color="auto" w:fill="FFFFFF"/>
      <w:spacing w:after="60" w:line="0" w:lineRule="atLeast"/>
      <w:jc w:val="center"/>
    </w:pPr>
    <w:rPr>
      <w:rFonts w:ascii="Century Schoolbook" w:eastAsia="Century Schoolbook" w:hAnsi="Century Schoolbook" w:cs="Century Schoolbook"/>
      <w:sz w:val="14"/>
      <w:szCs w:val="14"/>
    </w:rPr>
  </w:style>
  <w:style w:type="paragraph" w:customStyle="1" w:styleId="301">
    <w:name w:val="Основной текст (30)"/>
    <w:basedOn w:val="Normal"/>
    <w:link w:val="300"/>
    <w:pPr>
      <w:shd w:val="clear" w:color="auto" w:fill="FFFFFF"/>
      <w:spacing w:line="0" w:lineRule="atLeast"/>
    </w:pPr>
    <w:rPr>
      <w:rFonts w:ascii="Century Schoolbook" w:eastAsia="Century Schoolbook" w:hAnsi="Century Schoolbook" w:cs="Century Schoolbook"/>
      <w:sz w:val="18"/>
      <w:szCs w:val="18"/>
      <w:lang w:val="en-US" w:eastAsia="en-US" w:bidi="en-US"/>
    </w:rPr>
  </w:style>
  <w:style w:type="paragraph" w:customStyle="1" w:styleId="121">
    <w:name w:val="Подпись к картинке (12)"/>
    <w:basedOn w:val="Normal"/>
    <w:link w:val="120"/>
    <w:pPr>
      <w:shd w:val="clear" w:color="auto" w:fill="FFFFFF"/>
      <w:spacing w:after="120" w:line="0" w:lineRule="atLeast"/>
      <w:jc w:val="both"/>
    </w:pPr>
    <w:rPr>
      <w:rFonts w:ascii="Century Schoolbook" w:eastAsia="Century Schoolbook" w:hAnsi="Century Schoolbook" w:cs="Century Schoolbook"/>
      <w:i/>
      <w:iCs/>
      <w:sz w:val="15"/>
      <w:szCs w:val="15"/>
      <w:lang w:val="en-US" w:eastAsia="en-US" w:bidi="en-US"/>
    </w:rPr>
  </w:style>
  <w:style w:type="paragraph" w:customStyle="1" w:styleId="321">
    <w:name w:val="Основной текст (32)"/>
    <w:basedOn w:val="Normal"/>
    <w:link w:val="320"/>
    <w:pPr>
      <w:shd w:val="clear" w:color="auto" w:fill="FFFFFF"/>
      <w:spacing w:line="187" w:lineRule="exact"/>
    </w:pPr>
    <w:rPr>
      <w:rFonts w:ascii="Century Schoolbook" w:eastAsia="Century Schoolbook" w:hAnsi="Century Schoolbook" w:cs="Century Schoolbook"/>
      <w:sz w:val="15"/>
      <w:szCs w:val="15"/>
    </w:rPr>
  </w:style>
  <w:style w:type="paragraph" w:customStyle="1" w:styleId="131">
    <w:name w:val="Подпись к картинке (13)"/>
    <w:basedOn w:val="Normal"/>
    <w:link w:val="13Exact0"/>
    <w:pPr>
      <w:shd w:val="clear" w:color="auto" w:fill="FFFFFF"/>
      <w:spacing w:line="0" w:lineRule="atLeast"/>
    </w:pPr>
    <w:rPr>
      <w:rFonts w:ascii="Century Schoolbook" w:eastAsia="Century Schoolbook" w:hAnsi="Century Schoolbook" w:cs="Century Schoolbook"/>
      <w:sz w:val="8"/>
      <w:szCs w:val="8"/>
    </w:rPr>
  </w:style>
  <w:style w:type="paragraph" w:customStyle="1" w:styleId="330">
    <w:name w:val="Основной текст (33)"/>
    <w:basedOn w:val="Normal"/>
    <w:link w:val="33Exact"/>
    <w:pPr>
      <w:shd w:val="clear" w:color="auto" w:fill="FFFFFF"/>
      <w:spacing w:line="0" w:lineRule="atLeast"/>
    </w:pPr>
    <w:rPr>
      <w:rFonts w:ascii="Calibri" w:eastAsia="Calibri" w:hAnsi="Calibri" w:cs="Calibri"/>
      <w:i/>
      <w:iCs/>
      <w:sz w:val="18"/>
      <w:szCs w:val="18"/>
      <w:lang w:val="en-US" w:eastAsia="en-US" w:bidi="en-US"/>
    </w:rPr>
  </w:style>
  <w:style w:type="paragraph" w:customStyle="1" w:styleId="311">
    <w:name w:val="Основной текст (31)"/>
    <w:basedOn w:val="Normal"/>
    <w:link w:val="310"/>
    <w:pPr>
      <w:shd w:val="clear" w:color="auto" w:fill="FFFFFF"/>
      <w:spacing w:before="300" w:after="120" w:line="250" w:lineRule="exact"/>
      <w:ind w:hanging="1680"/>
      <w:jc w:val="both"/>
    </w:pPr>
    <w:rPr>
      <w:rFonts w:ascii="Century Schoolbook" w:eastAsia="Century Schoolbook" w:hAnsi="Century Schoolbook" w:cs="Century Schoolbook"/>
      <w:sz w:val="17"/>
      <w:szCs w:val="17"/>
    </w:rPr>
  </w:style>
  <w:style w:type="paragraph" w:customStyle="1" w:styleId="ab">
    <w:name w:val="Оглавление"/>
    <w:basedOn w:val="Normal"/>
    <w:link w:val="aa"/>
    <w:pPr>
      <w:shd w:val="clear" w:color="auto" w:fill="FFFFFF"/>
      <w:spacing w:before="120" w:after="180" w:line="0" w:lineRule="atLeast"/>
      <w:jc w:val="both"/>
    </w:pPr>
    <w:rPr>
      <w:rFonts w:ascii="Century Schoolbook" w:eastAsia="Century Schoolbook" w:hAnsi="Century Schoolbook" w:cs="Century Schoolbook"/>
      <w:sz w:val="17"/>
      <w:szCs w:val="17"/>
    </w:rPr>
  </w:style>
  <w:style w:type="paragraph" w:customStyle="1" w:styleId="39">
    <w:name w:val="Подпись к таблице (3)"/>
    <w:basedOn w:val="Normal"/>
    <w:link w:val="38"/>
    <w:pPr>
      <w:shd w:val="clear" w:color="auto" w:fill="FFFFFF"/>
      <w:spacing w:line="0" w:lineRule="atLeast"/>
    </w:pPr>
    <w:rPr>
      <w:rFonts w:ascii="Impact" w:eastAsia="Impact" w:hAnsi="Impact" w:cs="Impact"/>
      <w:sz w:val="62"/>
      <w:szCs w:val="62"/>
    </w:rPr>
  </w:style>
  <w:style w:type="paragraph" w:customStyle="1" w:styleId="4a">
    <w:name w:val="Подпись к таблице (4)"/>
    <w:basedOn w:val="Normal"/>
    <w:link w:val="46"/>
    <w:pPr>
      <w:shd w:val="clear" w:color="auto" w:fill="FFFFFF"/>
      <w:spacing w:line="0" w:lineRule="atLeast"/>
    </w:pPr>
    <w:rPr>
      <w:rFonts w:ascii="Century Schoolbook" w:eastAsia="Century Schoolbook" w:hAnsi="Century Schoolbook" w:cs="Century Schoolbook"/>
      <w:sz w:val="15"/>
      <w:szCs w:val="15"/>
    </w:rPr>
  </w:style>
  <w:style w:type="paragraph" w:customStyle="1" w:styleId="350">
    <w:name w:val="Основной текст (35)"/>
    <w:basedOn w:val="Normal"/>
    <w:link w:val="35Exact"/>
    <w:pPr>
      <w:shd w:val="clear" w:color="auto" w:fill="FFFFFF"/>
      <w:spacing w:line="0" w:lineRule="atLeast"/>
    </w:pPr>
    <w:rPr>
      <w:rFonts w:ascii="Century Schoolbook" w:eastAsia="Century Schoolbook" w:hAnsi="Century Schoolbook" w:cs="Century Schoolbook"/>
      <w:sz w:val="14"/>
      <w:szCs w:val="14"/>
      <w:lang w:val="en-US" w:eastAsia="en-US" w:bidi="en-US"/>
    </w:rPr>
  </w:style>
  <w:style w:type="paragraph" w:customStyle="1" w:styleId="360">
    <w:name w:val="Основной текст (36)"/>
    <w:basedOn w:val="Normal"/>
    <w:link w:val="36Exact"/>
    <w:pPr>
      <w:shd w:val="clear" w:color="auto" w:fill="FFFFFF"/>
      <w:spacing w:line="0" w:lineRule="atLeast"/>
    </w:pPr>
    <w:rPr>
      <w:rFonts w:ascii="Candara" w:eastAsia="Candara" w:hAnsi="Candara" w:cs="Candara"/>
      <w:sz w:val="17"/>
      <w:szCs w:val="17"/>
      <w:lang w:val="en-US" w:eastAsia="en-US" w:bidi="en-US"/>
    </w:rPr>
  </w:style>
  <w:style w:type="paragraph" w:customStyle="1" w:styleId="371">
    <w:name w:val="Основной текст (37)"/>
    <w:basedOn w:val="Normal"/>
    <w:link w:val="370"/>
    <w:pPr>
      <w:shd w:val="clear" w:color="auto" w:fill="FFFFFF"/>
      <w:spacing w:line="0" w:lineRule="atLeast"/>
    </w:pPr>
    <w:rPr>
      <w:rFonts w:ascii="Century Schoolbook" w:eastAsia="Century Schoolbook" w:hAnsi="Century Schoolbook" w:cs="Century Schoolbook"/>
      <w:i/>
      <w:iCs/>
      <w:spacing w:val="20"/>
      <w:sz w:val="17"/>
      <w:szCs w:val="17"/>
      <w:lang w:val="en-US" w:eastAsia="en-US" w:bidi="en-US"/>
    </w:rPr>
  </w:style>
  <w:style w:type="paragraph" w:customStyle="1" w:styleId="341">
    <w:name w:val="Основной текст (34)"/>
    <w:basedOn w:val="Normal"/>
    <w:link w:val="340"/>
    <w:pPr>
      <w:shd w:val="clear" w:color="auto" w:fill="FFFFFF"/>
      <w:spacing w:line="168" w:lineRule="exact"/>
      <w:jc w:val="both"/>
    </w:pPr>
    <w:rPr>
      <w:rFonts w:ascii="Century Schoolbook" w:eastAsia="Century Schoolbook" w:hAnsi="Century Schoolbook" w:cs="Century Schoolbook"/>
      <w:i/>
      <w:iCs/>
      <w:sz w:val="18"/>
      <w:szCs w:val="18"/>
    </w:rPr>
  </w:style>
  <w:style w:type="paragraph" w:customStyle="1" w:styleId="631">
    <w:name w:val="Заголовок №6 (3)"/>
    <w:basedOn w:val="Normal"/>
    <w:link w:val="630"/>
    <w:pPr>
      <w:shd w:val="clear" w:color="auto" w:fill="FFFFFF"/>
      <w:spacing w:before="60" w:line="245" w:lineRule="exact"/>
      <w:outlineLvl w:val="5"/>
    </w:pPr>
    <w:rPr>
      <w:rFonts w:ascii="Century Schoolbook" w:eastAsia="Century Schoolbook" w:hAnsi="Century Schoolbook" w:cs="Century Schoolbook"/>
      <w:sz w:val="18"/>
      <w:szCs w:val="18"/>
    </w:rPr>
  </w:style>
  <w:style w:type="paragraph" w:customStyle="1" w:styleId="140">
    <w:name w:val="Подпись к картинке (14)"/>
    <w:basedOn w:val="Normal"/>
    <w:link w:val="14Exact0"/>
    <w:pPr>
      <w:shd w:val="clear" w:color="auto" w:fill="FFFFFF"/>
      <w:spacing w:line="322" w:lineRule="exact"/>
      <w:jc w:val="both"/>
    </w:pPr>
    <w:rPr>
      <w:rFonts w:ascii="Century Schoolbook" w:eastAsia="Century Schoolbook" w:hAnsi="Century Schoolbook" w:cs="Century Schoolbook"/>
      <w:sz w:val="10"/>
      <w:szCs w:val="10"/>
    </w:rPr>
  </w:style>
  <w:style w:type="paragraph" w:customStyle="1" w:styleId="151">
    <w:name w:val="Подпись к картинке (15)"/>
    <w:basedOn w:val="Normal"/>
    <w:link w:val="15Exact0"/>
    <w:pPr>
      <w:shd w:val="clear" w:color="auto" w:fill="FFFFFF"/>
      <w:spacing w:line="322" w:lineRule="exact"/>
      <w:jc w:val="both"/>
    </w:pPr>
    <w:rPr>
      <w:rFonts w:ascii="Century Schoolbook" w:eastAsia="Century Schoolbook" w:hAnsi="Century Schoolbook" w:cs="Century Schoolbook"/>
      <w:i/>
      <w:iCs/>
      <w:w w:val="66"/>
      <w:sz w:val="17"/>
      <w:szCs w:val="17"/>
    </w:rPr>
  </w:style>
  <w:style w:type="paragraph" w:customStyle="1" w:styleId="161">
    <w:name w:val="Подпись к картинке (16)"/>
    <w:basedOn w:val="Normal"/>
    <w:link w:val="16Exact0"/>
    <w:pPr>
      <w:shd w:val="clear" w:color="auto" w:fill="FFFFFF"/>
      <w:spacing w:line="0" w:lineRule="atLeast"/>
    </w:pPr>
    <w:rPr>
      <w:rFonts w:ascii="Book Antiqua" w:eastAsia="Book Antiqua" w:hAnsi="Book Antiqua" w:cs="Book Antiqua"/>
      <w:i/>
      <w:iCs/>
      <w:sz w:val="12"/>
      <w:szCs w:val="12"/>
    </w:rPr>
  </w:style>
  <w:style w:type="paragraph" w:customStyle="1" w:styleId="170">
    <w:name w:val="Подпись к картинке (17)"/>
    <w:basedOn w:val="Normal"/>
    <w:link w:val="17Exact0"/>
    <w:pPr>
      <w:shd w:val="clear" w:color="auto" w:fill="FFFFFF"/>
      <w:spacing w:line="0" w:lineRule="atLeast"/>
      <w:jc w:val="both"/>
    </w:pPr>
    <w:rPr>
      <w:rFonts w:ascii="Century Schoolbook" w:eastAsia="Century Schoolbook" w:hAnsi="Century Schoolbook" w:cs="Century Schoolbook"/>
      <w:i/>
      <w:iCs/>
      <w:spacing w:val="10"/>
      <w:sz w:val="16"/>
      <w:szCs w:val="16"/>
      <w:lang w:val="en-US" w:eastAsia="en-US" w:bidi="en-US"/>
    </w:rPr>
  </w:style>
  <w:style w:type="paragraph" w:customStyle="1" w:styleId="57">
    <w:name w:val="Подпись к таблице (5)"/>
    <w:basedOn w:val="Normal"/>
    <w:link w:val="5Exact4"/>
    <w:pPr>
      <w:shd w:val="clear" w:color="auto" w:fill="FFFFFF"/>
      <w:spacing w:line="370" w:lineRule="exact"/>
    </w:pPr>
    <w:rPr>
      <w:rFonts w:ascii="Century Schoolbook" w:eastAsia="Century Schoolbook" w:hAnsi="Century Schoolbook" w:cs="Century Schoolbook"/>
      <w:b/>
      <w:bCs/>
      <w:sz w:val="17"/>
      <w:szCs w:val="17"/>
    </w:rPr>
  </w:style>
  <w:style w:type="paragraph" w:customStyle="1" w:styleId="65">
    <w:name w:val="Подпись к таблице (6)"/>
    <w:basedOn w:val="Normal"/>
    <w:link w:val="6Exact1"/>
    <w:pPr>
      <w:shd w:val="clear" w:color="auto" w:fill="FFFFFF"/>
      <w:spacing w:line="370" w:lineRule="exact"/>
    </w:pPr>
    <w:rPr>
      <w:rFonts w:ascii="Impact" w:eastAsia="Impact" w:hAnsi="Impact" w:cs="Impact"/>
      <w:spacing w:val="10"/>
      <w:sz w:val="15"/>
      <w:szCs w:val="15"/>
    </w:rPr>
  </w:style>
  <w:style w:type="paragraph" w:customStyle="1" w:styleId="73">
    <w:name w:val="Подпись к таблице (7)"/>
    <w:basedOn w:val="Normal"/>
    <w:link w:val="72"/>
    <w:pPr>
      <w:shd w:val="clear" w:color="auto" w:fill="FFFFFF"/>
      <w:spacing w:line="0" w:lineRule="atLeast"/>
    </w:pPr>
    <w:rPr>
      <w:rFonts w:ascii="Century Schoolbook" w:eastAsia="Century Schoolbook" w:hAnsi="Century Schoolbook" w:cs="Century Schoolbook"/>
      <w:sz w:val="18"/>
      <w:szCs w:val="18"/>
    </w:rPr>
  </w:style>
  <w:style w:type="paragraph" w:customStyle="1" w:styleId="381">
    <w:name w:val="Основной текст (38)"/>
    <w:basedOn w:val="Normal"/>
    <w:link w:val="380"/>
    <w:pPr>
      <w:shd w:val="clear" w:color="auto" w:fill="FFFFFF"/>
      <w:spacing w:before="60" w:after="60" w:line="0" w:lineRule="atLeast"/>
      <w:jc w:val="both"/>
    </w:pPr>
    <w:rPr>
      <w:rFonts w:ascii="Century Schoolbook" w:eastAsia="Century Schoolbook" w:hAnsi="Century Schoolbook" w:cs="Century Schoolbook"/>
      <w:spacing w:val="10"/>
      <w:sz w:val="13"/>
      <w:szCs w:val="13"/>
      <w:lang w:val="en-US" w:eastAsia="en-US" w:bidi="en-US"/>
    </w:rPr>
  </w:style>
  <w:style w:type="paragraph" w:customStyle="1" w:styleId="400">
    <w:name w:val="Основной текст (40)"/>
    <w:basedOn w:val="Normal"/>
    <w:link w:val="40Exact"/>
    <w:pPr>
      <w:shd w:val="clear" w:color="auto" w:fill="FFFFFF"/>
      <w:spacing w:after="60" w:line="0" w:lineRule="atLeast"/>
    </w:pPr>
    <w:rPr>
      <w:rFonts w:ascii="Book Antiqua" w:eastAsia="Book Antiqua" w:hAnsi="Book Antiqua" w:cs="Book Antiqua"/>
      <w:sz w:val="20"/>
      <w:szCs w:val="20"/>
      <w:lang w:val="en-US" w:eastAsia="en-US" w:bidi="en-US"/>
    </w:rPr>
  </w:style>
  <w:style w:type="paragraph" w:customStyle="1" w:styleId="640">
    <w:name w:val="Заголовок №6 (4)"/>
    <w:basedOn w:val="Normal"/>
    <w:link w:val="64Exact"/>
    <w:pPr>
      <w:shd w:val="clear" w:color="auto" w:fill="FFFFFF"/>
      <w:spacing w:line="0" w:lineRule="atLeast"/>
      <w:outlineLvl w:val="5"/>
    </w:pPr>
    <w:rPr>
      <w:rFonts w:ascii="Century Schoolbook" w:eastAsia="Century Schoolbook" w:hAnsi="Century Schoolbook" w:cs="Century Schoolbook"/>
      <w:spacing w:val="10"/>
      <w:sz w:val="13"/>
      <w:szCs w:val="13"/>
      <w:lang w:val="en-US" w:eastAsia="en-US" w:bidi="en-US"/>
    </w:rPr>
  </w:style>
  <w:style w:type="paragraph" w:customStyle="1" w:styleId="191">
    <w:name w:val="Подпись к картинке (19)"/>
    <w:basedOn w:val="Normal"/>
    <w:link w:val="19Exact"/>
    <w:pPr>
      <w:shd w:val="clear" w:color="auto" w:fill="FFFFFF"/>
      <w:spacing w:line="0" w:lineRule="atLeast"/>
    </w:pPr>
    <w:rPr>
      <w:rFonts w:ascii="Century Schoolbook" w:eastAsia="Century Schoolbook" w:hAnsi="Century Schoolbook" w:cs="Century Schoolbook"/>
      <w:sz w:val="16"/>
      <w:szCs w:val="16"/>
      <w:lang w:val="en-US" w:eastAsia="en-US" w:bidi="en-US"/>
    </w:rPr>
  </w:style>
  <w:style w:type="paragraph" w:customStyle="1" w:styleId="2f">
    <w:name w:val="Оглавление (2)"/>
    <w:basedOn w:val="Normal"/>
    <w:link w:val="2e"/>
    <w:pPr>
      <w:shd w:val="clear" w:color="auto" w:fill="FFFFFF"/>
      <w:spacing w:before="60" w:after="60" w:line="0" w:lineRule="atLeast"/>
      <w:jc w:val="both"/>
    </w:pPr>
    <w:rPr>
      <w:rFonts w:ascii="Century Schoolbook" w:eastAsia="Century Schoolbook" w:hAnsi="Century Schoolbook" w:cs="Century Schoolbook"/>
      <w:i/>
      <w:iCs/>
      <w:spacing w:val="10"/>
      <w:sz w:val="18"/>
      <w:szCs w:val="18"/>
      <w:lang w:val="en-US" w:eastAsia="en-US" w:bidi="en-US"/>
    </w:rPr>
  </w:style>
  <w:style w:type="paragraph" w:customStyle="1" w:styleId="3c">
    <w:name w:val="Оглавление (3)"/>
    <w:basedOn w:val="Normal"/>
    <w:link w:val="3b"/>
    <w:pPr>
      <w:shd w:val="clear" w:color="auto" w:fill="FFFFFF"/>
      <w:spacing w:before="60" w:after="60" w:line="0" w:lineRule="atLeast"/>
      <w:jc w:val="both"/>
    </w:pPr>
    <w:rPr>
      <w:rFonts w:ascii="Century Schoolbook" w:eastAsia="Century Schoolbook" w:hAnsi="Century Schoolbook" w:cs="Century Schoolbook"/>
      <w:sz w:val="18"/>
      <w:szCs w:val="18"/>
    </w:rPr>
  </w:style>
  <w:style w:type="paragraph" w:customStyle="1" w:styleId="183">
    <w:name w:val="Подпись к картинке (18)"/>
    <w:basedOn w:val="Normal"/>
    <w:link w:val="182"/>
    <w:pPr>
      <w:shd w:val="clear" w:color="auto" w:fill="FFFFFF"/>
      <w:spacing w:line="0" w:lineRule="atLeast"/>
      <w:jc w:val="both"/>
    </w:pPr>
    <w:rPr>
      <w:rFonts w:ascii="Century Schoolbook" w:eastAsia="Century Schoolbook" w:hAnsi="Century Schoolbook" w:cs="Century Schoolbook"/>
      <w:i/>
      <w:iCs/>
      <w:spacing w:val="-20"/>
      <w:sz w:val="18"/>
      <w:szCs w:val="18"/>
    </w:rPr>
  </w:style>
  <w:style w:type="paragraph" w:customStyle="1" w:styleId="391">
    <w:name w:val="Основной текст (39)"/>
    <w:basedOn w:val="Normal"/>
    <w:link w:val="390"/>
    <w:pPr>
      <w:shd w:val="clear" w:color="auto" w:fill="FFFFFF"/>
      <w:spacing w:before="120" w:after="120" w:line="0" w:lineRule="atLeast"/>
    </w:pPr>
    <w:rPr>
      <w:rFonts w:ascii="Book Antiqua" w:eastAsia="Book Antiqua" w:hAnsi="Book Antiqua" w:cs="Book Antiqua"/>
      <w:sz w:val="12"/>
      <w:szCs w:val="12"/>
    </w:rPr>
  </w:style>
  <w:style w:type="paragraph" w:customStyle="1" w:styleId="410">
    <w:name w:val="Основной текст (41)"/>
    <w:basedOn w:val="Normal"/>
    <w:link w:val="41Exact"/>
    <w:pPr>
      <w:shd w:val="clear" w:color="auto" w:fill="FFFFFF"/>
      <w:spacing w:after="60" w:line="0" w:lineRule="atLeast"/>
      <w:jc w:val="both"/>
    </w:pPr>
    <w:rPr>
      <w:rFonts w:ascii="David" w:eastAsia="David" w:hAnsi="David" w:cs="David"/>
      <w:sz w:val="13"/>
      <w:szCs w:val="13"/>
    </w:rPr>
  </w:style>
  <w:style w:type="paragraph" w:customStyle="1" w:styleId="421">
    <w:name w:val="Основной текст (42)"/>
    <w:basedOn w:val="Normal"/>
    <w:link w:val="420"/>
    <w:pPr>
      <w:shd w:val="clear" w:color="auto" w:fill="FFFFFF"/>
      <w:spacing w:line="144" w:lineRule="exact"/>
      <w:jc w:val="both"/>
    </w:pPr>
    <w:rPr>
      <w:rFonts w:ascii="Book Antiqua" w:eastAsia="Book Antiqua" w:hAnsi="Book Antiqua" w:cs="Book Antiqua"/>
      <w:sz w:val="8"/>
      <w:szCs w:val="8"/>
    </w:rPr>
  </w:style>
  <w:style w:type="paragraph" w:customStyle="1" w:styleId="82">
    <w:name w:val="Подпись к таблице (8)"/>
    <w:basedOn w:val="Normal"/>
    <w:link w:val="8Exact1"/>
    <w:pPr>
      <w:shd w:val="clear" w:color="auto" w:fill="FFFFFF"/>
      <w:spacing w:line="0" w:lineRule="atLeast"/>
    </w:pPr>
    <w:rPr>
      <w:rFonts w:ascii="Century Schoolbook" w:eastAsia="Century Schoolbook" w:hAnsi="Century Schoolbook" w:cs="Century Schoolbook"/>
      <w:spacing w:val="10"/>
      <w:sz w:val="13"/>
      <w:szCs w:val="13"/>
    </w:rPr>
  </w:style>
  <w:style w:type="paragraph" w:customStyle="1" w:styleId="93">
    <w:name w:val="Подпись к таблице (9)"/>
    <w:basedOn w:val="Normal"/>
    <w:link w:val="9Exact4"/>
    <w:pPr>
      <w:shd w:val="clear" w:color="auto" w:fill="FFFFFF"/>
      <w:spacing w:line="0" w:lineRule="atLeast"/>
    </w:pPr>
    <w:rPr>
      <w:rFonts w:ascii="Century Schoolbook" w:eastAsia="Century Schoolbook" w:hAnsi="Century Schoolbook" w:cs="Century Schoolbook"/>
      <w:i/>
      <w:iCs/>
      <w:sz w:val="18"/>
      <w:szCs w:val="18"/>
      <w:lang w:val="en-US" w:eastAsia="en-US" w:bidi="en-US"/>
    </w:rPr>
  </w:style>
  <w:style w:type="paragraph" w:customStyle="1" w:styleId="202">
    <w:name w:val="Подпись к картинке (20)"/>
    <w:basedOn w:val="Normal"/>
    <w:link w:val="20Exact"/>
    <w:pPr>
      <w:shd w:val="clear" w:color="auto" w:fill="FFFFFF"/>
      <w:spacing w:line="0" w:lineRule="atLeast"/>
    </w:pPr>
    <w:rPr>
      <w:rFonts w:ascii="Impact" w:eastAsia="Impact" w:hAnsi="Impact" w:cs="Impact"/>
      <w:sz w:val="14"/>
      <w:szCs w:val="14"/>
    </w:rPr>
  </w:style>
  <w:style w:type="paragraph" w:customStyle="1" w:styleId="212">
    <w:name w:val="Подпись к картинке (21)"/>
    <w:basedOn w:val="Normal"/>
    <w:link w:val="21Exact"/>
    <w:pPr>
      <w:shd w:val="clear" w:color="auto" w:fill="FFFFFF"/>
      <w:spacing w:after="120" w:line="0" w:lineRule="atLeast"/>
      <w:jc w:val="both"/>
    </w:pPr>
    <w:rPr>
      <w:rFonts w:ascii="Impact" w:eastAsia="Impact" w:hAnsi="Impact" w:cs="Impact"/>
      <w:sz w:val="15"/>
      <w:szCs w:val="15"/>
    </w:rPr>
  </w:style>
  <w:style w:type="paragraph" w:customStyle="1" w:styleId="431">
    <w:name w:val="Основной текст (43)"/>
    <w:basedOn w:val="Normal"/>
    <w:link w:val="430"/>
    <w:pPr>
      <w:shd w:val="clear" w:color="auto" w:fill="FFFFFF"/>
      <w:spacing w:line="0" w:lineRule="atLeast"/>
      <w:jc w:val="both"/>
    </w:pPr>
    <w:rPr>
      <w:rFonts w:ascii="Courier New" w:eastAsia="Courier New" w:hAnsi="Courier New" w:cs="Courier New"/>
      <w:sz w:val="10"/>
      <w:szCs w:val="10"/>
    </w:rPr>
  </w:style>
  <w:style w:type="paragraph" w:customStyle="1" w:styleId="441">
    <w:name w:val="Основной текст (44)"/>
    <w:basedOn w:val="Normal"/>
    <w:link w:val="440"/>
    <w:pPr>
      <w:shd w:val="clear" w:color="auto" w:fill="FFFFFF"/>
      <w:spacing w:line="0" w:lineRule="atLeast"/>
      <w:jc w:val="both"/>
    </w:pPr>
    <w:rPr>
      <w:rFonts w:ascii="Century Schoolbook" w:eastAsia="Century Schoolbook" w:hAnsi="Century Schoolbook" w:cs="Century Schoolbook"/>
      <w:spacing w:val="-10"/>
      <w:sz w:val="18"/>
      <w:szCs w:val="18"/>
      <w:lang w:val="en-US" w:eastAsia="en-US" w:bidi="en-US"/>
    </w:rPr>
  </w:style>
  <w:style w:type="paragraph" w:customStyle="1" w:styleId="450">
    <w:name w:val="Основной текст (45)"/>
    <w:basedOn w:val="Normal"/>
    <w:link w:val="45Exact"/>
    <w:pPr>
      <w:shd w:val="clear" w:color="auto" w:fill="FFFFFF"/>
      <w:spacing w:line="0" w:lineRule="atLeast"/>
    </w:pPr>
    <w:rPr>
      <w:rFonts w:ascii="Tahoma" w:eastAsia="Tahoma" w:hAnsi="Tahoma" w:cs="Tahoma"/>
      <w:sz w:val="30"/>
      <w:szCs w:val="30"/>
    </w:rPr>
  </w:style>
  <w:style w:type="paragraph" w:customStyle="1" w:styleId="460">
    <w:name w:val="Основной текст (46)"/>
    <w:basedOn w:val="Normal"/>
    <w:link w:val="46Exact"/>
    <w:pPr>
      <w:shd w:val="clear" w:color="auto" w:fill="FFFFFF"/>
      <w:spacing w:line="0" w:lineRule="atLeast"/>
    </w:pPr>
    <w:rPr>
      <w:rFonts w:ascii="Candara" w:eastAsia="Candara" w:hAnsi="Candara" w:cs="Candara"/>
      <w:sz w:val="76"/>
      <w:szCs w:val="76"/>
    </w:rPr>
  </w:style>
  <w:style w:type="paragraph" w:customStyle="1" w:styleId="47">
    <w:name w:val="Основной текст (47)"/>
    <w:basedOn w:val="Normal"/>
    <w:link w:val="47Exact"/>
    <w:pPr>
      <w:shd w:val="clear" w:color="auto" w:fill="FFFFFF"/>
      <w:spacing w:line="0" w:lineRule="atLeast"/>
    </w:pPr>
    <w:rPr>
      <w:rFonts w:ascii="Century Schoolbook" w:eastAsia="Century Schoolbook" w:hAnsi="Century Schoolbook" w:cs="Century Schoolbook"/>
      <w:i/>
      <w:iCs/>
      <w:sz w:val="15"/>
      <w:szCs w:val="15"/>
      <w:lang w:val="en-US" w:eastAsia="en-US" w:bidi="en-US"/>
    </w:rPr>
  </w:style>
  <w:style w:type="paragraph" w:customStyle="1" w:styleId="1">
    <w:name w:val="Заголовок №1"/>
    <w:basedOn w:val="Normal"/>
    <w:link w:val="1Exact"/>
    <w:pPr>
      <w:shd w:val="clear" w:color="auto" w:fill="FFFFFF"/>
      <w:spacing w:line="0" w:lineRule="atLeast"/>
      <w:outlineLvl w:val="0"/>
    </w:pPr>
    <w:rPr>
      <w:rFonts w:ascii="Candara" w:eastAsia="Candara" w:hAnsi="Candara" w:cs="Candara"/>
      <w:b/>
      <w:bCs/>
      <w:spacing w:val="-10"/>
      <w:sz w:val="98"/>
      <w:szCs w:val="98"/>
    </w:rPr>
  </w:style>
  <w:style w:type="paragraph" w:customStyle="1" w:styleId="2f1">
    <w:name w:val="Заголовок №2"/>
    <w:basedOn w:val="Normal"/>
    <w:link w:val="2Exactc"/>
    <w:pPr>
      <w:shd w:val="clear" w:color="auto" w:fill="FFFFFF"/>
      <w:spacing w:line="0" w:lineRule="atLeast"/>
      <w:outlineLvl w:val="1"/>
    </w:pPr>
    <w:rPr>
      <w:rFonts w:ascii="Impact" w:eastAsia="Impact" w:hAnsi="Impact" w:cs="Impact"/>
      <w:sz w:val="62"/>
      <w:szCs w:val="62"/>
      <w:lang w:val="en-US" w:eastAsia="en-US" w:bidi="en-US"/>
    </w:rPr>
  </w:style>
  <w:style w:type="paragraph" w:customStyle="1" w:styleId="48">
    <w:name w:val="Основной текст (48)"/>
    <w:basedOn w:val="Normal"/>
    <w:link w:val="48Exact"/>
    <w:pPr>
      <w:shd w:val="clear" w:color="auto" w:fill="FFFFFF"/>
      <w:spacing w:line="0" w:lineRule="atLeast"/>
    </w:pPr>
    <w:rPr>
      <w:rFonts w:ascii="Microsoft Sans Serif" w:eastAsia="Microsoft Sans Serif" w:hAnsi="Microsoft Sans Serif" w:cs="Microsoft Sans Serif"/>
      <w:spacing w:val="-10"/>
      <w:sz w:val="16"/>
      <w:szCs w:val="16"/>
      <w:lang w:val="en-US" w:eastAsia="en-US" w:bidi="en-US"/>
    </w:rPr>
  </w:style>
  <w:style w:type="paragraph" w:customStyle="1" w:styleId="49">
    <w:name w:val="Основной текст (49)"/>
    <w:basedOn w:val="Normal"/>
    <w:link w:val="49Exact"/>
    <w:pPr>
      <w:shd w:val="clear" w:color="auto" w:fill="FFFFFF"/>
      <w:spacing w:line="0" w:lineRule="atLeast"/>
      <w:jc w:val="both"/>
    </w:pPr>
    <w:rPr>
      <w:rFonts w:ascii="Century Schoolbook" w:eastAsia="Century Schoolbook" w:hAnsi="Century Schoolbook" w:cs="Century Schoolbook"/>
      <w:sz w:val="11"/>
      <w:szCs w:val="11"/>
    </w:rPr>
  </w:style>
  <w:style w:type="paragraph" w:customStyle="1" w:styleId="500">
    <w:name w:val="Основной текст (50)"/>
    <w:basedOn w:val="Normal"/>
    <w:link w:val="50Exact"/>
    <w:pPr>
      <w:shd w:val="clear" w:color="auto" w:fill="FFFFFF"/>
      <w:spacing w:line="0" w:lineRule="atLeast"/>
    </w:pPr>
    <w:rPr>
      <w:rFonts w:ascii="Georgia" w:eastAsia="Georgia" w:hAnsi="Georgia" w:cs="Georgia"/>
      <w:b/>
      <w:bCs/>
      <w:sz w:val="20"/>
      <w:szCs w:val="20"/>
      <w:lang w:val="en-US" w:eastAsia="en-US" w:bidi="en-US"/>
    </w:rPr>
  </w:style>
  <w:style w:type="paragraph" w:customStyle="1" w:styleId="510">
    <w:name w:val="Основной текст (51)"/>
    <w:basedOn w:val="Normal"/>
    <w:link w:val="51Exact"/>
    <w:pPr>
      <w:shd w:val="clear" w:color="auto" w:fill="FFFFFF"/>
      <w:spacing w:line="0" w:lineRule="atLeast"/>
    </w:pPr>
    <w:rPr>
      <w:rFonts w:ascii="Microsoft Sans Serif" w:eastAsia="Microsoft Sans Serif" w:hAnsi="Microsoft Sans Serif" w:cs="Microsoft Sans Serif"/>
      <w:spacing w:val="-10"/>
      <w:sz w:val="18"/>
      <w:szCs w:val="18"/>
    </w:rPr>
  </w:style>
  <w:style w:type="paragraph" w:customStyle="1" w:styleId="522">
    <w:name w:val="Основной текст (52)"/>
    <w:basedOn w:val="Normal"/>
    <w:link w:val="52Exact"/>
    <w:pPr>
      <w:shd w:val="clear" w:color="auto" w:fill="FFFFFF"/>
      <w:spacing w:line="0" w:lineRule="atLeast"/>
    </w:pPr>
    <w:rPr>
      <w:rFonts w:ascii="Microsoft Sans Serif" w:eastAsia="Microsoft Sans Serif" w:hAnsi="Microsoft Sans Serif" w:cs="Microsoft Sans Serif"/>
      <w:sz w:val="18"/>
      <w:szCs w:val="18"/>
      <w:lang w:val="en-US" w:eastAsia="en-US" w:bidi="en-US"/>
    </w:rPr>
  </w:style>
  <w:style w:type="paragraph" w:customStyle="1" w:styleId="530">
    <w:name w:val="Основной текст (53)"/>
    <w:basedOn w:val="Normal"/>
    <w:link w:val="53Exact"/>
    <w:pPr>
      <w:shd w:val="clear" w:color="auto" w:fill="FFFFFF"/>
      <w:spacing w:line="0" w:lineRule="atLeast"/>
    </w:pPr>
    <w:rPr>
      <w:rFonts w:ascii="Century Schoolbook" w:eastAsia="Century Schoolbook" w:hAnsi="Century Schoolbook" w:cs="Century Schoolbook"/>
      <w:i/>
      <w:iCs/>
      <w:sz w:val="16"/>
      <w:szCs w:val="16"/>
      <w:lang w:val="en-US" w:eastAsia="en-US" w:bidi="en-US"/>
    </w:rPr>
  </w:style>
  <w:style w:type="paragraph" w:customStyle="1" w:styleId="221">
    <w:name w:val="Подпись к картинке (22)"/>
    <w:basedOn w:val="Normal"/>
    <w:link w:val="22Exact1"/>
    <w:pPr>
      <w:shd w:val="clear" w:color="auto" w:fill="FFFFFF"/>
      <w:spacing w:line="0" w:lineRule="atLeast"/>
    </w:pPr>
    <w:rPr>
      <w:rFonts w:ascii="Century Schoolbook" w:eastAsia="Century Schoolbook" w:hAnsi="Century Schoolbook" w:cs="Century Schoolbook"/>
      <w:b/>
      <w:bCs/>
      <w:i/>
      <w:iCs/>
      <w:sz w:val="15"/>
      <w:szCs w:val="15"/>
      <w:lang w:val="en-US" w:eastAsia="en-US" w:bidi="en-US"/>
    </w:rPr>
  </w:style>
  <w:style w:type="paragraph" w:customStyle="1" w:styleId="540">
    <w:name w:val="Основной текст (54)"/>
    <w:basedOn w:val="Normal"/>
    <w:link w:val="54Exact"/>
    <w:pPr>
      <w:shd w:val="clear" w:color="auto" w:fill="FFFFFF"/>
      <w:spacing w:line="0" w:lineRule="atLeast"/>
    </w:pPr>
    <w:rPr>
      <w:rFonts w:ascii="Candara" w:eastAsia="Candara" w:hAnsi="Candara" w:cs="Candara"/>
      <w:i/>
      <w:iCs/>
      <w:sz w:val="17"/>
      <w:szCs w:val="17"/>
      <w:lang w:val="en-US" w:eastAsia="en-US" w:bidi="en-US"/>
    </w:rPr>
  </w:style>
  <w:style w:type="paragraph" w:customStyle="1" w:styleId="232">
    <w:name w:val="Подпись к картинке (23)"/>
    <w:basedOn w:val="Normal"/>
    <w:link w:val="23Exact"/>
    <w:pPr>
      <w:shd w:val="clear" w:color="auto" w:fill="FFFFFF"/>
      <w:spacing w:line="0" w:lineRule="atLeast"/>
    </w:pPr>
    <w:rPr>
      <w:rFonts w:ascii="Century Schoolbook" w:eastAsia="Century Schoolbook" w:hAnsi="Century Schoolbook" w:cs="Century Schoolbook"/>
      <w:sz w:val="12"/>
      <w:szCs w:val="12"/>
    </w:rPr>
  </w:style>
  <w:style w:type="paragraph" w:customStyle="1" w:styleId="242">
    <w:name w:val="Подпись к картинке (24)"/>
    <w:basedOn w:val="Normal"/>
    <w:link w:val="24Exact"/>
    <w:pPr>
      <w:shd w:val="clear" w:color="auto" w:fill="FFFFFF"/>
      <w:spacing w:before="180" w:after="60" w:line="211" w:lineRule="exact"/>
      <w:jc w:val="both"/>
    </w:pPr>
    <w:rPr>
      <w:rFonts w:ascii="Arial Narrow" w:eastAsia="Arial Narrow" w:hAnsi="Arial Narrow" w:cs="Arial Narrow"/>
      <w:lang w:val="en-US" w:eastAsia="en-US" w:bidi="en-US"/>
    </w:rPr>
  </w:style>
  <w:style w:type="paragraph" w:customStyle="1" w:styleId="551">
    <w:name w:val="Основной текст (55)"/>
    <w:basedOn w:val="Normal"/>
    <w:link w:val="550"/>
    <w:pPr>
      <w:shd w:val="clear" w:color="auto" w:fill="FFFFFF"/>
      <w:spacing w:line="0" w:lineRule="atLeast"/>
      <w:jc w:val="both"/>
    </w:pPr>
    <w:rPr>
      <w:rFonts w:ascii="Century Schoolbook" w:eastAsia="Century Schoolbook" w:hAnsi="Century Schoolbook" w:cs="Century Schoolbook"/>
      <w:sz w:val="17"/>
      <w:szCs w:val="17"/>
      <w:lang w:val="en-US" w:eastAsia="en-US" w:bidi="en-US"/>
    </w:rPr>
  </w:style>
  <w:style w:type="paragraph" w:customStyle="1" w:styleId="561">
    <w:name w:val="Основной текст (56)"/>
    <w:basedOn w:val="Normal"/>
    <w:link w:val="560"/>
    <w:pPr>
      <w:shd w:val="clear" w:color="auto" w:fill="FFFFFF"/>
      <w:spacing w:line="192" w:lineRule="exact"/>
      <w:jc w:val="both"/>
    </w:pPr>
    <w:rPr>
      <w:rFonts w:ascii="Arial Narrow" w:eastAsia="Arial Narrow" w:hAnsi="Arial Narrow" w:cs="Arial Narrow"/>
      <w:b/>
      <w:bCs/>
      <w:i/>
      <w:iCs/>
      <w:spacing w:val="-10"/>
      <w:sz w:val="18"/>
      <w:szCs w:val="18"/>
    </w:rPr>
  </w:style>
  <w:style w:type="paragraph" w:customStyle="1" w:styleId="571">
    <w:name w:val="Основной текст (57)"/>
    <w:basedOn w:val="Normal"/>
    <w:link w:val="570"/>
    <w:pPr>
      <w:shd w:val="clear" w:color="auto" w:fill="FFFFFF"/>
      <w:spacing w:line="192" w:lineRule="exact"/>
      <w:jc w:val="both"/>
    </w:pPr>
    <w:rPr>
      <w:rFonts w:ascii="Courier New" w:eastAsia="Courier New" w:hAnsi="Courier New" w:cs="Courier New"/>
      <w:b/>
      <w:bCs/>
      <w:i/>
      <w:iCs/>
      <w:spacing w:val="-20"/>
      <w:sz w:val="18"/>
      <w:szCs w:val="18"/>
    </w:rPr>
  </w:style>
  <w:style w:type="paragraph" w:customStyle="1" w:styleId="58">
    <w:name w:val="Основной текст (58)"/>
    <w:basedOn w:val="Normal"/>
    <w:link w:val="58Exact"/>
    <w:pPr>
      <w:shd w:val="clear" w:color="auto" w:fill="FFFFFF"/>
      <w:spacing w:line="0" w:lineRule="atLeast"/>
    </w:pPr>
    <w:rPr>
      <w:rFonts w:ascii="Microsoft Sans Serif" w:eastAsia="Microsoft Sans Serif" w:hAnsi="Microsoft Sans Serif" w:cs="Microsoft Sans Serif"/>
      <w:sz w:val="26"/>
      <w:szCs w:val="26"/>
      <w:lang w:val="en-US" w:eastAsia="en-US" w:bidi="en-US"/>
    </w:rPr>
  </w:style>
  <w:style w:type="paragraph" w:customStyle="1" w:styleId="253">
    <w:name w:val="Подпись к картинке (25)"/>
    <w:basedOn w:val="Normal"/>
    <w:link w:val="25Exact"/>
    <w:pPr>
      <w:shd w:val="clear" w:color="auto" w:fill="FFFFFF"/>
      <w:spacing w:line="0" w:lineRule="atLeast"/>
    </w:pPr>
    <w:rPr>
      <w:rFonts w:ascii="Century Schoolbook" w:eastAsia="Century Schoolbook" w:hAnsi="Century Schoolbook" w:cs="Century Schoolbook"/>
      <w:spacing w:val="-20"/>
      <w:sz w:val="12"/>
      <w:szCs w:val="12"/>
    </w:rPr>
  </w:style>
  <w:style w:type="paragraph" w:customStyle="1" w:styleId="262">
    <w:name w:val="Подпись к картинке (26)"/>
    <w:basedOn w:val="Normal"/>
    <w:link w:val="26Exact"/>
    <w:pPr>
      <w:shd w:val="clear" w:color="auto" w:fill="FFFFFF"/>
      <w:spacing w:after="240" w:line="0" w:lineRule="atLeast"/>
    </w:pPr>
    <w:rPr>
      <w:rFonts w:ascii="AngsanaUPC" w:eastAsia="AngsanaUPC" w:hAnsi="AngsanaUPC" w:cs="AngsanaUPC"/>
      <w:i/>
      <w:iCs/>
      <w:sz w:val="19"/>
      <w:szCs w:val="19"/>
      <w:lang w:val="en-US" w:eastAsia="en-US" w:bidi="en-US"/>
    </w:rPr>
  </w:style>
  <w:style w:type="paragraph" w:customStyle="1" w:styleId="590">
    <w:name w:val="Основной текст (59)"/>
    <w:basedOn w:val="Normal"/>
    <w:link w:val="59"/>
    <w:pPr>
      <w:shd w:val="clear" w:color="auto" w:fill="FFFFFF"/>
      <w:spacing w:after="60" w:line="0" w:lineRule="atLeast"/>
      <w:jc w:val="both"/>
    </w:pPr>
    <w:rPr>
      <w:rFonts w:ascii="Century Schoolbook" w:eastAsia="Century Schoolbook" w:hAnsi="Century Schoolbook" w:cs="Century Schoolbook"/>
      <w:spacing w:val="-20"/>
      <w:sz w:val="44"/>
      <w:szCs w:val="44"/>
      <w:lang w:val="en-US" w:eastAsia="en-US" w:bidi="en-US"/>
    </w:rPr>
  </w:style>
  <w:style w:type="paragraph" w:customStyle="1" w:styleId="601">
    <w:name w:val="Основной текст (60)"/>
    <w:basedOn w:val="Normal"/>
    <w:link w:val="600"/>
    <w:pPr>
      <w:shd w:val="clear" w:color="auto" w:fill="FFFFFF"/>
      <w:spacing w:before="60" w:line="0" w:lineRule="atLeast"/>
      <w:jc w:val="both"/>
    </w:pPr>
    <w:rPr>
      <w:rFonts w:ascii="Century Schoolbook" w:eastAsia="Century Schoolbook" w:hAnsi="Century Schoolbook" w:cs="Century Schoolbook"/>
      <w:sz w:val="11"/>
      <w:szCs w:val="11"/>
    </w:rPr>
  </w:style>
  <w:style w:type="paragraph" w:customStyle="1" w:styleId="611">
    <w:name w:val="Основной текст (61)"/>
    <w:basedOn w:val="Normal"/>
    <w:link w:val="610"/>
    <w:pPr>
      <w:shd w:val="clear" w:color="auto" w:fill="FFFFFF"/>
      <w:spacing w:after="60" w:line="0" w:lineRule="atLeast"/>
      <w:jc w:val="both"/>
    </w:pPr>
    <w:rPr>
      <w:rFonts w:ascii="Century Schoolbook" w:eastAsia="Century Schoolbook" w:hAnsi="Century Schoolbook" w:cs="Century Schoolbook"/>
      <w:spacing w:val="-20"/>
      <w:sz w:val="44"/>
      <w:szCs w:val="44"/>
    </w:rPr>
  </w:style>
  <w:style w:type="paragraph" w:customStyle="1" w:styleId="622">
    <w:name w:val="Основной текст (62)"/>
    <w:basedOn w:val="Normal"/>
    <w:link w:val="621"/>
    <w:pPr>
      <w:shd w:val="clear" w:color="auto" w:fill="FFFFFF"/>
      <w:spacing w:after="240" w:line="197" w:lineRule="exact"/>
      <w:jc w:val="center"/>
    </w:pPr>
    <w:rPr>
      <w:rFonts w:ascii="Century Schoolbook" w:eastAsia="Century Schoolbook" w:hAnsi="Century Schoolbook" w:cs="Century Schoolbook"/>
      <w:b/>
      <w:bCs/>
      <w:sz w:val="14"/>
      <w:szCs w:val="14"/>
    </w:rPr>
  </w:style>
  <w:style w:type="paragraph" w:styleId="TOC4">
    <w:name w:val="toc 4"/>
    <w:basedOn w:val="Normal"/>
    <w:link w:val="TOC4Char"/>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customStyle="1" w:styleId="634">
    <w:name w:val="Основной текст (63)"/>
    <w:basedOn w:val="Normal"/>
    <w:link w:val="633"/>
    <w:pPr>
      <w:shd w:val="clear" w:color="auto" w:fill="FFFFFF"/>
      <w:spacing w:after="60" w:line="0" w:lineRule="atLeast"/>
      <w:jc w:val="both"/>
    </w:pPr>
    <w:rPr>
      <w:rFonts w:ascii="Microsoft Sans Serif" w:eastAsia="Microsoft Sans Serif" w:hAnsi="Microsoft Sans Serif" w:cs="Microsoft Sans Serif"/>
      <w:sz w:val="8"/>
      <w:szCs w:val="8"/>
    </w:rPr>
  </w:style>
  <w:style w:type="paragraph" w:customStyle="1" w:styleId="af1">
    <w:name w:val="Другое"/>
    <w:basedOn w:val="Normal"/>
    <w:link w:val="af0"/>
    <w:pPr>
      <w:shd w:val="clear" w:color="auto" w:fill="FFFFFF"/>
      <w:spacing w:line="240" w:lineRule="exact"/>
    </w:pPr>
    <w:rPr>
      <w:rFonts w:ascii="Century Schoolbook" w:eastAsia="Century Schoolbook" w:hAnsi="Century Schoolbook" w:cs="Century Schoolbook"/>
      <w:sz w:val="18"/>
      <w:szCs w:val="18"/>
    </w:rPr>
  </w:style>
  <w:style w:type="paragraph" w:styleId="TOC5">
    <w:name w:val="toc 5"/>
    <w:basedOn w:val="Normal"/>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styleId="TOC6">
    <w:name w:val="toc 6"/>
    <w:basedOn w:val="Normal"/>
    <w:autoRedefine/>
    <w:pPr>
      <w:shd w:val="clear" w:color="auto" w:fill="FFFFFF"/>
      <w:spacing w:before="1320" w:line="283" w:lineRule="exact"/>
      <w:ind w:hanging="380"/>
      <w:jc w:val="both"/>
    </w:pPr>
    <w:rPr>
      <w:rFonts w:ascii="Microsoft Sans Serif" w:eastAsia="Microsoft Sans Serif" w:hAnsi="Microsoft Sans Serif" w:cs="Microsoft Sans Serif"/>
      <w:sz w:val="8"/>
      <w:szCs w:val="8"/>
    </w:rPr>
  </w:style>
  <w:style w:type="paragraph" w:styleId="NoSpacing">
    <w:name w:val="No Spacing"/>
    <w:uiPriority w:val="1"/>
    <w:qFormat/>
    <w:rsid w:val="00501EB9"/>
    <w:rPr>
      <w:color w:val="000000"/>
    </w:rPr>
  </w:style>
  <w:style w:type="paragraph" w:styleId="BalloonText">
    <w:name w:val="Balloon Text"/>
    <w:basedOn w:val="Normal"/>
    <w:link w:val="BalloonTextChar"/>
    <w:uiPriority w:val="99"/>
    <w:semiHidden/>
    <w:unhideWhenUsed/>
    <w:rsid w:val="00501EB9"/>
    <w:rPr>
      <w:rFonts w:ascii="Tahoma" w:hAnsi="Tahoma" w:cs="Tahoma"/>
      <w:sz w:val="16"/>
      <w:szCs w:val="16"/>
    </w:rPr>
  </w:style>
  <w:style w:type="character" w:customStyle="1" w:styleId="BalloonTextChar">
    <w:name w:val="Balloon Text Char"/>
    <w:basedOn w:val="DefaultParagraphFont"/>
    <w:link w:val="BalloonText"/>
    <w:uiPriority w:val="99"/>
    <w:semiHidden/>
    <w:rsid w:val="00501EB9"/>
    <w:rPr>
      <w:rFonts w:ascii="Tahoma" w:hAnsi="Tahoma" w:cs="Tahoma"/>
      <w:color w:val="000000"/>
      <w:sz w:val="16"/>
      <w:szCs w:val="16"/>
    </w:rPr>
  </w:style>
  <w:style w:type="paragraph" w:styleId="ListParagraph">
    <w:name w:val="List Paragraph"/>
    <w:basedOn w:val="Normal"/>
    <w:uiPriority w:val="34"/>
    <w:qFormat/>
    <w:rsid w:val="008653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34.xml"/><Relationship Id="rId21" Type="http://schemas.openxmlformats.org/officeDocument/2006/relationships/footer" Target="footer1.xml"/><Relationship Id="rId42" Type="http://schemas.openxmlformats.org/officeDocument/2006/relationships/image" Target="media/image27.jpeg"/><Relationship Id="rId63" Type="http://schemas.openxmlformats.org/officeDocument/2006/relationships/image" Target="media/image44.jpeg"/><Relationship Id="rId84" Type="http://schemas.openxmlformats.org/officeDocument/2006/relationships/image" Target="media/image60.png"/><Relationship Id="rId138" Type="http://schemas.openxmlformats.org/officeDocument/2006/relationships/image" Target="media/image79.png"/><Relationship Id="rId159" Type="http://schemas.openxmlformats.org/officeDocument/2006/relationships/image" Target="media/image91.jpeg"/><Relationship Id="rId170" Type="http://schemas.openxmlformats.org/officeDocument/2006/relationships/image" Target="media/image97.png"/><Relationship Id="rId191" Type="http://schemas.openxmlformats.org/officeDocument/2006/relationships/image" Target="media/image110.jpeg"/><Relationship Id="rId205" Type="http://schemas.openxmlformats.org/officeDocument/2006/relationships/header" Target="header59.xml"/><Relationship Id="rId226" Type="http://schemas.openxmlformats.org/officeDocument/2006/relationships/image" Target="media/image126.jpeg"/><Relationship Id="rId107" Type="http://schemas.openxmlformats.org/officeDocument/2006/relationships/header" Target="header27.xml"/><Relationship Id="rId11" Type="http://schemas.openxmlformats.org/officeDocument/2006/relationships/image" Target="media/image4.jpeg"/><Relationship Id="rId32" Type="http://schemas.openxmlformats.org/officeDocument/2006/relationships/image" Target="media/image17.jpeg"/><Relationship Id="rId53" Type="http://schemas.openxmlformats.org/officeDocument/2006/relationships/image" Target="media/image34.jpeg"/><Relationship Id="rId74" Type="http://schemas.openxmlformats.org/officeDocument/2006/relationships/image" Target="media/image50.png"/><Relationship Id="rId128" Type="http://schemas.openxmlformats.org/officeDocument/2006/relationships/image" Target="media/image77.jpeg"/><Relationship Id="rId149" Type="http://schemas.openxmlformats.org/officeDocument/2006/relationships/image" Target="media/image86.jpeg"/><Relationship Id="rId5" Type="http://schemas.openxmlformats.org/officeDocument/2006/relationships/webSettings" Target="webSettings.xml"/><Relationship Id="rId95" Type="http://schemas.openxmlformats.org/officeDocument/2006/relationships/footer" Target="footer5.xml"/><Relationship Id="rId160" Type="http://schemas.openxmlformats.org/officeDocument/2006/relationships/image" Target="media/image92.jpeg"/><Relationship Id="rId181" Type="http://schemas.openxmlformats.org/officeDocument/2006/relationships/header" Target="header51.xml"/><Relationship Id="rId216" Type="http://schemas.openxmlformats.org/officeDocument/2006/relationships/footer" Target="footer25.xml"/><Relationship Id="rId237" Type="http://schemas.openxmlformats.org/officeDocument/2006/relationships/theme" Target="theme/theme1.xml"/><Relationship Id="rId22" Type="http://schemas.openxmlformats.org/officeDocument/2006/relationships/image" Target="media/image7.png"/><Relationship Id="rId43" Type="http://schemas.openxmlformats.org/officeDocument/2006/relationships/image" Target="media/image28.jpeg"/><Relationship Id="rId64" Type="http://schemas.openxmlformats.org/officeDocument/2006/relationships/image" Target="media/image45.jpeg"/><Relationship Id="rId118" Type="http://schemas.openxmlformats.org/officeDocument/2006/relationships/footer" Target="footer10.xml"/><Relationship Id="rId139" Type="http://schemas.openxmlformats.org/officeDocument/2006/relationships/image" Target="media/image80.jpeg"/><Relationship Id="rId80" Type="http://schemas.openxmlformats.org/officeDocument/2006/relationships/image" Target="media/image56.jpeg"/><Relationship Id="rId85" Type="http://schemas.openxmlformats.org/officeDocument/2006/relationships/image" Target="media/image61.jpeg"/><Relationship Id="rId150" Type="http://schemas.openxmlformats.org/officeDocument/2006/relationships/image" Target="media/image87.jpeg"/><Relationship Id="rId155" Type="http://schemas.openxmlformats.org/officeDocument/2006/relationships/footer" Target="footer15.xml"/><Relationship Id="rId171" Type="http://schemas.openxmlformats.org/officeDocument/2006/relationships/image" Target="media/image98.png"/><Relationship Id="rId176" Type="http://schemas.openxmlformats.org/officeDocument/2006/relationships/image" Target="media/image103.jpeg"/><Relationship Id="rId192" Type="http://schemas.openxmlformats.org/officeDocument/2006/relationships/image" Target="media/image111.jpeg"/><Relationship Id="rId197" Type="http://schemas.openxmlformats.org/officeDocument/2006/relationships/footer" Target="footer21.xml"/><Relationship Id="rId206" Type="http://schemas.openxmlformats.org/officeDocument/2006/relationships/header" Target="header60.xml"/><Relationship Id="rId227" Type="http://schemas.openxmlformats.org/officeDocument/2006/relationships/image" Target="media/image127.jpeg"/><Relationship Id="rId201" Type="http://schemas.openxmlformats.org/officeDocument/2006/relationships/image" Target="media/image115.jpeg"/><Relationship Id="rId222" Type="http://schemas.openxmlformats.org/officeDocument/2006/relationships/footer" Target="footer26.xml"/><Relationship Id="rId12" Type="http://schemas.openxmlformats.org/officeDocument/2006/relationships/image" Target="media/image5.jpeg"/><Relationship Id="rId17" Type="http://schemas.openxmlformats.org/officeDocument/2006/relationships/header" Target="header4.xml"/><Relationship Id="rId33" Type="http://schemas.openxmlformats.org/officeDocument/2006/relationships/image" Target="media/image18.jpeg"/><Relationship Id="rId38" Type="http://schemas.openxmlformats.org/officeDocument/2006/relationships/image" Target="media/image23.jpeg"/><Relationship Id="rId59" Type="http://schemas.openxmlformats.org/officeDocument/2006/relationships/image" Target="media/image40.jpeg"/><Relationship Id="rId103" Type="http://schemas.openxmlformats.org/officeDocument/2006/relationships/header" Target="header24.xml"/><Relationship Id="rId108" Type="http://schemas.openxmlformats.org/officeDocument/2006/relationships/header" Target="header28.xml"/><Relationship Id="rId124" Type="http://schemas.openxmlformats.org/officeDocument/2006/relationships/image" Target="media/image73.jpeg"/><Relationship Id="rId129" Type="http://schemas.openxmlformats.org/officeDocument/2006/relationships/image" Target="media/image78.jpeg"/><Relationship Id="rId54" Type="http://schemas.openxmlformats.org/officeDocument/2006/relationships/image" Target="media/image35.jpeg"/><Relationship Id="rId70" Type="http://schemas.openxmlformats.org/officeDocument/2006/relationships/image" Target="media/image46.jpeg"/><Relationship Id="rId75" Type="http://schemas.openxmlformats.org/officeDocument/2006/relationships/image" Target="media/image51.jpeg"/><Relationship Id="rId91" Type="http://schemas.openxmlformats.org/officeDocument/2006/relationships/footer" Target="footer4.xml"/><Relationship Id="rId96" Type="http://schemas.openxmlformats.org/officeDocument/2006/relationships/image" Target="media/image65.jpeg"/><Relationship Id="rId140" Type="http://schemas.openxmlformats.org/officeDocument/2006/relationships/image" Target="media/image81.jpeg"/><Relationship Id="rId145" Type="http://schemas.openxmlformats.org/officeDocument/2006/relationships/header" Target="header43.xml"/><Relationship Id="rId161" Type="http://schemas.openxmlformats.org/officeDocument/2006/relationships/image" Target="media/image93.jpeg"/><Relationship Id="rId166" Type="http://schemas.openxmlformats.org/officeDocument/2006/relationships/header" Target="header49.xml"/><Relationship Id="rId182" Type="http://schemas.openxmlformats.org/officeDocument/2006/relationships/header" Target="header52.xml"/><Relationship Id="rId187" Type="http://schemas.openxmlformats.org/officeDocument/2006/relationships/footer" Target="footer19.xml"/><Relationship Id="rId217" Type="http://schemas.openxmlformats.org/officeDocument/2006/relationships/image" Target="media/image121.jpeg"/><Relationship Id="rId1" Type="http://schemas.openxmlformats.org/officeDocument/2006/relationships/numbering" Target="numbering.xml"/><Relationship Id="rId6" Type="http://schemas.openxmlformats.org/officeDocument/2006/relationships/footnotes" Target="footnotes.xml"/><Relationship Id="rId212" Type="http://schemas.openxmlformats.org/officeDocument/2006/relationships/header" Target="header62.xml"/><Relationship Id="rId233" Type="http://schemas.openxmlformats.org/officeDocument/2006/relationships/header" Target="header71.xml"/><Relationship Id="rId23" Type="http://schemas.openxmlformats.org/officeDocument/2006/relationships/image" Target="media/image8.jpeg"/><Relationship Id="rId28" Type="http://schemas.openxmlformats.org/officeDocument/2006/relationships/image" Target="media/image13.jpeg"/><Relationship Id="rId49" Type="http://schemas.openxmlformats.org/officeDocument/2006/relationships/image" Target="media/image30.jpeg"/><Relationship Id="rId114" Type="http://schemas.openxmlformats.org/officeDocument/2006/relationships/footer" Target="footer9.xml"/><Relationship Id="rId119" Type="http://schemas.openxmlformats.org/officeDocument/2006/relationships/image" Target="media/image68.jpeg"/><Relationship Id="rId44" Type="http://schemas.openxmlformats.org/officeDocument/2006/relationships/header" Target="header8.xml"/><Relationship Id="rId60" Type="http://schemas.openxmlformats.org/officeDocument/2006/relationships/image" Target="media/image41.jpeg"/><Relationship Id="rId65" Type="http://schemas.openxmlformats.org/officeDocument/2006/relationships/header" Target="header11.xml"/><Relationship Id="rId81" Type="http://schemas.openxmlformats.org/officeDocument/2006/relationships/image" Target="media/image57.jpeg"/><Relationship Id="rId86" Type="http://schemas.openxmlformats.org/officeDocument/2006/relationships/image" Target="media/image62.jpeg"/><Relationship Id="rId130" Type="http://schemas.openxmlformats.org/officeDocument/2006/relationships/header" Target="header35.xml"/><Relationship Id="rId135" Type="http://schemas.openxmlformats.org/officeDocument/2006/relationships/header" Target="header39.xml"/><Relationship Id="rId151" Type="http://schemas.openxmlformats.org/officeDocument/2006/relationships/header" Target="header44.xml"/><Relationship Id="rId156" Type="http://schemas.openxmlformats.org/officeDocument/2006/relationships/image" Target="media/image88.jpeg"/><Relationship Id="rId177" Type="http://schemas.openxmlformats.org/officeDocument/2006/relationships/image" Target="media/image104.jpeg"/><Relationship Id="rId198" Type="http://schemas.openxmlformats.org/officeDocument/2006/relationships/image" Target="media/image112.jpeg"/><Relationship Id="rId172" Type="http://schemas.openxmlformats.org/officeDocument/2006/relationships/image" Target="media/image99.jpeg"/><Relationship Id="rId193" Type="http://schemas.openxmlformats.org/officeDocument/2006/relationships/header" Target="header56.xml"/><Relationship Id="rId202" Type="http://schemas.openxmlformats.org/officeDocument/2006/relationships/image" Target="media/image116.jpeg"/><Relationship Id="rId207" Type="http://schemas.openxmlformats.org/officeDocument/2006/relationships/footer" Target="footer22.xml"/><Relationship Id="rId223" Type="http://schemas.openxmlformats.org/officeDocument/2006/relationships/image" Target="media/image123.jpeg"/><Relationship Id="rId228" Type="http://schemas.openxmlformats.org/officeDocument/2006/relationships/header" Target="header68.xml"/><Relationship Id="rId13" Type="http://schemas.openxmlformats.org/officeDocument/2006/relationships/header" Target="header1.xml"/><Relationship Id="rId18" Type="http://schemas.openxmlformats.org/officeDocument/2006/relationships/header" Target="header5.xml"/><Relationship Id="rId39" Type="http://schemas.openxmlformats.org/officeDocument/2006/relationships/image" Target="media/image24.png"/><Relationship Id="rId109" Type="http://schemas.openxmlformats.org/officeDocument/2006/relationships/footer" Target="footer8.xml"/><Relationship Id="rId34" Type="http://schemas.openxmlformats.org/officeDocument/2006/relationships/image" Target="media/image19.jpeg"/><Relationship Id="rId50" Type="http://schemas.openxmlformats.org/officeDocument/2006/relationships/image" Target="media/image31.jpeg"/><Relationship Id="rId55" Type="http://schemas.openxmlformats.org/officeDocument/2006/relationships/image" Target="media/image36.png"/><Relationship Id="rId76" Type="http://schemas.openxmlformats.org/officeDocument/2006/relationships/image" Target="media/image52.png"/><Relationship Id="rId97" Type="http://schemas.openxmlformats.org/officeDocument/2006/relationships/image" Target="media/image66.jpeg"/><Relationship Id="rId104" Type="http://schemas.openxmlformats.org/officeDocument/2006/relationships/header" Target="header25.xml"/><Relationship Id="rId120" Type="http://schemas.openxmlformats.org/officeDocument/2006/relationships/image" Target="media/image69.jpeg"/><Relationship Id="rId125" Type="http://schemas.openxmlformats.org/officeDocument/2006/relationships/image" Target="media/image74.png"/><Relationship Id="rId141" Type="http://schemas.openxmlformats.org/officeDocument/2006/relationships/image" Target="media/image82.jpeg"/><Relationship Id="rId146" Type="http://schemas.openxmlformats.org/officeDocument/2006/relationships/footer" Target="footer13.xml"/><Relationship Id="rId167" Type="http://schemas.openxmlformats.org/officeDocument/2006/relationships/footer" Target="footer17.xml"/><Relationship Id="rId188" Type="http://schemas.openxmlformats.org/officeDocument/2006/relationships/image" Target="media/image107.jpeg"/><Relationship Id="rId7" Type="http://schemas.openxmlformats.org/officeDocument/2006/relationships/endnotes" Target="endnotes.xml"/><Relationship Id="rId71" Type="http://schemas.openxmlformats.org/officeDocument/2006/relationships/image" Target="media/image47.jpeg"/><Relationship Id="rId92" Type="http://schemas.openxmlformats.org/officeDocument/2006/relationships/header" Target="header17.xml"/><Relationship Id="rId162" Type="http://schemas.openxmlformats.org/officeDocument/2006/relationships/image" Target="media/image94.jpeg"/><Relationship Id="rId183" Type="http://schemas.openxmlformats.org/officeDocument/2006/relationships/footer" Target="footer18.xml"/><Relationship Id="rId213" Type="http://schemas.openxmlformats.org/officeDocument/2006/relationships/header" Target="header63.xml"/><Relationship Id="rId218" Type="http://schemas.openxmlformats.org/officeDocument/2006/relationships/image" Target="media/image122.jpeg"/><Relationship Id="rId234" Type="http://schemas.openxmlformats.org/officeDocument/2006/relationships/header" Target="header72.xml"/><Relationship Id="rId2" Type="http://schemas.openxmlformats.org/officeDocument/2006/relationships/styles" Target="styles.xml"/><Relationship Id="rId29" Type="http://schemas.openxmlformats.org/officeDocument/2006/relationships/image" Target="media/image14.jpeg"/><Relationship Id="rId24" Type="http://schemas.openxmlformats.org/officeDocument/2006/relationships/image" Target="media/image9.jpeg"/><Relationship Id="rId40" Type="http://schemas.openxmlformats.org/officeDocument/2006/relationships/image" Target="media/image25.jpeg"/><Relationship Id="rId45" Type="http://schemas.openxmlformats.org/officeDocument/2006/relationships/header" Target="header9.xml"/><Relationship Id="rId66" Type="http://schemas.openxmlformats.org/officeDocument/2006/relationships/header" Target="header12.xml"/><Relationship Id="rId87" Type="http://schemas.openxmlformats.org/officeDocument/2006/relationships/image" Target="media/image63.jpeg"/><Relationship Id="rId110" Type="http://schemas.openxmlformats.org/officeDocument/2006/relationships/image" Target="media/image67.jpeg"/><Relationship Id="rId115" Type="http://schemas.openxmlformats.org/officeDocument/2006/relationships/header" Target="header32.xml"/><Relationship Id="rId131" Type="http://schemas.openxmlformats.org/officeDocument/2006/relationships/header" Target="header36.xml"/><Relationship Id="rId136" Type="http://schemas.openxmlformats.org/officeDocument/2006/relationships/header" Target="header40.xml"/><Relationship Id="rId157" Type="http://schemas.openxmlformats.org/officeDocument/2006/relationships/image" Target="media/image89.jpeg"/><Relationship Id="rId178" Type="http://schemas.openxmlformats.org/officeDocument/2006/relationships/image" Target="media/image105.jpeg"/><Relationship Id="rId61" Type="http://schemas.openxmlformats.org/officeDocument/2006/relationships/image" Target="media/image42.jpeg"/><Relationship Id="rId82" Type="http://schemas.openxmlformats.org/officeDocument/2006/relationships/image" Target="media/image58.jpeg"/><Relationship Id="rId152" Type="http://schemas.openxmlformats.org/officeDocument/2006/relationships/header" Target="header45.xml"/><Relationship Id="rId173" Type="http://schemas.openxmlformats.org/officeDocument/2006/relationships/image" Target="media/image100.jpeg"/><Relationship Id="rId194" Type="http://schemas.openxmlformats.org/officeDocument/2006/relationships/header" Target="header57.xml"/><Relationship Id="rId199" Type="http://schemas.openxmlformats.org/officeDocument/2006/relationships/image" Target="media/image113.jpeg"/><Relationship Id="rId203" Type="http://schemas.openxmlformats.org/officeDocument/2006/relationships/image" Target="media/image117.jpeg"/><Relationship Id="rId208" Type="http://schemas.openxmlformats.org/officeDocument/2006/relationships/header" Target="header61.xml"/><Relationship Id="rId229" Type="http://schemas.openxmlformats.org/officeDocument/2006/relationships/header" Target="header69.xml"/><Relationship Id="rId19" Type="http://schemas.openxmlformats.org/officeDocument/2006/relationships/header" Target="header6.xml"/><Relationship Id="rId224" Type="http://schemas.openxmlformats.org/officeDocument/2006/relationships/image" Target="media/image124.jpeg"/><Relationship Id="rId14" Type="http://schemas.openxmlformats.org/officeDocument/2006/relationships/header" Target="header2.xml"/><Relationship Id="rId30" Type="http://schemas.openxmlformats.org/officeDocument/2006/relationships/image" Target="media/image15.jpeg"/><Relationship Id="rId35" Type="http://schemas.openxmlformats.org/officeDocument/2006/relationships/image" Target="media/image20.jpeg"/><Relationship Id="rId56" Type="http://schemas.openxmlformats.org/officeDocument/2006/relationships/image" Target="media/image37.png"/><Relationship Id="rId77" Type="http://schemas.openxmlformats.org/officeDocument/2006/relationships/image" Target="media/image53.jpeg"/><Relationship Id="rId100" Type="http://schemas.openxmlformats.org/officeDocument/2006/relationships/header" Target="header22.xml"/><Relationship Id="rId105" Type="http://schemas.openxmlformats.org/officeDocument/2006/relationships/footer" Target="footer7.xml"/><Relationship Id="rId126" Type="http://schemas.openxmlformats.org/officeDocument/2006/relationships/image" Target="media/image75.png"/><Relationship Id="rId147" Type="http://schemas.openxmlformats.org/officeDocument/2006/relationships/image" Target="media/image84.png"/><Relationship Id="rId168" Type="http://schemas.openxmlformats.org/officeDocument/2006/relationships/image" Target="media/image95.png"/><Relationship Id="rId8" Type="http://schemas.openxmlformats.org/officeDocument/2006/relationships/image" Target="media/image1.png"/><Relationship Id="rId51" Type="http://schemas.openxmlformats.org/officeDocument/2006/relationships/image" Target="media/image32.jpeg"/><Relationship Id="rId72" Type="http://schemas.openxmlformats.org/officeDocument/2006/relationships/image" Target="media/image48.png"/><Relationship Id="rId93" Type="http://schemas.openxmlformats.org/officeDocument/2006/relationships/header" Target="header18.xml"/><Relationship Id="rId98" Type="http://schemas.openxmlformats.org/officeDocument/2006/relationships/header" Target="header20.xml"/><Relationship Id="rId121" Type="http://schemas.openxmlformats.org/officeDocument/2006/relationships/image" Target="media/image70.jpeg"/><Relationship Id="rId142" Type="http://schemas.openxmlformats.org/officeDocument/2006/relationships/image" Target="media/image83.jpeg"/><Relationship Id="rId163" Type="http://schemas.openxmlformats.org/officeDocument/2006/relationships/header" Target="header47.xml"/><Relationship Id="rId184" Type="http://schemas.openxmlformats.org/officeDocument/2006/relationships/header" Target="header53.xml"/><Relationship Id="rId189" Type="http://schemas.openxmlformats.org/officeDocument/2006/relationships/image" Target="media/image108.jpeg"/><Relationship Id="rId219" Type="http://schemas.openxmlformats.org/officeDocument/2006/relationships/header" Target="header65.xml"/><Relationship Id="rId3" Type="http://schemas.microsoft.com/office/2007/relationships/stylesWithEffects" Target="stylesWithEffects.xml"/><Relationship Id="rId214" Type="http://schemas.openxmlformats.org/officeDocument/2006/relationships/footer" Target="footer24.xml"/><Relationship Id="rId230" Type="http://schemas.openxmlformats.org/officeDocument/2006/relationships/header" Target="header70.xml"/><Relationship Id="rId235" Type="http://schemas.openxmlformats.org/officeDocument/2006/relationships/header" Target="header73.xml"/><Relationship Id="rId25" Type="http://schemas.openxmlformats.org/officeDocument/2006/relationships/image" Target="media/image10.jpeg"/><Relationship Id="rId46" Type="http://schemas.openxmlformats.org/officeDocument/2006/relationships/header" Target="header10.xml"/><Relationship Id="rId67" Type="http://schemas.openxmlformats.org/officeDocument/2006/relationships/header" Target="header13.xml"/><Relationship Id="rId116" Type="http://schemas.openxmlformats.org/officeDocument/2006/relationships/header" Target="header33.xml"/><Relationship Id="rId137" Type="http://schemas.openxmlformats.org/officeDocument/2006/relationships/footer" Target="footer12.xml"/><Relationship Id="rId158" Type="http://schemas.openxmlformats.org/officeDocument/2006/relationships/image" Target="media/image90.jpeg"/><Relationship Id="rId20" Type="http://schemas.openxmlformats.org/officeDocument/2006/relationships/header" Target="header7.xml"/><Relationship Id="rId41" Type="http://schemas.openxmlformats.org/officeDocument/2006/relationships/image" Target="media/image26.jpeg"/><Relationship Id="rId62" Type="http://schemas.openxmlformats.org/officeDocument/2006/relationships/image" Target="media/image43.jpeg"/><Relationship Id="rId83" Type="http://schemas.openxmlformats.org/officeDocument/2006/relationships/image" Target="media/image59.jpeg"/><Relationship Id="rId88" Type="http://schemas.openxmlformats.org/officeDocument/2006/relationships/image" Target="media/image64.jpeg"/><Relationship Id="rId111" Type="http://schemas.openxmlformats.org/officeDocument/2006/relationships/header" Target="header29.xml"/><Relationship Id="rId132" Type="http://schemas.openxmlformats.org/officeDocument/2006/relationships/header" Target="header37.xml"/><Relationship Id="rId153" Type="http://schemas.openxmlformats.org/officeDocument/2006/relationships/footer" Target="footer14.xml"/><Relationship Id="rId174" Type="http://schemas.openxmlformats.org/officeDocument/2006/relationships/image" Target="media/image101.jpeg"/><Relationship Id="rId179" Type="http://schemas.openxmlformats.org/officeDocument/2006/relationships/image" Target="media/image106.jpeg"/><Relationship Id="rId195" Type="http://schemas.openxmlformats.org/officeDocument/2006/relationships/footer" Target="footer20.xml"/><Relationship Id="rId209" Type="http://schemas.openxmlformats.org/officeDocument/2006/relationships/footer" Target="footer23.xml"/><Relationship Id="rId190" Type="http://schemas.openxmlformats.org/officeDocument/2006/relationships/image" Target="media/image109.jpeg"/><Relationship Id="rId204" Type="http://schemas.openxmlformats.org/officeDocument/2006/relationships/image" Target="media/image118.jpeg"/><Relationship Id="rId220" Type="http://schemas.openxmlformats.org/officeDocument/2006/relationships/header" Target="header66.xml"/><Relationship Id="rId225" Type="http://schemas.openxmlformats.org/officeDocument/2006/relationships/image" Target="media/image125.png"/><Relationship Id="rId15" Type="http://schemas.openxmlformats.org/officeDocument/2006/relationships/image" Target="media/image6.jpeg"/><Relationship Id="rId36" Type="http://schemas.openxmlformats.org/officeDocument/2006/relationships/image" Target="media/image21.jpeg"/><Relationship Id="rId57" Type="http://schemas.openxmlformats.org/officeDocument/2006/relationships/image" Target="media/image38.jpeg"/><Relationship Id="rId106" Type="http://schemas.openxmlformats.org/officeDocument/2006/relationships/header" Target="header26.xml"/><Relationship Id="rId127" Type="http://schemas.openxmlformats.org/officeDocument/2006/relationships/image" Target="media/image76.jpeg"/><Relationship Id="rId10" Type="http://schemas.openxmlformats.org/officeDocument/2006/relationships/image" Target="media/image3.jpeg"/><Relationship Id="rId31" Type="http://schemas.openxmlformats.org/officeDocument/2006/relationships/image" Target="media/image16.jpeg"/><Relationship Id="rId52" Type="http://schemas.openxmlformats.org/officeDocument/2006/relationships/image" Target="media/image33.jpeg"/><Relationship Id="rId73" Type="http://schemas.openxmlformats.org/officeDocument/2006/relationships/image" Target="media/image49.jpeg"/><Relationship Id="rId78" Type="http://schemas.openxmlformats.org/officeDocument/2006/relationships/image" Target="media/image54.jpeg"/><Relationship Id="rId94" Type="http://schemas.openxmlformats.org/officeDocument/2006/relationships/header" Target="header19.xml"/><Relationship Id="rId99" Type="http://schemas.openxmlformats.org/officeDocument/2006/relationships/header" Target="header21.xml"/><Relationship Id="rId101" Type="http://schemas.openxmlformats.org/officeDocument/2006/relationships/footer" Target="footer6.xml"/><Relationship Id="rId122" Type="http://schemas.openxmlformats.org/officeDocument/2006/relationships/image" Target="media/image71.jpeg"/><Relationship Id="rId143" Type="http://schemas.openxmlformats.org/officeDocument/2006/relationships/header" Target="header41.xml"/><Relationship Id="rId148" Type="http://schemas.openxmlformats.org/officeDocument/2006/relationships/image" Target="media/image85.jpeg"/><Relationship Id="rId164" Type="http://schemas.openxmlformats.org/officeDocument/2006/relationships/header" Target="header48.xml"/><Relationship Id="rId169" Type="http://schemas.openxmlformats.org/officeDocument/2006/relationships/image" Target="media/image96.png"/><Relationship Id="rId185" Type="http://schemas.openxmlformats.org/officeDocument/2006/relationships/header" Target="header54.xml"/><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header" Target="header50.xml"/><Relationship Id="rId210" Type="http://schemas.openxmlformats.org/officeDocument/2006/relationships/image" Target="media/image119.jpeg"/><Relationship Id="rId215" Type="http://schemas.openxmlformats.org/officeDocument/2006/relationships/header" Target="header64.xml"/><Relationship Id="rId236" Type="http://schemas.openxmlformats.org/officeDocument/2006/relationships/fontTable" Target="fontTable.xml"/><Relationship Id="rId26" Type="http://schemas.openxmlformats.org/officeDocument/2006/relationships/image" Target="media/image11.jpeg"/><Relationship Id="rId231" Type="http://schemas.openxmlformats.org/officeDocument/2006/relationships/footer" Target="footer27.xml"/><Relationship Id="rId47" Type="http://schemas.openxmlformats.org/officeDocument/2006/relationships/footer" Target="footer2.xml"/><Relationship Id="rId68" Type="http://schemas.openxmlformats.org/officeDocument/2006/relationships/header" Target="header14.xml"/><Relationship Id="rId89" Type="http://schemas.openxmlformats.org/officeDocument/2006/relationships/header" Target="header15.xml"/><Relationship Id="rId112" Type="http://schemas.openxmlformats.org/officeDocument/2006/relationships/header" Target="header30.xml"/><Relationship Id="rId133" Type="http://schemas.openxmlformats.org/officeDocument/2006/relationships/footer" Target="footer11.xml"/><Relationship Id="rId154" Type="http://schemas.openxmlformats.org/officeDocument/2006/relationships/header" Target="header46.xml"/><Relationship Id="rId175" Type="http://schemas.openxmlformats.org/officeDocument/2006/relationships/image" Target="media/image102.jpeg"/><Relationship Id="rId196" Type="http://schemas.openxmlformats.org/officeDocument/2006/relationships/header" Target="header58.xml"/><Relationship Id="rId200" Type="http://schemas.openxmlformats.org/officeDocument/2006/relationships/image" Target="media/image114.jpeg"/><Relationship Id="rId16" Type="http://schemas.openxmlformats.org/officeDocument/2006/relationships/header" Target="header3.xml"/><Relationship Id="rId221" Type="http://schemas.openxmlformats.org/officeDocument/2006/relationships/header" Target="header67.xml"/><Relationship Id="rId37" Type="http://schemas.openxmlformats.org/officeDocument/2006/relationships/image" Target="media/image22.jpeg"/><Relationship Id="rId58" Type="http://schemas.openxmlformats.org/officeDocument/2006/relationships/image" Target="media/image39.jpeg"/><Relationship Id="rId79" Type="http://schemas.openxmlformats.org/officeDocument/2006/relationships/image" Target="media/image55.jpeg"/><Relationship Id="rId102" Type="http://schemas.openxmlformats.org/officeDocument/2006/relationships/header" Target="header23.xml"/><Relationship Id="rId123" Type="http://schemas.openxmlformats.org/officeDocument/2006/relationships/image" Target="media/image72.jpeg"/><Relationship Id="rId144" Type="http://schemas.openxmlformats.org/officeDocument/2006/relationships/header" Target="header42.xml"/><Relationship Id="rId90" Type="http://schemas.openxmlformats.org/officeDocument/2006/relationships/header" Target="header16.xml"/><Relationship Id="rId165" Type="http://schemas.openxmlformats.org/officeDocument/2006/relationships/footer" Target="footer16.xml"/><Relationship Id="rId186" Type="http://schemas.openxmlformats.org/officeDocument/2006/relationships/header" Target="header55.xml"/><Relationship Id="rId211" Type="http://schemas.openxmlformats.org/officeDocument/2006/relationships/image" Target="media/image120.jpeg"/><Relationship Id="rId232" Type="http://schemas.openxmlformats.org/officeDocument/2006/relationships/hyperlink" Target="http://www.osp.ru/lan/" TargetMode="External"/><Relationship Id="rId27" Type="http://schemas.openxmlformats.org/officeDocument/2006/relationships/image" Target="media/image12.jpeg"/><Relationship Id="rId48" Type="http://schemas.openxmlformats.org/officeDocument/2006/relationships/image" Target="media/image29.jpeg"/><Relationship Id="rId69" Type="http://schemas.openxmlformats.org/officeDocument/2006/relationships/footer" Target="footer3.xml"/><Relationship Id="rId113" Type="http://schemas.openxmlformats.org/officeDocument/2006/relationships/header" Target="header31.xml"/><Relationship Id="rId134" Type="http://schemas.openxmlformats.org/officeDocument/2006/relationships/header" Target="header3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433</Pages>
  <Words>56739</Words>
  <Characters>323413</Characters>
  <Application>Microsoft Office Word</Application>
  <DocSecurity>0</DocSecurity>
  <Lines>2695</Lines>
  <Paragraphs>758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2019-12-05T13:42:00Z</dcterms:created>
  <dcterms:modified xsi:type="dcterms:W3CDTF">2019-12-05T13:42:00Z</dcterms:modified>
</cp:coreProperties>
</file>